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3E0E6583" w:rsidR="005425F1" w:rsidRDefault="000D1EEF"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OKKqSQ=="/>
              </w:sdtPr>
              <w:sdtEndPr/>
              <w:sdtContent>
                <w:r w:rsidR="00613610">
                  <w:t>Engineering</w:t>
                </w:r>
                <w:r w:rsidR="00613610" w:rsidRPr="0073345A">
                  <w:t xml:space="preserve"> Skills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3E74" w:rsidRPr="00D93E74">
                  <w:t>2024 v1.0</w:t>
                </w:r>
              </w:sdtContent>
            </w:sdt>
          </w:p>
          <w:p w14:paraId="722B3F79" w14:textId="16A9AF02" w:rsidR="0025739B" w:rsidRDefault="000D1EEF"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OKKqSQ=="/>
              </w:sdtPr>
              <w:sdtEndPr/>
              <w:sdtContent>
                <w:sdt>
                  <w:sdtPr>
                    <w:alias w:val="Assessment #"/>
                    <w:tag w:val="Document Subtitle"/>
                    <w:id w:val="494157635"/>
                    <w:placeholder>
                      <w:docPart w:val="BBD3973322E64910A7944CFDC4F77880"/>
                    </w:placeholder>
                    <w15:dataBinding w:prefixMappings="xmlns:ns0='http://QCAA.qld.edu.au' " w:xpath="/ns0:QCAA[1]/ns0:DocumentSubtitle[1]" w:storeItemID="{029BFAC3-A859-40E3-910E-708531540F3D}" w16sdtdh:storeItemChecksum="OKKqSQ=="/>
                  </w:sdtPr>
                  <w:sdtEndPr/>
                  <w:sdtContent>
                    <w:sdt>
                      <w:sdtPr>
                        <w:alias w:val="Assessment #"/>
                        <w:tag w:val="Document Subtitle"/>
                        <w:id w:val="793801459"/>
                        <w:placeholder>
                          <w:docPart w:val="0320F9119E5B41F487D92BBECDE91C4C"/>
                        </w:placeholder>
                        <w:showingPlcHdr/>
                        <w15:dataBinding w:prefixMappings="xmlns:ns0='http://QCAA.qld.edu.au' " w:xpath="/ns0:QCAA[1]/ns0:DocumentSubtitle[1]" w:storeItemID="{029BFAC3-A859-40E3-910E-708531540F3D}"/>
                      </w:sdtPr>
                      <w:sdtEndPr/>
                      <w:sdtContent>
                        <w:r w:rsidR="001B5ADF">
                          <w:rPr>
                            <w:shd w:val="clear" w:color="auto" w:fill="F7EA9F" w:themeFill="accent6"/>
                          </w:rPr>
                          <w:t>[#]</w:t>
                        </w:r>
                      </w:sdtContent>
                    </w:sdt>
                    <w:r w:rsidR="001B5ADF">
                      <w:t>1</w:t>
                    </w:r>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CF10ED" w:rsidRPr="00CF10ED">
                  <w:t>Practical demonstration</w:t>
                </w:r>
              </w:sdtContent>
            </w:sdt>
            <w:r w:rsidR="00651503">
              <w:t xml:space="preserve"> </w:t>
            </w:r>
            <w:sdt>
              <w:sdtPr>
                <w:rPr>
                  <w:shd w:val="clear" w:color="auto" w:fill="F7EA9F"/>
                </w:rPr>
                <w:alias w:val="Mode/topic"/>
                <w:tag w:val="DocumentField7"/>
                <w:id w:val="1702667079"/>
                <w:placeholder>
                  <w:docPart w:val="1B92C18023E84633948BAA841C2FF3E1"/>
                </w:placeholder>
                <w:dataBinding w:prefixMappings="xmlns:ns0='http://QCAA.qld.edu.au' " w:xpath="/ns0:QCAA[1]/ns0:DocumentField7[1]" w:storeItemID="{ECF99190-FDC9-4DC7-BF4D-418697363580}"/>
                <w:text/>
              </w:sdtPr>
              <w:sdtEndPr/>
              <w:sdtContent>
                <w:r w:rsidR="00046911" w:rsidRPr="001B5ADF">
                  <w:rPr>
                    <w:shd w:val="clear" w:color="auto" w:fill="F7EA9F"/>
                  </w:rPr>
                  <w:t>[— topic]</w:t>
                </w:r>
              </w:sdtContent>
            </w:sdt>
          </w:p>
          <w:p w14:paraId="58E7EF97" w14:textId="731058E3" w:rsidR="00F558CC" w:rsidRPr="00F558CC" w:rsidRDefault="00F558CC" w:rsidP="001B5ADF">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046D671E"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F558CC">
              <w:t xml:space="preserve">, </w:t>
            </w:r>
            <w:r w:rsidR="003B4525">
              <w:t>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0D1EEF">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0D1EEF">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0D1EEF">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0D1EEF">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0D1EEF">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0D1EEF">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0D1EEF">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0D1EEF">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0D1EEF">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0D1EEF">
                  <w:pPr>
                    <w:pStyle w:val="Tabletext"/>
                    <w:framePr w:hSpace="181" w:wrap="around" w:vAnchor="page" w:hAnchor="page" w:x="1504" w:y="285"/>
                    <w:suppressOverlap/>
                  </w:pPr>
                </w:p>
              </w:tc>
            </w:tr>
          </w:tbl>
          <w:p w14:paraId="53519208" w14:textId="5145D0F1"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0D1EEF">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0D1EEF">
                  <w:pPr>
                    <w:pStyle w:val="Tableheading"/>
                    <w:framePr w:hSpace="181" w:wrap="around" w:vAnchor="page" w:hAnchor="page" w:x="1504" w:y="285"/>
                    <w:suppressOverlap/>
                    <w:jc w:val="center"/>
                  </w:pPr>
                  <w:r>
                    <w:t>Comment</w:t>
                  </w:r>
                </w:p>
              </w:tc>
            </w:tr>
            <w:tr w:rsidR="006C6950" w14:paraId="5E16C36C" w14:textId="77777777">
              <w:tc>
                <w:tcPr>
                  <w:tcW w:w="906" w:type="dxa"/>
                </w:tcPr>
                <w:p w14:paraId="458C2A03" w14:textId="77777777" w:rsidR="006C6950" w:rsidRPr="006C6950" w:rsidRDefault="006C6950" w:rsidP="000D1EEF">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0D1EEF">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0D1EEF">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0D1EEF">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0D1EEF">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0D1EEF">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0D1EEF"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0D1EEF"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0D1EEF"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0D1EEF"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0D1EEF"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0D1EEF"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39D0F555"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2C44AE01" w:rsidR="00CE58E5" w:rsidRDefault="00B44B6A" w:rsidP="00CE58E5">
      <w:pPr>
        <w:pStyle w:val="Instructiontowriters"/>
      </w:pPr>
      <w:r>
        <w:t>Add task</w:t>
      </w:r>
      <w:r w:rsidR="006F4620">
        <w:t>,</w:t>
      </w:r>
      <w:r w:rsidRPr="00310775">
        <w:t xml:space="preserve"> i.e. copy and paste the </w:t>
      </w:r>
      <w:r>
        <w:t xml:space="preserve">task </w:t>
      </w:r>
      <w:r w:rsidR="009142B8">
        <w:t xml:space="preserve">information from the relevant unit and then </w:t>
      </w:r>
      <w:r>
        <w:t>contextualise</w:t>
      </w:r>
      <w:r w:rsidR="009142B8">
        <w:t xml:space="preserv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37D1F236" w:rsidR="00BC1276" w:rsidRDefault="009142B8" w:rsidP="00BC1276">
      <w:pPr>
        <w:pStyle w:val="Instructiontowriters"/>
      </w:pPr>
      <w:r>
        <w:t>C</w:t>
      </w:r>
      <w:r w:rsidR="00310775">
        <w:t>opy and paste the specifications directly from</w:t>
      </w:r>
      <w:r>
        <w:t xml:space="preserve"> the</w:t>
      </w:r>
      <w:r w:rsidR="00310775">
        <w:t xml:space="preserve"> syllabus</w:t>
      </w:r>
      <w:r>
        <w:t>. You can then contextualise this further to align to the specific task 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0D1EEF"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0D1EEF"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0D1EEF"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0D1EEF"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1FADF630" w14:textId="77777777" w:rsidR="001D4341" w:rsidRDefault="001D4341" w:rsidP="001D4341">
      <w:pPr>
        <w:pStyle w:val="BodyText"/>
      </w:pPr>
    </w:p>
    <w:p w14:paraId="6FCA4B87" w14:textId="77777777" w:rsidR="001D4341" w:rsidRDefault="001D4341" w:rsidP="001D4341">
      <w:pPr>
        <w:pStyle w:val="BodyText"/>
        <w:sectPr w:rsidR="001D4341"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347E3DE9" w14:textId="65B91F9B" w:rsidR="00310F9F" w:rsidRPr="0073345A" w:rsidRDefault="00310F9F" w:rsidP="001B5ADF">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A</w:t>
      </w:r>
      <w:r w:rsidRPr="0073345A">
        <w:rPr>
          <w:rFonts w:asciiTheme="majorHAnsi" w:eastAsia="Times New Roman" w:hAnsiTheme="majorHAnsi" w:cs="Arial"/>
          <w:b/>
          <w:bCs/>
          <w:iCs/>
          <w:sz w:val="36"/>
          <w:szCs w:val="28"/>
          <w:lang w:eastAsia="en-AU"/>
        </w:rPr>
        <w:t>1): Practical demonstration</w:t>
      </w:r>
      <w:r w:rsidR="00046911">
        <w:rPr>
          <w:rFonts w:asciiTheme="majorHAnsi" w:eastAsia="Times New Roman" w:hAnsiTheme="majorHAnsi" w:cs="Arial"/>
          <w:b/>
          <w:bCs/>
          <w:iCs/>
          <w:sz w:val="36"/>
          <w:szCs w:val="28"/>
          <w:lang w:eastAsia="en-AU"/>
        </w:rPr>
        <w:t xml:space="preserve"> </w:t>
      </w:r>
      <w:r w:rsidR="00046911">
        <w:rPr>
          <w:rFonts w:asciiTheme="majorHAnsi" w:eastAsia="Times New Roman" w:hAnsiTheme="majorHAnsi" w:cstheme="majorHAnsi"/>
          <w:b/>
          <w:bCs/>
          <w:iCs/>
          <w:sz w:val="36"/>
          <w:szCs w:val="28"/>
          <w:lang w:eastAsia="en-AU"/>
        </w:rPr>
        <w:t>—</w:t>
      </w:r>
      <w:r w:rsidR="00046911">
        <w:rPr>
          <w:rFonts w:asciiTheme="majorHAnsi" w:eastAsia="Times New Roman" w:hAnsiTheme="majorHAnsi" w:cs="Arial"/>
          <w:b/>
          <w:bCs/>
          <w:iCs/>
          <w:sz w:val="36"/>
          <w:szCs w:val="28"/>
          <w:lang w:eastAsia="en-AU"/>
        </w:rPr>
        <w:t xml:space="preserve"> Fitting and machining</w:t>
      </w:r>
    </w:p>
    <w:tbl>
      <w:tblPr>
        <w:tblStyle w:val="QCAAtablestyle31"/>
        <w:tblW w:w="5000" w:type="pct"/>
        <w:tblLook w:val="0620" w:firstRow="1" w:lastRow="0" w:firstColumn="0" w:lastColumn="0" w:noHBand="1" w:noVBand="1"/>
      </w:tblPr>
      <w:tblGrid>
        <w:gridCol w:w="2829"/>
        <w:gridCol w:w="3120"/>
        <w:gridCol w:w="3403"/>
        <w:gridCol w:w="3400"/>
        <w:gridCol w:w="1240"/>
      </w:tblGrid>
      <w:tr w:rsidR="00EF3F45" w:rsidRPr="0073345A" w14:paraId="3EF95F1B" w14:textId="77777777" w:rsidTr="001B5ADF">
        <w:trPr>
          <w:cnfStyle w:val="100000000000" w:firstRow="1" w:lastRow="0" w:firstColumn="0" w:lastColumn="0" w:oddVBand="0" w:evenVBand="0" w:oddHBand="0" w:evenHBand="0" w:firstRowFirstColumn="0" w:firstRowLastColumn="0" w:lastRowFirstColumn="0" w:lastRowLastColumn="0"/>
          <w:tblHeader/>
        </w:trPr>
        <w:tc>
          <w:tcPr>
            <w:tcW w:w="1011" w:type="pct"/>
          </w:tcPr>
          <w:p w14:paraId="6A19F161" w14:textId="77777777" w:rsidR="00310F9F" w:rsidRPr="0073345A" w:rsidRDefault="00310F9F">
            <w:pPr>
              <w:spacing w:before="40" w:after="40" w:line="252" w:lineRule="auto"/>
              <w:jc w:val="center"/>
              <w:rPr>
                <w:b/>
                <w:sz w:val="20"/>
              </w:rPr>
            </w:pPr>
            <w:r w:rsidRPr="0073345A">
              <w:rPr>
                <w:rFonts w:ascii="Arial" w:hAnsi="Arial" w:cs="Arial"/>
                <w:b/>
                <w:sz w:val="20"/>
              </w:rPr>
              <w:t>Demonstrate</w:t>
            </w:r>
          </w:p>
        </w:tc>
        <w:tc>
          <w:tcPr>
            <w:tcW w:w="1115" w:type="pct"/>
          </w:tcPr>
          <w:p w14:paraId="004DF8FF" w14:textId="77777777" w:rsidR="00310F9F" w:rsidRPr="0073345A" w:rsidRDefault="00310F9F">
            <w:pPr>
              <w:spacing w:before="40" w:after="40" w:line="252" w:lineRule="auto"/>
              <w:jc w:val="center"/>
              <w:rPr>
                <w:b/>
                <w:sz w:val="20"/>
              </w:rPr>
            </w:pPr>
            <w:r w:rsidRPr="0073345A">
              <w:rPr>
                <w:rFonts w:ascii="Arial" w:hAnsi="Arial" w:cs="Arial"/>
                <w:b/>
                <w:sz w:val="20"/>
              </w:rPr>
              <w:t>Interpret</w:t>
            </w:r>
          </w:p>
        </w:tc>
        <w:tc>
          <w:tcPr>
            <w:tcW w:w="1216" w:type="pct"/>
          </w:tcPr>
          <w:p w14:paraId="4A56118C" w14:textId="77777777" w:rsidR="00310F9F" w:rsidRPr="0073345A" w:rsidRDefault="00310F9F">
            <w:pPr>
              <w:spacing w:before="40" w:after="40" w:line="252" w:lineRule="auto"/>
              <w:jc w:val="center"/>
              <w:rPr>
                <w:b/>
                <w:sz w:val="20"/>
              </w:rPr>
            </w:pPr>
            <w:r w:rsidRPr="0073345A">
              <w:rPr>
                <w:rFonts w:ascii="Arial" w:hAnsi="Arial" w:cs="Arial"/>
                <w:b/>
                <w:sz w:val="20"/>
              </w:rPr>
              <w:t>Select</w:t>
            </w:r>
          </w:p>
        </w:tc>
        <w:tc>
          <w:tcPr>
            <w:tcW w:w="1215" w:type="pct"/>
          </w:tcPr>
          <w:p w14:paraId="62EC0991" w14:textId="77777777" w:rsidR="00310F9F" w:rsidRPr="0073345A" w:rsidRDefault="00310F9F">
            <w:pPr>
              <w:spacing w:before="40" w:after="40" w:line="252" w:lineRule="auto"/>
              <w:jc w:val="center"/>
              <w:rPr>
                <w:b/>
                <w:sz w:val="20"/>
              </w:rPr>
            </w:pPr>
            <w:r w:rsidRPr="0073345A">
              <w:rPr>
                <w:rFonts w:ascii="Arial" w:hAnsi="Arial" w:cs="Arial"/>
                <w:b/>
                <w:sz w:val="20"/>
              </w:rPr>
              <w:t>Evaluate</w:t>
            </w:r>
          </w:p>
        </w:tc>
        <w:tc>
          <w:tcPr>
            <w:tcW w:w="0" w:type="pct"/>
            <w:vAlign w:val="center"/>
          </w:tcPr>
          <w:p w14:paraId="1437E282" w14:textId="77777777" w:rsidR="00310F9F" w:rsidRPr="0073345A" w:rsidRDefault="00310F9F">
            <w:pPr>
              <w:spacing w:before="40" w:after="40" w:line="252" w:lineRule="auto"/>
              <w:jc w:val="center"/>
              <w:rPr>
                <w:b/>
                <w:sz w:val="20"/>
              </w:rPr>
            </w:pPr>
            <w:r w:rsidRPr="0073345A">
              <w:rPr>
                <w:rFonts w:ascii="Arial" w:hAnsi="Arial" w:cs="Arial"/>
                <w:b/>
                <w:sz w:val="20"/>
              </w:rPr>
              <w:t>Grade</w:t>
            </w:r>
          </w:p>
        </w:tc>
      </w:tr>
      <w:tr w:rsidR="00310F9F" w:rsidRPr="0073345A" w14:paraId="60C53382" w14:textId="77777777">
        <w:tc>
          <w:tcPr>
            <w:tcW w:w="5000" w:type="pct"/>
            <w:gridSpan w:val="5"/>
            <w:tcBorders>
              <w:top w:val="single" w:sz="12" w:space="0" w:color="D22730"/>
            </w:tcBorders>
            <w:shd w:val="clear" w:color="auto" w:fill="E6E6E6"/>
          </w:tcPr>
          <w:p w14:paraId="7FC26C64" w14:textId="77777777" w:rsidR="00310F9F" w:rsidRPr="0073345A" w:rsidRDefault="00310F9F">
            <w:pPr>
              <w:spacing w:before="40" w:after="40" w:line="252" w:lineRule="auto"/>
              <w:rPr>
                <w:rFonts w:ascii="Arial" w:hAnsi="Arial"/>
                <w:b/>
                <w:sz w:val="19"/>
              </w:rPr>
            </w:pPr>
            <w:r w:rsidRPr="0073345A">
              <w:rPr>
                <w:rFonts w:ascii="Arial" w:hAnsi="Arial"/>
                <w:b/>
                <w:sz w:val="19"/>
              </w:rPr>
              <w:t>The student work has the following characteristics:</w:t>
            </w:r>
          </w:p>
        </w:tc>
      </w:tr>
      <w:tr w:rsidR="00EF3F45" w:rsidRPr="0073345A" w14:paraId="653DC32D" w14:textId="77777777" w:rsidTr="001B5ADF">
        <w:trPr>
          <w:cantSplit/>
        </w:trPr>
        <w:tc>
          <w:tcPr>
            <w:tcW w:w="1011" w:type="pct"/>
            <w:tcBorders>
              <w:left w:val="single" w:sz="8" w:space="0" w:color="A6A8AB"/>
            </w:tcBorders>
          </w:tcPr>
          <w:p w14:paraId="0855F3BF" w14:textId="76AFD05A" w:rsidR="00310F9F" w:rsidRPr="0073345A" w:rsidRDefault="00682508">
            <w:pPr>
              <w:numPr>
                <w:ilvl w:val="0"/>
                <w:numId w:val="4"/>
              </w:numPr>
              <w:tabs>
                <w:tab w:val="clear" w:pos="284"/>
                <w:tab w:val="left" w:pos="170"/>
              </w:tabs>
              <w:spacing w:before="40" w:after="40" w:line="252" w:lineRule="auto"/>
              <w:ind w:left="170" w:hanging="170"/>
              <w:rPr>
                <w:rFonts w:ascii="Arial" w:hAnsi="Arial"/>
                <w:sz w:val="19"/>
                <w:szCs w:val="24"/>
              </w:rPr>
            </w:pPr>
            <w:r w:rsidRPr="00682508">
              <w:rPr>
                <w:sz w:val="19"/>
              </w:rPr>
              <w:t>comprehensive demonstration of fitting and machining industry practices, and production skills and procedures when manufacturing a fitting and machining artefact</w:t>
            </w:r>
          </w:p>
        </w:tc>
        <w:tc>
          <w:tcPr>
            <w:tcW w:w="1115" w:type="pct"/>
          </w:tcPr>
          <w:p w14:paraId="6474A0FB" w14:textId="4F0C869A" w:rsidR="00310F9F" w:rsidRPr="0073345A" w:rsidRDefault="00D906B9">
            <w:pPr>
              <w:numPr>
                <w:ilvl w:val="0"/>
                <w:numId w:val="4"/>
              </w:numPr>
              <w:tabs>
                <w:tab w:val="clear" w:pos="284"/>
                <w:tab w:val="left" w:pos="170"/>
              </w:tabs>
              <w:spacing w:before="40" w:after="40" w:line="252" w:lineRule="auto"/>
              <w:ind w:left="170" w:hanging="170"/>
              <w:rPr>
                <w:rFonts w:ascii="Arial" w:hAnsi="Arial"/>
                <w:sz w:val="19"/>
                <w:szCs w:val="24"/>
              </w:rPr>
            </w:pPr>
            <w:r w:rsidRPr="00D906B9">
              <w:rPr>
                <w:sz w:val="19"/>
              </w:rPr>
              <w:t>insightful and justified interpretation of fitting and machining drawings and technical information when manufacturing a fitting and machining artefact</w:t>
            </w:r>
          </w:p>
        </w:tc>
        <w:tc>
          <w:tcPr>
            <w:tcW w:w="1216" w:type="pct"/>
          </w:tcPr>
          <w:p w14:paraId="695098AB" w14:textId="398AB202" w:rsidR="00310F9F" w:rsidRPr="0073345A" w:rsidRDefault="00AF303F">
            <w:pPr>
              <w:numPr>
                <w:ilvl w:val="0"/>
                <w:numId w:val="4"/>
              </w:numPr>
              <w:tabs>
                <w:tab w:val="clear" w:pos="284"/>
                <w:tab w:val="left" w:pos="170"/>
              </w:tabs>
              <w:spacing w:before="40" w:after="40" w:line="252" w:lineRule="auto"/>
              <w:ind w:left="170" w:hanging="170"/>
              <w:rPr>
                <w:rFonts w:ascii="Arial" w:hAnsi="Arial"/>
                <w:sz w:val="19"/>
                <w:szCs w:val="24"/>
              </w:rPr>
            </w:pPr>
            <w:r w:rsidRPr="00AF303F">
              <w:rPr>
                <w:sz w:val="19"/>
              </w:rPr>
              <w:t>strategic selection of fitting and machining industry practices, and production skills and procedures when manufacturing a fitting and machining artefact</w:t>
            </w:r>
          </w:p>
        </w:tc>
        <w:tc>
          <w:tcPr>
            <w:tcW w:w="1215" w:type="pct"/>
          </w:tcPr>
          <w:p w14:paraId="53FDD001" w14:textId="0F935755" w:rsidR="00310F9F" w:rsidRPr="0073345A" w:rsidRDefault="00EC26AD">
            <w:pPr>
              <w:numPr>
                <w:ilvl w:val="0"/>
                <w:numId w:val="4"/>
              </w:numPr>
              <w:tabs>
                <w:tab w:val="clear" w:pos="284"/>
                <w:tab w:val="left" w:pos="170"/>
              </w:tabs>
              <w:spacing w:before="40" w:after="40" w:line="252" w:lineRule="auto"/>
              <w:ind w:left="170" w:hanging="170"/>
              <w:rPr>
                <w:rFonts w:ascii="Arial" w:hAnsi="Arial"/>
                <w:sz w:val="19"/>
                <w:szCs w:val="24"/>
              </w:rPr>
            </w:pPr>
            <w:r w:rsidRPr="00EC26AD">
              <w:rPr>
                <w:sz w:val="19"/>
              </w:rPr>
              <w:t>insightful and justified evaluation of fitting and machining production skills, procedures and a fitting and machining artefact</w:t>
            </w:r>
          </w:p>
        </w:tc>
        <w:tc>
          <w:tcPr>
            <w:tcW w:w="0" w:type="pct"/>
            <w:vAlign w:val="center"/>
          </w:tcPr>
          <w:p w14:paraId="4B21A82E" w14:textId="77777777" w:rsidR="00310F9F" w:rsidRPr="0073345A" w:rsidRDefault="00310F9F">
            <w:pPr>
              <w:spacing w:before="40" w:after="40" w:line="252" w:lineRule="auto"/>
              <w:jc w:val="center"/>
              <w:rPr>
                <w:rFonts w:ascii="Arial" w:hAnsi="Arial"/>
                <w:b/>
                <w:sz w:val="19"/>
              </w:rPr>
            </w:pPr>
            <w:r w:rsidRPr="0073345A">
              <w:rPr>
                <w:rFonts w:ascii="Arial" w:hAnsi="Arial" w:cs="Arial"/>
                <w:b/>
                <w:bCs/>
                <w:sz w:val="19"/>
              </w:rPr>
              <w:t>A</w:t>
            </w:r>
          </w:p>
        </w:tc>
      </w:tr>
      <w:tr w:rsidR="00EF3F45" w:rsidRPr="0073345A" w14:paraId="0F0F9EF5" w14:textId="77777777" w:rsidTr="001B5ADF">
        <w:trPr>
          <w:cantSplit/>
        </w:trPr>
        <w:tc>
          <w:tcPr>
            <w:tcW w:w="1011" w:type="pct"/>
            <w:tcBorders>
              <w:left w:val="single" w:sz="8" w:space="0" w:color="A6A8AB"/>
            </w:tcBorders>
          </w:tcPr>
          <w:p w14:paraId="0D7586B8" w14:textId="34F2CCD2" w:rsidR="00310F9F" w:rsidRPr="0073345A" w:rsidRDefault="00FE65EA">
            <w:pPr>
              <w:numPr>
                <w:ilvl w:val="0"/>
                <w:numId w:val="4"/>
              </w:numPr>
              <w:tabs>
                <w:tab w:val="clear" w:pos="284"/>
                <w:tab w:val="left" w:pos="170"/>
              </w:tabs>
              <w:spacing w:before="40" w:after="40" w:line="252" w:lineRule="auto"/>
              <w:ind w:left="170" w:hanging="170"/>
              <w:rPr>
                <w:rFonts w:ascii="Arial" w:hAnsi="Arial"/>
                <w:sz w:val="19"/>
                <w:szCs w:val="24"/>
              </w:rPr>
            </w:pPr>
            <w:r w:rsidRPr="00FE65EA">
              <w:rPr>
                <w:sz w:val="19"/>
              </w:rPr>
              <w:t>consistent demonstration of fitting and machining industry practices, and production skills and procedures when manufacturing a fitting and machining artefact</w:t>
            </w:r>
          </w:p>
        </w:tc>
        <w:tc>
          <w:tcPr>
            <w:tcW w:w="1115" w:type="pct"/>
          </w:tcPr>
          <w:p w14:paraId="70BDED80" w14:textId="17619AE8" w:rsidR="00310F9F" w:rsidRPr="0073345A" w:rsidRDefault="00D906B9">
            <w:pPr>
              <w:numPr>
                <w:ilvl w:val="0"/>
                <w:numId w:val="4"/>
              </w:numPr>
              <w:tabs>
                <w:tab w:val="clear" w:pos="284"/>
                <w:tab w:val="left" w:pos="170"/>
              </w:tabs>
              <w:spacing w:before="40" w:after="40" w:line="252" w:lineRule="auto"/>
              <w:ind w:left="170" w:hanging="170"/>
              <w:rPr>
                <w:rFonts w:ascii="Arial" w:hAnsi="Arial"/>
                <w:sz w:val="19"/>
                <w:szCs w:val="24"/>
              </w:rPr>
            </w:pPr>
            <w:r w:rsidRPr="00D906B9">
              <w:rPr>
                <w:sz w:val="19"/>
              </w:rPr>
              <w:t>detailed and supported interpretation of fitting and machining drawings and technical information when manufacturing a fitting and machining artefact</w:t>
            </w:r>
          </w:p>
        </w:tc>
        <w:tc>
          <w:tcPr>
            <w:tcW w:w="1216" w:type="pct"/>
          </w:tcPr>
          <w:p w14:paraId="414D2B3B" w14:textId="7490A6CE" w:rsidR="00310F9F" w:rsidRPr="0073345A" w:rsidRDefault="00A611EB">
            <w:pPr>
              <w:numPr>
                <w:ilvl w:val="0"/>
                <w:numId w:val="4"/>
              </w:numPr>
              <w:tabs>
                <w:tab w:val="clear" w:pos="284"/>
                <w:tab w:val="left" w:pos="170"/>
              </w:tabs>
              <w:spacing w:before="40" w:after="40" w:line="252" w:lineRule="auto"/>
              <w:ind w:left="170" w:hanging="170"/>
              <w:rPr>
                <w:rFonts w:ascii="Arial" w:hAnsi="Arial"/>
                <w:sz w:val="19"/>
                <w:szCs w:val="24"/>
              </w:rPr>
            </w:pPr>
            <w:r w:rsidRPr="00A611EB">
              <w:rPr>
                <w:sz w:val="19"/>
              </w:rPr>
              <w:t>consistent selection of fitting and machining industry practices, and production skills and procedures when manufacturing a fitting and machining artefact</w:t>
            </w:r>
          </w:p>
        </w:tc>
        <w:tc>
          <w:tcPr>
            <w:tcW w:w="1215" w:type="pct"/>
          </w:tcPr>
          <w:p w14:paraId="48804748" w14:textId="2D5AF0C7" w:rsidR="00310F9F" w:rsidRPr="0073345A" w:rsidRDefault="006462DB">
            <w:pPr>
              <w:numPr>
                <w:ilvl w:val="0"/>
                <w:numId w:val="4"/>
              </w:numPr>
              <w:tabs>
                <w:tab w:val="clear" w:pos="284"/>
                <w:tab w:val="left" w:pos="170"/>
              </w:tabs>
              <w:spacing w:before="40" w:after="40" w:line="252" w:lineRule="auto"/>
              <w:ind w:left="170" w:hanging="170"/>
              <w:rPr>
                <w:rFonts w:ascii="Arial" w:hAnsi="Arial"/>
                <w:sz w:val="19"/>
                <w:szCs w:val="24"/>
              </w:rPr>
            </w:pPr>
            <w:r w:rsidRPr="006462DB">
              <w:rPr>
                <w:sz w:val="19"/>
              </w:rPr>
              <w:t>detailed and supported evaluation of fitting and machining production skills, procedures and a fitting and machining artefact</w:t>
            </w:r>
          </w:p>
        </w:tc>
        <w:tc>
          <w:tcPr>
            <w:tcW w:w="0" w:type="pct"/>
            <w:vAlign w:val="center"/>
          </w:tcPr>
          <w:p w14:paraId="7C3B6E9E" w14:textId="77777777" w:rsidR="00310F9F" w:rsidRPr="0073345A" w:rsidRDefault="00310F9F">
            <w:pPr>
              <w:spacing w:before="40" w:after="40" w:line="252" w:lineRule="auto"/>
              <w:jc w:val="center"/>
              <w:rPr>
                <w:rFonts w:ascii="Arial" w:hAnsi="Arial"/>
                <w:b/>
                <w:sz w:val="19"/>
              </w:rPr>
            </w:pPr>
            <w:r w:rsidRPr="0073345A">
              <w:rPr>
                <w:rFonts w:ascii="Arial" w:hAnsi="Arial" w:cs="Arial"/>
                <w:b/>
                <w:bCs/>
                <w:sz w:val="19"/>
              </w:rPr>
              <w:t>B</w:t>
            </w:r>
          </w:p>
        </w:tc>
      </w:tr>
      <w:tr w:rsidR="00EF3F45" w:rsidRPr="0073345A" w14:paraId="09A8DB9E" w14:textId="77777777" w:rsidTr="001B5ADF">
        <w:trPr>
          <w:cantSplit/>
        </w:trPr>
        <w:tc>
          <w:tcPr>
            <w:tcW w:w="1011" w:type="pct"/>
            <w:tcBorders>
              <w:left w:val="single" w:sz="8" w:space="0" w:color="A6A8AB"/>
            </w:tcBorders>
          </w:tcPr>
          <w:p w14:paraId="6551E4B5" w14:textId="73FA3250" w:rsidR="00310F9F" w:rsidRPr="0073345A" w:rsidRDefault="00FE65EA">
            <w:pPr>
              <w:numPr>
                <w:ilvl w:val="0"/>
                <w:numId w:val="4"/>
              </w:numPr>
              <w:tabs>
                <w:tab w:val="clear" w:pos="284"/>
                <w:tab w:val="left" w:pos="170"/>
              </w:tabs>
              <w:spacing w:before="40" w:after="40" w:line="252" w:lineRule="auto"/>
              <w:ind w:left="170" w:hanging="170"/>
              <w:rPr>
                <w:rFonts w:ascii="Arial" w:hAnsi="Arial"/>
                <w:sz w:val="19"/>
                <w:szCs w:val="24"/>
              </w:rPr>
            </w:pPr>
            <w:r w:rsidRPr="00FE65EA">
              <w:rPr>
                <w:sz w:val="19"/>
              </w:rPr>
              <w:t>demonstration of fitting and machining industry practices, and production skills and procedures when manufacturing a fitting and machining artefact</w:t>
            </w:r>
          </w:p>
        </w:tc>
        <w:tc>
          <w:tcPr>
            <w:tcW w:w="1115" w:type="pct"/>
          </w:tcPr>
          <w:p w14:paraId="11BFED71" w14:textId="620E0D4D" w:rsidR="00310F9F" w:rsidRPr="0073345A" w:rsidRDefault="00D906B9">
            <w:pPr>
              <w:numPr>
                <w:ilvl w:val="0"/>
                <w:numId w:val="4"/>
              </w:numPr>
              <w:tabs>
                <w:tab w:val="clear" w:pos="284"/>
                <w:tab w:val="left" w:pos="170"/>
              </w:tabs>
              <w:spacing w:before="40" w:after="40" w:line="252" w:lineRule="auto"/>
              <w:ind w:left="170" w:hanging="170"/>
              <w:rPr>
                <w:rFonts w:ascii="Arial" w:hAnsi="Arial"/>
                <w:sz w:val="19"/>
                <w:szCs w:val="24"/>
              </w:rPr>
            </w:pPr>
            <w:r w:rsidRPr="00D906B9">
              <w:rPr>
                <w:sz w:val="19"/>
              </w:rPr>
              <w:t>interpretation of fitting and machining drawings and technical information when manufacturing a fitting and machining artefact</w:t>
            </w:r>
          </w:p>
        </w:tc>
        <w:tc>
          <w:tcPr>
            <w:tcW w:w="1216" w:type="pct"/>
          </w:tcPr>
          <w:p w14:paraId="0B04BAEE" w14:textId="7EC79EBC" w:rsidR="00310F9F" w:rsidRPr="0073345A" w:rsidRDefault="00A611EB">
            <w:pPr>
              <w:numPr>
                <w:ilvl w:val="0"/>
                <w:numId w:val="4"/>
              </w:numPr>
              <w:tabs>
                <w:tab w:val="clear" w:pos="284"/>
                <w:tab w:val="left" w:pos="170"/>
              </w:tabs>
              <w:spacing w:before="40" w:after="40" w:line="252" w:lineRule="auto"/>
              <w:ind w:left="170" w:hanging="170"/>
              <w:rPr>
                <w:rFonts w:ascii="Arial" w:hAnsi="Arial"/>
                <w:sz w:val="19"/>
                <w:szCs w:val="24"/>
              </w:rPr>
            </w:pPr>
            <w:r w:rsidRPr="00A611EB">
              <w:rPr>
                <w:sz w:val="19"/>
              </w:rPr>
              <w:t>selection of fitting and machining industry practices, and production skills and procedures when manufacturing a fitting and machining artefact</w:t>
            </w:r>
          </w:p>
        </w:tc>
        <w:tc>
          <w:tcPr>
            <w:tcW w:w="1215" w:type="pct"/>
          </w:tcPr>
          <w:p w14:paraId="4F83FCC0" w14:textId="03F59429" w:rsidR="00310F9F" w:rsidRPr="0073345A" w:rsidRDefault="006462DB">
            <w:pPr>
              <w:numPr>
                <w:ilvl w:val="0"/>
                <w:numId w:val="4"/>
              </w:numPr>
              <w:tabs>
                <w:tab w:val="clear" w:pos="284"/>
                <w:tab w:val="left" w:pos="170"/>
              </w:tabs>
              <w:spacing w:before="40" w:after="40" w:line="252" w:lineRule="auto"/>
              <w:ind w:left="170" w:hanging="170"/>
              <w:rPr>
                <w:rFonts w:ascii="Arial" w:hAnsi="Arial"/>
                <w:sz w:val="19"/>
                <w:szCs w:val="24"/>
              </w:rPr>
            </w:pPr>
            <w:r w:rsidRPr="006462DB">
              <w:rPr>
                <w:sz w:val="19"/>
              </w:rPr>
              <w:t>evaluation of fitting and machining production skills, procedures and a fitting and machining artefact</w:t>
            </w:r>
          </w:p>
        </w:tc>
        <w:tc>
          <w:tcPr>
            <w:tcW w:w="0" w:type="pct"/>
            <w:vAlign w:val="center"/>
          </w:tcPr>
          <w:p w14:paraId="158425BF" w14:textId="77777777" w:rsidR="00310F9F" w:rsidRPr="0073345A" w:rsidRDefault="00310F9F">
            <w:pPr>
              <w:spacing w:before="40" w:after="40" w:line="252" w:lineRule="auto"/>
              <w:jc w:val="center"/>
              <w:rPr>
                <w:rFonts w:ascii="Arial" w:hAnsi="Arial"/>
                <w:b/>
                <w:sz w:val="19"/>
              </w:rPr>
            </w:pPr>
            <w:r w:rsidRPr="0073345A">
              <w:rPr>
                <w:rFonts w:ascii="Arial" w:hAnsi="Arial" w:cs="Arial"/>
                <w:b/>
                <w:bCs/>
                <w:sz w:val="19"/>
              </w:rPr>
              <w:t>C</w:t>
            </w:r>
          </w:p>
        </w:tc>
      </w:tr>
      <w:tr w:rsidR="00EF3F45" w:rsidRPr="0073345A" w14:paraId="02F4A9CB" w14:textId="77777777" w:rsidTr="001B5ADF">
        <w:trPr>
          <w:cantSplit/>
        </w:trPr>
        <w:tc>
          <w:tcPr>
            <w:tcW w:w="1011" w:type="pct"/>
            <w:tcBorders>
              <w:left w:val="single" w:sz="8" w:space="0" w:color="A6A8AB"/>
            </w:tcBorders>
          </w:tcPr>
          <w:p w14:paraId="2DFDFDF6" w14:textId="4E351025" w:rsidR="00310F9F" w:rsidRPr="0073345A" w:rsidRDefault="00FE65EA">
            <w:pPr>
              <w:numPr>
                <w:ilvl w:val="0"/>
                <w:numId w:val="4"/>
              </w:numPr>
              <w:tabs>
                <w:tab w:val="clear" w:pos="284"/>
                <w:tab w:val="left" w:pos="170"/>
              </w:tabs>
              <w:spacing w:before="40" w:after="40" w:line="252" w:lineRule="auto"/>
              <w:ind w:left="170" w:hanging="170"/>
              <w:rPr>
                <w:rFonts w:ascii="Arial" w:hAnsi="Arial"/>
                <w:sz w:val="19"/>
                <w:szCs w:val="24"/>
              </w:rPr>
            </w:pPr>
            <w:r w:rsidRPr="00FE65EA">
              <w:rPr>
                <w:sz w:val="19"/>
              </w:rPr>
              <w:t>inconsistent demonstration of production skills and procedures when manufacturing an incomplete fitting and machining artefact with obvious inaccuracies</w:t>
            </w:r>
          </w:p>
        </w:tc>
        <w:tc>
          <w:tcPr>
            <w:tcW w:w="1115" w:type="pct"/>
          </w:tcPr>
          <w:p w14:paraId="04049DBD" w14:textId="3F9DA08F" w:rsidR="00310F9F" w:rsidRPr="0073345A" w:rsidRDefault="00AF303F">
            <w:pPr>
              <w:numPr>
                <w:ilvl w:val="0"/>
                <w:numId w:val="4"/>
              </w:numPr>
              <w:tabs>
                <w:tab w:val="clear" w:pos="284"/>
                <w:tab w:val="left" w:pos="170"/>
              </w:tabs>
              <w:spacing w:before="40" w:after="40" w:line="252" w:lineRule="auto"/>
              <w:ind w:left="170" w:hanging="170"/>
              <w:rPr>
                <w:rFonts w:ascii="Arial" w:hAnsi="Arial"/>
                <w:sz w:val="19"/>
                <w:szCs w:val="24"/>
              </w:rPr>
            </w:pPr>
            <w:r w:rsidRPr="00AF303F">
              <w:rPr>
                <w:sz w:val="19"/>
              </w:rPr>
              <w:t>narrow and unsupported reference to drawings when manufacturing an incomplete fitting and machining artefact with obvious inaccuracies</w:t>
            </w:r>
          </w:p>
        </w:tc>
        <w:tc>
          <w:tcPr>
            <w:tcW w:w="1216" w:type="pct"/>
          </w:tcPr>
          <w:p w14:paraId="40240732" w14:textId="08DAAF83" w:rsidR="00310F9F" w:rsidRPr="0073345A" w:rsidRDefault="00A611EB">
            <w:pPr>
              <w:numPr>
                <w:ilvl w:val="0"/>
                <w:numId w:val="4"/>
              </w:numPr>
              <w:tabs>
                <w:tab w:val="clear" w:pos="284"/>
                <w:tab w:val="left" w:pos="170"/>
              </w:tabs>
              <w:spacing w:before="40" w:after="40" w:line="252" w:lineRule="auto"/>
              <w:ind w:left="170" w:hanging="170"/>
              <w:rPr>
                <w:rFonts w:ascii="Arial" w:hAnsi="Arial"/>
                <w:sz w:val="19"/>
                <w:szCs w:val="24"/>
              </w:rPr>
            </w:pPr>
            <w:r w:rsidRPr="00A611EB">
              <w:rPr>
                <w:sz w:val="19"/>
              </w:rPr>
              <w:t>inconsistent selection of production skills and procedures when manufacturing an incomplete fitting and machining artefact with obvious inaccuracies</w:t>
            </w:r>
          </w:p>
        </w:tc>
        <w:tc>
          <w:tcPr>
            <w:tcW w:w="1215" w:type="pct"/>
          </w:tcPr>
          <w:p w14:paraId="4134D118" w14:textId="0132B8F5" w:rsidR="00310F9F" w:rsidRPr="0073345A" w:rsidRDefault="006462DB">
            <w:pPr>
              <w:numPr>
                <w:ilvl w:val="0"/>
                <w:numId w:val="4"/>
              </w:numPr>
              <w:tabs>
                <w:tab w:val="clear" w:pos="284"/>
                <w:tab w:val="left" w:pos="170"/>
              </w:tabs>
              <w:spacing w:before="40" w:after="40" w:line="252" w:lineRule="auto"/>
              <w:ind w:left="170" w:hanging="170"/>
              <w:rPr>
                <w:rFonts w:ascii="Arial" w:hAnsi="Arial"/>
                <w:sz w:val="19"/>
                <w:szCs w:val="24"/>
              </w:rPr>
            </w:pPr>
            <w:r w:rsidRPr="006462DB">
              <w:rPr>
                <w:sz w:val="19"/>
              </w:rPr>
              <w:t>narrow and unsupported evaluation of production skills and procedures and an incomplete fitting and machining artefact with obvious inaccuracies</w:t>
            </w:r>
          </w:p>
        </w:tc>
        <w:tc>
          <w:tcPr>
            <w:tcW w:w="0" w:type="pct"/>
            <w:vAlign w:val="center"/>
          </w:tcPr>
          <w:p w14:paraId="22466DF2" w14:textId="77777777" w:rsidR="00310F9F" w:rsidRPr="0073345A" w:rsidRDefault="00310F9F">
            <w:pPr>
              <w:spacing w:before="40" w:after="40" w:line="252" w:lineRule="auto"/>
              <w:jc w:val="center"/>
              <w:rPr>
                <w:rFonts w:ascii="Arial" w:hAnsi="Arial"/>
                <w:b/>
                <w:sz w:val="19"/>
              </w:rPr>
            </w:pPr>
            <w:r w:rsidRPr="0073345A">
              <w:rPr>
                <w:rFonts w:ascii="Arial" w:hAnsi="Arial" w:cs="Arial"/>
                <w:b/>
                <w:bCs/>
                <w:sz w:val="19"/>
              </w:rPr>
              <w:t>D</w:t>
            </w:r>
          </w:p>
        </w:tc>
      </w:tr>
      <w:tr w:rsidR="00EF3F45" w:rsidRPr="0073345A" w14:paraId="418BBEB7" w14:textId="77777777" w:rsidTr="001B5ADF">
        <w:trPr>
          <w:cantSplit/>
        </w:trPr>
        <w:tc>
          <w:tcPr>
            <w:tcW w:w="1011" w:type="pct"/>
            <w:tcBorders>
              <w:left w:val="single" w:sz="8" w:space="0" w:color="A6A8AB"/>
            </w:tcBorders>
          </w:tcPr>
          <w:p w14:paraId="7F229228" w14:textId="7C21BE67" w:rsidR="00310F9F" w:rsidRPr="0073345A" w:rsidRDefault="00953821">
            <w:pPr>
              <w:numPr>
                <w:ilvl w:val="0"/>
                <w:numId w:val="4"/>
              </w:numPr>
              <w:tabs>
                <w:tab w:val="clear" w:pos="284"/>
                <w:tab w:val="left" w:pos="170"/>
              </w:tabs>
              <w:spacing w:before="40" w:after="40" w:line="252" w:lineRule="auto"/>
              <w:ind w:left="170" w:hanging="170"/>
              <w:rPr>
                <w:rFonts w:ascii="Arial" w:hAnsi="Arial"/>
                <w:sz w:val="19"/>
                <w:szCs w:val="24"/>
              </w:rPr>
            </w:pPr>
            <w:r w:rsidRPr="00953821">
              <w:rPr>
                <w:sz w:val="19"/>
              </w:rPr>
              <w:lastRenderedPageBreak/>
              <w:t>incorrect demonstration of production skills and procedures when manufacturing aspects of a fitting and machining artefact.</w:t>
            </w:r>
          </w:p>
        </w:tc>
        <w:tc>
          <w:tcPr>
            <w:tcW w:w="1115" w:type="pct"/>
          </w:tcPr>
          <w:p w14:paraId="6C4DF853" w14:textId="76B4110D" w:rsidR="00310F9F" w:rsidRPr="0073345A" w:rsidRDefault="00AF303F">
            <w:pPr>
              <w:numPr>
                <w:ilvl w:val="0"/>
                <w:numId w:val="4"/>
              </w:numPr>
              <w:tabs>
                <w:tab w:val="clear" w:pos="284"/>
                <w:tab w:val="left" w:pos="170"/>
              </w:tabs>
              <w:spacing w:before="40" w:after="40" w:line="252" w:lineRule="auto"/>
              <w:ind w:left="170" w:hanging="170"/>
              <w:rPr>
                <w:rFonts w:ascii="Arial" w:hAnsi="Arial"/>
                <w:sz w:val="19"/>
                <w:szCs w:val="24"/>
              </w:rPr>
            </w:pPr>
            <w:r w:rsidRPr="00AF303F">
              <w:rPr>
                <w:sz w:val="19"/>
              </w:rPr>
              <w:t>superficial and unsubstantiated reference to drawings when manufacturing aspects of a fitting and machining artefact.</w:t>
            </w:r>
          </w:p>
        </w:tc>
        <w:tc>
          <w:tcPr>
            <w:tcW w:w="1216" w:type="pct"/>
          </w:tcPr>
          <w:p w14:paraId="063C795F" w14:textId="6B36DC14" w:rsidR="00310F9F" w:rsidRPr="0073345A" w:rsidRDefault="00EC26AD">
            <w:pPr>
              <w:numPr>
                <w:ilvl w:val="0"/>
                <w:numId w:val="4"/>
              </w:numPr>
              <w:tabs>
                <w:tab w:val="clear" w:pos="284"/>
                <w:tab w:val="left" w:pos="170"/>
              </w:tabs>
              <w:spacing w:before="40" w:after="40" w:line="252" w:lineRule="auto"/>
              <w:ind w:left="170" w:hanging="170"/>
              <w:rPr>
                <w:rFonts w:ascii="Arial" w:hAnsi="Arial"/>
                <w:sz w:val="19"/>
                <w:szCs w:val="24"/>
              </w:rPr>
            </w:pPr>
            <w:r w:rsidRPr="00EC26AD">
              <w:rPr>
                <w:sz w:val="19"/>
              </w:rPr>
              <w:t>incorrect selection of production skills and procedures when manufacturing aspects of a fitting and machining artefact.</w:t>
            </w:r>
          </w:p>
        </w:tc>
        <w:tc>
          <w:tcPr>
            <w:tcW w:w="1215" w:type="pct"/>
          </w:tcPr>
          <w:p w14:paraId="5908F6AB" w14:textId="5B9C79C2" w:rsidR="00310F9F" w:rsidRPr="0073345A" w:rsidRDefault="0083230E">
            <w:pPr>
              <w:numPr>
                <w:ilvl w:val="0"/>
                <w:numId w:val="4"/>
              </w:numPr>
              <w:tabs>
                <w:tab w:val="clear" w:pos="284"/>
                <w:tab w:val="left" w:pos="170"/>
              </w:tabs>
              <w:spacing w:before="40" w:after="40" w:line="252" w:lineRule="auto"/>
              <w:ind w:left="170" w:hanging="170"/>
              <w:rPr>
                <w:rFonts w:ascii="Arial" w:hAnsi="Arial"/>
                <w:sz w:val="19"/>
                <w:szCs w:val="24"/>
              </w:rPr>
            </w:pPr>
            <w:r w:rsidRPr="0083230E">
              <w:rPr>
                <w:sz w:val="19"/>
              </w:rPr>
              <w:t>statements made about production skills, procedures or aspects of a fitting and machining artefact.</w:t>
            </w:r>
          </w:p>
        </w:tc>
        <w:tc>
          <w:tcPr>
            <w:tcW w:w="0" w:type="pct"/>
            <w:vAlign w:val="center"/>
          </w:tcPr>
          <w:p w14:paraId="47EBF110" w14:textId="77777777" w:rsidR="00310F9F" w:rsidRPr="0073345A" w:rsidRDefault="00310F9F">
            <w:pPr>
              <w:spacing w:before="40" w:after="40" w:line="252" w:lineRule="auto"/>
              <w:jc w:val="center"/>
              <w:rPr>
                <w:rFonts w:ascii="Arial" w:hAnsi="Arial"/>
                <w:b/>
                <w:sz w:val="19"/>
              </w:rPr>
            </w:pPr>
            <w:r w:rsidRPr="0073345A">
              <w:rPr>
                <w:rFonts w:ascii="Arial" w:hAnsi="Arial" w:cs="Arial"/>
                <w:b/>
                <w:bCs/>
                <w:sz w:val="19"/>
              </w:rPr>
              <w:t>E</w:t>
            </w:r>
          </w:p>
        </w:tc>
      </w:tr>
    </w:tbl>
    <w:p w14:paraId="46409473" w14:textId="09FE690F" w:rsidR="00D130F6" w:rsidRPr="0073345A" w:rsidRDefault="00D130F6" w:rsidP="009362D0">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(B1): Practical demonstration</w:t>
      </w:r>
      <w:r w:rsidR="00046911">
        <w:rPr>
          <w:rFonts w:asciiTheme="majorHAnsi" w:eastAsia="Times New Roman" w:hAnsiTheme="majorHAnsi" w:cs="Arial"/>
          <w:b/>
          <w:bCs/>
          <w:iCs/>
          <w:sz w:val="36"/>
          <w:szCs w:val="28"/>
          <w:lang w:eastAsia="en-AU"/>
        </w:rPr>
        <w:t xml:space="preserve"> </w:t>
      </w:r>
      <w:r w:rsidR="00046911">
        <w:rPr>
          <w:rFonts w:asciiTheme="majorHAnsi" w:eastAsia="Times New Roman" w:hAnsiTheme="majorHAnsi" w:cstheme="majorHAnsi"/>
          <w:b/>
          <w:bCs/>
          <w:iCs/>
          <w:sz w:val="36"/>
          <w:szCs w:val="28"/>
          <w:lang w:eastAsia="en-AU"/>
        </w:rPr>
        <w:t>—</w:t>
      </w:r>
      <w:r w:rsidR="00046911">
        <w:rPr>
          <w:rFonts w:asciiTheme="majorHAnsi" w:eastAsia="Times New Roman" w:hAnsiTheme="majorHAnsi" w:cs="Arial"/>
          <w:b/>
          <w:bCs/>
          <w:iCs/>
          <w:sz w:val="36"/>
          <w:szCs w:val="28"/>
          <w:lang w:eastAsia="en-AU"/>
        </w:rPr>
        <w:t xml:space="preserve"> Welding and fabrication</w:t>
      </w:r>
    </w:p>
    <w:tbl>
      <w:tblPr>
        <w:tblStyle w:val="QCAAtablestyle31"/>
        <w:tblW w:w="5000" w:type="pct"/>
        <w:tblLook w:val="0620" w:firstRow="1" w:lastRow="0" w:firstColumn="0" w:lastColumn="0" w:noHBand="1" w:noVBand="1"/>
      </w:tblPr>
      <w:tblGrid>
        <w:gridCol w:w="2830"/>
        <w:gridCol w:w="2978"/>
        <w:gridCol w:w="2977"/>
        <w:gridCol w:w="3685"/>
        <w:gridCol w:w="1522"/>
      </w:tblGrid>
      <w:tr w:rsidR="00EF3F45" w:rsidRPr="0073345A" w14:paraId="502B4023" w14:textId="77777777" w:rsidTr="00EF3F45">
        <w:trPr>
          <w:cnfStyle w:val="100000000000" w:firstRow="1" w:lastRow="0" w:firstColumn="0" w:lastColumn="0" w:oddVBand="0" w:evenVBand="0" w:oddHBand="0" w:evenHBand="0" w:firstRowFirstColumn="0" w:firstRowLastColumn="0" w:lastRowFirstColumn="0" w:lastRowLastColumn="0"/>
          <w:tblHeader/>
        </w:trPr>
        <w:tc>
          <w:tcPr>
            <w:tcW w:w="1011" w:type="pct"/>
          </w:tcPr>
          <w:p w14:paraId="368BD87F" w14:textId="77777777" w:rsidR="00D130F6" w:rsidRPr="0073345A" w:rsidRDefault="00D130F6">
            <w:pPr>
              <w:spacing w:before="40" w:after="40" w:line="252" w:lineRule="auto"/>
              <w:jc w:val="center"/>
              <w:rPr>
                <w:b/>
                <w:sz w:val="20"/>
              </w:rPr>
            </w:pPr>
            <w:r w:rsidRPr="0073345A">
              <w:rPr>
                <w:rFonts w:ascii="Arial" w:hAnsi="Arial" w:cs="Arial"/>
                <w:b/>
                <w:sz w:val="20"/>
              </w:rPr>
              <w:t>Demonstrate</w:t>
            </w:r>
          </w:p>
        </w:tc>
        <w:tc>
          <w:tcPr>
            <w:tcW w:w="1064" w:type="pct"/>
          </w:tcPr>
          <w:p w14:paraId="2DFD417A" w14:textId="77777777" w:rsidR="00D130F6" w:rsidRPr="0073345A" w:rsidRDefault="00D130F6">
            <w:pPr>
              <w:spacing w:before="40" w:after="40" w:line="252" w:lineRule="auto"/>
              <w:jc w:val="center"/>
              <w:rPr>
                <w:b/>
                <w:sz w:val="20"/>
              </w:rPr>
            </w:pPr>
            <w:r w:rsidRPr="0073345A">
              <w:rPr>
                <w:rFonts w:ascii="Arial" w:hAnsi="Arial" w:cs="Arial"/>
                <w:b/>
                <w:sz w:val="20"/>
              </w:rPr>
              <w:t>Interpret</w:t>
            </w:r>
          </w:p>
        </w:tc>
        <w:tc>
          <w:tcPr>
            <w:tcW w:w="1064" w:type="pct"/>
          </w:tcPr>
          <w:p w14:paraId="67C5A7C8" w14:textId="77777777" w:rsidR="00D130F6" w:rsidRPr="0073345A" w:rsidRDefault="00D130F6">
            <w:pPr>
              <w:spacing w:before="40" w:after="40" w:line="252" w:lineRule="auto"/>
              <w:jc w:val="center"/>
              <w:rPr>
                <w:b/>
                <w:sz w:val="20"/>
              </w:rPr>
            </w:pPr>
            <w:r w:rsidRPr="0073345A">
              <w:rPr>
                <w:rFonts w:ascii="Arial" w:hAnsi="Arial" w:cs="Arial"/>
                <w:b/>
                <w:sz w:val="20"/>
              </w:rPr>
              <w:t>Select</w:t>
            </w:r>
          </w:p>
        </w:tc>
        <w:tc>
          <w:tcPr>
            <w:tcW w:w="1317" w:type="pct"/>
          </w:tcPr>
          <w:p w14:paraId="24C281EB" w14:textId="77777777" w:rsidR="00D130F6" w:rsidRPr="0073345A" w:rsidRDefault="00D130F6">
            <w:pPr>
              <w:spacing w:before="40" w:after="40" w:line="252" w:lineRule="auto"/>
              <w:jc w:val="center"/>
              <w:rPr>
                <w:b/>
                <w:sz w:val="20"/>
              </w:rPr>
            </w:pPr>
            <w:r w:rsidRPr="0073345A">
              <w:rPr>
                <w:rFonts w:ascii="Arial" w:hAnsi="Arial" w:cs="Arial"/>
                <w:b/>
                <w:sz w:val="20"/>
              </w:rPr>
              <w:t>Evaluate</w:t>
            </w:r>
          </w:p>
        </w:tc>
        <w:tc>
          <w:tcPr>
            <w:tcW w:w="544" w:type="pct"/>
            <w:vAlign w:val="center"/>
          </w:tcPr>
          <w:p w14:paraId="54FEDB2D" w14:textId="77777777" w:rsidR="00D130F6" w:rsidRPr="0073345A" w:rsidRDefault="00D130F6">
            <w:pPr>
              <w:spacing w:before="40" w:after="40" w:line="252" w:lineRule="auto"/>
              <w:jc w:val="center"/>
              <w:rPr>
                <w:b/>
                <w:sz w:val="20"/>
              </w:rPr>
            </w:pPr>
            <w:r w:rsidRPr="0073345A">
              <w:rPr>
                <w:rFonts w:ascii="Arial" w:hAnsi="Arial" w:cs="Arial"/>
                <w:b/>
                <w:sz w:val="20"/>
              </w:rPr>
              <w:t>Grade</w:t>
            </w:r>
          </w:p>
        </w:tc>
      </w:tr>
      <w:tr w:rsidR="00D130F6" w:rsidRPr="0073345A" w14:paraId="420C7F27" w14:textId="77777777">
        <w:tc>
          <w:tcPr>
            <w:tcW w:w="5000" w:type="pct"/>
            <w:gridSpan w:val="5"/>
            <w:tcBorders>
              <w:top w:val="single" w:sz="12" w:space="0" w:color="D22730"/>
            </w:tcBorders>
            <w:shd w:val="clear" w:color="auto" w:fill="E6E6E6"/>
          </w:tcPr>
          <w:p w14:paraId="2648630C" w14:textId="77777777" w:rsidR="00D130F6" w:rsidRPr="0073345A" w:rsidRDefault="00D130F6">
            <w:pPr>
              <w:spacing w:before="40" w:after="40" w:line="252" w:lineRule="auto"/>
              <w:rPr>
                <w:rFonts w:ascii="Arial" w:hAnsi="Arial"/>
                <w:b/>
                <w:sz w:val="19"/>
              </w:rPr>
            </w:pPr>
            <w:r w:rsidRPr="0073345A">
              <w:rPr>
                <w:rFonts w:ascii="Arial" w:hAnsi="Arial"/>
                <w:b/>
                <w:sz w:val="19"/>
              </w:rPr>
              <w:t>The student work has the following characteristics:</w:t>
            </w:r>
          </w:p>
        </w:tc>
      </w:tr>
      <w:tr w:rsidR="00D130F6" w:rsidRPr="0073345A" w14:paraId="62C5D449" w14:textId="77777777" w:rsidTr="001B5ADF">
        <w:trPr>
          <w:cantSplit/>
        </w:trPr>
        <w:tc>
          <w:tcPr>
            <w:tcW w:w="1011" w:type="pct"/>
          </w:tcPr>
          <w:p w14:paraId="7476D30E" w14:textId="597B5F92" w:rsidR="00D130F6" w:rsidRPr="0073345A" w:rsidRDefault="00D64780">
            <w:pPr>
              <w:numPr>
                <w:ilvl w:val="0"/>
                <w:numId w:val="4"/>
              </w:numPr>
              <w:tabs>
                <w:tab w:val="clear" w:pos="284"/>
                <w:tab w:val="left" w:pos="170"/>
              </w:tabs>
              <w:spacing w:before="40" w:after="40" w:line="252" w:lineRule="auto"/>
              <w:ind w:left="170" w:hanging="170"/>
              <w:rPr>
                <w:rFonts w:ascii="Arial" w:hAnsi="Arial"/>
                <w:sz w:val="19"/>
                <w:szCs w:val="24"/>
              </w:rPr>
            </w:pPr>
            <w:r w:rsidRPr="00D64780">
              <w:rPr>
                <w:rFonts w:ascii="Arial" w:hAnsi="Arial"/>
                <w:sz w:val="19"/>
                <w:szCs w:val="24"/>
              </w:rPr>
              <w:t>comprehensive demonstration of welding and fabrication industry practices, and production skills and procedures when manufacturing a welding and fabrication artefact</w:t>
            </w:r>
          </w:p>
        </w:tc>
        <w:tc>
          <w:tcPr>
            <w:tcW w:w="1064" w:type="pct"/>
          </w:tcPr>
          <w:p w14:paraId="0D8BC2C4" w14:textId="30874383" w:rsidR="00D130F6" w:rsidRPr="0073345A" w:rsidRDefault="00431D62">
            <w:pPr>
              <w:numPr>
                <w:ilvl w:val="0"/>
                <w:numId w:val="4"/>
              </w:numPr>
              <w:tabs>
                <w:tab w:val="clear" w:pos="284"/>
                <w:tab w:val="left" w:pos="170"/>
              </w:tabs>
              <w:spacing w:before="40" w:after="40" w:line="252" w:lineRule="auto"/>
              <w:ind w:left="170" w:hanging="170"/>
              <w:rPr>
                <w:rFonts w:ascii="Arial" w:hAnsi="Arial"/>
                <w:sz w:val="19"/>
                <w:szCs w:val="24"/>
              </w:rPr>
            </w:pPr>
            <w:r w:rsidRPr="00431D62">
              <w:rPr>
                <w:rFonts w:ascii="Arial" w:hAnsi="Arial"/>
                <w:sz w:val="19"/>
                <w:szCs w:val="24"/>
              </w:rPr>
              <w:t>insightful and justified interpretation of welding and fabrication drawings and technical information when manufacturing a welding and fabrication artefact</w:t>
            </w:r>
          </w:p>
        </w:tc>
        <w:tc>
          <w:tcPr>
            <w:tcW w:w="1064" w:type="pct"/>
          </w:tcPr>
          <w:p w14:paraId="45BB8449" w14:textId="1416B1E9" w:rsidR="00D130F6" w:rsidRPr="0073345A" w:rsidRDefault="008B52C5">
            <w:pPr>
              <w:numPr>
                <w:ilvl w:val="0"/>
                <w:numId w:val="4"/>
              </w:numPr>
              <w:tabs>
                <w:tab w:val="clear" w:pos="284"/>
                <w:tab w:val="left" w:pos="170"/>
              </w:tabs>
              <w:spacing w:before="40" w:after="40" w:line="252" w:lineRule="auto"/>
              <w:ind w:left="170" w:hanging="170"/>
              <w:rPr>
                <w:rFonts w:ascii="Arial" w:hAnsi="Arial"/>
                <w:sz w:val="19"/>
                <w:szCs w:val="24"/>
              </w:rPr>
            </w:pPr>
            <w:r w:rsidRPr="008B52C5">
              <w:rPr>
                <w:rFonts w:ascii="Arial" w:hAnsi="Arial"/>
                <w:sz w:val="19"/>
                <w:szCs w:val="24"/>
              </w:rPr>
              <w:t>strategic selection of welding and fabrication industry practices, and production skills and procedures when manufacturing a welding and fabrication artefact</w:t>
            </w:r>
          </w:p>
        </w:tc>
        <w:tc>
          <w:tcPr>
            <w:tcW w:w="1317" w:type="pct"/>
          </w:tcPr>
          <w:p w14:paraId="45CECF5E" w14:textId="6C7C9976" w:rsidR="00D130F6" w:rsidRPr="0073345A" w:rsidRDefault="002C1E55">
            <w:pPr>
              <w:numPr>
                <w:ilvl w:val="0"/>
                <w:numId w:val="4"/>
              </w:numPr>
              <w:tabs>
                <w:tab w:val="clear" w:pos="284"/>
                <w:tab w:val="left" w:pos="170"/>
              </w:tabs>
              <w:spacing w:before="40" w:after="40" w:line="252" w:lineRule="auto"/>
              <w:ind w:left="170" w:hanging="170"/>
              <w:rPr>
                <w:rFonts w:ascii="Arial" w:hAnsi="Arial"/>
                <w:sz w:val="19"/>
                <w:szCs w:val="24"/>
              </w:rPr>
            </w:pPr>
            <w:r w:rsidRPr="002C1E55">
              <w:rPr>
                <w:rFonts w:ascii="Arial" w:hAnsi="Arial"/>
                <w:sz w:val="19"/>
                <w:szCs w:val="24"/>
              </w:rPr>
              <w:t>insightful and justified evaluation of welding and fabrication production skills, procedures and a welding and fabrication artefact</w:t>
            </w:r>
          </w:p>
        </w:tc>
        <w:tc>
          <w:tcPr>
            <w:tcW w:w="544" w:type="pct"/>
            <w:vAlign w:val="center"/>
          </w:tcPr>
          <w:p w14:paraId="29F623BD" w14:textId="77777777" w:rsidR="00D130F6" w:rsidRPr="0073345A" w:rsidRDefault="00D130F6">
            <w:pPr>
              <w:spacing w:before="40" w:after="40" w:line="252" w:lineRule="auto"/>
              <w:jc w:val="center"/>
              <w:rPr>
                <w:rFonts w:ascii="Arial" w:hAnsi="Arial"/>
                <w:b/>
                <w:sz w:val="19"/>
              </w:rPr>
            </w:pPr>
            <w:r w:rsidRPr="0073345A">
              <w:rPr>
                <w:rFonts w:ascii="Arial" w:hAnsi="Arial" w:cs="Arial"/>
                <w:b/>
                <w:bCs/>
                <w:sz w:val="19"/>
              </w:rPr>
              <w:t>A</w:t>
            </w:r>
          </w:p>
        </w:tc>
      </w:tr>
      <w:tr w:rsidR="00D130F6" w:rsidRPr="0073345A" w14:paraId="3209E064" w14:textId="77777777" w:rsidTr="001B5ADF">
        <w:trPr>
          <w:cantSplit/>
        </w:trPr>
        <w:tc>
          <w:tcPr>
            <w:tcW w:w="1011" w:type="pct"/>
          </w:tcPr>
          <w:p w14:paraId="5A6DF16C" w14:textId="2A501F09" w:rsidR="00D130F6" w:rsidRPr="0073345A" w:rsidRDefault="00AF1D06">
            <w:pPr>
              <w:numPr>
                <w:ilvl w:val="0"/>
                <w:numId w:val="4"/>
              </w:numPr>
              <w:tabs>
                <w:tab w:val="clear" w:pos="284"/>
                <w:tab w:val="left" w:pos="170"/>
              </w:tabs>
              <w:spacing w:before="40" w:after="40" w:line="252" w:lineRule="auto"/>
              <w:ind w:left="170" w:hanging="170"/>
              <w:rPr>
                <w:rFonts w:ascii="Arial" w:hAnsi="Arial"/>
                <w:sz w:val="19"/>
                <w:szCs w:val="24"/>
              </w:rPr>
            </w:pPr>
            <w:r w:rsidRPr="00AF1D06">
              <w:rPr>
                <w:rFonts w:ascii="Arial" w:hAnsi="Arial"/>
                <w:sz w:val="19"/>
                <w:szCs w:val="24"/>
              </w:rPr>
              <w:t>consistent demonstration of welding and fabrication industry practices, and production skills and procedures when manufacturing a welding and fabrication artefact</w:t>
            </w:r>
          </w:p>
        </w:tc>
        <w:tc>
          <w:tcPr>
            <w:tcW w:w="1064" w:type="pct"/>
          </w:tcPr>
          <w:p w14:paraId="46D3B492" w14:textId="4CEF4D92" w:rsidR="00D130F6" w:rsidRPr="0073345A" w:rsidRDefault="00431D62">
            <w:pPr>
              <w:numPr>
                <w:ilvl w:val="0"/>
                <w:numId w:val="4"/>
              </w:numPr>
              <w:tabs>
                <w:tab w:val="clear" w:pos="284"/>
                <w:tab w:val="left" w:pos="170"/>
              </w:tabs>
              <w:spacing w:before="40" w:after="40" w:line="252" w:lineRule="auto"/>
              <w:ind w:left="170" w:hanging="170"/>
              <w:rPr>
                <w:rFonts w:ascii="Arial" w:hAnsi="Arial"/>
                <w:sz w:val="19"/>
                <w:szCs w:val="24"/>
              </w:rPr>
            </w:pPr>
            <w:r w:rsidRPr="00431D62">
              <w:rPr>
                <w:rFonts w:ascii="Arial" w:hAnsi="Arial"/>
                <w:sz w:val="19"/>
                <w:szCs w:val="24"/>
              </w:rPr>
              <w:t>detailed and supported interpretation of welding and fabrication drawings and technical information when manufacturing a welding and fabrication artefact</w:t>
            </w:r>
          </w:p>
        </w:tc>
        <w:tc>
          <w:tcPr>
            <w:tcW w:w="1064" w:type="pct"/>
          </w:tcPr>
          <w:p w14:paraId="42C313F0" w14:textId="78258F9C" w:rsidR="00D130F6" w:rsidRPr="0073345A" w:rsidRDefault="00D07D1D">
            <w:pPr>
              <w:numPr>
                <w:ilvl w:val="0"/>
                <w:numId w:val="4"/>
              </w:numPr>
              <w:tabs>
                <w:tab w:val="clear" w:pos="284"/>
                <w:tab w:val="left" w:pos="170"/>
              </w:tabs>
              <w:spacing w:before="40" w:after="40" w:line="252" w:lineRule="auto"/>
              <w:ind w:left="170" w:hanging="170"/>
              <w:rPr>
                <w:rFonts w:ascii="Arial" w:hAnsi="Arial"/>
                <w:sz w:val="19"/>
                <w:szCs w:val="24"/>
              </w:rPr>
            </w:pPr>
            <w:r w:rsidRPr="00D07D1D">
              <w:rPr>
                <w:rFonts w:ascii="Arial" w:hAnsi="Arial"/>
                <w:sz w:val="19"/>
                <w:szCs w:val="24"/>
              </w:rPr>
              <w:t>consistent selection of welding and fabrication industry practices, and production skills and procedures when manufacturing a welding and fabrication artefact</w:t>
            </w:r>
          </w:p>
        </w:tc>
        <w:tc>
          <w:tcPr>
            <w:tcW w:w="1317" w:type="pct"/>
          </w:tcPr>
          <w:p w14:paraId="50E0C24A" w14:textId="04F19E78" w:rsidR="00D130F6" w:rsidRPr="0073345A" w:rsidRDefault="002C1E55">
            <w:pPr>
              <w:numPr>
                <w:ilvl w:val="0"/>
                <w:numId w:val="4"/>
              </w:numPr>
              <w:tabs>
                <w:tab w:val="clear" w:pos="284"/>
                <w:tab w:val="left" w:pos="170"/>
              </w:tabs>
              <w:spacing w:before="40" w:after="40" w:line="252" w:lineRule="auto"/>
              <w:ind w:left="170" w:hanging="170"/>
              <w:rPr>
                <w:rFonts w:ascii="Arial" w:hAnsi="Arial"/>
                <w:sz w:val="19"/>
                <w:szCs w:val="24"/>
              </w:rPr>
            </w:pPr>
            <w:r w:rsidRPr="002C1E55">
              <w:rPr>
                <w:rFonts w:ascii="Arial" w:hAnsi="Arial"/>
                <w:sz w:val="19"/>
                <w:szCs w:val="24"/>
              </w:rPr>
              <w:t>detailed and supported evaluation of welding and fabrication production skills, procedures and a welding and fabrication artefact</w:t>
            </w:r>
          </w:p>
        </w:tc>
        <w:tc>
          <w:tcPr>
            <w:tcW w:w="544" w:type="pct"/>
            <w:vAlign w:val="center"/>
          </w:tcPr>
          <w:p w14:paraId="598A847F" w14:textId="77777777" w:rsidR="00D130F6" w:rsidRPr="0073345A" w:rsidRDefault="00D130F6">
            <w:pPr>
              <w:spacing w:before="40" w:after="40" w:line="252" w:lineRule="auto"/>
              <w:jc w:val="center"/>
              <w:rPr>
                <w:rFonts w:ascii="Arial" w:hAnsi="Arial"/>
                <w:b/>
                <w:sz w:val="19"/>
              </w:rPr>
            </w:pPr>
            <w:r w:rsidRPr="0073345A">
              <w:rPr>
                <w:rFonts w:ascii="Arial" w:hAnsi="Arial" w:cs="Arial"/>
                <w:b/>
                <w:bCs/>
                <w:sz w:val="19"/>
              </w:rPr>
              <w:t>B</w:t>
            </w:r>
          </w:p>
        </w:tc>
      </w:tr>
      <w:tr w:rsidR="00D130F6" w:rsidRPr="0073345A" w14:paraId="43CA6321" w14:textId="77777777" w:rsidTr="001B5ADF">
        <w:trPr>
          <w:cantSplit/>
        </w:trPr>
        <w:tc>
          <w:tcPr>
            <w:tcW w:w="1011" w:type="pct"/>
          </w:tcPr>
          <w:p w14:paraId="3FF23784" w14:textId="2D15F8BC" w:rsidR="00D130F6" w:rsidRPr="0073345A" w:rsidRDefault="00AF1D06">
            <w:pPr>
              <w:numPr>
                <w:ilvl w:val="0"/>
                <w:numId w:val="4"/>
              </w:numPr>
              <w:tabs>
                <w:tab w:val="clear" w:pos="284"/>
                <w:tab w:val="left" w:pos="170"/>
              </w:tabs>
              <w:spacing w:before="40" w:after="40" w:line="252" w:lineRule="auto"/>
              <w:ind w:left="170" w:hanging="170"/>
              <w:rPr>
                <w:rFonts w:ascii="Arial" w:hAnsi="Arial"/>
                <w:sz w:val="19"/>
                <w:szCs w:val="24"/>
              </w:rPr>
            </w:pPr>
            <w:r w:rsidRPr="00AF1D06">
              <w:rPr>
                <w:rFonts w:ascii="Arial" w:hAnsi="Arial"/>
                <w:sz w:val="19"/>
                <w:szCs w:val="24"/>
              </w:rPr>
              <w:t>demonstration of welding and fabrication industry practices, and production skills and procedures when manufacturing a welding and fabrication artefact</w:t>
            </w:r>
          </w:p>
        </w:tc>
        <w:tc>
          <w:tcPr>
            <w:tcW w:w="1064" w:type="pct"/>
          </w:tcPr>
          <w:p w14:paraId="4A489EF7" w14:textId="4617827B" w:rsidR="00D130F6" w:rsidRPr="0073345A" w:rsidRDefault="00431D62">
            <w:pPr>
              <w:numPr>
                <w:ilvl w:val="0"/>
                <w:numId w:val="4"/>
              </w:numPr>
              <w:tabs>
                <w:tab w:val="clear" w:pos="284"/>
                <w:tab w:val="left" w:pos="170"/>
              </w:tabs>
              <w:spacing w:before="40" w:after="40" w:line="252" w:lineRule="auto"/>
              <w:ind w:left="170" w:hanging="170"/>
              <w:rPr>
                <w:rFonts w:ascii="Arial" w:hAnsi="Arial"/>
                <w:sz w:val="19"/>
                <w:szCs w:val="24"/>
              </w:rPr>
            </w:pPr>
            <w:r w:rsidRPr="00431D62">
              <w:rPr>
                <w:rFonts w:ascii="Arial" w:hAnsi="Arial"/>
                <w:sz w:val="19"/>
                <w:szCs w:val="24"/>
              </w:rPr>
              <w:t>interpretation of welding and fabrication drawings and technical information when manufacturing a welding and fabrication artefact</w:t>
            </w:r>
          </w:p>
        </w:tc>
        <w:tc>
          <w:tcPr>
            <w:tcW w:w="1064" w:type="pct"/>
          </w:tcPr>
          <w:p w14:paraId="5F0745AA" w14:textId="085C3BC3" w:rsidR="00D130F6" w:rsidRPr="0073345A" w:rsidRDefault="00D07D1D">
            <w:pPr>
              <w:numPr>
                <w:ilvl w:val="0"/>
                <w:numId w:val="4"/>
              </w:numPr>
              <w:tabs>
                <w:tab w:val="clear" w:pos="284"/>
                <w:tab w:val="left" w:pos="170"/>
              </w:tabs>
              <w:spacing w:before="40" w:after="40" w:line="252" w:lineRule="auto"/>
              <w:ind w:left="170" w:hanging="170"/>
              <w:rPr>
                <w:rFonts w:ascii="Arial" w:hAnsi="Arial"/>
                <w:sz w:val="19"/>
                <w:szCs w:val="24"/>
              </w:rPr>
            </w:pPr>
            <w:r w:rsidRPr="00D07D1D">
              <w:rPr>
                <w:rFonts w:ascii="Arial" w:hAnsi="Arial"/>
                <w:sz w:val="19"/>
                <w:szCs w:val="24"/>
              </w:rPr>
              <w:t>selection of welding and fabrication industry practices, and production skills and procedures when manufacturing a welding and fabrication artefact</w:t>
            </w:r>
          </w:p>
        </w:tc>
        <w:tc>
          <w:tcPr>
            <w:tcW w:w="1317" w:type="pct"/>
          </w:tcPr>
          <w:p w14:paraId="35088617" w14:textId="77748B47" w:rsidR="00D130F6" w:rsidRPr="0073345A" w:rsidRDefault="002C1E55">
            <w:pPr>
              <w:numPr>
                <w:ilvl w:val="0"/>
                <w:numId w:val="4"/>
              </w:numPr>
              <w:tabs>
                <w:tab w:val="clear" w:pos="284"/>
                <w:tab w:val="left" w:pos="170"/>
              </w:tabs>
              <w:spacing w:before="40" w:after="40" w:line="252" w:lineRule="auto"/>
              <w:ind w:left="170" w:hanging="170"/>
              <w:rPr>
                <w:rFonts w:ascii="Arial" w:hAnsi="Arial"/>
                <w:sz w:val="19"/>
                <w:szCs w:val="24"/>
              </w:rPr>
            </w:pPr>
            <w:r w:rsidRPr="002C1E55">
              <w:rPr>
                <w:rFonts w:ascii="Arial" w:hAnsi="Arial"/>
                <w:sz w:val="19"/>
                <w:szCs w:val="24"/>
              </w:rPr>
              <w:t>evaluation of welding and fabrication production skills, procedures and a welding and fabrication artefact</w:t>
            </w:r>
          </w:p>
        </w:tc>
        <w:tc>
          <w:tcPr>
            <w:tcW w:w="544" w:type="pct"/>
            <w:vAlign w:val="center"/>
          </w:tcPr>
          <w:p w14:paraId="230CF973" w14:textId="77777777" w:rsidR="00D130F6" w:rsidRPr="0073345A" w:rsidRDefault="00D130F6">
            <w:pPr>
              <w:spacing w:before="40" w:after="40" w:line="252" w:lineRule="auto"/>
              <w:jc w:val="center"/>
              <w:rPr>
                <w:rFonts w:ascii="Arial" w:hAnsi="Arial"/>
                <w:b/>
                <w:sz w:val="19"/>
              </w:rPr>
            </w:pPr>
            <w:r w:rsidRPr="0073345A">
              <w:rPr>
                <w:rFonts w:ascii="Arial" w:hAnsi="Arial" w:cs="Arial"/>
                <w:b/>
                <w:bCs/>
                <w:sz w:val="19"/>
              </w:rPr>
              <w:t>C</w:t>
            </w:r>
          </w:p>
        </w:tc>
      </w:tr>
      <w:tr w:rsidR="00D130F6" w:rsidRPr="0073345A" w14:paraId="67996046" w14:textId="77777777" w:rsidTr="001B5ADF">
        <w:trPr>
          <w:cantSplit/>
        </w:trPr>
        <w:tc>
          <w:tcPr>
            <w:tcW w:w="1011" w:type="pct"/>
          </w:tcPr>
          <w:p w14:paraId="4649C53A" w14:textId="28734D05" w:rsidR="00D130F6" w:rsidRPr="0073345A" w:rsidRDefault="00AF1D06">
            <w:pPr>
              <w:numPr>
                <w:ilvl w:val="0"/>
                <w:numId w:val="4"/>
              </w:numPr>
              <w:tabs>
                <w:tab w:val="clear" w:pos="284"/>
                <w:tab w:val="left" w:pos="170"/>
              </w:tabs>
              <w:spacing w:before="40" w:after="40" w:line="252" w:lineRule="auto"/>
              <w:ind w:left="170" w:hanging="170"/>
              <w:rPr>
                <w:rFonts w:ascii="Arial" w:hAnsi="Arial"/>
                <w:sz w:val="19"/>
                <w:szCs w:val="24"/>
              </w:rPr>
            </w:pPr>
            <w:r w:rsidRPr="00AF1D06">
              <w:rPr>
                <w:rFonts w:ascii="Arial" w:hAnsi="Arial"/>
                <w:sz w:val="19"/>
                <w:szCs w:val="24"/>
              </w:rPr>
              <w:t>inconsistent demonstration of production skills and procedures when manufacturing an incomplete welding and fabrication artefact with obvious inaccuracies</w:t>
            </w:r>
          </w:p>
        </w:tc>
        <w:tc>
          <w:tcPr>
            <w:tcW w:w="1064" w:type="pct"/>
          </w:tcPr>
          <w:p w14:paraId="17200C8D" w14:textId="70027579" w:rsidR="00D130F6" w:rsidRPr="0073345A" w:rsidRDefault="008B52C5">
            <w:pPr>
              <w:numPr>
                <w:ilvl w:val="0"/>
                <w:numId w:val="4"/>
              </w:numPr>
              <w:tabs>
                <w:tab w:val="clear" w:pos="284"/>
                <w:tab w:val="left" w:pos="170"/>
              </w:tabs>
              <w:spacing w:before="40" w:after="40" w:line="252" w:lineRule="auto"/>
              <w:ind w:left="170" w:hanging="170"/>
              <w:rPr>
                <w:rFonts w:ascii="Arial" w:hAnsi="Arial"/>
                <w:sz w:val="19"/>
                <w:szCs w:val="24"/>
              </w:rPr>
            </w:pPr>
            <w:r w:rsidRPr="008B52C5">
              <w:rPr>
                <w:rFonts w:ascii="Arial" w:hAnsi="Arial"/>
                <w:sz w:val="19"/>
                <w:szCs w:val="24"/>
              </w:rPr>
              <w:t>narrow and unsupported reference to drawings when manufacturing an incomplete welding and fabrication artefact with obvious inaccuracies</w:t>
            </w:r>
          </w:p>
        </w:tc>
        <w:tc>
          <w:tcPr>
            <w:tcW w:w="1064" w:type="pct"/>
          </w:tcPr>
          <w:p w14:paraId="438E45D4" w14:textId="73BDEF8A" w:rsidR="00D130F6" w:rsidRPr="0073345A" w:rsidRDefault="00D07D1D">
            <w:pPr>
              <w:numPr>
                <w:ilvl w:val="0"/>
                <w:numId w:val="4"/>
              </w:numPr>
              <w:tabs>
                <w:tab w:val="clear" w:pos="284"/>
                <w:tab w:val="left" w:pos="170"/>
              </w:tabs>
              <w:spacing w:before="40" w:after="40" w:line="252" w:lineRule="auto"/>
              <w:ind w:left="170" w:hanging="170"/>
              <w:rPr>
                <w:rFonts w:ascii="Arial" w:hAnsi="Arial"/>
                <w:sz w:val="19"/>
                <w:szCs w:val="24"/>
              </w:rPr>
            </w:pPr>
            <w:r w:rsidRPr="00D07D1D">
              <w:rPr>
                <w:rFonts w:ascii="Arial" w:hAnsi="Arial"/>
                <w:sz w:val="19"/>
                <w:szCs w:val="24"/>
              </w:rPr>
              <w:t>inconsistent selection of production skills and procedures when manufacturing an incomplete welding and fabrication artefact with obvious inaccuracies</w:t>
            </w:r>
          </w:p>
        </w:tc>
        <w:tc>
          <w:tcPr>
            <w:tcW w:w="1317" w:type="pct"/>
          </w:tcPr>
          <w:p w14:paraId="4419B03B" w14:textId="3A21699C" w:rsidR="00D130F6" w:rsidRPr="0073345A" w:rsidRDefault="002C1E55">
            <w:pPr>
              <w:numPr>
                <w:ilvl w:val="0"/>
                <w:numId w:val="4"/>
              </w:numPr>
              <w:tabs>
                <w:tab w:val="clear" w:pos="284"/>
                <w:tab w:val="left" w:pos="170"/>
              </w:tabs>
              <w:spacing w:before="40" w:after="40" w:line="252" w:lineRule="auto"/>
              <w:ind w:left="170" w:hanging="170"/>
              <w:rPr>
                <w:rFonts w:ascii="Arial" w:hAnsi="Arial"/>
                <w:sz w:val="19"/>
                <w:szCs w:val="24"/>
              </w:rPr>
            </w:pPr>
            <w:r w:rsidRPr="002C1E55">
              <w:rPr>
                <w:rFonts w:ascii="Arial" w:hAnsi="Arial"/>
                <w:sz w:val="19"/>
                <w:szCs w:val="24"/>
              </w:rPr>
              <w:t>narrow and unsupported evaluation of production skills, procedures and an incomplete welding and fabrication artefact with obvious inaccuracies</w:t>
            </w:r>
          </w:p>
        </w:tc>
        <w:tc>
          <w:tcPr>
            <w:tcW w:w="544" w:type="pct"/>
            <w:vAlign w:val="center"/>
          </w:tcPr>
          <w:p w14:paraId="288A9596" w14:textId="77777777" w:rsidR="00D130F6" w:rsidRPr="0073345A" w:rsidRDefault="00D130F6">
            <w:pPr>
              <w:spacing w:before="40" w:after="40" w:line="252" w:lineRule="auto"/>
              <w:jc w:val="center"/>
              <w:rPr>
                <w:rFonts w:ascii="Arial" w:hAnsi="Arial"/>
                <w:b/>
                <w:sz w:val="19"/>
              </w:rPr>
            </w:pPr>
            <w:r w:rsidRPr="0073345A">
              <w:rPr>
                <w:rFonts w:ascii="Arial" w:hAnsi="Arial" w:cs="Arial"/>
                <w:b/>
                <w:bCs/>
                <w:sz w:val="19"/>
              </w:rPr>
              <w:t>D</w:t>
            </w:r>
          </w:p>
        </w:tc>
      </w:tr>
      <w:tr w:rsidR="00D130F6" w:rsidRPr="0073345A" w14:paraId="4EF79E94" w14:textId="77777777" w:rsidTr="001B5ADF">
        <w:trPr>
          <w:cantSplit/>
        </w:trPr>
        <w:tc>
          <w:tcPr>
            <w:tcW w:w="1011" w:type="pct"/>
          </w:tcPr>
          <w:p w14:paraId="020F53E5" w14:textId="4D0426AB" w:rsidR="00D130F6" w:rsidRPr="0073345A" w:rsidRDefault="00AF1D06">
            <w:pPr>
              <w:numPr>
                <w:ilvl w:val="0"/>
                <w:numId w:val="4"/>
              </w:numPr>
              <w:tabs>
                <w:tab w:val="clear" w:pos="284"/>
                <w:tab w:val="left" w:pos="170"/>
              </w:tabs>
              <w:spacing w:before="40" w:after="40" w:line="252" w:lineRule="auto"/>
              <w:ind w:left="170" w:hanging="170"/>
              <w:rPr>
                <w:rFonts w:ascii="Arial" w:hAnsi="Arial"/>
                <w:sz w:val="19"/>
                <w:szCs w:val="24"/>
              </w:rPr>
            </w:pPr>
            <w:r w:rsidRPr="00AF1D06">
              <w:rPr>
                <w:rFonts w:ascii="Arial" w:hAnsi="Arial"/>
                <w:sz w:val="19"/>
                <w:szCs w:val="24"/>
              </w:rPr>
              <w:lastRenderedPageBreak/>
              <w:t>incorrect demonstration of production skills and procedures when manufacturing aspects of a welding and fabrication artefact.</w:t>
            </w:r>
          </w:p>
        </w:tc>
        <w:tc>
          <w:tcPr>
            <w:tcW w:w="1064" w:type="pct"/>
          </w:tcPr>
          <w:p w14:paraId="21123257" w14:textId="243D4FDB" w:rsidR="00D130F6" w:rsidRPr="0073345A" w:rsidRDefault="008B52C5">
            <w:pPr>
              <w:numPr>
                <w:ilvl w:val="0"/>
                <w:numId w:val="4"/>
              </w:numPr>
              <w:tabs>
                <w:tab w:val="clear" w:pos="284"/>
                <w:tab w:val="left" w:pos="170"/>
              </w:tabs>
              <w:spacing w:before="40" w:after="40" w:line="252" w:lineRule="auto"/>
              <w:ind w:left="170" w:hanging="170"/>
              <w:rPr>
                <w:rFonts w:ascii="Arial" w:hAnsi="Arial"/>
                <w:sz w:val="19"/>
                <w:szCs w:val="24"/>
              </w:rPr>
            </w:pPr>
            <w:r w:rsidRPr="008B52C5">
              <w:rPr>
                <w:rFonts w:ascii="Arial" w:hAnsi="Arial"/>
                <w:sz w:val="19"/>
                <w:szCs w:val="24"/>
              </w:rPr>
              <w:t>superficial and unsubstantiated reference to drawings when manufacturing aspects of a welding and fabrication artefact.</w:t>
            </w:r>
          </w:p>
        </w:tc>
        <w:tc>
          <w:tcPr>
            <w:tcW w:w="1064" w:type="pct"/>
          </w:tcPr>
          <w:p w14:paraId="5221E549" w14:textId="78EB4DEE" w:rsidR="00D130F6" w:rsidRPr="0073345A" w:rsidRDefault="00D07D1D">
            <w:pPr>
              <w:numPr>
                <w:ilvl w:val="0"/>
                <w:numId w:val="4"/>
              </w:numPr>
              <w:tabs>
                <w:tab w:val="clear" w:pos="284"/>
                <w:tab w:val="left" w:pos="170"/>
              </w:tabs>
              <w:spacing w:before="40" w:after="40" w:line="252" w:lineRule="auto"/>
              <w:ind w:left="170" w:hanging="170"/>
              <w:rPr>
                <w:rFonts w:ascii="Arial" w:hAnsi="Arial"/>
                <w:sz w:val="19"/>
                <w:szCs w:val="24"/>
              </w:rPr>
            </w:pPr>
            <w:r w:rsidRPr="00D07D1D">
              <w:rPr>
                <w:rFonts w:ascii="Arial" w:hAnsi="Arial"/>
                <w:sz w:val="19"/>
                <w:szCs w:val="24"/>
              </w:rPr>
              <w:t>incorrect selection of production skills and procedures when manufacturing aspects of a welding and fabrication artefact.</w:t>
            </w:r>
          </w:p>
        </w:tc>
        <w:tc>
          <w:tcPr>
            <w:tcW w:w="1317" w:type="pct"/>
          </w:tcPr>
          <w:p w14:paraId="7965FC68" w14:textId="4DD9B765" w:rsidR="00D130F6" w:rsidRPr="0073345A" w:rsidRDefault="003964FE">
            <w:pPr>
              <w:numPr>
                <w:ilvl w:val="0"/>
                <w:numId w:val="4"/>
              </w:numPr>
              <w:tabs>
                <w:tab w:val="clear" w:pos="284"/>
                <w:tab w:val="left" w:pos="170"/>
              </w:tabs>
              <w:spacing w:before="40" w:after="40" w:line="252" w:lineRule="auto"/>
              <w:ind w:left="170" w:hanging="170"/>
              <w:rPr>
                <w:rFonts w:ascii="Arial" w:hAnsi="Arial"/>
                <w:sz w:val="19"/>
                <w:szCs w:val="24"/>
              </w:rPr>
            </w:pPr>
            <w:r w:rsidRPr="003964FE">
              <w:rPr>
                <w:rFonts w:ascii="Arial" w:hAnsi="Arial"/>
                <w:sz w:val="19"/>
                <w:szCs w:val="24"/>
              </w:rPr>
              <w:t>statements made about production skills, procedures or aspects of a welding and fabrication artefact.</w:t>
            </w:r>
          </w:p>
        </w:tc>
        <w:tc>
          <w:tcPr>
            <w:tcW w:w="544" w:type="pct"/>
            <w:vAlign w:val="center"/>
          </w:tcPr>
          <w:p w14:paraId="58910848" w14:textId="77777777" w:rsidR="00D130F6" w:rsidRPr="0073345A" w:rsidRDefault="00D130F6">
            <w:pPr>
              <w:spacing w:before="40" w:after="40" w:line="252" w:lineRule="auto"/>
              <w:jc w:val="center"/>
              <w:rPr>
                <w:rFonts w:ascii="Arial" w:hAnsi="Arial"/>
                <w:b/>
                <w:sz w:val="19"/>
              </w:rPr>
            </w:pPr>
            <w:r w:rsidRPr="0073345A">
              <w:rPr>
                <w:rFonts w:ascii="Arial" w:hAnsi="Arial" w:cs="Arial"/>
                <w:b/>
                <w:bCs/>
                <w:sz w:val="19"/>
              </w:rPr>
              <w:t>E</w:t>
            </w:r>
          </w:p>
        </w:tc>
      </w:tr>
    </w:tbl>
    <w:p w14:paraId="493D0214" w14:textId="00111F92" w:rsidR="00B4054D" w:rsidRPr="0073345A" w:rsidRDefault="00B4054D" w:rsidP="009362D0">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C</w:t>
      </w:r>
      <w:r w:rsidRPr="0073345A">
        <w:rPr>
          <w:rFonts w:asciiTheme="majorHAnsi" w:eastAsia="Times New Roman" w:hAnsiTheme="majorHAnsi" w:cs="Arial"/>
          <w:b/>
          <w:bCs/>
          <w:iCs/>
          <w:sz w:val="36"/>
          <w:szCs w:val="28"/>
          <w:lang w:eastAsia="en-AU"/>
        </w:rPr>
        <w:t>1): Practical demonstration</w:t>
      </w:r>
      <w:r w:rsidR="00046911">
        <w:rPr>
          <w:rFonts w:asciiTheme="majorHAnsi" w:eastAsia="Times New Roman" w:hAnsiTheme="majorHAnsi" w:cs="Arial"/>
          <w:b/>
          <w:bCs/>
          <w:iCs/>
          <w:sz w:val="36"/>
          <w:szCs w:val="28"/>
          <w:lang w:eastAsia="en-AU"/>
        </w:rPr>
        <w:t xml:space="preserve"> </w:t>
      </w:r>
      <w:r w:rsidR="00046911">
        <w:rPr>
          <w:rFonts w:asciiTheme="majorHAnsi" w:eastAsia="Times New Roman" w:hAnsiTheme="majorHAnsi" w:cstheme="majorHAnsi"/>
          <w:b/>
          <w:bCs/>
          <w:iCs/>
          <w:sz w:val="36"/>
          <w:szCs w:val="28"/>
          <w:lang w:eastAsia="en-AU"/>
        </w:rPr>
        <w:t>—</w:t>
      </w:r>
      <w:r w:rsidR="00046911">
        <w:rPr>
          <w:rFonts w:asciiTheme="majorHAnsi" w:eastAsia="Times New Roman" w:hAnsiTheme="majorHAnsi" w:cs="Arial"/>
          <w:b/>
          <w:bCs/>
          <w:iCs/>
          <w:sz w:val="36"/>
          <w:szCs w:val="28"/>
          <w:lang w:eastAsia="en-AU"/>
        </w:rPr>
        <w:t xml:space="preserve"> Sheet metal working</w:t>
      </w:r>
    </w:p>
    <w:tbl>
      <w:tblPr>
        <w:tblStyle w:val="QCAAtablestyle31"/>
        <w:tblW w:w="5000" w:type="pct"/>
        <w:tblLook w:val="0620" w:firstRow="1" w:lastRow="0" w:firstColumn="0" w:lastColumn="0" w:noHBand="1" w:noVBand="1"/>
      </w:tblPr>
      <w:tblGrid>
        <w:gridCol w:w="2830"/>
        <w:gridCol w:w="2980"/>
        <w:gridCol w:w="2977"/>
        <w:gridCol w:w="3546"/>
        <w:gridCol w:w="1659"/>
      </w:tblGrid>
      <w:tr w:rsidR="00EF3F45" w:rsidRPr="0073345A" w14:paraId="4AD37931" w14:textId="77777777" w:rsidTr="00EF3F45">
        <w:trPr>
          <w:cnfStyle w:val="100000000000" w:firstRow="1" w:lastRow="0" w:firstColumn="0" w:lastColumn="0" w:oddVBand="0" w:evenVBand="0" w:oddHBand="0" w:evenHBand="0" w:firstRowFirstColumn="0" w:firstRowLastColumn="0" w:lastRowFirstColumn="0" w:lastRowLastColumn="0"/>
          <w:tblHeader/>
        </w:trPr>
        <w:tc>
          <w:tcPr>
            <w:tcW w:w="1011" w:type="pct"/>
          </w:tcPr>
          <w:p w14:paraId="44858FCF" w14:textId="77777777" w:rsidR="00B4054D" w:rsidRPr="0073345A" w:rsidRDefault="00B4054D">
            <w:pPr>
              <w:spacing w:before="40" w:after="40" w:line="252" w:lineRule="auto"/>
              <w:jc w:val="center"/>
              <w:rPr>
                <w:b/>
                <w:sz w:val="20"/>
              </w:rPr>
            </w:pPr>
            <w:r w:rsidRPr="0073345A">
              <w:rPr>
                <w:rFonts w:ascii="Arial" w:hAnsi="Arial" w:cs="Arial"/>
                <w:b/>
                <w:sz w:val="20"/>
              </w:rPr>
              <w:t>Demonstrate</w:t>
            </w:r>
          </w:p>
        </w:tc>
        <w:tc>
          <w:tcPr>
            <w:tcW w:w="1065" w:type="pct"/>
          </w:tcPr>
          <w:p w14:paraId="52EACA2C" w14:textId="77777777" w:rsidR="00B4054D" w:rsidRPr="0073345A" w:rsidRDefault="00B4054D">
            <w:pPr>
              <w:spacing w:before="40" w:after="40" w:line="252" w:lineRule="auto"/>
              <w:jc w:val="center"/>
              <w:rPr>
                <w:b/>
                <w:sz w:val="20"/>
              </w:rPr>
            </w:pPr>
            <w:r w:rsidRPr="0073345A">
              <w:rPr>
                <w:rFonts w:ascii="Arial" w:hAnsi="Arial" w:cs="Arial"/>
                <w:b/>
                <w:sz w:val="20"/>
              </w:rPr>
              <w:t>Interpret</w:t>
            </w:r>
          </w:p>
        </w:tc>
        <w:tc>
          <w:tcPr>
            <w:tcW w:w="1064" w:type="pct"/>
          </w:tcPr>
          <w:p w14:paraId="145AC8E3" w14:textId="77777777" w:rsidR="00B4054D" w:rsidRPr="0073345A" w:rsidRDefault="00B4054D">
            <w:pPr>
              <w:spacing w:before="40" w:after="40" w:line="252" w:lineRule="auto"/>
              <w:jc w:val="center"/>
              <w:rPr>
                <w:b/>
                <w:sz w:val="20"/>
              </w:rPr>
            </w:pPr>
            <w:r w:rsidRPr="0073345A">
              <w:rPr>
                <w:rFonts w:ascii="Arial" w:hAnsi="Arial" w:cs="Arial"/>
                <w:b/>
                <w:sz w:val="20"/>
              </w:rPr>
              <w:t>Select</w:t>
            </w:r>
          </w:p>
        </w:tc>
        <w:tc>
          <w:tcPr>
            <w:tcW w:w="1267" w:type="pct"/>
          </w:tcPr>
          <w:p w14:paraId="79D96A34" w14:textId="77777777" w:rsidR="00B4054D" w:rsidRPr="0073345A" w:rsidRDefault="00B4054D">
            <w:pPr>
              <w:spacing w:before="40" w:after="40" w:line="252" w:lineRule="auto"/>
              <w:jc w:val="center"/>
              <w:rPr>
                <w:b/>
                <w:sz w:val="20"/>
              </w:rPr>
            </w:pPr>
            <w:r w:rsidRPr="0073345A">
              <w:rPr>
                <w:rFonts w:ascii="Arial" w:hAnsi="Arial" w:cs="Arial"/>
                <w:b/>
                <w:sz w:val="20"/>
              </w:rPr>
              <w:t>Evaluate</w:t>
            </w:r>
          </w:p>
        </w:tc>
        <w:tc>
          <w:tcPr>
            <w:tcW w:w="593" w:type="pct"/>
            <w:vAlign w:val="center"/>
          </w:tcPr>
          <w:p w14:paraId="24CC4082" w14:textId="77777777" w:rsidR="00B4054D" w:rsidRPr="0073345A" w:rsidRDefault="00B4054D">
            <w:pPr>
              <w:spacing w:before="40" w:after="40" w:line="252" w:lineRule="auto"/>
              <w:jc w:val="center"/>
              <w:rPr>
                <w:b/>
                <w:sz w:val="20"/>
              </w:rPr>
            </w:pPr>
            <w:r w:rsidRPr="0073345A">
              <w:rPr>
                <w:rFonts w:ascii="Arial" w:hAnsi="Arial" w:cs="Arial"/>
                <w:b/>
                <w:sz w:val="20"/>
              </w:rPr>
              <w:t>Grade</w:t>
            </w:r>
          </w:p>
        </w:tc>
      </w:tr>
      <w:tr w:rsidR="00B4054D" w:rsidRPr="0073345A" w14:paraId="195F44E6" w14:textId="77777777">
        <w:tc>
          <w:tcPr>
            <w:tcW w:w="5000" w:type="pct"/>
            <w:gridSpan w:val="5"/>
            <w:tcBorders>
              <w:top w:val="single" w:sz="12" w:space="0" w:color="D22730"/>
            </w:tcBorders>
            <w:shd w:val="clear" w:color="auto" w:fill="E6E6E6"/>
          </w:tcPr>
          <w:p w14:paraId="2DDD2EF5" w14:textId="77777777" w:rsidR="00B4054D" w:rsidRPr="0073345A" w:rsidRDefault="00B4054D">
            <w:pPr>
              <w:spacing w:before="40" w:after="40" w:line="252" w:lineRule="auto"/>
              <w:rPr>
                <w:rFonts w:ascii="Arial" w:hAnsi="Arial"/>
                <w:b/>
                <w:sz w:val="19"/>
              </w:rPr>
            </w:pPr>
            <w:r w:rsidRPr="0073345A">
              <w:rPr>
                <w:rFonts w:ascii="Arial" w:hAnsi="Arial"/>
                <w:b/>
                <w:sz w:val="19"/>
              </w:rPr>
              <w:t>The student work has the following characteristics:</w:t>
            </w:r>
          </w:p>
        </w:tc>
      </w:tr>
      <w:tr w:rsidR="00B4054D" w:rsidRPr="0073345A" w14:paraId="6F628949" w14:textId="77777777" w:rsidTr="001B5ADF">
        <w:trPr>
          <w:cantSplit/>
        </w:trPr>
        <w:tc>
          <w:tcPr>
            <w:tcW w:w="1011" w:type="pct"/>
            <w:tcBorders>
              <w:left w:val="single" w:sz="8" w:space="0" w:color="A6A8AB"/>
            </w:tcBorders>
          </w:tcPr>
          <w:p w14:paraId="76E2E180" w14:textId="3F533831" w:rsidR="00B4054D" w:rsidRPr="0073345A" w:rsidRDefault="003964FE">
            <w:pPr>
              <w:numPr>
                <w:ilvl w:val="0"/>
                <w:numId w:val="4"/>
              </w:numPr>
              <w:tabs>
                <w:tab w:val="clear" w:pos="284"/>
                <w:tab w:val="left" w:pos="170"/>
              </w:tabs>
              <w:spacing w:before="40" w:after="40" w:line="252" w:lineRule="auto"/>
              <w:ind w:left="170" w:hanging="170"/>
              <w:rPr>
                <w:rFonts w:ascii="Arial" w:hAnsi="Arial"/>
                <w:sz w:val="19"/>
                <w:szCs w:val="24"/>
              </w:rPr>
            </w:pPr>
            <w:r w:rsidRPr="003964FE">
              <w:rPr>
                <w:sz w:val="19"/>
              </w:rPr>
              <w:t>comprehensive demonstration of sheet metal working industry practices, and production skills and procedures when manufacturing a sheet metal artefact</w:t>
            </w:r>
          </w:p>
        </w:tc>
        <w:tc>
          <w:tcPr>
            <w:tcW w:w="1065" w:type="pct"/>
          </w:tcPr>
          <w:p w14:paraId="78F1E34F" w14:textId="6A7DF563" w:rsidR="00B4054D" w:rsidRPr="0073345A" w:rsidRDefault="005C516D">
            <w:pPr>
              <w:numPr>
                <w:ilvl w:val="0"/>
                <w:numId w:val="4"/>
              </w:numPr>
              <w:tabs>
                <w:tab w:val="clear" w:pos="284"/>
                <w:tab w:val="left" w:pos="170"/>
              </w:tabs>
              <w:spacing w:before="40" w:after="40" w:line="252" w:lineRule="auto"/>
              <w:ind w:left="170" w:hanging="170"/>
              <w:rPr>
                <w:rFonts w:ascii="Arial" w:hAnsi="Arial"/>
                <w:sz w:val="19"/>
                <w:szCs w:val="24"/>
              </w:rPr>
            </w:pPr>
            <w:r w:rsidRPr="005C516D">
              <w:rPr>
                <w:sz w:val="19"/>
              </w:rPr>
              <w:t>insightful and justified interpretation of sheet metal working drawings and technical information when manufacturing a sheet metal artefact</w:t>
            </w:r>
          </w:p>
        </w:tc>
        <w:tc>
          <w:tcPr>
            <w:tcW w:w="1064" w:type="pct"/>
          </w:tcPr>
          <w:p w14:paraId="72AA389E" w14:textId="4ED0C738" w:rsidR="00B4054D" w:rsidRPr="0073345A" w:rsidRDefault="00675918">
            <w:pPr>
              <w:numPr>
                <w:ilvl w:val="0"/>
                <w:numId w:val="4"/>
              </w:numPr>
              <w:tabs>
                <w:tab w:val="clear" w:pos="284"/>
                <w:tab w:val="left" w:pos="170"/>
              </w:tabs>
              <w:spacing w:before="40" w:after="40" w:line="252" w:lineRule="auto"/>
              <w:ind w:left="170" w:hanging="170"/>
              <w:rPr>
                <w:rFonts w:ascii="Arial" w:hAnsi="Arial"/>
                <w:sz w:val="19"/>
                <w:szCs w:val="24"/>
              </w:rPr>
            </w:pPr>
            <w:r w:rsidRPr="00675918">
              <w:rPr>
                <w:sz w:val="19"/>
              </w:rPr>
              <w:t>strategic selection of sheet metal working industry practices, and production skills and procedures when manufacturing a sheet metal artefact</w:t>
            </w:r>
          </w:p>
        </w:tc>
        <w:tc>
          <w:tcPr>
            <w:tcW w:w="1267" w:type="pct"/>
          </w:tcPr>
          <w:p w14:paraId="074B0D66" w14:textId="6E8C9169" w:rsidR="00B4054D" w:rsidRPr="0073345A" w:rsidRDefault="007D5914">
            <w:pPr>
              <w:numPr>
                <w:ilvl w:val="0"/>
                <w:numId w:val="4"/>
              </w:numPr>
              <w:tabs>
                <w:tab w:val="clear" w:pos="284"/>
                <w:tab w:val="left" w:pos="170"/>
              </w:tabs>
              <w:spacing w:before="40" w:after="40" w:line="252" w:lineRule="auto"/>
              <w:ind w:left="170" w:hanging="170"/>
              <w:rPr>
                <w:rFonts w:ascii="Arial" w:hAnsi="Arial"/>
                <w:sz w:val="19"/>
                <w:szCs w:val="24"/>
              </w:rPr>
            </w:pPr>
            <w:r w:rsidRPr="007D5914">
              <w:rPr>
                <w:sz w:val="19"/>
              </w:rPr>
              <w:t>insightful and justified evaluation of sheet metal working production skills, procedures and a sheet metal artefact</w:t>
            </w:r>
          </w:p>
        </w:tc>
        <w:tc>
          <w:tcPr>
            <w:tcW w:w="593" w:type="pct"/>
            <w:vAlign w:val="center"/>
          </w:tcPr>
          <w:p w14:paraId="654DA93E" w14:textId="77777777" w:rsidR="00B4054D" w:rsidRPr="0073345A" w:rsidRDefault="00B4054D">
            <w:pPr>
              <w:spacing w:before="40" w:after="40" w:line="252" w:lineRule="auto"/>
              <w:jc w:val="center"/>
              <w:rPr>
                <w:rFonts w:ascii="Arial" w:hAnsi="Arial"/>
                <w:b/>
                <w:sz w:val="19"/>
              </w:rPr>
            </w:pPr>
            <w:r w:rsidRPr="0073345A">
              <w:rPr>
                <w:rFonts w:ascii="Arial" w:hAnsi="Arial" w:cs="Arial"/>
                <w:b/>
                <w:bCs/>
                <w:sz w:val="19"/>
              </w:rPr>
              <w:t>A</w:t>
            </w:r>
          </w:p>
        </w:tc>
      </w:tr>
      <w:tr w:rsidR="00B4054D" w:rsidRPr="0073345A" w14:paraId="20EB198B" w14:textId="77777777" w:rsidTr="001B5ADF">
        <w:trPr>
          <w:cantSplit/>
        </w:trPr>
        <w:tc>
          <w:tcPr>
            <w:tcW w:w="1011" w:type="pct"/>
            <w:tcBorders>
              <w:left w:val="single" w:sz="8" w:space="0" w:color="A6A8AB"/>
            </w:tcBorders>
          </w:tcPr>
          <w:p w14:paraId="3239A696" w14:textId="6E5EB28A" w:rsidR="00B4054D" w:rsidRPr="0073345A" w:rsidRDefault="003964FE">
            <w:pPr>
              <w:numPr>
                <w:ilvl w:val="0"/>
                <w:numId w:val="4"/>
              </w:numPr>
              <w:tabs>
                <w:tab w:val="clear" w:pos="284"/>
                <w:tab w:val="left" w:pos="170"/>
              </w:tabs>
              <w:spacing w:before="40" w:after="40" w:line="252" w:lineRule="auto"/>
              <w:ind w:left="170" w:hanging="170"/>
              <w:rPr>
                <w:rFonts w:ascii="Arial" w:hAnsi="Arial"/>
                <w:sz w:val="19"/>
                <w:szCs w:val="24"/>
              </w:rPr>
            </w:pPr>
            <w:r w:rsidRPr="003964FE">
              <w:rPr>
                <w:sz w:val="19"/>
              </w:rPr>
              <w:t>consistent demonstration of sheet metal working industry practices, and production skills and procedures when manufacturing a sheet metal artefact</w:t>
            </w:r>
          </w:p>
        </w:tc>
        <w:tc>
          <w:tcPr>
            <w:tcW w:w="1065" w:type="pct"/>
          </w:tcPr>
          <w:p w14:paraId="68B8A613" w14:textId="00E4A334" w:rsidR="00B4054D" w:rsidRPr="0073345A" w:rsidRDefault="00D573BE">
            <w:pPr>
              <w:numPr>
                <w:ilvl w:val="0"/>
                <w:numId w:val="4"/>
              </w:numPr>
              <w:tabs>
                <w:tab w:val="clear" w:pos="284"/>
                <w:tab w:val="left" w:pos="170"/>
              </w:tabs>
              <w:spacing w:before="40" w:after="40" w:line="252" w:lineRule="auto"/>
              <w:ind w:left="170" w:hanging="170"/>
              <w:rPr>
                <w:rFonts w:ascii="Arial" w:hAnsi="Arial"/>
                <w:sz w:val="19"/>
                <w:szCs w:val="24"/>
              </w:rPr>
            </w:pPr>
            <w:r w:rsidRPr="00D573BE">
              <w:rPr>
                <w:sz w:val="19"/>
              </w:rPr>
              <w:t>detailed and supported interpretation of sheet metal working drawings and technical information when manufacturing a sheet metal artefact</w:t>
            </w:r>
          </w:p>
        </w:tc>
        <w:tc>
          <w:tcPr>
            <w:tcW w:w="1064" w:type="pct"/>
          </w:tcPr>
          <w:p w14:paraId="0EC82216" w14:textId="23BD0179" w:rsidR="00B4054D" w:rsidRPr="0073345A" w:rsidRDefault="00675918">
            <w:pPr>
              <w:numPr>
                <w:ilvl w:val="0"/>
                <w:numId w:val="4"/>
              </w:numPr>
              <w:tabs>
                <w:tab w:val="clear" w:pos="284"/>
                <w:tab w:val="left" w:pos="170"/>
              </w:tabs>
              <w:spacing w:before="40" w:after="40" w:line="252" w:lineRule="auto"/>
              <w:ind w:left="170" w:hanging="170"/>
              <w:rPr>
                <w:rFonts w:ascii="Arial" w:hAnsi="Arial"/>
                <w:sz w:val="19"/>
                <w:szCs w:val="24"/>
              </w:rPr>
            </w:pPr>
            <w:r w:rsidRPr="00675918">
              <w:rPr>
                <w:sz w:val="19"/>
              </w:rPr>
              <w:t>consistent selection of sheet metal working industry practices, and production skills and procedures when manufacturing a sheet metal artefact</w:t>
            </w:r>
          </w:p>
        </w:tc>
        <w:tc>
          <w:tcPr>
            <w:tcW w:w="1267" w:type="pct"/>
          </w:tcPr>
          <w:p w14:paraId="2ED07126" w14:textId="7B072100" w:rsidR="00B4054D" w:rsidRPr="0073345A" w:rsidRDefault="007D5914">
            <w:pPr>
              <w:numPr>
                <w:ilvl w:val="0"/>
                <w:numId w:val="4"/>
              </w:numPr>
              <w:tabs>
                <w:tab w:val="clear" w:pos="284"/>
                <w:tab w:val="left" w:pos="170"/>
              </w:tabs>
              <w:spacing w:before="40" w:after="40" w:line="252" w:lineRule="auto"/>
              <w:ind w:left="170" w:hanging="170"/>
              <w:rPr>
                <w:rFonts w:ascii="Arial" w:hAnsi="Arial"/>
                <w:sz w:val="19"/>
                <w:szCs w:val="24"/>
              </w:rPr>
            </w:pPr>
            <w:r w:rsidRPr="007D5914">
              <w:rPr>
                <w:sz w:val="19"/>
              </w:rPr>
              <w:t>detailed and supported evaluation of sheet metal working production skills, procedures and a sheet metal artefact</w:t>
            </w:r>
          </w:p>
        </w:tc>
        <w:tc>
          <w:tcPr>
            <w:tcW w:w="593" w:type="pct"/>
            <w:vAlign w:val="center"/>
          </w:tcPr>
          <w:p w14:paraId="0D917967" w14:textId="77777777" w:rsidR="00B4054D" w:rsidRPr="0073345A" w:rsidRDefault="00B4054D">
            <w:pPr>
              <w:spacing w:before="40" w:after="40" w:line="252" w:lineRule="auto"/>
              <w:jc w:val="center"/>
              <w:rPr>
                <w:rFonts w:ascii="Arial" w:hAnsi="Arial"/>
                <w:b/>
                <w:sz w:val="19"/>
              </w:rPr>
            </w:pPr>
            <w:r w:rsidRPr="0073345A">
              <w:rPr>
                <w:rFonts w:ascii="Arial" w:hAnsi="Arial" w:cs="Arial"/>
                <w:b/>
                <w:bCs/>
                <w:sz w:val="19"/>
              </w:rPr>
              <w:t>B</w:t>
            </w:r>
          </w:p>
        </w:tc>
      </w:tr>
      <w:tr w:rsidR="00B4054D" w:rsidRPr="0073345A" w14:paraId="63404135" w14:textId="77777777" w:rsidTr="001B5ADF">
        <w:trPr>
          <w:cantSplit/>
        </w:trPr>
        <w:tc>
          <w:tcPr>
            <w:tcW w:w="1011" w:type="pct"/>
            <w:tcBorders>
              <w:left w:val="single" w:sz="8" w:space="0" w:color="A6A8AB"/>
            </w:tcBorders>
          </w:tcPr>
          <w:p w14:paraId="763FBB04" w14:textId="7A694C39" w:rsidR="00B4054D" w:rsidRPr="0073345A" w:rsidRDefault="005C516D">
            <w:pPr>
              <w:numPr>
                <w:ilvl w:val="0"/>
                <w:numId w:val="4"/>
              </w:numPr>
              <w:tabs>
                <w:tab w:val="clear" w:pos="284"/>
                <w:tab w:val="left" w:pos="170"/>
              </w:tabs>
              <w:spacing w:before="40" w:after="40" w:line="252" w:lineRule="auto"/>
              <w:ind w:left="170" w:hanging="170"/>
              <w:rPr>
                <w:rFonts w:ascii="Arial" w:hAnsi="Arial"/>
                <w:sz w:val="19"/>
                <w:szCs w:val="24"/>
              </w:rPr>
            </w:pPr>
            <w:r w:rsidRPr="005C516D">
              <w:rPr>
                <w:sz w:val="19"/>
              </w:rPr>
              <w:t>demonstration of sheet metal working industry practices, and production skills and procedures when manufacturing a sheet metal artefact</w:t>
            </w:r>
          </w:p>
        </w:tc>
        <w:tc>
          <w:tcPr>
            <w:tcW w:w="1065" w:type="pct"/>
          </w:tcPr>
          <w:p w14:paraId="05F67A46" w14:textId="6944DAAD" w:rsidR="00B4054D" w:rsidRPr="0073345A" w:rsidRDefault="00D573BE">
            <w:pPr>
              <w:numPr>
                <w:ilvl w:val="0"/>
                <w:numId w:val="4"/>
              </w:numPr>
              <w:tabs>
                <w:tab w:val="clear" w:pos="284"/>
                <w:tab w:val="left" w:pos="170"/>
              </w:tabs>
              <w:spacing w:before="40" w:after="40" w:line="252" w:lineRule="auto"/>
              <w:ind w:left="170" w:hanging="170"/>
              <w:rPr>
                <w:rFonts w:ascii="Arial" w:hAnsi="Arial"/>
                <w:sz w:val="19"/>
                <w:szCs w:val="24"/>
              </w:rPr>
            </w:pPr>
            <w:r w:rsidRPr="00D573BE">
              <w:rPr>
                <w:sz w:val="19"/>
              </w:rPr>
              <w:t>interpretation of sheet metal working drawings and technical information when manufacturing a sheet metal artefact</w:t>
            </w:r>
          </w:p>
        </w:tc>
        <w:tc>
          <w:tcPr>
            <w:tcW w:w="1064" w:type="pct"/>
          </w:tcPr>
          <w:p w14:paraId="5BBD7F9B" w14:textId="07984454" w:rsidR="00B4054D" w:rsidRPr="0073345A" w:rsidRDefault="009B5AD2">
            <w:pPr>
              <w:numPr>
                <w:ilvl w:val="0"/>
                <w:numId w:val="4"/>
              </w:numPr>
              <w:tabs>
                <w:tab w:val="clear" w:pos="284"/>
                <w:tab w:val="left" w:pos="170"/>
              </w:tabs>
              <w:spacing w:before="40" w:after="40" w:line="252" w:lineRule="auto"/>
              <w:ind w:left="170" w:hanging="170"/>
              <w:rPr>
                <w:rFonts w:ascii="Arial" w:hAnsi="Arial"/>
                <w:sz w:val="19"/>
                <w:szCs w:val="24"/>
              </w:rPr>
            </w:pPr>
            <w:r w:rsidRPr="009B5AD2">
              <w:rPr>
                <w:sz w:val="19"/>
              </w:rPr>
              <w:t>selection of sheet metal working industry practices, and production skills and procedures when manufacturing a sheet metal artefact</w:t>
            </w:r>
          </w:p>
        </w:tc>
        <w:tc>
          <w:tcPr>
            <w:tcW w:w="1267" w:type="pct"/>
          </w:tcPr>
          <w:p w14:paraId="0FD555A6" w14:textId="2247AEA3" w:rsidR="00B4054D" w:rsidRPr="0073345A" w:rsidRDefault="007D5914">
            <w:pPr>
              <w:numPr>
                <w:ilvl w:val="0"/>
                <w:numId w:val="4"/>
              </w:numPr>
              <w:tabs>
                <w:tab w:val="clear" w:pos="284"/>
                <w:tab w:val="left" w:pos="170"/>
              </w:tabs>
              <w:spacing w:before="40" w:after="40" w:line="252" w:lineRule="auto"/>
              <w:ind w:left="170" w:hanging="170"/>
              <w:rPr>
                <w:rFonts w:ascii="Arial" w:hAnsi="Arial"/>
                <w:sz w:val="19"/>
                <w:szCs w:val="24"/>
              </w:rPr>
            </w:pPr>
            <w:r w:rsidRPr="007D5914">
              <w:rPr>
                <w:sz w:val="19"/>
              </w:rPr>
              <w:t>evaluation of sheet metal working production skills, procedures and a sheet metal artefact</w:t>
            </w:r>
          </w:p>
        </w:tc>
        <w:tc>
          <w:tcPr>
            <w:tcW w:w="593" w:type="pct"/>
            <w:vAlign w:val="center"/>
          </w:tcPr>
          <w:p w14:paraId="064369D8" w14:textId="77777777" w:rsidR="00B4054D" w:rsidRPr="0073345A" w:rsidRDefault="00B4054D">
            <w:pPr>
              <w:spacing w:before="40" w:after="40" w:line="252" w:lineRule="auto"/>
              <w:jc w:val="center"/>
              <w:rPr>
                <w:rFonts w:ascii="Arial" w:hAnsi="Arial"/>
                <w:b/>
                <w:sz w:val="19"/>
              </w:rPr>
            </w:pPr>
            <w:r w:rsidRPr="0073345A">
              <w:rPr>
                <w:rFonts w:ascii="Arial" w:hAnsi="Arial" w:cs="Arial"/>
                <w:b/>
                <w:bCs/>
                <w:sz w:val="19"/>
              </w:rPr>
              <w:t>C</w:t>
            </w:r>
          </w:p>
        </w:tc>
      </w:tr>
      <w:tr w:rsidR="00EF3F45" w:rsidRPr="0073345A" w14:paraId="4B91DB0A" w14:textId="77777777" w:rsidTr="00EF3F45">
        <w:trPr>
          <w:cantSplit/>
        </w:trPr>
        <w:tc>
          <w:tcPr>
            <w:tcW w:w="1011" w:type="pct"/>
            <w:tcBorders>
              <w:left w:val="single" w:sz="8" w:space="0" w:color="A6A8AB"/>
              <w:bottom w:val="single" w:sz="8" w:space="0" w:color="A6A8AB"/>
            </w:tcBorders>
          </w:tcPr>
          <w:p w14:paraId="331281DF" w14:textId="57247495" w:rsidR="00B4054D" w:rsidRPr="0073345A" w:rsidRDefault="005C516D">
            <w:pPr>
              <w:numPr>
                <w:ilvl w:val="0"/>
                <w:numId w:val="4"/>
              </w:numPr>
              <w:tabs>
                <w:tab w:val="clear" w:pos="284"/>
                <w:tab w:val="left" w:pos="170"/>
              </w:tabs>
              <w:spacing w:before="40" w:after="40" w:line="252" w:lineRule="auto"/>
              <w:ind w:left="170" w:hanging="170"/>
              <w:rPr>
                <w:rFonts w:ascii="Arial" w:hAnsi="Arial"/>
                <w:sz w:val="19"/>
                <w:szCs w:val="24"/>
              </w:rPr>
            </w:pPr>
            <w:r w:rsidRPr="005C516D">
              <w:rPr>
                <w:sz w:val="19"/>
              </w:rPr>
              <w:t>inconsistent demonstration of production skills and procedures when manufacturing an incomplete sheet metal artefact with obvious inaccuracies</w:t>
            </w:r>
          </w:p>
        </w:tc>
        <w:tc>
          <w:tcPr>
            <w:tcW w:w="1065" w:type="pct"/>
            <w:tcBorders>
              <w:bottom w:val="single" w:sz="8" w:space="0" w:color="A6A8AB"/>
            </w:tcBorders>
          </w:tcPr>
          <w:p w14:paraId="680D05E6" w14:textId="3CC7B611" w:rsidR="00B4054D" w:rsidRPr="0073345A" w:rsidRDefault="00D573BE">
            <w:pPr>
              <w:numPr>
                <w:ilvl w:val="0"/>
                <w:numId w:val="4"/>
              </w:numPr>
              <w:tabs>
                <w:tab w:val="clear" w:pos="284"/>
                <w:tab w:val="left" w:pos="170"/>
              </w:tabs>
              <w:spacing w:before="40" w:after="40" w:line="252" w:lineRule="auto"/>
              <w:ind w:left="170" w:hanging="170"/>
              <w:rPr>
                <w:rFonts w:ascii="Arial" w:hAnsi="Arial"/>
                <w:sz w:val="19"/>
                <w:szCs w:val="24"/>
              </w:rPr>
            </w:pPr>
            <w:r w:rsidRPr="00D573BE">
              <w:rPr>
                <w:sz w:val="19"/>
              </w:rPr>
              <w:t>narrow and unsupported reference to drawings when manufacturing an incomplete sheet metal artefact with obvious inaccuracies</w:t>
            </w:r>
          </w:p>
        </w:tc>
        <w:tc>
          <w:tcPr>
            <w:tcW w:w="1064" w:type="pct"/>
            <w:tcBorders>
              <w:bottom w:val="single" w:sz="8" w:space="0" w:color="A6A8AB"/>
            </w:tcBorders>
          </w:tcPr>
          <w:p w14:paraId="56A84A1B" w14:textId="334C9630" w:rsidR="00B4054D" w:rsidRPr="0073345A" w:rsidRDefault="009B5AD2">
            <w:pPr>
              <w:numPr>
                <w:ilvl w:val="0"/>
                <w:numId w:val="4"/>
              </w:numPr>
              <w:tabs>
                <w:tab w:val="clear" w:pos="284"/>
                <w:tab w:val="left" w:pos="170"/>
              </w:tabs>
              <w:spacing w:before="40" w:after="40" w:line="252" w:lineRule="auto"/>
              <w:ind w:left="170" w:hanging="170"/>
              <w:rPr>
                <w:rFonts w:ascii="Arial" w:hAnsi="Arial"/>
                <w:sz w:val="19"/>
                <w:szCs w:val="24"/>
              </w:rPr>
            </w:pPr>
            <w:r w:rsidRPr="009B5AD2">
              <w:rPr>
                <w:sz w:val="19"/>
              </w:rPr>
              <w:t>inconsistent selection of production skills and procedures when manufacturing an incomplete sheet metal artefact with obvious inaccuracies</w:t>
            </w:r>
          </w:p>
        </w:tc>
        <w:tc>
          <w:tcPr>
            <w:tcW w:w="1267" w:type="pct"/>
            <w:tcBorders>
              <w:bottom w:val="single" w:sz="8" w:space="0" w:color="A6A8AB"/>
            </w:tcBorders>
          </w:tcPr>
          <w:p w14:paraId="112FC9D3" w14:textId="011C98CF" w:rsidR="00B4054D" w:rsidRPr="0073345A" w:rsidRDefault="00383724">
            <w:pPr>
              <w:numPr>
                <w:ilvl w:val="0"/>
                <w:numId w:val="4"/>
              </w:numPr>
              <w:tabs>
                <w:tab w:val="clear" w:pos="284"/>
                <w:tab w:val="left" w:pos="170"/>
              </w:tabs>
              <w:spacing w:before="40" w:after="40" w:line="252" w:lineRule="auto"/>
              <w:ind w:left="170" w:hanging="170"/>
              <w:rPr>
                <w:rFonts w:ascii="Arial" w:hAnsi="Arial"/>
                <w:sz w:val="19"/>
                <w:szCs w:val="24"/>
              </w:rPr>
            </w:pPr>
            <w:r w:rsidRPr="00383724">
              <w:rPr>
                <w:sz w:val="19"/>
              </w:rPr>
              <w:t>narrow and unsupported evaluation of production skills, procedures and an incomplete sheet metal artefact with obvious inaccuracies</w:t>
            </w:r>
          </w:p>
        </w:tc>
        <w:tc>
          <w:tcPr>
            <w:tcW w:w="593" w:type="pct"/>
            <w:vAlign w:val="center"/>
          </w:tcPr>
          <w:p w14:paraId="715E5939" w14:textId="77777777" w:rsidR="00B4054D" w:rsidRPr="0073345A" w:rsidRDefault="00B4054D">
            <w:pPr>
              <w:spacing w:before="40" w:after="40" w:line="252" w:lineRule="auto"/>
              <w:jc w:val="center"/>
              <w:rPr>
                <w:rFonts w:ascii="Arial" w:hAnsi="Arial"/>
                <w:b/>
                <w:sz w:val="19"/>
              </w:rPr>
            </w:pPr>
            <w:r w:rsidRPr="0073345A">
              <w:rPr>
                <w:rFonts w:ascii="Arial" w:hAnsi="Arial" w:cs="Arial"/>
                <w:b/>
                <w:bCs/>
                <w:sz w:val="19"/>
              </w:rPr>
              <w:t>D</w:t>
            </w:r>
          </w:p>
        </w:tc>
      </w:tr>
      <w:tr w:rsidR="00EF3F45" w:rsidRPr="0073345A" w14:paraId="51DA5BAA" w14:textId="77777777" w:rsidTr="00EF3F45">
        <w:trPr>
          <w:cantSplit/>
        </w:trPr>
        <w:tc>
          <w:tcPr>
            <w:tcW w:w="1011" w:type="pct"/>
            <w:tcBorders>
              <w:top w:val="single" w:sz="8" w:space="0" w:color="A6A8AB"/>
              <w:left w:val="single" w:sz="8" w:space="0" w:color="A6A8AB"/>
            </w:tcBorders>
          </w:tcPr>
          <w:p w14:paraId="358CE7E0" w14:textId="678E816B" w:rsidR="00B4054D" w:rsidRPr="0073345A" w:rsidRDefault="005C516D">
            <w:pPr>
              <w:numPr>
                <w:ilvl w:val="0"/>
                <w:numId w:val="4"/>
              </w:numPr>
              <w:tabs>
                <w:tab w:val="clear" w:pos="284"/>
                <w:tab w:val="left" w:pos="170"/>
              </w:tabs>
              <w:spacing w:before="40" w:after="40" w:line="252" w:lineRule="auto"/>
              <w:ind w:left="170" w:hanging="170"/>
              <w:rPr>
                <w:rFonts w:ascii="Arial" w:hAnsi="Arial"/>
                <w:sz w:val="19"/>
                <w:szCs w:val="24"/>
              </w:rPr>
            </w:pPr>
            <w:r w:rsidRPr="005C516D">
              <w:rPr>
                <w:sz w:val="19"/>
              </w:rPr>
              <w:lastRenderedPageBreak/>
              <w:t>incorrect demonstration of production skills and procedures when manufacturing aspects of a sheet metal artefact.</w:t>
            </w:r>
          </w:p>
        </w:tc>
        <w:tc>
          <w:tcPr>
            <w:tcW w:w="1065" w:type="pct"/>
            <w:tcBorders>
              <w:top w:val="single" w:sz="8" w:space="0" w:color="A6A8AB"/>
            </w:tcBorders>
          </w:tcPr>
          <w:p w14:paraId="79A83CA9" w14:textId="5BA3B8DC" w:rsidR="00B4054D" w:rsidRPr="0073345A" w:rsidRDefault="00675918">
            <w:pPr>
              <w:numPr>
                <w:ilvl w:val="0"/>
                <w:numId w:val="4"/>
              </w:numPr>
              <w:tabs>
                <w:tab w:val="clear" w:pos="284"/>
                <w:tab w:val="left" w:pos="170"/>
              </w:tabs>
              <w:spacing w:before="40" w:after="40" w:line="252" w:lineRule="auto"/>
              <w:ind w:left="170" w:hanging="170"/>
              <w:rPr>
                <w:rFonts w:ascii="Arial" w:hAnsi="Arial"/>
                <w:sz w:val="19"/>
                <w:szCs w:val="24"/>
              </w:rPr>
            </w:pPr>
            <w:r w:rsidRPr="00675918">
              <w:rPr>
                <w:sz w:val="19"/>
              </w:rPr>
              <w:t>superficial and unsubstantiated reference to drawings when manufacturing aspects of a sheet metal artefact.</w:t>
            </w:r>
          </w:p>
        </w:tc>
        <w:tc>
          <w:tcPr>
            <w:tcW w:w="1064" w:type="pct"/>
            <w:tcBorders>
              <w:top w:val="single" w:sz="8" w:space="0" w:color="A6A8AB"/>
            </w:tcBorders>
          </w:tcPr>
          <w:p w14:paraId="462C19C1" w14:textId="0260EE8A" w:rsidR="00B4054D" w:rsidRPr="0073345A" w:rsidRDefault="009B5AD2">
            <w:pPr>
              <w:numPr>
                <w:ilvl w:val="0"/>
                <w:numId w:val="4"/>
              </w:numPr>
              <w:tabs>
                <w:tab w:val="clear" w:pos="284"/>
                <w:tab w:val="left" w:pos="170"/>
              </w:tabs>
              <w:spacing w:before="40" w:after="40" w:line="252" w:lineRule="auto"/>
              <w:ind w:left="170" w:hanging="170"/>
              <w:rPr>
                <w:rFonts w:ascii="Arial" w:hAnsi="Arial"/>
                <w:sz w:val="19"/>
                <w:szCs w:val="24"/>
              </w:rPr>
            </w:pPr>
            <w:r w:rsidRPr="009B5AD2">
              <w:rPr>
                <w:sz w:val="19"/>
              </w:rPr>
              <w:t>incorrect selection of production skills and procedures when manufacturing aspects of a sheet metal artefact.</w:t>
            </w:r>
          </w:p>
        </w:tc>
        <w:tc>
          <w:tcPr>
            <w:tcW w:w="1267" w:type="pct"/>
            <w:tcBorders>
              <w:top w:val="single" w:sz="8" w:space="0" w:color="A6A8AB"/>
            </w:tcBorders>
          </w:tcPr>
          <w:p w14:paraId="24E4CC6B" w14:textId="15A87412" w:rsidR="00B4054D" w:rsidRPr="0073345A" w:rsidRDefault="00383724">
            <w:pPr>
              <w:numPr>
                <w:ilvl w:val="0"/>
                <w:numId w:val="4"/>
              </w:numPr>
              <w:tabs>
                <w:tab w:val="clear" w:pos="284"/>
                <w:tab w:val="left" w:pos="170"/>
              </w:tabs>
              <w:spacing w:before="40" w:after="40" w:line="252" w:lineRule="auto"/>
              <w:ind w:left="170" w:hanging="170"/>
              <w:rPr>
                <w:rFonts w:ascii="Arial" w:hAnsi="Arial"/>
                <w:sz w:val="19"/>
                <w:szCs w:val="24"/>
              </w:rPr>
            </w:pPr>
            <w:r w:rsidRPr="00383724">
              <w:rPr>
                <w:sz w:val="19"/>
              </w:rPr>
              <w:t>statements made about production skills, procedures or aspects of a sheet metal artefact.</w:t>
            </w:r>
          </w:p>
        </w:tc>
        <w:tc>
          <w:tcPr>
            <w:tcW w:w="593" w:type="pct"/>
            <w:vAlign w:val="center"/>
          </w:tcPr>
          <w:p w14:paraId="7882ED66" w14:textId="77777777" w:rsidR="00B4054D" w:rsidRPr="0073345A" w:rsidRDefault="00B4054D">
            <w:pPr>
              <w:spacing w:before="40" w:after="40" w:line="252" w:lineRule="auto"/>
              <w:jc w:val="center"/>
              <w:rPr>
                <w:rFonts w:ascii="Arial" w:hAnsi="Arial"/>
                <w:b/>
                <w:sz w:val="19"/>
              </w:rPr>
            </w:pPr>
            <w:r w:rsidRPr="0073345A">
              <w:rPr>
                <w:rFonts w:ascii="Arial" w:hAnsi="Arial" w:cs="Arial"/>
                <w:b/>
                <w:bCs/>
                <w:sz w:val="19"/>
              </w:rPr>
              <w:t>E</w:t>
            </w:r>
          </w:p>
        </w:tc>
      </w:tr>
    </w:tbl>
    <w:p w14:paraId="6BCDB78C" w14:textId="2BF4E394" w:rsidR="003F3BF6" w:rsidRPr="0073345A" w:rsidRDefault="003F3BF6" w:rsidP="009362D0">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D</w:t>
      </w:r>
      <w:r w:rsidRPr="0073345A">
        <w:rPr>
          <w:rFonts w:asciiTheme="majorHAnsi" w:eastAsia="Times New Roman" w:hAnsiTheme="majorHAnsi" w:cs="Arial"/>
          <w:b/>
          <w:bCs/>
          <w:iCs/>
          <w:sz w:val="36"/>
          <w:szCs w:val="28"/>
          <w:lang w:eastAsia="en-AU"/>
        </w:rPr>
        <w:t>1): Practical demonstration</w:t>
      </w:r>
      <w:r w:rsidR="00046911">
        <w:rPr>
          <w:rFonts w:asciiTheme="majorHAnsi" w:eastAsia="Times New Roman" w:hAnsiTheme="majorHAnsi" w:cs="Arial"/>
          <w:b/>
          <w:bCs/>
          <w:iCs/>
          <w:sz w:val="36"/>
          <w:szCs w:val="28"/>
          <w:lang w:eastAsia="en-AU"/>
        </w:rPr>
        <w:t xml:space="preserve"> </w:t>
      </w:r>
      <w:r w:rsidR="00046911">
        <w:rPr>
          <w:rFonts w:asciiTheme="majorHAnsi" w:eastAsia="Times New Roman" w:hAnsiTheme="majorHAnsi" w:cstheme="majorHAnsi"/>
          <w:b/>
          <w:bCs/>
          <w:iCs/>
          <w:sz w:val="36"/>
          <w:szCs w:val="28"/>
          <w:lang w:eastAsia="en-AU"/>
        </w:rPr>
        <w:t>—</w:t>
      </w:r>
      <w:r w:rsidR="00046911">
        <w:rPr>
          <w:rFonts w:asciiTheme="majorHAnsi" w:eastAsia="Times New Roman" w:hAnsiTheme="majorHAnsi" w:cs="Arial"/>
          <w:b/>
          <w:bCs/>
          <w:iCs/>
          <w:sz w:val="36"/>
          <w:szCs w:val="28"/>
          <w:lang w:eastAsia="en-AU"/>
        </w:rPr>
        <w:t xml:space="preserve"> Structural engineering</w:t>
      </w:r>
    </w:p>
    <w:tbl>
      <w:tblPr>
        <w:tblStyle w:val="QCAAtablestyle31"/>
        <w:tblW w:w="5000" w:type="pct"/>
        <w:tblLook w:val="0620" w:firstRow="1" w:lastRow="0" w:firstColumn="0" w:lastColumn="0" w:noHBand="1" w:noVBand="1"/>
      </w:tblPr>
      <w:tblGrid>
        <w:gridCol w:w="2830"/>
        <w:gridCol w:w="2980"/>
        <w:gridCol w:w="2977"/>
        <w:gridCol w:w="3546"/>
        <w:gridCol w:w="1659"/>
      </w:tblGrid>
      <w:tr w:rsidR="00EF3F45" w:rsidRPr="0073345A" w14:paraId="74282DDA" w14:textId="77777777" w:rsidTr="00EF3F45">
        <w:trPr>
          <w:cnfStyle w:val="100000000000" w:firstRow="1" w:lastRow="0" w:firstColumn="0" w:lastColumn="0" w:oddVBand="0" w:evenVBand="0" w:oddHBand="0" w:evenHBand="0" w:firstRowFirstColumn="0" w:firstRowLastColumn="0" w:lastRowFirstColumn="0" w:lastRowLastColumn="0"/>
          <w:tblHeader/>
        </w:trPr>
        <w:tc>
          <w:tcPr>
            <w:tcW w:w="1011" w:type="pct"/>
          </w:tcPr>
          <w:p w14:paraId="4E076BDF" w14:textId="77777777" w:rsidR="003F3BF6" w:rsidRPr="0073345A" w:rsidRDefault="003F3BF6">
            <w:pPr>
              <w:spacing w:before="40" w:after="40" w:line="252" w:lineRule="auto"/>
              <w:jc w:val="center"/>
              <w:rPr>
                <w:b/>
                <w:sz w:val="20"/>
              </w:rPr>
            </w:pPr>
            <w:r w:rsidRPr="0073345A">
              <w:rPr>
                <w:rFonts w:ascii="Arial" w:hAnsi="Arial" w:cs="Arial"/>
                <w:b/>
                <w:sz w:val="20"/>
              </w:rPr>
              <w:t>Demonstrate</w:t>
            </w:r>
          </w:p>
        </w:tc>
        <w:tc>
          <w:tcPr>
            <w:tcW w:w="1065" w:type="pct"/>
          </w:tcPr>
          <w:p w14:paraId="0DC22727" w14:textId="77777777" w:rsidR="003F3BF6" w:rsidRPr="0073345A" w:rsidRDefault="003F3BF6">
            <w:pPr>
              <w:spacing w:before="40" w:after="40" w:line="252" w:lineRule="auto"/>
              <w:jc w:val="center"/>
              <w:rPr>
                <w:b/>
                <w:sz w:val="20"/>
              </w:rPr>
            </w:pPr>
            <w:r w:rsidRPr="0073345A">
              <w:rPr>
                <w:rFonts w:ascii="Arial" w:hAnsi="Arial" w:cs="Arial"/>
                <w:b/>
                <w:sz w:val="20"/>
              </w:rPr>
              <w:t>Interpret</w:t>
            </w:r>
          </w:p>
        </w:tc>
        <w:tc>
          <w:tcPr>
            <w:tcW w:w="1064" w:type="pct"/>
          </w:tcPr>
          <w:p w14:paraId="6C64AE2D" w14:textId="77777777" w:rsidR="003F3BF6" w:rsidRPr="0073345A" w:rsidRDefault="003F3BF6">
            <w:pPr>
              <w:spacing w:before="40" w:after="40" w:line="252" w:lineRule="auto"/>
              <w:jc w:val="center"/>
              <w:rPr>
                <w:b/>
                <w:sz w:val="20"/>
              </w:rPr>
            </w:pPr>
            <w:r w:rsidRPr="0073345A">
              <w:rPr>
                <w:rFonts w:ascii="Arial" w:hAnsi="Arial" w:cs="Arial"/>
                <w:b/>
                <w:sz w:val="20"/>
              </w:rPr>
              <w:t>Select</w:t>
            </w:r>
          </w:p>
        </w:tc>
        <w:tc>
          <w:tcPr>
            <w:tcW w:w="1267" w:type="pct"/>
          </w:tcPr>
          <w:p w14:paraId="6D7AD83A" w14:textId="77777777" w:rsidR="003F3BF6" w:rsidRPr="0073345A" w:rsidRDefault="003F3BF6">
            <w:pPr>
              <w:spacing w:before="40" w:after="40" w:line="252" w:lineRule="auto"/>
              <w:jc w:val="center"/>
              <w:rPr>
                <w:b/>
                <w:sz w:val="20"/>
              </w:rPr>
            </w:pPr>
            <w:r w:rsidRPr="0073345A">
              <w:rPr>
                <w:rFonts w:ascii="Arial" w:hAnsi="Arial" w:cs="Arial"/>
                <w:b/>
                <w:sz w:val="20"/>
              </w:rPr>
              <w:t>Evaluate</w:t>
            </w:r>
          </w:p>
        </w:tc>
        <w:tc>
          <w:tcPr>
            <w:tcW w:w="593" w:type="pct"/>
            <w:vAlign w:val="center"/>
          </w:tcPr>
          <w:p w14:paraId="1CC607DB" w14:textId="77777777" w:rsidR="003F3BF6" w:rsidRPr="0073345A" w:rsidRDefault="003F3BF6">
            <w:pPr>
              <w:spacing w:before="40" w:after="40" w:line="252" w:lineRule="auto"/>
              <w:jc w:val="center"/>
              <w:rPr>
                <w:b/>
                <w:sz w:val="20"/>
              </w:rPr>
            </w:pPr>
            <w:r w:rsidRPr="0073345A">
              <w:rPr>
                <w:rFonts w:ascii="Arial" w:hAnsi="Arial" w:cs="Arial"/>
                <w:b/>
                <w:sz w:val="20"/>
              </w:rPr>
              <w:t>Grade</w:t>
            </w:r>
          </w:p>
        </w:tc>
      </w:tr>
      <w:tr w:rsidR="003F3BF6" w:rsidRPr="0073345A" w14:paraId="324F696D" w14:textId="77777777">
        <w:tc>
          <w:tcPr>
            <w:tcW w:w="5000" w:type="pct"/>
            <w:gridSpan w:val="5"/>
            <w:tcBorders>
              <w:top w:val="single" w:sz="12" w:space="0" w:color="D22730"/>
            </w:tcBorders>
            <w:shd w:val="clear" w:color="auto" w:fill="E6E6E6"/>
          </w:tcPr>
          <w:p w14:paraId="44740778" w14:textId="77777777" w:rsidR="003F3BF6" w:rsidRPr="0073345A" w:rsidRDefault="003F3BF6">
            <w:pPr>
              <w:spacing w:before="40" w:after="40" w:line="252" w:lineRule="auto"/>
              <w:rPr>
                <w:rFonts w:ascii="Arial" w:hAnsi="Arial"/>
                <w:b/>
                <w:sz w:val="19"/>
              </w:rPr>
            </w:pPr>
            <w:r w:rsidRPr="0073345A">
              <w:rPr>
                <w:rFonts w:ascii="Arial" w:hAnsi="Arial"/>
                <w:b/>
                <w:sz w:val="19"/>
              </w:rPr>
              <w:t>The student work has the following characteristics:</w:t>
            </w:r>
          </w:p>
        </w:tc>
      </w:tr>
      <w:tr w:rsidR="003F3BF6" w:rsidRPr="0073345A" w14:paraId="5352B5C5" w14:textId="77777777" w:rsidTr="001B5ADF">
        <w:trPr>
          <w:cantSplit/>
        </w:trPr>
        <w:tc>
          <w:tcPr>
            <w:tcW w:w="1011" w:type="pct"/>
            <w:tcBorders>
              <w:left w:val="single" w:sz="8" w:space="0" w:color="A6A8AB"/>
            </w:tcBorders>
          </w:tcPr>
          <w:p w14:paraId="2B8C447B" w14:textId="712457A8" w:rsidR="003F3BF6" w:rsidRPr="0073345A" w:rsidRDefault="00383724">
            <w:pPr>
              <w:numPr>
                <w:ilvl w:val="0"/>
                <w:numId w:val="4"/>
              </w:numPr>
              <w:tabs>
                <w:tab w:val="clear" w:pos="284"/>
                <w:tab w:val="left" w:pos="170"/>
              </w:tabs>
              <w:spacing w:before="40" w:after="40" w:line="252" w:lineRule="auto"/>
              <w:ind w:left="170" w:hanging="170"/>
              <w:rPr>
                <w:rFonts w:ascii="Arial" w:hAnsi="Arial"/>
                <w:sz w:val="19"/>
                <w:szCs w:val="24"/>
              </w:rPr>
            </w:pPr>
            <w:r w:rsidRPr="00383724">
              <w:rPr>
                <w:sz w:val="19"/>
              </w:rPr>
              <w:t>comprehensive demonstration of structural engineering industry practices, and production skills and procedures when manufacturing a structural engineering artefact</w:t>
            </w:r>
          </w:p>
        </w:tc>
        <w:tc>
          <w:tcPr>
            <w:tcW w:w="1065" w:type="pct"/>
          </w:tcPr>
          <w:p w14:paraId="3F2BD9E8" w14:textId="0DEC170D" w:rsidR="003F3BF6" w:rsidRPr="0073345A" w:rsidRDefault="000572E3">
            <w:pPr>
              <w:numPr>
                <w:ilvl w:val="0"/>
                <w:numId w:val="4"/>
              </w:numPr>
              <w:tabs>
                <w:tab w:val="clear" w:pos="284"/>
                <w:tab w:val="left" w:pos="170"/>
              </w:tabs>
              <w:spacing w:before="40" w:after="40" w:line="252" w:lineRule="auto"/>
              <w:ind w:left="170" w:hanging="170"/>
              <w:rPr>
                <w:rFonts w:ascii="Arial" w:hAnsi="Arial"/>
                <w:sz w:val="19"/>
                <w:szCs w:val="24"/>
              </w:rPr>
            </w:pPr>
            <w:r w:rsidRPr="000572E3">
              <w:rPr>
                <w:sz w:val="19"/>
              </w:rPr>
              <w:t>insightful and justified interpretation of structural engineering drawings and technical information when manufacturing a structural engineering artefact</w:t>
            </w:r>
          </w:p>
        </w:tc>
        <w:tc>
          <w:tcPr>
            <w:tcW w:w="1064" w:type="pct"/>
          </w:tcPr>
          <w:p w14:paraId="10536E1A" w14:textId="70113177" w:rsidR="003F3BF6" w:rsidRPr="0073345A" w:rsidRDefault="00F514B2">
            <w:pPr>
              <w:numPr>
                <w:ilvl w:val="0"/>
                <w:numId w:val="4"/>
              </w:numPr>
              <w:tabs>
                <w:tab w:val="clear" w:pos="284"/>
                <w:tab w:val="left" w:pos="170"/>
              </w:tabs>
              <w:spacing w:before="40" w:after="40" w:line="252" w:lineRule="auto"/>
              <w:ind w:left="170" w:hanging="170"/>
              <w:rPr>
                <w:rFonts w:ascii="Arial" w:hAnsi="Arial"/>
                <w:sz w:val="19"/>
                <w:szCs w:val="24"/>
              </w:rPr>
            </w:pPr>
            <w:r w:rsidRPr="00F514B2">
              <w:rPr>
                <w:sz w:val="19"/>
              </w:rPr>
              <w:t>strategic selection of structural engineering industry practices, and production skills and procedures when manufacturing a structural engineering artefact</w:t>
            </w:r>
          </w:p>
        </w:tc>
        <w:tc>
          <w:tcPr>
            <w:tcW w:w="1267" w:type="pct"/>
          </w:tcPr>
          <w:p w14:paraId="6BB3A699" w14:textId="4BAF2AB2" w:rsidR="003F3BF6" w:rsidRPr="0073345A" w:rsidRDefault="004D12C3">
            <w:pPr>
              <w:numPr>
                <w:ilvl w:val="0"/>
                <w:numId w:val="4"/>
              </w:numPr>
              <w:tabs>
                <w:tab w:val="clear" w:pos="284"/>
                <w:tab w:val="left" w:pos="170"/>
              </w:tabs>
              <w:spacing w:before="40" w:after="40" w:line="252" w:lineRule="auto"/>
              <w:ind w:left="170" w:hanging="170"/>
              <w:rPr>
                <w:rFonts w:ascii="Arial" w:hAnsi="Arial"/>
                <w:sz w:val="19"/>
                <w:szCs w:val="24"/>
              </w:rPr>
            </w:pPr>
            <w:r w:rsidRPr="004D12C3">
              <w:rPr>
                <w:sz w:val="19"/>
              </w:rPr>
              <w:t>insightful and justified evaluation of structural engineering production skills, procedures and a structural engineering artefact</w:t>
            </w:r>
          </w:p>
        </w:tc>
        <w:tc>
          <w:tcPr>
            <w:tcW w:w="593" w:type="pct"/>
            <w:vAlign w:val="center"/>
          </w:tcPr>
          <w:p w14:paraId="660B1C8A" w14:textId="77777777" w:rsidR="003F3BF6" w:rsidRPr="0073345A" w:rsidRDefault="003F3BF6">
            <w:pPr>
              <w:spacing w:before="40" w:after="40" w:line="252" w:lineRule="auto"/>
              <w:jc w:val="center"/>
              <w:rPr>
                <w:rFonts w:ascii="Arial" w:hAnsi="Arial"/>
                <w:b/>
                <w:sz w:val="19"/>
              </w:rPr>
            </w:pPr>
            <w:r w:rsidRPr="0073345A">
              <w:rPr>
                <w:rFonts w:ascii="Arial" w:hAnsi="Arial" w:cs="Arial"/>
                <w:b/>
                <w:bCs/>
                <w:sz w:val="19"/>
              </w:rPr>
              <w:t>A</w:t>
            </w:r>
          </w:p>
        </w:tc>
      </w:tr>
      <w:tr w:rsidR="003F3BF6" w:rsidRPr="0073345A" w14:paraId="776FEF44" w14:textId="77777777" w:rsidTr="001B5ADF">
        <w:trPr>
          <w:cantSplit/>
        </w:trPr>
        <w:tc>
          <w:tcPr>
            <w:tcW w:w="1011" w:type="pct"/>
            <w:tcBorders>
              <w:left w:val="single" w:sz="8" w:space="0" w:color="A6A8AB"/>
            </w:tcBorders>
          </w:tcPr>
          <w:p w14:paraId="27142607" w14:textId="45239C4D" w:rsidR="003F3BF6" w:rsidRPr="0073345A" w:rsidRDefault="003A0F62">
            <w:pPr>
              <w:numPr>
                <w:ilvl w:val="0"/>
                <w:numId w:val="4"/>
              </w:numPr>
              <w:tabs>
                <w:tab w:val="clear" w:pos="284"/>
                <w:tab w:val="left" w:pos="170"/>
              </w:tabs>
              <w:spacing w:before="40" w:after="40" w:line="252" w:lineRule="auto"/>
              <w:ind w:left="170" w:hanging="170"/>
              <w:rPr>
                <w:rFonts w:ascii="Arial" w:hAnsi="Arial"/>
                <w:sz w:val="19"/>
                <w:szCs w:val="24"/>
              </w:rPr>
            </w:pPr>
            <w:r w:rsidRPr="003A0F62">
              <w:rPr>
                <w:sz w:val="19"/>
              </w:rPr>
              <w:t>consistent demonstration of structural engineering industry practices, and production skills and procedures when manufacturing a structural engineering artefact</w:t>
            </w:r>
          </w:p>
        </w:tc>
        <w:tc>
          <w:tcPr>
            <w:tcW w:w="1065" w:type="pct"/>
          </w:tcPr>
          <w:p w14:paraId="4B039DC1" w14:textId="7D5D2123" w:rsidR="003F3BF6" w:rsidRPr="0073345A" w:rsidRDefault="000572E3">
            <w:pPr>
              <w:numPr>
                <w:ilvl w:val="0"/>
                <w:numId w:val="4"/>
              </w:numPr>
              <w:tabs>
                <w:tab w:val="clear" w:pos="284"/>
                <w:tab w:val="left" w:pos="170"/>
              </w:tabs>
              <w:spacing w:before="40" w:after="40" w:line="252" w:lineRule="auto"/>
              <w:ind w:left="170" w:hanging="170"/>
              <w:rPr>
                <w:rFonts w:ascii="Arial" w:hAnsi="Arial"/>
                <w:sz w:val="19"/>
                <w:szCs w:val="24"/>
              </w:rPr>
            </w:pPr>
            <w:r w:rsidRPr="000572E3">
              <w:rPr>
                <w:sz w:val="19"/>
              </w:rPr>
              <w:t>detailed and supported interpretation of structural engineering drawings and technical information when manufacturing a structural engineering artefact</w:t>
            </w:r>
          </w:p>
        </w:tc>
        <w:tc>
          <w:tcPr>
            <w:tcW w:w="1064" w:type="pct"/>
          </w:tcPr>
          <w:p w14:paraId="64C7CC54" w14:textId="07059944" w:rsidR="003F3BF6" w:rsidRPr="0073345A" w:rsidRDefault="004D17C4">
            <w:pPr>
              <w:numPr>
                <w:ilvl w:val="0"/>
                <w:numId w:val="4"/>
              </w:numPr>
              <w:tabs>
                <w:tab w:val="clear" w:pos="284"/>
                <w:tab w:val="left" w:pos="170"/>
              </w:tabs>
              <w:spacing w:before="40" w:after="40" w:line="252" w:lineRule="auto"/>
              <w:ind w:left="170" w:hanging="170"/>
              <w:rPr>
                <w:rFonts w:ascii="Arial" w:hAnsi="Arial"/>
                <w:sz w:val="19"/>
                <w:szCs w:val="24"/>
              </w:rPr>
            </w:pPr>
            <w:r w:rsidRPr="004D17C4">
              <w:rPr>
                <w:sz w:val="19"/>
              </w:rPr>
              <w:t>consistent selection of structural engineering industry practices, and production skills and procedures when manufacturing a structural engineering artefact</w:t>
            </w:r>
          </w:p>
        </w:tc>
        <w:tc>
          <w:tcPr>
            <w:tcW w:w="1267" w:type="pct"/>
          </w:tcPr>
          <w:p w14:paraId="5FF69CD6" w14:textId="49A3ABAC" w:rsidR="003F3BF6" w:rsidRPr="0073345A" w:rsidRDefault="00EB15EB">
            <w:pPr>
              <w:numPr>
                <w:ilvl w:val="0"/>
                <w:numId w:val="4"/>
              </w:numPr>
              <w:tabs>
                <w:tab w:val="clear" w:pos="284"/>
                <w:tab w:val="left" w:pos="170"/>
              </w:tabs>
              <w:spacing w:before="40" w:after="40" w:line="252" w:lineRule="auto"/>
              <w:ind w:left="170" w:hanging="170"/>
              <w:rPr>
                <w:rFonts w:ascii="Arial" w:hAnsi="Arial"/>
                <w:sz w:val="19"/>
                <w:szCs w:val="24"/>
              </w:rPr>
            </w:pPr>
            <w:r w:rsidRPr="00EB15EB">
              <w:rPr>
                <w:sz w:val="19"/>
              </w:rPr>
              <w:t>detailed and supported evaluation of structural engineering production skills, procedures and a structural engineering artefact</w:t>
            </w:r>
          </w:p>
        </w:tc>
        <w:tc>
          <w:tcPr>
            <w:tcW w:w="593" w:type="pct"/>
            <w:vAlign w:val="center"/>
          </w:tcPr>
          <w:p w14:paraId="12EBB448" w14:textId="77777777" w:rsidR="003F3BF6" w:rsidRPr="0073345A" w:rsidRDefault="003F3BF6">
            <w:pPr>
              <w:spacing w:before="40" w:after="40" w:line="252" w:lineRule="auto"/>
              <w:jc w:val="center"/>
              <w:rPr>
                <w:rFonts w:ascii="Arial" w:hAnsi="Arial"/>
                <w:b/>
                <w:sz w:val="19"/>
              </w:rPr>
            </w:pPr>
            <w:r w:rsidRPr="0073345A">
              <w:rPr>
                <w:rFonts w:ascii="Arial" w:hAnsi="Arial" w:cs="Arial"/>
                <w:b/>
                <w:bCs/>
                <w:sz w:val="19"/>
              </w:rPr>
              <w:t>B</w:t>
            </w:r>
          </w:p>
        </w:tc>
      </w:tr>
      <w:tr w:rsidR="00EF3F45" w:rsidRPr="0073345A" w14:paraId="0F012D0D" w14:textId="77777777" w:rsidTr="00EF3F45">
        <w:trPr>
          <w:cantSplit/>
        </w:trPr>
        <w:tc>
          <w:tcPr>
            <w:tcW w:w="1011" w:type="pct"/>
            <w:tcBorders>
              <w:left w:val="single" w:sz="8" w:space="0" w:color="A6A8AB"/>
              <w:bottom w:val="single" w:sz="4" w:space="0" w:color="A6A6A6"/>
            </w:tcBorders>
          </w:tcPr>
          <w:p w14:paraId="1C3AFDFD" w14:textId="3C0B2B7F" w:rsidR="003F3BF6" w:rsidRPr="0073345A" w:rsidRDefault="003A0F62">
            <w:pPr>
              <w:numPr>
                <w:ilvl w:val="0"/>
                <w:numId w:val="4"/>
              </w:numPr>
              <w:tabs>
                <w:tab w:val="clear" w:pos="284"/>
                <w:tab w:val="left" w:pos="170"/>
              </w:tabs>
              <w:spacing w:before="40" w:after="40" w:line="252" w:lineRule="auto"/>
              <w:ind w:left="170" w:hanging="170"/>
              <w:rPr>
                <w:rFonts w:ascii="Arial" w:hAnsi="Arial"/>
                <w:sz w:val="19"/>
                <w:szCs w:val="24"/>
              </w:rPr>
            </w:pPr>
            <w:r w:rsidRPr="003A0F62">
              <w:rPr>
                <w:sz w:val="19"/>
              </w:rPr>
              <w:t>demonstration of structural engineering industry practices, and production skills and procedures when manufacturing a structural engineering artefact</w:t>
            </w:r>
          </w:p>
        </w:tc>
        <w:tc>
          <w:tcPr>
            <w:tcW w:w="1065" w:type="pct"/>
            <w:tcBorders>
              <w:bottom w:val="single" w:sz="4" w:space="0" w:color="A6A6A6"/>
            </w:tcBorders>
          </w:tcPr>
          <w:p w14:paraId="1E2E972C" w14:textId="6864BCD7" w:rsidR="003F3BF6" w:rsidRPr="0073345A" w:rsidRDefault="005622E6">
            <w:pPr>
              <w:numPr>
                <w:ilvl w:val="0"/>
                <w:numId w:val="4"/>
              </w:numPr>
              <w:tabs>
                <w:tab w:val="clear" w:pos="284"/>
                <w:tab w:val="left" w:pos="170"/>
              </w:tabs>
              <w:spacing w:before="40" w:after="40" w:line="252" w:lineRule="auto"/>
              <w:ind w:left="170" w:hanging="170"/>
              <w:rPr>
                <w:rFonts w:ascii="Arial" w:hAnsi="Arial"/>
                <w:sz w:val="19"/>
                <w:szCs w:val="24"/>
              </w:rPr>
            </w:pPr>
            <w:r w:rsidRPr="005622E6">
              <w:rPr>
                <w:sz w:val="19"/>
              </w:rPr>
              <w:t>interpretation of structural engineering drawings and technical information when manufacturing a structural engineering artefact</w:t>
            </w:r>
          </w:p>
        </w:tc>
        <w:tc>
          <w:tcPr>
            <w:tcW w:w="1064" w:type="pct"/>
            <w:tcBorders>
              <w:bottom w:val="single" w:sz="4" w:space="0" w:color="A6A6A6"/>
            </w:tcBorders>
          </w:tcPr>
          <w:p w14:paraId="7C6A38AA" w14:textId="3EF2719A" w:rsidR="003F3BF6" w:rsidRPr="0073345A" w:rsidRDefault="006B5970">
            <w:pPr>
              <w:numPr>
                <w:ilvl w:val="0"/>
                <w:numId w:val="4"/>
              </w:numPr>
              <w:tabs>
                <w:tab w:val="clear" w:pos="284"/>
                <w:tab w:val="left" w:pos="170"/>
              </w:tabs>
              <w:spacing w:before="40" w:after="40" w:line="252" w:lineRule="auto"/>
              <w:ind w:left="170" w:hanging="170"/>
              <w:rPr>
                <w:rFonts w:ascii="Arial" w:hAnsi="Arial"/>
                <w:sz w:val="19"/>
                <w:szCs w:val="24"/>
              </w:rPr>
            </w:pPr>
            <w:r w:rsidRPr="006B5970">
              <w:rPr>
                <w:sz w:val="19"/>
              </w:rPr>
              <w:t>selection of structural engineering industry practices, and production skills and procedures when manufacturing a structural engineering artefact</w:t>
            </w:r>
          </w:p>
        </w:tc>
        <w:tc>
          <w:tcPr>
            <w:tcW w:w="1267" w:type="pct"/>
            <w:tcBorders>
              <w:bottom w:val="single" w:sz="4" w:space="0" w:color="A6A6A6"/>
            </w:tcBorders>
          </w:tcPr>
          <w:p w14:paraId="120CCF1E" w14:textId="3570AE1D" w:rsidR="003F3BF6" w:rsidRPr="0073345A" w:rsidRDefault="00354818">
            <w:pPr>
              <w:numPr>
                <w:ilvl w:val="0"/>
                <w:numId w:val="4"/>
              </w:numPr>
              <w:tabs>
                <w:tab w:val="clear" w:pos="284"/>
                <w:tab w:val="left" w:pos="170"/>
              </w:tabs>
              <w:spacing w:before="40" w:after="40" w:line="252" w:lineRule="auto"/>
              <w:ind w:left="170" w:hanging="170"/>
              <w:rPr>
                <w:rFonts w:ascii="Arial" w:hAnsi="Arial"/>
                <w:sz w:val="19"/>
                <w:szCs w:val="24"/>
              </w:rPr>
            </w:pPr>
            <w:r w:rsidRPr="00354818">
              <w:rPr>
                <w:sz w:val="19"/>
              </w:rPr>
              <w:t>evaluation of structural engineering production skills, procedures and a structural engineering artefact</w:t>
            </w:r>
          </w:p>
        </w:tc>
        <w:tc>
          <w:tcPr>
            <w:tcW w:w="593" w:type="pct"/>
            <w:vAlign w:val="center"/>
          </w:tcPr>
          <w:p w14:paraId="10726108" w14:textId="77777777" w:rsidR="003F3BF6" w:rsidRPr="0073345A" w:rsidRDefault="003F3BF6">
            <w:pPr>
              <w:spacing w:before="40" w:after="40" w:line="252" w:lineRule="auto"/>
              <w:jc w:val="center"/>
              <w:rPr>
                <w:rFonts w:ascii="Arial" w:hAnsi="Arial"/>
                <w:b/>
                <w:sz w:val="19"/>
              </w:rPr>
            </w:pPr>
            <w:r w:rsidRPr="0073345A">
              <w:rPr>
                <w:rFonts w:ascii="Arial" w:hAnsi="Arial" w:cs="Arial"/>
                <w:b/>
                <w:bCs/>
                <w:sz w:val="19"/>
              </w:rPr>
              <w:t>C</w:t>
            </w:r>
          </w:p>
        </w:tc>
      </w:tr>
      <w:tr w:rsidR="00EF3F45" w:rsidRPr="0073345A" w14:paraId="0F0DF0D2" w14:textId="77777777" w:rsidTr="00EF3F45">
        <w:trPr>
          <w:cantSplit/>
        </w:trPr>
        <w:tc>
          <w:tcPr>
            <w:tcW w:w="1011" w:type="pct"/>
            <w:tcBorders>
              <w:left w:val="single" w:sz="8" w:space="0" w:color="A6A8AB"/>
              <w:bottom w:val="single" w:sz="8" w:space="0" w:color="A6A8AB"/>
            </w:tcBorders>
          </w:tcPr>
          <w:p w14:paraId="3B2A0797" w14:textId="41544D64" w:rsidR="003F3BF6" w:rsidRPr="0073345A" w:rsidRDefault="003A0F62">
            <w:pPr>
              <w:numPr>
                <w:ilvl w:val="0"/>
                <w:numId w:val="4"/>
              </w:numPr>
              <w:tabs>
                <w:tab w:val="clear" w:pos="284"/>
                <w:tab w:val="left" w:pos="170"/>
              </w:tabs>
              <w:spacing w:before="40" w:after="40" w:line="252" w:lineRule="auto"/>
              <w:ind w:left="170" w:hanging="170"/>
              <w:rPr>
                <w:rFonts w:ascii="Arial" w:hAnsi="Arial"/>
                <w:sz w:val="19"/>
                <w:szCs w:val="24"/>
              </w:rPr>
            </w:pPr>
            <w:r w:rsidRPr="003A0F62">
              <w:rPr>
                <w:sz w:val="19"/>
              </w:rPr>
              <w:t>inconsistent demonstration of production skills and procedures when manufacturing an incomplete structural engineering artefact with obvious inaccuracies</w:t>
            </w:r>
          </w:p>
        </w:tc>
        <w:tc>
          <w:tcPr>
            <w:tcW w:w="1065" w:type="pct"/>
            <w:tcBorders>
              <w:bottom w:val="single" w:sz="8" w:space="0" w:color="A6A8AB"/>
            </w:tcBorders>
          </w:tcPr>
          <w:p w14:paraId="56720AB7" w14:textId="02795AF7" w:rsidR="003F3BF6" w:rsidRPr="0073345A" w:rsidRDefault="00666C74">
            <w:pPr>
              <w:numPr>
                <w:ilvl w:val="0"/>
                <w:numId w:val="4"/>
              </w:numPr>
              <w:tabs>
                <w:tab w:val="clear" w:pos="284"/>
                <w:tab w:val="left" w:pos="170"/>
              </w:tabs>
              <w:spacing w:before="40" w:after="40" w:line="252" w:lineRule="auto"/>
              <w:ind w:left="170" w:hanging="170"/>
              <w:rPr>
                <w:rFonts w:ascii="Arial" w:hAnsi="Arial"/>
                <w:sz w:val="19"/>
                <w:szCs w:val="24"/>
              </w:rPr>
            </w:pPr>
            <w:r w:rsidRPr="00666C74">
              <w:rPr>
                <w:sz w:val="19"/>
              </w:rPr>
              <w:t>narrow and unsupported reference to drawings when manufacturing an incomplete structural engineering artefact with obvious inaccuracies</w:t>
            </w:r>
          </w:p>
        </w:tc>
        <w:tc>
          <w:tcPr>
            <w:tcW w:w="1064" w:type="pct"/>
            <w:tcBorders>
              <w:bottom w:val="single" w:sz="8" w:space="0" w:color="A6A8AB"/>
            </w:tcBorders>
          </w:tcPr>
          <w:p w14:paraId="7011E6AB" w14:textId="6FA3C32E" w:rsidR="003F3BF6" w:rsidRPr="0073345A" w:rsidRDefault="00F92309">
            <w:pPr>
              <w:numPr>
                <w:ilvl w:val="0"/>
                <w:numId w:val="4"/>
              </w:numPr>
              <w:tabs>
                <w:tab w:val="clear" w:pos="284"/>
                <w:tab w:val="left" w:pos="170"/>
              </w:tabs>
              <w:spacing w:before="40" w:after="40" w:line="252" w:lineRule="auto"/>
              <w:ind w:left="170" w:hanging="170"/>
              <w:rPr>
                <w:rFonts w:ascii="Arial" w:hAnsi="Arial"/>
                <w:sz w:val="19"/>
                <w:szCs w:val="24"/>
              </w:rPr>
            </w:pPr>
            <w:r w:rsidRPr="00F92309">
              <w:rPr>
                <w:sz w:val="19"/>
              </w:rPr>
              <w:t>inconsistent selection of production skills and procedures when manufacturing an incomplete structural engineering artefact with obvious inaccuracies</w:t>
            </w:r>
          </w:p>
        </w:tc>
        <w:tc>
          <w:tcPr>
            <w:tcW w:w="1267" w:type="pct"/>
            <w:tcBorders>
              <w:bottom w:val="single" w:sz="8" w:space="0" w:color="A6A8AB"/>
            </w:tcBorders>
          </w:tcPr>
          <w:p w14:paraId="79CB264E" w14:textId="054DB961" w:rsidR="003F3BF6" w:rsidRPr="0073345A" w:rsidRDefault="009B36C5">
            <w:pPr>
              <w:numPr>
                <w:ilvl w:val="0"/>
                <w:numId w:val="4"/>
              </w:numPr>
              <w:tabs>
                <w:tab w:val="clear" w:pos="284"/>
                <w:tab w:val="left" w:pos="170"/>
              </w:tabs>
              <w:spacing w:before="40" w:after="40" w:line="252" w:lineRule="auto"/>
              <w:ind w:left="170" w:hanging="170"/>
              <w:rPr>
                <w:rFonts w:ascii="Arial" w:hAnsi="Arial"/>
                <w:sz w:val="19"/>
                <w:szCs w:val="24"/>
              </w:rPr>
            </w:pPr>
            <w:r w:rsidRPr="009B36C5">
              <w:rPr>
                <w:sz w:val="19"/>
              </w:rPr>
              <w:t>narrow and unsupported evaluation of production skills, procedures and an incomplete structural engineering artefact with obvious inaccuracies</w:t>
            </w:r>
          </w:p>
        </w:tc>
        <w:tc>
          <w:tcPr>
            <w:tcW w:w="593" w:type="pct"/>
            <w:vAlign w:val="center"/>
          </w:tcPr>
          <w:p w14:paraId="018965AB" w14:textId="77777777" w:rsidR="003F3BF6" w:rsidRPr="0073345A" w:rsidRDefault="003F3BF6">
            <w:pPr>
              <w:spacing w:before="40" w:after="40" w:line="252" w:lineRule="auto"/>
              <w:jc w:val="center"/>
              <w:rPr>
                <w:rFonts w:ascii="Arial" w:hAnsi="Arial"/>
                <w:b/>
                <w:sz w:val="19"/>
              </w:rPr>
            </w:pPr>
            <w:r w:rsidRPr="0073345A">
              <w:rPr>
                <w:rFonts w:ascii="Arial" w:hAnsi="Arial" w:cs="Arial"/>
                <w:b/>
                <w:bCs/>
                <w:sz w:val="19"/>
              </w:rPr>
              <w:t>D</w:t>
            </w:r>
          </w:p>
        </w:tc>
      </w:tr>
      <w:tr w:rsidR="00EF3F45" w:rsidRPr="0073345A" w14:paraId="6375C58D" w14:textId="77777777" w:rsidTr="00EF3F45">
        <w:trPr>
          <w:cantSplit/>
        </w:trPr>
        <w:tc>
          <w:tcPr>
            <w:tcW w:w="1011" w:type="pct"/>
            <w:tcBorders>
              <w:top w:val="single" w:sz="8" w:space="0" w:color="A6A8AB"/>
              <w:left w:val="single" w:sz="8" w:space="0" w:color="A6A8AB"/>
            </w:tcBorders>
          </w:tcPr>
          <w:p w14:paraId="24DC5566" w14:textId="7864C253" w:rsidR="003F3BF6" w:rsidRPr="0073345A" w:rsidRDefault="000572E3">
            <w:pPr>
              <w:numPr>
                <w:ilvl w:val="0"/>
                <w:numId w:val="4"/>
              </w:numPr>
              <w:tabs>
                <w:tab w:val="clear" w:pos="284"/>
                <w:tab w:val="left" w:pos="170"/>
              </w:tabs>
              <w:spacing w:before="40" w:after="40" w:line="252" w:lineRule="auto"/>
              <w:ind w:left="170" w:hanging="170"/>
              <w:rPr>
                <w:rFonts w:ascii="Arial" w:hAnsi="Arial"/>
                <w:sz w:val="19"/>
                <w:szCs w:val="24"/>
              </w:rPr>
            </w:pPr>
            <w:r w:rsidRPr="000572E3">
              <w:rPr>
                <w:sz w:val="19"/>
              </w:rPr>
              <w:lastRenderedPageBreak/>
              <w:t>incorrect demonstration of production skills and procedures when manufacturing aspects of a structural engineering artefact.</w:t>
            </w:r>
          </w:p>
        </w:tc>
        <w:tc>
          <w:tcPr>
            <w:tcW w:w="1065" w:type="pct"/>
            <w:tcBorders>
              <w:top w:val="single" w:sz="8" w:space="0" w:color="A6A8AB"/>
            </w:tcBorders>
          </w:tcPr>
          <w:p w14:paraId="33C4F65F" w14:textId="253B6A70" w:rsidR="003F3BF6" w:rsidRPr="0073345A" w:rsidRDefault="00A617C4">
            <w:pPr>
              <w:numPr>
                <w:ilvl w:val="0"/>
                <w:numId w:val="4"/>
              </w:numPr>
              <w:tabs>
                <w:tab w:val="clear" w:pos="284"/>
                <w:tab w:val="left" w:pos="170"/>
              </w:tabs>
              <w:spacing w:before="40" w:after="40" w:line="252" w:lineRule="auto"/>
              <w:ind w:left="170" w:hanging="170"/>
              <w:rPr>
                <w:rFonts w:ascii="Arial" w:hAnsi="Arial"/>
                <w:sz w:val="19"/>
                <w:szCs w:val="24"/>
              </w:rPr>
            </w:pPr>
            <w:r w:rsidRPr="00A617C4">
              <w:rPr>
                <w:sz w:val="19"/>
              </w:rPr>
              <w:t>superficial and unsubstantiated reference to drawings when manufacturing aspects of a structural engineering artefact.</w:t>
            </w:r>
          </w:p>
        </w:tc>
        <w:tc>
          <w:tcPr>
            <w:tcW w:w="1064" w:type="pct"/>
            <w:tcBorders>
              <w:top w:val="single" w:sz="8" w:space="0" w:color="A6A8AB"/>
            </w:tcBorders>
          </w:tcPr>
          <w:p w14:paraId="262C6135" w14:textId="77F0D07B" w:rsidR="003F3BF6" w:rsidRPr="0073345A" w:rsidRDefault="00484A75">
            <w:pPr>
              <w:numPr>
                <w:ilvl w:val="0"/>
                <w:numId w:val="4"/>
              </w:numPr>
              <w:tabs>
                <w:tab w:val="clear" w:pos="284"/>
                <w:tab w:val="left" w:pos="170"/>
              </w:tabs>
              <w:spacing w:before="40" w:after="40" w:line="252" w:lineRule="auto"/>
              <w:ind w:left="170" w:hanging="170"/>
              <w:rPr>
                <w:rFonts w:ascii="Arial" w:hAnsi="Arial"/>
                <w:sz w:val="19"/>
                <w:szCs w:val="24"/>
              </w:rPr>
            </w:pPr>
            <w:r w:rsidRPr="00484A75">
              <w:rPr>
                <w:sz w:val="19"/>
              </w:rPr>
              <w:t>incorrect selection of production skills and procedures when manufacturing aspects of a structural engineering artefact.</w:t>
            </w:r>
          </w:p>
        </w:tc>
        <w:tc>
          <w:tcPr>
            <w:tcW w:w="1267" w:type="pct"/>
            <w:tcBorders>
              <w:top w:val="single" w:sz="8" w:space="0" w:color="A6A8AB"/>
            </w:tcBorders>
          </w:tcPr>
          <w:p w14:paraId="0F9A036A" w14:textId="3B9BE4A3" w:rsidR="003F3BF6" w:rsidRPr="0073345A" w:rsidRDefault="00852F19">
            <w:pPr>
              <w:numPr>
                <w:ilvl w:val="0"/>
                <w:numId w:val="4"/>
              </w:numPr>
              <w:tabs>
                <w:tab w:val="clear" w:pos="284"/>
                <w:tab w:val="left" w:pos="170"/>
              </w:tabs>
              <w:spacing w:before="40" w:after="40" w:line="252" w:lineRule="auto"/>
              <w:ind w:left="170" w:hanging="170"/>
              <w:rPr>
                <w:rFonts w:ascii="Arial" w:hAnsi="Arial"/>
                <w:sz w:val="19"/>
                <w:szCs w:val="24"/>
              </w:rPr>
            </w:pPr>
            <w:r w:rsidRPr="00852F19">
              <w:rPr>
                <w:sz w:val="19"/>
              </w:rPr>
              <w:t>statements made about production skills, procedures or aspects of a structural engineering artefact.</w:t>
            </w:r>
          </w:p>
        </w:tc>
        <w:tc>
          <w:tcPr>
            <w:tcW w:w="593" w:type="pct"/>
            <w:vAlign w:val="center"/>
          </w:tcPr>
          <w:p w14:paraId="2281AA7A" w14:textId="77777777" w:rsidR="003F3BF6" w:rsidRPr="0073345A" w:rsidRDefault="003F3BF6">
            <w:pPr>
              <w:spacing w:before="40" w:after="40" w:line="252" w:lineRule="auto"/>
              <w:jc w:val="center"/>
              <w:rPr>
                <w:rFonts w:ascii="Arial" w:hAnsi="Arial"/>
                <w:b/>
                <w:sz w:val="19"/>
              </w:rPr>
            </w:pPr>
            <w:r w:rsidRPr="0073345A">
              <w:rPr>
                <w:rFonts w:ascii="Arial" w:hAnsi="Arial" w:cs="Arial"/>
                <w:b/>
                <w:bCs/>
                <w:sz w:val="19"/>
              </w:rPr>
              <w:t>E</w:t>
            </w:r>
          </w:p>
        </w:tc>
      </w:tr>
    </w:tbl>
    <w:p w14:paraId="2962A8E4" w14:textId="6CCB7FCD" w:rsidR="00296856" w:rsidRPr="0073345A" w:rsidRDefault="00296856" w:rsidP="009362D0">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E</w:t>
      </w:r>
      <w:r w:rsidRPr="0073345A">
        <w:rPr>
          <w:rFonts w:asciiTheme="majorHAnsi" w:eastAsia="Times New Roman" w:hAnsiTheme="majorHAnsi" w:cs="Arial"/>
          <w:b/>
          <w:bCs/>
          <w:iCs/>
          <w:sz w:val="36"/>
          <w:szCs w:val="28"/>
          <w:lang w:eastAsia="en-AU"/>
        </w:rPr>
        <w:t>1): Practical demonstration</w:t>
      </w:r>
      <w:r w:rsidR="00046911">
        <w:rPr>
          <w:rFonts w:asciiTheme="majorHAnsi" w:eastAsia="Times New Roman" w:hAnsiTheme="majorHAnsi" w:cs="Arial"/>
          <w:b/>
          <w:bCs/>
          <w:iCs/>
          <w:sz w:val="36"/>
          <w:szCs w:val="28"/>
          <w:lang w:eastAsia="en-AU"/>
        </w:rPr>
        <w:t xml:space="preserve"> </w:t>
      </w:r>
      <w:r w:rsidR="00046911">
        <w:rPr>
          <w:rFonts w:asciiTheme="majorHAnsi" w:eastAsia="Times New Roman" w:hAnsiTheme="majorHAnsi" w:cstheme="majorHAnsi"/>
          <w:b/>
          <w:bCs/>
          <w:iCs/>
          <w:sz w:val="36"/>
          <w:szCs w:val="28"/>
          <w:lang w:eastAsia="en-AU"/>
        </w:rPr>
        <w:t>—</w:t>
      </w:r>
      <w:r w:rsidR="00046911">
        <w:rPr>
          <w:rFonts w:asciiTheme="majorHAnsi" w:eastAsia="Times New Roman" w:hAnsiTheme="majorHAnsi" w:cs="Arial"/>
          <w:b/>
          <w:bCs/>
          <w:iCs/>
          <w:sz w:val="36"/>
          <w:szCs w:val="28"/>
          <w:lang w:eastAsia="en-AU"/>
        </w:rPr>
        <w:t xml:space="preserve"> Transport engineering</w:t>
      </w:r>
    </w:p>
    <w:tbl>
      <w:tblPr>
        <w:tblStyle w:val="QCAAtablestyle31"/>
        <w:tblW w:w="5000" w:type="pct"/>
        <w:tblLook w:val="0620" w:firstRow="1" w:lastRow="0" w:firstColumn="0" w:lastColumn="0" w:noHBand="1" w:noVBand="1"/>
      </w:tblPr>
      <w:tblGrid>
        <w:gridCol w:w="2830"/>
        <w:gridCol w:w="2980"/>
        <w:gridCol w:w="2977"/>
        <w:gridCol w:w="3546"/>
        <w:gridCol w:w="1659"/>
      </w:tblGrid>
      <w:tr w:rsidR="00EF3F45" w:rsidRPr="0073345A" w14:paraId="4C36E114" w14:textId="77777777" w:rsidTr="00EF3F45">
        <w:trPr>
          <w:cnfStyle w:val="100000000000" w:firstRow="1" w:lastRow="0" w:firstColumn="0" w:lastColumn="0" w:oddVBand="0" w:evenVBand="0" w:oddHBand="0" w:evenHBand="0" w:firstRowFirstColumn="0" w:firstRowLastColumn="0" w:lastRowFirstColumn="0" w:lastRowLastColumn="0"/>
          <w:tblHeader/>
        </w:trPr>
        <w:tc>
          <w:tcPr>
            <w:tcW w:w="1011" w:type="pct"/>
          </w:tcPr>
          <w:p w14:paraId="48F5F9A3" w14:textId="77777777" w:rsidR="00296856" w:rsidRPr="0073345A" w:rsidRDefault="00296856">
            <w:pPr>
              <w:spacing w:before="40" w:after="40" w:line="252" w:lineRule="auto"/>
              <w:jc w:val="center"/>
              <w:rPr>
                <w:b/>
                <w:sz w:val="20"/>
              </w:rPr>
            </w:pPr>
            <w:r w:rsidRPr="0073345A">
              <w:rPr>
                <w:rFonts w:ascii="Arial" w:hAnsi="Arial" w:cs="Arial"/>
                <w:b/>
                <w:sz w:val="20"/>
              </w:rPr>
              <w:t>Demonstrate</w:t>
            </w:r>
          </w:p>
        </w:tc>
        <w:tc>
          <w:tcPr>
            <w:tcW w:w="1065" w:type="pct"/>
          </w:tcPr>
          <w:p w14:paraId="1F76AEA5" w14:textId="77777777" w:rsidR="00296856" w:rsidRPr="0073345A" w:rsidRDefault="00296856">
            <w:pPr>
              <w:spacing w:before="40" w:after="40" w:line="252" w:lineRule="auto"/>
              <w:jc w:val="center"/>
              <w:rPr>
                <w:b/>
                <w:sz w:val="20"/>
              </w:rPr>
            </w:pPr>
            <w:r w:rsidRPr="0073345A">
              <w:rPr>
                <w:rFonts w:ascii="Arial" w:hAnsi="Arial" w:cs="Arial"/>
                <w:b/>
                <w:sz w:val="20"/>
              </w:rPr>
              <w:t>Interpret</w:t>
            </w:r>
          </w:p>
        </w:tc>
        <w:tc>
          <w:tcPr>
            <w:tcW w:w="1064" w:type="pct"/>
          </w:tcPr>
          <w:p w14:paraId="2716ADE9" w14:textId="77777777" w:rsidR="00296856" w:rsidRPr="0073345A" w:rsidRDefault="00296856">
            <w:pPr>
              <w:spacing w:before="40" w:after="40" w:line="252" w:lineRule="auto"/>
              <w:jc w:val="center"/>
              <w:rPr>
                <w:b/>
                <w:sz w:val="20"/>
              </w:rPr>
            </w:pPr>
            <w:r w:rsidRPr="0073345A">
              <w:rPr>
                <w:rFonts w:ascii="Arial" w:hAnsi="Arial" w:cs="Arial"/>
                <w:b/>
                <w:sz w:val="20"/>
              </w:rPr>
              <w:t>Select</w:t>
            </w:r>
          </w:p>
        </w:tc>
        <w:tc>
          <w:tcPr>
            <w:tcW w:w="1267" w:type="pct"/>
          </w:tcPr>
          <w:p w14:paraId="2C1A7F70" w14:textId="77777777" w:rsidR="00296856" w:rsidRPr="0073345A" w:rsidRDefault="00296856">
            <w:pPr>
              <w:spacing w:before="40" w:after="40" w:line="252" w:lineRule="auto"/>
              <w:jc w:val="center"/>
              <w:rPr>
                <w:b/>
                <w:sz w:val="20"/>
              </w:rPr>
            </w:pPr>
            <w:r w:rsidRPr="0073345A">
              <w:rPr>
                <w:rFonts w:ascii="Arial" w:hAnsi="Arial" w:cs="Arial"/>
                <w:b/>
                <w:sz w:val="20"/>
              </w:rPr>
              <w:t>Evaluate</w:t>
            </w:r>
          </w:p>
        </w:tc>
        <w:tc>
          <w:tcPr>
            <w:tcW w:w="593" w:type="pct"/>
            <w:vAlign w:val="center"/>
          </w:tcPr>
          <w:p w14:paraId="0F97C395" w14:textId="77777777" w:rsidR="00296856" w:rsidRPr="0073345A" w:rsidRDefault="00296856">
            <w:pPr>
              <w:spacing w:before="40" w:after="40" w:line="252" w:lineRule="auto"/>
              <w:jc w:val="center"/>
              <w:rPr>
                <w:b/>
                <w:sz w:val="20"/>
              </w:rPr>
            </w:pPr>
            <w:r w:rsidRPr="0073345A">
              <w:rPr>
                <w:rFonts w:ascii="Arial" w:hAnsi="Arial" w:cs="Arial"/>
                <w:b/>
                <w:sz w:val="20"/>
              </w:rPr>
              <w:t>Grade</w:t>
            </w:r>
          </w:p>
        </w:tc>
      </w:tr>
      <w:tr w:rsidR="00296856" w:rsidRPr="0073345A" w14:paraId="02FA69F8" w14:textId="77777777">
        <w:tc>
          <w:tcPr>
            <w:tcW w:w="5000" w:type="pct"/>
            <w:gridSpan w:val="5"/>
            <w:tcBorders>
              <w:top w:val="single" w:sz="12" w:space="0" w:color="D22730"/>
            </w:tcBorders>
            <w:shd w:val="clear" w:color="auto" w:fill="E6E6E6"/>
          </w:tcPr>
          <w:p w14:paraId="70658DB6" w14:textId="77777777" w:rsidR="00296856" w:rsidRPr="0073345A" w:rsidRDefault="00296856">
            <w:pPr>
              <w:spacing w:before="40" w:after="40" w:line="252" w:lineRule="auto"/>
              <w:rPr>
                <w:rFonts w:ascii="Arial" w:hAnsi="Arial"/>
                <w:b/>
                <w:sz w:val="19"/>
              </w:rPr>
            </w:pPr>
            <w:r w:rsidRPr="0073345A">
              <w:rPr>
                <w:rFonts w:ascii="Arial" w:hAnsi="Arial"/>
                <w:b/>
                <w:sz w:val="19"/>
              </w:rPr>
              <w:t>The student work has the following characteristics:</w:t>
            </w:r>
          </w:p>
        </w:tc>
      </w:tr>
      <w:tr w:rsidR="00296856" w:rsidRPr="0073345A" w14:paraId="7A8CDF4B" w14:textId="77777777" w:rsidTr="001B5ADF">
        <w:trPr>
          <w:cantSplit/>
        </w:trPr>
        <w:tc>
          <w:tcPr>
            <w:tcW w:w="1011" w:type="pct"/>
            <w:tcBorders>
              <w:left w:val="single" w:sz="8" w:space="0" w:color="A6A8AB"/>
            </w:tcBorders>
          </w:tcPr>
          <w:p w14:paraId="5BC00378" w14:textId="4A860D53" w:rsidR="00296856" w:rsidRPr="0073345A" w:rsidRDefault="00DC093B">
            <w:pPr>
              <w:numPr>
                <w:ilvl w:val="0"/>
                <w:numId w:val="4"/>
              </w:numPr>
              <w:tabs>
                <w:tab w:val="clear" w:pos="284"/>
                <w:tab w:val="left" w:pos="170"/>
              </w:tabs>
              <w:spacing w:before="40" w:after="40" w:line="252" w:lineRule="auto"/>
              <w:ind w:left="170" w:hanging="170"/>
              <w:rPr>
                <w:rFonts w:ascii="Arial" w:hAnsi="Arial"/>
                <w:sz w:val="19"/>
                <w:szCs w:val="24"/>
              </w:rPr>
            </w:pPr>
            <w:r w:rsidRPr="00DC093B">
              <w:rPr>
                <w:sz w:val="19"/>
              </w:rPr>
              <w:t>comprehensive demonstration of transport engineering industry practices, and production skills and procedures when manufacturing a transport engineering artefact</w:t>
            </w:r>
          </w:p>
        </w:tc>
        <w:tc>
          <w:tcPr>
            <w:tcW w:w="1065" w:type="pct"/>
          </w:tcPr>
          <w:p w14:paraId="7051EB29" w14:textId="4EBD1F1D" w:rsidR="00296856" w:rsidRPr="0073345A" w:rsidRDefault="00E70606">
            <w:pPr>
              <w:numPr>
                <w:ilvl w:val="0"/>
                <w:numId w:val="4"/>
              </w:numPr>
              <w:tabs>
                <w:tab w:val="clear" w:pos="284"/>
                <w:tab w:val="left" w:pos="170"/>
              </w:tabs>
              <w:spacing w:before="40" w:after="40" w:line="252" w:lineRule="auto"/>
              <w:ind w:left="170" w:hanging="170"/>
              <w:rPr>
                <w:rFonts w:ascii="Arial" w:hAnsi="Arial"/>
                <w:sz w:val="19"/>
                <w:szCs w:val="24"/>
              </w:rPr>
            </w:pPr>
            <w:r w:rsidRPr="00E70606">
              <w:rPr>
                <w:sz w:val="19"/>
              </w:rPr>
              <w:t>insightful and justified interpretation of transport engineering drawings and technical information when manufacturing a transport engineering artefact</w:t>
            </w:r>
          </w:p>
        </w:tc>
        <w:tc>
          <w:tcPr>
            <w:tcW w:w="1064" w:type="pct"/>
          </w:tcPr>
          <w:p w14:paraId="11B76933" w14:textId="50CE149F" w:rsidR="00296856" w:rsidRPr="0073345A" w:rsidRDefault="008224EF">
            <w:pPr>
              <w:numPr>
                <w:ilvl w:val="0"/>
                <w:numId w:val="4"/>
              </w:numPr>
              <w:tabs>
                <w:tab w:val="clear" w:pos="284"/>
                <w:tab w:val="left" w:pos="170"/>
              </w:tabs>
              <w:spacing w:before="40" w:after="40" w:line="252" w:lineRule="auto"/>
              <w:ind w:left="170" w:hanging="170"/>
              <w:rPr>
                <w:rFonts w:ascii="Arial" w:hAnsi="Arial"/>
                <w:sz w:val="19"/>
                <w:szCs w:val="24"/>
              </w:rPr>
            </w:pPr>
            <w:r w:rsidRPr="008224EF">
              <w:rPr>
                <w:sz w:val="19"/>
              </w:rPr>
              <w:t>strategic selection of transport engineering industry practices, and production skills and procedures when manufacturing a transport engineering artefact</w:t>
            </w:r>
          </w:p>
        </w:tc>
        <w:tc>
          <w:tcPr>
            <w:tcW w:w="1267" w:type="pct"/>
          </w:tcPr>
          <w:p w14:paraId="444B932F" w14:textId="59617D8D" w:rsidR="00296856" w:rsidRPr="0073345A" w:rsidRDefault="00CD755F">
            <w:pPr>
              <w:numPr>
                <w:ilvl w:val="0"/>
                <w:numId w:val="4"/>
              </w:numPr>
              <w:tabs>
                <w:tab w:val="clear" w:pos="284"/>
                <w:tab w:val="left" w:pos="170"/>
              </w:tabs>
              <w:spacing w:before="40" w:after="40" w:line="252" w:lineRule="auto"/>
              <w:ind w:left="170" w:hanging="170"/>
              <w:rPr>
                <w:rFonts w:ascii="Arial" w:hAnsi="Arial"/>
                <w:sz w:val="19"/>
                <w:szCs w:val="24"/>
              </w:rPr>
            </w:pPr>
            <w:r w:rsidRPr="00CD755F">
              <w:rPr>
                <w:sz w:val="19"/>
              </w:rPr>
              <w:t>insightful and justified evaluation of transport engineering production skills, procedures and a transport engineering artefact</w:t>
            </w:r>
          </w:p>
        </w:tc>
        <w:tc>
          <w:tcPr>
            <w:tcW w:w="593" w:type="pct"/>
            <w:vAlign w:val="center"/>
          </w:tcPr>
          <w:p w14:paraId="225A3AC2" w14:textId="77777777" w:rsidR="00296856" w:rsidRPr="0073345A" w:rsidRDefault="00296856">
            <w:pPr>
              <w:spacing w:before="40" w:after="40" w:line="252" w:lineRule="auto"/>
              <w:jc w:val="center"/>
              <w:rPr>
                <w:rFonts w:ascii="Arial" w:hAnsi="Arial"/>
                <w:b/>
                <w:sz w:val="19"/>
              </w:rPr>
            </w:pPr>
            <w:r w:rsidRPr="0073345A">
              <w:rPr>
                <w:rFonts w:ascii="Arial" w:hAnsi="Arial" w:cs="Arial"/>
                <w:b/>
                <w:bCs/>
                <w:sz w:val="19"/>
              </w:rPr>
              <w:t>A</w:t>
            </w:r>
          </w:p>
        </w:tc>
      </w:tr>
      <w:tr w:rsidR="00296856" w:rsidRPr="0073345A" w14:paraId="52C2CE15" w14:textId="77777777" w:rsidTr="001B5ADF">
        <w:trPr>
          <w:cantSplit/>
        </w:trPr>
        <w:tc>
          <w:tcPr>
            <w:tcW w:w="1011" w:type="pct"/>
            <w:tcBorders>
              <w:left w:val="single" w:sz="8" w:space="0" w:color="A6A8AB"/>
            </w:tcBorders>
          </w:tcPr>
          <w:p w14:paraId="095F30A4" w14:textId="4C8C9BAA" w:rsidR="00296856" w:rsidRPr="0073345A" w:rsidRDefault="00F35652">
            <w:pPr>
              <w:numPr>
                <w:ilvl w:val="0"/>
                <w:numId w:val="4"/>
              </w:numPr>
              <w:tabs>
                <w:tab w:val="clear" w:pos="284"/>
                <w:tab w:val="left" w:pos="170"/>
              </w:tabs>
              <w:spacing w:before="40" w:after="40" w:line="252" w:lineRule="auto"/>
              <w:ind w:left="170" w:hanging="170"/>
              <w:rPr>
                <w:rFonts w:ascii="Arial" w:hAnsi="Arial"/>
                <w:sz w:val="19"/>
                <w:szCs w:val="24"/>
              </w:rPr>
            </w:pPr>
            <w:r w:rsidRPr="00F35652">
              <w:rPr>
                <w:sz w:val="19"/>
              </w:rPr>
              <w:t>consistent demonstration of transport engineering industry practices, and production skills and procedures when manufacturing a transport engineering artefact</w:t>
            </w:r>
          </w:p>
        </w:tc>
        <w:tc>
          <w:tcPr>
            <w:tcW w:w="1065" w:type="pct"/>
          </w:tcPr>
          <w:p w14:paraId="23D9C8BD" w14:textId="27534F0C" w:rsidR="00296856" w:rsidRPr="0073345A" w:rsidRDefault="00BF1708">
            <w:pPr>
              <w:numPr>
                <w:ilvl w:val="0"/>
                <w:numId w:val="4"/>
              </w:numPr>
              <w:tabs>
                <w:tab w:val="clear" w:pos="284"/>
                <w:tab w:val="left" w:pos="170"/>
              </w:tabs>
              <w:spacing w:before="40" w:after="40" w:line="252" w:lineRule="auto"/>
              <w:ind w:left="170" w:hanging="170"/>
              <w:rPr>
                <w:rFonts w:ascii="Arial" w:hAnsi="Arial"/>
                <w:sz w:val="19"/>
                <w:szCs w:val="24"/>
              </w:rPr>
            </w:pPr>
            <w:r w:rsidRPr="00BF1708">
              <w:rPr>
                <w:sz w:val="19"/>
              </w:rPr>
              <w:t>detailed and supported interpretation of transport engineering drawings and technical information when manufacturing a transport engineering artefact</w:t>
            </w:r>
          </w:p>
        </w:tc>
        <w:tc>
          <w:tcPr>
            <w:tcW w:w="1064" w:type="pct"/>
          </w:tcPr>
          <w:p w14:paraId="74F6C73C" w14:textId="6287BB85" w:rsidR="00296856" w:rsidRPr="0073345A" w:rsidRDefault="00D5064B">
            <w:pPr>
              <w:numPr>
                <w:ilvl w:val="0"/>
                <w:numId w:val="4"/>
              </w:numPr>
              <w:tabs>
                <w:tab w:val="clear" w:pos="284"/>
                <w:tab w:val="left" w:pos="170"/>
              </w:tabs>
              <w:spacing w:before="40" w:after="40" w:line="252" w:lineRule="auto"/>
              <w:ind w:left="170" w:hanging="170"/>
              <w:rPr>
                <w:rFonts w:ascii="Arial" w:hAnsi="Arial"/>
                <w:sz w:val="19"/>
                <w:szCs w:val="24"/>
              </w:rPr>
            </w:pPr>
            <w:r w:rsidRPr="00D5064B">
              <w:rPr>
                <w:sz w:val="19"/>
              </w:rPr>
              <w:t>consistent selection of transport engineering industry practices, and production skills and procedures when manufacturing a transport engineering artefact</w:t>
            </w:r>
          </w:p>
        </w:tc>
        <w:tc>
          <w:tcPr>
            <w:tcW w:w="1267" w:type="pct"/>
          </w:tcPr>
          <w:p w14:paraId="3A463B10" w14:textId="5F6F656C" w:rsidR="00296856" w:rsidRPr="0073345A" w:rsidRDefault="00AE2D83">
            <w:pPr>
              <w:numPr>
                <w:ilvl w:val="0"/>
                <w:numId w:val="4"/>
              </w:numPr>
              <w:tabs>
                <w:tab w:val="clear" w:pos="284"/>
                <w:tab w:val="left" w:pos="170"/>
              </w:tabs>
              <w:spacing w:before="40" w:after="40" w:line="252" w:lineRule="auto"/>
              <w:ind w:left="170" w:hanging="170"/>
              <w:rPr>
                <w:rFonts w:ascii="Arial" w:hAnsi="Arial"/>
                <w:sz w:val="19"/>
                <w:szCs w:val="24"/>
              </w:rPr>
            </w:pPr>
            <w:r w:rsidRPr="00AE2D83">
              <w:rPr>
                <w:sz w:val="19"/>
              </w:rPr>
              <w:t>detailed and supported evaluation of transport engineering production skills, procedures and a transport engineering artefact</w:t>
            </w:r>
          </w:p>
        </w:tc>
        <w:tc>
          <w:tcPr>
            <w:tcW w:w="593" w:type="pct"/>
            <w:vAlign w:val="center"/>
          </w:tcPr>
          <w:p w14:paraId="3354AECD" w14:textId="77777777" w:rsidR="00296856" w:rsidRPr="0073345A" w:rsidRDefault="00296856">
            <w:pPr>
              <w:spacing w:before="40" w:after="40" w:line="252" w:lineRule="auto"/>
              <w:jc w:val="center"/>
              <w:rPr>
                <w:rFonts w:ascii="Arial" w:hAnsi="Arial"/>
                <w:b/>
                <w:sz w:val="19"/>
              </w:rPr>
            </w:pPr>
            <w:r w:rsidRPr="0073345A">
              <w:rPr>
                <w:rFonts w:ascii="Arial" w:hAnsi="Arial" w:cs="Arial"/>
                <w:b/>
                <w:bCs/>
                <w:sz w:val="19"/>
              </w:rPr>
              <w:t>B</w:t>
            </w:r>
          </w:p>
        </w:tc>
      </w:tr>
      <w:tr w:rsidR="00296856" w:rsidRPr="0073345A" w14:paraId="5A6763F3" w14:textId="77777777" w:rsidTr="001B5ADF">
        <w:trPr>
          <w:cantSplit/>
        </w:trPr>
        <w:tc>
          <w:tcPr>
            <w:tcW w:w="1011" w:type="pct"/>
            <w:tcBorders>
              <w:left w:val="single" w:sz="8" w:space="0" w:color="A6A8AB"/>
            </w:tcBorders>
          </w:tcPr>
          <w:p w14:paraId="1668CCC7" w14:textId="4C15FC8B" w:rsidR="00296856" w:rsidRPr="0073345A" w:rsidRDefault="0052045B">
            <w:pPr>
              <w:numPr>
                <w:ilvl w:val="0"/>
                <w:numId w:val="4"/>
              </w:numPr>
              <w:tabs>
                <w:tab w:val="clear" w:pos="284"/>
                <w:tab w:val="left" w:pos="170"/>
              </w:tabs>
              <w:spacing w:before="40" w:after="40" w:line="252" w:lineRule="auto"/>
              <w:ind w:left="170" w:hanging="170"/>
              <w:rPr>
                <w:rFonts w:ascii="Arial" w:hAnsi="Arial"/>
                <w:sz w:val="19"/>
                <w:szCs w:val="24"/>
              </w:rPr>
            </w:pPr>
            <w:r w:rsidRPr="0052045B">
              <w:rPr>
                <w:sz w:val="19"/>
              </w:rPr>
              <w:t>demonstration of transport engineering industry practices, and production skills and procedures when manufacturing a transport engineering artefact</w:t>
            </w:r>
          </w:p>
        </w:tc>
        <w:tc>
          <w:tcPr>
            <w:tcW w:w="1065" w:type="pct"/>
          </w:tcPr>
          <w:p w14:paraId="4D84BD44" w14:textId="15D66770" w:rsidR="00296856" w:rsidRPr="0073345A" w:rsidRDefault="00020982">
            <w:pPr>
              <w:numPr>
                <w:ilvl w:val="0"/>
                <w:numId w:val="4"/>
              </w:numPr>
              <w:tabs>
                <w:tab w:val="clear" w:pos="284"/>
                <w:tab w:val="left" w:pos="170"/>
              </w:tabs>
              <w:spacing w:before="40" w:after="40" w:line="252" w:lineRule="auto"/>
              <w:ind w:left="170" w:hanging="170"/>
              <w:rPr>
                <w:rFonts w:ascii="Arial" w:hAnsi="Arial"/>
                <w:sz w:val="19"/>
                <w:szCs w:val="24"/>
              </w:rPr>
            </w:pPr>
            <w:r w:rsidRPr="00020982">
              <w:rPr>
                <w:sz w:val="19"/>
              </w:rPr>
              <w:t>interpretation of transport engineering drawings and technical information when manufacturing a transport engineering artefact</w:t>
            </w:r>
          </w:p>
        </w:tc>
        <w:tc>
          <w:tcPr>
            <w:tcW w:w="1064" w:type="pct"/>
          </w:tcPr>
          <w:p w14:paraId="785DC4C6" w14:textId="5FFA83B0" w:rsidR="00296856" w:rsidRPr="0073345A" w:rsidRDefault="00F26230">
            <w:pPr>
              <w:numPr>
                <w:ilvl w:val="0"/>
                <w:numId w:val="4"/>
              </w:numPr>
              <w:tabs>
                <w:tab w:val="clear" w:pos="284"/>
                <w:tab w:val="left" w:pos="170"/>
              </w:tabs>
              <w:spacing w:before="40" w:after="40" w:line="252" w:lineRule="auto"/>
              <w:ind w:left="170" w:hanging="170"/>
              <w:rPr>
                <w:rFonts w:ascii="Arial" w:hAnsi="Arial"/>
                <w:sz w:val="19"/>
                <w:szCs w:val="24"/>
              </w:rPr>
            </w:pPr>
            <w:r w:rsidRPr="00F26230">
              <w:rPr>
                <w:sz w:val="19"/>
              </w:rPr>
              <w:t>selection of transport engineering industry practices, and production skills and procedures when manufacturing a transport engineering artefact</w:t>
            </w:r>
          </w:p>
        </w:tc>
        <w:tc>
          <w:tcPr>
            <w:tcW w:w="1267" w:type="pct"/>
          </w:tcPr>
          <w:p w14:paraId="4052CF6C" w14:textId="0546754F" w:rsidR="00296856" w:rsidRPr="0073345A" w:rsidRDefault="008F6B7B">
            <w:pPr>
              <w:numPr>
                <w:ilvl w:val="0"/>
                <w:numId w:val="4"/>
              </w:numPr>
              <w:tabs>
                <w:tab w:val="clear" w:pos="284"/>
                <w:tab w:val="left" w:pos="170"/>
              </w:tabs>
              <w:spacing w:before="40" w:after="40" w:line="252" w:lineRule="auto"/>
              <w:ind w:left="170" w:hanging="170"/>
              <w:rPr>
                <w:rFonts w:ascii="Arial" w:hAnsi="Arial"/>
                <w:sz w:val="19"/>
                <w:szCs w:val="24"/>
              </w:rPr>
            </w:pPr>
            <w:r w:rsidRPr="008F6B7B">
              <w:rPr>
                <w:sz w:val="19"/>
              </w:rPr>
              <w:t>evaluation of transport engineering production skills, procedures and a transport engineering artefact</w:t>
            </w:r>
          </w:p>
        </w:tc>
        <w:tc>
          <w:tcPr>
            <w:tcW w:w="593" w:type="pct"/>
            <w:vAlign w:val="center"/>
          </w:tcPr>
          <w:p w14:paraId="43EC46DD" w14:textId="77777777" w:rsidR="00296856" w:rsidRPr="0073345A" w:rsidRDefault="00296856">
            <w:pPr>
              <w:spacing w:before="40" w:after="40" w:line="252" w:lineRule="auto"/>
              <w:jc w:val="center"/>
              <w:rPr>
                <w:rFonts w:ascii="Arial" w:hAnsi="Arial"/>
                <w:b/>
                <w:sz w:val="19"/>
              </w:rPr>
            </w:pPr>
            <w:r w:rsidRPr="0073345A">
              <w:rPr>
                <w:rFonts w:ascii="Arial" w:hAnsi="Arial" w:cs="Arial"/>
                <w:b/>
                <w:bCs/>
                <w:sz w:val="19"/>
              </w:rPr>
              <w:t>C</w:t>
            </w:r>
          </w:p>
        </w:tc>
      </w:tr>
      <w:tr w:rsidR="00296856" w:rsidRPr="0073345A" w14:paraId="0E72A6C9" w14:textId="77777777" w:rsidTr="001B5ADF">
        <w:trPr>
          <w:cantSplit/>
        </w:trPr>
        <w:tc>
          <w:tcPr>
            <w:tcW w:w="1011" w:type="pct"/>
            <w:tcBorders>
              <w:left w:val="single" w:sz="8" w:space="0" w:color="A6A8AB"/>
            </w:tcBorders>
          </w:tcPr>
          <w:p w14:paraId="4B724F0C" w14:textId="1DBF324B" w:rsidR="00296856" w:rsidRPr="0073345A" w:rsidRDefault="00E319D8">
            <w:pPr>
              <w:numPr>
                <w:ilvl w:val="0"/>
                <w:numId w:val="4"/>
              </w:numPr>
              <w:tabs>
                <w:tab w:val="clear" w:pos="284"/>
                <w:tab w:val="left" w:pos="170"/>
              </w:tabs>
              <w:spacing w:before="40" w:after="40" w:line="252" w:lineRule="auto"/>
              <w:ind w:left="170" w:hanging="170"/>
              <w:rPr>
                <w:rFonts w:ascii="Arial" w:hAnsi="Arial"/>
                <w:sz w:val="19"/>
                <w:szCs w:val="24"/>
              </w:rPr>
            </w:pPr>
            <w:r w:rsidRPr="00E319D8">
              <w:rPr>
                <w:sz w:val="19"/>
              </w:rPr>
              <w:t>inconsistent demonstration of production skills and procedures when manufacturing an incomplete transport engineering artefact with obvious inaccuracies</w:t>
            </w:r>
          </w:p>
        </w:tc>
        <w:tc>
          <w:tcPr>
            <w:tcW w:w="1065" w:type="pct"/>
          </w:tcPr>
          <w:p w14:paraId="7B4F5D2B" w14:textId="6F279D14" w:rsidR="00296856" w:rsidRPr="0073345A" w:rsidRDefault="00874903">
            <w:pPr>
              <w:numPr>
                <w:ilvl w:val="0"/>
                <w:numId w:val="4"/>
              </w:numPr>
              <w:tabs>
                <w:tab w:val="clear" w:pos="284"/>
                <w:tab w:val="left" w:pos="170"/>
              </w:tabs>
              <w:spacing w:before="40" w:after="40" w:line="252" w:lineRule="auto"/>
              <w:ind w:left="170" w:hanging="170"/>
              <w:rPr>
                <w:rFonts w:ascii="Arial" w:hAnsi="Arial"/>
                <w:sz w:val="19"/>
                <w:szCs w:val="24"/>
              </w:rPr>
            </w:pPr>
            <w:r w:rsidRPr="00874903">
              <w:rPr>
                <w:sz w:val="19"/>
              </w:rPr>
              <w:t>narrow and unsupported reference to drawings when manufacturing an incomplete transport engineering artefact with obvious inaccuracies</w:t>
            </w:r>
          </w:p>
        </w:tc>
        <w:tc>
          <w:tcPr>
            <w:tcW w:w="1064" w:type="pct"/>
          </w:tcPr>
          <w:p w14:paraId="2EB62459" w14:textId="1794F79C" w:rsidR="00296856" w:rsidRPr="0073345A" w:rsidRDefault="00A661B3">
            <w:pPr>
              <w:numPr>
                <w:ilvl w:val="0"/>
                <w:numId w:val="4"/>
              </w:numPr>
              <w:tabs>
                <w:tab w:val="clear" w:pos="284"/>
                <w:tab w:val="left" w:pos="170"/>
              </w:tabs>
              <w:spacing w:before="40" w:after="40" w:line="252" w:lineRule="auto"/>
              <w:ind w:left="170" w:hanging="170"/>
              <w:rPr>
                <w:rFonts w:ascii="Arial" w:hAnsi="Arial"/>
                <w:sz w:val="19"/>
                <w:szCs w:val="24"/>
              </w:rPr>
            </w:pPr>
            <w:r w:rsidRPr="00A661B3">
              <w:rPr>
                <w:sz w:val="19"/>
              </w:rPr>
              <w:t>inconsistent selection of production skills and procedures when manufacturing an incomplete transport engineering artefact with obvious inaccuracies</w:t>
            </w:r>
          </w:p>
        </w:tc>
        <w:tc>
          <w:tcPr>
            <w:tcW w:w="1267" w:type="pct"/>
          </w:tcPr>
          <w:p w14:paraId="1C9D2933" w14:textId="5AEC0A05" w:rsidR="00296856" w:rsidRPr="0073345A" w:rsidRDefault="0033691C">
            <w:pPr>
              <w:numPr>
                <w:ilvl w:val="0"/>
                <w:numId w:val="4"/>
              </w:numPr>
              <w:tabs>
                <w:tab w:val="clear" w:pos="284"/>
                <w:tab w:val="left" w:pos="170"/>
              </w:tabs>
              <w:spacing w:before="40" w:after="40" w:line="252" w:lineRule="auto"/>
              <w:ind w:left="170" w:hanging="170"/>
              <w:rPr>
                <w:rFonts w:ascii="Arial" w:hAnsi="Arial"/>
                <w:sz w:val="19"/>
                <w:szCs w:val="24"/>
              </w:rPr>
            </w:pPr>
            <w:r w:rsidRPr="0033691C">
              <w:rPr>
                <w:sz w:val="19"/>
              </w:rPr>
              <w:t>narrow and unsupported evaluation of production skills, procedures and an incomplete transport engineering artefact with obvious inaccuracies</w:t>
            </w:r>
          </w:p>
        </w:tc>
        <w:tc>
          <w:tcPr>
            <w:tcW w:w="593" w:type="pct"/>
            <w:vAlign w:val="center"/>
          </w:tcPr>
          <w:p w14:paraId="54424C36" w14:textId="77777777" w:rsidR="00296856" w:rsidRPr="0073345A" w:rsidRDefault="00296856">
            <w:pPr>
              <w:spacing w:before="40" w:after="40" w:line="252" w:lineRule="auto"/>
              <w:jc w:val="center"/>
              <w:rPr>
                <w:rFonts w:ascii="Arial" w:hAnsi="Arial"/>
                <w:b/>
                <w:sz w:val="19"/>
              </w:rPr>
            </w:pPr>
            <w:r w:rsidRPr="0073345A">
              <w:rPr>
                <w:rFonts w:ascii="Arial" w:hAnsi="Arial" w:cs="Arial"/>
                <w:b/>
                <w:bCs/>
                <w:sz w:val="19"/>
              </w:rPr>
              <w:t>D</w:t>
            </w:r>
          </w:p>
        </w:tc>
      </w:tr>
      <w:tr w:rsidR="00296856" w:rsidRPr="0073345A" w14:paraId="63209CE0" w14:textId="77777777" w:rsidTr="001B5ADF">
        <w:trPr>
          <w:cantSplit/>
        </w:trPr>
        <w:tc>
          <w:tcPr>
            <w:tcW w:w="1011" w:type="pct"/>
            <w:tcBorders>
              <w:left w:val="single" w:sz="8" w:space="0" w:color="A6A8AB"/>
            </w:tcBorders>
          </w:tcPr>
          <w:p w14:paraId="5F752776" w14:textId="1E3AD627" w:rsidR="00296856" w:rsidRPr="0073345A" w:rsidRDefault="00916139">
            <w:pPr>
              <w:numPr>
                <w:ilvl w:val="0"/>
                <w:numId w:val="4"/>
              </w:numPr>
              <w:tabs>
                <w:tab w:val="clear" w:pos="284"/>
                <w:tab w:val="left" w:pos="170"/>
              </w:tabs>
              <w:spacing w:before="40" w:after="40" w:line="252" w:lineRule="auto"/>
              <w:ind w:left="170" w:hanging="170"/>
              <w:rPr>
                <w:rFonts w:ascii="Arial" w:hAnsi="Arial"/>
                <w:sz w:val="19"/>
                <w:szCs w:val="24"/>
              </w:rPr>
            </w:pPr>
            <w:r w:rsidRPr="00916139">
              <w:rPr>
                <w:sz w:val="19"/>
              </w:rPr>
              <w:lastRenderedPageBreak/>
              <w:t>incorrect demonstration of production skills and procedures when manufacturing aspects of a transport engineering artefact.</w:t>
            </w:r>
          </w:p>
        </w:tc>
        <w:tc>
          <w:tcPr>
            <w:tcW w:w="1065" w:type="pct"/>
          </w:tcPr>
          <w:p w14:paraId="2C77CDC8" w14:textId="39EE53DD" w:rsidR="00296856" w:rsidRPr="0073345A" w:rsidRDefault="0052646F">
            <w:pPr>
              <w:numPr>
                <w:ilvl w:val="0"/>
                <w:numId w:val="4"/>
              </w:numPr>
              <w:tabs>
                <w:tab w:val="clear" w:pos="284"/>
                <w:tab w:val="left" w:pos="170"/>
              </w:tabs>
              <w:spacing w:before="40" w:after="40" w:line="252" w:lineRule="auto"/>
              <w:ind w:left="170" w:hanging="170"/>
              <w:rPr>
                <w:rFonts w:ascii="Arial" w:hAnsi="Arial"/>
                <w:sz w:val="19"/>
                <w:szCs w:val="24"/>
              </w:rPr>
            </w:pPr>
            <w:r w:rsidRPr="0052646F">
              <w:rPr>
                <w:sz w:val="19"/>
              </w:rPr>
              <w:t>superficial and unsubstantiated reference to drawings when manufacturing aspects of a transport engineering artefact.</w:t>
            </w:r>
          </w:p>
        </w:tc>
        <w:tc>
          <w:tcPr>
            <w:tcW w:w="1064" w:type="pct"/>
          </w:tcPr>
          <w:p w14:paraId="0B1E4B6D" w14:textId="78FF8C53" w:rsidR="00296856" w:rsidRPr="0073345A" w:rsidRDefault="008868FE">
            <w:pPr>
              <w:numPr>
                <w:ilvl w:val="0"/>
                <w:numId w:val="4"/>
              </w:numPr>
              <w:tabs>
                <w:tab w:val="clear" w:pos="284"/>
                <w:tab w:val="left" w:pos="170"/>
              </w:tabs>
              <w:spacing w:before="40" w:after="40" w:line="252" w:lineRule="auto"/>
              <w:ind w:left="170" w:hanging="170"/>
              <w:rPr>
                <w:rFonts w:ascii="Arial" w:hAnsi="Arial"/>
                <w:sz w:val="19"/>
                <w:szCs w:val="24"/>
              </w:rPr>
            </w:pPr>
            <w:r w:rsidRPr="008868FE">
              <w:rPr>
                <w:sz w:val="19"/>
              </w:rPr>
              <w:t>incorrect selection of production skills and procedures when manufacturing aspects of a transport engineering artefact.</w:t>
            </w:r>
          </w:p>
        </w:tc>
        <w:tc>
          <w:tcPr>
            <w:tcW w:w="1267" w:type="pct"/>
          </w:tcPr>
          <w:p w14:paraId="244038F1" w14:textId="18464D0E" w:rsidR="00296856" w:rsidRPr="0073345A" w:rsidRDefault="00D90160">
            <w:pPr>
              <w:numPr>
                <w:ilvl w:val="0"/>
                <w:numId w:val="4"/>
              </w:numPr>
              <w:tabs>
                <w:tab w:val="clear" w:pos="284"/>
                <w:tab w:val="left" w:pos="170"/>
              </w:tabs>
              <w:spacing w:before="40" w:after="40" w:line="252" w:lineRule="auto"/>
              <w:ind w:left="170" w:hanging="170"/>
              <w:rPr>
                <w:rFonts w:ascii="Arial" w:hAnsi="Arial"/>
                <w:sz w:val="19"/>
                <w:szCs w:val="24"/>
              </w:rPr>
            </w:pPr>
            <w:r w:rsidRPr="00D90160">
              <w:rPr>
                <w:sz w:val="19"/>
              </w:rPr>
              <w:t>statements made about production skills, procedures or aspects of a transport engineering artefact.</w:t>
            </w:r>
          </w:p>
        </w:tc>
        <w:tc>
          <w:tcPr>
            <w:tcW w:w="593" w:type="pct"/>
            <w:vAlign w:val="center"/>
          </w:tcPr>
          <w:p w14:paraId="4ED52CB3" w14:textId="77777777" w:rsidR="00296856" w:rsidRPr="0073345A" w:rsidRDefault="00296856">
            <w:pPr>
              <w:spacing w:before="40" w:after="40" w:line="252" w:lineRule="auto"/>
              <w:jc w:val="center"/>
              <w:rPr>
                <w:rFonts w:ascii="Arial" w:hAnsi="Arial"/>
                <w:b/>
                <w:sz w:val="19"/>
              </w:rPr>
            </w:pPr>
            <w:r w:rsidRPr="0073345A">
              <w:rPr>
                <w:rFonts w:ascii="Arial" w:hAnsi="Arial" w:cs="Arial"/>
                <w:b/>
                <w:bCs/>
                <w:sz w:val="19"/>
              </w:rPr>
              <w:t>E</w:t>
            </w:r>
          </w:p>
        </w:tc>
      </w:tr>
    </w:tbl>
    <w:p w14:paraId="2C6E257F" w14:textId="55F2DD8C" w:rsidR="0070756B" w:rsidRPr="0073345A" w:rsidRDefault="0070756B" w:rsidP="009362D0">
      <w:pPr>
        <w:keepNext/>
        <w:keepLines/>
        <w:pageBreakBefore/>
        <w:spacing w:after="120" w:line="264" w:lineRule="auto"/>
        <w:outlineLvl w:val="1"/>
        <w:rPr>
          <w:rFonts w:asciiTheme="majorHAnsi" w:eastAsia="Times New Roman" w:hAnsiTheme="majorHAnsi" w:cs="Arial"/>
          <w:b/>
          <w:bCs/>
          <w:iCs/>
          <w:sz w:val="36"/>
          <w:szCs w:val="28"/>
          <w:lang w:eastAsia="en-AU"/>
        </w:rPr>
      </w:pPr>
      <w:r w:rsidRPr="0073345A">
        <w:rPr>
          <w:rFonts w:asciiTheme="majorHAnsi" w:eastAsia="Times New Roman" w:hAnsiTheme="majorHAnsi" w:cs="Arial"/>
          <w:b/>
          <w:bCs/>
          <w:iCs/>
          <w:sz w:val="36"/>
          <w:szCs w:val="28"/>
          <w:lang w:eastAsia="en-AU"/>
        </w:rPr>
        <w:lastRenderedPageBreak/>
        <w:t>Instrument-specific standards (</w:t>
      </w:r>
      <w:r>
        <w:rPr>
          <w:rFonts w:asciiTheme="majorHAnsi" w:eastAsia="Times New Roman" w:hAnsiTheme="majorHAnsi" w:cs="Arial"/>
          <w:b/>
          <w:bCs/>
          <w:iCs/>
          <w:sz w:val="36"/>
          <w:szCs w:val="28"/>
          <w:lang w:eastAsia="en-AU"/>
        </w:rPr>
        <w:t>F</w:t>
      </w:r>
      <w:r w:rsidRPr="0073345A">
        <w:rPr>
          <w:rFonts w:asciiTheme="majorHAnsi" w:eastAsia="Times New Roman" w:hAnsiTheme="majorHAnsi" w:cs="Arial"/>
          <w:b/>
          <w:bCs/>
          <w:iCs/>
          <w:sz w:val="36"/>
          <w:szCs w:val="28"/>
          <w:lang w:eastAsia="en-AU"/>
        </w:rPr>
        <w:t>1): Practical demonstration</w:t>
      </w:r>
      <w:r w:rsidR="00046911">
        <w:rPr>
          <w:rFonts w:asciiTheme="majorHAnsi" w:eastAsia="Times New Roman" w:hAnsiTheme="majorHAnsi" w:cs="Arial"/>
          <w:b/>
          <w:bCs/>
          <w:iCs/>
          <w:sz w:val="36"/>
          <w:szCs w:val="28"/>
          <w:lang w:eastAsia="en-AU"/>
        </w:rPr>
        <w:t xml:space="preserve"> </w:t>
      </w:r>
      <w:r w:rsidR="00046911">
        <w:rPr>
          <w:rFonts w:asciiTheme="majorHAnsi" w:eastAsia="Times New Roman" w:hAnsiTheme="majorHAnsi" w:cstheme="majorHAnsi"/>
          <w:b/>
          <w:bCs/>
          <w:iCs/>
          <w:sz w:val="36"/>
          <w:szCs w:val="28"/>
          <w:lang w:eastAsia="en-AU"/>
        </w:rPr>
        <w:t>—</w:t>
      </w:r>
      <w:r w:rsidR="00046911">
        <w:rPr>
          <w:rFonts w:asciiTheme="majorHAnsi" w:eastAsia="Times New Roman" w:hAnsiTheme="majorHAnsi" w:cs="Arial"/>
          <w:b/>
          <w:bCs/>
          <w:iCs/>
          <w:sz w:val="36"/>
          <w:szCs w:val="28"/>
          <w:lang w:eastAsia="en-AU"/>
        </w:rPr>
        <w:t xml:space="preserve"> Manufacturing engineering</w:t>
      </w:r>
    </w:p>
    <w:tbl>
      <w:tblPr>
        <w:tblStyle w:val="QCAAtablestyle31"/>
        <w:tblW w:w="5000" w:type="pct"/>
        <w:tblLook w:val="0620" w:firstRow="1" w:lastRow="0" w:firstColumn="0" w:lastColumn="0" w:noHBand="1" w:noVBand="1"/>
      </w:tblPr>
      <w:tblGrid>
        <w:gridCol w:w="2830"/>
        <w:gridCol w:w="2977"/>
        <w:gridCol w:w="2977"/>
        <w:gridCol w:w="3543"/>
        <w:gridCol w:w="1665"/>
      </w:tblGrid>
      <w:tr w:rsidR="009362D0" w:rsidRPr="0073345A" w14:paraId="220166E3" w14:textId="77777777" w:rsidTr="001B5ADF">
        <w:trPr>
          <w:cnfStyle w:val="100000000000" w:firstRow="1" w:lastRow="0" w:firstColumn="0" w:lastColumn="0" w:oddVBand="0" w:evenVBand="0" w:oddHBand="0" w:evenHBand="0" w:firstRowFirstColumn="0" w:firstRowLastColumn="0" w:lastRowFirstColumn="0" w:lastRowLastColumn="0"/>
          <w:tblHeader/>
        </w:trPr>
        <w:tc>
          <w:tcPr>
            <w:tcW w:w="1011" w:type="pct"/>
          </w:tcPr>
          <w:p w14:paraId="18A153CD" w14:textId="77777777" w:rsidR="0070756B" w:rsidRPr="0073345A" w:rsidRDefault="0070756B">
            <w:pPr>
              <w:spacing w:before="40" w:after="40" w:line="252" w:lineRule="auto"/>
              <w:jc w:val="center"/>
              <w:rPr>
                <w:b/>
                <w:sz w:val="20"/>
              </w:rPr>
            </w:pPr>
            <w:r w:rsidRPr="0073345A">
              <w:rPr>
                <w:rFonts w:ascii="Arial" w:hAnsi="Arial" w:cs="Arial"/>
                <w:b/>
                <w:sz w:val="20"/>
              </w:rPr>
              <w:t>Demonstrate</w:t>
            </w:r>
          </w:p>
        </w:tc>
        <w:tc>
          <w:tcPr>
            <w:tcW w:w="1064" w:type="pct"/>
          </w:tcPr>
          <w:p w14:paraId="0018B113" w14:textId="77777777" w:rsidR="0070756B" w:rsidRPr="0073345A" w:rsidRDefault="0070756B">
            <w:pPr>
              <w:spacing w:before="40" w:after="40" w:line="252" w:lineRule="auto"/>
              <w:jc w:val="center"/>
              <w:rPr>
                <w:b/>
                <w:sz w:val="20"/>
              </w:rPr>
            </w:pPr>
            <w:r w:rsidRPr="0073345A">
              <w:rPr>
                <w:rFonts w:ascii="Arial" w:hAnsi="Arial" w:cs="Arial"/>
                <w:b/>
                <w:sz w:val="20"/>
              </w:rPr>
              <w:t>Interpret</w:t>
            </w:r>
          </w:p>
        </w:tc>
        <w:tc>
          <w:tcPr>
            <w:tcW w:w="1064" w:type="pct"/>
          </w:tcPr>
          <w:p w14:paraId="4E4DD1F6" w14:textId="77777777" w:rsidR="0070756B" w:rsidRPr="0073345A" w:rsidRDefault="0070756B">
            <w:pPr>
              <w:spacing w:before="40" w:after="40" w:line="252" w:lineRule="auto"/>
              <w:jc w:val="center"/>
              <w:rPr>
                <w:b/>
                <w:sz w:val="20"/>
              </w:rPr>
            </w:pPr>
            <w:r w:rsidRPr="0073345A">
              <w:rPr>
                <w:rFonts w:ascii="Arial" w:hAnsi="Arial" w:cs="Arial"/>
                <w:b/>
                <w:sz w:val="20"/>
              </w:rPr>
              <w:t>Select</w:t>
            </w:r>
          </w:p>
        </w:tc>
        <w:tc>
          <w:tcPr>
            <w:tcW w:w="1266" w:type="pct"/>
          </w:tcPr>
          <w:p w14:paraId="1A7C9CB8" w14:textId="77777777" w:rsidR="0070756B" w:rsidRPr="0073345A" w:rsidRDefault="0070756B">
            <w:pPr>
              <w:spacing w:before="40" w:after="40" w:line="252" w:lineRule="auto"/>
              <w:jc w:val="center"/>
              <w:rPr>
                <w:b/>
                <w:sz w:val="20"/>
              </w:rPr>
            </w:pPr>
            <w:r w:rsidRPr="0073345A">
              <w:rPr>
                <w:rFonts w:ascii="Arial" w:hAnsi="Arial" w:cs="Arial"/>
                <w:b/>
                <w:sz w:val="20"/>
              </w:rPr>
              <w:t>Evaluate</w:t>
            </w:r>
          </w:p>
        </w:tc>
        <w:tc>
          <w:tcPr>
            <w:tcW w:w="595" w:type="pct"/>
            <w:vAlign w:val="center"/>
          </w:tcPr>
          <w:p w14:paraId="3994F17F" w14:textId="77777777" w:rsidR="0070756B" w:rsidRPr="0073345A" w:rsidRDefault="0070756B">
            <w:pPr>
              <w:spacing w:before="40" w:after="40" w:line="252" w:lineRule="auto"/>
              <w:jc w:val="center"/>
              <w:rPr>
                <w:b/>
                <w:sz w:val="20"/>
              </w:rPr>
            </w:pPr>
            <w:r w:rsidRPr="0073345A">
              <w:rPr>
                <w:rFonts w:ascii="Arial" w:hAnsi="Arial" w:cs="Arial"/>
                <w:b/>
                <w:sz w:val="20"/>
              </w:rPr>
              <w:t>Grade</w:t>
            </w:r>
          </w:p>
        </w:tc>
      </w:tr>
      <w:tr w:rsidR="0070756B" w:rsidRPr="0073345A" w14:paraId="40B494F9" w14:textId="77777777">
        <w:tc>
          <w:tcPr>
            <w:tcW w:w="5000" w:type="pct"/>
            <w:gridSpan w:val="5"/>
            <w:tcBorders>
              <w:top w:val="single" w:sz="12" w:space="0" w:color="D22730"/>
            </w:tcBorders>
            <w:shd w:val="clear" w:color="auto" w:fill="E6E6E6"/>
          </w:tcPr>
          <w:p w14:paraId="2AD4CC76" w14:textId="77777777" w:rsidR="0070756B" w:rsidRPr="0073345A" w:rsidRDefault="0070756B">
            <w:pPr>
              <w:spacing w:before="40" w:after="40" w:line="252" w:lineRule="auto"/>
              <w:rPr>
                <w:rFonts w:ascii="Arial" w:hAnsi="Arial"/>
                <w:b/>
                <w:sz w:val="19"/>
              </w:rPr>
            </w:pPr>
            <w:r w:rsidRPr="0073345A">
              <w:rPr>
                <w:rFonts w:ascii="Arial" w:hAnsi="Arial"/>
                <w:b/>
                <w:sz w:val="19"/>
              </w:rPr>
              <w:t>The student work has the following characteristics:</w:t>
            </w:r>
          </w:p>
        </w:tc>
      </w:tr>
      <w:tr w:rsidR="00B000CE" w:rsidRPr="0073345A" w14:paraId="76DA6143" w14:textId="77777777" w:rsidTr="00B000CE">
        <w:trPr>
          <w:cantSplit/>
        </w:trPr>
        <w:tc>
          <w:tcPr>
            <w:tcW w:w="1011" w:type="pct"/>
            <w:tcBorders>
              <w:left w:val="single" w:sz="8" w:space="0" w:color="A6A8AB"/>
            </w:tcBorders>
          </w:tcPr>
          <w:p w14:paraId="6AC3E095" w14:textId="22ACF72B" w:rsidR="0070756B" w:rsidRPr="0073345A" w:rsidRDefault="002E57A5">
            <w:pPr>
              <w:numPr>
                <w:ilvl w:val="0"/>
                <w:numId w:val="4"/>
              </w:numPr>
              <w:tabs>
                <w:tab w:val="clear" w:pos="284"/>
                <w:tab w:val="left" w:pos="170"/>
              </w:tabs>
              <w:spacing w:before="40" w:after="40" w:line="252" w:lineRule="auto"/>
              <w:ind w:left="170" w:hanging="170"/>
              <w:rPr>
                <w:rFonts w:ascii="Arial" w:hAnsi="Arial"/>
                <w:sz w:val="19"/>
                <w:szCs w:val="24"/>
              </w:rPr>
            </w:pPr>
            <w:r w:rsidRPr="002E57A5">
              <w:rPr>
                <w:sz w:val="19"/>
              </w:rPr>
              <w:t>comprehensive demonstration of manufacturing engineering industry practices, and production skills and procedures when manufacturing a manufacturing engineering artefact</w:t>
            </w:r>
          </w:p>
        </w:tc>
        <w:tc>
          <w:tcPr>
            <w:tcW w:w="1064" w:type="pct"/>
          </w:tcPr>
          <w:p w14:paraId="778BA2F2" w14:textId="67609206" w:rsidR="0070756B" w:rsidRPr="0073345A" w:rsidRDefault="008E42C5">
            <w:pPr>
              <w:numPr>
                <w:ilvl w:val="0"/>
                <w:numId w:val="4"/>
              </w:numPr>
              <w:tabs>
                <w:tab w:val="clear" w:pos="284"/>
                <w:tab w:val="left" w:pos="170"/>
              </w:tabs>
              <w:spacing w:before="40" w:after="40" w:line="252" w:lineRule="auto"/>
              <w:ind w:left="170" w:hanging="170"/>
              <w:rPr>
                <w:rFonts w:ascii="Arial" w:hAnsi="Arial"/>
                <w:sz w:val="19"/>
                <w:szCs w:val="24"/>
              </w:rPr>
            </w:pPr>
            <w:r w:rsidRPr="008E42C5">
              <w:rPr>
                <w:sz w:val="19"/>
              </w:rPr>
              <w:t>insightful and justified interpretation of manufacturing engineering drawings and technical information when manufacturing a manufacturing engineering artefact</w:t>
            </w:r>
          </w:p>
        </w:tc>
        <w:tc>
          <w:tcPr>
            <w:tcW w:w="1064" w:type="pct"/>
          </w:tcPr>
          <w:p w14:paraId="42F7108E" w14:textId="353762BE" w:rsidR="0070756B" w:rsidRPr="0073345A" w:rsidRDefault="00985146">
            <w:pPr>
              <w:numPr>
                <w:ilvl w:val="0"/>
                <w:numId w:val="4"/>
              </w:numPr>
              <w:tabs>
                <w:tab w:val="clear" w:pos="284"/>
                <w:tab w:val="left" w:pos="170"/>
              </w:tabs>
              <w:spacing w:before="40" w:after="40" w:line="252" w:lineRule="auto"/>
              <w:ind w:left="170" w:hanging="170"/>
              <w:rPr>
                <w:rFonts w:ascii="Arial" w:hAnsi="Arial"/>
                <w:sz w:val="19"/>
                <w:szCs w:val="24"/>
              </w:rPr>
            </w:pPr>
            <w:r w:rsidRPr="00985146">
              <w:rPr>
                <w:sz w:val="19"/>
              </w:rPr>
              <w:t>strategic selection of manufacturing engineering industry practices, and production skills and procedures when manufacturing a manufacturing engineering artefact</w:t>
            </w:r>
          </w:p>
        </w:tc>
        <w:tc>
          <w:tcPr>
            <w:tcW w:w="1266" w:type="pct"/>
          </w:tcPr>
          <w:p w14:paraId="1B42EE21" w14:textId="312926AC" w:rsidR="0070756B" w:rsidRPr="0073345A" w:rsidRDefault="00D2003A">
            <w:pPr>
              <w:numPr>
                <w:ilvl w:val="0"/>
                <w:numId w:val="4"/>
              </w:numPr>
              <w:tabs>
                <w:tab w:val="clear" w:pos="284"/>
                <w:tab w:val="left" w:pos="170"/>
              </w:tabs>
              <w:spacing w:before="40" w:after="40" w:line="252" w:lineRule="auto"/>
              <w:ind w:left="170" w:hanging="170"/>
              <w:rPr>
                <w:rFonts w:ascii="Arial" w:hAnsi="Arial"/>
                <w:sz w:val="19"/>
                <w:szCs w:val="24"/>
              </w:rPr>
            </w:pPr>
            <w:r w:rsidRPr="00D2003A">
              <w:rPr>
                <w:sz w:val="19"/>
              </w:rPr>
              <w:t>insightful and justified evaluation of manufacturing engineering production skills, procedures and a manufacturing engineering artefact</w:t>
            </w:r>
          </w:p>
        </w:tc>
        <w:tc>
          <w:tcPr>
            <w:tcW w:w="595" w:type="pct"/>
            <w:vAlign w:val="center"/>
          </w:tcPr>
          <w:p w14:paraId="71B639F5" w14:textId="77777777" w:rsidR="0070756B" w:rsidRPr="0073345A" w:rsidRDefault="0070756B">
            <w:pPr>
              <w:spacing w:before="40" w:after="40" w:line="252" w:lineRule="auto"/>
              <w:jc w:val="center"/>
              <w:rPr>
                <w:rFonts w:ascii="Arial" w:hAnsi="Arial"/>
                <w:b/>
                <w:sz w:val="19"/>
              </w:rPr>
            </w:pPr>
            <w:r w:rsidRPr="0073345A">
              <w:rPr>
                <w:rFonts w:ascii="Arial" w:hAnsi="Arial" w:cs="Arial"/>
                <w:b/>
                <w:bCs/>
                <w:sz w:val="19"/>
              </w:rPr>
              <w:t>A</w:t>
            </w:r>
          </w:p>
        </w:tc>
      </w:tr>
      <w:tr w:rsidR="00B000CE" w:rsidRPr="0073345A" w14:paraId="4FCD2D25" w14:textId="77777777" w:rsidTr="00B000CE">
        <w:trPr>
          <w:cantSplit/>
        </w:trPr>
        <w:tc>
          <w:tcPr>
            <w:tcW w:w="1011" w:type="pct"/>
            <w:tcBorders>
              <w:left w:val="single" w:sz="8" w:space="0" w:color="A6A8AB"/>
            </w:tcBorders>
          </w:tcPr>
          <w:p w14:paraId="32D251E2" w14:textId="5DA399FF" w:rsidR="0070756B" w:rsidRPr="0073345A" w:rsidRDefault="000C51BD">
            <w:pPr>
              <w:numPr>
                <w:ilvl w:val="0"/>
                <w:numId w:val="4"/>
              </w:numPr>
              <w:tabs>
                <w:tab w:val="clear" w:pos="284"/>
                <w:tab w:val="left" w:pos="170"/>
              </w:tabs>
              <w:spacing w:before="40" w:after="40" w:line="252" w:lineRule="auto"/>
              <w:ind w:left="170" w:hanging="170"/>
              <w:rPr>
                <w:rFonts w:ascii="Arial" w:hAnsi="Arial"/>
                <w:sz w:val="19"/>
                <w:szCs w:val="24"/>
              </w:rPr>
            </w:pPr>
            <w:r w:rsidRPr="000C51BD">
              <w:rPr>
                <w:sz w:val="19"/>
              </w:rPr>
              <w:t>consistent demonstration of manufacturing engineering industry practices, and production skills and procedures when manufacturing a manufacturing engineering artefact</w:t>
            </w:r>
          </w:p>
        </w:tc>
        <w:tc>
          <w:tcPr>
            <w:tcW w:w="1064" w:type="pct"/>
          </w:tcPr>
          <w:p w14:paraId="499C1F65" w14:textId="5D1DE714" w:rsidR="0070756B" w:rsidRPr="0073345A" w:rsidRDefault="00855309">
            <w:pPr>
              <w:numPr>
                <w:ilvl w:val="0"/>
                <w:numId w:val="4"/>
              </w:numPr>
              <w:tabs>
                <w:tab w:val="clear" w:pos="284"/>
                <w:tab w:val="left" w:pos="170"/>
              </w:tabs>
              <w:spacing w:before="40" w:after="40" w:line="252" w:lineRule="auto"/>
              <w:ind w:left="170" w:hanging="170"/>
              <w:rPr>
                <w:rFonts w:ascii="Arial" w:hAnsi="Arial"/>
                <w:sz w:val="19"/>
                <w:szCs w:val="24"/>
              </w:rPr>
            </w:pPr>
            <w:r w:rsidRPr="00855309">
              <w:rPr>
                <w:sz w:val="19"/>
              </w:rPr>
              <w:t>detailed and supported interpretation of manufacturing engineering drawings and technical information when manufacturing a manufacturing engineering artefact</w:t>
            </w:r>
          </w:p>
        </w:tc>
        <w:tc>
          <w:tcPr>
            <w:tcW w:w="1064" w:type="pct"/>
          </w:tcPr>
          <w:p w14:paraId="056D4CCC" w14:textId="4512C767" w:rsidR="0070756B" w:rsidRPr="0073345A" w:rsidRDefault="00317590">
            <w:pPr>
              <w:numPr>
                <w:ilvl w:val="0"/>
                <w:numId w:val="4"/>
              </w:numPr>
              <w:tabs>
                <w:tab w:val="clear" w:pos="284"/>
                <w:tab w:val="left" w:pos="170"/>
              </w:tabs>
              <w:spacing w:before="40" w:after="40" w:line="252" w:lineRule="auto"/>
              <w:ind w:left="170" w:hanging="170"/>
              <w:rPr>
                <w:rFonts w:ascii="Arial" w:hAnsi="Arial"/>
                <w:sz w:val="19"/>
                <w:szCs w:val="24"/>
              </w:rPr>
            </w:pPr>
            <w:r w:rsidRPr="00317590">
              <w:rPr>
                <w:sz w:val="19"/>
              </w:rPr>
              <w:t>consistent selection of manufacturing engineering industry practices, and production skills and procedures when manufacturing a manufacturing engineering artefact</w:t>
            </w:r>
          </w:p>
        </w:tc>
        <w:tc>
          <w:tcPr>
            <w:tcW w:w="1266" w:type="pct"/>
          </w:tcPr>
          <w:p w14:paraId="4D27DF30" w14:textId="20250174" w:rsidR="0070756B" w:rsidRPr="0073345A" w:rsidRDefault="00700D54">
            <w:pPr>
              <w:numPr>
                <w:ilvl w:val="0"/>
                <w:numId w:val="4"/>
              </w:numPr>
              <w:tabs>
                <w:tab w:val="clear" w:pos="284"/>
                <w:tab w:val="left" w:pos="170"/>
              </w:tabs>
              <w:spacing w:before="40" w:after="40" w:line="252" w:lineRule="auto"/>
              <w:ind w:left="170" w:hanging="170"/>
              <w:rPr>
                <w:rFonts w:ascii="Arial" w:hAnsi="Arial"/>
                <w:sz w:val="19"/>
                <w:szCs w:val="24"/>
              </w:rPr>
            </w:pPr>
            <w:r w:rsidRPr="00700D54">
              <w:rPr>
                <w:sz w:val="19"/>
              </w:rPr>
              <w:t>detailed and supported evaluation of manufacturing engineering production skills, procedures and a manufacturing engineering artefact</w:t>
            </w:r>
          </w:p>
        </w:tc>
        <w:tc>
          <w:tcPr>
            <w:tcW w:w="595" w:type="pct"/>
            <w:vAlign w:val="center"/>
          </w:tcPr>
          <w:p w14:paraId="0DAA0D4E" w14:textId="77777777" w:rsidR="0070756B" w:rsidRPr="0073345A" w:rsidRDefault="0070756B">
            <w:pPr>
              <w:spacing w:before="40" w:after="40" w:line="252" w:lineRule="auto"/>
              <w:jc w:val="center"/>
              <w:rPr>
                <w:rFonts w:ascii="Arial" w:hAnsi="Arial"/>
                <w:b/>
                <w:sz w:val="19"/>
              </w:rPr>
            </w:pPr>
            <w:r w:rsidRPr="0073345A">
              <w:rPr>
                <w:rFonts w:ascii="Arial" w:hAnsi="Arial" w:cs="Arial"/>
                <w:b/>
                <w:bCs/>
                <w:sz w:val="19"/>
              </w:rPr>
              <w:t>B</w:t>
            </w:r>
          </w:p>
        </w:tc>
      </w:tr>
      <w:tr w:rsidR="00B000CE" w:rsidRPr="0073345A" w14:paraId="26025A2D" w14:textId="77777777" w:rsidTr="00B000CE">
        <w:trPr>
          <w:cantSplit/>
        </w:trPr>
        <w:tc>
          <w:tcPr>
            <w:tcW w:w="1011" w:type="pct"/>
            <w:tcBorders>
              <w:left w:val="single" w:sz="8" w:space="0" w:color="A6A8AB"/>
            </w:tcBorders>
          </w:tcPr>
          <w:p w14:paraId="0D49CD0B" w14:textId="5B5A4CC6" w:rsidR="0070756B" w:rsidRPr="0073345A" w:rsidRDefault="008931B4">
            <w:pPr>
              <w:numPr>
                <w:ilvl w:val="0"/>
                <w:numId w:val="4"/>
              </w:numPr>
              <w:tabs>
                <w:tab w:val="clear" w:pos="284"/>
                <w:tab w:val="left" w:pos="170"/>
              </w:tabs>
              <w:spacing w:before="40" w:after="40" w:line="252" w:lineRule="auto"/>
              <w:ind w:left="170" w:hanging="170"/>
              <w:rPr>
                <w:rFonts w:ascii="Arial" w:hAnsi="Arial"/>
                <w:sz w:val="19"/>
                <w:szCs w:val="24"/>
              </w:rPr>
            </w:pPr>
            <w:r w:rsidRPr="008931B4">
              <w:rPr>
                <w:sz w:val="19"/>
              </w:rPr>
              <w:t>demonstration of manufacturing engineering industry practices, and production skills and procedures when manufacturing a manufacturing engineering artefact</w:t>
            </w:r>
          </w:p>
        </w:tc>
        <w:tc>
          <w:tcPr>
            <w:tcW w:w="1064" w:type="pct"/>
          </w:tcPr>
          <w:p w14:paraId="634BE859" w14:textId="41FD3BA6" w:rsidR="0070756B" w:rsidRPr="0073345A" w:rsidRDefault="00054D57">
            <w:pPr>
              <w:numPr>
                <w:ilvl w:val="0"/>
                <w:numId w:val="4"/>
              </w:numPr>
              <w:tabs>
                <w:tab w:val="clear" w:pos="284"/>
                <w:tab w:val="left" w:pos="170"/>
              </w:tabs>
              <w:spacing w:before="40" w:after="40" w:line="252" w:lineRule="auto"/>
              <w:ind w:left="170" w:hanging="170"/>
              <w:rPr>
                <w:rFonts w:ascii="Arial" w:hAnsi="Arial"/>
                <w:sz w:val="19"/>
                <w:szCs w:val="24"/>
              </w:rPr>
            </w:pPr>
            <w:r w:rsidRPr="00054D57">
              <w:rPr>
                <w:sz w:val="19"/>
              </w:rPr>
              <w:t>interpretation of manufacturing engineering drawings and technical information when manufacturing a manufacturing engineering artefact</w:t>
            </w:r>
          </w:p>
        </w:tc>
        <w:tc>
          <w:tcPr>
            <w:tcW w:w="1064" w:type="pct"/>
          </w:tcPr>
          <w:p w14:paraId="721D97DD" w14:textId="38832B28" w:rsidR="0070756B" w:rsidRPr="0073345A" w:rsidRDefault="007D412C">
            <w:pPr>
              <w:numPr>
                <w:ilvl w:val="0"/>
                <w:numId w:val="4"/>
              </w:numPr>
              <w:tabs>
                <w:tab w:val="clear" w:pos="284"/>
                <w:tab w:val="left" w:pos="170"/>
              </w:tabs>
              <w:spacing w:before="40" w:after="40" w:line="252" w:lineRule="auto"/>
              <w:ind w:left="170" w:hanging="170"/>
              <w:rPr>
                <w:rFonts w:ascii="Arial" w:hAnsi="Arial"/>
                <w:sz w:val="19"/>
                <w:szCs w:val="24"/>
              </w:rPr>
            </w:pPr>
            <w:r w:rsidRPr="007D412C">
              <w:rPr>
                <w:sz w:val="19"/>
              </w:rPr>
              <w:t>selection of manufacturing engineering industry practices, and production skills and procedures when manufacturing a manufacturing engineering artefact</w:t>
            </w:r>
          </w:p>
        </w:tc>
        <w:tc>
          <w:tcPr>
            <w:tcW w:w="1266" w:type="pct"/>
          </w:tcPr>
          <w:p w14:paraId="7457EAF3" w14:textId="4BAB3C18" w:rsidR="0070756B" w:rsidRPr="0073345A" w:rsidRDefault="00021542">
            <w:pPr>
              <w:numPr>
                <w:ilvl w:val="0"/>
                <w:numId w:val="4"/>
              </w:numPr>
              <w:tabs>
                <w:tab w:val="clear" w:pos="284"/>
                <w:tab w:val="left" w:pos="170"/>
              </w:tabs>
              <w:spacing w:before="40" w:after="40" w:line="252" w:lineRule="auto"/>
              <w:ind w:left="170" w:hanging="170"/>
              <w:rPr>
                <w:rFonts w:ascii="Arial" w:hAnsi="Arial"/>
                <w:sz w:val="19"/>
                <w:szCs w:val="24"/>
              </w:rPr>
            </w:pPr>
            <w:r w:rsidRPr="00021542">
              <w:rPr>
                <w:sz w:val="19"/>
              </w:rPr>
              <w:t>evaluation of manufacturing engineering production skills, procedures and a manufacturing engineering artefact</w:t>
            </w:r>
          </w:p>
        </w:tc>
        <w:tc>
          <w:tcPr>
            <w:tcW w:w="595" w:type="pct"/>
            <w:vAlign w:val="center"/>
          </w:tcPr>
          <w:p w14:paraId="6BDD5B3E" w14:textId="77777777" w:rsidR="0070756B" w:rsidRPr="0073345A" w:rsidRDefault="0070756B">
            <w:pPr>
              <w:spacing w:before="40" w:after="40" w:line="252" w:lineRule="auto"/>
              <w:jc w:val="center"/>
              <w:rPr>
                <w:rFonts w:ascii="Arial" w:hAnsi="Arial"/>
                <w:b/>
                <w:sz w:val="19"/>
              </w:rPr>
            </w:pPr>
            <w:r w:rsidRPr="0073345A">
              <w:rPr>
                <w:rFonts w:ascii="Arial" w:hAnsi="Arial" w:cs="Arial"/>
                <w:b/>
                <w:bCs/>
                <w:sz w:val="19"/>
              </w:rPr>
              <w:t>C</w:t>
            </w:r>
          </w:p>
        </w:tc>
      </w:tr>
      <w:tr w:rsidR="00B000CE" w:rsidRPr="0073345A" w14:paraId="4B79AF3E" w14:textId="77777777" w:rsidTr="00B000CE">
        <w:trPr>
          <w:cantSplit/>
        </w:trPr>
        <w:tc>
          <w:tcPr>
            <w:tcW w:w="1011" w:type="pct"/>
            <w:tcBorders>
              <w:left w:val="single" w:sz="8" w:space="0" w:color="A6A8AB"/>
            </w:tcBorders>
          </w:tcPr>
          <w:p w14:paraId="434A458B" w14:textId="0B2524E4" w:rsidR="0070756B" w:rsidRPr="0073345A" w:rsidRDefault="004A1322">
            <w:pPr>
              <w:numPr>
                <w:ilvl w:val="0"/>
                <w:numId w:val="4"/>
              </w:numPr>
              <w:tabs>
                <w:tab w:val="clear" w:pos="284"/>
                <w:tab w:val="left" w:pos="170"/>
              </w:tabs>
              <w:spacing w:before="40" w:after="40" w:line="252" w:lineRule="auto"/>
              <w:ind w:left="170" w:hanging="170"/>
              <w:rPr>
                <w:rFonts w:ascii="Arial" w:hAnsi="Arial"/>
                <w:sz w:val="19"/>
                <w:szCs w:val="24"/>
              </w:rPr>
            </w:pPr>
            <w:r w:rsidRPr="004A1322">
              <w:rPr>
                <w:sz w:val="19"/>
              </w:rPr>
              <w:lastRenderedPageBreak/>
              <w:t>inconsistent demonstration of production skills and procedures when manufacturing an incomplete manufacturing engineering artefact with obvious inaccuracies</w:t>
            </w:r>
          </w:p>
        </w:tc>
        <w:tc>
          <w:tcPr>
            <w:tcW w:w="1064" w:type="pct"/>
          </w:tcPr>
          <w:p w14:paraId="135AAD21" w14:textId="39214004" w:rsidR="0070756B" w:rsidRPr="0073345A" w:rsidRDefault="007353BD">
            <w:pPr>
              <w:numPr>
                <w:ilvl w:val="0"/>
                <w:numId w:val="4"/>
              </w:numPr>
              <w:tabs>
                <w:tab w:val="clear" w:pos="284"/>
                <w:tab w:val="left" w:pos="170"/>
              </w:tabs>
              <w:spacing w:before="40" w:after="40" w:line="252" w:lineRule="auto"/>
              <w:ind w:left="170" w:hanging="170"/>
              <w:rPr>
                <w:rFonts w:ascii="Arial" w:hAnsi="Arial"/>
                <w:sz w:val="19"/>
                <w:szCs w:val="24"/>
              </w:rPr>
            </w:pPr>
            <w:r w:rsidRPr="007353BD">
              <w:rPr>
                <w:sz w:val="19"/>
              </w:rPr>
              <w:t>narrow and unsupported reference to drawings when manufacturing an incomplete manufacturing engineering artefact with obvious inaccuracies</w:t>
            </w:r>
          </w:p>
        </w:tc>
        <w:tc>
          <w:tcPr>
            <w:tcW w:w="1064" w:type="pct"/>
          </w:tcPr>
          <w:p w14:paraId="18B09758" w14:textId="58751DBA" w:rsidR="0070756B" w:rsidRPr="0073345A" w:rsidRDefault="00F6256E">
            <w:pPr>
              <w:numPr>
                <w:ilvl w:val="0"/>
                <w:numId w:val="4"/>
              </w:numPr>
              <w:tabs>
                <w:tab w:val="clear" w:pos="284"/>
                <w:tab w:val="left" w:pos="170"/>
              </w:tabs>
              <w:spacing w:before="40" w:after="40" w:line="252" w:lineRule="auto"/>
              <w:ind w:left="170" w:hanging="170"/>
              <w:rPr>
                <w:rFonts w:ascii="Arial" w:hAnsi="Arial"/>
                <w:sz w:val="19"/>
                <w:szCs w:val="24"/>
              </w:rPr>
            </w:pPr>
            <w:r w:rsidRPr="00F6256E">
              <w:rPr>
                <w:sz w:val="19"/>
              </w:rPr>
              <w:t>inconsistent selection of production skills and procedures when manufacturing an incomplete manufacturing engineering artefact with obvious inaccuracies</w:t>
            </w:r>
          </w:p>
        </w:tc>
        <w:tc>
          <w:tcPr>
            <w:tcW w:w="1266" w:type="pct"/>
          </w:tcPr>
          <w:p w14:paraId="49AAC1F7" w14:textId="30CCE4C4" w:rsidR="0070756B" w:rsidRPr="0073345A" w:rsidRDefault="00A62F53">
            <w:pPr>
              <w:numPr>
                <w:ilvl w:val="0"/>
                <w:numId w:val="4"/>
              </w:numPr>
              <w:tabs>
                <w:tab w:val="clear" w:pos="284"/>
                <w:tab w:val="left" w:pos="170"/>
              </w:tabs>
              <w:spacing w:before="40" w:after="40" w:line="252" w:lineRule="auto"/>
              <w:ind w:left="170" w:hanging="170"/>
              <w:rPr>
                <w:rFonts w:ascii="Arial" w:hAnsi="Arial"/>
                <w:sz w:val="19"/>
                <w:szCs w:val="24"/>
              </w:rPr>
            </w:pPr>
            <w:r w:rsidRPr="00A62F53">
              <w:rPr>
                <w:sz w:val="19"/>
              </w:rPr>
              <w:t>narrow and unsupported evaluation of production skills, procedures and an incomplete manufacturing engineering artefact with obvious inaccuracies</w:t>
            </w:r>
          </w:p>
        </w:tc>
        <w:tc>
          <w:tcPr>
            <w:tcW w:w="595" w:type="pct"/>
            <w:vAlign w:val="center"/>
          </w:tcPr>
          <w:p w14:paraId="36E00702" w14:textId="77777777" w:rsidR="0070756B" w:rsidRPr="0073345A" w:rsidRDefault="0070756B">
            <w:pPr>
              <w:spacing w:before="40" w:after="40" w:line="252" w:lineRule="auto"/>
              <w:jc w:val="center"/>
              <w:rPr>
                <w:rFonts w:ascii="Arial" w:hAnsi="Arial"/>
                <w:b/>
                <w:sz w:val="19"/>
              </w:rPr>
            </w:pPr>
            <w:r w:rsidRPr="0073345A">
              <w:rPr>
                <w:rFonts w:ascii="Arial" w:hAnsi="Arial" w:cs="Arial"/>
                <w:b/>
                <w:bCs/>
                <w:sz w:val="19"/>
              </w:rPr>
              <w:t>D</w:t>
            </w:r>
          </w:p>
        </w:tc>
      </w:tr>
      <w:tr w:rsidR="00B000CE" w:rsidRPr="0073345A" w14:paraId="4FCCEAB1" w14:textId="77777777" w:rsidTr="00B000CE">
        <w:trPr>
          <w:cantSplit/>
        </w:trPr>
        <w:tc>
          <w:tcPr>
            <w:tcW w:w="1011" w:type="pct"/>
            <w:tcBorders>
              <w:left w:val="single" w:sz="8" w:space="0" w:color="A6A8AB"/>
            </w:tcBorders>
          </w:tcPr>
          <w:p w14:paraId="1644BD5C" w14:textId="2D4557AB" w:rsidR="0070756B" w:rsidRPr="0073345A" w:rsidRDefault="00AE2FBB">
            <w:pPr>
              <w:numPr>
                <w:ilvl w:val="0"/>
                <w:numId w:val="4"/>
              </w:numPr>
              <w:tabs>
                <w:tab w:val="clear" w:pos="284"/>
                <w:tab w:val="left" w:pos="170"/>
              </w:tabs>
              <w:spacing w:before="40" w:after="40" w:line="252" w:lineRule="auto"/>
              <w:ind w:left="170" w:hanging="170"/>
              <w:rPr>
                <w:rFonts w:ascii="Arial" w:hAnsi="Arial"/>
                <w:sz w:val="19"/>
                <w:szCs w:val="24"/>
              </w:rPr>
            </w:pPr>
            <w:r w:rsidRPr="00AE2FBB">
              <w:rPr>
                <w:sz w:val="19"/>
              </w:rPr>
              <w:t>incorrect demonstration of production skills and procedures when manufacturing aspects of a manufacturing engineering artefact.</w:t>
            </w:r>
          </w:p>
        </w:tc>
        <w:tc>
          <w:tcPr>
            <w:tcW w:w="1064" w:type="pct"/>
          </w:tcPr>
          <w:p w14:paraId="6621321C" w14:textId="77AC7CF1" w:rsidR="0070756B" w:rsidRPr="0073345A" w:rsidRDefault="003C1C48">
            <w:pPr>
              <w:numPr>
                <w:ilvl w:val="0"/>
                <w:numId w:val="4"/>
              </w:numPr>
              <w:tabs>
                <w:tab w:val="clear" w:pos="284"/>
                <w:tab w:val="left" w:pos="170"/>
              </w:tabs>
              <w:spacing w:before="40" w:after="40" w:line="252" w:lineRule="auto"/>
              <w:ind w:left="170" w:hanging="170"/>
              <w:rPr>
                <w:rFonts w:ascii="Arial" w:hAnsi="Arial"/>
                <w:sz w:val="19"/>
                <w:szCs w:val="24"/>
              </w:rPr>
            </w:pPr>
            <w:r w:rsidRPr="003C1C48">
              <w:rPr>
                <w:sz w:val="19"/>
              </w:rPr>
              <w:t>superficial and unsubstantiated reference to drawings when manufacturing aspects of a manufacturing engineering artefact.</w:t>
            </w:r>
          </w:p>
        </w:tc>
        <w:tc>
          <w:tcPr>
            <w:tcW w:w="1064" w:type="pct"/>
          </w:tcPr>
          <w:p w14:paraId="228C4526" w14:textId="37D89624" w:rsidR="0070756B" w:rsidRPr="0073345A" w:rsidRDefault="00A074AA">
            <w:pPr>
              <w:numPr>
                <w:ilvl w:val="0"/>
                <w:numId w:val="4"/>
              </w:numPr>
              <w:tabs>
                <w:tab w:val="clear" w:pos="284"/>
                <w:tab w:val="left" w:pos="170"/>
              </w:tabs>
              <w:spacing w:before="40" w:after="40" w:line="252" w:lineRule="auto"/>
              <w:ind w:left="170" w:hanging="170"/>
              <w:rPr>
                <w:rFonts w:ascii="Arial" w:hAnsi="Arial"/>
                <w:sz w:val="19"/>
                <w:szCs w:val="24"/>
              </w:rPr>
            </w:pPr>
            <w:r w:rsidRPr="00A074AA">
              <w:rPr>
                <w:sz w:val="19"/>
              </w:rPr>
              <w:t>incorrect selection of production skills and procedures when manufacturing aspects of a manufacturing engineering artefact.</w:t>
            </w:r>
          </w:p>
        </w:tc>
        <w:tc>
          <w:tcPr>
            <w:tcW w:w="1266" w:type="pct"/>
          </w:tcPr>
          <w:p w14:paraId="7A4588A2" w14:textId="6080CB27" w:rsidR="0070756B" w:rsidRPr="0073345A" w:rsidRDefault="000960FD">
            <w:pPr>
              <w:numPr>
                <w:ilvl w:val="0"/>
                <w:numId w:val="4"/>
              </w:numPr>
              <w:tabs>
                <w:tab w:val="clear" w:pos="284"/>
                <w:tab w:val="left" w:pos="170"/>
              </w:tabs>
              <w:spacing w:before="40" w:after="40" w:line="252" w:lineRule="auto"/>
              <w:ind w:left="170" w:hanging="170"/>
              <w:rPr>
                <w:rFonts w:ascii="Arial" w:hAnsi="Arial"/>
                <w:sz w:val="19"/>
                <w:szCs w:val="24"/>
              </w:rPr>
            </w:pPr>
            <w:r w:rsidRPr="000960FD">
              <w:rPr>
                <w:sz w:val="19"/>
              </w:rPr>
              <w:t>statements made about production skills, procedures or aspects of a manufacturing engineering artefact.</w:t>
            </w:r>
          </w:p>
        </w:tc>
        <w:tc>
          <w:tcPr>
            <w:tcW w:w="595" w:type="pct"/>
            <w:vAlign w:val="center"/>
          </w:tcPr>
          <w:p w14:paraId="5897BA24" w14:textId="77777777" w:rsidR="0070756B" w:rsidRPr="0073345A" w:rsidRDefault="0070756B">
            <w:pPr>
              <w:spacing w:before="40" w:after="40" w:line="252" w:lineRule="auto"/>
              <w:jc w:val="center"/>
              <w:rPr>
                <w:rFonts w:ascii="Arial" w:hAnsi="Arial"/>
                <w:b/>
                <w:sz w:val="19"/>
              </w:rPr>
            </w:pPr>
            <w:r w:rsidRPr="0073345A">
              <w:rPr>
                <w:rFonts w:ascii="Arial" w:hAnsi="Arial" w:cs="Arial"/>
                <w:b/>
                <w:bCs/>
                <w:sz w:val="19"/>
              </w:rPr>
              <w:t>E</w:t>
            </w:r>
          </w:p>
        </w:tc>
      </w:tr>
    </w:tbl>
    <w:p w14:paraId="1D1BAE32" w14:textId="77777777" w:rsidR="00D130F6" w:rsidRDefault="00D130F6" w:rsidP="00310F9F">
      <w:pPr>
        <w:rPr>
          <w:lang w:eastAsia="en-AU"/>
        </w:rPr>
      </w:pPr>
    </w:p>
    <w:p w14:paraId="399EF496" w14:textId="74AE5B21" w:rsidR="00D130F6" w:rsidRPr="00310F9F" w:rsidRDefault="00D130F6" w:rsidP="00310F9F">
      <w:pPr>
        <w:rPr>
          <w:lang w:eastAsia="en-AU"/>
        </w:rPr>
        <w:sectPr w:rsidR="00D130F6" w:rsidRPr="00310F9F"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0214CB4A" w:rsidR="00257E8F" w:rsidRDefault="00257E8F" w:rsidP="001B5AD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DB6E" w14:textId="77777777" w:rsidR="00DD7355" w:rsidRDefault="00DD7355" w:rsidP="00185154">
      <w:r>
        <w:separator/>
      </w:r>
    </w:p>
    <w:p w14:paraId="529DF07D" w14:textId="77777777" w:rsidR="00DD7355" w:rsidRDefault="00DD7355"/>
    <w:p w14:paraId="101FC9F9" w14:textId="77777777" w:rsidR="00DD7355" w:rsidRDefault="00DD7355"/>
  </w:endnote>
  <w:endnote w:type="continuationSeparator" w:id="0">
    <w:p w14:paraId="017ABB3D" w14:textId="77777777" w:rsidR="00DD7355" w:rsidRDefault="00DD7355" w:rsidP="00185154">
      <w:r>
        <w:continuationSeparator/>
      </w:r>
    </w:p>
    <w:p w14:paraId="5C6DD29F" w14:textId="77777777" w:rsidR="00DD7355" w:rsidRDefault="00DD7355"/>
    <w:p w14:paraId="7C361831" w14:textId="77777777" w:rsidR="00DD7355" w:rsidRDefault="00DD7355"/>
  </w:endnote>
  <w:endnote w:type="continuationNotice" w:id="1">
    <w:p w14:paraId="55446197" w14:textId="77777777" w:rsidR="00DD7355" w:rsidRDefault="00DD7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4E8B2922" w:rsidR="00813131" w:rsidRDefault="000D1EEF"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3B4525">
                <w:t>230654</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45"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1D4341" w14:paraId="550032A4" w14:textId="77777777" w:rsidTr="00515397">
      <w:tc>
        <w:tcPr>
          <w:tcW w:w="2500" w:type="pct"/>
          <w:noWrap/>
          <w:hideMark/>
        </w:tcPr>
        <w:p w14:paraId="2B12B77C" w14:textId="07D71EE4" w:rsidR="001D4341" w:rsidRDefault="000D1EEF" w:rsidP="00F84C8D">
          <w:pPr>
            <w:pStyle w:val="Footer"/>
          </w:pPr>
          <w:sdt>
            <w:sdtPr>
              <w:alias w:val="Syllabus name"/>
              <w:tag w:val="Document Title"/>
              <w:id w:val="1297495429"/>
              <w:placeholder>
                <w:docPart w:val="E3A41A694C7244438C2112DFC1071AB3"/>
              </w:placeholder>
              <w15:dataBinding w:prefixMappings="xmlns:ns0='http://QCAA.qld.edu.au' " w:xpath="/ns0:QCAA[1]/ns0:DocumentTitle[1]" w:storeItemID="{029BFAC3-A859-40E3-910E-708531540F3D}" w16sdtdh:storeItemChecksum="OKKqSQ=="/>
            </w:sdtPr>
            <w:sdtEndPr/>
            <w:sdtContent>
              <w:r w:rsidR="00613610">
                <w:t>Engineering</w:t>
              </w:r>
              <w:r w:rsidR="00613610" w:rsidRPr="0073345A">
                <w:t xml:space="preserve"> Skills</w:t>
              </w:r>
            </w:sdtContent>
          </w:sdt>
          <w:r w:rsidR="001D4341">
            <w:t xml:space="preserve"> </w:t>
          </w:r>
          <w:sdt>
            <w:sdtPr>
              <w:alias w:val="Status"/>
              <w:tag w:val="Status"/>
              <w:id w:val="-2100857623"/>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D4341">
                <w:t>2024 v1.0</w:t>
              </w:r>
            </w:sdtContent>
          </w:sdt>
        </w:p>
        <w:p w14:paraId="0815CA43" w14:textId="4F1ECA5D" w:rsidR="001D4341" w:rsidRPr="00CF35B0" w:rsidRDefault="000D1EEF" w:rsidP="00CF35B0">
          <w:pPr>
            <w:pStyle w:val="Footersubtitle"/>
          </w:pPr>
          <w:sdt>
            <w:sdtPr>
              <w:alias w:val="Assessment #"/>
              <w:tag w:val="Document Subtitle"/>
              <w:id w:val="1553738809"/>
              <w:placeholder>
                <w:docPart w:val="82892FE4304E4BD99228334B151E02FB"/>
              </w:placeholder>
              <w15:dataBinding w:prefixMappings="xmlns:ns0='http://QCAA.qld.edu.au' " w:xpath="/ns0:QCAA[1]/ns0:DocumentSubtitle[1]" w:storeItemID="{029BFAC3-A859-40E3-910E-708531540F3D}" w16sdtdh:storeItemChecksum="OKKqSQ=="/>
            </w:sdtPr>
            <w:sdtEndPr/>
            <w:sdtContent>
              <w:sdt>
                <w:sdtPr>
                  <w:alias w:val="Assessment #"/>
                  <w:tag w:val="Document Subtitle"/>
                  <w:id w:val="-392730945"/>
                  <w:placeholder>
                    <w:docPart w:val="0FCFA3719E63455395AD4A1567428826"/>
                  </w:placeholder>
                  <w15:dataBinding w:prefixMappings="xmlns:ns0='http://QCAA.qld.edu.au' " w:xpath="/ns0:QCAA[1]/ns0:DocumentSubtitle[1]" w:storeItemID="{029BFAC3-A859-40E3-910E-708531540F3D}" w16sdtdh:storeItemChecksum="OKKqSQ=="/>
                </w:sdtPr>
                <w:sdtEndPr/>
                <w:sdtContent>
                  <w:sdt>
                    <w:sdtPr>
                      <w:alias w:val="Assessment #"/>
                      <w:tag w:val="Document Subtitle"/>
                      <w:id w:val="198361919"/>
                      <w:placeholder>
                        <w:docPart w:val="4BA888D792DA439FAC51BE03B72E5A0A"/>
                      </w:placeholder>
                      <w:showingPlcHdr/>
                      <w15:dataBinding w:prefixMappings="xmlns:ns0='http://QCAA.qld.edu.au' " w:xpath="/ns0:QCAA[1]/ns0:DocumentSubtitle[1]" w:storeItemID="{029BFAC3-A859-40E3-910E-708531540F3D}"/>
                    </w:sdtPr>
                    <w:sdtEndPr/>
                    <w:sdtContent>
                      <w:r w:rsidR="001B5ADF">
                        <w:rPr>
                          <w:shd w:val="clear" w:color="auto" w:fill="F7EA9F" w:themeFill="accent6"/>
                        </w:rPr>
                        <w:t>[#]</w:t>
                      </w:r>
                    </w:sdtContent>
                  </w:sdt>
                  <w:r w:rsidR="001B5ADF">
                    <w:t>1</w:t>
                  </w:r>
                </w:sdtContent>
              </w:sdt>
            </w:sdtContent>
          </w:sdt>
          <w:r w:rsidR="001D4341" w:rsidRPr="00515397">
            <w:t xml:space="preserve">: </w:t>
          </w:r>
          <w:sdt>
            <w:sdtPr>
              <w:alias w:val="Technique"/>
              <w:tag w:val="DocumentField8"/>
              <w:id w:val="-480234348"/>
              <w:placeholder>
                <w:docPart w:val="4E9F185DFFFC41FD89B33C5FC86D4834"/>
              </w:placeholder>
              <w:dataBinding w:prefixMappings="xmlns:ns0='http://QCAA.qld.edu.au' " w:xpath="/ns0:QCAA[1]/ns0:DocumentField8[1]" w:storeItemID="{ECF99190-FDC9-4DC7-BF4D-418697363580}"/>
              <w:text/>
            </w:sdtPr>
            <w:sdtEndPr/>
            <w:sdtContent>
              <w:r w:rsidR="001D4341">
                <w:t>Practical demonstration</w:t>
              </w:r>
            </w:sdtContent>
          </w:sdt>
          <w:r w:rsidR="001D4341" w:rsidRPr="00515397">
            <w:t xml:space="preserve"> </w:t>
          </w:r>
          <w:sdt>
            <w:sdtPr>
              <w:rPr>
                <w:shd w:val="clear" w:color="auto" w:fill="F7EA9F"/>
              </w:rPr>
              <w:alias w:val="Mode/topic"/>
              <w:tag w:val="DocumentField7"/>
              <w:id w:val="308292508"/>
              <w:placeholder>
                <w:docPart w:val="1FF314610BB34D4E915CDF1B2EF3AB51"/>
              </w:placeholder>
              <w:dataBinding w:prefixMappings="xmlns:ns0='http://QCAA.qld.edu.au' " w:xpath="/ns0:QCAA[1]/ns0:DocumentField7[1]" w:storeItemID="{ECF99190-FDC9-4DC7-BF4D-418697363580}"/>
              <w:text/>
            </w:sdtPr>
            <w:sdtEndPr/>
            <w:sdtContent>
              <w:r w:rsidR="00046911" w:rsidRPr="001B5ADF">
                <w:rPr>
                  <w:shd w:val="clear" w:color="auto" w:fill="F7EA9F"/>
                </w:rPr>
                <w:t>[— topic]</w:t>
              </w:r>
            </w:sdtContent>
          </w:sdt>
          <w:r w:rsidR="00651503">
            <w:t xml:space="preserve"> </w:t>
          </w:r>
          <w:r w:rsidR="00F558CC">
            <w:t>workshop sample assessment template</w:t>
          </w:r>
        </w:p>
      </w:tc>
      <w:tc>
        <w:tcPr>
          <w:tcW w:w="2500" w:type="pct"/>
          <w:hideMark/>
        </w:tcPr>
        <w:p w14:paraId="46FD15BD" w14:textId="77777777" w:rsidR="001D4341" w:rsidRDefault="001D4341" w:rsidP="00B64090">
          <w:pPr>
            <w:pStyle w:val="Footer"/>
            <w:jc w:val="right"/>
          </w:pPr>
          <w:r>
            <w:t>Queensland Curriculum &amp; Assessment Authority</w:t>
          </w:r>
        </w:p>
        <w:sdt>
          <w:sdtPr>
            <w:rPr>
              <w:shd w:val="clear" w:color="auto" w:fill="F7EA9F"/>
            </w:rPr>
            <w:alias w:val="Publication Date"/>
            <w:tag w:val="DocumentDate"/>
            <w:id w:val="1898938293"/>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637C7FD" w14:textId="1544E96C" w:rsidR="001D4341" w:rsidRDefault="00046911" w:rsidP="00B64090">
              <w:pPr>
                <w:pStyle w:val="Footersubtitle"/>
                <w:jc w:val="right"/>
              </w:pPr>
              <w:r w:rsidRPr="001B5ADF">
                <w:rPr>
                  <w:shd w:val="clear" w:color="auto" w:fill="F7EA9F"/>
                </w:rPr>
                <w:t>[Publish Date]</w:t>
              </w:r>
            </w:p>
          </w:sdtContent>
        </w:sdt>
      </w:tc>
    </w:tr>
    <w:tr w:rsidR="001D4341" w14:paraId="34C9C2FE" w14:textId="77777777" w:rsidTr="00515397">
      <w:tc>
        <w:tcPr>
          <w:tcW w:w="5000" w:type="pct"/>
          <w:gridSpan w:val="2"/>
          <w:noWrap/>
          <w:vAlign w:val="center"/>
          <w:hideMark/>
        </w:tcPr>
        <w:sdt>
          <w:sdtPr>
            <w:rPr>
              <w:sz w:val="18"/>
            </w:rPr>
            <w:id w:val="-1852404416"/>
            <w:docPartObj>
              <w:docPartGallery w:val="Page Numbers (Top of Page)"/>
              <w:docPartUnique/>
            </w:docPartObj>
          </w:sdtPr>
          <w:sdtEndPr/>
          <w:sdtContent>
            <w:sdt>
              <w:sdtPr>
                <w:id w:val="624815984"/>
                <w:docPartObj>
                  <w:docPartGallery w:val="Page Numbers (Top of Page)"/>
                  <w:docPartUnique/>
                </w:docPartObj>
              </w:sdtPr>
              <w:sdtEndPr/>
              <w:sdtContent>
                <w:p w14:paraId="03A38FA1" w14:textId="034BCA56" w:rsidR="001D4341" w:rsidRPr="003040C7" w:rsidRDefault="001D434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D1EEF">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D1EEF">
                    <w:rPr>
                      <w:b w:val="0"/>
                      <w:noProof/>
                      <w:color w:val="000000" w:themeColor="text1"/>
                    </w:rPr>
                    <w:t>17</w:t>
                  </w:r>
                  <w:r w:rsidRPr="00914504">
                    <w:rPr>
                      <w:b w:val="0"/>
                      <w:color w:val="000000" w:themeColor="text1"/>
                      <w:sz w:val="24"/>
                      <w:szCs w:val="24"/>
                    </w:rPr>
                    <w:fldChar w:fldCharType="end"/>
                  </w:r>
                </w:p>
              </w:sdtContent>
            </w:sdt>
          </w:sdtContent>
        </w:sdt>
      </w:tc>
    </w:tr>
  </w:tbl>
  <w:p w14:paraId="3B4A6A42" w14:textId="77777777" w:rsidR="001D4341" w:rsidRDefault="001D434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274F559E" w:rsidR="006B4B8A" w:rsidRDefault="000D1EEF"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OKKqSQ=="/>
            </w:sdtPr>
            <w:sdtEndPr/>
            <w:sdtContent>
              <w:r w:rsidR="00613610">
                <w:t>Engineering</w:t>
              </w:r>
              <w:r w:rsidR="00613610" w:rsidRPr="0073345A">
                <w:t xml:space="preserve"> Skills</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D93E74">
                <w:t>2024 v1.0</w:t>
              </w:r>
            </w:sdtContent>
          </w:sdt>
        </w:p>
        <w:p w14:paraId="3F9EBDA9" w14:textId="4BC95865" w:rsidR="00813131" w:rsidRPr="009B15D7" w:rsidRDefault="000D1EEF"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OKKqSQ=="/>
            </w:sdtPr>
            <w:sdtEndPr/>
            <w:sdtContent>
              <w:sdt>
                <w:sdtPr>
                  <w:alias w:val="Assessment #"/>
                  <w:tag w:val="Document Subtitle"/>
                  <w:id w:val="26230328"/>
                  <w:placeholder>
                    <w:docPart w:val="77F8D1B7DFFB453380FCA5026C4A2B8F"/>
                  </w:placeholder>
                  <w15:dataBinding w:prefixMappings="xmlns:ns0='http://QCAA.qld.edu.au' " w:xpath="/ns0:QCAA[1]/ns0:DocumentSubtitle[1]" w:storeItemID="{029BFAC3-A859-40E3-910E-708531540F3D}" w16sdtdh:storeItemChecksum="OKKqSQ=="/>
                </w:sdtPr>
                <w:sdtEndPr/>
                <w:sdtContent>
                  <w:sdt>
                    <w:sdtPr>
                      <w:alias w:val="Assessment #"/>
                      <w:tag w:val="Document Subtitle"/>
                      <w:id w:val="1033462250"/>
                      <w:placeholder>
                        <w:docPart w:val="4363F53F8CF54D29A79AFDD283C13A34"/>
                      </w:placeholder>
                      <w:showingPlcHdr/>
                      <w15:dataBinding w:prefixMappings="xmlns:ns0='http://QCAA.qld.edu.au' " w:xpath="/ns0:QCAA[1]/ns0:DocumentSubtitle[1]" w:storeItemID="{029BFAC3-A859-40E3-910E-708531540F3D}"/>
                    </w:sdtPr>
                    <w:sdtEndPr/>
                    <w:sdtContent>
                      <w:r w:rsidR="001B5ADF">
                        <w:rPr>
                          <w:shd w:val="clear" w:color="auto" w:fill="F7EA9F" w:themeFill="accent6"/>
                        </w:rPr>
                        <w:t>[#]</w:t>
                      </w:r>
                    </w:sdtContent>
                  </w:sdt>
                  <w:r w:rsidR="001B5ADF">
                    <w:t>1</w:t>
                  </w:r>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CF10ED">
                <w:t>Practical demonstration</w:t>
              </w:r>
            </w:sdtContent>
          </w:sdt>
          <w:r w:rsidR="009B15D7" w:rsidRPr="009B15D7">
            <w:t xml:space="preserve"> </w:t>
          </w:r>
          <w:sdt>
            <w:sdtPr>
              <w:rPr>
                <w:shd w:val="clear" w:color="auto" w:fill="F7EA9F"/>
              </w:rPr>
              <w:alias w:val="Mode/topic"/>
              <w:tag w:val="DocumentField7"/>
              <w:id w:val="912209653"/>
              <w:placeholder>
                <w:docPart w:val="D603BE3B04B744E3A7497DDACFA503AF"/>
              </w:placeholder>
              <w:dataBinding w:prefixMappings="xmlns:ns0='http://QCAA.qld.edu.au' " w:xpath="/ns0:QCAA[1]/ns0:DocumentField7[1]" w:storeItemID="{ECF99190-FDC9-4DC7-BF4D-418697363580}"/>
              <w:text/>
            </w:sdtPr>
            <w:sdtEndPr/>
            <w:sdtContent>
              <w:r w:rsidR="00046911" w:rsidRPr="00626DA2">
                <w:rPr>
                  <w:shd w:val="clear" w:color="auto" w:fill="F7EA9F"/>
                </w:rPr>
                <w:t>[— topic]</w:t>
              </w:r>
            </w:sdtContent>
          </w:sdt>
          <w:r w:rsidR="009B15D7" w:rsidRPr="009B15D7">
            <w:t xml:space="preserve"> </w:t>
          </w:r>
          <w:r w:rsidR="00BD20BD">
            <w:t>workshop sample assessment template</w:t>
          </w:r>
        </w:p>
      </w:tc>
      <w:tc>
        <w:tcPr>
          <w:tcW w:w="7841" w:type="dxa"/>
          <w:hideMark/>
        </w:tcPr>
        <w:p w14:paraId="47DEC91F" w14:textId="77777777" w:rsidR="00813131" w:rsidRDefault="00813131" w:rsidP="00B64090">
          <w:pPr>
            <w:pStyle w:val="Footer"/>
            <w:jc w:val="right"/>
          </w:pPr>
          <w:r>
            <w:t>Queensland Curriculum &amp; Assessment Authority</w:t>
          </w:r>
        </w:p>
        <w:sdt>
          <w:sdtPr>
            <w:rPr>
              <w:shd w:val="clear" w:color="auto" w:fill="F7EA9F"/>
            </w:rPr>
            <w:alias w:val="Publication Date"/>
            <w:tag w:val="DocumentDate"/>
            <w:id w:val="-174274636"/>
            <w:placeholder>
              <w:docPart w:val="E1D5E9E3A0254900A793430E365B9602"/>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485757EB" w:rsidR="00813131" w:rsidRDefault="00046911" w:rsidP="00B64090">
              <w:pPr>
                <w:pStyle w:val="Footersubtitle"/>
                <w:jc w:val="right"/>
              </w:pPr>
              <w:r w:rsidRPr="00626DA2">
                <w:rPr>
                  <w:shd w:val="clear" w:color="auto" w:fill="F7EA9F"/>
                </w:rPr>
                <w:t>[Publish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351A26A0"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D1EEF">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D1EEF">
                    <w:rPr>
                      <w:b w:val="0"/>
                      <w:noProof/>
                      <w:color w:val="000000" w:themeColor="text1"/>
                    </w:rPr>
                    <w:t>17</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6DF6EFD6" w:rsidR="006B4B8A" w:rsidRDefault="000D1EEF"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OKKqSQ=="/>
            </w:sdtPr>
            <w:sdtEndPr/>
            <w:sdtContent>
              <w:r w:rsidR="00613610">
                <w:t>Engineering</w:t>
              </w:r>
              <w:r w:rsidR="00613610" w:rsidRPr="0073345A">
                <w:t xml:space="preserve"> Skills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3E74">
                <w:t>2024 v1.0</w:t>
              </w:r>
            </w:sdtContent>
          </w:sdt>
        </w:p>
        <w:p w14:paraId="0ABA1979" w14:textId="1F02917A" w:rsidR="00813131" w:rsidRPr="009B15D7" w:rsidRDefault="000D1EEF"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OKKqSQ=="/>
            </w:sdtPr>
            <w:sdtEndPr/>
            <w:sdtContent>
              <w:sdt>
                <w:sdtPr>
                  <w:alias w:val="Assessment #"/>
                  <w:tag w:val="Document Subtitle"/>
                  <w:id w:val="-1501499564"/>
                  <w:placeholder>
                    <w:docPart w:val="C5FC06F90F2E491B8FE9173AAEE74C9E"/>
                  </w:placeholder>
                  <w15:dataBinding w:prefixMappings="xmlns:ns0='http://QCAA.qld.edu.au' " w:xpath="/ns0:QCAA[1]/ns0:DocumentSubtitle[1]" w:storeItemID="{029BFAC3-A859-40E3-910E-708531540F3D}" w16sdtdh:storeItemChecksum="OKKqSQ=="/>
                </w:sdtPr>
                <w:sdtEndPr/>
                <w:sdtContent>
                  <w:sdt>
                    <w:sdtPr>
                      <w:alias w:val="Assessment #"/>
                      <w:tag w:val="Document Subtitle"/>
                      <w:id w:val="-553394671"/>
                      <w:placeholder>
                        <w:docPart w:val="D7274776EEE34AA68F749817A0CEDFAF"/>
                      </w:placeholder>
                      <w:showingPlcHdr/>
                      <w15:dataBinding w:prefixMappings="xmlns:ns0='http://QCAA.qld.edu.au' " w:xpath="/ns0:QCAA[1]/ns0:DocumentSubtitle[1]" w:storeItemID="{029BFAC3-A859-40E3-910E-708531540F3D}"/>
                    </w:sdtPr>
                    <w:sdtEndPr/>
                    <w:sdtContent>
                      <w:r w:rsidR="001B5ADF">
                        <w:rPr>
                          <w:shd w:val="clear" w:color="auto" w:fill="F7EA9F" w:themeFill="accent6"/>
                        </w:rPr>
                        <w:t>[#]</w:t>
                      </w:r>
                    </w:sdtContent>
                  </w:sdt>
                  <w:r w:rsidR="001B5ADF">
                    <w:t>1</w:t>
                  </w:r>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CF10ED">
                <w:t>Practical demonstration</w:t>
              </w:r>
            </w:sdtContent>
          </w:sdt>
          <w:r w:rsidR="009B15D7" w:rsidRPr="009B15D7">
            <w:t xml:space="preserve"> </w:t>
          </w:r>
          <w:sdt>
            <w:sdtPr>
              <w:rPr>
                <w:shd w:val="clear" w:color="auto" w:fill="F7EA9F"/>
              </w:rPr>
              <w:alias w:val="Mode/topic"/>
              <w:tag w:val="DocumentField7"/>
              <w:id w:val="221796314"/>
              <w:placeholder>
                <w:docPart w:val="39274F128CB746378094510975497921"/>
              </w:placeholder>
              <w:dataBinding w:prefixMappings="xmlns:ns0='http://QCAA.qld.edu.au' " w:xpath="/ns0:QCAA[1]/ns0:DocumentField7[1]" w:storeItemID="{ECF99190-FDC9-4DC7-BF4D-418697363580}"/>
              <w:text/>
            </w:sdtPr>
            <w:sdtEndPr/>
            <w:sdtContent>
              <w:r w:rsidR="00046911" w:rsidRPr="00626DA2">
                <w:rPr>
                  <w:shd w:val="clear" w:color="auto" w:fill="F7EA9F"/>
                </w:rPr>
                <w:t>[— topic]</w:t>
              </w:r>
            </w:sdtContent>
          </w:sdt>
          <w:r w:rsidR="009B15D7" w:rsidRPr="009B15D7">
            <w:t xml:space="preserve"> </w:t>
          </w:r>
          <w:r w:rsidR="003B4525">
            <w:t xml:space="preserve">workshop </w:t>
          </w:r>
          <w:r w:rsidR="009B15D7" w:rsidRPr="009B15D7">
            <w:t xml:space="preserve">sample assessment </w:t>
          </w:r>
          <w:r w:rsidR="003B4525">
            <w:t>template</w:t>
          </w:r>
        </w:p>
      </w:tc>
      <w:tc>
        <w:tcPr>
          <w:tcW w:w="2500" w:type="pct"/>
          <w:hideMark/>
        </w:tcPr>
        <w:p w14:paraId="206FE08B" w14:textId="77777777" w:rsidR="00813131" w:rsidRDefault="00813131" w:rsidP="00257E8F">
          <w:pPr>
            <w:pStyle w:val="Footer"/>
            <w:jc w:val="right"/>
          </w:pPr>
          <w:r>
            <w:t>Queensland Curriculum &amp; Assessment Authority</w:t>
          </w:r>
        </w:p>
        <w:sdt>
          <w:sdtPr>
            <w:rPr>
              <w:shd w:val="clear" w:color="auto" w:fill="F7EA9F"/>
            </w:rPr>
            <w:alias w:val="Publication Date"/>
            <w:tag w:val="DocumentDate"/>
            <w:id w:val="-467126437"/>
            <w:placeholder>
              <w:docPart w:val="141AF6D08B6C44C0A0784FF8338B8F13"/>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666E8255" w:rsidR="00813131" w:rsidRDefault="00046911" w:rsidP="00257E8F">
              <w:pPr>
                <w:pStyle w:val="Footersubtitle"/>
                <w:jc w:val="right"/>
              </w:pPr>
              <w:r w:rsidRPr="00626DA2">
                <w:rPr>
                  <w:shd w:val="clear" w:color="auto" w:fill="F7EA9F"/>
                </w:rPr>
                <w:t>[Publish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14FB1621"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D1EEF">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D1EEF">
                    <w:rPr>
                      <w:b w:val="0"/>
                      <w:noProof/>
                      <w:color w:val="000000" w:themeColor="text1"/>
                    </w:rPr>
                    <w:t>17</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4D2A" w14:textId="77777777" w:rsidR="00DD7355" w:rsidRPr="001B4733" w:rsidRDefault="00DD7355" w:rsidP="001B4733">
      <w:pPr>
        <w:rPr>
          <w:color w:val="D22730" w:themeColor="text2"/>
        </w:rPr>
      </w:pPr>
      <w:r w:rsidRPr="001B4733">
        <w:rPr>
          <w:color w:val="D22730" w:themeColor="text2"/>
        </w:rPr>
        <w:continuationSeparator/>
      </w:r>
    </w:p>
    <w:p w14:paraId="2E9417CE" w14:textId="77777777" w:rsidR="00DD7355" w:rsidRPr="001B4733" w:rsidRDefault="00DD7355">
      <w:pPr>
        <w:rPr>
          <w:sz w:val="4"/>
          <w:szCs w:val="4"/>
        </w:rPr>
      </w:pPr>
    </w:p>
  </w:footnote>
  <w:footnote w:type="continuationSeparator" w:id="0">
    <w:p w14:paraId="04E4E4B1" w14:textId="77777777" w:rsidR="00DD7355" w:rsidRPr="001B4733" w:rsidRDefault="00DD7355" w:rsidP="00185154">
      <w:pPr>
        <w:rPr>
          <w:color w:val="D22730" w:themeColor="text2"/>
        </w:rPr>
      </w:pPr>
      <w:r w:rsidRPr="001B4733">
        <w:rPr>
          <w:color w:val="D22730" w:themeColor="text2"/>
        </w:rPr>
        <w:continuationSeparator/>
      </w:r>
    </w:p>
    <w:p w14:paraId="5C26090F" w14:textId="77777777" w:rsidR="00DD7355" w:rsidRPr="001B4733" w:rsidRDefault="00DD7355">
      <w:pPr>
        <w:rPr>
          <w:sz w:val="4"/>
          <w:szCs w:val="4"/>
        </w:rPr>
      </w:pPr>
    </w:p>
  </w:footnote>
  <w:footnote w:type="continuationNotice" w:id="1">
    <w:p w14:paraId="5278564B" w14:textId="77777777" w:rsidR="00DD7355" w:rsidRPr="001B4733" w:rsidRDefault="00DD735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0D1EEF">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0D1EEF">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4D8E" w14:textId="77777777" w:rsidR="001D4341" w:rsidRDefault="000D1EEF">
    <w:pPr>
      <w:pStyle w:val="Header"/>
    </w:pPr>
    <w:r>
      <w:rPr>
        <w:noProof/>
      </w:rPr>
      <w:pict w14:anchorId="6B3E4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37"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BD87" w14:textId="77777777" w:rsidR="001D4341" w:rsidRDefault="001D43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7BAD" w14:textId="77777777" w:rsidR="001D4341" w:rsidRDefault="000D1EEF">
    <w:pPr>
      <w:pStyle w:val="Header"/>
    </w:pPr>
    <w:r>
      <w:rPr>
        <w:noProof/>
      </w:rPr>
      <w:pict w14:anchorId="4EF6F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36"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0D1EEF">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73CD" w14:textId="77777777" w:rsidR="00CE5044" w:rsidRDefault="00CE5044" w:rsidP="00626DA2">
    <w:pPr>
      <w:pStyle w:val="Instructiontowriters"/>
    </w:pPr>
    <w:r>
      <w:t>Remove Instrument-specific standards that do not align to the chosen unit assessment technique.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0D1EEF">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0D1EEF">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0982"/>
    <w:rsid w:val="00021542"/>
    <w:rsid w:val="000229C4"/>
    <w:rsid w:val="00023A48"/>
    <w:rsid w:val="00025175"/>
    <w:rsid w:val="00026610"/>
    <w:rsid w:val="00030AEC"/>
    <w:rsid w:val="000348BF"/>
    <w:rsid w:val="0004459E"/>
    <w:rsid w:val="00046911"/>
    <w:rsid w:val="00046E26"/>
    <w:rsid w:val="00050712"/>
    <w:rsid w:val="00053605"/>
    <w:rsid w:val="00054A68"/>
    <w:rsid w:val="00054D57"/>
    <w:rsid w:val="0005567A"/>
    <w:rsid w:val="000572E3"/>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960FD"/>
    <w:rsid w:val="000A0C1F"/>
    <w:rsid w:val="000A622E"/>
    <w:rsid w:val="000A658E"/>
    <w:rsid w:val="000A7201"/>
    <w:rsid w:val="000B3EBE"/>
    <w:rsid w:val="000B6FA1"/>
    <w:rsid w:val="000B7A50"/>
    <w:rsid w:val="000C0C22"/>
    <w:rsid w:val="000C11F6"/>
    <w:rsid w:val="000C1D1E"/>
    <w:rsid w:val="000C51BD"/>
    <w:rsid w:val="000C6FCD"/>
    <w:rsid w:val="000C7DA6"/>
    <w:rsid w:val="000D0403"/>
    <w:rsid w:val="000D1C92"/>
    <w:rsid w:val="000D1EEF"/>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015D"/>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35E9"/>
    <w:rsid w:val="00185154"/>
    <w:rsid w:val="0019114D"/>
    <w:rsid w:val="00192DAC"/>
    <w:rsid w:val="001A4F76"/>
    <w:rsid w:val="001A5839"/>
    <w:rsid w:val="001A5EEA"/>
    <w:rsid w:val="001A6BE8"/>
    <w:rsid w:val="001B153F"/>
    <w:rsid w:val="001B2B4E"/>
    <w:rsid w:val="001B3ED1"/>
    <w:rsid w:val="001B4733"/>
    <w:rsid w:val="001B5ADF"/>
    <w:rsid w:val="001C21A0"/>
    <w:rsid w:val="001C3ADB"/>
    <w:rsid w:val="001C4DE0"/>
    <w:rsid w:val="001D00C6"/>
    <w:rsid w:val="001D3A41"/>
    <w:rsid w:val="001D4341"/>
    <w:rsid w:val="001D6BDF"/>
    <w:rsid w:val="001E1890"/>
    <w:rsid w:val="001E1E31"/>
    <w:rsid w:val="001E618A"/>
    <w:rsid w:val="001F03F6"/>
    <w:rsid w:val="001F16CA"/>
    <w:rsid w:val="001F1E6B"/>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5245"/>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6856"/>
    <w:rsid w:val="00297E1C"/>
    <w:rsid w:val="002A58E7"/>
    <w:rsid w:val="002A6D12"/>
    <w:rsid w:val="002A7F39"/>
    <w:rsid w:val="002B0BB3"/>
    <w:rsid w:val="002B1D93"/>
    <w:rsid w:val="002B4003"/>
    <w:rsid w:val="002B4D28"/>
    <w:rsid w:val="002B5B6B"/>
    <w:rsid w:val="002C1E55"/>
    <w:rsid w:val="002C5B1C"/>
    <w:rsid w:val="002D1A38"/>
    <w:rsid w:val="002D26A8"/>
    <w:rsid w:val="002D4254"/>
    <w:rsid w:val="002D4E6E"/>
    <w:rsid w:val="002D704B"/>
    <w:rsid w:val="002E1909"/>
    <w:rsid w:val="002E2CFB"/>
    <w:rsid w:val="002E5482"/>
    <w:rsid w:val="002E57A5"/>
    <w:rsid w:val="002E6121"/>
    <w:rsid w:val="002F0512"/>
    <w:rsid w:val="002F2AA4"/>
    <w:rsid w:val="002F4862"/>
    <w:rsid w:val="002F522C"/>
    <w:rsid w:val="002F59A0"/>
    <w:rsid w:val="002F71A5"/>
    <w:rsid w:val="0030133C"/>
    <w:rsid w:val="00301893"/>
    <w:rsid w:val="00302BCE"/>
    <w:rsid w:val="003040C7"/>
    <w:rsid w:val="00306EB5"/>
    <w:rsid w:val="00310775"/>
    <w:rsid w:val="00310F9F"/>
    <w:rsid w:val="00314CE3"/>
    <w:rsid w:val="00314F7D"/>
    <w:rsid w:val="00317590"/>
    <w:rsid w:val="00320635"/>
    <w:rsid w:val="00320848"/>
    <w:rsid w:val="00323E51"/>
    <w:rsid w:val="00326249"/>
    <w:rsid w:val="00326BA0"/>
    <w:rsid w:val="00331384"/>
    <w:rsid w:val="00334309"/>
    <w:rsid w:val="00334A30"/>
    <w:rsid w:val="00335926"/>
    <w:rsid w:val="00335CD9"/>
    <w:rsid w:val="0033691C"/>
    <w:rsid w:val="00336AAF"/>
    <w:rsid w:val="003411DD"/>
    <w:rsid w:val="00342ABC"/>
    <w:rsid w:val="00344A05"/>
    <w:rsid w:val="00346472"/>
    <w:rsid w:val="00351AD6"/>
    <w:rsid w:val="00354818"/>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3724"/>
    <w:rsid w:val="003853C1"/>
    <w:rsid w:val="0038695A"/>
    <w:rsid w:val="0039070C"/>
    <w:rsid w:val="00391673"/>
    <w:rsid w:val="00393309"/>
    <w:rsid w:val="0039510D"/>
    <w:rsid w:val="003964FE"/>
    <w:rsid w:val="003A04C1"/>
    <w:rsid w:val="003A087E"/>
    <w:rsid w:val="003A08A5"/>
    <w:rsid w:val="003A0F62"/>
    <w:rsid w:val="003A1FC8"/>
    <w:rsid w:val="003A25CA"/>
    <w:rsid w:val="003A5A79"/>
    <w:rsid w:val="003B0945"/>
    <w:rsid w:val="003B097F"/>
    <w:rsid w:val="003B1166"/>
    <w:rsid w:val="003B201A"/>
    <w:rsid w:val="003B2958"/>
    <w:rsid w:val="003B3981"/>
    <w:rsid w:val="003B4525"/>
    <w:rsid w:val="003B4DCF"/>
    <w:rsid w:val="003C1C48"/>
    <w:rsid w:val="003C4DBE"/>
    <w:rsid w:val="003C540E"/>
    <w:rsid w:val="003D2E09"/>
    <w:rsid w:val="003D3B71"/>
    <w:rsid w:val="003D56AF"/>
    <w:rsid w:val="003E1167"/>
    <w:rsid w:val="003E1EF3"/>
    <w:rsid w:val="003E37F2"/>
    <w:rsid w:val="003E5319"/>
    <w:rsid w:val="003F01CF"/>
    <w:rsid w:val="003F3BF6"/>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1D62"/>
    <w:rsid w:val="004328AC"/>
    <w:rsid w:val="00434ADC"/>
    <w:rsid w:val="0043564D"/>
    <w:rsid w:val="0043628A"/>
    <w:rsid w:val="00442068"/>
    <w:rsid w:val="00442FAB"/>
    <w:rsid w:val="00444AE6"/>
    <w:rsid w:val="00446D65"/>
    <w:rsid w:val="00446DD8"/>
    <w:rsid w:val="004478FD"/>
    <w:rsid w:val="00453B81"/>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84A75"/>
    <w:rsid w:val="00491C59"/>
    <w:rsid w:val="004926CA"/>
    <w:rsid w:val="00495010"/>
    <w:rsid w:val="004A06F3"/>
    <w:rsid w:val="004A0B0F"/>
    <w:rsid w:val="004A1322"/>
    <w:rsid w:val="004A715D"/>
    <w:rsid w:val="004B7DAE"/>
    <w:rsid w:val="004C6139"/>
    <w:rsid w:val="004C7E2C"/>
    <w:rsid w:val="004D12C3"/>
    <w:rsid w:val="004D1408"/>
    <w:rsid w:val="004D17C4"/>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045B"/>
    <w:rsid w:val="0052646F"/>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22E6"/>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16D"/>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04740"/>
    <w:rsid w:val="0061089F"/>
    <w:rsid w:val="0061294A"/>
    <w:rsid w:val="006132D8"/>
    <w:rsid w:val="00613610"/>
    <w:rsid w:val="00614084"/>
    <w:rsid w:val="0061673B"/>
    <w:rsid w:val="00620553"/>
    <w:rsid w:val="00626DA2"/>
    <w:rsid w:val="00627FA1"/>
    <w:rsid w:val="00633235"/>
    <w:rsid w:val="006335CF"/>
    <w:rsid w:val="006408F5"/>
    <w:rsid w:val="006416C3"/>
    <w:rsid w:val="0064613A"/>
    <w:rsid w:val="006462DB"/>
    <w:rsid w:val="0064636C"/>
    <w:rsid w:val="00651503"/>
    <w:rsid w:val="00651BE3"/>
    <w:rsid w:val="006527EE"/>
    <w:rsid w:val="0065325A"/>
    <w:rsid w:val="00662709"/>
    <w:rsid w:val="00666903"/>
    <w:rsid w:val="00666C74"/>
    <w:rsid w:val="00666FBB"/>
    <w:rsid w:val="0067285F"/>
    <w:rsid w:val="00673CBD"/>
    <w:rsid w:val="00674316"/>
    <w:rsid w:val="00675918"/>
    <w:rsid w:val="006778A0"/>
    <w:rsid w:val="00677C0E"/>
    <w:rsid w:val="00681B28"/>
    <w:rsid w:val="00682508"/>
    <w:rsid w:val="00684E74"/>
    <w:rsid w:val="006874D6"/>
    <w:rsid w:val="00687E34"/>
    <w:rsid w:val="0069257E"/>
    <w:rsid w:val="00697087"/>
    <w:rsid w:val="006A1801"/>
    <w:rsid w:val="006A3EF5"/>
    <w:rsid w:val="006B18EA"/>
    <w:rsid w:val="006B25CE"/>
    <w:rsid w:val="006B2FA5"/>
    <w:rsid w:val="006B45BB"/>
    <w:rsid w:val="006B4B8A"/>
    <w:rsid w:val="006B5819"/>
    <w:rsid w:val="006B5970"/>
    <w:rsid w:val="006C231C"/>
    <w:rsid w:val="006C23F9"/>
    <w:rsid w:val="006C323C"/>
    <w:rsid w:val="006C6950"/>
    <w:rsid w:val="006C792A"/>
    <w:rsid w:val="006D133E"/>
    <w:rsid w:val="006D22C5"/>
    <w:rsid w:val="006D409C"/>
    <w:rsid w:val="006D6378"/>
    <w:rsid w:val="006E058B"/>
    <w:rsid w:val="006E123B"/>
    <w:rsid w:val="006E4F2A"/>
    <w:rsid w:val="006F281E"/>
    <w:rsid w:val="006F4620"/>
    <w:rsid w:val="006F5293"/>
    <w:rsid w:val="00700D54"/>
    <w:rsid w:val="007034B7"/>
    <w:rsid w:val="00704496"/>
    <w:rsid w:val="007058EE"/>
    <w:rsid w:val="00706618"/>
    <w:rsid w:val="0070756B"/>
    <w:rsid w:val="0071597B"/>
    <w:rsid w:val="007179F0"/>
    <w:rsid w:val="00721EB0"/>
    <w:rsid w:val="00726BB0"/>
    <w:rsid w:val="00726C61"/>
    <w:rsid w:val="00726ECE"/>
    <w:rsid w:val="00727368"/>
    <w:rsid w:val="00730C96"/>
    <w:rsid w:val="007353BD"/>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12C"/>
    <w:rsid w:val="007D4763"/>
    <w:rsid w:val="007D5914"/>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4EF"/>
    <w:rsid w:val="00822503"/>
    <w:rsid w:val="00823078"/>
    <w:rsid w:val="008241AD"/>
    <w:rsid w:val="00825328"/>
    <w:rsid w:val="00825D2D"/>
    <w:rsid w:val="00826546"/>
    <w:rsid w:val="00827A89"/>
    <w:rsid w:val="0083093F"/>
    <w:rsid w:val="0083230E"/>
    <w:rsid w:val="008414E9"/>
    <w:rsid w:val="00845732"/>
    <w:rsid w:val="00845B11"/>
    <w:rsid w:val="00846A47"/>
    <w:rsid w:val="00847624"/>
    <w:rsid w:val="008476D8"/>
    <w:rsid w:val="00851DAD"/>
    <w:rsid w:val="008522D4"/>
    <w:rsid w:val="00852F19"/>
    <w:rsid w:val="00855309"/>
    <w:rsid w:val="00856333"/>
    <w:rsid w:val="00856B25"/>
    <w:rsid w:val="008572D9"/>
    <w:rsid w:val="008619C4"/>
    <w:rsid w:val="00861E13"/>
    <w:rsid w:val="00863512"/>
    <w:rsid w:val="008747FC"/>
    <w:rsid w:val="00874903"/>
    <w:rsid w:val="00882B98"/>
    <w:rsid w:val="0088412F"/>
    <w:rsid w:val="008868FE"/>
    <w:rsid w:val="0089021A"/>
    <w:rsid w:val="00892496"/>
    <w:rsid w:val="008931B4"/>
    <w:rsid w:val="008962CA"/>
    <w:rsid w:val="00896B19"/>
    <w:rsid w:val="00897665"/>
    <w:rsid w:val="008A6F22"/>
    <w:rsid w:val="008A709A"/>
    <w:rsid w:val="008B102E"/>
    <w:rsid w:val="008B20F0"/>
    <w:rsid w:val="008B2607"/>
    <w:rsid w:val="008B3E13"/>
    <w:rsid w:val="008B4BF7"/>
    <w:rsid w:val="008B52C5"/>
    <w:rsid w:val="008B5D8F"/>
    <w:rsid w:val="008B70B0"/>
    <w:rsid w:val="008C5E37"/>
    <w:rsid w:val="008C74FE"/>
    <w:rsid w:val="008D1BD7"/>
    <w:rsid w:val="008D63F8"/>
    <w:rsid w:val="008D7752"/>
    <w:rsid w:val="008E090F"/>
    <w:rsid w:val="008E405E"/>
    <w:rsid w:val="008E42C5"/>
    <w:rsid w:val="008E713D"/>
    <w:rsid w:val="008E7352"/>
    <w:rsid w:val="008F2D8D"/>
    <w:rsid w:val="008F377D"/>
    <w:rsid w:val="008F4E0B"/>
    <w:rsid w:val="008F5094"/>
    <w:rsid w:val="008F6B7B"/>
    <w:rsid w:val="008F7376"/>
    <w:rsid w:val="0090214E"/>
    <w:rsid w:val="009033DE"/>
    <w:rsid w:val="009036F4"/>
    <w:rsid w:val="00903B44"/>
    <w:rsid w:val="00907866"/>
    <w:rsid w:val="00907CE9"/>
    <w:rsid w:val="00911918"/>
    <w:rsid w:val="00913AF3"/>
    <w:rsid w:val="009142B8"/>
    <w:rsid w:val="00914CD6"/>
    <w:rsid w:val="009152F7"/>
    <w:rsid w:val="00915659"/>
    <w:rsid w:val="00916139"/>
    <w:rsid w:val="00917538"/>
    <w:rsid w:val="00920F1D"/>
    <w:rsid w:val="009306A1"/>
    <w:rsid w:val="00933371"/>
    <w:rsid w:val="009362D0"/>
    <w:rsid w:val="0094073E"/>
    <w:rsid w:val="009449D2"/>
    <w:rsid w:val="00944F14"/>
    <w:rsid w:val="009453E1"/>
    <w:rsid w:val="009468D8"/>
    <w:rsid w:val="009512A2"/>
    <w:rsid w:val="00951FAE"/>
    <w:rsid w:val="00952969"/>
    <w:rsid w:val="00953821"/>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5146"/>
    <w:rsid w:val="00986252"/>
    <w:rsid w:val="009A199C"/>
    <w:rsid w:val="009A2872"/>
    <w:rsid w:val="009A63ED"/>
    <w:rsid w:val="009B15D7"/>
    <w:rsid w:val="009B2956"/>
    <w:rsid w:val="009B3312"/>
    <w:rsid w:val="009B36C5"/>
    <w:rsid w:val="009B3BA3"/>
    <w:rsid w:val="009B4FE7"/>
    <w:rsid w:val="009B5AD2"/>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4AA"/>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11EB"/>
    <w:rsid w:val="00A617C4"/>
    <w:rsid w:val="00A62E21"/>
    <w:rsid w:val="00A62F53"/>
    <w:rsid w:val="00A63543"/>
    <w:rsid w:val="00A640FF"/>
    <w:rsid w:val="00A661B3"/>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2D83"/>
    <w:rsid w:val="00AE2FBB"/>
    <w:rsid w:val="00AE4C26"/>
    <w:rsid w:val="00AE6B08"/>
    <w:rsid w:val="00AF1D06"/>
    <w:rsid w:val="00AF2204"/>
    <w:rsid w:val="00AF303F"/>
    <w:rsid w:val="00AF54BC"/>
    <w:rsid w:val="00AF6C56"/>
    <w:rsid w:val="00B000CE"/>
    <w:rsid w:val="00B012F3"/>
    <w:rsid w:val="00B02959"/>
    <w:rsid w:val="00B0314A"/>
    <w:rsid w:val="00B04A77"/>
    <w:rsid w:val="00B10860"/>
    <w:rsid w:val="00B1273F"/>
    <w:rsid w:val="00B13B06"/>
    <w:rsid w:val="00B14A07"/>
    <w:rsid w:val="00B155FB"/>
    <w:rsid w:val="00B15B90"/>
    <w:rsid w:val="00B22114"/>
    <w:rsid w:val="00B26BD8"/>
    <w:rsid w:val="00B30538"/>
    <w:rsid w:val="00B4054D"/>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20BD"/>
    <w:rsid w:val="00BD52CF"/>
    <w:rsid w:val="00BD7CF3"/>
    <w:rsid w:val="00BE16D4"/>
    <w:rsid w:val="00BE70A6"/>
    <w:rsid w:val="00BE7286"/>
    <w:rsid w:val="00BF06E7"/>
    <w:rsid w:val="00BF1708"/>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86655"/>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D755F"/>
    <w:rsid w:val="00CE5044"/>
    <w:rsid w:val="00CE57A4"/>
    <w:rsid w:val="00CE58E5"/>
    <w:rsid w:val="00CF08FE"/>
    <w:rsid w:val="00CF0CF4"/>
    <w:rsid w:val="00CF10ED"/>
    <w:rsid w:val="00CF35B0"/>
    <w:rsid w:val="00D00835"/>
    <w:rsid w:val="00D036F1"/>
    <w:rsid w:val="00D03D39"/>
    <w:rsid w:val="00D03E01"/>
    <w:rsid w:val="00D07D1D"/>
    <w:rsid w:val="00D07F79"/>
    <w:rsid w:val="00D11949"/>
    <w:rsid w:val="00D12A9D"/>
    <w:rsid w:val="00D130F6"/>
    <w:rsid w:val="00D1531B"/>
    <w:rsid w:val="00D2003A"/>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064B"/>
    <w:rsid w:val="00D511ED"/>
    <w:rsid w:val="00D55089"/>
    <w:rsid w:val="00D55241"/>
    <w:rsid w:val="00D573BE"/>
    <w:rsid w:val="00D63051"/>
    <w:rsid w:val="00D64780"/>
    <w:rsid w:val="00D65684"/>
    <w:rsid w:val="00D75157"/>
    <w:rsid w:val="00D83394"/>
    <w:rsid w:val="00D90160"/>
    <w:rsid w:val="00D9030F"/>
    <w:rsid w:val="00D906B9"/>
    <w:rsid w:val="00D93E74"/>
    <w:rsid w:val="00D94430"/>
    <w:rsid w:val="00D96A2F"/>
    <w:rsid w:val="00D97D6E"/>
    <w:rsid w:val="00DA2B39"/>
    <w:rsid w:val="00DA4D7B"/>
    <w:rsid w:val="00DA76FA"/>
    <w:rsid w:val="00DB02AF"/>
    <w:rsid w:val="00DB1708"/>
    <w:rsid w:val="00DB26C9"/>
    <w:rsid w:val="00DB2B49"/>
    <w:rsid w:val="00DB50C7"/>
    <w:rsid w:val="00DB590A"/>
    <w:rsid w:val="00DB7279"/>
    <w:rsid w:val="00DB74A7"/>
    <w:rsid w:val="00DC093B"/>
    <w:rsid w:val="00DC28FE"/>
    <w:rsid w:val="00DC290C"/>
    <w:rsid w:val="00DC33B4"/>
    <w:rsid w:val="00DC4162"/>
    <w:rsid w:val="00DC5165"/>
    <w:rsid w:val="00DD0620"/>
    <w:rsid w:val="00DD10FD"/>
    <w:rsid w:val="00DD2003"/>
    <w:rsid w:val="00DD2765"/>
    <w:rsid w:val="00DD4656"/>
    <w:rsid w:val="00DD64E1"/>
    <w:rsid w:val="00DD6A13"/>
    <w:rsid w:val="00DD72AF"/>
    <w:rsid w:val="00DD7355"/>
    <w:rsid w:val="00DE20C6"/>
    <w:rsid w:val="00DE7B34"/>
    <w:rsid w:val="00DF01DF"/>
    <w:rsid w:val="00DF0684"/>
    <w:rsid w:val="00DF7C0F"/>
    <w:rsid w:val="00E01581"/>
    <w:rsid w:val="00E018FB"/>
    <w:rsid w:val="00E126FF"/>
    <w:rsid w:val="00E12CBA"/>
    <w:rsid w:val="00E135C8"/>
    <w:rsid w:val="00E21DC0"/>
    <w:rsid w:val="00E27365"/>
    <w:rsid w:val="00E319D8"/>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606"/>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5EB"/>
    <w:rsid w:val="00EB1BC6"/>
    <w:rsid w:val="00EB4ECA"/>
    <w:rsid w:val="00EB58BD"/>
    <w:rsid w:val="00EC0FFC"/>
    <w:rsid w:val="00EC26AD"/>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3F45"/>
    <w:rsid w:val="00EF552F"/>
    <w:rsid w:val="00F209A8"/>
    <w:rsid w:val="00F223E2"/>
    <w:rsid w:val="00F23111"/>
    <w:rsid w:val="00F239CA"/>
    <w:rsid w:val="00F24F26"/>
    <w:rsid w:val="00F26230"/>
    <w:rsid w:val="00F2709B"/>
    <w:rsid w:val="00F31430"/>
    <w:rsid w:val="00F33D5C"/>
    <w:rsid w:val="00F3402F"/>
    <w:rsid w:val="00F340F3"/>
    <w:rsid w:val="00F345BF"/>
    <w:rsid w:val="00F35652"/>
    <w:rsid w:val="00F37C33"/>
    <w:rsid w:val="00F41E1C"/>
    <w:rsid w:val="00F431FB"/>
    <w:rsid w:val="00F43D74"/>
    <w:rsid w:val="00F461A3"/>
    <w:rsid w:val="00F514B2"/>
    <w:rsid w:val="00F53ACB"/>
    <w:rsid w:val="00F54397"/>
    <w:rsid w:val="00F553E5"/>
    <w:rsid w:val="00F558CC"/>
    <w:rsid w:val="00F55EE9"/>
    <w:rsid w:val="00F60E46"/>
    <w:rsid w:val="00F6184E"/>
    <w:rsid w:val="00F6256E"/>
    <w:rsid w:val="00F71A17"/>
    <w:rsid w:val="00F728F2"/>
    <w:rsid w:val="00F7345B"/>
    <w:rsid w:val="00F73D91"/>
    <w:rsid w:val="00F74B2E"/>
    <w:rsid w:val="00F8007E"/>
    <w:rsid w:val="00F81AF6"/>
    <w:rsid w:val="00F81C8A"/>
    <w:rsid w:val="00F84805"/>
    <w:rsid w:val="00F84C8D"/>
    <w:rsid w:val="00F872FE"/>
    <w:rsid w:val="00F92309"/>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65EA"/>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9C36FFC3-4E50-4930-87EB-34D58F8A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table" w:customStyle="1" w:styleId="QCAAtablestyle31">
    <w:name w:val="QCAA table style 31"/>
    <w:basedOn w:val="TableNormal"/>
    <w:uiPriority w:val="99"/>
    <w:rsid w:val="001D4341"/>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customStyle="1" w:styleId="TableheadingChar">
    <w:name w:val="Table heading Char"/>
    <w:basedOn w:val="DefaultParagraphFont"/>
    <w:link w:val="Tableheading"/>
    <w:uiPriority w:val="9"/>
    <w:rsid w:val="001D4341"/>
    <w:rPr>
      <w:b/>
      <w:sz w:val="20"/>
    </w:rPr>
  </w:style>
  <w:style w:type="character" w:customStyle="1" w:styleId="TableBulletChar">
    <w:name w:val="Table Bullet Char"/>
    <w:basedOn w:val="TabletextChar"/>
    <w:link w:val="TableBullet"/>
    <w:uiPriority w:val="4"/>
    <w:rsid w:val="001D4341"/>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1D4341"/>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5B5C99" w:rsidRDefault="005B5C99">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5B5C99" w:rsidRDefault="005B5C99">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5B5C99" w:rsidRDefault="005B5C99">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5B5C99" w:rsidRDefault="005B5C99">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5B5C99" w:rsidRDefault="009E14BB" w:rsidP="009E14BB">
          <w:pPr>
            <w:pStyle w:val="856147A0C81942C899C86D2B7D784E7C1"/>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5B5C99" w:rsidRDefault="009E14BB" w:rsidP="009E14BB">
          <w:pPr>
            <w:pStyle w:val="E3A41A694C7244438C2112DFC1071AB31"/>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5B5C99" w:rsidRDefault="009E14BB" w:rsidP="009E14BB">
          <w:pPr>
            <w:pStyle w:val="120487F724C7477FADA2DE1DFAA8B72B1"/>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5B5C99" w:rsidRDefault="009E14BB" w:rsidP="009E14BB">
          <w:pPr>
            <w:pStyle w:val="82892FE4304E4BD99228334B151E02FB1"/>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5B5C99" w:rsidRDefault="009E14BB" w:rsidP="009E14BB">
          <w:pPr>
            <w:pStyle w:val="4E9F185DFFFC41FD89B33C5FC86D48341"/>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5B5C99" w:rsidRDefault="009E14BB" w:rsidP="009E14BB">
          <w:pPr>
            <w:pStyle w:val="2666D51FFED24833941987D801D34E71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5B5C99" w:rsidRDefault="009E14BB" w:rsidP="009E14BB">
          <w:pPr>
            <w:pStyle w:val="8E5FD4F88C9A4767BBB62F9F400A0AD91"/>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5B5C99" w:rsidRDefault="009E14BB" w:rsidP="009E14BB">
          <w:pPr>
            <w:pStyle w:val="C60EFD80145F4184AF0B5B0B822ED7EA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5B5C99" w:rsidRDefault="009E14BB" w:rsidP="009E14BB">
          <w:pPr>
            <w:pStyle w:val="BD2175B000084114AC53E60ED0F3421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5B5C99" w:rsidRDefault="009E14BB" w:rsidP="009E14BB">
          <w:pPr>
            <w:pStyle w:val="944E3F7E687348B1AFAD161392849EB01"/>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5B5C99" w:rsidRDefault="009E14BB" w:rsidP="009E14BB">
          <w:pPr>
            <w:pStyle w:val="497AFA9CA4B24441BFBD6A8C1AE5DDD81"/>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5B5C99" w:rsidRDefault="009E14BB" w:rsidP="009E14BB">
          <w:pPr>
            <w:pStyle w:val="C1CD0BE79E07482D934C2D448DB4DF1B1"/>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5B5C99" w:rsidRDefault="005B5C99">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5B5C99" w:rsidRDefault="005B5C99">
          <w:pPr>
            <w:pStyle w:val="70670393FFD14958BC194BCBE48AC17B"/>
          </w:pPr>
          <w:r w:rsidRPr="003D2E09">
            <w:rPr>
              <w:shd w:val="clear" w:color="auto" w:fill="F7EA9F"/>
            </w:rPr>
            <w:t>[Year]</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5B5C99" w:rsidRDefault="005B5C99">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5B5C99" w:rsidRDefault="005B5C99">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5B5C99" w:rsidRDefault="005B5C99">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5B5C99" w:rsidRDefault="005B5C99">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5B5C99" w:rsidRDefault="009E14BB" w:rsidP="009E14BB">
          <w:pPr>
            <w:pStyle w:val="39274F128CB7463780945109754979211"/>
          </w:pPr>
          <w:r w:rsidRPr="009B15D7">
            <w:rPr>
              <w:shd w:val="clear" w:color="auto" w:fill="70AD47" w:themeFill="accent6"/>
            </w:rPr>
            <w:t>[— mode/topic (if applicable)]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5B5C99" w:rsidRDefault="009E14BB" w:rsidP="009E14BB">
          <w:pPr>
            <w:pStyle w:val="141AF6D08B6C44C0A0784FF8338B8F13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603BE3B04B744E3A7497DDACFA503AF"/>
        <w:category>
          <w:name w:val="General"/>
          <w:gallery w:val="placeholder"/>
        </w:category>
        <w:types>
          <w:type w:val="bbPlcHdr"/>
        </w:types>
        <w:behaviors>
          <w:behavior w:val="content"/>
        </w:behaviors>
        <w:guid w:val="{32B9E9B1-87DB-413B-B873-40472D39FDB8}"/>
      </w:docPartPr>
      <w:docPartBody>
        <w:p w:rsidR="007B48D9" w:rsidRDefault="009E14BB" w:rsidP="009E14BB">
          <w:pPr>
            <w:pStyle w:val="D603BE3B04B744E3A7497DDACFA503AF"/>
          </w:pPr>
          <w:r w:rsidRPr="009B15D7">
            <w:rPr>
              <w:shd w:val="clear" w:color="auto" w:fill="70AD47" w:themeFill="accent6"/>
            </w:rPr>
            <w:t>[— topic]</w:t>
          </w:r>
        </w:p>
      </w:docPartBody>
    </w:docPart>
    <w:docPart>
      <w:docPartPr>
        <w:name w:val="E1D5E9E3A0254900A793430E365B9602"/>
        <w:category>
          <w:name w:val="General"/>
          <w:gallery w:val="placeholder"/>
        </w:category>
        <w:types>
          <w:type w:val="bbPlcHdr"/>
        </w:types>
        <w:behaviors>
          <w:behavior w:val="content"/>
        </w:behaviors>
        <w:guid w:val="{DF569D0E-D783-4741-A2AF-ADCDFCF280E9}"/>
      </w:docPartPr>
      <w:docPartBody>
        <w:p w:rsidR="007B48D9" w:rsidRDefault="009E14BB" w:rsidP="009E14BB">
          <w:pPr>
            <w:pStyle w:val="E1D5E9E3A0254900A793430E365B960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1B92C18023E84633948BAA841C2FF3E1"/>
        <w:category>
          <w:name w:val="General"/>
          <w:gallery w:val="placeholder"/>
        </w:category>
        <w:types>
          <w:type w:val="bbPlcHdr"/>
        </w:types>
        <w:behaviors>
          <w:behavior w:val="content"/>
        </w:behaviors>
        <w:guid w:val="{5074D136-8A46-45D6-9ADB-CA65D667A128}"/>
      </w:docPartPr>
      <w:docPartBody>
        <w:p w:rsidR="007B48D9" w:rsidRDefault="009E14BB" w:rsidP="009E14BB">
          <w:pPr>
            <w:pStyle w:val="1B92C18023E84633948BAA841C2FF3E1"/>
          </w:pPr>
          <w:r w:rsidRPr="009B15D7">
            <w:rPr>
              <w:shd w:val="clear" w:color="auto" w:fill="70AD47" w:themeFill="accent6"/>
            </w:rPr>
            <w:t>[— topic]</w:t>
          </w:r>
        </w:p>
      </w:docPartBody>
    </w:docPart>
    <w:docPart>
      <w:docPartPr>
        <w:name w:val="1FF314610BB34D4E915CDF1B2EF3AB51"/>
        <w:category>
          <w:name w:val="General"/>
          <w:gallery w:val="placeholder"/>
        </w:category>
        <w:types>
          <w:type w:val="bbPlcHdr"/>
        </w:types>
        <w:behaviors>
          <w:behavior w:val="content"/>
        </w:behaviors>
        <w:guid w:val="{20FCE66B-8875-4618-ABAD-FB39D2D4860A}"/>
      </w:docPartPr>
      <w:docPartBody>
        <w:p w:rsidR="007B48D9" w:rsidRDefault="009E14BB" w:rsidP="009E14BB">
          <w:pPr>
            <w:pStyle w:val="1FF314610BB34D4E915CDF1B2EF3AB51"/>
          </w:pPr>
          <w:r w:rsidRPr="009B15D7">
            <w:rPr>
              <w:shd w:val="clear" w:color="auto" w:fill="70AD47" w:themeFill="accent6"/>
            </w:rPr>
            <w:t>[— topic]</w:t>
          </w:r>
        </w:p>
      </w:docPartBody>
    </w:docPart>
    <w:docPart>
      <w:docPartPr>
        <w:name w:val="0FCFA3719E63455395AD4A1567428826"/>
        <w:category>
          <w:name w:val="General"/>
          <w:gallery w:val="placeholder"/>
        </w:category>
        <w:types>
          <w:type w:val="bbPlcHdr"/>
        </w:types>
        <w:behaviors>
          <w:behavior w:val="content"/>
        </w:behaviors>
        <w:guid w:val="{3D153612-CAB6-4741-8A34-E3007827F2AD}"/>
      </w:docPartPr>
      <w:docPartBody>
        <w:p w:rsidR="00395B43" w:rsidRDefault="00EE2D15" w:rsidP="00EE2D15">
          <w:pPr>
            <w:pStyle w:val="0FCFA3719E63455395AD4A1567428826"/>
          </w:pPr>
          <w:r>
            <w:rPr>
              <w:shd w:val="clear" w:color="auto" w:fill="70AD47" w:themeFill="accent6"/>
            </w:rPr>
            <w:t>[#]</w:t>
          </w:r>
        </w:p>
      </w:docPartBody>
    </w:docPart>
    <w:docPart>
      <w:docPartPr>
        <w:name w:val="4BA888D792DA439FAC51BE03B72E5A0A"/>
        <w:category>
          <w:name w:val="General"/>
          <w:gallery w:val="placeholder"/>
        </w:category>
        <w:types>
          <w:type w:val="bbPlcHdr"/>
        </w:types>
        <w:behaviors>
          <w:behavior w:val="content"/>
        </w:behaviors>
        <w:guid w:val="{AF109774-8D5F-4D09-A029-877B36442F5C}"/>
      </w:docPartPr>
      <w:docPartBody>
        <w:p w:rsidR="00395B43" w:rsidRDefault="00EE2D15" w:rsidP="00EE2D15">
          <w:pPr>
            <w:pStyle w:val="4BA888D792DA439FAC51BE03B72E5A0A"/>
          </w:pPr>
          <w:r>
            <w:rPr>
              <w:shd w:val="clear" w:color="auto" w:fill="70AD47" w:themeFill="accent6"/>
            </w:rPr>
            <w:t>[#]</w:t>
          </w:r>
        </w:p>
      </w:docPartBody>
    </w:docPart>
    <w:docPart>
      <w:docPartPr>
        <w:name w:val="BBD3973322E64910A7944CFDC4F77880"/>
        <w:category>
          <w:name w:val="General"/>
          <w:gallery w:val="placeholder"/>
        </w:category>
        <w:types>
          <w:type w:val="bbPlcHdr"/>
        </w:types>
        <w:behaviors>
          <w:behavior w:val="content"/>
        </w:behaviors>
        <w:guid w:val="{65FFC06F-880C-4AE2-8C3E-475B9877C724}"/>
      </w:docPartPr>
      <w:docPartBody>
        <w:p w:rsidR="00395B43" w:rsidRDefault="00EE2D15" w:rsidP="00EE2D15">
          <w:pPr>
            <w:pStyle w:val="BBD3973322E64910A7944CFDC4F77880"/>
          </w:pPr>
          <w:r>
            <w:rPr>
              <w:shd w:val="clear" w:color="auto" w:fill="70AD47" w:themeFill="accent6"/>
            </w:rPr>
            <w:t>[#]</w:t>
          </w:r>
        </w:p>
      </w:docPartBody>
    </w:docPart>
    <w:docPart>
      <w:docPartPr>
        <w:name w:val="0320F9119E5B41F487D92BBECDE91C4C"/>
        <w:category>
          <w:name w:val="General"/>
          <w:gallery w:val="placeholder"/>
        </w:category>
        <w:types>
          <w:type w:val="bbPlcHdr"/>
        </w:types>
        <w:behaviors>
          <w:behavior w:val="content"/>
        </w:behaviors>
        <w:guid w:val="{A7A9F42A-E717-4BD2-A154-8B0E2DB1D0B0}"/>
      </w:docPartPr>
      <w:docPartBody>
        <w:p w:rsidR="00395B43" w:rsidRDefault="00EE2D15" w:rsidP="00EE2D15">
          <w:pPr>
            <w:pStyle w:val="0320F9119E5B41F487D92BBECDE91C4C"/>
          </w:pPr>
          <w:r>
            <w:rPr>
              <w:shd w:val="clear" w:color="auto" w:fill="70AD47" w:themeFill="accent6"/>
            </w:rPr>
            <w:t>[#]</w:t>
          </w:r>
        </w:p>
      </w:docPartBody>
    </w:docPart>
    <w:docPart>
      <w:docPartPr>
        <w:name w:val="77F8D1B7DFFB453380FCA5026C4A2B8F"/>
        <w:category>
          <w:name w:val="General"/>
          <w:gallery w:val="placeholder"/>
        </w:category>
        <w:types>
          <w:type w:val="bbPlcHdr"/>
        </w:types>
        <w:behaviors>
          <w:behavior w:val="content"/>
        </w:behaviors>
        <w:guid w:val="{F4786DE2-39FF-44FA-9D98-23D7E63D7883}"/>
      </w:docPartPr>
      <w:docPartBody>
        <w:p w:rsidR="00395B43" w:rsidRDefault="00EE2D15" w:rsidP="00EE2D15">
          <w:pPr>
            <w:pStyle w:val="77F8D1B7DFFB453380FCA5026C4A2B8F"/>
          </w:pPr>
          <w:r>
            <w:rPr>
              <w:shd w:val="clear" w:color="auto" w:fill="70AD47" w:themeFill="accent6"/>
            </w:rPr>
            <w:t>[#]</w:t>
          </w:r>
        </w:p>
      </w:docPartBody>
    </w:docPart>
    <w:docPart>
      <w:docPartPr>
        <w:name w:val="4363F53F8CF54D29A79AFDD283C13A34"/>
        <w:category>
          <w:name w:val="General"/>
          <w:gallery w:val="placeholder"/>
        </w:category>
        <w:types>
          <w:type w:val="bbPlcHdr"/>
        </w:types>
        <w:behaviors>
          <w:behavior w:val="content"/>
        </w:behaviors>
        <w:guid w:val="{ECAD7061-DFDA-4ED7-8DA7-EBCD04F0157F}"/>
      </w:docPartPr>
      <w:docPartBody>
        <w:p w:rsidR="00395B43" w:rsidRDefault="00EE2D15" w:rsidP="00EE2D15">
          <w:pPr>
            <w:pStyle w:val="4363F53F8CF54D29A79AFDD283C13A34"/>
          </w:pPr>
          <w:r>
            <w:rPr>
              <w:shd w:val="clear" w:color="auto" w:fill="70AD47" w:themeFill="accent6"/>
            </w:rPr>
            <w:t>[#]</w:t>
          </w:r>
        </w:p>
      </w:docPartBody>
    </w:docPart>
    <w:docPart>
      <w:docPartPr>
        <w:name w:val="C5FC06F90F2E491B8FE9173AAEE74C9E"/>
        <w:category>
          <w:name w:val="General"/>
          <w:gallery w:val="placeholder"/>
        </w:category>
        <w:types>
          <w:type w:val="bbPlcHdr"/>
        </w:types>
        <w:behaviors>
          <w:behavior w:val="content"/>
        </w:behaviors>
        <w:guid w:val="{29AA46ED-79E2-4F96-925E-235134019D1E}"/>
      </w:docPartPr>
      <w:docPartBody>
        <w:p w:rsidR="00395B43" w:rsidRDefault="00EE2D15" w:rsidP="00EE2D15">
          <w:pPr>
            <w:pStyle w:val="C5FC06F90F2E491B8FE9173AAEE74C9E"/>
          </w:pPr>
          <w:r>
            <w:rPr>
              <w:shd w:val="clear" w:color="auto" w:fill="70AD47" w:themeFill="accent6"/>
            </w:rPr>
            <w:t>[#]</w:t>
          </w:r>
        </w:p>
      </w:docPartBody>
    </w:docPart>
    <w:docPart>
      <w:docPartPr>
        <w:name w:val="D7274776EEE34AA68F749817A0CEDFAF"/>
        <w:category>
          <w:name w:val="General"/>
          <w:gallery w:val="placeholder"/>
        </w:category>
        <w:types>
          <w:type w:val="bbPlcHdr"/>
        </w:types>
        <w:behaviors>
          <w:behavior w:val="content"/>
        </w:behaviors>
        <w:guid w:val="{E1B9D78C-04B0-4C96-9FA2-CDC93E90B64D}"/>
      </w:docPartPr>
      <w:docPartBody>
        <w:p w:rsidR="00395B43" w:rsidRDefault="00EE2D15" w:rsidP="00EE2D15">
          <w:pPr>
            <w:pStyle w:val="D7274776EEE34AA68F749817A0CEDFAF"/>
          </w:pP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C96"/>
    <w:multiLevelType w:val="multilevel"/>
    <w:tmpl w:val="5058C77C"/>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2885975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99"/>
    <w:rsid w:val="00395B43"/>
    <w:rsid w:val="004A7664"/>
    <w:rsid w:val="00552ED5"/>
    <w:rsid w:val="005B5C99"/>
    <w:rsid w:val="006007B9"/>
    <w:rsid w:val="007B48D9"/>
    <w:rsid w:val="009E14BB"/>
    <w:rsid w:val="00A34C35"/>
    <w:rsid w:val="00EE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8AFCA30A0AE1482784766259585D4FB6">
    <w:name w:val="8AFCA30A0AE1482784766259585D4FB6"/>
    <w:rsid w:val="005B5C99"/>
  </w:style>
  <w:style w:type="paragraph" w:customStyle="1" w:styleId="B02CBC1949F34E3BA3248D8F68507324">
    <w:name w:val="B02CBC1949F34E3BA3248D8F68507324"/>
    <w:rsid w:val="005B5C99"/>
  </w:style>
  <w:style w:type="paragraph" w:customStyle="1" w:styleId="79C9F684639A4B6A8BDA5DD1994121FB">
    <w:name w:val="79C9F684639A4B6A8BDA5DD1994121FB"/>
    <w:rsid w:val="005B5C99"/>
  </w:style>
  <w:style w:type="paragraph" w:customStyle="1" w:styleId="3BC2CC25C18C45A2989B9EF8AE9110D6">
    <w:name w:val="3BC2CC25C18C45A2989B9EF8AE9110D6"/>
    <w:rsid w:val="005B5C99"/>
  </w:style>
  <w:style w:type="paragraph" w:customStyle="1" w:styleId="08EC783C0113481D96A38577DED90E8E">
    <w:name w:val="08EC783C0113481D96A38577DED90E8E"/>
    <w:rsid w:val="005B5C99"/>
  </w:style>
  <w:style w:type="character" w:styleId="PlaceholderText">
    <w:name w:val="Placeholder Text"/>
    <w:basedOn w:val="DefaultParagraphFont"/>
    <w:uiPriority w:val="51"/>
    <w:rsid w:val="009E14BB"/>
    <w:rPr>
      <w:color w:val="808080"/>
      <w14:numForm w14:val="lining"/>
    </w:rPr>
  </w:style>
  <w:style w:type="paragraph" w:customStyle="1" w:styleId="856147A0C81942C899C86D2B7D784E7C1">
    <w:name w:val="856147A0C81942C899C86D2B7D784E7C1"/>
    <w:rsid w:val="009E14BB"/>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9E14BB"/>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9E14BB"/>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9E14BB"/>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9E14BB"/>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9E14BB"/>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9E14BB"/>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9E14BB"/>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9E14BB"/>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9E14BB"/>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9E14BB"/>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9E14BB"/>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9E14BB"/>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9E14BB"/>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9E14BB"/>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9E14BB"/>
    <w:pPr>
      <w:spacing w:before="120" w:after="120" w:line="264" w:lineRule="auto"/>
    </w:pPr>
    <w:rPr>
      <w:rFonts w:eastAsia="Times New Roman" w:cs="Times New Roman"/>
      <w:sz w:val="21"/>
      <w:szCs w:val="24"/>
    </w:rPr>
  </w:style>
  <w:style w:type="paragraph" w:customStyle="1" w:styleId="D603BE3B04B744E3A7497DDACFA503AF">
    <w:name w:val="D603BE3B04B744E3A7497DDACFA503AF"/>
    <w:rsid w:val="009E14BB"/>
    <w:pPr>
      <w:tabs>
        <w:tab w:val="right" w:pos="9639"/>
      </w:tabs>
      <w:spacing w:after="0" w:line="264" w:lineRule="auto"/>
    </w:pPr>
    <w:rPr>
      <w:rFonts w:eastAsiaTheme="minorHAnsi"/>
      <w:color w:val="808080"/>
      <w:sz w:val="16"/>
      <w:lang w:eastAsia="en-US"/>
    </w:rPr>
  </w:style>
  <w:style w:type="paragraph" w:customStyle="1" w:styleId="E1D5E9E3A0254900A793430E365B9602">
    <w:name w:val="E1D5E9E3A0254900A793430E365B9602"/>
    <w:rsid w:val="009E14BB"/>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9E14BB"/>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9E14BB"/>
    <w:pPr>
      <w:tabs>
        <w:tab w:val="right" w:pos="9639"/>
      </w:tabs>
      <w:spacing w:after="0" w:line="264" w:lineRule="auto"/>
    </w:pPr>
    <w:rPr>
      <w:rFonts w:eastAsiaTheme="minorHAnsi"/>
      <w:color w:val="808080"/>
      <w:sz w:val="16"/>
      <w:lang w:eastAsia="en-US"/>
    </w:rPr>
  </w:style>
  <w:style w:type="paragraph" w:customStyle="1" w:styleId="1B92C18023E84633948BAA841C2FF3E1">
    <w:name w:val="1B92C18023E84633948BAA841C2FF3E1"/>
    <w:rsid w:val="009E14BB"/>
  </w:style>
  <w:style w:type="paragraph" w:customStyle="1" w:styleId="1FF314610BB34D4E915CDF1B2EF3AB51">
    <w:name w:val="1FF314610BB34D4E915CDF1B2EF3AB51"/>
    <w:rsid w:val="009E14BB"/>
  </w:style>
  <w:style w:type="paragraph" w:customStyle="1" w:styleId="08AE5B983EE0402683786066EECB235F">
    <w:name w:val="08AE5B983EE0402683786066EECB235F"/>
    <w:rsid w:val="004A7664"/>
  </w:style>
  <w:style w:type="paragraph" w:customStyle="1" w:styleId="B12C94E70BB243B595D4D2F4018F011F">
    <w:name w:val="B12C94E70BB243B595D4D2F4018F011F"/>
    <w:rsid w:val="004A7664"/>
  </w:style>
  <w:style w:type="paragraph" w:customStyle="1" w:styleId="D889794E28024EFE916CD9C27E68EFB9">
    <w:name w:val="D889794E28024EFE916CD9C27E68EFB9"/>
    <w:rsid w:val="004A7664"/>
  </w:style>
  <w:style w:type="paragraph" w:customStyle="1" w:styleId="CEDFCE33708C4B9092AA9A9803DB9A32">
    <w:name w:val="CEDFCE33708C4B9092AA9A9803DB9A32"/>
    <w:rsid w:val="004A7664"/>
  </w:style>
  <w:style w:type="paragraph" w:customStyle="1" w:styleId="51DEE711C4E44814B0B080E6334F8573">
    <w:name w:val="51DEE711C4E44814B0B080E6334F8573"/>
    <w:rsid w:val="004A7664"/>
  </w:style>
  <w:style w:type="paragraph" w:customStyle="1" w:styleId="0FF4EF12BFFB4C6CB4A8896807232B0F">
    <w:name w:val="0FF4EF12BFFB4C6CB4A8896807232B0F"/>
    <w:rsid w:val="004A7664"/>
  </w:style>
  <w:style w:type="paragraph" w:customStyle="1" w:styleId="BD832C795EA34D3397E362FA3245AA7C">
    <w:name w:val="BD832C795EA34D3397E362FA3245AA7C"/>
    <w:rsid w:val="004A7664"/>
  </w:style>
  <w:style w:type="paragraph" w:customStyle="1" w:styleId="5B0C0C04CB304FB49FAA44F1AF6F4514">
    <w:name w:val="5B0C0C04CB304FB49FAA44F1AF6F4514"/>
    <w:rsid w:val="004A7664"/>
  </w:style>
  <w:style w:type="paragraph" w:customStyle="1" w:styleId="0FCFA3719E63455395AD4A1567428826">
    <w:name w:val="0FCFA3719E63455395AD4A1567428826"/>
    <w:rsid w:val="00EE2D15"/>
  </w:style>
  <w:style w:type="paragraph" w:customStyle="1" w:styleId="4BA888D792DA439FAC51BE03B72E5A0A">
    <w:name w:val="4BA888D792DA439FAC51BE03B72E5A0A"/>
    <w:rsid w:val="00EE2D15"/>
  </w:style>
  <w:style w:type="paragraph" w:customStyle="1" w:styleId="CBF23B1941A94E3E803F6D6BF559B761">
    <w:name w:val="CBF23B1941A94E3E803F6D6BF559B761"/>
    <w:rsid w:val="00EE2D15"/>
  </w:style>
  <w:style w:type="paragraph" w:customStyle="1" w:styleId="D720E92E871840E2A05A293CEAA933D7">
    <w:name w:val="D720E92E871840E2A05A293CEAA933D7"/>
    <w:rsid w:val="00EE2D15"/>
  </w:style>
  <w:style w:type="paragraph" w:customStyle="1" w:styleId="2A1EB1EF23F447C8805D44C381CA1919">
    <w:name w:val="2A1EB1EF23F447C8805D44C381CA1919"/>
    <w:rsid w:val="00EE2D15"/>
  </w:style>
  <w:style w:type="paragraph" w:customStyle="1" w:styleId="73CFC1DD7ABA49409CE705878649DE8D">
    <w:name w:val="73CFC1DD7ABA49409CE705878649DE8D"/>
    <w:rsid w:val="00EE2D15"/>
  </w:style>
  <w:style w:type="paragraph" w:customStyle="1" w:styleId="BBD3973322E64910A7944CFDC4F77880">
    <w:name w:val="BBD3973322E64910A7944CFDC4F77880"/>
    <w:rsid w:val="00EE2D15"/>
  </w:style>
  <w:style w:type="paragraph" w:customStyle="1" w:styleId="0320F9119E5B41F487D92BBECDE91C4C">
    <w:name w:val="0320F9119E5B41F487D92BBECDE91C4C"/>
    <w:rsid w:val="00EE2D15"/>
  </w:style>
  <w:style w:type="paragraph" w:customStyle="1" w:styleId="77F8D1B7DFFB453380FCA5026C4A2B8F">
    <w:name w:val="77F8D1B7DFFB453380FCA5026C4A2B8F"/>
    <w:rsid w:val="00EE2D15"/>
  </w:style>
  <w:style w:type="paragraph" w:customStyle="1" w:styleId="4363F53F8CF54D29A79AFDD283C13A34">
    <w:name w:val="4363F53F8CF54D29A79AFDD283C13A34"/>
    <w:rsid w:val="00EE2D15"/>
  </w:style>
  <w:style w:type="paragraph" w:customStyle="1" w:styleId="C5FC06F90F2E491B8FE9173AAEE74C9E">
    <w:name w:val="C5FC06F90F2E491B8FE9173AAEE74C9E"/>
    <w:rsid w:val="00EE2D15"/>
  </w:style>
  <w:style w:type="paragraph" w:customStyle="1" w:styleId="D7274776EEE34AA68F749817A0CEDFAF">
    <w:name w:val="D7274776EEE34AA68F749817A0CEDFAF"/>
    <w:rsid w:val="00EE2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QCAA xmlns="http://QCAA.qld.edu.au">
  <DocumentDate>[Publish Date]</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w:rsidRDefault="00F81AF6"&gt;&lt;w:r&gt;&lt;w:t&gt;Engineering&lt;/w:t&gt;&lt;/w:r&gt;&lt;w:r w:rsidRPr="0073345A"&gt;&lt;w:t xml:space="preserve"&gt; Skills&lt;/w:t&gt;&lt;/w:r&gt;&lt;/w:p&gt;&lt;w:sectPr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w:rsidRDefault="00000000"&gt;&lt;w:sdt&gt;&lt;w:sdtPr&gt;&lt;w:alias w:val="Assessment #"/&gt;&lt;w:tag w:val="Document Subtitle"/&gt;&lt;w:id w:val="-1501499564"/&gt;&lt;w:placeholder&gt;&lt;w:docPart w:val="4E18031A42634D7D98D9F85DC9C96199"/&gt;&lt;/w:placeholder&gt;&lt;w15:dataBinding w:prefixMappings="xmlns:ns0='http://QCAA.qld.edu.au' " w:xpath="/ns0:QCAA[1]/ns0:DocumentSubtitle[1]" w:storeItemID="{029BFAC3-A859-40E3-910E-708531540F3D}"/&gt;&lt;/w:sdtPr&gt;&lt;w:sdtContent&gt;&lt;w:sdt&gt;&lt;w:sdtPr&gt;&lt;w:alias w:val="Assessment #"/&gt;&lt;w:tag w:val="Document Subtitle"/&gt;&lt;w:id w:val="-553394671"/&gt;&lt;w:placeholder&gt;&lt;w:docPart w:val="15CCB753BAC24FB9A035EB7E2B5023DE"/&gt;&lt;/w:placeholder&gt;&lt;w:showingPlcHdr/&gt;&lt;w15:dataBinding w:prefixMappings="xmlns:ns0='http://QCAA.qld.edu.au' " w:xpath="/ns0:QCAA[1]/ns0:DocumentSubtitle[1]" w:storeItemID="{029BFAC3-A859-40E3-910E-708531540F3D}"/&gt;&lt;/w:sdtPr&gt;&lt;w:sdtContent&gt;&lt;w:r w:rsidR="00F23111"&gt;&lt;w:rPr&gt;&lt;w:shd w:val="clear" w:color="auto" w:fill="F7EA9F" w:themeFill="accent6"/&gt;&lt;/w:rPr&gt;&lt;w:t&gt;[#]&lt;/w:t&gt;&lt;/w:r&gt;&lt;/w:sdtContent&gt;&lt;/w:sdt&gt;&lt;w:r w:rsidR="00F23111"&gt;&lt;w:t&gt;1&lt;/w:t&gt;&lt;/w:r&gt;&lt;/w:sdtContent&gt;&lt;/w:sdt&gt;&lt;/w:p&gt;&lt;w:sectPr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w:val="4E18031A42634D7D98D9F85DC9C96199"/&gt;&lt;w:category&gt;&lt;w:name w:val="General"/&gt;&lt;w:gallery w:val="placeholder"/&gt;&lt;/w:category&gt;&lt;w:types&gt;&lt;w:type w:val="bbPlcHdr"/&gt;&lt;/w:types&gt;&lt;w:behaviors&gt;&lt;w:behavior w:val="content"/&gt;&lt;/w:behaviors&gt;&lt;w:guid w:val="{71F9C70E-1D75-4EA6-8264-B734FE2D6989}"/&gt;&lt;/w:docPartPr&gt;&lt;w:docPartBody&gt;&lt;w:p w:rsidR="00000000" w:rsidRDefault="004A7664"&gt;&lt;w:pPr&gt;&lt;w:pStyle w:val="4E18031A42634D7D98D9F85DC9C96199"/&gt;&lt;/w:pPr&gt;&lt;w:r&gt;&lt;w:rPr&gt;&lt;w:shd w:val="clear" w:color="auto" w:fill="70AD47" w:themeFill="accent6"/&gt;&lt;/w:rPr&gt;&lt;w:t&gt;[#]&lt;/w:t&gt;&lt;/w:r&gt;&lt;/w:p&gt;&lt;/w:docPartBody&gt;&lt;/w:docPart&gt;&lt;w:docPart&gt;&lt;w:docPartPr&gt;&lt;w:name w:val="15CCB753BAC24FB9A035EB7E2B5023DE"/&gt;&lt;w:category&gt;&lt;w:name w:val="General"/&gt;&lt;w:gallery w:val="placeholder"/&gt;&lt;/w:category&gt;&lt;w:types&gt;&lt;w:type w:val="bbPlcHdr"/&gt;&lt;/w:types&gt;&lt;w:behaviors&gt;&lt;w:behavior w:val="content"/&gt;&lt;/w:behaviors&gt;&lt;w:guid w:val="{A6535EFB-ABF0-42BB-B681-4B4CEC69FB79}"/&gt;&lt;/w:docPartPr&gt;&lt;w:docPartBody&gt;&lt;w:p w:rsidR="00000000" w:rsidRDefault="004A7664"&gt;&lt;w:pPr&gt;&lt;w:pStyle w:val="15CCB753BAC24FB9A035EB7E2B5023DE"/&gt;&lt;/w:pPr&gt;&lt;w:r&gt;&lt;w:rPr&gt;&lt;w:shd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w:styleId="4E18031A42634D7D98D9F85DC9C96199"&gt;&lt;w:name w:val="4E18031A42634D7D98D9F85DC9C96199"/&gt;&lt;/w:style&gt;&lt;w:style w:type="paragraph" w:customStyle="1" w:styleId="15CCB753BAC24FB9A035EB7E2B5023DE"&gt;&lt;w:name w:val="15CCB753BAC24FB9A035EB7E2B5023DE"/&gt;&lt;/w:style&gt;&lt;/w:styles&gt;&lt;/pkg:xmlData&gt;&lt;/pkg:part&gt;&lt;pkg:part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topic]</DocumentField7>
  <DocumentField8>Practical demonstration</DocumentField8>
</QCAA>
</file>

<file path=customXml/itemProps1.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3.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112</TotalTime>
  <Pages>17</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Engineering Skills 2024 v1.0</vt:lpstr>
    </vt:vector>
  </TitlesOfParts>
  <Company>Queensland Curriculum and Assessment Authority</Company>
  <LinksUpToDate>false</LinksUpToDate>
  <CharactersWithSpaces>23386</CharactersWithSpaces>
  <SharedDoc>false</SharedDoc>
  <HLinks>
    <vt:vector size="18" baseType="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Skills 2024 v1.0</dc:title>
  <dc:subject/>
  <dc:creator>Queensland Curriculum and Assessment Authority</dc:creator>
  <cp:keywords/>
  <dc:description>Creative Commons Attribution 4.0 International Licence https://creativecommons.org/licenses/by/4.0/legalcode Please give attribution to: State of Queensland (QCAA)  2023</dc:description>
  <cp:lastModifiedBy>Kate Lyons</cp:lastModifiedBy>
  <cp:revision>109</cp:revision>
  <cp:lastPrinted>2023-02-16T15:11:00Z</cp:lastPrinted>
  <dcterms:created xsi:type="dcterms:W3CDTF">2023-03-21T18:12:00Z</dcterms:created>
  <dcterms:modified xsi:type="dcterms:W3CDTF">2023-05-02T01:05:00Z</dcterms:modified>
  <cp:category>230654</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