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="1" w:tblpY="285"/>
        <w:tblOverlap w:val="never"/>
        <w:tblW w:w="1516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5162"/>
      </w:tblGrid>
      <w:tr w:rsidR="00DD64E1" w:rsidRPr="002D704B" w14:paraId="412CDCC6" w14:textId="77777777" w:rsidTr="000F5F76">
        <w:trPr>
          <w:trHeight w:val="1615"/>
        </w:trPr>
        <w:tc>
          <w:tcPr>
            <w:tcW w:w="15168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bookmarkStart w:id="1" w:name="_GoBack"/>
          <w:bookmarkEnd w:id="1"/>
          <w:p w14:paraId="3FF516AB" w14:textId="77777777" w:rsidR="00DD64E1" w:rsidRPr="002D704B" w:rsidRDefault="007A4E2A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4F72F9E1E388433AA12E769374F22815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6A2C8B">
                  <w:t xml:space="preserve">Evidence and </w:t>
                </w:r>
                <w:r w:rsidR="006A2C8B" w:rsidRPr="00EB2DBE">
                  <w:t>commentary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77C6BE5874B947A2BDCD40B283BD206D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8737A70" w14:textId="77777777" w:rsidR="00DD64E1" w:rsidRPr="002D704B" w:rsidRDefault="00EB2DBE" w:rsidP="002D704B">
                <w:pPr>
                  <w:pStyle w:val="Subtitle"/>
                </w:pPr>
                <w:r w:rsidRPr="00EB2DBE">
                  <w:t>Queensland kindergarten learning guideline</w:t>
                </w:r>
                <w:r>
                  <w:t xml:space="preserve">: </w:t>
                </w:r>
                <w:r w:rsidRPr="00EB2DBE">
                  <w:t>Observation template</w:t>
                </w:r>
              </w:p>
            </w:sdtContent>
          </w:sdt>
        </w:tc>
      </w:tr>
    </w:tbl>
    <w:p w14:paraId="711E79B5" w14:textId="77777777" w:rsidR="009F6529" w:rsidRPr="00B26BD8" w:rsidRDefault="009F6529" w:rsidP="009F6529">
      <w:pPr>
        <w:rPr>
          <w:sz w:val="2"/>
          <w:szCs w:val="2"/>
        </w:rPr>
      </w:pPr>
      <w:bookmarkStart w:id="2" w:name="_Toc488841092"/>
      <w:bookmarkEnd w:id="0"/>
    </w:p>
    <w:p w14:paraId="3930168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195F12">
          <w:footerReference w:type="default" r:id="rId10"/>
          <w:footerReference w:type="first" r:id="rId11"/>
          <w:type w:val="continuous"/>
          <w:pgSz w:w="16838" w:h="11906" w:orient="landscape" w:code="9"/>
          <w:pgMar w:top="1134" w:right="1418" w:bottom="1701" w:left="1418" w:header="567" w:footer="284" w:gutter="0"/>
          <w:cols w:space="708"/>
          <w:docGrid w:linePitch="360"/>
        </w:sectPr>
      </w:pPr>
    </w:p>
    <w:bookmarkEnd w:id="2"/>
    <w:p w14:paraId="04DD29F7" w14:textId="77777777" w:rsidR="00B26BD8" w:rsidRPr="0075771D" w:rsidRDefault="00B26BD8" w:rsidP="00F76E13">
      <w:pPr>
        <w:pStyle w:val="Tabletext"/>
        <w:rPr>
          <w:sz w:val="18"/>
          <w:szCs w:val="20"/>
        </w:rPr>
      </w:pPr>
    </w:p>
    <w:tbl>
      <w:tblPr>
        <w:tblStyle w:val="QCAAtablestyle5"/>
        <w:tblW w:w="5000" w:type="pct"/>
        <w:tblLook w:val="0620" w:firstRow="1" w:lastRow="0" w:firstColumn="0" w:lastColumn="0" w:noHBand="1" w:noVBand="1"/>
      </w:tblPr>
      <w:tblGrid>
        <w:gridCol w:w="1422"/>
        <w:gridCol w:w="134"/>
        <w:gridCol w:w="2323"/>
        <w:gridCol w:w="2264"/>
        <w:gridCol w:w="3803"/>
        <w:gridCol w:w="1452"/>
        <w:gridCol w:w="109"/>
        <w:gridCol w:w="2485"/>
      </w:tblGrid>
      <w:tr w:rsidR="00F204B7" w14:paraId="4555A877" w14:textId="77777777" w:rsidTr="006F3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554" w:type="pct"/>
            <w:gridSpan w:val="5"/>
            <w:tcBorders>
              <w:right w:val="nil"/>
            </w:tcBorders>
            <w:vAlign w:val="center"/>
          </w:tcPr>
          <w:p w14:paraId="339F91F1" w14:textId="77777777" w:rsidR="00F204B7" w:rsidRDefault="006A2C8B" w:rsidP="00926488">
            <w:pPr>
              <w:pStyle w:val="Tablesubhead"/>
            </w:pPr>
            <w:r>
              <w:t>Child’s n</w:t>
            </w:r>
            <w:r w:rsidR="00F204B7">
              <w:t>ame:</w:t>
            </w:r>
          </w:p>
        </w:tc>
        <w:tc>
          <w:tcPr>
            <w:tcW w:w="1446" w:type="pct"/>
            <w:gridSpan w:val="3"/>
            <w:tcBorders>
              <w:left w:val="nil"/>
            </w:tcBorders>
            <w:vAlign w:val="center"/>
          </w:tcPr>
          <w:p w14:paraId="0BAEA0A6" w14:textId="77777777" w:rsidR="00F204B7" w:rsidRDefault="00F204B7" w:rsidP="006969D0">
            <w:pPr>
              <w:pStyle w:val="Tablesubhead"/>
            </w:pPr>
            <w:r>
              <w:t>Date:</w:t>
            </w:r>
          </w:p>
        </w:tc>
      </w:tr>
      <w:tr w:rsidR="0025407E" w14:paraId="1CF3E1F1" w14:textId="77777777" w:rsidTr="006F3D3D">
        <w:trPr>
          <w:trHeight w:val="143"/>
        </w:trPr>
        <w:tc>
          <w:tcPr>
            <w:tcW w:w="508" w:type="pct"/>
            <w:tcBorders>
              <w:bottom w:val="nil"/>
              <w:right w:val="nil"/>
            </w:tcBorders>
          </w:tcPr>
          <w:p w14:paraId="022CC4DC" w14:textId="77777777" w:rsidR="00535B4D" w:rsidRDefault="00535B4D" w:rsidP="00926488">
            <w:pPr>
              <w:pStyle w:val="Tablesubhead"/>
            </w:pPr>
            <w:r>
              <w:t>Strengths</w:t>
            </w:r>
          </w:p>
        </w:tc>
        <w:tc>
          <w:tcPr>
            <w:tcW w:w="878" w:type="pct"/>
            <w:gridSpan w:val="2"/>
            <w:tcBorders>
              <w:left w:val="nil"/>
              <w:bottom w:val="nil"/>
              <w:right w:val="single" w:sz="4" w:space="0" w:color="A6A6A6"/>
            </w:tcBorders>
          </w:tcPr>
          <w:p w14:paraId="0A88E76B" w14:textId="2A670B90" w:rsidR="00535B4D" w:rsidRPr="00926488" w:rsidRDefault="00535B4D" w:rsidP="00926488">
            <w:pPr>
              <w:pStyle w:val="Tabletext"/>
              <w:rPr>
                <w:i/>
                <w:iCs/>
              </w:rPr>
            </w:pPr>
            <w:r w:rsidRPr="00926488">
              <w:rPr>
                <w:i/>
                <w:iCs/>
              </w:rPr>
              <w:t>What strengths have you observed</w:t>
            </w:r>
            <w:r w:rsidR="00C14FB0">
              <w:rPr>
                <w:i/>
                <w:iCs/>
              </w:rPr>
              <w:t>?</w:t>
            </w:r>
          </w:p>
        </w:tc>
        <w:tc>
          <w:tcPr>
            <w:tcW w:w="809" w:type="pct"/>
            <w:tcBorders>
              <w:left w:val="single" w:sz="4" w:space="0" w:color="A6A6A6"/>
              <w:bottom w:val="nil"/>
              <w:right w:val="nil"/>
            </w:tcBorders>
          </w:tcPr>
          <w:p w14:paraId="4122AFE4" w14:textId="77777777" w:rsidR="00535B4D" w:rsidRDefault="00535B4D" w:rsidP="00C23B26">
            <w:pPr>
              <w:pStyle w:val="Tablesubhead"/>
            </w:pPr>
            <w:r>
              <w:t>Observation</w:t>
            </w:r>
          </w:p>
        </w:tc>
        <w:tc>
          <w:tcPr>
            <w:tcW w:w="1359" w:type="pct"/>
            <w:tcBorders>
              <w:left w:val="nil"/>
              <w:bottom w:val="nil"/>
              <w:right w:val="single" w:sz="4" w:space="0" w:color="A6A6A6"/>
            </w:tcBorders>
          </w:tcPr>
          <w:p w14:paraId="6AC29B41" w14:textId="21429751" w:rsidR="00BC1F58" w:rsidRPr="00683680" w:rsidRDefault="00590506" w:rsidP="006F3D3D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Record</w:t>
            </w:r>
            <w:r w:rsidR="00FA1626">
              <w:rPr>
                <w:i/>
                <w:iCs/>
              </w:rPr>
              <w:t xml:space="preserve"> </w:t>
            </w:r>
            <w:r w:rsidR="00C14FB0">
              <w:rPr>
                <w:i/>
                <w:iCs/>
              </w:rPr>
              <w:t>observation</w:t>
            </w:r>
            <w:r w:rsidR="006F3D3D">
              <w:rPr>
                <w:i/>
                <w:iCs/>
              </w:rPr>
              <w:t>,</w:t>
            </w:r>
            <w:r w:rsidR="00C14FB0">
              <w:rPr>
                <w:i/>
                <w:iCs/>
              </w:rPr>
              <w:t xml:space="preserve"> e.g. written anecdote; context information; actions, interactions and language; support provided. Insert (or</w:t>
            </w:r>
            <w:r w:rsidR="006F3D3D">
              <w:rPr>
                <w:i/>
                <w:iCs/>
              </w:rPr>
              <w:t> </w:t>
            </w:r>
            <w:r w:rsidR="00C14FB0">
              <w:rPr>
                <w:i/>
                <w:iCs/>
              </w:rPr>
              <w:t>attach) evidence of the observation</w:t>
            </w:r>
            <w:r w:rsidR="006F3D3D">
              <w:rPr>
                <w:i/>
                <w:iCs/>
              </w:rPr>
              <w:t>,</w:t>
            </w:r>
            <w:r w:rsidR="00C14FB0">
              <w:rPr>
                <w:i/>
                <w:iCs/>
              </w:rPr>
              <w:t xml:space="preserve"> e.g. work sample or image. </w:t>
            </w:r>
          </w:p>
        </w:tc>
        <w:tc>
          <w:tcPr>
            <w:tcW w:w="519" w:type="pct"/>
            <w:tcBorders>
              <w:left w:val="single" w:sz="4" w:space="0" w:color="A6A6A6"/>
              <w:bottom w:val="nil"/>
              <w:right w:val="nil"/>
            </w:tcBorders>
          </w:tcPr>
          <w:p w14:paraId="46CAEA93" w14:textId="4B10BB64" w:rsidR="00C14FB0" w:rsidRDefault="00C14FB0" w:rsidP="00C14FB0">
            <w:pPr>
              <w:pStyle w:val="Tablesubhead"/>
            </w:pPr>
            <w:r>
              <w:t>Observation analysis</w:t>
            </w:r>
          </w:p>
        </w:tc>
        <w:tc>
          <w:tcPr>
            <w:tcW w:w="927" w:type="pct"/>
            <w:gridSpan w:val="2"/>
            <w:tcBorders>
              <w:left w:val="nil"/>
              <w:bottom w:val="nil"/>
            </w:tcBorders>
          </w:tcPr>
          <w:p w14:paraId="7195DAB2" w14:textId="1C87CD5C" w:rsidR="00C14FB0" w:rsidRPr="00065A3F" w:rsidRDefault="00C14FB0" w:rsidP="00C14FB0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Identify what is significant about this learning and how it relates to the learning and development areas</w:t>
            </w:r>
            <w:r w:rsidR="006F3D3D">
              <w:rPr>
                <w:i/>
                <w:iCs/>
              </w:rPr>
              <w:t>.</w:t>
            </w:r>
          </w:p>
        </w:tc>
      </w:tr>
      <w:tr w:rsidR="006F3D3D" w14:paraId="0C9B1213" w14:textId="77777777" w:rsidTr="00BB15E2">
        <w:trPr>
          <w:trHeight w:val="2536"/>
        </w:trPr>
        <w:tc>
          <w:tcPr>
            <w:tcW w:w="1386" w:type="pct"/>
            <w:gridSpan w:val="3"/>
            <w:tcBorders>
              <w:top w:val="nil"/>
              <w:right w:val="single" w:sz="4" w:space="0" w:color="A6A6A6"/>
            </w:tcBorders>
          </w:tcPr>
          <w:p w14:paraId="532F9704" w14:textId="4D751A25" w:rsidR="006F3D3D" w:rsidRDefault="006F3D3D" w:rsidP="006F3D3D">
            <w:pPr>
              <w:pStyle w:val="Tabletext"/>
            </w:pPr>
          </w:p>
        </w:tc>
        <w:tc>
          <w:tcPr>
            <w:tcW w:w="2168" w:type="pct"/>
            <w:gridSpan w:val="2"/>
            <w:vMerge w:val="restart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63C164B2" w14:textId="77777777" w:rsidR="006F3D3D" w:rsidRDefault="006F3D3D" w:rsidP="00926488">
            <w:pPr>
              <w:pStyle w:val="Tabletext"/>
            </w:pPr>
          </w:p>
        </w:tc>
        <w:tc>
          <w:tcPr>
            <w:tcW w:w="1446" w:type="pct"/>
            <w:gridSpan w:val="3"/>
            <w:tcBorders>
              <w:top w:val="nil"/>
              <w:left w:val="single" w:sz="4" w:space="0" w:color="A6A6A6"/>
              <w:bottom w:val="nil"/>
            </w:tcBorders>
          </w:tcPr>
          <w:p w14:paraId="22B840E8" w14:textId="77777777" w:rsidR="006F3D3D" w:rsidRPr="008048E4" w:rsidRDefault="006F3D3D" w:rsidP="006F3D3D"/>
        </w:tc>
      </w:tr>
      <w:tr w:rsidR="006F3D3D" w14:paraId="3F819C79" w14:textId="77777777" w:rsidTr="006F3D3D">
        <w:trPr>
          <w:trHeight w:val="143"/>
        </w:trPr>
        <w:tc>
          <w:tcPr>
            <w:tcW w:w="556" w:type="pct"/>
            <w:gridSpan w:val="2"/>
            <w:tcBorders>
              <w:bottom w:val="nil"/>
              <w:right w:val="nil"/>
            </w:tcBorders>
          </w:tcPr>
          <w:p w14:paraId="2E593BB6" w14:textId="60B09019" w:rsidR="006F3D3D" w:rsidRPr="00926488" w:rsidRDefault="006F3D3D" w:rsidP="006F3D3D">
            <w:pPr>
              <w:pStyle w:val="Tablesubhead"/>
              <w:rPr>
                <w:i/>
                <w:iCs/>
              </w:rPr>
            </w:pPr>
            <w:r>
              <w:t>Friendships</w:t>
            </w:r>
          </w:p>
        </w:tc>
        <w:tc>
          <w:tcPr>
            <w:tcW w:w="830" w:type="pct"/>
            <w:tcBorders>
              <w:left w:val="nil"/>
              <w:bottom w:val="nil"/>
              <w:right w:val="single" w:sz="4" w:space="0" w:color="A6A6A6"/>
            </w:tcBorders>
          </w:tcPr>
          <w:p w14:paraId="0D2B6692" w14:textId="4C10A395" w:rsidR="006F3D3D" w:rsidRPr="00926488" w:rsidRDefault="006F3D3D" w:rsidP="006F3D3D">
            <w:pPr>
              <w:pStyle w:val="Tabletext"/>
              <w:rPr>
                <w:i/>
                <w:iCs/>
              </w:rPr>
            </w:pPr>
            <w:r w:rsidRPr="00926488">
              <w:rPr>
                <w:i/>
                <w:iCs/>
              </w:rPr>
              <w:t>What information does this provide about the child’s friendships?</w:t>
            </w:r>
          </w:p>
        </w:tc>
        <w:tc>
          <w:tcPr>
            <w:tcW w:w="2168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50AAFED" w14:textId="77777777" w:rsidR="006F3D3D" w:rsidRDefault="006F3D3D" w:rsidP="006F3D3D">
            <w:pPr>
              <w:pStyle w:val="Tabletext"/>
            </w:pPr>
          </w:p>
        </w:tc>
        <w:tc>
          <w:tcPr>
            <w:tcW w:w="558" w:type="pct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14:paraId="160BFC7B" w14:textId="39D05202" w:rsidR="006F3D3D" w:rsidRDefault="006F3D3D" w:rsidP="00CE7C3D">
            <w:pPr>
              <w:pStyle w:val="Tablesubhead"/>
            </w:pPr>
            <w:r>
              <w:t>Learning possibilities: Where to from</w:t>
            </w:r>
            <w:r w:rsidR="00CE7C3D">
              <w:t> </w:t>
            </w:r>
            <w:r>
              <w:t>here?</w:t>
            </w:r>
          </w:p>
        </w:tc>
        <w:tc>
          <w:tcPr>
            <w:tcW w:w="888" w:type="pct"/>
            <w:tcBorders>
              <w:top w:val="single" w:sz="4" w:space="0" w:color="A6A6A6"/>
              <w:left w:val="nil"/>
              <w:bottom w:val="nil"/>
            </w:tcBorders>
          </w:tcPr>
          <w:p w14:paraId="64E1A4F1" w14:textId="7F65BC41" w:rsidR="006F3D3D" w:rsidRPr="00065A3F" w:rsidRDefault="006F3D3D" w:rsidP="006F3D3D">
            <w:pPr>
              <w:pStyle w:val="Tabletext"/>
              <w:rPr>
                <w:i/>
                <w:iCs/>
              </w:rPr>
            </w:pPr>
            <w:r w:rsidRPr="00065A3F">
              <w:rPr>
                <w:i/>
                <w:iCs/>
              </w:rPr>
              <w:t>Record</w:t>
            </w:r>
            <w:r>
              <w:rPr>
                <w:i/>
                <w:iCs/>
              </w:rPr>
              <w:t xml:space="preserve"> future learning goals and plans.</w:t>
            </w:r>
          </w:p>
        </w:tc>
      </w:tr>
      <w:tr w:rsidR="006F3D3D" w14:paraId="7DEC2778" w14:textId="77777777" w:rsidTr="006F3D3D">
        <w:trPr>
          <w:trHeight w:val="2560"/>
        </w:trPr>
        <w:tc>
          <w:tcPr>
            <w:tcW w:w="1386" w:type="pct"/>
            <w:gridSpan w:val="3"/>
            <w:tcBorders>
              <w:top w:val="nil"/>
              <w:right w:val="single" w:sz="4" w:space="0" w:color="A6A6A6"/>
            </w:tcBorders>
          </w:tcPr>
          <w:p w14:paraId="6A5CAF83" w14:textId="3E95A31E" w:rsidR="006F3D3D" w:rsidRDefault="006F3D3D" w:rsidP="006F3D3D">
            <w:pPr>
              <w:pStyle w:val="Tabletext"/>
            </w:pPr>
          </w:p>
        </w:tc>
        <w:tc>
          <w:tcPr>
            <w:tcW w:w="2168" w:type="pct"/>
            <w:gridSpan w:val="2"/>
            <w:vMerge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14:paraId="00C62177" w14:textId="77777777" w:rsidR="006F3D3D" w:rsidRDefault="006F3D3D" w:rsidP="006F3D3D">
            <w:pPr>
              <w:pStyle w:val="Tabletext"/>
            </w:pPr>
          </w:p>
        </w:tc>
        <w:tc>
          <w:tcPr>
            <w:tcW w:w="1446" w:type="pct"/>
            <w:gridSpan w:val="3"/>
            <w:tcBorders>
              <w:top w:val="nil"/>
              <w:left w:val="single" w:sz="4" w:space="0" w:color="A6A6A6"/>
            </w:tcBorders>
          </w:tcPr>
          <w:p w14:paraId="4BFE82C9" w14:textId="77777777" w:rsidR="006F3D3D" w:rsidRDefault="006F3D3D" w:rsidP="006F3D3D">
            <w:pPr>
              <w:pStyle w:val="Tabletext"/>
            </w:pPr>
          </w:p>
        </w:tc>
      </w:tr>
    </w:tbl>
    <w:p w14:paraId="67B312B7" w14:textId="77777777" w:rsidR="00F76E13" w:rsidRDefault="00F76E13" w:rsidP="00F76E13">
      <w:pPr>
        <w:pStyle w:val="Smallspace"/>
      </w:pPr>
    </w:p>
    <w:sectPr w:rsidR="00F76E13" w:rsidSect="00195F12">
      <w:footerReference w:type="default" r:id="rId12"/>
      <w:type w:val="continuous"/>
      <w:pgSz w:w="16838" w:h="11906" w:orient="landscape" w:code="9"/>
      <w:pgMar w:top="1134" w:right="1418" w:bottom="1701" w:left="1418" w:header="567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4A73" w16cex:dateUtc="2020-03-26T2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3D3E2" w16cid:durableId="2252622A"/>
  <w16cid:commentId w16cid:paraId="4F349CFE" w16cid:durableId="2252622B"/>
  <w16cid:commentId w16cid:paraId="4C0D999B" w16cid:durableId="2252622C"/>
  <w16cid:commentId w16cid:paraId="421F7912" w16cid:durableId="2252622D"/>
  <w16cid:commentId w16cid:paraId="054B46FA" w16cid:durableId="2252635D"/>
  <w16cid:commentId w16cid:paraId="0A2A4FF7" w16cid:durableId="225262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EBAC" w14:textId="77777777" w:rsidR="00F236FF" w:rsidRDefault="00F236FF" w:rsidP="00185154">
      <w:r>
        <w:separator/>
      </w:r>
    </w:p>
    <w:p w14:paraId="7911CFE4" w14:textId="77777777" w:rsidR="00F236FF" w:rsidRDefault="00F236FF"/>
    <w:p w14:paraId="3B6156B0" w14:textId="77777777" w:rsidR="00F236FF" w:rsidRDefault="00F236FF"/>
  </w:endnote>
  <w:endnote w:type="continuationSeparator" w:id="0">
    <w:p w14:paraId="70B99FBD" w14:textId="77777777" w:rsidR="00F236FF" w:rsidRDefault="00F236FF" w:rsidP="00185154">
      <w:r>
        <w:continuationSeparator/>
      </w:r>
    </w:p>
    <w:p w14:paraId="1C3207C7" w14:textId="77777777" w:rsidR="00F236FF" w:rsidRDefault="00F236FF"/>
    <w:p w14:paraId="46612958" w14:textId="77777777" w:rsidR="00F236FF" w:rsidRDefault="00F23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Borders"/>
      <w:tblW w:w="5822" w:type="pct"/>
      <w:tblInd w:w="-1134" w:type="dxa"/>
      <w:tblLook w:val="04A0" w:firstRow="1" w:lastRow="0" w:firstColumn="1" w:lastColumn="0" w:noHBand="0" w:noVBand="1"/>
    </w:tblPr>
    <w:tblGrid>
      <w:gridCol w:w="16004"/>
      <w:gridCol w:w="300"/>
    </w:tblGrid>
    <w:tr w:rsidR="00133E41" w14:paraId="723F86F8" w14:textId="77777777" w:rsidTr="003524B6">
      <w:trPr>
        <w:cantSplit/>
        <w:trHeight w:val="964"/>
      </w:trPr>
      <w:tc>
        <w:tcPr>
          <w:tcW w:w="16004" w:type="dxa"/>
          <w:vAlign w:val="bottom"/>
          <w:hideMark/>
        </w:tcPr>
        <w:p w14:paraId="5BF09A54" w14:textId="77777777" w:rsidR="00133E41" w:rsidRDefault="00133E41" w:rsidP="00133E41">
          <w:pPr>
            <w:spacing w:after="220"/>
            <w:jc w:val="right"/>
          </w:pPr>
        </w:p>
      </w:tc>
      <w:tc>
        <w:tcPr>
          <w:tcW w:w="300" w:type="dxa"/>
          <w:textDirection w:val="btLr"/>
          <w:vAlign w:val="bottom"/>
        </w:tcPr>
        <w:p w14:paraId="385D66DA" w14:textId="77777777" w:rsidR="00133E41" w:rsidRDefault="007A4E2A" w:rsidP="00133E41">
          <w:pPr>
            <w:pStyle w:val="Jobnumber"/>
            <w:ind w:left="227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1575784206"/>
              <w:placeholder>
                <w:docPart w:val="128300A2ED4C4955857B9743D4B40D5A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673737">
                <w:rPr>
                  <w:lang w:eastAsia="en-US"/>
                </w:rPr>
                <w:t>200173</w:t>
              </w:r>
            </w:sdtContent>
          </w:sdt>
        </w:p>
      </w:tc>
    </w:tr>
    <w:tr w:rsidR="00B64090" w14:paraId="7FBB0B9D" w14:textId="77777777" w:rsidTr="003524B6">
      <w:trPr>
        <w:trHeight w:val="227"/>
      </w:trPr>
      <w:tc>
        <w:tcPr>
          <w:tcW w:w="16301" w:type="dxa"/>
          <w:gridSpan w:val="2"/>
          <w:vAlign w:val="center"/>
        </w:tcPr>
        <w:p w14:paraId="0A29C6C4" w14:textId="77777777" w:rsidR="00B64090" w:rsidRDefault="00B64090" w:rsidP="00B64090">
          <w:pPr>
            <w:pStyle w:val="Footer"/>
            <w:jc w:val="center"/>
          </w:pPr>
        </w:p>
      </w:tc>
    </w:tr>
  </w:tbl>
  <w:p w14:paraId="45B99200" w14:textId="77777777" w:rsidR="00B26BD8" w:rsidRPr="00B64090" w:rsidRDefault="00E62730" w:rsidP="00B64090">
    <w:r>
      <w:rPr>
        <w:noProof/>
        <w:lang w:eastAsia="zh-CN"/>
        <w14:numForm w14:val="default"/>
      </w:rPr>
      <w:drawing>
        <wp:anchor distT="0" distB="0" distL="114300" distR="114300" simplePos="0" relativeHeight="251660288" behindDoc="1" locked="0" layoutInCell="1" allowOverlap="1" wp14:anchorId="57E72C50" wp14:editId="5A9BCE1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1079280"/>
          <wp:effectExtent l="0" t="0" r="0" b="0"/>
          <wp:wrapNone/>
          <wp:docPr id="7" name="Graphic 7" descr="Queensland Curriculum and Assessment Authority (QCAA) logo and tagline: For all Queensland schools" title="QCAA front pag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landscape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07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6097462C" w14:textId="77777777" w:rsidTr="00C9759C">
      <w:trPr>
        <w:cantSplit/>
        <w:trHeight w:val="856"/>
      </w:trPr>
      <w:tc>
        <w:tcPr>
          <w:tcW w:w="4530" w:type="dxa"/>
        </w:tcPr>
        <w:p w14:paraId="064BEC9B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29C0B2C7" w14:textId="77777777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844905731"/>
              <w:placeholder>
                <w:docPart w:val="4F72F9E1E388433AA12E769374F2281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673737">
                <w:t>200173</w:t>
              </w:r>
            </w:sdtContent>
          </w:sdt>
        </w:p>
      </w:tc>
    </w:tr>
    <w:tr w:rsidR="00346472" w14:paraId="4BF3BF13" w14:textId="77777777" w:rsidTr="00346472">
      <w:trPr>
        <w:trHeight w:val="532"/>
      </w:trPr>
      <w:tc>
        <w:tcPr>
          <w:tcW w:w="4530" w:type="dxa"/>
        </w:tcPr>
        <w:p w14:paraId="266BE392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14062CDC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60F61CDC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zh-CN"/>
      </w:rPr>
      <w:drawing>
        <wp:anchor distT="0" distB="0" distL="114300" distR="114300" simplePos="0" relativeHeight="251659264" behindDoc="1" locked="0" layoutInCell="1" allowOverlap="1" wp14:anchorId="263EC1DE" wp14:editId="50A0363E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1"/>
      <w:gridCol w:w="7841"/>
    </w:tblGrid>
    <w:tr w:rsidR="00B64090" w14:paraId="6435405D" w14:textId="77777777" w:rsidTr="00195F12">
      <w:tc>
        <w:tcPr>
          <w:tcW w:w="2500" w:type="pct"/>
          <w:noWrap/>
          <w:hideMark/>
        </w:tcPr>
        <w:p w14:paraId="7FFC30AA" w14:textId="77777777" w:rsidR="00B64090" w:rsidRPr="002E6121" w:rsidRDefault="007A4E2A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128300A2ED4C4955857B9743D4B40D5A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6A2C8B">
                <w:t>Evidence and commentary</w:t>
              </w:r>
            </w:sdtContent>
          </w:sdt>
        </w:p>
        <w:sdt>
          <w:sdtPr>
            <w:rPr>
              <w:iCs/>
              <w:szCs w:val="16"/>
            </w:rPr>
            <w:alias w:val="Document Subtitle"/>
            <w:tag w:val="DocumentSubtitle"/>
            <w:id w:val="-1400518435"/>
            <w:placeholder>
              <w:docPart w:val="81D9562759484F6AA87C42F3101F914F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08E3DB94" w14:textId="77777777" w:rsidR="00B64090" w:rsidRPr="005C5375" w:rsidRDefault="00EB2DBE" w:rsidP="00B64090">
              <w:pPr>
                <w:pStyle w:val="Footersubtitle"/>
                <w:rPr>
                  <w:iCs/>
                  <w:szCs w:val="16"/>
                </w:rPr>
              </w:pPr>
              <w:r>
                <w:rPr>
                  <w:iCs/>
                  <w:szCs w:val="16"/>
                </w:rPr>
                <w:t>Queensland kindergarten learning guideline: Observation template</w:t>
              </w:r>
            </w:p>
          </w:sdtContent>
        </w:sdt>
      </w:tc>
      <w:tc>
        <w:tcPr>
          <w:tcW w:w="2500" w:type="pct"/>
          <w:hideMark/>
        </w:tcPr>
        <w:p w14:paraId="286B6CF2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0862F596B768430F8BC27F9EDABF2705"/>
            </w:placeholder>
            <w:dataBinding w:prefixMappings="xmlns:ns0='http://QCAA.qld.edu.au' " w:xpath="/ns0:QCAA[1]/ns0:DocumentDate[1]" w:storeItemID="{029BFAC3-A859-40E3-910E-708531540F3D}"/>
            <w:date w:fullDate="2020-04-28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C3F51E3" w14:textId="5FBB7335" w:rsidR="00B64090" w:rsidRDefault="006F3D3D" w:rsidP="00B64090">
              <w:pPr>
                <w:pStyle w:val="Footersubtitle"/>
                <w:jc w:val="right"/>
              </w:pPr>
              <w:r>
                <w:t>April 2020</w:t>
              </w:r>
            </w:p>
          </w:sdtContent>
        </w:sdt>
      </w:tc>
    </w:tr>
    <w:tr w:rsidR="00B64090" w14:paraId="2D4EDF15" w14:textId="77777777" w:rsidTr="00195F1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69F313E3" w14:textId="4955DDA9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6F3D3D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6F3D3D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5D0E685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8FFD6" w14:textId="77777777" w:rsidR="00F236FF" w:rsidRPr="001B4733" w:rsidRDefault="00F236FF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7F0B7D45" w14:textId="77777777" w:rsidR="00F236FF" w:rsidRPr="001B4733" w:rsidRDefault="00F236FF">
      <w:pPr>
        <w:rPr>
          <w:sz w:val="4"/>
          <w:szCs w:val="4"/>
        </w:rPr>
      </w:pPr>
    </w:p>
  </w:footnote>
  <w:footnote w:type="continuationSeparator" w:id="0">
    <w:p w14:paraId="66CCF431" w14:textId="77777777" w:rsidR="00F236FF" w:rsidRPr="001B4733" w:rsidRDefault="00F236FF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5FC0ED9E" w14:textId="77777777" w:rsidR="00F236FF" w:rsidRPr="001B4733" w:rsidRDefault="00F236FF">
      <w:pPr>
        <w:rPr>
          <w:sz w:val="4"/>
          <w:szCs w:val="4"/>
        </w:rPr>
      </w:pPr>
    </w:p>
  </w:footnote>
  <w:footnote w:type="continuationNotice" w:id="1">
    <w:p w14:paraId="5356BBA7" w14:textId="77777777" w:rsidR="00F236FF" w:rsidRPr="001B4733" w:rsidRDefault="00F236FF">
      <w:pPr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1EA64338"/>
    <w:numStyleLink w:val="ListGroupListBullets"/>
  </w:abstractNum>
  <w:abstractNum w:abstractNumId="3" w15:restartNumberingAfterBreak="0">
    <w:nsid w:val="0F2F3011"/>
    <w:multiLevelType w:val="multilevel"/>
    <w:tmpl w:val="AC84AF56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DBA859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1EA64338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FF37669"/>
    <w:multiLevelType w:val="multilevel"/>
    <w:tmpl w:val="02CE1364"/>
    <w:numStyleLink w:val="ListGroupTableNumberBullets"/>
  </w:abstractNum>
  <w:abstractNum w:abstractNumId="10" w15:restartNumberingAfterBreak="0">
    <w:nsid w:val="22641959"/>
    <w:multiLevelType w:val="multilevel"/>
    <w:tmpl w:val="7A8CB00C"/>
    <w:numStyleLink w:val="ListGroupTableBullets"/>
  </w:abstractNum>
  <w:abstractNum w:abstractNumId="11" w15:restartNumberingAfterBreak="0">
    <w:nsid w:val="23D84383"/>
    <w:multiLevelType w:val="multilevel"/>
    <w:tmpl w:val="02CE1364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45221A9"/>
    <w:multiLevelType w:val="multilevel"/>
    <w:tmpl w:val="7A8CB00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7A8CB00C"/>
    <w:numStyleLink w:val="ListGroupTableBullets"/>
  </w:abstractNum>
  <w:abstractNum w:abstractNumId="14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790B4B"/>
    <w:multiLevelType w:val="multilevel"/>
    <w:tmpl w:val="A188459C"/>
    <w:numStyleLink w:val="ListGroupHeadings"/>
  </w:abstractNum>
  <w:abstractNum w:abstractNumId="16" w15:restartNumberingAfterBreak="0">
    <w:nsid w:val="3E0A378C"/>
    <w:multiLevelType w:val="multilevel"/>
    <w:tmpl w:val="AC84AF56"/>
    <w:numStyleLink w:val="ListGroupListNumberBullets"/>
  </w:abstractNum>
  <w:abstractNum w:abstractNumId="17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4DF16668"/>
    <w:multiLevelType w:val="multilevel"/>
    <w:tmpl w:val="02CE1364"/>
    <w:numStyleLink w:val="ListGroupTableNumberBullets"/>
  </w:abstractNum>
  <w:abstractNum w:abstractNumId="20" w15:restartNumberingAfterBreak="0">
    <w:nsid w:val="53287EFB"/>
    <w:multiLevelType w:val="multilevel"/>
    <w:tmpl w:val="90A0C4BA"/>
    <w:numStyleLink w:val="ListGroupListNumber"/>
  </w:abstractNum>
  <w:abstractNum w:abstractNumId="21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9A07DCB"/>
    <w:multiLevelType w:val="multilevel"/>
    <w:tmpl w:val="02CE1364"/>
    <w:numStyleLink w:val="ListGroupTableNumberBullets"/>
  </w:abstractNum>
  <w:abstractNum w:abstractNumId="24" w15:restartNumberingAfterBreak="0">
    <w:nsid w:val="69AD65BF"/>
    <w:multiLevelType w:val="hybridMultilevel"/>
    <w:tmpl w:val="DE421628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56053"/>
    <w:multiLevelType w:val="multilevel"/>
    <w:tmpl w:val="1EA64338"/>
    <w:numStyleLink w:val="ListGroupListBullets"/>
  </w:abstractNum>
  <w:abstractNum w:abstractNumId="26" w15:restartNumberingAfterBreak="0">
    <w:nsid w:val="743142CD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20"/>
  </w:num>
  <w:num w:numId="13">
    <w:abstractNumId w:val="25"/>
  </w:num>
  <w:num w:numId="14">
    <w:abstractNumId w:val="16"/>
  </w:num>
  <w:num w:numId="15">
    <w:abstractNumId w:val="15"/>
  </w:num>
  <w:num w:numId="16">
    <w:abstractNumId w:val="13"/>
  </w:num>
  <w:num w:numId="17">
    <w:abstractNumId w:val="23"/>
  </w:num>
  <w:num w:numId="18">
    <w:abstractNumId w:val="19"/>
  </w:num>
  <w:num w:numId="19">
    <w:abstractNumId w:val="10"/>
  </w:num>
  <w:num w:numId="20">
    <w:abstractNumId w:val="9"/>
  </w:num>
  <w:num w:numId="21">
    <w:abstractNumId w:val="24"/>
  </w:num>
  <w:num w:numId="22">
    <w:abstractNumId w:val="26"/>
  </w:num>
  <w:num w:numId="23">
    <w:abstractNumId w:val="5"/>
  </w:num>
  <w:num w:numId="24">
    <w:abstractNumId w:val="22"/>
  </w:num>
  <w:num w:numId="25">
    <w:abstractNumId w:val="21"/>
  </w:num>
  <w:num w:numId="26">
    <w:abstractNumId w:val="4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8"/>
  </w:num>
  <w:num w:numId="35">
    <w:abstractNumId w:val="8"/>
  </w:num>
  <w:num w:numId="36">
    <w:abstractNumId w:val="18"/>
  </w:num>
  <w:num w:numId="3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ocumentProtection w:edit="trackedChange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A9"/>
    <w:rsid w:val="000048C9"/>
    <w:rsid w:val="00006100"/>
    <w:rsid w:val="000120D7"/>
    <w:rsid w:val="00025175"/>
    <w:rsid w:val="0004459E"/>
    <w:rsid w:val="00062C3E"/>
    <w:rsid w:val="00065A3F"/>
    <w:rsid w:val="00066432"/>
    <w:rsid w:val="00071C7D"/>
    <w:rsid w:val="00076F97"/>
    <w:rsid w:val="00077F2D"/>
    <w:rsid w:val="00081097"/>
    <w:rsid w:val="000870BB"/>
    <w:rsid w:val="000871A4"/>
    <w:rsid w:val="00087D93"/>
    <w:rsid w:val="000911BD"/>
    <w:rsid w:val="000A658E"/>
    <w:rsid w:val="000B3EBE"/>
    <w:rsid w:val="000B6FA1"/>
    <w:rsid w:val="000C0C22"/>
    <w:rsid w:val="000C1D1E"/>
    <w:rsid w:val="000C4D20"/>
    <w:rsid w:val="000C7DA6"/>
    <w:rsid w:val="000E1250"/>
    <w:rsid w:val="000F4A35"/>
    <w:rsid w:val="000F4D09"/>
    <w:rsid w:val="000F5F76"/>
    <w:rsid w:val="0010405A"/>
    <w:rsid w:val="001063C6"/>
    <w:rsid w:val="00111674"/>
    <w:rsid w:val="00115EC2"/>
    <w:rsid w:val="00131D8F"/>
    <w:rsid w:val="0013218E"/>
    <w:rsid w:val="00133E41"/>
    <w:rsid w:val="00135AAE"/>
    <w:rsid w:val="00136F3F"/>
    <w:rsid w:val="00145CCD"/>
    <w:rsid w:val="001505D8"/>
    <w:rsid w:val="00154790"/>
    <w:rsid w:val="00156423"/>
    <w:rsid w:val="001600E5"/>
    <w:rsid w:val="001605B8"/>
    <w:rsid w:val="001829A7"/>
    <w:rsid w:val="00185154"/>
    <w:rsid w:val="0019114D"/>
    <w:rsid w:val="00195F12"/>
    <w:rsid w:val="001A15CB"/>
    <w:rsid w:val="001A5839"/>
    <w:rsid w:val="001A5EEA"/>
    <w:rsid w:val="001A6BE8"/>
    <w:rsid w:val="001B4733"/>
    <w:rsid w:val="001C3E43"/>
    <w:rsid w:val="001D25EE"/>
    <w:rsid w:val="001F16CA"/>
    <w:rsid w:val="001F2AD3"/>
    <w:rsid w:val="001F6AB0"/>
    <w:rsid w:val="00203A06"/>
    <w:rsid w:val="002064D0"/>
    <w:rsid w:val="002078C1"/>
    <w:rsid w:val="002106C4"/>
    <w:rsid w:val="00210DEF"/>
    <w:rsid w:val="00211E11"/>
    <w:rsid w:val="002124A3"/>
    <w:rsid w:val="00222215"/>
    <w:rsid w:val="0025119D"/>
    <w:rsid w:val="00252201"/>
    <w:rsid w:val="0025407E"/>
    <w:rsid w:val="00254DD8"/>
    <w:rsid w:val="00260CF9"/>
    <w:rsid w:val="00261E1A"/>
    <w:rsid w:val="00266880"/>
    <w:rsid w:val="00275ED9"/>
    <w:rsid w:val="00284C40"/>
    <w:rsid w:val="0029216D"/>
    <w:rsid w:val="00292DD8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2F6E28"/>
    <w:rsid w:val="0030133C"/>
    <w:rsid w:val="00301893"/>
    <w:rsid w:val="00320635"/>
    <w:rsid w:val="00334A30"/>
    <w:rsid w:val="003411DD"/>
    <w:rsid w:val="00344A05"/>
    <w:rsid w:val="00346472"/>
    <w:rsid w:val="003508F0"/>
    <w:rsid w:val="003524B6"/>
    <w:rsid w:val="003553D9"/>
    <w:rsid w:val="003611D6"/>
    <w:rsid w:val="00367400"/>
    <w:rsid w:val="0037398C"/>
    <w:rsid w:val="0037433D"/>
    <w:rsid w:val="0037618F"/>
    <w:rsid w:val="003853C1"/>
    <w:rsid w:val="00391673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C0126"/>
    <w:rsid w:val="003D3B71"/>
    <w:rsid w:val="003D56AF"/>
    <w:rsid w:val="003E1167"/>
    <w:rsid w:val="003E1EF3"/>
    <w:rsid w:val="003E5319"/>
    <w:rsid w:val="003F2052"/>
    <w:rsid w:val="0040339E"/>
    <w:rsid w:val="00404615"/>
    <w:rsid w:val="0040478B"/>
    <w:rsid w:val="00407776"/>
    <w:rsid w:val="00410047"/>
    <w:rsid w:val="00412450"/>
    <w:rsid w:val="00413C60"/>
    <w:rsid w:val="004178B4"/>
    <w:rsid w:val="0042471C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5EFD"/>
    <w:rsid w:val="00477DD6"/>
    <w:rsid w:val="00491C59"/>
    <w:rsid w:val="004946F1"/>
    <w:rsid w:val="004A715D"/>
    <w:rsid w:val="004B3FFD"/>
    <w:rsid w:val="004B7DAE"/>
    <w:rsid w:val="004C6139"/>
    <w:rsid w:val="004D7E14"/>
    <w:rsid w:val="004E4A29"/>
    <w:rsid w:val="004E79A4"/>
    <w:rsid w:val="004F0760"/>
    <w:rsid w:val="004F2A3C"/>
    <w:rsid w:val="004F3D6F"/>
    <w:rsid w:val="00500028"/>
    <w:rsid w:val="00504F96"/>
    <w:rsid w:val="0051056D"/>
    <w:rsid w:val="00513E8C"/>
    <w:rsid w:val="00514D1D"/>
    <w:rsid w:val="00526F36"/>
    <w:rsid w:val="005317FB"/>
    <w:rsid w:val="00532847"/>
    <w:rsid w:val="005331C9"/>
    <w:rsid w:val="00535B4D"/>
    <w:rsid w:val="0055219D"/>
    <w:rsid w:val="0055353F"/>
    <w:rsid w:val="00563598"/>
    <w:rsid w:val="0056633F"/>
    <w:rsid w:val="005713E5"/>
    <w:rsid w:val="00573359"/>
    <w:rsid w:val="00587E1F"/>
    <w:rsid w:val="00590506"/>
    <w:rsid w:val="00593846"/>
    <w:rsid w:val="005968C0"/>
    <w:rsid w:val="005A435A"/>
    <w:rsid w:val="005A7CB1"/>
    <w:rsid w:val="005B0C40"/>
    <w:rsid w:val="005B1947"/>
    <w:rsid w:val="005C380A"/>
    <w:rsid w:val="005C5375"/>
    <w:rsid w:val="005D620B"/>
    <w:rsid w:val="005E259B"/>
    <w:rsid w:val="005F3D12"/>
    <w:rsid w:val="006025ED"/>
    <w:rsid w:val="0061089F"/>
    <w:rsid w:val="00617EB7"/>
    <w:rsid w:val="00620553"/>
    <w:rsid w:val="00633235"/>
    <w:rsid w:val="0064613A"/>
    <w:rsid w:val="00646919"/>
    <w:rsid w:val="0065325A"/>
    <w:rsid w:val="00654EC1"/>
    <w:rsid w:val="00673737"/>
    <w:rsid w:val="00674316"/>
    <w:rsid w:val="00677C0E"/>
    <w:rsid w:val="00683680"/>
    <w:rsid w:val="00683A98"/>
    <w:rsid w:val="00684E74"/>
    <w:rsid w:val="006969D0"/>
    <w:rsid w:val="006A1801"/>
    <w:rsid w:val="006A2C8B"/>
    <w:rsid w:val="006B25CE"/>
    <w:rsid w:val="006B5819"/>
    <w:rsid w:val="006B6031"/>
    <w:rsid w:val="006C23F9"/>
    <w:rsid w:val="006C792A"/>
    <w:rsid w:val="006D22C5"/>
    <w:rsid w:val="006F1E6A"/>
    <w:rsid w:val="006F281E"/>
    <w:rsid w:val="006F3D3D"/>
    <w:rsid w:val="00706618"/>
    <w:rsid w:val="00706A58"/>
    <w:rsid w:val="0072349B"/>
    <w:rsid w:val="007375BC"/>
    <w:rsid w:val="00741647"/>
    <w:rsid w:val="00747958"/>
    <w:rsid w:val="007514FC"/>
    <w:rsid w:val="0075771D"/>
    <w:rsid w:val="00761537"/>
    <w:rsid w:val="00770BF1"/>
    <w:rsid w:val="00774E81"/>
    <w:rsid w:val="0079627A"/>
    <w:rsid w:val="0079789A"/>
    <w:rsid w:val="007A28B9"/>
    <w:rsid w:val="007A2B94"/>
    <w:rsid w:val="007A3F26"/>
    <w:rsid w:val="007A4C10"/>
    <w:rsid w:val="007A4E2A"/>
    <w:rsid w:val="007A5346"/>
    <w:rsid w:val="007B14E7"/>
    <w:rsid w:val="007B2797"/>
    <w:rsid w:val="007C2BD5"/>
    <w:rsid w:val="007C615D"/>
    <w:rsid w:val="007D2C78"/>
    <w:rsid w:val="007D6D64"/>
    <w:rsid w:val="007D79AE"/>
    <w:rsid w:val="007E3A11"/>
    <w:rsid w:val="007F218A"/>
    <w:rsid w:val="007F79C4"/>
    <w:rsid w:val="00802261"/>
    <w:rsid w:val="008048E4"/>
    <w:rsid w:val="00810953"/>
    <w:rsid w:val="00822503"/>
    <w:rsid w:val="00823078"/>
    <w:rsid w:val="0083495B"/>
    <w:rsid w:val="00844C40"/>
    <w:rsid w:val="00845732"/>
    <w:rsid w:val="00845B11"/>
    <w:rsid w:val="00846B5D"/>
    <w:rsid w:val="008572D9"/>
    <w:rsid w:val="0085740A"/>
    <w:rsid w:val="00861E13"/>
    <w:rsid w:val="0089021A"/>
    <w:rsid w:val="00892496"/>
    <w:rsid w:val="00895BAA"/>
    <w:rsid w:val="00896B19"/>
    <w:rsid w:val="00897665"/>
    <w:rsid w:val="008A6516"/>
    <w:rsid w:val="008A6F22"/>
    <w:rsid w:val="008B5D8F"/>
    <w:rsid w:val="008E3E65"/>
    <w:rsid w:val="008E4E56"/>
    <w:rsid w:val="008F377D"/>
    <w:rsid w:val="008F4E0B"/>
    <w:rsid w:val="00901FC8"/>
    <w:rsid w:val="00903B44"/>
    <w:rsid w:val="00907866"/>
    <w:rsid w:val="00907CE9"/>
    <w:rsid w:val="00915659"/>
    <w:rsid w:val="00917538"/>
    <w:rsid w:val="00926488"/>
    <w:rsid w:val="009449D2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74028"/>
    <w:rsid w:val="009A199C"/>
    <w:rsid w:val="009A63ED"/>
    <w:rsid w:val="009B4925"/>
    <w:rsid w:val="009B5010"/>
    <w:rsid w:val="009B7B63"/>
    <w:rsid w:val="009B7C52"/>
    <w:rsid w:val="009C1207"/>
    <w:rsid w:val="009C6983"/>
    <w:rsid w:val="009D23F7"/>
    <w:rsid w:val="009D670A"/>
    <w:rsid w:val="009E48AE"/>
    <w:rsid w:val="009F1794"/>
    <w:rsid w:val="009F6529"/>
    <w:rsid w:val="009F6CE7"/>
    <w:rsid w:val="00A05FC8"/>
    <w:rsid w:val="00A072B8"/>
    <w:rsid w:val="00A07960"/>
    <w:rsid w:val="00A10005"/>
    <w:rsid w:val="00A32E8B"/>
    <w:rsid w:val="00A35206"/>
    <w:rsid w:val="00A35710"/>
    <w:rsid w:val="00A41250"/>
    <w:rsid w:val="00A41D4E"/>
    <w:rsid w:val="00A510A2"/>
    <w:rsid w:val="00A52A8F"/>
    <w:rsid w:val="00A53032"/>
    <w:rsid w:val="00A55155"/>
    <w:rsid w:val="00A62E21"/>
    <w:rsid w:val="00A640FF"/>
    <w:rsid w:val="00A83349"/>
    <w:rsid w:val="00A83B38"/>
    <w:rsid w:val="00AA6010"/>
    <w:rsid w:val="00AA61A9"/>
    <w:rsid w:val="00AB48D1"/>
    <w:rsid w:val="00AB5BEA"/>
    <w:rsid w:val="00AB7E56"/>
    <w:rsid w:val="00AD6EC2"/>
    <w:rsid w:val="00AE48D3"/>
    <w:rsid w:val="00AE4C26"/>
    <w:rsid w:val="00AF2204"/>
    <w:rsid w:val="00AF6C56"/>
    <w:rsid w:val="00B012F3"/>
    <w:rsid w:val="00B1273F"/>
    <w:rsid w:val="00B26BD8"/>
    <w:rsid w:val="00B47F9D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92B2B"/>
    <w:rsid w:val="00BA45AE"/>
    <w:rsid w:val="00BA4F4A"/>
    <w:rsid w:val="00BA66AD"/>
    <w:rsid w:val="00BA7612"/>
    <w:rsid w:val="00BB3EE1"/>
    <w:rsid w:val="00BC1F58"/>
    <w:rsid w:val="00BC2DD3"/>
    <w:rsid w:val="00BC5DF3"/>
    <w:rsid w:val="00BC67B1"/>
    <w:rsid w:val="00BD2293"/>
    <w:rsid w:val="00BD52CF"/>
    <w:rsid w:val="00BD7CF3"/>
    <w:rsid w:val="00BE16D4"/>
    <w:rsid w:val="00BF10D6"/>
    <w:rsid w:val="00BF2C53"/>
    <w:rsid w:val="00BF44E8"/>
    <w:rsid w:val="00BF6CB5"/>
    <w:rsid w:val="00BF7B41"/>
    <w:rsid w:val="00C000C3"/>
    <w:rsid w:val="00C02E60"/>
    <w:rsid w:val="00C0405B"/>
    <w:rsid w:val="00C05BD5"/>
    <w:rsid w:val="00C10095"/>
    <w:rsid w:val="00C14FB0"/>
    <w:rsid w:val="00C1574B"/>
    <w:rsid w:val="00C1680B"/>
    <w:rsid w:val="00C23B26"/>
    <w:rsid w:val="00C240FD"/>
    <w:rsid w:val="00C24374"/>
    <w:rsid w:val="00C27DD7"/>
    <w:rsid w:val="00C302EF"/>
    <w:rsid w:val="00C36A7E"/>
    <w:rsid w:val="00C428D9"/>
    <w:rsid w:val="00C53907"/>
    <w:rsid w:val="00C6199A"/>
    <w:rsid w:val="00C63DD3"/>
    <w:rsid w:val="00C65BF0"/>
    <w:rsid w:val="00C74C53"/>
    <w:rsid w:val="00C7518E"/>
    <w:rsid w:val="00C755AC"/>
    <w:rsid w:val="00C941F0"/>
    <w:rsid w:val="00C97431"/>
    <w:rsid w:val="00C9759C"/>
    <w:rsid w:val="00CA3CD8"/>
    <w:rsid w:val="00CB4D9B"/>
    <w:rsid w:val="00CB5A23"/>
    <w:rsid w:val="00CC1FA9"/>
    <w:rsid w:val="00CC764A"/>
    <w:rsid w:val="00CD5119"/>
    <w:rsid w:val="00CE0E66"/>
    <w:rsid w:val="00CE7C3D"/>
    <w:rsid w:val="00D00835"/>
    <w:rsid w:val="00D03E01"/>
    <w:rsid w:val="00D241D3"/>
    <w:rsid w:val="00D253E1"/>
    <w:rsid w:val="00D27FA8"/>
    <w:rsid w:val="00D32946"/>
    <w:rsid w:val="00D365D3"/>
    <w:rsid w:val="00D42F7B"/>
    <w:rsid w:val="00D46A5D"/>
    <w:rsid w:val="00D50608"/>
    <w:rsid w:val="00D55089"/>
    <w:rsid w:val="00D610E6"/>
    <w:rsid w:val="00D63051"/>
    <w:rsid w:val="00D65684"/>
    <w:rsid w:val="00D75157"/>
    <w:rsid w:val="00D83394"/>
    <w:rsid w:val="00D94430"/>
    <w:rsid w:val="00D96A2F"/>
    <w:rsid w:val="00DA76FA"/>
    <w:rsid w:val="00DB2B49"/>
    <w:rsid w:val="00DB4AC6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3C3D"/>
    <w:rsid w:val="00DD4656"/>
    <w:rsid w:val="00DD64E1"/>
    <w:rsid w:val="00DD72AF"/>
    <w:rsid w:val="00DE1DF1"/>
    <w:rsid w:val="00DE7B34"/>
    <w:rsid w:val="00DF01DF"/>
    <w:rsid w:val="00DF0684"/>
    <w:rsid w:val="00E018FB"/>
    <w:rsid w:val="00E135C8"/>
    <w:rsid w:val="00E21DC0"/>
    <w:rsid w:val="00E347CE"/>
    <w:rsid w:val="00E35419"/>
    <w:rsid w:val="00E35834"/>
    <w:rsid w:val="00E4035B"/>
    <w:rsid w:val="00E456C3"/>
    <w:rsid w:val="00E53767"/>
    <w:rsid w:val="00E62730"/>
    <w:rsid w:val="00E66951"/>
    <w:rsid w:val="00E6730E"/>
    <w:rsid w:val="00E6763B"/>
    <w:rsid w:val="00E70522"/>
    <w:rsid w:val="00E70DFB"/>
    <w:rsid w:val="00E74D81"/>
    <w:rsid w:val="00E764FE"/>
    <w:rsid w:val="00E93E1D"/>
    <w:rsid w:val="00EB2DBE"/>
    <w:rsid w:val="00EB58BD"/>
    <w:rsid w:val="00EC0FFC"/>
    <w:rsid w:val="00EC40F3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7F35"/>
    <w:rsid w:val="00F204B7"/>
    <w:rsid w:val="00F236FF"/>
    <w:rsid w:val="00F33D5C"/>
    <w:rsid w:val="00F3402F"/>
    <w:rsid w:val="00F40151"/>
    <w:rsid w:val="00F431FB"/>
    <w:rsid w:val="00F461A3"/>
    <w:rsid w:val="00F53ACB"/>
    <w:rsid w:val="00F564BE"/>
    <w:rsid w:val="00F60E46"/>
    <w:rsid w:val="00F6184E"/>
    <w:rsid w:val="00F728F2"/>
    <w:rsid w:val="00F76E13"/>
    <w:rsid w:val="00F8007E"/>
    <w:rsid w:val="00F81C8A"/>
    <w:rsid w:val="00F84805"/>
    <w:rsid w:val="00FA09B2"/>
    <w:rsid w:val="00FA12CC"/>
    <w:rsid w:val="00FA1626"/>
    <w:rsid w:val="00FA2B02"/>
    <w:rsid w:val="00FA32C4"/>
    <w:rsid w:val="00FB1115"/>
    <w:rsid w:val="00FB18F6"/>
    <w:rsid w:val="00FB2C51"/>
    <w:rsid w:val="00FB4AE4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628848"/>
  <w15:docId w15:val="{4CC863B5-0A43-4C3F-AEA0-3F9EF6BB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0"/>
    <w:qFormat/>
    <w:rsid w:val="00CB4D9B"/>
    <w:pPr>
      <w:spacing w:before="0" w:after="0"/>
    </w:pPr>
    <w:rPr>
      <w:sz w:val="21"/>
      <w14:numForm w14:val="lining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974028"/>
    <w:pPr>
      <w:numPr>
        <w:numId w:val="12"/>
      </w:numPr>
    </w:pPr>
  </w:style>
  <w:style w:type="paragraph" w:styleId="ListBullet">
    <w:name w:val="List Bullet"/>
    <w:basedOn w:val="BodyText"/>
    <w:uiPriority w:val="3"/>
    <w:qFormat/>
    <w:rsid w:val="00BF7B41"/>
    <w:pPr>
      <w:numPr>
        <w:numId w:val="37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0405B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761537"/>
    <w:pPr>
      <w:spacing w:before="40" w:after="40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907CE9"/>
    <w:pPr>
      <w:spacing w:before="40" w:after="40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907CE9"/>
    <w:pPr>
      <w:numPr>
        <w:numId w:val="19"/>
      </w:numPr>
      <w:tabs>
        <w:tab w:val="left" w:pos="170"/>
      </w:tabs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907CE9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5C5375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accent1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0405B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0405B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3"/>
    <w:qFormat/>
    <w:rsid w:val="00BF7B41"/>
    <w:pPr>
      <w:numPr>
        <w:ilvl w:val="1"/>
      </w:numPr>
    </w:pPr>
  </w:style>
  <w:style w:type="paragraph" w:styleId="ListBullet3">
    <w:name w:val="List Bullet 3"/>
    <w:basedOn w:val="ListBullet"/>
    <w:uiPriority w:val="3"/>
    <w:qFormat/>
    <w:rsid w:val="00BF7B41"/>
    <w:pPr>
      <w:numPr>
        <w:ilvl w:val="2"/>
      </w:numPr>
    </w:pPr>
  </w:style>
  <w:style w:type="paragraph" w:styleId="ListBullet4">
    <w:name w:val="List Bullet 4"/>
    <w:basedOn w:val="ListBullet"/>
    <w:uiPriority w:val="3"/>
    <w:rsid w:val="00B47F9D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3"/>
    <w:semiHidden/>
    <w:rsid w:val="00BF7B41"/>
    <w:pPr>
      <w:numPr>
        <w:ilvl w:val="4"/>
        <w:numId w:val="35"/>
      </w:numPr>
    </w:pPr>
  </w:style>
  <w:style w:type="paragraph" w:customStyle="1" w:styleId="ListBullet6">
    <w:name w:val="List Bullet 6"/>
    <w:basedOn w:val="ListBullet"/>
    <w:uiPriority w:val="3"/>
    <w:semiHidden/>
    <w:rsid w:val="00BF7B41"/>
    <w:pPr>
      <w:numPr>
        <w:ilvl w:val="5"/>
        <w:numId w:val="35"/>
      </w:numPr>
    </w:pPr>
  </w:style>
  <w:style w:type="paragraph" w:styleId="ListNumber2">
    <w:name w:val="List Number 2"/>
    <w:basedOn w:val="ListNumber"/>
    <w:uiPriority w:val="5"/>
    <w:qFormat/>
    <w:rsid w:val="00974028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974028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4F2A3C"/>
    <w:pPr>
      <w:numPr>
        <w:ilvl w:val="3"/>
        <w:numId w:val="2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"/>
      </w:numPr>
    </w:pPr>
  </w:style>
  <w:style w:type="paragraph" w:customStyle="1" w:styleId="Legalnotice">
    <w:name w:val="Legal notice"/>
    <w:basedOn w:val="Normal"/>
    <w:uiPriority w:val="27"/>
    <w:qFormat/>
    <w:rsid w:val="00BF7B41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261E1A"/>
    <w:pPr>
      <w:numPr>
        <w:ilvl w:val="1"/>
      </w:numPr>
    </w:pPr>
  </w:style>
  <w:style w:type="paragraph" w:customStyle="1" w:styleId="TableNumber2">
    <w:name w:val="Table Number 2"/>
    <w:basedOn w:val="TableNumber"/>
    <w:uiPriority w:val="15"/>
    <w:qFormat/>
    <w:rsid w:val="00974028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lead-in">
    <w:name w:val="Body text lead-in"/>
    <w:basedOn w:val="BodyText"/>
    <w:uiPriority w:val="2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974028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F7B41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4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5317FB"/>
    <w:pPr>
      <w:numPr>
        <w:numId w:val="14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5317FB"/>
    <w:pPr>
      <w:numPr>
        <w:numId w:val="14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5317FB"/>
    <w:pPr>
      <w:numPr>
        <w:numId w:val="5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903B44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background2"/>
      </w:tcPr>
    </w:tblStylePr>
  </w:style>
  <w:style w:type="numbering" w:customStyle="1" w:styleId="ListGroupTableBullets">
    <w:name w:val="List_GroupTableBullets"/>
    <w:uiPriority w:val="99"/>
    <w:rsid w:val="00907CE9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261E1A"/>
    <w:pPr>
      <w:widowControl w:val="0"/>
      <w:numPr>
        <w:ilvl w:val="2"/>
      </w:numPr>
      <w:spacing w:line="264" w:lineRule="auto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974028"/>
    <w:pPr>
      <w:numPr>
        <w:ilvl w:val="2"/>
      </w:numPr>
    </w:pPr>
  </w:style>
  <w:style w:type="numbering" w:customStyle="1" w:styleId="ListGroupTableNumberBullets">
    <w:name w:val="List_GroupTableNumberBullets"/>
    <w:uiPriority w:val="99"/>
    <w:rsid w:val="00907CE9"/>
    <w:pPr>
      <w:numPr>
        <w:numId w:val="8"/>
      </w:numPr>
    </w:pPr>
  </w:style>
  <w:style w:type="paragraph" w:customStyle="1" w:styleId="TableBullet4">
    <w:name w:val="Table Bullet 4"/>
    <w:basedOn w:val="TableBullet3"/>
    <w:uiPriority w:val="14"/>
    <w:qFormat/>
    <w:rsid w:val="00261E1A"/>
    <w:pPr>
      <w:numPr>
        <w:ilvl w:val="3"/>
      </w:numPr>
      <w:spacing w:line="252" w:lineRule="auto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spacing w:line="252" w:lineRule="auto"/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BA761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BA761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spacing w:line="252" w:lineRule="auto"/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10405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single" w:sz="4" w:space="0" w:color="A6A6A6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25"/>
      </w:numPr>
    </w:pPr>
  </w:style>
  <w:style w:type="numbering" w:customStyle="1" w:styleId="ListHeadings">
    <w:name w:val="List_Headings"/>
    <w:uiPriority w:val="99"/>
    <w:rsid w:val="00CE0E66"/>
    <w:pPr>
      <w:numPr>
        <w:numId w:val="24"/>
      </w:numPr>
    </w:pPr>
  </w:style>
  <w:style w:type="character" w:customStyle="1" w:styleId="TabletextChar">
    <w:name w:val="Table text Char"/>
    <w:link w:val="Tabletext"/>
    <w:uiPriority w:val="9"/>
    <w:rsid w:val="00CE0E66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paragraph" w:customStyle="1" w:styleId="Legalnoticenumber">
    <w:name w:val="Legal notice number"/>
    <w:basedOn w:val="Normal"/>
    <w:uiPriority w:val="27"/>
    <w:qFormat/>
    <w:rsid w:val="00BF7B41"/>
    <w:pPr>
      <w:numPr>
        <w:numId w:val="36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BF7B41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rsid w:val="0068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3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680"/>
    <w:rPr>
      <w:sz w:val="20"/>
      <w:szCs w:val="20"/>
      <w14:numForm w14:val="linin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680"/>
    <w:rPr>
      <w:b/>
      <w:bCs/>
      <w:sz w:val="20"/>
      <w:szCs w:val="20"/>
      <w14:numForm w14:val="lining"/>
    </w:rPr>
  </w:style>
  <w:style w:type="paragraph" w:styleId="Revision">
    <w:name w:val="Revision"/>
    <w:hidden/>
    <w:uiPriority w:val="99"/>
    <w:semiHidden/>
    <w:rsid w:val="00284C40"/>
    <w:pPr>
      <w:spacing w:before="0" w:after="0"/>
    </w:pPr>
    <w:rPr>
      <w:sz w:val="21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e\Documents\WORK%20STUFF\templates\factsheet_A4_landscape_CC_BY_v6_h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72F9E1E388433AA12E769374F2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852D-2DE1-4B33-8C19-C8D276CFF271}"/>
      </w:docPartPr>
      <w:docPartBody>
        <w:p w:rsidR="00AA1744" w:rsidRDefault="00AA1805">
          <w:pPr>
            <w:pStyle w:val="4F72F9E1E388433AA12E769374F2281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77C6BE5874B947A2BDCD40B283BD2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D68AE-1895-4204-AAD3-5487D0B188C5}"/>
      </w:docPartPr>
      <w:docPartBody>
        <w:p w:rsidR="00AA1744" w:rsidRDefault="00AA1805">
          <w:pPr>
            <w:pStyle w:val="77C6BE5874B947A2BDCD40B283BD206D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128300A2ED4C4955857B9743D4B4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8217-6D08-410F-9F4F-FF5E1D667D67}"/>
      </w:docPartPr>
      <w:docPartBody>
        <w:p w:rsidR="00AA1744" w:rsidRDefault="00AA1805">
          <w:pPr>
            <w:pStyle w:val="128300A2ED4C4955857B9743D4B40D5A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81D9562759484F6AA87C42F3101F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E548-1E95-4C68-BA33-D2FE11C85AE0}"/>
      </w:docPartPr>
      <w:docPartBody>
        <w:p w:rsidR="00AA1744" w:rsidRDefault="00AA1805">
          <w:pPr>
            <w:pStyle w:val="81D9562759484F6AA87C42F3101F914F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0862F596B768430F8BC27F9EDABF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E63F-B85A-4096-B8BC-CD60C195E82D}"/>
      </w:docPartPr>
      <w:docPartBody>
        <w:p w:rsidR="00AA1744" w:rsidRDefault="00AA1805">
          <w:pPr>
            <w:pStyle w:val="0862F596B768430F8BC27F9EDABF270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05"/>
    <w:rsid w:val="00204B49"/>
    <w:rsid w:val="00461CE2"/>
    <w:rsid w:val="004E44A6"/>
    <w:rsid w:val="006D1A1C"/>
    <w:rsid w:val="008D0725"/>
    <w:rsid w:val="009E5351"/>
    <w:rsid w:val="00AA1744"/>
    <w:rsid w:val="00AA1805"/>
    <w:rsid w:val="00C01785"/>
    <w:rsid w:val="00D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72F9E1E388433AA12E769374F22815">
    <w:name w:val="4F72F9E1E388433AA12E769374F22815"/>
  </w:style>
  <w:style w:type="paragraph" w:customStyle="1" w:styleId="77C6BE5874B947A2BDCD40B283BD206D">
    <w:name w:val="77C6BE5874B947A2BDCD40B283BD206D"/>
  </w:style>
  <w:style w:type="paragraph" w:customStyle="1" w:styleId="FD08AC7D3FF7468EA0CD81B10779009E">
    <w:name w:val="FD08AC7D3FF7468EA0CD81B10779009E"/>
  </w:style>
  <w:style w:type="paragraph" w:customStyle="1" w:styleId="2F567CFAB471419B8FC91AD983E5FA24">
    <w:name w:val="2F567CFAB471419B8FC91AD983E5FA24"/>
  </w:style>
  <w:style w:type="paragraph" w:customStyle="1" w:styleId="CF80816859FD491290817F55B5BC91DD">
    <w:name w:val="CF80816859FD491290817F55B5BC91DD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48CC6A8B39F04313A8EB2C368FEBA4F2">
    <w:name w:val="48CC6A8B39F04313A8EB2C368FEBA4F2"/>
  </w:style>
  <w:style w:type="paragraph" w:customStyle="1" w:styleId="91EE1936547C410DB7D2E515A6AFAC7C">
    <w:name w:val="91EE1936547C410DB7D2E515A6AFAC7C"/>
  </w:style>
  <w:style w:type="paragraph" w:customStyle="1" w:styleId="A8069F69DF3C466A93F3EFBA7B776280">
    <w:name w:val="A8069F69DF3C466A93F3EFBA7B776280"/>
  </w:style>
  <w:style w:type="paragraph" w:customStyle="1" w:styleId="5E90D14FBB0C4DD09F77E460DA687727">
    <w:name w:val="5E90D14FBB0C4DD09F77E460DA687727"/>
  </w:style>
  <w:style w:type="paragraph" w:customStyle="1" w:styleId="DDE71483E8A94DCB9558EB59EDE33397">
    <w:name w:val="DDE71483E8A94DCB9558EB59EDE33397"/>
  </w:style>
  <w:style w:type="paragraph" w:customStyle="1" w:styleId="011CBCDBA5E14437A375EDE7F4B8A657">
    <w:name w:val="011CBCDBA5E14437A375EDE7F4B8A657"/>
  </w:style>
  <w:style w:type="paragraph" w:customStyle="1" w:styleId="A369EC80B1A646C28112511D490AF5E7">
    <w:name w:val="A369EC80B1A646C28112511D490AF5E7"/>
  </w:style>
  <w:style w:type="paragraph" w:customStyle="1" w:styleId="361DBC80BC724B1C8A18CCBBB011FD77">
    <w:name w:val="361DBC80BC724B1C8A18CCBBB011FD77"/>
  </w:style>
  <w:style w:type="paragraph" w:customStyle="1" w:styleId="E14E431B57FC4003914A35DBAF87E0EB">
    <w:name w:val="E14E431B57FC4003914A35DBAF87E0EB"/>
  </w:style>
  <w:style w:type="paragraph" w:customStyle="1" w:styleId="FF1026CA00384F6A8552D0638AEA1753">
    <w:name w:val="FF1026CA00384F6A8552D0638AEA1753"/>
  </w:style>
  <w:style w:type="paragraph" w:customStyle="1" w:styleId="128300A2ED4C4955857B9743D4B40D5A">
    <w:name w:val="128300A2ED4C4955857B9743D4B40D5A"/>
  </w:style>
  <w:style w:type="paragraph" w:customStyle="1" w:styleId="81D9562759484F6AA87C42F3101F914F">
    <w:name w:val="81D9562759484F6AA87C42F3101F914F"/>
  </w:style>
  <w:style w:type="paragraph" w:customStyle="1" w:styleId="0862F596B768430F8BC27F9EDABF2705">
    <w:name w:val="0862F596B768430F8BC27F9EDABF27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CAA">
      <a:dk1>
        <a:sysClr val="windowText" lastClr="000000"/>
      </a:dk1>
      <a:lt1>
        <a:srgbClr val="FFFFFF"/>
      </a:lt1>
      <a:dk2>
        <a:srgbClr val="D52B1E"/>
      </a:dk2>
      <a:lt2>
        <a:srgbClr val="808080"/>
      </a:lt2>
      <a:accent1>
        <a:srgbClr val="E6E6E6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QCAA xmlns="http://QCAA.qld.edu.au">
  <DocumentDate>2020-04-28T00:00:00</DocumentDate>
  <DocumentTitle>Evidence and commentary</DocumentTitle>
  <DocumentSubtitle/>
  <DocumentJobNumber/>
  <DocumentField1/>
  <DocumentField2/>
  <DocumentField3/>
  <DocumentField4/>
</QCAA>
</file>

<file path=customXml/item2.xml><?xml version="1.0" encoding="utf-8"?>
<QCAA xmlns="http://QCAA.qld.edu.au">
  <DocumentDate/>
  <DocumentTitle/>
  <DocumentSubtitle>Queensland kindergarten learning guideline: Observation template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DDE5C917-A1A1-407C-BB47-C9E99DDA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factsheet_A4_landscape_CC_BY_v6_hb.dotx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Curriculum and Assessment Authority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Queensland Curriculum and Assessment Authority</dc:creator>
  <dc:description>Creative Commons Attribution 4.0 International Licence https://creativecommons.org/licenses/by/4.0/legalcode Please give attribution to:  State of Queensland (QCAA)  2020</dc:description>
  <cp:lastModifiedBy>Rosie Morley</cp:lastModifiedBy>
  <cp:revision>9</cp:revision>
  <cp:lastPrinted>2017-07-03T22:50:00Z</cp:lastPrinted>
  <dcterms:created xsi:type="dcterms:W3CDTF">2020-04-28T04:16:00Z</dcterms:created>
  <dcterms:modified xsi:type="dcterms:W3CDTF">2020-04-29T02:18:00Z</dcterms:modified>
  <cp:category>200173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2020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</Properties>
</file>