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220"/>
        <w:gridCol w:w="2221"/>
        <w:gridCol w:w="68"/>
        <w:gridCol w:w="2154"/>
        <w:gridCol w:w="2222"/>
        <w:gridCol w:w="2221"/>
        <w:gridCol w:w="737"/>
        <w:gridCol w:w="1484"/>
        <w:gridCol w:w="574"/>
        <w:gridCol w:w="1647"/>
        <w:gridCol w:w="2221"/>
        <w:gridCol w:w="2221"/>
        <w:gridCol w:w="615"/>
        <w:gridCol w:w="1606"/>
      </w:tblGrid>
      <w:tr w:rsidR="00411FB4" w:rsidRPr="004E103C">
        <w:trPr>
          <w:tblHeader/>
        </w:trPr>
        <w:tc>
          <w:tcPr>
            <w:tcW w:w="4509" w:type="dxa"/>
            <w:gridSpan w:val="3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411FB4" w:rsidRPr="007554AB" w:rsidRDefault="00411FB4" w:rsidP="00951F4C">
            <w:pPr>
              <w:pStyle w:val="Header"/>
              <w:pageBreakBefore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br w:type="page"/>
            </w:r>
            <w:r w:rsidRPr="001B2813"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SCOPE AND SEQUENCE</w:t>
            </w:r>
          </w:p>
        </w:tc>
        <w:tc>
          <w:tcPr>
            <w:tcW w:w="733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1FB4" w:rsidRPr="007554AB" w:rsidRDefault="00411FB4" w:rsidP="00245489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808080"/>
                <w:sz w:val="56"/>
                <w:szCs w:val="56"/>
              </w:rPr>
              <w:t>Mathematics</w:t>
            </w:r>
            <w:r w:rsidRPr="00F81056">
              <w:rPr>
                <w:rFonts w:ascii="Arial" w:hAnsi="Arial" w:cs="Arial"/>
                <w:bCs/>
                <w:color w:val="808080"/>
                <w:sz w:val="56"/>
                <w:szCs w:val="56"/>
              </w:rPr>
              <w:t xml:space="preserve"> — Years 1 to 9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11FB4" w:rsidRPr="008F1D2A" w:rsidRDefault="00411FB4" w:rsidP="00245489">
            <w:pPr>
              <w:pStyle w:val="Head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8F1D2A">
              <w:rPr>
                <w:rFonts w:ascii="Arial" w:hAnsi="Arial" w:cs="Arial"/>
                <w:b/>
                <w:color w:val="808080"/>
                <w:sz w:val="36"/>
                <w:szCs w:val="36"/>
              </w:rPr>
              <w:t>ALGEBRA</w:t>
            </w:r>
          </w:p>
        </w:tc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FB4" w:rsidRPr="007554AB" w:rsidRDefault="00411FB4" w:rsidP="00245489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FB4" w:rsidRPr="007554AB" w:rsidRDefault="00411FB4" w:rsidP="00411FB4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808080"/>
                <w:sz w:val="36"/>
                <w:szCs w:val="36"/>
              </w:rPr>
              <w:t>DRAFT</w:t>
            </w:r>
          </w:p>
        </w:tc>
      </w:tr>
      <w:tr w:rsidR="00951F4C" w:rsidRPr="004E103C">
        <w:trPr>
          <w:tblHeader/>
        </w:trPr>
        <w:tc>
          <w:tcPr>
            <w:tcW w:w="222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F4C" w:rsidRDefault="00951F4C" w:rsidP="005A2B67">
            <w:pPr>
              <w:pStyle w:val="Header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554AB">
              <w:rPr>
                <w:rFonts w:ascii="Arial" w:hAnsi="Arial" w:cs="Arial"/>
                <w:b/>
                <w:sz w:val="16"/>
                <w:szCs w:val="16"/>
              </w:rPr>
              <w:t xml:space="preserve">Scope and sequence 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identifies what should be taught and what is important for students to have opportunities to </w:t>
            </w:r>
            <w:r>
              <w:rPr>
                <w:rFonts w:ascii="Arial" w:hAnsi="Arial" w:cs="Arial"/>
                <w:sz w:val="16"/>
                <w:szCs w:val="16"/>
              </w:rPr>
              <w:t>learn</w:t>
            </w:r>
            <w:r w:rsidR="005C6A2D">
              <w:rPr>
                <w:rFonts w:ascii="Arial" w:hAnsi="Arial" w:cs="Arial"/>
                <w:sz w:val="16"/>
                <w:szCs w:val="16"/>
              </w:rPr>
              <w:t xml:space="preserve">. It </w:t>
            </w:r>
            <w:r w:rsidRPr="007554AB">
              <w:rPr>
                <w:rFonts w:ascii="Arial" w:hAnsi="Arial" w:cs="Arial"/>
                <w:sz w:val="16"/>
                <w:szCs w:val="16"/>
              </w:rPr>
              <w:t>describe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Pr="007554A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knowledge 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that students need for ongoing learning </w:t>
            </w:r>
            <w:r>
              <w:rPr>
                <w:rFonts w:ascii="Arial" w:hAnsi="Arial" w:cs="Arial"/>
                <w:sz w:val="16"/>
                <w:szCs w:val="16"/>
              </w:rPr>
              <w:t>in Mathematics</w:t>
            </w:r>
            <w:r w:rsidRPr="007554AB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This knowledge is presented as </w:t>
            </w:r>
            <w:r w:rsidRPr="002A0D77">
              <w:rPr>
                <w:rFonts w:ascii="Arial" w:hAnsi="Arial" w:cs="Arial"/>
                <w:i/>
                <w:sz w:val="16"/>
                <w:szCs w:val="16"/>
              </w:rPr>
              <w:t>Concepts and facts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2A0D77">
              <w:rPr>
                <w:rFonts w:ascii="Arial" w:hAnsi="Arial" w:cs="Arial"/>
                <w:i/>
                <w:sz w:val="16"/>
                <w:szCs w:val="16"/>
              </w:rPr>
              <w:t>Procedur</w:t>
            </w:r>
            <w:r w:rsidRPr="002A0D77">
              <w:rPr>
                <w:rFonts w:ascii="Arial" w:hAnsi="Arial" w:cs="Arial"/>
                <w:sz w:val="16"/>
                <w:szCs w:val="16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51F4C" w:rsidRPr="007554AB" w:rsidRDefault="00951F4C" w:rsidP="00245489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7554AB">
              <w:rPr>
                <w:rFonts w:ascii="Arial" w:hAnsi="Arial" w:cs="Arial"/>
                <w:sz w:val="16"/>
                <w:szCs w:val="16"/>
              </w:rPr>
              <w:t>The scope and sequence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51F4C" w:rsidRPr="00412150" w:rsidRDefault="00951F4C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provided for each year of schooling</w:t>
            </w:r>
          </w:p>
          <w:p w:rsidR="00951F4C" w:rsidRPr="00412150" w:rsidRDefault="00951F4C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437E1E">
              <w:rPr>
                <w:rFonts w:ascii="Arial" w:hAnsi="Arial" w:cs="Arial"/>
                <w:sz w:val="16"/>
                <w:szCs w:val="16"/>
              </w:rPr>
              <w:t xml:space="preserve">should be used </w:t>
            </w:r>
            <w:r>
              <w:rPr>
                <w:rFonts w:ascii="Arial" w:hAnsi="Arial" w:cs="Arial"/>
                <w:sz w:val="16"/>
                <w:szCs w:val="16"/>
              </w:rPr>
              <w:t>together</w:t>
            </w:r>
            <w:r w:rsidRPr="00437E1E">
              <w:rPr>
                <w:rFonts w:ascii="Arial" w:hAnsi="Arial" w:cs="Arial"/>
                <w:sz w:val="16"/>
                <w:szCs w:val="16"/>
              </w:rPr>
              <w:t xml:space="preserve"> with the</w:t>
            </w:r>
            <w:r w:rsidRPr="004121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6A2D">
              <w:rPr>
                <w:rFonts w:ascii="Arial" w:hAnsi="Arial" w:cs="Arial"/>
                <w:i/>
                <w:sz w:val="16"/>
                <w:szCs w:val="16"/>
              </w:rPr>
              <w:t>Essential Learnings</w:t>
            </w:r>
          </w:p>
          <w:p w:rsidR="00951F4C" w:rsidRPr="00412150" w:rsidRDefault="00951F4C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provides additional detail in each Organiser </w:t>
            </w:r>
          </w:p>
          <w:p w:rsidR="00951F4C" w:rsidRPr="00412150" w:rsidRDefault="00951F4C" w:rsidP="000E66E0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informs the focus of </w:t>
            </w:r>
            <w:r w:rsidR="005C6A2D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athematics in assessment</w:t>
            </w:r>
          </w:p>
          <w:p w:rsidR="00951F4C" w:rsidRPr="004E103C" w:rsidRDefault="00951F4C" w:rsidP="00070E6F">
            <w:pPr>
              <w:pStyle w:val="Header"/>
              <w:numPr>
                <w:ilvl w:val="0"/>
                <w:numId w:val="31"/>
              </w:numPr>
              <w:tabs>
                <w:tab w:val="clear" w:pos="420"/>
                <w:tab w:val="clear" w:pos="4153"/>
                <w:tab w:val="clear" w:pos="8306"/>
              </w:tabs>
              <w:spacing w:after="160"/>
              <w:ind w:left="170" w:hanging="170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 key document for school</w:t>
            </w:r>
            <w:r w:rsidRPr="00437E1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curriculum </w:t>
            </w:r>
            <w:r w:rsidRPr="00437E1E">
              <w:rPr>
                <w:rFonts w:ascii="Arial" w:hAnsi="Arial" w:cs="Arial"/>
                <w:sz w:val="16"/>
                <w:szCs w:val="16"/>
              </w:rPr>
              <w:t>planning.</w:t>
            </w:r>
          </w:p>
        </w:tc>
      </w:tr>
      <w:tr w:rsidR="009168BB" w:rsidRPr="004E103C">
        <w:tc>
          <w:tcPr>
            <w:tcW w:w="2220" w:type="dxa"/>
            <w:tcBorders>
              <w:bottom w:val="single" w:sz="4" w:space="0" w:color="auto"/>
            </w:tcBorders>
            <w:shd w:val="clear" w:color="auto" w:fill="FFF0E1"/>
            <w:vAlign w:val="center"/>
          </w:tcPr>
          <w:p w:rsidR="009168BB" w:rsidRPr="00951F4C" w:rsidRDefault="009168BB" w:rsidP="00916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F4C">
              <w:rPr>
                <w:rFonts w:ascii="Arial" w:hAnsi="Arial" w:cs="Arial"/>
                <w:b/>
                <w:sz w:val="20"/>
                <w:szCs w:val="20"/>
              </w:rPr>
              <w:t>Prep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FF0E1"/>
            <w:vAlign w:val="center"/>
          </w:tcPr>
          <w:p w:rsidR="009168BB" w:rsidRPr="00951F4C" w:rsidRDefault="009168BB" w:rsidP="00916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F4C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  <w:shd w:val="clear" w:color="auto" w:fill="E6F0FA"/>
            <w:vAlign w:val="center"/>
          </w:tcPr>
          <w:p w:rsidR="009168BB" w:rsidRPr="00951F4C" w:rsidRDefault="009168BB" w:rsidP="00916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79F">
              <w:rPr>
                <w:rFonts w:ascii="Arial Bold" w:hAnsi="Arial Bold" w:cs="Arial"/>
                <w:b/>
                <w:sz w:val="20"/>
                <w:szCs w:val="20"/>
              </w:rPr>
              <w:t>Year</w:t>
            </w:r>
            <w:r w:rsidRPr="00951F4C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E6F0FA"/>
            <w:vAlign w:val="center"/>
          </w:tcPr>
          <w:p w:rsidR="009168BB" w:rsidRPr="00951F4C" w:rsidRDefault="009168BB" w:rsidP="00DB77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F4C"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8EDEC"/>
            <w:vAlign w:val="center"/>
          </w:tcPr>
          <w:p w:rsidR="009168BB" w:rsidRPr="00951F4C" w:rsidRDefault="009168BB" w:rsidP="00916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F4C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shd w:val="clear" w:color="auto" w:fill="F8EDEC"/>
            <w:vAlign w:val="center"/>
          </w:tcPr>
          <w:p w:rsidR="009168BB" w:rsidRPr="00951F4C" w:rsidRDefault="009168BB" w:rsidP="00916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F4C">
              <w:rPr>
                <w:rFonts w:ascii="Arial" w:hAnsi="Arial" w:cs="Arial"/>
                <w:b/>
                <w:sz w:val="20"/>
                <w:szCs w:val="20"/>
              </w:rPr>
              <w:t>Year 5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shd w:val="clear" w:color="auto" w:fill="EFF4E4"/>
            <w:vAlign w:val="center"/>
          </w:tcPr>
          <w:p w:rsidR="009168BB" w:rsidRPr="00951F4C" w:rsidRDefault="009168BB" w:rsidP="00916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F4C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EFF4E4"/>
            <w:vAlign w:val="center"/>
          </w:tcPr>
          <w:p w:rsidR="009168BB" w:rsidRPr="00951F4C" w:rsidRDefault="009168BB" w:rsidP="00916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F4C">
              <w:rPr>
                <w:rFonts w:ascii="Arial" w:hAnsi="Arial" w:cs="Arial"/>
                <w:b/>
                <w:sz w:val="20"/>
                <w:szCs w:val="20"/>
              </w:rPr>
              <w:t>Year 7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shd w:val="clear" w:color="auto" w:fill="F5F2F8"/>
            <w:vAlign w:val="center"/>
          </w:tcPr>
          <w:p w:rsidR="009168BB" w:rsidRPr="00951F4C" w:rsidRDefault="009168BB" w:rsidP="00916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F4C">
              <w:rPr>
                <w:rFonts w:ascii="Arial" w:hAnsi="Arial" w:cs="Arial"/>
                <w:b/>
                <w:sz w:val="20"/>
                <w:szCs w:val="20"/>
              </w:rPr>
              <w:t>Year 8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shd w:val="clear" w:color="auto" w:fill="F5F2F8"/>
            <w:vAlign w:val="center"/>
          </w:tcPr>
          <w:p w:rsidR="009168BB" w:rsidRPr="00951F4C" w:rsidRDefault="009168BB" w:rsidP="009168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F4C">
              <w:rPr>
                <w:rFonts w:ascii="Arial" w:hAnsi="Arial" w:cs="Arial"/>
                <w:b/>
                <w:sz w:val="20"/>
                <w:szCs w:val="20"/>
              </w:rPr>
              <w:t>Year 9</w:t>
            </w:r>
          </w:p>
        </w:tc>
      </w:tr>
      <w:tr w:rsidR="00863C9A" w:rsidRPr="004E103C">
        <w:tc>
          <w:tcPr>
            <w:tcW w:w="2220" w:type="dxa"/>
            <w:tcBorders>
              <w:bottom w:val="nil"/>
            </w:tcBorders>
            <w:shd w:val="clear" w:color="auto" w:fill="FFF0E1"/>
            <w:vAlign w:val="center"/>
          </w:tcPr>
          <w:p w:rsidR="00863C9A" w:rsidRPr="00951F4C" w:rsidRDefault="00863C9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FFF0E1"/>
            <w:vAlign w:val="center"/>
          </w:tcPr>
          <w:p w:rsidR="00863C9A" w:rsidRPr="00951F4C" w:rsidRDefault="00863C9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2" w:type="dxa"/>
            <w:gridSpan w:val="2"/>
            <w:tcBorders>
              <w:bottom w:val="nil"/>
            </w:tcBorders>
            <w:shd w:val="clear" w:color="auto" w:fill="E6F0FA"/>
            <w:vAlign w:val="center"/>
          </w:tcPr>
          <w:p w:rsidR="00863C9A" w:rsidRPr="00951F4C" w:rsidRDefault="00863C9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2" w:type="dxa"/>
            <w:tcBorders>
              <w:bottom w:val="nil"/>
            </w:tcBorders>
            <w:shd w:val="clear" w:color="auto" w:fill="E6F0FA"/>
            <w:vAlign w:val="center"/>
          </w:tcPr>
          <w:p w:rsidR="00863C9A" w:rsidRPr="00951F4C" w:rsidRDefault="00863C9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F8EDEC"/>
            <w:vAlign w:val="center"/>
          </w:tcPr>
          <w:p w:rsidR="00863C9A" w:rsidRPr="00951F4C" w:rsidRDefault="00863C9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1" w:type="dxa"/>
            <w:gridSpan w:val="2"/>
            <w:tcBorders>
              <w:bottom w:val="nil"/>
            </w:tcBorders>
            <w:shd w:val="clear" w:color="auto" w:fill="F8EDEC"/>
            <w:vAlign w:val="center"/>
          </w:tcPr>
          <w:p w:rsidR="00863C9A" w:rsidRPr="00951F4C" w:rsidRDefault="00863C9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1" w:type="dxa"/>
            <w:gridSpan w:val="2"/>
            <w:tcBorders>
              <w:bottom w:val="nil"/>
            </w:tcBorders>
            <w:shd w:val="clear" w:color="auto" w:fill="EFF4E4"/>
            <w:vAlign w:val="center"/>
          </w:tcPr>
          <w:p w:rsidR="00863C9A" w:rsidRPr="00951F4C" w:rsidRDefault="00863C9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EFF4E4"/>
            <w:vAlign w:val="center"/>
          </w:tcPr>
          <w:p w:rsidR="00863C9A" w:rsidRPr="00951F4C" w:rsidRDefault="00863C9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F5F2F8"/>
            <w:vAlign w:val="center"/>
          </w:tcPr>
          <w:p w:rsidR="00863C9A" w:rsidRPr="00951F4C" w:rsidRDefault="00863C9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  <w:tc>
          <w:tcPr>
            <w:tcW w:w="2221" w:type="dxa"/>
            <w:gridSpan w:val="2"/>
            <w:tcBorders>
              <w:bottom w:val="nil"/>
            </w:tcBorders>
            <w:shd w:val="clear" w:color="auto" w:fill="F5F2F8"/>
            <w:vAlign w:val="center"/>
          </w:tcPr>
          <w:p w:rsidR="00863C9A" w:rsidRPr="00951F4C" w:rsidRDefault="00863C9A" w:rsidP="00515D43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Concepts and facts</w:t>
            </w:r>
          </w:p>
        </w:tc>
      </w:tr>
      <w:tr w:rsidR="009168BB" w:rsidRPr="004E103C">
        <w:tc>
          <w:tcPr>
            <w:tcW w:w="2220" w:type="dxa"/>
            <w:tcBorders>
              <w:top w:val="nil"/>
              <w:bottom w:val="single" w:sz="4" w:space="0" w:color="auto"/>
            </w:tcBorders>
            <w:shd w:val="clear" w:color="auto" w:fill="FFF0E1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Own patterns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Repeating patterns have a discernible unit of repetition 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Non-patterns</w:t>
            </w:r>
          </w:p>
          <w:p w:rsidR="009168BB" w:rsidRPr="005A2B67" w:rsidRDefault="00A842D2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“</w:t>
            </w:r>
            <w:r w:rsidR="009168BB" w:rsidRPr="005A2B67">
              <w:rPr>
                <w:sz w:val="12"/>
                <w:szCs w:val="12"/>
              </w:rPr>
              <w:t>Balance</w:t>
            </w:r>
            <w:r w:rsidRPr="005A2B67">
              <w:rPr>
                <w:sz w:val="12"/>
                <w:szCs w:val="12"/>
              </w:rPr>
              <w:t>”</w:t>
            </w:r>
            <w:r w:rsidR="009168BB" w:rsidRPr="005A2B67">
              <w:rPr>
                <w:sz w:val="12"/>
                <w:szCs w:val="12"/>
              </w:rPr>
              <w:t xml:space="preserve"> on scales</w:t>
            </w:r>
          </w:p>
          <w:p w:rsidR="009168BB" w:rsidRPr="005A2B67" w:rsidRDefault="00F267C6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Sameness of collections (</w:t>
            </w:r>
            <w:r w:rsidR="009168BB" w:rsidRPr="005A2B67">
              <w:rPr>
                <w:sz w:val="12"/>
                <w:szCs w:val="12"/>
              </w:rPr>
              <w:t>equivalence</w:t>
            </w:r>
            <w:r w:rsidRPr="005A2B67">
              <w:rPr>
                <w:sz w:val="12"/>
                <w:szCs w:val="12"/>
              </w:rPr>
              <w:t>)</w:t>
            </w: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shd w:val="clear" w:color="auto" w:fill="FFF0E1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Simple rules for repeating patterns (</w:t>
            </w:r>
            <w:r w:rsidR="008277B1">
              <w:rPr>
                <w:noProof/>
                <w:sz w:val="12"/>
                <w:szCs w:val="12"/>
              </w:rPr>
              <w:drawing>
                <wp:inline distT="0" distB="0" distL="0" distR="0">
                  <wp:extent cx="695960" cy="109220"/>
                  <wp:effectExtent l="0" t="0" r="889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2B67">
              <w:rPr>
                <w:sz w:val="12"/>
                <w:szCs w:val="12"/>
              </w:rPr>
              <w:t>) and increasing patterns (</w:t>
            </w:r>
            <w:r w:rsidR="008277B1">
              <w:rPr>
                <w:noProof/>
                <w:sz w:val="12"/>
                <w:szCs w:val="12"/>
              </w:rPr>
              <w:drawing>
                <wp:inline distT="0" distB="0" distL="0" distR="0">
                  <wp:extent cx="586740" cy="109220"/>
                  <wp:effectExtent l="0" t="0" r="381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2B67">
              <w:rPr>
                <w:sz w:val="12"/>
                <w:szCs w:val="12"/>
              </w:rPr>
              <w:t>)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Inverse of the rule</w:t>
            </w:r>
            <w:r w:rsidR="00A842D2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subtraction undoes addition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Equivalence collections </w:t>
            </w:r>
          </w:p>
        </w:tc>
        <w:tc>
          <w:tcPr>
            <w:tcW w:w="2222" w:type="dxa"/>
            <w:gridSpan w:val="2"/>
            <w:tcBorders>
              <w:top w:val="nil"/>
              <w:bottom w:val="single" w:sz="4" w:space="0" w:color="auto"/>
            </w:tcBorders>
            <w:shd w:val="clear" w:color="auto" w:fill="E6F0FA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Repeating patterns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Increasing and decreasi</w:t>
            </w:r>
            <w:r w:rsidR="00D5674F" w:rsidRPr="005A2B67">
              <w:rPr>
                <w:sz w:val="12"/>
                <w:szCs w:val="12"/>
              </w:rPr>
              <w:t>ng patterns: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skip counting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repeated addition, or subtraction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Missing values in patterns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Simple rules: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pattern of </w:t>
            </w:r>
            <w:r w:rsidR="00EE7F72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2, 3, 4, or 5 objects (repeating patterns)</w:t>
            </w:r>
          </w:p>
          <w:p w:rsidR="00AF0D48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based on addition or subtraction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(increasing and decreasing patterns)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Equivalent collections: different combinations and arrangements for the same number value</w:t>
            </w:r>
            <w:r w:rsidR="00A842D2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5 and 3 and 4 and 4 are equivalent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Non</w:t>
            </w:r>
            <w:r w:rsidR="00A842D2" w:rsidRPr="005A2B67">
              <w:rPr>
                <w:sz w:val="12"/>
                <w:szCs w:val="12"/>
              </w:rPr>
              <w:t>-</w:t>
            </w:r>
            <w:r w:rsidRPr="005A2B67">
              <w:rPr>
                <w:sz w:val="12"/>
                <w:szCs w:val="12"/>
              </w:rPr>
              <w:t>patterns, patterns with errors</w:t>
            </w:r>
          </w:p>
        </w:tc>
        <w:tc>
          <w:tcPr>
            <w:tcW w:w="2222" w:type="dxa"/>
            <w:tcBorders>
              <w:top w:val="nil"/>
              <w:bottom w:val="single" w:sz="4" w:space="0" w:color="auto"/>
            </w:tcBorders>
            <w:shd w:val="clear" w:color="auto" w:fill="E6F0FA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patterns and sequences: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repetition, order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regular increases and decreases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rules based on previous terms</w:t>
            </w:r>
          </w:p>
          <w:p w:rsidR="009168BB" w:rsidRPr="005A2B67" w:rsidRDefault="009168BB" w:rsidP="009168BB">
            <w:pPr>
              <w:numPr>
                <w:ilvl w:val="2"/>
                <w:numId w:val="21"/>
              </w:numPr>
              <w:tabs>
                <w:tab w:val="left" w:pos="170"/>
                <w:tab w:val="num" w:pos="191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0746B">
              <w:rPr>
                <w:rStyle w:val="BULLET1CharChar"/>
              </w:rPr>
              <w:t>Simple relationships between</w:t>
            </w:r>
            <w:r w:rsidRPr="005A2B67">
              <w:rPr>
                <w:rFonts w:ascii="Arial" w:hAnsi="Arial" w:cs="Arial"/>
                <w:bCs/>
                <w:sz w:val="12"/>
                <w:szCs w:val="12"/>
              </w:rPr>
              <w:t xml:space="preserve"> objects and numbers: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order (the second value depends on, is a function of the first value)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sequence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arrangement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equivalence</w:t>
            </w: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shd w:val="clear" w:color="auto" w:fill="F8EDEC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Space and number pattern rules, including patterns with decimals 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Relationships between quantities including equivalence</w:t>
            </w:r>
          </w:p>
          <w:p w:rsidR="00192A94" w:rsidRPr="005A2B67" w:rsidRDefault="00192A94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Arithmetic properties:</w:t>
            </w:r>
          </w:p>
          <w:p w:rsidR="00192A94" w:rsidRPr="005A2B67" w:rsidRDefault="00192A94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commutative </w:t>
            </w:r>
          </w:p>
          <w:p w:rsidR="00192A94" w:rsidRPr="005A2B67" w:rsidRDefault="00192A94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associative </w:t>
            </w:r>
          </w:p>
          <w:p w:rsidR="00192A94" w:rsidRPr="005A2B67" w:rsidRDefault="00192A94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distributive</w:t>
            </w:r>
          </w:p>
          <w:p w:rsidR="009168BB" w:rsidRPr="005A2B67" w:rsidRDefault="00192A94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I</w:t>
            </w:r>
            <w:r w:rsidR="009168BB" w:rsidRPr="005A2B67">
              <w:rPr>
                <w:sz w:val="12"/>
                <w:szCs w:val="12"/>
              </w:rPr>
              <w:t xml:space="preserve">nverse </w:t>
            </w:r>
            <w:r w:rsidRPr="005A2B67">
              <w:rPr>
                <w:sz w:val="12"/>
                <w:szCs w:val="12"/>
              </w:rPr>
              <w:t>operations</w:t>
            </w:r>
          </w:p>
        </w:tc>
        <w:tc>
          <w:tcPr>
            <w:tcW w:w="2221" w:type="dxa"/>
            <w:gridSpan w:val="2"/>
            <w:tcBorders>
              <w:top w:val="nil"/>
              <w:bottom w:val="single" w:sz="4" w:space="0" w:color="auto"/>
            </w:tcBorders>
            <w:shd w:val="clear" w:color="auto" w:fill="F8EDEC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pattern rules using the four operations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Predictions of change using relationships</w:t>
            </w:r>
            <w:r w:rsidR="00A842D2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with the previous term</w:t>
            </w:r>
            <w:r w:rsidR="00A013E1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as in the Fibonacci sequence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Generalisations built on</w:t>
            </w:r>
            <w:r w:rsidR="00A842D2" w:rsidRPr="005A2B67">
              <w:rPr>
                <w:sz w:val="12"/>
                <w:szCs w:val="12"/>
              </w:rPr>
              <w:t>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commutative property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associative property </w:t>
            </w:r>
          </w:p>
          <w:p w:rsidR="00192A94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distributive property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inverse </w:t>
            </w:r>
            <w:r w:rsidR="00192A94" w:rsidRPr="005A2B67">
              <w:rPr>
                <w:sz w:val="12"/>
                <w:szCs w:val="12"/>
              </w:rPr>
              <w:t>operations</w:t>
            </w:r>
          </w:p>
        </w:tc>
        <w:tc>
          <w:tcPr>
            <w:tcW w:w="2221" w:type="dxa"/>
            <w:gridSpan w:val="2"/>
            <w:tcBorders>
              <w:top w:val="nil"/>
              <w:bottom w:val="single" w:sz="4" w:space="0" w:color="auto"/>
            </w:tcBorders>
            <w:shd w:val="clear" w:color="auto" w:fill="EFF4E4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Equations using addition, subtraction 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Order of operations: the appropriate sequence of operations used in calculations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Input</w:t>
            </w:r>
            <w:r w:rsidR="00A842D2" w:rsidRPr="005A2B67">
              <w:rPr>
                <w:sz w:val="12"/>
                <w:szCs w:val="12"/>
              </w:rPr>
              <w:t>–</w:t>
            </w:r>
            <w:r w:rsidRPr="005A2B67">
              <w:rPr>
                <w:sz w:val="12"/>
                <w:szCs w:val="12"/>
              </w:rPr>
              <w:t>output rules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Ordered pairs (discrete data)</w:t>
            </w:r>
          </w:p>
          <w:p w:rsidR="009168BB" w:rsidRPr="005A2B67" w:rsidRDefault="00AA78E1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R</w:t>
            </w:r>
            <w:r w:rsidR="009168BB" w:rsidRPr="005A2B67">
              <w:rPr>
                <w:sz w:val="12"/>
                <w:szCs w:val="12"/>
              </w:rPr>
              <w:t>elationships: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variables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simple equations</w:t>
            </w:r>
          </w:p>
          <w:p w:rsidR="009168BB" w:rsidRPr="005A2B67" w:rsidRDefault="009168BB" w:rsidP="009168BB">
            <w:pPr>
              <w:tabs>
                <w:tab w:val="left" w:pos="170"/>
                <w:tab w:val="num" w:pos="45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shd w:val="clear" w:color="auto" w:fill="EFF4E4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Equation</w:t>
            </w:r>
            <w:r w:rsidR="002E112B" w:rsidRPr="005A2B67">
              <w:rPr>
                <w:sz w:val="12"/>
                <w:szCs w:val="12"/>
              </w:rPr>
              <w:t>s</w:t>
            </w:r>
            <w:r w:rsidR="00AA78E1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expressions </w:t>
            </w:r>
            <w:r w:rsidR="00AA78E1" w:rsidRPr="005A2B67">
              <w:rPr>
                <w:sz w:val="12"/>
                <w:szCs w:val="12"/>
              </w:rPr>
              <w:t xml:space="preserve">and formulae </w:t>
            </w:r>
            <w:r w:rsidRPr="005A2B67">
              <w:rPr>
                <w:sz w:val="12"/>
                <w:szCs w:val="12"/>
              </w:rPr>
              <w:t>using addition, subtraction and multiplication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Order of operations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Ordered pairs (continuous data)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Relationships:</w:t>
            </w:r>
          </w:p>
          <w:p w:rsidR="009168BB" w:rsidRPr="005A2B67" w:rsidRDefault="00F4612A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variables </w:t>
            </w:r>
          </w:p>
          <w:p w:rsidR="00F4612A" w:rsidRPr="005A2B67" w:rsidRDefault="00F4612A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equations</w:t>
            </w:r>
          </w:p>
        </w:tc>
        <w:tc>
          <w:tcPr>
            <w:tcW w:w="2221" w:type="dxa"/>
            <w:tcBorders>
              <w:top w:val="nil"/>
              <w:bottom w:val="single" w:sz="4" w:space="0" w:color="auto"/>
            </w:tcBorders>
            <w:shd w:val="clear" w:color="auto" w:fill="F5F2F8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Equations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Algebraic expressions involving the four operations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Variables (discrete and continuous) and constants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Ordered pairs (four quadrants)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Linear and non-linear equations related to real</w:t>
            </w:r>
            <w:r w:rsidR="00A83A1C" w:rsidRPr="005A2B67">
              <w:rPr>
                <w:sz w:val="12"/>
                <w:szCs w:val="12"/>
              </w:rPr>
              <w:t>-</w:t>
            </w:r>
            <w:r w:rsidRPr="005A2B67">
              <w:rPr>
                <w:sz w:val="12"/>
                <w:szCs w:val="12"/>
              </w:rPr>
              <w:t>life problems</w:t>
            </w:r>
          </w:p>
        </w:tc>
        <w:tc>
          <w:tcPr>
            <w:tcW w:w="2221" w:type="dxa"/>
            <w:gridSpan w:val="2"/>
            <w:tcBorders>
              <w:top w:val="nil"/>
              <w:bottom w:val="single" w:sz="4" w:space="0" w:color="auto"/>
            </w:tcBorders>
            <w:shd w:val="clear" w:color="auto" w:fill="F5F2F8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Algebraic expressions involving reciprocals, whole number powers and square roots 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Algebraic relationships modelled using integer, decimal and fraction values of variables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Functions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Simple simultaneous linear</w:t>
            </w:r>
            <w:r w:rsidR="00A013E1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and non-linear equations</w:t>
            </w:r>
          </w:p>
        </w:tc>
      </w:tr>
      <w:tr w:rsidR="000C7431" w:rsidRPr="001A7D51">
        <w:tc>
          <w:tcPr>
            <w:tcW w:w="2220" w:type="dxa"/>
            <w:tcBorders>
              <w:top w:val="single" w:sz="4" w:space="0" w:color="auto"/>
              <w:bottom w:val="nil"/>
            </w:tcBorders>
            <w:shd w:val="clear" w:color="auto" w:fill="FFF0E1"/>
          </w:tcPr>
          <w:p w:rsidR="000C7431" w:rsidRPr="00951F4C" w:rsidRDefault="000C7431" w:rsidP="00515D43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shd w:val="clear" w:color="auto" w:fill="FFF0E1"/>
          </w:tcPr>
          <w:p w:rsidR="000C7431" w:rsidRPr="00951F4C" w:rsidRDefault="000C7431" w:rsidP="00515D43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bottom w:val="nil"/>
            </w:tcBorders>
            <w:shd w:val="clear" w:color="auto" w:fill="E6F0FA"/>
          </w:tcPr>
          <w:p w:rsidR="000C7431" w:rsidRPr="00951F4C" w:rsidRDefault="000C7431" w:rsidP="00515D43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2" w:type="dxa"/>
            <w:tcBorders>
              <w:top w:val="single" w:sz="4" w:space="0" w:color="auto"/>
              <w:bottom w:val="nil"/>
            </w:tcBorders>
            <w:shd w:val="clear" w:color="auto" w:fill="E6F0FA"/>
          </w:tcPr>
          <w:p w:rsidR="000C7431" w:rsidRPr="00951F4C" w:rsidRDefault="000C7431" w:rsidP="00515D43">
            <w:pPr>
              <w:autoSpaceDE w:val="0"/>
              <w:autoSpaceDN w:val="0"/>
              <w:adjustRightInd w:val="0"/>
              <w:spacing w:before="80" w:after="80"/>
              <w:ind w:left="1244" w:hanging="1636"/>
              <w:textAlignment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shd w:val="clear" w:color="auto" w:fill="F8EDEC"/>
          </w:tcPr>
          <w:p w:rsidR="000C7431" w:rsidRPr="00951F4C" w:rsidRDefault="000C7431" w:rsidP="00515D43">
            <w:pPr>
              <w:tabs>
                <w:tab w:val="num" w:pos="2160"/>
              </w:tabs>
              <w:autoSpaceDE w:val="0"/>
              <w:autoSpaceDN w:val="0"/>
              <w:adjustRightInd w:val="0"/>
              <w:spacing w:before="80" w:after="80"/>
              <w:ind w:left="458"/>
              <w:textAlignment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nil"/>
            </w:tcBorders>
            <w:shd w:val="clear" w:color="auto" w:fill="F8EDEC"/>
          </w:tcPr>
          <w:p w:rsidR="000C7431" w:rsidRPr="00951F4C" w:rsidRDefault="000C7431" w:rsidP="00515D43">
            <w:pPr>
              <w:tabs>
                <w:tab w:val="left" w:pos="170"/>
                <w:tab w:val="num" w:pos="2160"/>
              </w:tabs>
              <w:autoSpaceDE w:val="0"/>
              <w:autoSpaceDN w:val="0"/>
              <w:adjustRightInd w:val="0"/>
              <w:spacing w:before="80" w:after="80"/>
              <w:ind w:left="392"/>
              <w:textAlignment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nil"/>
            </w:tcBorders>
            <w:shd w:val="clear" w:color="auto" w:fill="EFF4E4"/>
          </w:tcPr>
          <w:p w:rsidR="000C7431" w:rsidRPr="00951F4C" w:rsidRDefault="000C7431" w:rsidP="00515D43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80" w:after="80"/>
              <w:ind w:left="326"/>
              <w:textAlignment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shd w:val="clear" w:color="auto" w:fill="EFF4E4"/>
          </w:tcPr>
          <w:p w:rsidR="000C7431" w:rsidRPr="00951F4C" w:rsidRDefault="000C7431" w:rsidP="00515D43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80" w:after="80"/>
              <w:ind w:left="440"/>
              <w:textAlignment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1" w:type="dxa"/>
            <w:tcBorders>
              <w:top w:val="single" w:sz="4" w:space="0" w:color="auto"/>
              <w:bottom w:val="nil"/>
            </w:tcBorders>
            <w:shd w:val="clear" w:color="auto" w:fill="F5F2F8"/>
          </w:tcPr>
          <w:p w:rsidR="000C7431" w:rsidRPr="00951F4C" w:rsidRDefault="000C7431" w:rsidP="00515D43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80" w:after="80"/>
              <w:ind w:left="374"/>
              <w:textAlignment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bottom w:val="nil"/>
            </w:tcBorders>
            <w:shd w:val="clear" w:color="auto" w:fill="F5F2F8"/>
          </w:tcPr>
          <w:p w:rsidR="000C7431" w:rsidRPr="00951F4C" w:rsidRDefault="000C7431" w:rsidP="00515D43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80" w:after="80"/>
              <w:textAlignment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51F4C">
              <w:rPr>
                <w:rFonts w:ascii="Arial" w:hAnsi="Arial" w:cs="Arial"/>
                <w:b/>
                <w:i/>
                <w:sz w:val="16"/>
                <w:szCs w:val="16"/>
              </w:rPr>
              <w:t>Procedures</w:t>
            </w:r>
          </w:p>
        </w:tc>
      </w:tr>
      <w:tr w:rsidR="009168BB" w:rsidRPr="004E103C">
        <w:trPr>
          <w:trHeight w:val="553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0E1"/>
          </w:tcPr>
          <w:p w:rsidR="00A83A1C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Comparison of collections: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quantity, size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Sorting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0E1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Order </w:t>
            </w:r>
          </w:p>
          <w:p w:rsidR="00192A94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Comparison of collections:</w:t>
            </w:r>
          </w:p>
          <w:p w:rsidR="00192A94" w:rsidRPr="005A2B67" w:rsidRDefault="00192A94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same as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different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Translation of patterns: actions to objects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F0FA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Order</w:t>
            </w:r>
          </w:p>
          <w:p w:rsidR="00A83A1C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Comparison of collections</w:t>
            </w:r>
            <w:r w:rsidR="00A83A1C" w:rsidRPr="005A2B67">
              <w:rPr>
                <w:sz w:val="12"/>
                <w:szCs w:val="12"/>
              </w:rPr>
              <w:t>:</w:t>
            </w:r>
          </w:p>
          <w:p w:rsidR="00A83A1C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balance </w:t>
            </w:r>
          </w:p>
          <w:p w:rsidR="00A83A1C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equal to</w:t>
            </w:r>
          </w:p>
          <w:p w:rsidR="00A83A1C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same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different from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Translation of patterns: objects to numbers</w:t>
            </w:r>
          </w:p>
          <w:p w:rsidR="009168BB" w:rsidRPr="005A2B67" w:rsidRDefault="00365332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</w:t>
            </w:r>
            <w:r w:rsidR="00524B67" w:rsidRPr="005A2B67">
              <w:rPr>
                <w:sz w:val="12"/>
                <w:szCs w:val="12"/>
              </w:rPr>
              <w:t>lements or</w:t>
            </w:r>
            <w:r w:rsidR="009168BB" w:rsidRPr="005A2B67">
              <w:rPr>
                <w:sz w:val="12"/>
                <w:szCs w:val="12"/>
              </w:rPr>
              <w:t xml:space="preserve"> terms of </w:t>
            </w:r>
            <w:r w:rsidRPr="005A2B67">
              <w:rPr>
                <w:sz w:val="12"/>
                <w:szCs w:val="12"/>
              </w:rPr>
              <w:t>a</w:t>
            </w:r>
            <w:r w:rsidR="009168BB" w:rsidRPr="005A2B67">
              <w:rPr>
                <w:sz w:val="12"/>
                <w:szCs w:val="12"/>
              </w:rPr>
              <w:t xml:space="preserve"> pattern </w:t>
            </w:r>
            <w:r w:rsidRPr="005A2B67">
              <w:rPr>
                <w:sz w:val="12"/>
                <w:szCs w:val="12"/>
              </w:rPr>
              <w:t>and the</w:t>
            </w:r>
            <w:r w:rsidR="009168BB" w:rsidRPr="005A2B67">
              <w:rPr>
                <w:sz w:val="12"/>
                <w:szCs w:val="12"/>
              </w:rPr>
              <w:t xml:space="preserve"> position in the pattern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F0FA"/>
          </w:tcPr>
          <w:p w:rsidR="00524B67" w:rsidRPr="005A2B67" w:rsidRDefault="00524B67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Equations:</w:t>
            </w:r>
          </w:p>
          <w:p w:rsidR="00524B67" w:rsidRPr="005A2B67" w:rsidRDefault="00524B67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unknowns</w:t>
            </w:r>
          </w:p>
          <w:p w:rsidR="00524B67" w:rsidRPr="005A2B67" w:rsidRDefault="00524B67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equivalence</w:t>
            </w:r>
          </w:p>
          <w:p w:rsidR="009168BB" w:rsidRPr="005A2B67" w:rsidRDefault="009168BB" w:rsidP="00524B6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8EDEC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Comparison of data sets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8EDEC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Comparison of relationship in pictorial and concrete materials</w:t>
            </w:r>
            <w:r w:rsidR="007E4AB6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changes in perimeter with changes in the area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4E4"/>
          </w:tcPr>
          <w:p w:rsidR="009168BB" w:rsidRPr="005A2B67" w:rsidRDefault="000161D3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Comparisons of simple algebraic expressions and relationships</w:t>
            </w:r>
            <w:r w:rsidR="006C1AE7" w:rsidRPr="005A2B67">
              <w:rPr>
                <w:sz w:val="12"/>
                <w:szCs w:val="12"/>
              </w:rPr>
              <w:t>,</w:t>
            </w:r>
            <w:r w:rsidR="006C1AE7" w:rsidRPr="005A2B67">
              <w:rPr>
                <w:sz w:val="12"/>
                <w:szCs w:val="12"/>
              </w:rPr>
              <w:br/>
            </w:r>
            <w:r w:rsidR="00F45A7F" w:rsidRPr="005A2B67">
              <w:rPr>
                <w:sz w:val="12"/>
                <w:szCs w:val="12"/>
              </w:rPr>
              <w:t xml:space="preserve">e.g. energy bars costs $2 each, cost equals number </w:t>
            </w:r>
            <w:r w:rsidR="00412150" w:rsidRPr="005A2B67">
              <w:rPr>
                <w:sz w:val="12"/>
                <w:szCs w:val="12"/>
              </w:rPr>
              <w:t>x</w:t>
            </w:r>
            <w:r w:rsidR="00F45A7F" w:rsidRPr="005A2B67">
              <w:rPr>
                <w:sz w:val="12"/>
                <w:szCs w:val="12"/>
              </w:rPr>
              <w:t xml:space="preserve"> 2</w:t>
            </w:r>
            <w:r w:rsidR="00A013E1" w:rsidRPr="005A2B6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4E4"/>
          </w:tcPr>
          <w:p w:rsidR="009168BB" w:rsidRPr="005A2B67" w:rsidRDefault="000161D3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Comparisons of simple algebraic expressions and relationships</w:t>
            </w:r>
            <w:r w:rsidR="006C1AE7" w:rsidRPr="005A2B67">
              <w:rPr>
                <w:sz w:val="12"/>
                <w:szCs w:val="12"/>
              </w:rPr>
              <w:t>,</w:t>
            </w:r>
            <w:r w:rsidR="006C1AE7" w:rsidRPr="005A2B67">
              <w:rPr>
                <w:sz w:val="12"/>
                <w:szCs w:val="12"/>
              </w:rPr>
              <w:br/>
            </w:r>
            <w:r w:rsidR="00F45A7F" w:rsidRPr="005A2B67">
              <w:rPr>
                <w:sz w:val="12"/>
                <w:szCs w:val="12"/>
              </w:rPr>
              <w:t xml:space="preserve">e.g. constant walking speed at </w:t>
            </w:r>
            <w:r w:rsidR="006C1AE7" w:rsidRPr="005A2B67">
              <w:rPr>
                <w:sz w:val="12"/>
                <w:szCs w:val="12"/>
              </w:rPr>
              <w:br/>
            </w:r>
            <w:r w:rsidR="00F45A7F" w:rsidRPr="005A2B67">
              <w:rPr>
                <w:sz w:val="12"/>
                <w:szCs w:val="12"/>
              </w:rPr>
              <w:t>4</w:t>
            </w:r>
            <w:r w:rsidR="006C1AE7" w:rsidRPr="005A2B67">
              <w:rPr>
                <w:sz w:val="12"/>
                <w:szCs w:val="12"/>
              </w:rPr>
              <w:t xml:space="preserve"> </w:t>
            </w:r>
            <w:r w:rsidR="00F45A7F" w:rsidRPr="005A2B67">
              <w:rPr>
                <w:sz w:val="12"/>
                <w:szCs w:val="12"/>
              </w:rPr>
              <w:t>km/h</w:t>
            </w:r>
            <w:r w:rsidR="00A013E1" w:rsidRPr="005A2B6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F2F8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Comparison of linear and non-linear graphs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Conservation of equivalence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F2F8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Conservation of equivalence</w:t>
            </w:r>
          </w:p>
        </w:tc>
      </w:tr>
      <w:tr w:rsidR="009168BB" w:rsidRPr="004E103C">
        <w:trPr>
          <w:trHeight w:val="2059"/>
        </w:trPr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0E1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Estimation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0E1"/>
          </w:tcPr>
          <w:p w:rsidR="009168BB" w:rsidRPr="005A2B67" w:rsidRDefault="000D018C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Estimation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Mental strategies: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guess and check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F0FA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Estimation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Mental strategies: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guess and check</w:t>
            </w:r>
          </w:p>
          <w:p w:rsidR="009168BB" w:rsidRPr="005A2B67" w:rsidRDefault="00B8173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backtracking (</w:t>
            </w:r>
            <w:r w:rsidR="009168BB" w:rsidRPr="005A2B67">
              <w:rPr>
                <w:sz w:val="12"/>
                <w:szCs w:val="12"/>
              </w:rPr>
              <w:t>inverse relationship between addition and subtraction</w:t>
            </w:r>
            <w:r w:rsidRPr="005A2B67">
              <w:rPr>
                <w:sz w:val="12"/>
                <w:szCs w:val="12"/>
              </w:rPr>
              <w:t>)</w:t>
            </w:r>
            <w:r w:rsidR="009168BB" w:rsidRPr="005A2B67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F0FA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Estimation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Mental strategies: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guess and check using addition and subtraction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backtracking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8EDEC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Estimation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Mental strategies: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guess and check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inverse </w:t>
            </w:r>
            <w:r w:rsidR="00F45A7F" w:rsidRPr="005A2B67">
              <w:rPr>
                <w:sz w:val="12"/>
                <w:szCs w:val="12"/>
              </w:rPr>
              <w:t xml:space="preserve">of </w:t>
            </w:r>
            <w:r w:rsidRPr="005A2B67">
              <w:rPr>
                <w:sz w:val="12"/>
                <w:szCs w:val="12"/>
              </w:rPr>
              <w:t>operations (addition and subtraction, multiplication and related division facts)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backtracking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8EDEC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Estimation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Mental strategies: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guess and check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inverse </w:t>
            </w:r>
            <w:r w:rsidR="00F45A7F" w:rsidRPr="005A2B67">
              <w:rPr>
                <w:sz w:val="12"/>
                <w:szCs w:val="12"/>
              </w:rPr>
              <w:t xml:space="preserve">of </w:t>
            </w:r>
            <w:r w:rsidRPr="005A2B67">
              <w:rPr>
                <w:sz w:val="12"/>
                <w:szCs w:val="12"/>
              </w:rPr>
              <w:t>operations (addition and subtraction, multiplication and division)</w:t>
            </w:r>
          </w:p>
          <w:p w:rsidR="000161D3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simplify, manipulate and calculate expressions</w:t>
            </w:r>
            <w:r w:rsidR="007E4AB6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72</w:t>
            </w:r>
            <w:r w:rsidR="006C1AE7" w:rsidRPr="005A2B67">
              <w:rPr>
                <w:sz w:val="12"/>
                <w:szCs w:val="12"/>
              </w:rPr>
              <w:t xml:space="preserve"> </w:t>
            </w:r>
            <w:r w:rsidR="00AF0D48" w:rsidRPr="005A2B67">
              <w:rPr>
                <w:sz w:val="12"/>
                <w:szCs w:val="12"/>
              </w:rPr>
              <w:t>÷</w:t>
            </w:r>
            <w:r w:rsidR="006C1AE7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3 is the same as 60</w:t>
            </w:r>
            <w:r w:rsidR="006C1AE7" w:rsidRPr="005A2B67">
              <w:rPr>
                <w:sz w:val="12"/>
                <w:szCs w:val="12"/>
              </w:rPr>
              <w:t xml:space="preserve"> </w:t>
            </w:r>
            <w:r w:rsidR="00AF0D48" w:rsidRPr="005A2B67">
              <w:rPr>
                <w:sz w:val="12"/>
                <w:szCs w:val="12"/>
              </w:rPr>
              <w:t>÷</w:t>
            </w:r>
            <w:r w:rsidR="006C1AE7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3 plus 12</w:t>
            </w:r>
            <w:r w:rsidR="006C1AE7" w:rsidRPr="005A2B67">
              <w:rPr>
                <w:sz w:val="12"/>
                <w:szCs w:val="12"/>
              </w:rPr>
              <w:t xml:space="preserve"> </w:t>
            </w:r>
            <w:r w:rsidR="00AF0D48" w:rsidRPr="005A2B67">
              <w:rPr>
                <w:sz w:val="12"/>
                <w:szCs w:val="12"/>
              </w:rPr>
              <w:t>÷</w:t>
            </w:r>
            <w:r w:rsidR="006C1AE7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3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backtracking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4E4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Estimation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Mental and written strategies: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guess and check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equivalence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backtracking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FF4E4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Estimation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Mental and written strategies: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guess and check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commutative property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associative property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distributive property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inverse property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F2F8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Estimation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Mental, electronic and written strategies: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for manipulation of expressions and equations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guess and check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commutative property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associative property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distributive property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inverse property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substitution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simplifying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collecting like terms</w:t>
            </w:r>
          </w:p>
          <w:p w:rsidR="009168BB" w:rsidRPr="005A2B67" w:rsidRDefault="00951F4C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expanding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F2F8"/>
          </w:tcPr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Estimation</w:t>
            </w:r>
          </w:p>
          <w:p w:rsidR="009168BB" w:rsidRPr="005A2B67" w:rsidRDefault="009168BB" w:rsidP="00562C4A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Mental, electronic and written strategies: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for manipulation and rearrangement of</w:t>
            </w:r>
            <w:r w:rsidR="00A013E1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expressions and equations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guess and check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commutative property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associative property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distributive property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inverse property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substitution</w:t>
            </w:r>
          </w:p>
          <w:p w:rsidR="009168BB" w:rsidRPr="005A2B67" w:rsidRDefault="009168BB" w:rsidP="00CE3A42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rearrange</w:t>
            </w:r>
            <w:r w:rsidR="00E05918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rearrange </w:t>
            </w:r>
            <w:r w:rsidR="00E05918" w:rsidRPr="005A2B67">
              <w:rPr>
                <w:sz w:val="12"/>
                <w:szCs w:val="12"/>
              </w:rPr>
              <w:br/>
            </w:r>
            <w:r w:rsidRPr="005A2B67">
              <w:rPr>
                <w:sz w:val="12"/>
                <w:szCs w:val="12"/>
              </w:rPr>
              <w:t xml:space="preserve">p = 3q – 2 to obtain </w:t>
            </w:r>
            <w:r w:rsidR="0026045A" w:rsidRPr="005A2B67">
              <w:rPr>
                <w:sz w:val="12"/>
                <w:szCs w:val="12"/>
              </w:rPr>
              <w:t>3</w:t>
            </w:r>
            <w:r w:rsidRPr="005A2B67">
              <w:rPr>
                <w:sz w:val="12"/>
                <w:szCs w:val="12"/>
              </w:rPr>
              <w:t xml:space="preserve">q = </w:t>
            </w:r>
            <w:r w:rsidRPr="005A2B67">
              <w:rPr>
                <w:sz w:val="12"/>
                <w:szCs w:val="12"/>
                <w:u w:val="single"/>
              </w:rPr>
              <w:t>(p+2)</w:t>
            </w:r>
          </w:p>
          <w:p w:rsidR="009168BB" w:rsidRPr="005A2B67" w:rsidRDefault="00A013E1" w:rsidP="00501842">
            <w:pPr>
              <w:ind w:left="142"/>
              <w:rPr>
                <w:rFonts w:ascii="Arial" w:hAnsi="Arial" w:cs="Arial"/>
                <w:bCs/>
                <w:sz w:val="12"/>
                <w:szCs w:val="12"/>
              </w:rPr>
            </w:pPr>
            <w:r w:rsidRPr="005A2B67">
              <w:rPr>
                <w:rFonts w:ascii="Arial" w:hAnsi="Arial" w:cs="Arial"/>
                <w:bCs/>
                <w:sz w:val="12"/>
                <w:szCs w:val="12"/>
              </w:rPr>
              <w:t xml:space="preserve">            </w:t>
            </w:r>
          </w:p>
        </w:tc>
      </w:tr>
      <w:tr w:rsidR="009168BB" w:rsidRPr="004E103C">
        <w:trPr>
          <w:trHeight w:val="51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E1"/>
          </w:tcPr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 (everyday objects, balance scales)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actions, sounds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increasing and decreasing sequences in songs and rhymes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predictions of change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pattern rules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patterns descriptions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descriptions of same collections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recording patterns</w:t>
            </w:r>
            <w:r w:rsidR="00A83A1C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drawings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photographic records of patterns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0E1"/>
          </w:tcPr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 (everyday objects, balance scales)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actions, sounds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same as in groups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equal to a group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counting patterns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backtrack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symbolic: equals (=)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groups of repeating elements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electronic 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photographic records of patterns</w:t>
            </w:r>
          </w:p>
        </w:tc>
        <w:tc>
          <w:tcPr>
            <w:tcW w:w="2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A"/>
          </w:tcPr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 (everyday objects, balance scales)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actions, sounds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function machine (input</w:t>
            </w:r>
            <w:r w:rsidR="00A83A1C" w:rsidRPr="005A2B67">
              <w:rPr>
                <w:sz w:val="12"/>
                <w:szCs w:val="12"/>
              </w:rPr>
              <w:t>–</w:t>
            </w:r>
            <w:r w:rsidRPr="005A2B67">
              <w:rPr>
                <w:sz w:val="12"/>
                <w:szCs w:val="12"/>
              </w:rPr>
              <w:t>output) to describe a rule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simple rules for increasing, decreasing patterns and repeating patterns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number sentences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predictions and statements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the use of an element in patterns</w:t>
            </w:r>
            <w:r w:rsidR="00A83A1C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12</w:t>
            </w:r>
            <w:r w:rsidRPr="005A2B67">
              <w:rPr>
                <w:sz w:val="12"/>
                <w:szCs w:val="12"/>
                <w:vertAlign w:val="superscript"/>
              </w:rPr>
              <w:t>th</w:t>
            </w:r>
            <w:r w:rsidRPr="005A2B67">
              <w:rPr>
                <w:sz w:val="12"/>
                <w:szCs w:val="12"/>
              </w:rPr>
              <w:t xml:space="preserve"> element in a red, green pattern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explanations of reasoning, calculation strategies and reasonableness of solutions</w:t>
            </w:r>
          </w:p>
          <w:p w:rsidR="009168BB" w:rsidRPr="005A2B67" w:rsidRDefault="00B91CC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mathematical language</w:t>
            </w:r>
            <w:r w:rsidR="009168BB" w:rsidRPr="005A2B67">
              <w:rPr>
                <w:sz w:val="12"/>
                <w:szCs w:val="12"/>
              </w:rPr>
              <w:t>: equal to, same as, not equal to, different from, missing addend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Written: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symbols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list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input</w:t>
            </w:r>
            <w:r w:rsidR="00A83A1C" w:rsidRPr="005A2B67">
              <w:rPr>
                <w:sz w:val="12"/>
                <w:szCs w:val="12"/>
              </w:rPr>
              <w:t>–</w:t>
            </w:r>
            <w:r w:rsidRPr="005A2B67">
              <w:rPr>
                <w:sz w:val="12"/>
                <w:szCs w:val="12"/>
              </w:rPr>
              <w:t xml:space="preserve">output table </w:t>
            </w:r>
          </w:p>
          <w:tbl>
            <w:tblPr>
              <w:tblW w:w="17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6"/>
              <w:gridCol w:w="845"/>
            </w:tblGrid>
            <w:tr w:rsidR="009168BB" w:rsidRPr="005A2B67">
              <w:trPr>
                <w:trHeight w:val="44"/>
                <w:jc w:val="center"/>
              </w:trPr>
              <w:tc>
                <w:tcPr>
                  <w:tcW w:w="645" w:type="dxa"/>
                  <w:tcBorders>
                    <w:right w:val="single" w:sz="4" w:space="0" w:color="FFFFFF"/>
                  </w:tcBorders>
                  <w:shd w:val="clear" w:color="auto" w:fill="0C0C0C"/>
                  <w:vAlign w:val="center"/>
                </w:tcPr>
                <w:p w:rsidR="009168BB" w:rsidRPr="005A2B67" w:rsidRDefault="009168BB" w:rsidP="009168BB">
                  <w:pPr>
                    <w:tabs>
                      <w:tab w:val="left" w:pos="17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A2B67">
                    <w:rPr>
                      <w:rFonts w:ascii="Arial" w:hAnsi="Arial" w:cs="Arial"/>
                      <w:b/>
                      <w:sz w:val="12"/>
                      <w:szCs w:val="12"/>
                    </w:rPr>
                    <w:t>Input</w:t>
                  </w:r>
                </w:p>
              </w:tc>
              <w:tc>
                <w:tcPr>
                  <w:tcW w:w="637" w:type="dxa"/>
                  <w:tcBorders>
                    <w:left w:val="single" w:sz="4" w:space="0" w:color="FFFFFF"/>
                  </w:tcBorders>
                  <w:shd w:val="clear" w:color="auto" w:fill="0C0C0C"/>
                  <w:vAlign w:val="center"/>
                </w:tcPr>
                <w:p w:rsidR="009168BB" w:rsidRPr="005A2B67" w:rsidRDefault="009168BB" w:rsidP="009168BB">
                  <w:pPr>
                    <w:tabs>
                      <w:tab w:val="left" w:pos="17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5A2B67">
                    <w:rPr>
                      <w:rFonts w:ascii="Arial" w:hAnsi="Arial" w:cs="Arial"/>
                      <w:b/>
                      <w:sz w:val="12"/>
                      <w:szCs w:val="12"/>
                    </w:rPr>
                    <w:t>Output</w:t>
                  </w:r>
                </w:p>
              </w:tc>
            </w:tr>
            <w:tr w:rsidR="009168BB" w:rsidRPr="005A2B67">
              <w:trPr>
                <w:trHeight w:val="86"/>
                <w:jc w:val="center"/>
              </w:trPr>
              <w:tc>
                <w:tcPr>
                  <w:tcW w:w="645" w:type="dxa"/>
                  <w:vAlign w:val="center"/>
                </w:tcPr>
                <w:p w:rsidR="009168BB" w:rsidRPr="005A2B67" w:rsidRDefault="009168BB" w:rsidP="009168BB">
                  <w:pPr>
                    <w:tabs>
                      <w:tab w:val="left" w:pos="17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5A2B67">
                    <w:rPr>
                      <w:rFonts w:ascii="Arial" w:hAnsi="Arial" w:cs="Arial"/>
                      <w:bCs/>
                      <w:sz w:val="12"/>
                      <w:szCs w:val="12"/>
                    </w:rPr>
                    <w:t>No. Apples</w:t>
                  </w:r>
                </w:p>
              </w:tc>
              <w:tc>
                <w:tcPr>
                  <w:tcW w:w="637" w:type="dxa"/>
                  <w:vAlign w:val="center"/>
                </w:tcPr>
                <w:p w:rsidR="009168BB" w:rsidRPr="005A2B67" w:rsidRDefault="009168BB" w:rsidP="009168BB">
                  <w:pPr>
                    <w:tabs>
                      <w:tab w:val="left" w:pos="17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5A2B67">
                    <w:rPr>
                      <w:rFonts w:ascii="Arial" w:hAnsi="Arial" w:cs="Arial"/>
                      <w:bCs/>
                      <w:sz w:val="12"/>
                      <w:szCs w:val="12"/>
                    </w:rPr>
                    <w:t>Cost</w:t>
                  </w:r>
                </w:p>
              </w:tc>
            </w:tr>
            <w:tr w:rsidR="009168BB" w:rsidRPr="005A2B67">
              <w:trPr>
                <w:jc w:val="center"/>
              </w:trPr>
              <w:tc>
                <w:tcPr>
                  <w:tcW w:w="645" w:type="dxa"/>
                  <w:vAlign w:val="center"/>
                </w:tcPr>
                <w:p w:rsidR="009168BB" w:rsidRPr="005A2B67" w:rsidRDefault="009168BB" w:rsidP="009168BB">
                  <w:pPr>
                    <w:tabs>
                      <w:tab w:val="left" w:pos="17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5A2B67">
                    <w:rPr>
                      <w:rFonts w:ascii="Arial" w:hAnsi="Arial" w:cs="Arial"/>
                      <w:bCs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637" w:type="dxa"/>
                  <w:vAlign w:val="center"/>
                </w:tcPr>
                <w:p w:rsidR="009168BB" w:rsidRPr="005A2B67" w:rsidRDefault="009168BB" w:rsidP="009168BB">
                  <w:pPr>
                    <w:tabs>
                      <w:tab w:val="left" w:pos="17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5A2B67">
                    <w:rPr>
                      <w:rFonts w:ascii="Arial" w:hAnsi="Arial" w:cs="Arial"/>
                      <w:bCs/>
                      <w:sz w:val="12"/>
                      <w:szCs w:val="12"/>
                    </w:rPr>
                    <w:t>50c</w:t>
                  </w:r>
                </w:p>
              </w:tc>
            </w:tr>
            <w:tr w:rsidR="009168BB" w:rsidRPr="005A2B67">
              <w:trPr>
                <w:trHeight w:val="127"/>
                <w:jc w:val="center"/>
              </w:trPr>
              <w:tc>
                <w:tcPr>
                  <w:tcW w:w="645" w:type="dxa"/>
                  <w:vAlign w:val="center"/>
                </w:tcPr>
                <w:p w:rsidR="009168BB" w:rsidRPr="005A2B67" w:rsidRDefault="009168BB" w:rsidP="009168BB">
                  <w:pPr>
                    <w:tabs>
                      <w:tab w:val="left" w:pos="17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5A2B67">
                    <w:rPr>
                      <w:rFonts w:ascii="Arial" w:hAnsi="Arial" w:cs="Arial"/>
                      <w:bCs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:rsidR="009168BB" w:rsidRPr="005A2B67" w:rsidRDefault="009168BB" w:rsidP="009168BB">
                  <w:pPr>
                    <w:tabs>
                      <w:tab w:val="left" w:pos="17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5A2B67">
                    <w:rPr>
                      <w:rFonts w:ascii="Arial" w:hAnsi="Arial" w:cs="Arial"/>
                      <w:bCs/>
                      <w:sz w:val="12"/>
                      <w:szCs w:val="12"/>
                    </w:rPr>
                    <w:t>$1.00</w:t>
                  </w:r>
                </w:p>
              </w:tc>
            </w:tr>
            <w:tr w:rsidR="009168BB" w:rsidRPr="005A2B67">
              <w:trPr>
                <w:trHeight w:val="126"/>
                <w:jc w:val="center"/>
              </w:trPr>
              <w:tc>
                <w:tcPr>
                  <w:tcW w:w="645" w:type="dxa"/>
                  <w:vAlign w:val="center"/>
                </w:tcPr>
                <w:p w:rsidR="009168BB" w:rsidRPr="005A2B67" w:rsidRDefault="009168BB" w:rsidP="009168BB">
                  <w:pPr>
                    <w:tabs>
                      <w:tab w:val="left" w:pos="17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5A2B67">
                    <w:rPr>
                      <w:rFonts w:ascii="Arial" w:hAnsi="Arial" w:cs="Arial"/>
                      <w:bCs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37" w:type="dxa"/>
                  <w:shd w:val="clear" w:color="auto" w:fill="auto"/>
                  <w:vAlign w:val="center"/>
                </w:tcPr>
                <w:p w:rsidR="009168BB" w:rsidRPr="005A2B67" w:rsidRDefault="009168BB" w:rsidP="009168BB">
                  <w:pPr>
                    <w:tabs>
                      <w:tab w:val="left" w:pos="170"/>
                    </w:tabs>
                    <w:autoSpaceDE w:val="0"/>
                    <w:autoSpaceDN w:val="0"/>
                    <w:adjustRightInd w:val="0"/>
                    <w:jc w:val="center"/>
                    <w:textAlignment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5A2B67">
                    <w:rPr>
                      <w:rFonts w:ascii="Arial" w:hAnsi="Arial" w:cs="Arial"/>
                      <w:bCs/>
                      <w:sz w:val="12"/>
                      <w:szCs w:val="12"/>
                    </w:rPr>
                    <w:t>$1.50</w:t>
                  </w:r>
                </w:p>
              </w:tc>
            </w:tr>
          </w:tbl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drawings</w:t>
            </w:r>
          </w:p>
          <w:p w:rsidR="009168BB" w:rsidRPr="005A2B67" w:rsidRDefault="009168BB" w:rsidP="0080746B">
            <w:pPr>
              <w:pStyle w:val="BULLET2"/>
            </w:pPr>
            <w:r w:rsidRPr="005A2B67">
              <w:t>calculator constant function</w:t>
            </w:r>
          </w:p>
          <w:p w:rsidR="009168BB" w:rsidRPr="005A2B67" w:rsidRDefault="009168BB" w:rsidP="0080746B">
            <w:pPr>
              <w:pStyle w:val="BULLET2"/>
            </w:pPr>
            <w:r w:rsidRPr="005A2B67">
              <w:t>hundred board</w:t>
            </w:r>
          </w:p>
          <w:p w:rsidR="009168BB" w:rsidRPr="005A2B67" w:rsidRDefault="009168BB" w:rsidP="0080746B">
            <w:pPr>
              <w:pStyle w:val="BULLET2"/>
            </w:pPr>
            <w:r w:rsidRPr="005A2B67">
              <w:t>picture graphs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0FA"/>
          </w:tcPr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 (everyday objects)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function machine, manipulative materials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descriptions of patterns, rules and</w:t>
            </w:r>
            <w:r w:rsidR="00A013E1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relationships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attributes of equivalence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generalisations about changes between elements and continuing patterns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explanations of reasoning, calculation strategies and reasonableness of solutions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Written: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symbolic: equals (=), does not equal (≠), unknowns (shapes, boxes, question marks</w:t>
            </w:r>
            <w:r w:rsidR="007E4AB6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spaces, lines)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equations in words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table of values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graphs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pictorial materials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calculators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hundred board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picture and bar graphs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lists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tables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</w:tcPr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rules for spatial and number patterns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explanations of reasoning, calculation strategies and reasonableness of solutions</w:t>
            </w:r>
          </w:p>
          <w:p w:rsidR="009168BB" w:rsidRPr="005A2B67" w:rsidRDefault="00B91CC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mathematical language</w:t>
            </w:r>
            <w:r w:rsidR="009168BB" w:rsidRPr="005A2B67">
              <w:rPr>
                <w:sz w:val="12"/>
                <w:szCs w:val="12"/>
              </w:rPr>
              <w:t>: same, different, more, less, equal, not equal, greater than, less than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symbolic: greater than (&gt;), less than (&lt;), unknowns (shapes, boxes, question marks</w:t>
            </w:r>
            <w:r w:rsidR="007E4AB6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spaces, lines)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equations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lists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tables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picture and bar graphs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pictorial materials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graphs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lists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tables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EDEC"/>
          </w:tcPr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positions in patterns from rules</w:t>
            </w:r>
            <w:r w:rsidR="006C1AE7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20</w:t>
            </w:r>
            <w:r w:rsidRPr="005A2B67">
              <w:rPr>
                <w:sz w:val="12"/>
                <w:szCs w:val="12"/>
                <w:vertAlign w:val="superscript"/>
              </w:rPr>
              <w:t>th</w:t>
            </w:r>
            <w:r w:rsidRPr="005A2B67">
              <w:rPr>
                <w:sz w:val="12"/>
                <w:szCs w:val="12"/>
              </w:rPr>
              <w:t xml:space="preserve"> term in the pattern 3, 6,</w:t>
            </w:r>
            <w:r w:rsidR="006C1AE7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9,</w:t>
            </w:r>
            <w:r w:rsidR="006C1AE7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12</w:t>
            </w:r>
            <w:r w:rsidR="006C1AE7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… will be 60 as 20</w:t>
            </w:r>
            <w:r w:rsidR="006C1AE7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x</w:t>
            </w:r>
            <w:r w:rsidR="006C1AE7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3 = 60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explanations of reasoning, calculation strategies and reasonableness of solutions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symbolic: x/÷,</w:t>
            </w:r>
            <w:r w:rsidR="00A013E1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+/-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equations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words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lists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tables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line graphs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graphs (manual and electronic )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pictorial materials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graphs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lists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tables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</w:tcPr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strategies for calculations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descriptions of rules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predictions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explanations of reasoning, calculation strategies and reasonableness of solutions</w:t>
            </w:r>
          </w:p>
          <w:p w:rsidR="009168BB" w:rsidRPr="005A2B67" w:rsidRDefault="00B91CC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mathematical language</w:t>
            </w:r>
            <w:r w:rsidR="009168BB" w:rsidRPr="005A2B67">
              <w:rPr>
                <w:sz w:val="12"/>
                <w:szCs w:val="12"/>
              </w:rPr>
              <w:t>: discrete, continuous, trends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symbols and letters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words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ordered pairs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brackets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graphs (manual and electronic 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tables of values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commercial graphs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arrow diagrams to sequence procedures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4E4"/>
          </w:tcPr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Verbal: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strategies for calculations, and to maintain equivalence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descriptions of patterns in words, explanations of generalisations</w:t>
            </w:r>
            <w:r w:rsidR="00E05918" w:rsidRPr="005A2B67">
              <w:rPr>
                <w:sz w:val="12"/>
                <w:szCs w:val="12"/>
              </w:rPr>
              <w:t>,</w:t>
            </w:r>
            <w:r w:rsidRPr="005A2B67">
              <w:rPr>
                <w:sz w:val="12"/>
                <w:szCs w:val="12"/>
              </w:rPr>
              <w:t xml:space="preserve"> e.g. why (2 x 6) + (3 x 6) = 5 x 6 generalises to (2 x n) + (3 x n) = </w:t>
            </w:r>
            <w:r w:rsidR="00E05918" w:rsidRPr="005A2B67">
              <w:rPr>
                <w:sz w:val="12"/>
                <w:szCs w:val="12"/>
              </w:rPr>
              <w:br/>
            </w:r>
            <w:r w:rsidRPr="005A2B67">
              <w:rPr>
                <w:sz w:val="12"/>
                <w:szCs w:val="12"/>
              </w:rPr>
              <w:t>5</w:t>
            </w:r>
            <w:r w:rsidR="00E05918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x n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predictions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justifications of reasoning, calculation strategies and reasonableness of solutions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symbols and letters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tables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ordered pairs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graphs (manual and electronic)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diagrams and arrow diagrams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tables of values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other</w:t>
            </w:r>
            <w:r w:rsidR="00A52690" w:rsidRPr="005A2B67">
              <w:rPr>
                <w:sz w:val="12"/>
                <w:szCs w:val="12"/>
              </w:rPr>
              <w:t xml:space="preserve"> people</w:t>
            </w:r>
            <w:r w:rsidRPr="005A2B67">
              <w:rPr>
                <w:sz w:val="12"/>
                <w:szCs w:val="12"/>
              </w:rPr>
              <w:t>’s graphs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Verbal: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strategies for calculations, and to maintain equivalence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predictions and generalisations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justifications of reasoning, calculation strategies and reasonableness of solutions</w:t>
            </w:r>
          </w:p>
          <w:p w:rsidR="009168BB" w:rsidRPr="005A2B67" w:rsidRDefault="00B91CC5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mathematical language</w:t>
            </w:r>
            <w:r w:rsidR="009168BB" w:rsidRPr="005A2B67">
              <w:rPr>
                <w:sz w:val="12"/>
                <w:szCs w:val="12"/>
              </w:rPr>
              <w:t>: variable, dependent, independent, trend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symbols and letters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models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tables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ordered pairs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graphs (manual and electronic 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different</w:t>
            </w:r>
            <w:r w:rsidR="00A013E1" w:rsidRPr="005A2B67">
              <w:rPr>
                <w:sz w:val="12"/>
                <w:szCs w:val="12"/>
              </w:rPr>
              <w:t xml:space="preserve"> </w:t>
            </w:r>
            <w:r w:rsidR="00AA78E1" w:rsidRPr="005A2B67">
              <w:rPr>
                <w:sz w:val="12"/>
                <w:szCs w:val="12"/>
              </w:rPr>
              <w:t xml:space="preserve">representations </w:t>
            </w:r>
            <w:r w:rsidRPr="005A2B67">
              <w:rPr>
                <w:sz w:val="12"/>
                <w:szCs w:val="12"/>
              </w:rPr>
              <w:t>of linear and non-linear equivalences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tables of values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commercial graphs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</w:tcPr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Concrete materials: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computers and other electronic devices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manipulative materials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Verbal: 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strategies for calculations, and to maintain equivalence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predictions and generalisations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justifications of reasoning, calculation strategies and reasonableness of solutions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constant rates of change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effect of varying values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 xml:space="preserve">reference to gradients and </w:t>
            </w:r>
            <w:r w:rsidRPr="005A2B67">
              <w:rPr>
                <w:i/>
                <w:sz w:val="12"/>
                <w:szCs w:val="12"/>
              </w:rPr>
              <w:t>y</w:t>
            </w:r>
            <w:r w:rsidRPr="005A2B67">
              <w:rPr>
                <w:sz w:val="12"/>
                <w:szCs w:val="12"/>
              </w:rPr>
              <w:t xml:space="preserve"> axis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rule of the function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Written: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symbols and letters</w:t>
            </w:r>
            <w:r w:rsidR="00E05918" w:rsidRPr="005A2B67">
              <w:rPr>
                <w:sz w:val="12"/>
                <w:szCs w:val="12"/>
              </w:rPr>
              <w:t xml:space="preserve">, </w:t>
            </w:r>
            <w:r w:rsidR="00E05918" w:rsidRPr="005A2B67">
              <w:rPr>
                <w:sz w:val="12"/>
                <w:szCs w:val="12"/>
              </w:rPr>
              <w:br/>
            </w:r>
            <w:r w:rsidRPr="005A2B67">
              <w:rPr>
                <w:sz w:val="12"/>
                <w:szCs w:val="12"/>
              </w:rPr>
              <w:t>e.g. y</w:t>
            </w:r>
            <w:r w:rsidR="00E05918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=</w:t>
            </w:r>
            <w:r w:rsidR="00E05918" w:rsidRPr="005A2B67">
              <w:rPr>
                <w:sz w:val="12"/>
                <w:szCs w:val="12"/>
              </w:rPr>
              <w:t xml:space="preserve"> </w:t>
            </w:r>
            <w:r w:rsidRPr="005A2B67">
              <w:rPr>
                <w:sz w:val="12"/>
                <w:szCs w:val="12"/>
              </w:rPr>
              <w:t>mx + c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models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tables of values for linear and simple non-linear functions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ordered pairs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graphs (manual and electronic )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calculations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different</w:t>
            </w:r>
            <w:r w:rsidR="00A013E1" w:rsidRPr="005A2B67">
              <w:rPr>
                <w:sz w:val="12"/>
                <w:szCs w:val="12"/>
              </w:rPr>
              <w:t xml:space="preserve"> </w:t>
            </w:r>
            <w:r w:rsidR="00AA78E1" w:rsidRPr="005A2B67">
              <w:rPr>
                <w:sz w:val="12"/>
                <w:szCs w:val="12"/>
              </w:rPr>
              <w:t xml:space="preserve">representations </w:t>
            </w:r>
            <w:r w:rsidRPr="005A2B67">
              <w:rPr>
                <w:sz w:val="12"/>
                <w:szCs w:val="12"/>
              </w:rPr>
              <w:t>of linear and non-linear equivalences</w:t>
            </w:r>
          </w:p>
          <w:p w:rsidR="009168BB" w:rsidRPr="005A2B67" w:rsidRDefault="009168BB" w:rsidP="00190F5C">
            <w:pPr>
              <w:pStyle w:val="BULLET1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Visual:</w:t>
            </w:r>
          </w:p>
          <w:p w:rsidR="009168BB" w:rsidRPr="005A2B67" w:rsidRDefault="009168BB" w:rsidP="00EB52BF">
            <w:pPr>
              <w:pStyle w:val="BULLET2"/>
              <w:rPr>
                <w:sz w:val="12"/>
                <w:szCs w:val="12"/>
              </w:rPr>
            </w:pPr>
            <w:r w:rsidRPr="005A2B67">
              <w:rPr>
                <w:sz w:val="12"/>
                <w:szCs w:val="12"/>
              </w:rPr>
              <w:t>commercial graphs</w:t>
            </w:r>
          </w:p>
        </w:tc>
      </w:tr>
    </w:tbl>
    <w:p w:rsidR="009168BB" w:rsidRPr="00190F5C" w:rsidRDefault="009168BB">
      <w:pPr>
        <w:rPr>
          <w:sz w:val="2"/>
          <w:szCs w:val="2"/>
        </w:rPr>
      </w:pPr>
    </w:p>
    <w:sectPr w:rsidR="009168BB" w:rsidRPr="00190F5C" w:rsidSect="00476EAA">
      <w:footerReference w:type="default" r:id="rId10"/>
      <w:pgSz w:w="23814" w:h="16840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1B" w:rsidRDefault="0080671B">
      <w:r>
        <w:separator/>
      </w:r>
    </w:p>
  </w:endnote>
  <w:endnote w:type="continuationSeparator" w:id="0">
    <w:p w:rsidR="0080671B" w:rsidRDefault="0080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D7" w:rsidRPr="00DD4077" w:rsidRDefault="004E5BD7" w:rsidP="00DD4077">
    <w:pPr>
      <w:shd w:val="clear" w:color="000000" w:fill="auto"/>
      <w:outlineLvl w:val="1"/>
      <w:rPr>
        <w:rFonts w:ascii="Arial" w:hAnsi="Arial" w:cs="Arial"/>
        <w:sz w:val="16"/>
        <w:szCs w:val="16"/>
      </w:rPr>
    </w:pPr>
    <w:hyperlink r:id="rId1" w:history="1">
      <w:r w:rsidRPr="00DD4077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www.qsa.qld.edu.au</w:t>
      </w:r>
    </w:hyperlink>
    <w:r w:rsidRPr="00DD407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ascii="Arial" w:hAnsi="Arial" w:cs="Arial"/>
        <w:sz w:val="16"/>
        <w:szCs w:val="16"/>
      </w:rPr>
      <w:t xml:space="preserve">© The State of </w:t>
    </w:r>
    <w:smartTag w:uri="urn:schemas-microsoft-com:office:smarttags" w:element="place">
      <w:smartTag w:uri="urn:schemas-microsoft-com:office:smarttags" w:element="State">
        <w:r w:rsidRPr="00DD4077">
          <w:rPr>
            <w:rFonts w:ascii="Arial" w:hAnsi="Arial" w:cs="Arial"/>
            <w:sz w:val="16"/>
            <w:szCs w:val="16"/>
          </w:rPr>
          <w:t>Queensland</w:t>
        </w:r>
      </w:smartTag>
    </w:smartTag>
    <w:r>
      <w:rPr>
        <w:rFonts w:ascii="Arial" w:hAnsi="Arial" w:cs="Arial"/>
        <w:sz w:val="16"/>
        <w:szCs w:val="16"/>
      </w:rPr>
      <w:t xml:space="preserve"> (Queensland Studies Authority) </w:t>
    </w:r>
    <w:r w:rsidRPr="00D77B27">
      <w:rPr>
        <w:rFonts w:ascii="Arial" w:hAnsi="Arial" w:cs="Arial"/>
        <w:sz w:val="16"/>
        <w:szCs w:val="16"/>
      </w:rPr>
      <w:t>2008</w:t>
    </w:r>
    <w:r w:rsidRPr="00D77B2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cs="Arial"/>
        <w:sz w:val="16"/>
        <w:szCs w:val="16"/>
      </w:rPr>
      <w:t> </w:t>
    </w:r>
    <w:r w:rsidRPr="00DD4077">
      <w:rPr>
        <w:rFonts w:ascii="Arial" w:hAnsi="Arial" w:cs="Arial"/>
        <w:sz w:val="16"/>
        <w:szCs w:val="16"/>
      </w:rPr>
      <w:t xml:space="preserve"> September 2008</w:t>
    </w:r>
    <w:r w:rsidRPr="00DD4077">
      <w:rPr>
        <w:rFonts w:cs="Arial"/>
        <w:sz w:val="16"/>
        <w:szCs w:val="16"/>
      </w:rPr>
      <w:t> </w:t>
    </w:r>
    <w:r w:rsidRPr="00DD4077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1B" w:rsidRDefault="0080671B">
      <w:r>
        <w:separator/>
      </w:r>
    </w:p>
  </w:footnote>
  <w:footnote w:type="continuationSeparator" w:id="0">
    <w:p w:rsidR="0080671B" w:rsidRDefault="0080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4BD"/>
    <w:multiLevelType w:val="hybridMultilevel"/>
    <w:tmpl w:val="230CC6B6"/>
    <w:lvl w:ilvl="0" w:tplc="5E7409C4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5BEC95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292E8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18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E6759"/>
    <w:multiLevelType w:val="multilevel"/>
    <w:tmpl w:val="377022A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4"/>
        <w:szCs w:val="18"/>
      </w:rPr>
    </w:lvl>
    <w:lvl w:ilvl="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05EFF"/>
    <w:multiLevelType w:val="hybridMultilevel"/>
    <w:tmpl w:val="F46C96EA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235613EE">
      <w:start w:val="1"/>
      <w:numFmt w:val="bullet"/>
      <w:lvlText w:val="-"/>
      <w:lvlJc w:val="left"/>
      <w:pPr>
        <w:tabs>
          <w:tab w:val="num" w:pos="85"/>
        </w:tabs>
        <w:ind w:left="85" w:hanging="85"/>
      </w:pPr>
      <w:rPr>
        <w:rFonts w:ascii="Arial" w:hAnsi="Arial" w:hint="default"/>
        <w:sz w:val="14"/>
        <w:szCs w:val="12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9072C"/>
    <w:multiLevelType w:val="hybridMultilevel"/>
    <w:tmpl w:val="CA0488D0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7340E510">
      <w:start w:val="1"/>
      <w:numFmt w:val="bullet"/>
      <w:pStyle w:val="bulletlevel2"/>
      <w:lvlText w:val="•"/>
      <w:lvlJc w:val="left"/>
      <w:pPr>
        <w:tabs>
          <w:tab w:val="num" w:pos="426"/>
        </w:tabs>
        <w:ind w:left="426" w:hanging="284"/>
      </w:pPr>
      <w:rPr>
        <w:rFonts w:ascii="Arial" w:hAnsi="Arial" w:hint="default"/>
        <w:sz w:val="12"/>
        <w:szCs w:val="18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C22A2"/>
    <w:multiLevelType w:val="hybridMultilevel"/>
    <w:tmpl w:val="8E1C30E6"/>
    <w:lvl w:ilvl="0" w:tplc="2E34D41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A8130A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490BF78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957DB"/>
    <w:multiLevelType w:val="hybridMultilevel"/>
    <w:tmpl w:val="6AC81074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A32ED"/>
    <w:multiLevelType w:val="hybridMultilevel"/>
    <w:tmpl w:val="828A747E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66AAF694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1553F"/>
    <w:multiLevelType w:val="hybridMultilevel"/>
    <w:tmpl w:val="7D76A132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A334C"/>
    <w:multiLevelType w:val="hybridMultilevel"/>
    <w:tmpl w:val="E41C8B4E"/>
    <w:lvl w:ilvl="0" w:tplc="9A8C88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B3B0F"/>
    <w:multiLevelType w:val="hybridMultilevel"/>
    <w:tmpl w:val="C458FB40"/>
    <w:lvl w:ilvl="0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021C6"/>
    <w:multiLevelType w:val="hybridMultilevel"/>
    <w:tmpl w:val="DBD8AC84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BDF6084A">
      <w:start w:val="1"/>
      <w:numFmt w:val="bullet"/>
      <w:pStyle w:val="BULLET2"/>
      <w:lvlText w:val="–"/>
      <w:lvlJc w:val="left"/>
      <w:pPr>
        <w:tabs>
          <w:tab w:val="num" w:pos="85"/>
        </w:tabs>
        <w:ind w:left="85" w:hanging="85"/>
      </w:pPr>
      <w:rPr>
        <w:rFonts w:ascii="Arial" w:hAnsi="Arial" w:hint="default"/>
        <w:sz w:val="12"/>
        <w:szCs w:val="12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936C3"/>
    <w:multiLevelType w:val="hybridMultilevel"/>
    <w:tmpl w:val="81C24D98"/>
    <w:lvl w:ilvl="0" w:tplc="834C7FDA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224D1235"/>
    <w:multiLevelType w:val="hybridMultilevel"/>
    <w:tmpl w:val="3A8427FE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AD66EF"/>
    <w:multiLevelType w:val="hybridMultilevel"/>
    <w:tmpl w:val="52807E72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D6CCF"/>
    <w:multiLevelType w:val="hybridMultilevel"/>
    <w:tmpl w:val="90989AFA"/>
    <w:lvl w:ilvl="0" w:tplc="E1087AF2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E3C99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7405A3"/>
    <w:multiLevelType w:val="hybridMultilevel"/>
    <w:tmpl w:val="08B42B7C"/>
    <w:lvl w:ilvl="0" w:tplc="7744DB02"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A8130A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490BF78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B398C"/>
    <w:multiLevelType w:val="hybridMultilevel"/>
    <w:tmpl w:val="BE1E11DC"/>
    <w:lvl w:ilvl="0" w:tplc="E9B098A8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745AA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2" w:tplc="B53431E0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133099DC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326A02"/>
    <w:multiLevelType w:val="hybridMultilevel"/>
    <w:tmpl w:val="3476EAC6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623DAA"/>
    <w:multiLevelType w:val="multilevel"/>
    <w:tmpl w:val="F77E5634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343D4"/>
    <w:multiLevelType w:val="hybridMultilevel"/>
    <w:tmpl w:val="8E8C2716"/>
    <w:lvl w:ilvl="0" w:tplc="9A8C88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35667"/>
    <w:multiLevelType w:val="hybridMultilevel"/>
    <w:tmpl w:val="FAF05860"/>
    <w:lvl w:ilvl="0" w:tplc="0C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1">
    <w:nsid w:val="3F277C7C"/>
    <w:multiLevelType w:val="hybridMultilevel"/>
    <w:tmpl w:val="D674ADDE"/>
    <w:lvl w:ilvl="0" w:tplc="834C7FDA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205C62"/>
    <w:multiLevelType w:val="hybridMultilevel"/>
    <w:tmpl w:val="E356F2CC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F020A"/>
    <w:multiLevelType w:val="hybridMultilevel"/>
    <w:tmpl w:val="6A04AAFE"/>
    <w:lvl w:ilvl="0" w:tplc="3EB06E40">
      <w:start w:val="1"/>
      <w:numFmt w:val="bullet"/>
      <w:pStyle w:val="BULLET1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043E8"/>
    <w:multiLevelType w:val="hybridMultilevel"/>
    <w:tmpl w:val="B8D8CDD0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6742A"/>
    <w:multiLevelType w:val="hybridMultilevel"/>
    <w:tmpl w:val="472E3758"/>
    <w:lvl w:ilvl="0" w:tplc="0E7E4C1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>
    <w:nsid w:val="55FE36D3"/>
    <w:multiLevelType w:val="hybridMultilevel"/>
    <w:tmpl w:val="9EA0EA78"/>
    <w:lvl w:ilvl="0" w:tplc="A3A43564">
      <w:start w:val="1"/>
      <w:numFmt w:val="bullet"/>
      <w:lvlText w:val="–"/>
      <w:lvlJc w:val="left"/>
      <w:pPr>
        <w:tabs>
          <w:tab w:val="num" w:pos="1165"/>
        </w:tabs>
        <w:ind w:left="1165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5768079E"/>
    <w:multiLevelType w:val="hybridMultilevel"/>
    <w:tmpl w:val="EA94EABC"/>
    <w:lvl w:ilvl="0" w:tplc="36AA7B8C"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  <w:sz w:val="24"/>
        <w:szCs w:val="12"/>
      </w:rPr>
    </w:lvl>
    <w:lvl w:ilvl="1" w:tplc="CA1048F6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18"/>
        <w:szCs w:val="18"/>
      </w:rPr>
    </w:lvl>
    <w:lvl w:ilvl="2" w:tplc="3CE0C6D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7816D3"/>
    <w:multiLevelType w:val="hybridMultilevel"/>
    <w:tmpl w:val="BDEEC776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876612"/>
    <w:multiLevelType w:val="hybridMultilevel"/>
    <w:tmpl w:val="71CAF4A8"/>
    <w:lvl w:ilvl="0" w:tplc="8488D160">
      <w:start w:val="1"/>
      <w:numFmt w:val="bullet"/>
      <w:pStyle w:val="second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6"/>
        <w:szCs w:val="16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676310FB"/>
    <w:multiLevelType w:val="hybridMultilevel"/>
    <w:tmpl w:val="5C06A668"/>
    <w:lvl w:ilvl="0" w:tplc="9132966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8E8AE08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4D44B77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3" w:tplc="E970F00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4" w:tplc="8182D30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18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5C7721"/>
    <w:multiLevelType w:val="hybridMultilevel"/>
    <w:tmpl w:val="134EFB64"/>
    <w:lvl w:ilvl="0" w:tplc="0F742654"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625BB3"/>
    <w:multiLevelType w:val="hybridMultilevel"/>
    <w:tmpl w:val="377022A6"/>
    <w:lvl w:ilvl="0" w:tplc="D882721E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 w:tplc="9D94D37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4"/>
        <w:szCs w:val="18"/>
      </w:rPr>
    </w:lvl>
    <w:lvl w:ilvl="2" w:tplc="7E8C4B4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5094F"/>
    <w:multiLevelType w:val="hybridMultilevel"/>
    <w:tmpl w:val="8BB4EA9E"/>
    <w:lvl w:ilvl="0" w:tplc="D234C018">
      <w:numFmt w:val="bullet"/>
      <w:lvlText w:val="▪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color w:val="auto"/>
        <w:sz w:val="12"/>
        <w:szCs w:val="22"/>
      </w:rPr>
    </w:lvl>
    <w:lvl w:ilvl="1" w:tplc="CA1048F6">
      <w:numFmt w:val="bullet"/>
      <w:lvlText w:val=""/>
      <w:lvlJc w:val="left"/>
      <w:pPr>
        <w:tabs>
          <w:tab w:val="num" w:pos="114"/>
        </w:tabs>
        <w:ind w:left="114" w:hanging="284"/>
      </w:pPr>
      <w:rPr>
        <w:rFonts w:ascii="Wingdings" w:eastAsia="Times New Roman" w:hAnsi="Wingdings" w:hint="default"/>
        <w:sz w:val="18"/>
        <w:szCs w:val="18"/>
      </w:rPr>
    </w:lvl>
    <w:lvl w:ilvl="2" w:tplc="51A48EEE">
      <w:numFmt w:val="bullet"/>
      <w:lvlText w:val=""/>
      <w:lvlJc w:val="left"/>
      <w:pPr>
        <w:tabs>
          <w:tab w:val="num" w:pos="114"/>
        </w:tabs>
        <w:ind w:left="114" w:hanging="284"/>
      </w:pPr>
      <w:rPr>
        <w:rFonts w:ascii="Wingdings" w:eastAsia="Times New Roman" w:hAnsi="Wingdings" w:hint="default"/>
        <w:sz w:val="18"/>
        <w:szCs w:val="18"/>
      </w:rPr>
    </w:lvl>
    <w:lvl w:ilvl="3" w:tplc="0C0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4">
    <w:nsid w:val="73D63605"/>
    <w:multiLevelType w:val="hybridMultilevel"/>
    <w:tmpl w:val="57AE0B62"/>
    <w:lvl w:ilvl="0" w:tplc="D606362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89C47DA"/>
    <w:multiLevelType w:val="multilevel"/>
    <w:tmpl w:val="5C5230C0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1">
      <w:start w:val="1"/>
      <w:numFmt w:val="bullet"/>
      <w:lvlText w:val="–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2"/>
      </w:rPr>
    </w:lvl>
    <w:lvl w:ilvl="2">
      <w:numFmt w:val="bullet"/>
      <w:lvlText w:val="▪"/>
      <w:lvlJc w:val="left"/>
      <w:pPr>
        <w:tabs>
          <w:tab w:val="num" w:pos="1942"/>
        </w:tabs>
        <w:ind w:left="1942" w:hanging="142"/>
      </w:pPr>
      <w:rPr>
        <w:rFonts w:ascii="Arial" w:hAnsi="Arial" w:hint="default"/>
        <w:color w:val="auto"/>
        <w:sz w:val="12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E47A0D"/>
    <w:multiLevelType w:val="hybridMultilevel"/>
    <w:tmpl w:val="3CD4E3C0"/>
    <w:lvl w:ilvl="0" w:tplc="834C7FDA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</w:rPr>
    </w:lvl>
    <w:lvl w:ilvl="1" w:tplc="14ECE764">
      <w:numFmt w:val="bullet"/>
      <w:lvlText w:val="-"/>
      <w:lvlJc w:val="left"/>
      <w:pPr>
        <w:tabs>
          <w:tab w:val="num" w:pos="1817"/>
        </w:tabs>
        <w:ind w:left="1817" w:hanging="283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7">
    <w:nsid w:val="7A740A82"/>
    <w:multiLevelType w:val="hybridMultilevel"/>
    <w:tmpl w:val="4D2E6E90"/>
    <w:lvl w:ilvl="0" w:tplc="F6D4DF68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1" w:tplc="CB52B09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79EF80A">
      <w:numFmt w:val="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6"/>
        <w:szCs w:val="16"/>
      </w:rPr>
    </w:lvl>
    <w:lvl w:ilvl="3" w:tplc="A2E49582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  <w:szCs w:val="18"/>
      </w:rPr>
    </w:lvl>
    <w:lvl w:ilvl="4" w:tplc="58982422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5" w:tplc="3E52416C"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093801"/>
    <w:multiLevelType w:val="hybridMultilevel"/>
    <w:tmpl w:val="57B0851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P Math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F720B48"/>
    <w:multiLevelType w:val="hybridMultilevel"/>
    <w:tmpl w:val="1492707A"/>
    <w:lvl w:ilvl="0" w:tplc="2E34D412">
      <w:start w:val="1"/>
      <w:numFmt w:val="bullet"/>
      <w:lvlText w:val="-"/>
      <w:lvlJc w:val="left"/>
      <w:pPr>
        <w:tabs>
          <w:tab w:val="num" w:pos="227"/>
        </w:tabs>
        <w:ind w:left="227" w:hanging="85"/>
      </w:pPr>
      <w:rPr>
        <w:rFonts w:ascii="Arial" w:hAnsi="Arial" w:hint="default"/>
        <w:sz w:val="12"/>
        <w:szCs w:val="18"/>
      </w:rPr>
    </w:lvl>
    <w:lvl w:ilvl="1" w:tplc="96A8130A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2" w:tplc="A490BF78">
      <w:start w:val="1"/>
      <w:numFmt w:val="bullet"/>
      <w:lvlText w:val="o"/>
      <w:lvlJc w:val="left"/>
      <w:pPr>
        <w:tabs>
          <w:tab w:val="num" w:pos="284"/>
        </w:tabs>
        <w:ind w:left="284" w:hanging="114"/>
      </w:pPr>
      <w:rPr>
        <w:rFonts w:ascii="Courier New" w:hAnsi="Courier New" w:hint="default"/>
        <w:sz w:val="12"/>
        <w:szCs w:val="12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12"/>
  </w:num>
  <w:num w:numId="5">
    <w:abstractNumId w:val="17"/>
  </w:num>
  <w:num w:numId="6">
    <w:abstractNumId w:val="37"/>
  </w:num>
  <w:num w:numId="7">
    <w:abstractNumId w:val="8"/>
  </w:num>
  <w:num w:numId="8">
    <w:abstractNumId w:val="19"/>
  </w:num>
  <w:num w:numId="9">
    <w:abstractNumId w:val="21"/>
  </w:num>
  <w:num w:numId="10">
    <w:abstractNumId w:val="36"/>
  </w:num>
  <w:num w:numId="11">
    <w:abstractNumId w:val="25"/>
  </w:num>
  <w:num w:numId="12">
    <w:abstractNumId w:val="11"/>
  </w:num>
  <w:num w:numId="13">
    <w:abstractNumId w:val="15"/>
  </w:num>
  <w:num w:numId="14">
    <w:abstractNumId w:val="0"/>
  </w:num>
  <w:num w:numId="15">
    <w:abstractNumId w:val="39"/>
  </w:num>
  <w:num w:numId="16">
    <w:abstractNumId w:val="16"/>
  </w:num>
  <w:num w:numId="1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1"/>
  </w:num>
  <w:num w:numId="20">
    <w:abstractNumId w:val="30"/>
  </w:num>
  <w:num w:numId="21">
    <w:abstractNumId w:val="22"/>
  </w:num>
  <w:num w:numId="22">
    <w:abstractNumId w:val="5"/>
  </w:num>
  <w:num w:numId="23">
    <w:abstractNumId w:val="27"/>
  </w:num>
  <w:num w:numId="24">
    <w:abstractNumId w:val="24"/>
  </w:num>
  <w:num w:numId="25">
    <w:abstractNumId w:val="13"/>
  </w:num>
  <w:num w:numId="26">
    <w:abstractNumId w:val="7"/>
  </w:num>
  <w:num w:numId="27">
    <w:abstractNumId w:val="9"/>
  </w:num>
  <w:num w:numId="28">
    <w:abstractNumId w:val="14"/>
  </w:num>
  <w:num w:numId="29">
    <w:abstractNumId w:val="29"/>
  </w:num>
  <w:num w:numId="30">
    <w:abstractNumId w:val="33"/>
  </w:num>
  <w:num w:numId="31">
    <w:abstractNumId w:val="34"/>
  </w:num>
  <w:num w:numId="32">
    <w:abstractNumId w:val="3"/>
  </w:num>
  <w:num w:numId="33">
    <w:abstractNumId w:val="20"/>
  </w:num>
  <w:num w:numId="34">
    <w:abstractNumId w:val="26"/>
  </w:num>
  <w:num w:numId="35">
    <w:abstractNumId w:val="2"/>
  </w:num>
  <w:num w:numId="36">
    <w:abstractNumId w:val="18"/>
  </w:num>
  <w:num w:numId="37">
    <w:abstractNumId w:val="32"/>
  </w:num>
  <w:num w:numId="38">
    <w:abstractNumId w:val="1"/>
  </w:num>
  <w:num w:numId="39">
    <w:abstractNumId w:val="1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BB"/>
    <w:rsid w:val="00002B71"/>
    <w:rsid w:val="00006459"/>
    <w:rsid w:val="000106EB"/>
    <w:rsid w:val="00010F51"/>
    <w:rsid w:val="000161D3"/>
    <w:rsid w:val="000164C1"/>
    <w:rsid w:val="000176D4"/>
    <w:rsid w:val="0002107A"/>
    <w:rsid w:val="00026438"/>
    <w:rsid w:val="00031726"/>
    <w:rsid w:val="00045346"/>
    <w:rsid w:val="00054161"/>
    <w:rsid w:val="00062580"/>
    <w:rsid w:val="00070D73"/>
    <w:rsid w:val="00070E6F"/>
    <w:rsid w:val="00086B95"/>
    <w:rsid w:val="000A04C5"/>
    <w:rsid w:val="000A1736"/>
    <w:rsid w:val="000B1D52"/>
    <w:rsid w:val="000B55DA"/>
    <w:rsid w:val="000C7431"/>
    <w:rsid w:val="000D018C"/>
    <w:rsid w:val="000D4A0A"/>
    <w:rsid w:val="000E3ADB"/>
    <w:rsid w:val="000E66E0"/>
    <w:rsid w:val="000F0F83"/>
    <w:rsid w:val="000F5FF8"/>
    <w:rsid w:val="000F749C"/>
    <w:rsid w:val="000F76B9"/>
    <w:rsid w:val="0010244F"/>
    <w:rsid w:val="0010741F"/>
    <w:rsid w:val="00110794"/>
    <w:rsid w:val="00134632"/>
    <w:rsid w:val="0016006A"/>
    <w:rsid w:val="001626C4"/>
    <w:rsid w:val="00181A5A"/>
    <w:rsid w:val="00183C62"/>
    <w:rsid w:val="00190F5C"/>
    <w:rsid w:val="00192A94"/>
    <w:rsid w:val="001A193A"/>
    <w:rsid w:val="001A7D51"/>
    <w:rsid w:val="001B17E1"/>
    <w:rsid w:val="001B630B"/>
    <w:rsid w:val="001D2C9D"/>
    <w:rsid w:val="001E78A7"/>
    <w:rsid w:val="001F0A72"/>
    <w:rsid w:val="001F0BE1"/>
    <w:rsid w:val="001F1E25"/>
    <w:rsid w:val="001F53B7"/>
    <w:rsid w:val="001F6BAA"/>
    <w:rsid w:val="00201380"/>
    <w:rsid w:val="00213AB3"/>
    <w:rsid w:val="00225C22"/>
    <w:rsid w:val="002277FC"/>
    <w:rsid w:val="002434CD"/>
    <w:rsid w:val="00243DB1"/>
    <w:rsid w:val="00245489"/>
    <w:rsid w:val="00252282"/>
    <w:rsid w:val="00253212"/>
    <w:rsid w:val="00254919"/>
    <w:rsid w:val="00255C0B"/>
    <w:rsid w:val="0026045A"/>
    <w:rsid w:val="002630C8"/>
    <w:rsid w:val="00277EFF"/>
    <w:rsid w:val="00287420"/>
    <w:rsid w:val="002A0D77"/>
    <w:rsid w:val="002A754F"/>
    <w:rsid w:val="002D7386"/>
    <w:rsid w:val="002E112B"/>
    <w:rsid w:val="002E3CF6"/>
    <w:rsid w:val="002F1661"/>
    <w:rsid w:val="00304D43"/>
    <w:rsid w:val="00334C7E"/>
    <w:rsid w:val="00342A86"/>
    <w:rsid w:val="003476A5"/>
    <w:rsid w:val="003636E4"/>
    <w:rsid w:val="00365332"/>
    <w:rsid w:val="003719FC"/>
    <w:rsid w:val="00380707"/>
    <w:rsid w:val="00382A8F"/>
    <w:rsid w:val="0039478A"/>
    <w:rsid w:val="003A565B"/>
    <w:rsid w:val="003D40E8"/>
    <w:rsid w:val="003D512D"/>
    <w:rsid w:val="003E45EB"/>
    <w:rsid w:val="003E7262"/>
    <w:rsid w:val="003F582E"/>
    <w:rsid w:val="004017C2"/>
    <w:rsid w:val="00401981"/>
    <w:rsid w:val="00411A6F"/>
    <w:rsid w:val="00411FB4"/>
    <w:rsid w:val="00412150"/>
    <w:rsid w:val="00437E1E"/>
    <w:rsid w:val="00457AE1"/>
    <w:rsid w:val="00460A60"/>
    <w:rsid w:val="00460F98"/>
    <w:rsid w:val="00467B28"/>
    <w:rsid w:val="00474235"/>
    <w:rsid w:val="00476EAA"/>
    <w:rsid w:val="00485CFA"/>
    <w:rsid w:val="0048767F"/>
    <w:rsid w:val="00487B19"/>
    <w:rsid w:val="0049094F"/>
    <w:rsid w:val="00495865"/>
    <w:rsid w:val="00497404"/>
    <w:rsid w:val="0049775B"/>
    <w:rsid w:val="004A0BE2"/>
    <w:rsid w:val="004B7AEE"/>
    <w:rsid w:val="004C48F3"/>
    <w:rsid w:val="004E3BEB"/>
    <w:rsid w:val="004E5BD7"/>
    <w:rsid w:val="004E6EE0"/>
    <w:rsid w:val="00501842"/>
    <w:rsid w:val="005021DF"/>
    <w:rsid w:val="00515D43"/>
    <w:rsid w:val="00524B67"/>
    <w:rsid w:val="0053197B"/>
    <w:rsid w:val="005438FD"/>
    <w:rsid w:val="00551294"/>
    <w:rsid w:val="00552612"/>
    <w:rsid w:val="00562A66"/>
    <w:rsid w:val="00562C4A"/>
    <w:rsid w:val="005735B4"/>
    <w:rsid w:val="0058675F"/>
    <w:rsid w:val="005A2B67"/>
    <w:rsid w:val="005A2CD6"/>
    <w:rsid w:val="005B3C00"/>
    <w:rsid w:val="005C6A2D"/>
    <w:rsid w:val="005C6D91"/>
    <w:rsid w:val="005D1B6D"/>
    <w:rsid w:val="005F01AB"/>
    <w:rsid w:val="006041FA"/>
    <w:rsid w:val="006060F8"/>
    <w:rsid w:val="00615A20"/>
    <w:rsid w:val="006260C5"/>
    <w:rsid w:val="0063448F"/>
    <w:rsid w:val="0065328E"/>
    <w:rsid w:val="006659CD"/>
    <w:rsid w:val="00673B25"/>
    <w:rsid w:val="006802F2"/>
    <w:rsid w:val="006848FC"/>
    <w:rsid w:val="00691B05"/>
    <w:rsid w:val="006A2A24"/>
    <w:rsid w:val="006A75C3"/>
    <w:rsid w:val="006B6D8B"/>
    <w:rsid w:val="006C1AE7"/>
    <w:rsid w:val="006D7E20"/>
    <w:rsid w:val="006F6B18"/>
    <w:rsid w:val="0070169F"/>
    <w:rsid w:val="00702306"/>
    <w:rsid w:val="00704BE7"/>
    <w:rsid w:val="00720376"/>
    <w:rsid w:val="00734546"/>
    <w:rsid w:val="00734C48"/>
    <w:rsid w:val="0073787F"/>
    <w:rsid w:val="00744D9E"/>
    <w:rsid w:val="007574F0"/>
    <w:rsid w:val="00760A1B"/>
    <w:rsid w:val="00760F28"/>
    <w:rsid w:val="0076509C"/>
    <w:rsid w:val="00792762"/>
    <w:rsid w:val="007B07D6"/>
    <w:rsid w:val="007B3085"/>
    <w:rsid w:val="007C6C1E"/>
    <w:rsid w:val="007E4AB6"/>
    <w:rsid w:val="007F60DA"/>
    <w:rsid w:val="00803CEF"/>
    <w:rsid w:val="008052DB"/>
    <w:rsid w:val="0080671B"/>
    <w:rsid w:val="0080746B"/>
    <w:rsid w:val="0081379F"/>
    <w:rsid w:val="008231C5"/>
    <w:rsid w:val="008234C7"/>
    <w:rsid w:val="008264DB"/>
    <w:rsid w:val="008277B1"/>
    <w:rsid w:val="00827BEB"/>
    <w:rsid w:val="008322D4"/>
    <w:rsid w:val="008347B2"/>
    <w:rsid w:val="00837408"/>
    <w:rsid w:val="00840717"/>
    <w:rsid w:val="00863C9A"/>
    <w:rsid w:val="00877525"/>
    <w:rsid w:val="00877BF9"/>
    <w:rsid w:val="008879DF"/>
    <w:rsid w:val="0089065D"/>
    <w:rsid w:val="00895F0B"/>
    <w:rsid w:val="008A72B5"/>
    <w:rsid w:val="008B00F5"/>
    <w:rsid w:val="008B6A85"/>
    <w:rsid w:val="008B72EE"/>
    <w:rsid w:val="008C441F"/>
    <w:rsid w:val="008D780A"/>
    <w:rsid w:val="008E3ED6"/>
    <w:rsid w:val="008E4D0C"/>
    <w:rsid w:val="008F1D2A"/>
    <w:rsid w:val="008F3C69"/>
    <w:rsid w:val="00905E96"/>
    <w:rsid w:val="009157FA"/>
    <w:rsid w:val="009168BB"/>
    <w:rsid w:val="00923393"/>
    <w:rsid w:val="009316CF"/>
    <w:rsid w:val="00944445"/>
    <w:rsid w:val="00950BD5"/>
    <w:rsid w:val="00951F4C"/>
    <w:rsid w:val="0095237A"/>
    <w:rsid w:val="00953513"/>
    <w:rsid w:val="00962CE6"/>
    <w:rsid w:val="00964B04"/>
    <w:rsid w:val="00964C2A"/>
    <w:rsid w:val="0097717F"/>
    <w:rsid w:val="0098491B"/>
    <w:rsid w:val="0099102A"/>
    <w:rsid w:val="0099417B"/>
    <w:rsid w:val="009A7623"/>
    <w:rsid w:val="009B1EC4"/>
    <w:rsid w:val="009B27B3"/>
    <w:rsid w:val="009B686B"/>
    <w:rsid w:val="009C4418"/>
    <w:rsid w:val="009D344C"/>
    <w:rsid w:val="009D52DC"/>
    <w:rsid w:val="009D789F"/>
    <w:rsid w:val="009E1E58"/>
    <w:rsid w:val="009E5EEF"/>
    <w:rsid w:val="009E63C4"/>
    <w:rsid w:val="009E67C1"/>
    <w:rsid w:val="009F196C"/>
    <w:rsid w:val="009F4143"/>
    <w:rsid w:val="009F55AB"/>
    <w:rsid w:val="00A01155"/>
    <w:rsid w:val="00A013E1"/>
    <w:rsid w:val="00A170B5"/>
    <w:rsid w:val="00A252AD"/>
    <w:rsid w:val="00A34431"/>
    <w:rsid w:val="00A36731"/>
    <w:rsid w:val="00A52690"/>
    <w:rsid w:val="00A53B5B"/>
    <w:rsid w:val="00A55EEC"/>
    <w:rsid w:val="00A65FFE"/>
    <w:rsid w:val="00A72460"/>
    <w:rsid w:val="00A72533"/>
    <w:rsid w:val="00A72E54"/>
    <w:rsid w:val="00A83A1C"/>
    <w:rsid w:val="00A842D2"/>
    <w:rsid w:val="00A91183"/>
    <w:rsid w:val="00A91789"/>
    <w:rsid w:val="00A92EDB"/>
    <w:rsid w:val="00A93552"/>
    <w:rsid w:val="00A93ADD"/>
    <w:rsid w:val="00AA78E1"/>
    <w:rsid w:val="00AD17A4"/>
    <w:rsid w:val="00AE29B4"/>
    <w:rsid w:val="00AF0D48"/>
    <w:rsid w:val="00AF18B2"/>
    <w:rsid w:val="00AF644A"/>
    <w:rsid w:val="00AF6691"/>
    <w:rsid w:val="00B02552"/>
    <w:rsid w:val="00B028A3"/>
    <w:rsid w:val="00B138D5"/>
    <w:rsid w:val="00B166AC"/>
    <w:rsid w:val="00B26F69"/>
    <w:rsid w:val="00B37859"/>
    <w:rsid w:val="00B509B5"/>
    <w:rsid w:val="00B53D8D"/>
    <w:rsid w:val="00B60EA4"/>
    <w:rsid w:val="00B7355C"/>
    <w:rsid w:val="00B75FDE"/>
    <w:rsid w:val="00B76524"/>
    <w:rsid w:val="00B81735"/>
    <w:rsid w:val="00B82561"/>
    <w:rsid w:val="00B877D6"/>
    <w:rsid w:val="00B90B6B"/>
    <w:rsid w:val="00B91CC5"/>
    <w:rsid w:val="00B92DE8"/>
    <w:rsid w:val="00BA06E4"/>
    <w:rsid w:val="00BC0758"/>
    <w:rsid w:val="00BC51D1"/>
    <w:rsid w:val="00BD0A90"/>
    <w:rsid w:val="00BD6AE5"/>
    <w:rsid w:val="00BE53FA"/>
    <w:rsid w:val="00BF6F6C"/>
    <w:rsid w:val="00C05B81"/>
    <w:rsid w:val="00C0657F"/>
    <w:rsid w:val="00C066A7"/>
    <w:rsid w:val="00C12742"/>
    <w:rsid w:val="00C175D1"/>
    <w:rsid w:val="00C20BAD"/>
    <w:rsid w:val="00C462DB"/>
    <w:rsid w:val="00C53EFA"/>
    <w:rsid w:val="00C632B8"/>
    <w:rsid w:val="00C846C3"/>
    <w:rsid w:val="00C9110E"/>
    <w:rsid w:val="00C92002"/>
    <w:rsid w:val="00C93711"/>
    <w:rsid w:val="00CA026B"/>
    <w:rsid w:val="00CB0C1D"/>
    <w:rsid w:val="00CB2055"/>
    <w:rsid w:val="00CC3CF9"/>
    <w:rsid w:val="00CD2EE3"/>
    <w:rsid w:val="00CD4DDA"/>
    <w:rsid w:val="00CE09F2"/>
    <w:rsid w:val="00CE216C"/>
    <w:rsid w:val="00CE3A42"/>
    <w:rsid w:val="00CE7D7C"/>
    <w:rsid w:val="00CF26B1"/>
    <w:rsid w:val="00CF3185"/>
    <w:rsid w:val="00CF7BA9"/>
    <w:rsid w:val="00D0269F"/>
    <w:rsid w:val="00D119D0"/>
    <w:rsid w:val="00D20AB0"/>
    <w:rsid w:val="00D25B11"/>
    <w:rsid w:val="00D5662D"/>
    <w:rsid w:val="00D5674F"/>
    <w:rsid w:val="00D71ACD"/>
    <w:rsid w:val="00D77B27"/>
    <w:rsid w:val="00D861E5"/>
    <w:rsid w:val="00D91E51"/>
    <w:rsid w:val="00DA303A"/>
    <w:rsid w:val="00DB456A"/>
    <w:rsid w:val="00DB779F"/>
    <w:rsid w:val="00DC72CE"/>
    <w:rsid w:val="00DD4077"/>
    <w:rsid w:val="00DE0197"/>
    <w:rsid w:val="00DE5C80"/>
    <w:rsid w:val="00DF6333"/>
    <w:rsid w:val="00E05918"/>
    <w:rsid w:val="00E07E4E"/>
    <w:rsid w:val="00E10AEA"/>
    <w:rsid w:val="00E206AF"/>
    <w:rsid w:val="00E219E0"/>
    <w:rsid w:val="00E242B3"/>
    <w:rsid w:val="00E25A7F"/>
    <w:rsid w:val="00E34DD4"/>
    <w:rsid w:val="00E366F5"/>
    <w:rsid w:val="00E41E9F"/>
    <w:rsid w:val="00E55104"/>
    <w:rsid w:val="00E55B74"/>
    <w:rsid w:val="00E6735C"/>
    <w:rsid w:val="00EA13D6"/>
    <w:rsid w:val="00EB52BF"/>
    <w:rsid w:val="00EB732C"/>
    <w:rsid w:val="00ED2282"/>
    <w:rsid w:val="00EE3162"/>
    <w:rsid w:val="00EE366A"/>
    <w:rsid w:val="00EE7F72"/>
    <w:rsid w:val="00EF0E8E"/>
    <w:rsid w:val="00EF7627"/>
    <w:rsid w:val="00F02ED8"/>
    <w:rsid w:val="00F20772"/>
    <w:rsid w:val="00F21E66"/>
    <w:rsid w:val="00F22E4A"/>
    <w:rsid w:val="00F2506C"/>
    <w:rsid w:val="00F267C6"/>
    <w:rsid w:val="00F31E43"/>
    <w:rsid w:val="00F32554"/>
    <w:rsid w:val="00F44BE7"/>
    <w:rsid w:val="00F45A7F"/>
    <w:rsid w:val="00F4612A"/>
    <w:rsid w:val="00F5518F"/>
    <w:rsid w:val="00F62606"/>
    <w:rsid w:val="00F67884"/>
    <w:rsid w:val="00F704C7"/>
    <w:rsid w:val="00FA3F73"/>
    <w:rsid w:val="00FD48A5"/>
    <w:rsid w:val="00FD52BE"/>
    <w:rsid w:val="00FE1975"/>
    <w:rsid w:val="00FE33EC"/>
    <w:rsid w:val="00FE3BF3"/>
    <w:rsid w:val="00FE779D"/>
    <w:rsid w:val="00FF025B"/>
    <w:rsid w:val="00FF4814"/>
    <w:rsid w:val="00FF7267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mallheading">
    <w:name w:val="small heading"/>
    <w:basedOn w:val="Normal"/>
    <w:rsid w:val="009168BB"/>
    <w:pPr>
      <w:spacing w:before="120" w:after="60"/>
    </w:pPr>
    <w:rPr>
      <w:rFonts w:ascii="Arial" w:hAnsi="Arial" w:cs="Arial"/>
      <w:b/>
      <w:sz w:val="12"/>
      <w:szCs w:val="12"/>
    </w:rPr>
  </w:style>
  <w:style w:type="paragraph" w:customStyle="1" w:styleId="BULLET1">
    <w:name w:val="BULLET 1"/>
    <w:basedOn w:val="Normal"/>
    <w:link w:val="BULLET1CharChar"/>
    <w:autoRedefine/>
    <w:rsid w:val="00CE3A42"/>
    <w:pPr>
      <w:numPr>
        <w:numId w:val="2"/>
      </w:numPr>
    </w:pPr>
    <w:rPr>
      <w:rFonts w:ascii="Arial" w:hAnsi="Arial" w:cs="Arial"/>
      <w:bCs/>
      <w:sz w:val="13"/>
      <w:szCs w:val="13"/>
    </w:rPr>
  </w:style>
  <w:style w:type="character" w:customStyle="1" w:styleId="BULLET1CharChar">
    <w:name w:val="BULLET 1 Char Char"/>
    <w:basedOn w:val="DefaultParagraphFont"/>
    <w:link w:val="BULLET1"/>
    <w:rsid w:val="00CE3A42"/>
    <w:rPr>
      <w:rFonts w:ascii="Arial" w:hAnsi="Arial" w:cs="Arial"/>
      <w:bCs/>
      <w:sz w:val="13"/>
      <w:szCs w:val="13"/>
      <w:lang w:val="en-AU" w:eastAsia="en-AU" w:bidi="ar-SA"/>
    </w:rPr>
  </w:style>
  <w:style w:type="paragraph" w:customStyle="1" w:styleId="secondbullet">
    <w:name w:val="second bullet"/>
    <w:basedOn w:val="Normal"/>
    <w:autoRedefine/>
    <w:rsid w:val="009168BB"/>
    <w:pPr>
      <w:numPr>
        <w:numId w:val="29"/>
      </w:numPr>
      <w:autoSpaceDE w:val="0"/>
      <w:autoSpaceDN w:val="0"/>
      <w:adjustRightInd w:val="0"/>
      <w:textAlignment w:val="center"/>
    </w:pPr>
    <w:rPr>
      <w:rFonts w:ascii="Arial" w:hAnsi="Arial" w:cs="Arial"/>
      <w:sz w:val="14"/>
      <w:szCs w:val="14"/>
    </w:rPr>
  </w:style>
  <w:style w:type="character" w:styleId="CommentReference">
    <w:name w:val="annotation reference"/>
    <w:basedOn w:val="DefaultParagraphFont"/>
    <w:semiHidden/>
    <w:rsid w:val="009168BB"/>
    <w:rPr>
      <w:sz w:val="16"/>
      <w:szCs w:val="16"/>
    </w:rPr>
  </w:style>
  <w:style w:type="paragraph" w:styleId="Header">
    <w:name w:val="header"/>
    <w:basedOn w:val="Normal"/>
    <w:rsid w:val="00615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A20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sid w:val="004017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7C2"/>
    <w:rPr>
      <w:b/>
      <w:bCs/>
    </w:rPr>
  </w:style>
  <w:style w:type="paragraph" w:styleId="BalloonText">
    <w:name w:val="Balloon Text"/>
    <w:basedOn w:val="Normal"/>
    <w:semiHidden/>
    <w:rsid w:val="00401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4077"/>
    <w:rPr>
      <w:color w:val="0000FF"/>
      <w:u w:val="single"/>
    </w:rPr>
  </w:style>
  <w:style w:type="paragraph" w:customStyle="1" w:styleId="bulletlevel2">
    <w:name w:val="bullet level 2"/>
    <w:basedOn w:val="Normal"/>
    <w:rsid w:val="00A65FFE"/>
    <w:pPr>
      <w:numPr>
        <w:ilvl w:val="1"/>
        <w:numId w:val="32"/>
      </w:numPr>
    </w:pPr>
  </w:style>
  <w:style w:type="paragraph" w:customStyle="1" w:styleId="BULLET2">
    <w:name w:val="BULLET 2"/>
    <w:basedOn w:val="Normal"/>
    <w:link w:val="BULLET2Char"/>
    <w:rsid w:val="00EB52BF"/>
    <w:pPr>
      <w:numPr>
        <w:ilvl w:val="1"/>
        <w:numId w:val="39"/>
      </w:numPr>
      <w:tabs>
        <w:tab w:val="num" w:pos="266"/>
      </w:tabs>
      <w:ind w:left="266" w:hanging="134"/>
    </w:pPr>
    <w:rPr>
      <w:rFonts w:ascii="Arial" w:hAnsi="Arial" w:cs="Arial"/>
      <w:bCs/>
      <w:sz w:val="13"/>
      <w:szCs w:val="13"/>
    </w:rPr>
  </w:style>
  <w:style w:type="paragraph" w:customStyle="1" w:styleId="BULLET3">
    <w:name w:val="BULLET 3"/>
    <w:link w:val="BULLET3Char"/>
    <w:rsid w:val="003719FC"/>
    <w:pPr>
      <w:tabs>
        <w:tab w:val="num" w:pos="393"/>
      </w:tabs>
      <w:ind w:left="379"/>
    </w:pPr>
    <w:rPr>
      <w:rFonts w:ascii="Arial" w:hAnsi="Arial" w:cs="Arial"/>
      <w:bCs/>
      <w:sz w:val="13"/>
      <w:szCs w:val="13"/>
    </w:rPr>
  </w:style>
  <w:style w:type="character" w:customStyle="1" w:styleId="BULLET3Char">
    <w:name w:val="BULLET 3 Char"/>
    <w:basedOn w:val="BULLET1CharChar"/>
    <w:link w:val="BULLET3"/>
    <w:rsid w:val="003719FC"/>
    <w:rPr>
      <w:rFonts w:ascii="Arial" w:hAnsi="Arial" w:cs="Arial"/>
      <w:bCs/>
      <w:sz w:val="13"/>
      <w:szCs w:val="13"/>
      <w:lang w:val="en-AU" w:eastAsia="en-AU" w:bidi="ar-SA"/>
    </w:rPr>
  </w:style>
  <w:style w:type="character" w:customStyle="1" w:styleId="BULLET2Char">
    <w:name w:val="BULLET 2 Char"/>
    <w:basedOn w:val="DefaultParagraphFont"/>
    <w:link w:val="BULLET2"/>
    <w:rsid w:val="00EB52BF"/>
    <w:rPr>
      <w:rFonts w:ascii="Arial" w:hAnsi="Arial" w:cs="Arial"/>
      <w:bCs/>
      <w:sz w:val="13"/>
      <w:szCs w:val="13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8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mallheading">
    <w:name w:val="small heading"/>
    <w:basedOn w:val="Normal"/>
    <w:rsid w:val="009168BB"/>
    <w:pPr>
      <w:spacing w:before="120" w:after="60"/>
    </w:pPr>
    <w:rPr>
      <w:rFonts w:ascii="Arial" w:hAnsi="Arial" w:cs="Arial"/>
      <w:b/>
      <w:sz w:val="12"/>
      <w:szCs w:val="12"/>
    </w:rPr>
  </w:style>
  <w:style w:type="paragraph" w:customStyle="1" w:styleId="BULLET1">
    <w:name w:val="BULLET 1"/>
    <w:basedOn w:val="Normal"/>
    <w:link w:val="BULLET1CharChar"/>
    <w:autoRedefine/>
    <w:rsid w:val="00CE3A42"/>
    <w:pPr>
      <w:numPr>
        <w:numId w:val="2"/>
      </w:numPr>
    </w:pPr>
    <w:rPr>
      <w:rFonts w:ascii="Arial" w:hAnsi="Arial" w:cs="Arial"/>
      <w:bCs/>
      <w:sz w:val="13"/>
      <w:szCs w:val="13"/>
    </w:rPr>
  </w:style>
  <w:style w:type="character" w:customStyle="1" w:styleId="BULLET1CharChar">
    <w:name w:val="BULLET 1 Char Char"/>
    <w:basedOn w:val="DefaultParagraphFont"/>
    <w:link w:val="BULLET1"/>
    <w:rsid w:val="00CE3A42"/>
    <w:rPr>
      <w:rFonts w:ascii="Arial" w:hAnsi="Arial" w:cs="Arial"/>
      <w:bCs/>
      <w:sz w:val="13"/>
      <w:szCs w:val="13"/>
      <w:lang w:val="en-AU" w:eastAsia="en-AU" w:bidi="ar-SA"/>
    </w:rPr>
  </w:style>
  <w:style w:type="paragraph" w:customStyle="1" w:styleId="secondbullet">
    <w:name w:val="second bullet"/>
    <w:basedOn w:val="Normal"/>
    <w:autoRedefine/>
    <w:rsid w:val="009168BB"/>
    <w:pPr>
      <w:numPr>
        <w:numId w:val="29"/>
      </w:numPr>
      <w:autoSpaceDE w:val="0"/>
      <w:autoSpaceDN w:val="0"/>
      <w:adjustRightInd w:val="0"/>
      <w:textAlignment w:val="center"/>
    </w:pPr>
    <w:rPr>
      <w:rFonts w:ascii="Arial" w:hAnsi="Arial" w:cs="Arial"/>
      <w:sz w:val="14"/>
      <w:szCs w:val="14"/>
    </w:rPr>
  </w:style>
  <w:style w:type="character" w:styleId="CommentReference">
    <w:name w:val="annotation reference"/>
    <w:basedOn w:val="DefaultParagraphFont"/>
    <w:semiHidden/>
    <w:rsid w:val="009168BB"/>
    <w:rPr>
      <w:sz w:val="16"/>
      <w:szCs w:val="16"/>
    </w:rPr>
  </w:style>
  <w:style w:type="paragraph" w:styleId="Header">
    <w:name w:val="header"/>
    <w:basedOn w:val="Normal"/>
    <w:rsid w:val="00615A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5A20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sid w:val="004017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7C2"/>
    <w:rPr>
      <w:b/>
      <w:bCs/>
    </w:rPr>
  </w:style>
  <w:style w:type="paragraph" w:styleId="BalloonText">
    <w:name w:val="Balloon Text"/>
    <w:basedOn w:val="Normal"/>
    <w:semiHidden/>
    <w:rsid w:val="00401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4077"/>
    <w:rPr>
      <w:color w:val="0000FF"/>
      <w:u w:val="single"/>
    </w:rPr>
  </w:style>
  <w:style w:type="paragraph" w:customStyle="1" w:styleId="bulletlevel2">
    <w:name w:val="bullet level 2"/>
    <w:basedOn w:val="Normal"/>
    <w:rsid w:val="00A65FFE"/>
    <w:pPr>
      <w:numPr>
        <w:ilvl w:val="1"/>
        <w:numId w:val="32"/>
      </w:numPr>
    </w:pPr>
  </w:style>
  <w:style w:type="paragraph" w:customStyle="1" w:styleId="BULLET2">
    <w:name w:val="BULLET 2"/>
    <w:basedOn w:val="Normal"/>
    <w:link w:val="BULLET2Char"/>
    <w:rsid w:val="00EB52BF"/>
    <w:pPr>
      <w:numPr>
        <w:ilvl w:val="1"/>
        <w:numId w:val="39"/>
      </w:numPr>
      <w:tabs>
        <w:tab w:val="num" w:pos="266"/>
      </w:tabs>
      <w:ind w:left="266" w:hanging="134"/>
    </w:pPr>
    <w:rPr>
      <w:rFonts w:ascii="Arial" w:hAnsi="Arial" w:cs="Arial"/>
      <w:bCs/>
      <w:sz w:val="13"/>
      <w:szCs w:val="13"/>
    </w:rPr>
  </w:style>
  <w:style w:type="paragraph" w:customStyle="1" w:styleId="BULLET3">
    <w:name w:val="BULLET 3"/>
    <w:link w:val="BULLET3Char"/>
    <w:rsid w:val="003719FC"/>
    <w:pPr>
      <w:tabs>
        <w:tab w:val="num" w:pos="393"/>
      </w:tabs>
      <w:ind w:left="379"/>
    </w:pPr>
    <w:rPr>
      <w:rFonts w:ascii="Arial" w:hAnsi="Arial" w:cs="Arial"/>
      <w:bCs/>
      <w:sz w:val="13"/>
      <w:szCs w:val="13"/>
    </w:rPr>
  </w:style>
  <w:style w:type="character" w:customStyle="1" w:styleId="BULLET3Char">
    <w:name w:val="BULLET 3 Char"/>
    <w:basedOn w:val="BULLET1CharChar"/>
    <w:link w:val="BULLET3"/>
    <w:rsid w:val="003719FC"/>
    <w:rPr>
      <w:rFonts w:ascii="Arial" w:hAnsi="Arial" w:cs="Arial"/>
      <w:bCs/>
      <w:sz w:val="13"/>
      <w:szCs w:val="13"/>
      <w:lang w:val="en-AU" w:eastAsia="en-AU" w:bidi="ar-SA"/>
    </w:rPr>
  </w:style>
  <w:style w:type="character" w:customStyle="1" w:styleId="BULLET2Char">
    <w:name w:val="BULLET 2 Char"/>
    <w:basedOn w:val="DefaultParagraphFont"/>
    <w:link w:val="BULLET2"/>
    <w:rsid w:val="00EB52BF"/>
    <w:rPr>
      <w:rFonts w:ascii="Arial" w:hAnsi="Arial" w:cs="Arial"/>
      <w:bCs/>
      <w:sz w:val="13"/>
      <w:szCs w:val="13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sa.ql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1526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— Years 1 to 9: Algebra scope and sequence guide (draft)</vt:lpstr>
    </vt:vector>
  </TitlesOfParts>
  <Company>Queensland Studies Authority</Company>
  <LinksUpToDate>false</LinksUpToDate>
  <CharactersWithSpaces>10597</CharactersWithSpaces>
  <SharedDoc>false</SharedDoc>
  <HLinks>
    <vt:vector size="6" baseType="variant"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— Years 1 to 9: Algebra scope and sequence guide (draft)</dc:title>
  <dc:creator>Queensland Studies Authority</dc:creator>
  <cp:lastModifiedBy>CMED</cp:lastModifiedBy>
  <cp:revision>3</cp:revision>
  <cp:lastPrinted>2008-10-02T06:57:00Z</cp:lastPrinted>
  <dcterms:created xsi:type="dcterms:W3CDTF">2014-06-17T05:51:00Z</dcterms:created>
  <dcterms:modified xsi:type="dcterms:W3CDTF">2014-06-17T05:51:00Z</dcterms:modified>
</cp:coreProperties>
</file>