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5342"/>
      </w:tblGrid>
      <w:tr w:rsidR="00E6715B">
        <w:tc>
          <w:tcPr>
            <w:tcW w:w="15342" w:type="dxa"/>
            <w:shd w:val="clear" w:color="auto" w:fill="000000"/>
          </w:tcPr>
          <w:p w:rsidR="00E6715B" w:rsidRDefault="00E6715B">
            <w:pPr>
              <w:pStyle w:val="Title"/>
              <w:tabs>
                <w:tab w:val="left" w:pos="2700"/>
                <w:tab w:val="left" w:pos="9720"/>
                <w:tab w:val="left" w:pos="12060"/>
              </w:tabs>
              <w:spacing w:before="160"/>
              <w:jc w:val="left"/>
              <w:rPr>
                <w:rFonts w:ascii="Arial Black" w:hAnsi="Arial Black"/>
                <w:b w:val="0"/>
                <w:sz w:val="36"/>
                <w:szCs w:val="24"/>
              </w:rPr>
            </w:pPr>
            <w:bookmarkStart w:id="0" w:name="_GoBack"/>
            <w:bookmarkEnd w:id="0"/>
            <w:r>
              <w:rPr>
                <w:rFonts w:ascii="Arial Black" w:hAnsi="Arial Black"/>
                <w:b w:val="0"/>
                <w:sz w:val="36"/>
                <w:szCs w:val="24"/>
              </w:rPr>
              <w:t xml:space="preserve">Ideas for Mathematical investigations — </w:t>
            </w:r>
            <w:r>
              <w:rPr>
                <w:rFonts w:ascii="Arial Black" w:hAnsi="Arial Black"/>
                <w:b w:val="0"/>
                <w:sz w:val="36"/>
              </w:rPr>
              <w:t>Levels 1 and 2</w:t>
            </w:r>
          </w:p>
        </w:tc>
      </w:tr>
    </w:tbl>
    <w:p w:rsidR="00E6715B" w:rsidRDefault="00E6715B">
      <w:pPr>
        <w:spacing w:before="12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7516"/>
        <w:gridCol w:w="2702"/>
        <w:gridCol w:w="2103"/>
      </w:tblGrid>
      <w:tr w:rsidR="00E6715B">
        <w:trPr>
          <w:cantSplit/>
        </w:trPr>
        <w:tc>
          <w:tcPr>
            <w:tcW w:w="5000" w:type="pct"/>
            <w:gridSpan w:val="4"/>
            <w:tcBorders>
              <w:bottom w:val="single" w:sz="4" w:space="0" w:color="auto"/>
            </w:tcBorders>
            <w:shd w:val="clear" w:color="auto" w:fill="666666"/>
            <w:vAlign w:val="center"/>
          </w:tcPr>
          <w:p w:rsidR="00E6715B" w:rsidRDefault="00E6715B">
            <w:pPr>
              <w:pStyle w:val="Tablecellhead"/>
              <w:tabs>
                <w:tab w:val="clear" w:pos="567"/>
              </w:tabs>
              <w:ind w:left="37" w:hanging="37"/>
              <w:rPr>
                <w:rFonts w:cs="Arial"/>
                <w:color w:val="FFFFFF"/>
                <w:sz w:val="20"/>
                <w:szCs w:val="20"/>
              </w:rPr>
            </w:pPr>
            <w:r>
              <w:rPr>
                <w:rFonts w:cs="Arial"/>
                <w:color w:val="FFFFFF"/>
                <w:sz w:val="20"/>
                <w:szCs w:val="20"/>
              </w:rPr>
              <w:t xml:space="preserve">Number: Number concepts </w:t>
            </w:r>
          </w:p>
        </w:tc>
      </w:tr>
      <w:tr w:rsidR="00E6715B">
        <w:tc>
          <w:tcPr>
            <w:tcW w:w="987" w:type="pct"/>
            <w:shd w:val="clear" w:color="auto" w:fill="E0E0E0"/>
            <w:vAlign w:val="center"/>
          </w:tcPr>
          <w:p w:rsidR="00E6715B" w:rsidRDefault="00E6715B">
            <w:pPr>
              <w:pStyle w:val="Tablecellhead"/>
              <w:ind w:left="720" w:hanging="720"/>
              <w:rPr>
                <w:rFonts w:cs="Arial"/>
                <w:sz w:val="17"/>
                <w:szCs w:val="17"/>
              </w:rPr>
            </w:pPr>
            <w:r>
              <w:rPr>
                <w:rFonts w:cs="Arial"/>
                <w:sz w:val="17"/>
                <w:szCs w:val="17"/>
              </w:rPr>
              <w:t>Investigation</w:t>
            </w:r>
          </w:p>
        </w:tc>
        <w:tc>
          <w:tcPr>
            <w:tcW w:w="2448" w:type="pct"/>
            <w:shd w:val="clear" w:color="auto" w:fill="E0E0E0"/>
            <w:vAlign w:val="center"/>
          </w:tcPr>
          <w:p w:rsidR="00E6715B" w:rsidRDefault="00E6715B">
            <w:pPr>
              <w:pStyle w:val="Tablecellhead"/>
              <w:ind w:left="0"/>
              <w:rPr>
                <w:rFonts w:cs="Arial"/>
                <w:sz w:val="17"/>
                <w:szCs w:val="17"/>
              </w:rPr>
            </w:pPr>
            <w:r>
              <w:rPr>
                <w:rFonts w:cs="Arial"/>
                <w:sz w:val="17"/>
                <w:szCs w:val="17"/>
              </w:rPr>
              <w:t>Overview</w:t>
            </w:r>
          </w:p>
        </w:tc>
        <w:tc>
          <w:tcPr>
            <w:tcW w:w="880" w:type="pct"/>
            <w:shd w:val="clear" w:color="auto" w:fill="E0E0E0"/>
            <w:vAlign w:val="center"/>
          </w:tcPr>
          <w:p w:rsidR="00E6715B" w:rsidRDefault="00E6715B">
            <w:pPr>
              <w:pStyle w:val="Tablecellhead"/>
              <w:tabs>
                <w:tab w:val="clear" w:pos="567"/>
              </w:tabs>
              <w:ind w:left="0"/>
              <w:rPr>
                <w:rFonts w:cs="Arial"/>
                <w:sz w:val="17"/>
                <w:szCs w:val="17"/>
              </w:rPr>
            </w:pPr>
            <w:r>
              <w:rPr>
                <w:rFonts w:cs="Arial"/>
                <w:sz w:val="17"/>
                <w:szCs w:val="17"/>
              </w:rPr>
              <w:t>Links to other Mathematics strands and topics</w:t>
            </w:r>
          </w:p>
        </w:tc>
        <w:tc>
          <w:tcPr>
            <w:tcW w:w="685" w:type="pct"/>
            <w:shd w:val="clear" w:color="auto" w:fill="E0E0E0"/>
            <w:vAlign w:val="center"/>
          </w:tcPr>
          <w:p w:rsidR="00E6715B" w:rsidRDefault="00E6715B">
            <w:pPr>
              <w:pStyle w:val="Tablecellhead"/>
              <w:tabs>
                <w:tab w:val="clear" w:pos="567"/>
              </w:tabs>
              <w:ind w:left="0" w:hanging="37"/>
              <w:rPr>
                <w:rFonts w:cs="Arial"/>
                <w:sz w:val="17"/>
                <w:szCs w:val="17"/>
              </w:rPr>
            </w:pPr>
            <w:r>
              <w:rPr>
                <w:rFonts w:cs="Arial"/>
                <w:sz w:val="17"/>
                <w:szCs w:val="17"/>
              </w:rPr>
              <w:t>Possible links to other key learning areas and learning outcomes</w:t>
            </w:r>
          </w:p>
        </w:tc>
      </w:tr>
      <w:tr w:rsidR="00E6715B">
        <w:tc>
          <w:tcPr>
            <w:tcW w:w="987" w:type="pct"/>
          </w:tcPr>
          <w:p w:rsidR="00E6715B" w:rsidRDefault="00E6715B">
            <w:pPr>
              <w:pStyle w:val="CommentText"/>
              <w:widowControl/>
              <w:spacing w:before="80" w:after="40"/>
              <w:rPr>
                <w:rFonts w:ascii="Arial" w:hAnsi="Arial" w:cs="Arial"/>
                <w:sz w:val="17"/>
                <w:szCs w:val="17"/>
              </w:rPr>
            </w:pPr>
            <w:r>
              <w:rPr>
                <w:rFonts w:ascii="Arial" w:hAnsi="Arial" w:cs="Arial"/>
                <w:sz w:val="17"/>
                <w:szCs w:val="17"/>
              </w:rPr>
              <w:t>How are numbers used in team games?</w:t>
            </w:r>
          </w:p>
        </w:tc>
        <w:tc>
          <w:tcPr>
            <w:tcW w:w="2448" w:type="pct"/>
          </w:tcPr>
          <w:p w:rsidR="00E6715B" w:rsidRDefault="00E6715B">
            <w:pPr>
              <w:spacing w:before="80" w:after="40"/>
              <w:rPr>
                <w:rFonts w:ascii="Arial" w:hAnsi="Arial" w:cs="Arial"/>
                <w:sz w:val="17"/>
                <w:szCs w:val="17"/>
              </w:rPr>
            </w:pPr>
            <w:r>
              <w:rPr>
                <w:rFonts w:ascii="Arial" w:hAnsi="Arial" w:cs="Arial"/>
                <w:sz w:val="17"/>
                <w:szCs w:val="17"/>
              </w:rPr>
              <w:t xml:space="preserve">Students investigate numbers and representations of numbers in the context of team </w:t>
            </w:r>
            <w:r>
              <w:rPr>
                <w:rFonts w:ascii="Arial" w:hAnsi="Arial" w:cs="Arial"/>
                <w:sz w:val="17"/>
                <w:szCs w:val="17"/>
              </w:rPr>
              <w:br/>
              <w:t xml:space="preserve">games, such as soccer, where the game is modified to cater for different numbers of players </w:t>
            </w:r>
            <w:r>
              <w:rPr>
                <w:rFonts w:ascii="Arial" w:hAnsi="Arial" w:cs="Arial"/>
                <w:sz w:val="17"/>
                <w:szCs w:val="17"/>
              </w:rPr>
              <w:br/>
              <w:t>(e.g. 5-a-side, 7-a-side or 11-a-side). The investigation could include the numbers on the players’ uniforms, the number of uniforms required, the scoring system, the score board, the placement of players on the field, or different combinations of players that make up a team (e.g. two boys and three girls).</w:t>
            </w:r>
          </w:p>
          <w:p w:rsidR="00E6715B" w:rsidRDefault="00E6715B">
            <w:pPr>
              <w:spacing w:before="40" w:after="80"/>
              <w:rPr>
                <w:rFonts w:ascii="Arial" w:hAnsi="Arial" w:cs="Arial"/>
                <w:sz w:val="17"/>
                <w:szCs w:val="17"/>
              </w:rPr>
            </w:pPr>
            <w:r>
              <w:rPr>
                <w:rFonts w:ascii="Arial" w:hAnsi="Arial" w:cs="Arial"/>
                <w:sz w:val="17"/>
                <w:szCs w:val="17"/>
              </w:rPr>
              <w:t xml:space="preserve">This investigation provides students with opportunities to identify, count, compare, order and represent whole numbers, and compare and describe different arrangements of objects </w:t>
            </w:r>
            <w:r>
              <w:rPr>
                <w:rFonts w:ascii="Arial" w:hAnsi="Arial" w:cs="Arial"/>
                <w:sz w:val="17"/>
                <w:szCs w:val="17"/>
              </w:rPr>
              <w:br/>
              <w:t>and numbers.</w:t>
            </w:r>
          </w:p>
        </w:tc>
        <w:tc>
          <w:tcPr>
            <w:tcW w:w="880" w:type="pct"/>
          </w:tcPr>
          <w:p w:rsidR="00E6715B" w:rsidRDefault="00E6715B">
            <w:pPr>
              <w:spacing w:before="80" w:after="20"/>
              <w:ind w:left="249" w:hanging="249"/>
              <w:rPr>
                <w:rFonts w:ascii="Arial" w:hAnsi="Arial" w:cs="Arial"/>
                <w:b/>
                <w:bCs/>
                <w:sz w:val="17"/>
                <w:szCs w:val="17"/>
              </w:rPr>
            </w:pPr>
            <w:r>
              <w:rPr>
                <w:rFonts w:ascii="Arial" w:hAnsi="Arial" w:cs="Arial"/>
                <w:b/>
                <w:bCs/>
                <w:sz w:val="17"/>
                <w:szCs w:val="17"/>
              </w:rPr>
              <w:t>Patterns and Algebra</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Equivalence and equations</w:t>
            </w:r>
          </w:p>
        </w:tc>
        <w:tc>
          <w:tcPr>
            <w:tcW w:w="685" w:type="pct"/>
          </w:tcPr>
          <w:p w:rsidR="00E6715B" w:rsidRDefault="00E6715B">
            <w:pPr>
              <w:spacing w:before="80" w:after="20"/>
              <w:ind w:left="249" w:hanging="249"/>
              <w:rPr>
                <w:rFonts w:ascii="Arial" w:hAnsi="Arial" w:cs="Arial"/>
                <w:b/>
                <w:bCs/>
                <w:sz w:val="17"/>
                <w:szCs w:val="17"/>
              </w:rPr>
            </w:pPr>
            <w:r>
              <w:rPr>
                <w:rFonts w:ascii="Arial" w:hAnsi="Arial" w:cs="Arial"/>
                <w:b/>
                <w:bCs/>
                <w:sz w:val="17"/>
                <w:szCs w:val="17"/>
              </w:rPr>
              <w:t>HPE</w:t>
            </w:r>
          </w:p>
          <w:p w:rsidR="00E6715B" w:rsidRDefault="00E6715B">
            <w:pPr>
              <w:spacing w:after="20"/>
              <w:ind w:left="249" w:hanging="249"/>
              <w:rPr>
                <w:rFonts w:ascii="Arial" w:hAnsi="Arial" w:cs="Arial"/>
                <w:sz w:val="17"/>
                <w:szCs w:val="17"/>
              </w:rPr>
            </w:pPr>
            <w:r>
              <w:rPr>
                <w:rFonts w:ascii="Arial" w:hAnsi="Arial" w:cs="Arial"/>
                <w:sz w:val="17"/>
                <w:szCs w:val="17"/>
              </w:rPr>
              <w:t>DCSPA 1.1, 1.2, 1.3</w:t>
            </w:r>
          </w:p>
          <w:p w:rsidR="00E6715B" w:rsidRDefault="00E6715B">
            <w:pPr>
              <w:spacing w:after="20"/>
              <w:ind w:left="249" w:hanging="249"/>
              <w:rPr>
                <w:rFonts w:ascii="Arial" w:hAnsi="Arial" w:cs="Arial"/>
                <w:sz w:val="17"/>
                <w:szCs w:val="17"/>
              </w:rPr>
            </w:pPr>
            <w:r>
              <w:rPr>
                <w:rFonts w:ascii="Arial" w:hAnsi="Arial" w:cs="Arial"/>
                <w:sz w:val="17"/>
                <w:szCs w:val="17"/>
              </w:rPr>
              <w:t>DCSPA 2.1, 2.2, 2.3</w:t>
            </w:r>
          </w:p>
          <w:p w:rsidR="00E6715B" w:rsidRDefault="00E6715B">
            <w:pPr>
              <w:spacing w:before="40" w:after="40"/>
              <w:ind w:left="720" w:hanging="720"/>
              <w:rPr>
                <w:rFonts w:ascii="Arial" w:hAnsi="Arial" w:cs="Arial"/>
                <w:sz w:val="17"/>
                <w:szCs w:val="17"/>
              </w:rPr>
            </w:pPr>
          </w:p>
        </w:tc>
      </w:tr>
      <w:tr w:rsidR="00E6715B">
        <w:tc>
          <w:tcPr>
            <w:tcW w:w="987" w:type="pct"/>
          </w:tcPr>
          <w:p w:rsidR="00E6715B" w:rsidRDefault="00E6715B">
            <w:pPr>
              <w:spacing w:before="80" w:after="40"/>
              <w:rPr>
                <w:rFonts w:ascii="Arial" w:hAnsi="Arial" w:cs="Arial"/>
                <w:sz w:val="17"/>
                <w:szCs w:val="17"/>
              </w:rPr>
            </w:pPr>
            <w:r>
              <w:rPr>
                <w:rFonts w:ascii="Arial" w:hAnsi="Arial" w:cs="Arial"/>
                <w:sz w:val="17"/>
                <w:szCs w:val="17"/>
              </w:rPr>
              <w:t>How can shopkeepers use numbers to make it easy to use their shops?</w:t>
            </w:r>
          </w:p>
        </w:tc>
        <w:tc>
          <w:tcPr>
            <w:tcW w:w="2448" w:type="pct"/>
          </w:tcPr>
          <w:p w:rsidR="00E6715B" w:rsidRDefault="00E6715B">
            <w:pPr>
              <w:framePr w:hSpace="180" w:wrap="around" w:vAnchor="page" w:hAnchor="margin" w:y="725"/>
              <w:spacing w:before="80" w:after="40"/>
              <w:rPr>
                <w:rFonts w:ascii="Arial" w:hAnsi="Arial" w:cs="Arial"/>
                <w:sz w:val="17"/>
                <w:szCs w:val="17"/>
              </w:rPr>
            </w:pPr>
            <w:r>
              <w:rPr>
                <w:rFonts w:ascii="Arial" w:hAnsi="Arial" w:cs="Arial"/>
                <w:sz w:val="17"/>
                <w:szCs w:val="17"/>
              </w:rPr>
              <w:t>Students investigate the establishment of a class shop. This may involve developing a numbering system for being served, arranging goods on shelves according to size (e.g. shoe boxes or children’s clothes) or pricing goods using small whole numbers. Once the class shop is established, students roleplay buying and selling the goods.</w:t>
            </w:r>
          </w:p>
          <w:p w:rsidR="00E6715B" w:rsidRDefault="00E6715B">
            <w:pPr>
              <w:framePr w:hSpace="180" w:wrap="around" w:vAnchor="page" w:hAnchor="margin" w:y="725"/>
              <w:spacing w:before="80" w:after="40"/>
              <w:rPr>
                <w:rFonts w:ascii="Arial" w:hAnsi="Arial" w:cs="Arial"/>
                <w:sz w:val="17"/>
                <w:szCs w:val="17"/>
              </w:rPr>
            </w:pPr>
            <w:r>
              <w:rPr>
                <w:rFonts w:ascii="Arial" w:hAnsi="Arial" w:cs="Arial"/>
                <w:sz w:val="17"/>
                <w:szCs w:val="17"/>
              </w:rPr>
              <w:t>This investigation provides students with opportunities to develop understandings of position and order of numbers, counting, quantity of numbers, representations of numbers, how money is used in exchange for goods and services, and how subtraction is used to calculate the day’s takings.</w:t>
            </w:r>
          </w:p>
          <w:p w:rsidR="00E6715B" w:rsidRDefault="00E6715B">
            <w:pPr>
              <w:pStyle w:val="CommentText"/>
              <w:widowControl/>
              <w:spacing w:before="40" w:after="80"/>
              <w:rPr>
                <w:rFonts w:ascii="Arial" w:hAnsi="Arial" w:cs="Arial"/>
                <w:sz w:val="17"/>
                <w:szCs w:val="17"/>
              </w:rPr>
            </w:pPr>
            <w:r>
              <w:rPr>
                <w:rFonts w:ascii="Arial" w:hAnsi="Arial" w:cs="Arial"/>
                <w:sz w:val="17"/>
                <w:szCs w:val="17"/>
              </w:rPr>
              <w:t>Data collection activities could be included to investigate items associated with the class shop (e.g. students’ shoe sizes, favourite cereals).</w:t>
            </w:r>
          </w:p>
        </w:tc>
        <w:tc>
          <w:tcPr>
            <w:tcW w:w="880" w:type="pct"/>
          </w:tcPr>
          <w:p w:rsidR="00E6715B" w:rsidRDefault="00E6715B">
            <w:pPr>
              <w:framePr w:hSpace="180" w:wrap="around" w:vAnchor="page" w:hAnchor="margin" w:y="725"/>
              <w:spacing w:before="80" w:after="20"/>
              <w:ind w:left="249" w:hanging="249"/>
              <w:rPr>
                <w:rFonts w:ascii="Arial" w:hAnsi="Arial" w:cs="Arial"/>
                <w:b/>
                <w:bCs/>
                <w:sz w:val="17"/>
                <w:szCs w:val="17"/>
              </w:rPr>
            </w:pPr>
            <w:r>
              <w:rPr>
                <w:rFonts w:ascii="Arial" w:hAnsi="Arial" w:cs="Arial"/>
                <w:b/>
                <w:bCs/>
                <w:sz w:val="17"/>
                <w:szCs w:val="17"/>
              </w:rPr>
              <w:t>Number</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Addition and subtraction</w:t>
            </w:r>
          </w:p>
          <w:p w:rsidR="00E6715B" w:rsidRDefault="00E6715B">
            <w:pPr>
              <w:framePr w:hSpace="180" w:wrap="around" w:vAnchor="page" w:hAnchor="margin" w:y="725"/>
              <w:spacing w:before="80" w:after="20"/>
              <w:ind w:left="249" w:hanging="249"/>
              <w:rPr>
                <w:rFonts w:ascii="Arial" w:hAnsi="Arial" w:cs="Arial"/>
                <w:b/>
                <w:bCs/>
                <w:sz w:val="17"/>
                <w:szCs w:val="17"/>
              </w:rPr>
            </w:pPr>
            <w:r>
              <w:rPr>
                <w:rFonts w:ascii="Arial" w:hAnsi="Arial" w:cs="Arial"/>
                <w:b/>
                <w:bCs/>
                <w:sz w:val="17"/>
                <w:szCs w:val="17"/>
              </w:rPr>
              <w:t>Chance and Data</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Data</w:t>
            </w:r>
          </w:p>
        </w:tc>
        <w:tc>
          <w:tcPr>
            <w:tcW w:w="685" w:type="pct"/>
          </w:tcPr>
          <w:p w:rsidR="00E6715B" w:rsidRDefault="00E6715B">
            <w:pPr>
              <w:pStyle w:val="Heading6"/>
              <w:keepNext w:val="0"/>
              <w:framePr w:wrap="around" w:y="725"/>
              <w:widowControl/>
              <w:spacing w:before="80" w:after="20"/>
              <w:ind w:left="249" w:hanging="249"/>
              <w:rPr>
                <w:sz w:val="17"/>
                <w:szCs w:val="17"/>
              </w:rPr>
            </w:pPr>
            <w:r>
              <w:rPr>
                <w:sz w:val="17"/>
                <w:szCs w:val="17"/>
              </w:rPr>
              <w:t>Technology</w:t>
            </w:r>
          </w:p>
          <w:p w:rsidR="00E6715B" w:rsidRDefault="00E6715B">
            <w:pPr>
              <w:framePr w:hSpace="180" w:wrap="around" w:vAnchor="page" w:hAnchor="margin" w:y="725"/>
              <w:spacing w:after="20"/>
              <w:ind w:left="249" w:hanging="249"/>
              <w:rPr>
                <w:rFonts w:ascii="Arial" w:hAnsi="Arial" w:cs="Arial"/>
                <w:sz w:val="17"/>
                <w:szCs w:val="17"/>
              </w:rPr>
            </w:pPr>
            <w:r>
              <w:rPr>
                <w:rFonts w:ascii="Arial" w:hAnsi="Arial" w:cs="Arial"/>
                <w:sz w:val="17"/>
                <w:szCs w:val="17"/>
              </w:rPr>
              <w:t>TP 1.1, 1.2, 1.3, 1.4</w:t>
            </w:r>
          </w:p>
          <w:p w:rsidR="00E6715B" w:rsidRDefault="00E6715B">
            <w:pPr>
              <w:framePr w:hSpace="180" w:wrap="around" w:vAnchor="page" w:hAnchor="margin" w:y="725"/>
              <w:spacing w:after="20"/>
              <w:ind w:left="249" w:hanging="249"/>
              <w:rPr>
                <w:rFonts w:ascii="Arial" w:hAnsi="Arial" w:cs="Arial"/>
                <w:sz w:val="17"/>
                <w:szCs w:val="17"/>
              </w:rPr>
            </w:pPr>
            <w:r>
              <w:rPr>
                <w:rFonts w:ascii="Arial" w:hAnsi="Arial" w:cs="Arial"/>
                <w:sz w:val="17"/>
                <w:szCs w:val="17"/>
              </w:rPr>
              <w:t xml:space="preserve">TP 2.1, 2.2, 2.3, 2.4 </w:t>
            </w:r>
          </w:p>
          <w:p w:rsidR="00E6715B" w:rsidRDefault="00E6715B">
            <w:pPr>
              <w:framePr w:hSpace="180" w:wrap="around" w:vAnchor="page" w:hAnchor="margin" w:y="725"/>
              <w:spacing w:after="20"/>
              <w:ind w:left="249" w:hanging="249"/>
              <w:rPr>
                <w:rFonts w:ascii="Arial" w:hAnsi="Arial" w:cs="Arial"/>
                <w:sz w:val="17"/>
                <w:szCs w:val="17"/>
              </w:rPr>
            </w:pPr>
            <w:r>
              <w:rPr>
                <w:rFonts w:ascii="Arial" w:hAnsi="Arial" w:cs="Arial"/>
                <w:sz w:val="17"/>
                <w:szCs w:val="17"/>
              </w:rPr>
              <w:t>SYS 1.1, 1.2</w:t>
            </w:r>
          </w:p>
          <w:p w:rsidR="00E6715B" w:rsidRDefault="00E6715B">
            <w:pPr>
              <w:framePr w:hSpace="180" w:wrap="around" w:vAnchor="page" w:hAnchor="margin" w:y="725"/>
              <w:spacing w:after="20"/>
              <w:ind w:left="249" w:hanging="249"/>
              <w:rPr>
                <w:rFonts w:ascii="Arial" w:hAnsi="Arial" w:cs="Arial"/>
                <w:sz w:val="17"/>
                <w:szCs w:val="17"/>
              </w:rPr>
            </w:pPr>
            <w:r>
              <w:rPr>
                <w:rFonts w:ascii="Arial" w:hAnsi="Arial" w:cs="Arial"/>
                <w:sz w:val="17"/>
                <w:szCs w:val="17"/>
              </w:rPr>
              <w:t>SYS 2.1, 2.2</w:t>
            </w:r>
          </w:p>
          <w:p w:rsidR="00E6715B" w:rsidRDefault="00E6715B">
            <w:pPr>
              <w:framePr w:hSpace="180" w:wrap="around" w:vAnchor="page" w:hAnchor="margin" w:y="725"/>
              <w:spacing w:before="80" w:after="20"/>
              <w:ind w:left="249" w:hanging="249"/>
              <w:rPr>
                <w:rFonts w:ascii="Arial" w:hAnsi="Arial" w:cs="Arial"/>
                <w:b/>
                <w:bCs/>
                <w:sz w:val="17"/>
                <w:szCs w:val="17"/>
              </w:rPr>
            </w:pPr>
            <w:r>
              <w:rPr>
                <w:rFonts w:ascii="Arial" w:hAnsi="Arial" w:cs="Arial"/>
                <w:b/>
                <w:bCs/>
                <w:sz w:val="17"/>
                <w:szCs w:val="17"/>
              </w:rPr>
              <w:t>SOSE</w:t>
            </w:r>
          </w:p>
          <w:p w:rsidR="00E6715B" w:rsidRDefault="00E6715B">
            <w:pPr>
              <w:framePr w:hSpace="180" w:wrap="around" w:vAnchor="page" w:hAnchor="margin" w:y="725"/>
              <w:spacing w:after="20"/>
              <w:ind w:left="249" w:hanging="249"/>
              <w:rPr>
                <w:rFonts w:ascii="Arial" w:hAnsi="Arial" w:cs="Arial"/>
                <w:sz w:val="17"/>
                <w:szCs w:val="17"/>
              </w:rPr>
            </w:pPr>
            <w:r>
              <w:rPr>
                <w:rFonts w:ascii="Arial" w:hAnsi="Arial" w:cs="Arial"/>
                <w:sz w:val="17"/>
                <w:szCs w:val="17"/>
              </w:rPr>
              <w:t>SRP 1.1, 1.2</w:t>
            </w:r>
          </w:p>
          <w:p w:rsidR="00E6715B" w:rsidRDefault="00E6715B">
            <w:pPr>
              <w:spacing w:after="20"/>
              <w:ind w:left="249" w:hanging="249"/>
              <w:rPr>
                <w:rFonts w:ascii="Arial" w:hAnsi="Arial" w:cs="Arial"/>
                <w:sz w:val="17"/>
                <w:szCs w:val="17"/>
              </w:rPr>
            </w:pPr>
            <w:r>
              <w:rPr>
                <w:rFonts w:ascii="Arial" w:hAnsi="Arial" w:cs="Arial"/>
                <w:sz w:val="17"/>
                <w:szCs w:val="17"/>
              </w:rPr>
              <w:t>SRP 2.1, 2.2</w:t>
            </w:r>
          </w:p>
        </w:tc>
      </w:tr>
      <w:tr w:rsidR="00E6715B">
        <w:trPr>
          <w:cantSplit/>
        </w:trPr>
        <w:tc>
          <w:tcPr>
            <w:tcW w:w="987" w:type="pct"/>
          </w:tcPr>
          <w:p w:rsidR="00E6715B" w:rsidRDefault="00E6715B">
            <w:pPr>
              <w:spacing w:before="80" w:after="40"/>
              <w:rPr>
                <w:rFonts w:ascii="Arial" w:hAnsi="Arial" w:cs="Arial"/>
                <w:sz w:val="17"/>
                <w:szCs w:val="17"/>
              </w:rPr>
            </w:pPr>
            <w:r>
              <w:rPr>
                <w:rFonts w:ascii="Arial" w:hAnsi="Arial" w:cs="Arial"/>
                <w:sz w:val="17"/>
                <w:szCs w:val="17"/>
              </w:rPr>
              <w:t>Design your own board game using numbers in different ways.</w:t>
            </w:r>
          </w:p>
          <w:p w:rsidR="00E6715B" w:rsidRDefault="00E6715B">
            <w:pPr>
              <w:spacing w:before="40" w:after="40"/>
              <w:rPr>
                <w:rFonts w:ascii="Arial" w:hAnsi="Arial" w:cs="Arial"/>
                <w:sz w:val="17"/>
                <w:szCs w:val="17"/>
              </w:rPr>
            </w:pPr>
          </w:p>
        </w:tc>
        <w:tc>
          <w:tcPr>
            <w:tcW w:w="2448" w:type="pct"/>
          </w:tcPr>
          <w:p w:rsidR="00E6715B" w:rsidRDefault="00E6715B">
            <w:pPr>
              <w:pStyle w:val="BodyText2"/>
              <w:spacing w:before="80"/>
              <w:rPr>
                <w:sz w:val="17"/>
                <w:szCs w:val="17"/>
              </w:rPr>
            </w:pPr>
            <w:r>
              <w:rPr>
                <w:sz w:val="17"/>
                <w:szCs w:val="17"/>
              </w:rPr>
              <w:t xml:space="preserve">Students investigate numbers used in games and puzzles with a view to designing a game </w:t>
            </w:r>
            <w:r>
              <w:rPr>
                <w:sz w:val="17"/>
                <w:szCs w:val="17"/>
              </w:rPr>
              <w:br/>
              <w:t xml:space="preserve">(e.g. Snap, Dominoes, board games, dice games). </w:t>
            </w:r>
          </w:p>
          <w:p w:rsidR="00E6715B" w:rsidRDefault="00E6715B">
            <w:pPr>
              <w:spacing w:before="40" w:after="40"/>
              <w:rPr>
                <w:rFonts w:ascii="Arial" w:hAnsi="Arial" w:cs="Arial"/>
                <w:sz w:val="17"/>
                <w:szCs w:val="17"/>
              </w:rPr>
            </w:pPr>
            <w:r>
              <w:rPr>
                <w:rFonts w:ascii="Arial" w:hAnsi="Arial" w:cs="Arial"/>
                <w:sz w:val="17"/>
                <w:szCs w:val="17"/>
              </w:rPr>
              <w:t xml:space="preserve">This investigation provides students with opportunities to compare and order whole numbers </w:t>
            </w:r>
            <w:r>
              <w:rPr>
                <w:rFonts w:ascii="Arial" w:hAnsi="Arial" w:cs="Arial"/>
                <w:sz w:val="17"/>
                <w:szCs w:val="17"/>
              </w:rPr>
              <w:br/>
              <w:t xml:space="preserve">as they play games and compare scores, and to investigate parts of a whole as they combine </w:t>
            </w:r>
            <w:r>
              <w:rPr>
                <w:rFonts w:ascii="Arial" w:hAnsi="Arial" w:cs="Arial"/>
                <w:sz w:val="17"/>
                <w:szCs w:val="17"/>
              </w:rPr>
              <w:br/>
              <w:t xml:space="preserve">pieces of puzzles. Games and puzzles that require students to tender amounts of money could </w:t>
            </w:r>
            <w:r>
              <w:rPr>
                <w:rFonts w:ascii="Arial" w:hAnsi="Arial" w:cs="Arial"/>
                <w:sz w:val="17"/>
                <w:szCs w:val="17"/>
              </w:rPr>
              <w:br/>
              <w:t>be included.</w:t>
            </w:r>
          </w:p>
        </w:tc>
        <w:tc>
          <w:tcPr>
            <w:tcW w:w="880" w:type="pct"/>
          </w:tcPr>
          <w:p w:rsidR="00E6715B" w:rsidRDefault="00E6715B">
            <w:pPr>
              <w:framePr w:hSpace="180" w:wrap="around" w:vAnchor="page" w:hAnchor="margin" w:y="725"/>
              <w:spacing w:before="80" w:after="20"/>
              <w:ind w:left="249" w:hanging="249"/>
              <w:rPr>
                <w:rFonts w:ascii="Arial" w:hAnsi="Arial" w:cs="Arial"/>
                <w:sz w:val="17"/>
                <w:szCs w:val="17"/>
              </w:rPr>
            </w:pPr>
            <w:r>
              <w:rPr>
                <w:rFonts w:ascii="Arial" w:hAnsi="Arial" w:cs="Arial"/>
                <w:b/>
                <w:bCs/>
                <w:sz w:val="17"/>
                <w:szCs w:val="17"/>
              </w:rPr>
              <w:t>Chance and Data</w:t>
            </w:r>
          </w:p>
          <w:p w:rsidR="00E6715B" w:rsidRDefault="00E6715B" w:rsidP="00E6715B">
            <w:pPr>
              <w:numPr>
                <w:ilvl w:val="0"/>
                <w:numId w:val="2"/>
              </w:numPr>
              <w:tabs>
                <w:tab w:val="clear" w:pos="360"/>
              </w:tabs>
              <w:spacing w:after="20"/>
              <w:ind w:left="249" w:hanging="249"/>
              <w:rPr>
                <w:rFonts w:ascii="Arial" w:hAnsi="Arial" w:cs="Arial"/>
                <w:bCs/>
                <w:sz w:val="17"/>
                <w:szCs w:val="17"/>
              </w:rPr>
            </w:pPr>
            <w:r>
              <w:rPr>
                <w:rFonts w:ascii="Arial" w:hAnsi="Arial" w:cs="Arial"/>
                <w:sz w:val="17"/>
                <w:szCs w:val="17"/>
              </w:rPr>
              <w:t>Chance</w:t>
            </w:r>
          </w:p>
        </w:tc>
        <w:tc>
          <w:tcPr>
            <w:tcW w:w="685" w:type="pct"/>
          </w:tcPr>
          <w:p w:rsidR="00E6715B" w:rsidRDefault="00E6715B">
            <w:pPr>
              <w:pStyle w:val="Tableheading"/>
              <w:widowControl/>
              <w:tabs>
                <w:tab w:val="clear" w:pos="567"/>
              </w:tabs>
              <w:spacing w:before="80" w:after="20"/>
              <w:ind w:left="249" w:hanging="249"/>
              <w:rPr>
                <w:rFonts w:cs="Arial"/>
                <w:bCs/>
                <w:sz w:val="17"/>
                <w:szCs w:val="17"/>
              </w:rPr>
            </w:pPr>
            <w:r>
              <w:rPr>
                <w:rFonts w:cs="Arial"/>
                <w:bCs/>
                <w:sz w:val="17"/>
                <w:szCs w:val="17"/>
              </w:rPr>
              <w:t>Technology</w:t>
            </w:r>
          </w:p>
          <w:p w:rsidR="00E6715B" w:rsidRDefault="00E6715B">
            <w:pPr>
              <w:spacing w:after="20"/>
              <w:ind w:left="249" w:hanging="249"/>
              <w:rPr>
                <w:rFonts w:ascii="Arial" w:hAnsi="Arial" w:cs="Arial"/>
                <w:sz w:val="17"/>
                <w:szCs w:val="17"/>
              </w:rPr>
            </w:pPr>
            <w:r>
              <w:rPr>
                <w:rFonts w:ascii="Arial" w:hAnsi="Arial" w:cs="Arial"/>
                <w:sz w:val="17"/>
                <w:szCs w:val="17"/>
              </w:rPr>
              <w:t>TP 1.1, 1.2, 1.3, 1.4</w:t>
            </w:r>
          </w:p>
          <w:p w:rsidR="00E6715B" w:rsidRDefault="00E6715B">
            <w:pPr>
              <w:spacing w:after="20"/>
              <w:ind w:left="249" w:hanging="249"/>
              <w:rPr>
                <w:rFonts w:ascii="Arial" w:hAnsi="Arial" w:cs="Arial"/>
                <w:sz w:val="17"/>
                <w:szCs w:val="17"/>
              </w:rPr>
            </w:pPr>
            <w:r>
              <w:rPr>
                <w:rFonts w:ascii="Arial" w:hAnsi="Arial" w:cs="Arial"/>
                <w:sz w:val="17"/>
                <w:szCs w:val="17"/>
              </w:rPr>
              <w:t xml:space="preserve">TP 2.1, 2.2, 2.3, 2.4 </w:t>
            </w:r>
          </w:p>
          <w:p w:rsidR="00E6715B" w:rsidRDefault="00E6715B">
            <w:pPr>
              <w:spacing w:after="20"/>
              <w:ind w:left="249" w:hanging="249"/>
              <w:rPr>
                <w:rFonts w:ascii="Arial" w:hAnsi="Arial" w:cs="Arial"/>
                <w:sz w:val="17"/>
                <w:szCs w:val="17"/>
              </w:rPr>
            </w:pPr>
            <w:r>
              <w:rPr>
                <w:rFonts w:ascii="Arial" w:hAnsi="Arial" w:cs="Arial"/>
                <w:sz w:val="17"/>
                <w:szCs w:val="17"/>
              </w:rPr>
              <w:t>MAT 1.1, 1.2</w:t>
            </w:r>
          </w:p>
          <w:p w:rsidR="00E6715B" w:rsidRDefault="00E6715B">
            <w:pPr>
              <w:pStyle w:val="BodyText"/>
              <w:framePr w:hSpace="0" w:wrap="auto" w:vAnchor="margin" w:hAnchor="text" w:yAlign="inline"/>
              <w:spacing w:before="0" w:after="20"/>
              <w:ind w:left="249" w:hanging="249"/>
              <w:rPr>
                <w:sz w:val="17"/>
                <w:szCs w:val="17"/>
              </w:rPr>
            </w:pPr>
            <w:r>
              <w:rPr>
                <w:sz w:val="17"/>
                <w:szCs w:val="17"/>
              </w:rPr>
              <w:t>MAT 2.1, 2.2</w:t>
            </w:r>
          </w:p>
          <w:p w:rsidR="00E6715B" w:rsidRDefault="00E6715B">
            <w:pPr>
              <w:spacing w:before="40" w:after="40"/>
              <w:ind w:left="720" w:hanging="720"/>
              <w:rPr>
                <w:rFonts w:ascii="Arial" w:hAnsi="Arial" w:cs="Arial"/>
                <w:sz w:val="17"/>
                <w:szCs w:val="17"/>
              </w:rPr>
            </w:pPr>
          </w:p>
        </w:tc>
      </w:tr>
      <w:tr w:rsidR="00E6715B">
        <w:trPr>
          <w:cantSplit/>
        </w:trPr>
        <w:tc>
          <w:tcPr>
            <w:tcW w:w="987" w:type="pct"/>
          </w:tcPr>
          <w:p w:rsidR="00E6715B" w:rsidRDefault="00E6715B">
            <w:pPr>
              <w:pStyle w:val="CommentText"/>
              <w:widowControl/>
              <w:spacing w:before="80" w:after="40"/>
              <w:rPr>
                <w:rFonts w:ascii="Arial" w:hAnsi="Arial" w:cs="Arial"/>
                <w:sz w:val="17"/>
                <w:szCs w:val="17"/>
              </w:rPr>
            </w:pPr>
            <w:r>
              <w:rPr>
                <w:rFonts w:ascii="Arial" w:hAnsi="Arial" w:cs="Arial"/>
                <w:sz w:val="17"/>
                <w:szCs w:val="17"/>
              </w:rPr>
              <w:t>Will I be a winner at the fair?</w:t>
            </w:r>
          </w:p>
          <w:p w:rsidR="00E6715B" w:rsidRDefault="00E6715B">
            <w:pPr>
              <w:spacing w:before="40" w:after="40"/>
              <w:rPr>
                <w:rFonts w:ascii="Arial" w:hAnsi="Arial" w:cs="Arial"/>
                <w:sz w:val="17"/>
                <w:szCs w:val="17"/>
              </w:rPr>
            </w:pPr>
          </w:p>
        </w:tc>
        <w:tc>
          <w:tcPr>
            <w:tcW w:w="2448" w:type="pct"/>
          </w:tcPr>
          <w:p w:rsidR="00E6715B" w:rsidRDefault="00E6715B">
            <w:pPr>
              <w:pStyle w:val="CommentText"/>
              <w:widowControl/>
              <w:spacing w:before="80" w:after="80"/>
              <w:rPr>
                <w:rFonts w:ascii="Arial" w:hAnsi="Arial" w:cs="Arial"/>
                <w:sz w:val="17"/>
                <w:szCs w:val="17"/>
              </w:rPr>
            </w:pPr>
            <w:r>
              <w:rPr>
                <w:rFonts w:ascii="Arial" w:hAnsi="Arial" w:cs="Arial"/>
                <w:sz w:val="17"/>
                <w:szCs w:val="17"/>
              </w:rPr>
              <w:t>The school fair is coming up and there will be many stalls at which to spend money. At some of the stalls, players can win a prize, but which ones give the best chance of winning? Students conduct an investigation to find out which stalls will give them the best chance of winning a prize and the best ways to spend their money.</w:t>
            </w:r>
          </w:p>
          <w:p w:rsidR="00E6715B" w:rsidRDefault="00E6715B">
            <w:pPr>
              <w:pStyle w:val="CommentText"/>
              <w:widowControl/>
              <w:spacing w:before="80" w:after="80"/>
              <w:rPr>
                <w:rFonts w:ascii="Arial" w:hAnsi="Arial" w:cs="Arial"/>
                <w:sz w:val="17"/>
                <w:szCs w:val="17"/>
              </w:rPr>
            </w:pPr>
          </w:p>
          <w:p w:rsidR="00E6715B" w:rsidRDefault="00E6715B">
            <w:pPr>
              <w:pStyle w:val="CommentText"/>
              <w:widowControl/>
              <w:spacing w:before="80" w:after="80"/>
              <w:rPr>
                <w:rFonts w:ascii="Arial" w:hAnsi="Arial" w:cs="Arial"/>
                <w:sz w:val="17"/>
                <w:szCs w:val="17"/>
              </w:rPr>
            </w:pPr>
          </w:p>
        </w:tc>
        <w:tc>
          <w:tcPr>
            <w:tcW w:w="880" w:type="pct"/>
          </w:tcPr>
          <w:p w:rsidR="00E6715B" w:rsidRDefault="00E6715B">
            <w:pPr>
              <w:pStyle w:val="Heading2"/>
              <w:keepNext w:val="0"/>
              <w:spacing w:before="80" w:after="20"/>
              <w:ind w:left="249" w:hanging="249"/>
              <w:rPr>
                <w:bCs w:val="0"/>
                <w:sz w:val="17"/>
                <w:szCs w:val="17"/>
              </w:rPr>
            </w:pPr>
            <w:r>
              <w:rPr>
                <w:bCs w:val="0"/>
                <w:sz w:val="17"/>
                <w:szCs w:val="17"/>
              </w:rPr>
              <w:t>Chance and Data</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Chance</w:t>
            </w:r>
          </w:p>
          <w:p w:rsidR="00E6715B" w:rsidRDefault="00E6715B">
            <w:pPr>
              <w:pStyle w:val="CommentText"/>
              <w:widowControl/>
              <w:spacing w:before="40" w:after="40"/>
              <w:ind w:left="720" w:hanging="720"/>
              <w:rPr>
                <w:rFonts w:ascii="Arial" w:hAnsi="Arial" w:cs="Arial"/>
                <w:sz w:val="17"/>
                <w:szCs w:val="17"/>
              </w:rPr>
            </w:pPr>
          </w:p>
        </w:tc>
        <w:tc>
          <w:tcPr>
            <w:tcW w:w="685" w:type="pct"/>
          </w:tcPr>
          <w:p w:rsidR="00E6715B" w:rsidRDefault="00E6715B">
            <w:pPr>
              <w:spacing w:before="80" w:after="20"/>
              <w:ind w:left="249" w:hanging="249"/>
              <w:rPr>
                <w:rFonts w:ascii="Arial" w:hAnsi="Arial" w:cs="Arial"/>
                <w:b/>
                <w:sz w:val="17"/>
                <w:szCs w:val="17"/>
              </w:rPr>
            </w:pPr>
            <w:r>
              <w:rPr>
                <w:rFonts w:ascii="Arial" w:hAnsi="Arial" w:cs="Arial"/>
                <w:b/>
                <w:sz w:val="17"/>
                <w:szCs w:val="17"/>
              </w:rPr>
              <w:t>SOSE</w:t>
            </w:r>
          </w:p>
          <w:p w:rsidR="00E6715B" w:rsidRDefault="00E6715B">
            <w:pPr>
              <w:spacing w:after="20"/>
              <w:ind w:left="249" w:hanging="249"/>
              <w:rPr>
                <w:rFonts w:ascii="Arial" w:hAnsi="Arial" w:cs="Arial"/>
                <w:sz w:val="17"/>
                <w:szCs w:val="17"/>
              </w:rPr>
            </w:pPr>
            <w:r>
              <w:rPr>
                <w:rFonts w:ascii="Arial" w:hAnsi="Arial" w:cs="Arial"/>
                <w:sz w:val="17"/>
                <w:szCs w:val="17"/>
              </w:rPr>
              <w:t>PS 1.4</w:t>
            </w:r>
          </w:p>
          <w:p w:rsidR="00E6715B" w:rsidRDefault="00E6715B">
            <w:pPr>
              <w:spacing w:after="20"/>
              <w:ind w:left="249" w:hanging="249"/>
              <w:rPr>
                <w:rFonts w:ascii="Arial" w:hAnsi="Arial" w:cs="Arial"/>
                <w:sz w:val="17"/>
                <w:szCs w:val="17"/>
              </w:rPr>
            </w:pPr>
            <w:r>
              <w:rPr>
                <w:rFonts w:ascii="Arial" w:hAnsi="Arial" w:cs="Arial"/>
                <w:sz w:val="17"/>
                <w:szCs w:val="17"/>
              </w:rPr>
              <w:t>PS 2.4</w:t>
            </w:r>
          </w:p>
        </w:tc>
      </w:tr>
      <w:tr w:rsidR="00E6715B">
        <w:tc>
          <w:tcPr>
            <w:tcW w:w="987" w:type="pct"/>
          </w:tcPr>
          <w:p w:rsidR="00E6715B" w:rsidRDefault="00E6715B">
            <w:pPr>
              <w:pStyle w:val="CommentText"/>
              <w:widowControl/>
              <w:spacing w:before="80" w:after="40"/>
              <w:rPr>
                <w:rFonts w:ascii="Arial" w:hAnsi="Arial" w:cs="Arial"/>
                <w:sz w:val="17"/>
                <w:szCs w:val="17"/>
              </w:rPr>
            </w:pPr>
            <w:r>
              <w:rPr>
                <w:rFonts w:ascii="Arial" w:hAnsi="Arial" w:cs="Arial"/>
                <w:sz w:val="17"/>
                <w:szCs w:val="17"/>
              </w:rPr>
              <w:lastRenderedPageBreak/>
              <w:t>How many different ways are there to plant seeds or seedlings in our garden?</w:t>
            </w:r>
          </w:p>
        </w:tc>
        <w:tc>
          <w:tcPr>
            <w:tcW w:w="2448" w:type="pct"/>
          </w:tcPr>
          <w:p w:rsidR="00E6715B" w:rsidRDefault="00E6715B">
            <w:pPr>
              <w:pStyle w:val="CommentText"/>
              <w:widowControl/>
              <w:spacing w:before="80" w:after="80"/>
              <w:rPr>
                <w:rFonts w:ascii="Arial" w:hAnsi="Arial" w:cs="Arial"/>
                <w:sz w:val="17"/>
                <w:szCs w:val="17"/>
              </w:rPr>
            </w:pPr>
            <w:r>
              <w:rPr>
                <w:rFonts w:ascii="Arial" w:hAnsi="Arial" w:cs="Arial"/>
                <w:sz w:val="17"/>
                <w:szCs w:val="17"/>
              </w:rPr>
              <w:t>Students investigate the number of seeds or seedlings required to plant rows of different vegetables or flowers in the class garden. Opportunities may arise to investigate sharing the harvest from the garden.</w:t>
            </w:r>
          </w:p>
          <w:p w:rsidR="00E6715B" w:rsidRDefault="00E6715B">
            <w:pPr>
              <w:pStyle w:val="CommentText"/>
              <w:widowControl/>
              <w:spacing w:before="40" w:after="40"/>
              <w:rPr>
                <w:rFonts w:ascii="Arial" w:hAnsi="Arial" w:cs="Arial"/>
                <w:sz w:val="17"/>
                <w:szCs w:val="17"/>
              </w:rPr>
            </w:pPr>
            <w:r>
              <w:rPr>
                <w:rFonts w:ascii="Arial" w:hAnsi="Arial" w:cs="Arial"/>
                <w:sz w:val="17"/>
                <w:szCs w:val="17"/>
              </w:rPr>
              <w:t>This investigation could be extended to provide students with opportunities to demonstrate their understandings of location, direction and movement by exploring pathways created by ants or other insects, and to gather data about which plants are eaten by different insects.</w:t>
            </w:r>
          </w:p>
        </w:tc>
        <w:tc>
          <w:tcPr>
            <w:tcW w:w="880" w:type="pct"/>
          </w:tcPr>
          <w:p w:rsidR="00E6715B" w:rsidRDefault="00E6715B">
            <w:pPr>
              <w:spacing w:before="80" w:after="20"/>
              <w:ind w:left="249" w:hanging="249"/>
              <w:rPr>
                <w:rFonts w:ascii="Arial" w:hAnsi="Arial" w:cs="Arial"/>
                <w:b/>
                <w:sz w:val="17"/>
                <w:szCs w:val="17"/>
              </w:rPr>
            </w:pPr>
            <w:r>
              <w:rPr>
                <w:rFonts w:ascii="Arial" w:hAnsi="Arial" w:cs="Arial"/>
                <w:b/>
                <w:sz w:val="17"/>
                <w:szCs w:val="17"/>
              </w:rPr>
              <w:t>Number</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Multiplication and division</w:t>
            </w:r>
          </w:p>
          <w:p w:rsidR="00E6715B" w:rsidRDefault="00E6715B">
            <w:pPr>
              <w:pStyle w:val="Heading4"/>
              <w:keepNext w:val="0"/>
              <w:spacing w:before="80" w:after="20"/>
              <w:ind w:left="249" w:hanging="249"/>
              <w:rPr>
                <w:sz w:val="17"/>
                <w:szCs w:val="17"/>
              </w:rPr>
            </w:pPr>
            <w:r>
              <w:rPr>
                <w:sz w:val="17"/>
                <w:szCs w:val="17"/>
              </w:rPr>
              <w:t>Chance and Data</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Data</w:t>
            </w:r>
          </w:p>
          <w:p w:rsidR="00E6715B" w:rsidRDefault="00E6715B">
            <w:pPr>
              <w:spacing w:before="80" w:after="20"/>
              <w:ind w:left="249" w:hanging="249"/>
              <w:rPr>
                <w:rFonts w:ascii="Arial" w:hAnsi="Arial" w:cs="Arial"/>
                <w:b/>
                <w:sz w:val="17"/>
                <w:szCs w:val="17"/>
              </w:rPr>
            </w:pPr>
            <w:r>
              <w:rPr>
                <w:rFonts w:ascii="Arial" w:hAnsi="Arial" w:cs="Arial"/>
                <w:b/>
                <w:sz w:val="17"/>
                <w:szCs w:val="17"/>
              </w:rPr>
              <w:t>Space</w:t>
            </w:r>
          </w:p>
          <w:p w:rsidR="00E6715B" w:rsidRDefault="00E6715B" w:rsidP="00E6715B">
            <w:pPr>
              <w:numPr>
                <w:ilvl w:val="0"/>
                <w:numId w:val="2"/>
              </w:numPr>
              <w:tabs>
                <w:tab w:val="clear" w:pos="360"/>
              </w:tabs>
              <w:spacing w:after="80"/>
              <w:ind w:left="249" w:hanging="249"/>
              <w:rPr>
                <w:rFonts w:ascii="Arial" w:hAnsi="Arial" w:cs="Arial"/>
                <w:b/>
                <w:bCs/>
                <w:sz w:val="17"/>
                <w:szCs w:val="17"/>
              </w:rPr>
            </w:pPr>
            <w:r>
              <w:rPr>
                <w:rFonts w:ascii="Arial" w:hAnsi="Arial" w:cs="Arial"/>
                <w:sz w:val="17"/>
                <w:szCs w:val="17"/>
              </w:rPr>
              <w:t>Location, direction and movement</w:t>
            </w:r>
          </w:p>
        </w:tc>
        <w:tc>
          <w:tcPr>
            <w:tcW w:w="685" w:type="pct"/>
          </w:tcPr>
          <w:p w:rsidR="00E6715B" w:rsidRDefault="00E6715B">
            <w:pPr>
              <w:spacing w:before="80" w:after="20"/>
              <w:ind w:left="249" w:hanging="249"/>
              <w:rPr>
                <w:rFonts w:ascii="Arial" w:hAnsi="Arial" w:cs="Arial"/>
                <w:b/>
                <w:sz w:val="17"/>
                <w:szCs w:val="17"/>
              </w:rPr>
            </w:pPr>
            <w:r>
              <w:rPr>
                <w:rFonts w:ascii="Arial" w:hAnsi="Arial" w:cs="Arial"/>
                <w:b/>
                <w:sz w:val="17"/>
                <w:szCs w:val="17"/>
              </w:rPr>
              <w:t>Science</w:t>
            </w:r>
          </w:p>
          <w:p w:rsidR="00E6715B" w:rsidRDefault="00E6715B">
            <w:pPr>
              <w:framePr w:hSpace="180" w:wrap="around" w:vAnchor="page" w:hAnchor="margin" w:y="1445"/>
              <w:spacing w:after="20"/>
              <w:ind w:left="249" w:hanging="249"/>
              <w:rPr>
                <w:rFonts w:ascii="Arial" w:hAnsi="Arial" w:cs="Arial"/>
                <w:sz w:val="17"/>
                <w:szCs w:val="17"/>
              </w:rPr>
            </w:pPr>
            <w:r>
              <w:rPr>
                <w:rFonts w:ascii="Arial" w:hAnsi="Arial" w:cs="Arial"/>
                <w:sz w:val="17"/>
                <w:szCs w:val="17"/>
              </w:rPr>
              <w:t>LL 2.1, 2.2, 2.3</w:t>
            </w:r>
          </w:p>
        </w:tc>
      </w:tr>
      <w:tr w:rsidR="00E6715B">
        <w:tc>
          <w:tcPr>
            <w:tcW w:w="987" w:type="pct"/>
          </w:tcPr>
          <w:p w:rsidR="00E6715B" w:rsidRDefault="00E6715B">
            <w:pPr>
              <w:spacing w:before="80" w:after="40"/>
              <w:rPr>
                <w:rFonts w:ascii="Arial" w:hAnsi="Arial" w:cs="Arial"/>
                <w:sz w:val="17"/>
                <w:szCs w:val="17"/>
              </w:rPr>
            </w:pPr>
            <w:r>
              <w:rPr>
                <w:rFonts w:ascii="Arial" w:hAnsi="Arial" w:cs="Arial"/>
                <w:sz w:val="17"/>
                <w:szCs w:val="17"/>
              </w:rPr>
              <w:t>Set up the cash register for the shop today.</w:t>
            </w:r>
          </w:p>
          <w:p w:rsidR="00E6715B" w:rsidRDefault="00E6715B">
            <w:pPr>
              <w:spacing w:before="40" w:after="40"/>
              <w:rPr>
                <w:rFonts w:ascii="Arial" w:hAnsi="Arial" w:cs="Arial"/>
                <w:sz w:val="17"/>
                <w:szCs w:val="17"/>
              </w:rPr>
            </w:pPr>
          </w:p>
        </w:tc>
        <w:tc>
          <w:tcPr>
            <w:tcW w:w="2448" w:type="pct"/>
          </w:tcPr>
          <w:p w:rsidR="00E6715B" w:rsidRDefault="00E6715B">
            <w:pPr>
              <w:pStyle w:val="CommentText"/>
              <w:widowControl/>
              <w:spacing w:before="80" w:after="40"/>
              <w:rPr>
                <w:rFonts w:ascii="Arial" w:hAnsi="Arial" w:cs="Arial"/>
                <w:sz w:val="17"/>
                <w:szCs w:val="17"/>
              </w:rPr>
            </w:pPr>
            <w:r>
              <w:rPr>
                <w:rFonts w:ascii="Arial" w:hAnsi="Arial" w:cs="Arial"/>
                <w:sz w:val="17"/>
                <w:szCs w:val="17"/>
              </w:rPr>
              <w:t>Students engage in roleplay as bank tellers or checkout operators in the class shop with the responsibility of giving customers the correct amount of money from withdrawals or as change. They work out different combinations of notes and coins that equal a given amount.</w:t>
            </w:r>
          </w:p>
          <w:p w:rsidR="00E6715B" w:rsidRDefault="00E6715B">
            <w:pPr>
              <w:pStyle w:val="CommentText"/>
              <w:widowControl/>
              <w:spacing w:before="40" w:after="80"/>
              <w:rPr>
                <w:rFonts w:ascii="Arial" w:hAnsi="Arial" w:cs="Arial"/>
                <w:sz w:val="17"/>
                <w:szCs w:val="17"/>
              </w:rPr>
            </w:pPr>
            <w:r>
              <w:rPr>
                <w:rFonts w:ascii="Arial" w:hAnsi="Arial" w:cs="Arial"/>
                <w:sz w:val="17"/>
                <w:szCs w:val="17"/>
              </w:rPr>
              <w:t>(Note: Provide some customers with different notes that create discussion about how to make up the change. Promote discussion about the amount in the cash register at the beginning of the day and at different times during the day.)</w:t>
            </w:r>
          </w:p>
        </w:tc>
        <w:tc>
          <w:tcPr>
            <w:tcW w:w="880" w:type="pct"/>
          </w:tcPr>
          <w:p w:rsidR="00E6715B" w:rsidRDefault="00E6715B">
            <w:pPr>
              <w:spacing w:before="80" w:after="20"/>
              <w:ind w:left="249" w:hanging="249"/>
              <w:rPr>
                <w:rFonts w:ascii="Arial" w:hAnsi="Arial" w:cs="Arial"/>
                <w:b/>
                <w:sz w:val="17"/>
                <w:szCs w:val="17"/>
              </w:rPr>
            </w:pPr>
            <w:r>
              <w:rPr>
                <w:rFonts w:ascii="Arial" w:hAnsi="Arial" w:cs="Arial"/>
                <w:b/>
                <w:sz w:val="17"/>
                <w:szCs w:val="17"/>
              </w:rPr>
              <w:t>Patterns and Algebra</w:t>
            </w:r>
          </w:p>
          <w:p w:rsidR="00E6715B" w:rsidRDefault="00E6715B" w:rsidP="00E6715B">
            <w:pPr>
              <w:numPr>
                <w:ilvl w:val="0"/>
                <w:numId w:val="2"/>
              </w:numPr>
              <w:tabs>
                <w:tab w:val="clear" w:pos="360"/>
              </w:tabs>
              <w:spacing w:after="20"/>
              <w:ind w:left="249" w:hanging="249"/>
              <w:rPr>
                <w:rFonts w:ascii="Arial" w:hAnsi="Arial" w:cs="Arial"/>
                <w:bCs/>
                <w:sz w:val="17"/>
                <w:szCs w:val="17"/>
              </w:rPr>
            </w:pPr>
            <w:r>
              <w:rPr>
                <w:rFonts w:ascii="Arial" w:hAnsi="Arial" w:cs="Arial"/>
                <w:sz w:val="17"/>
                <w:szCs w:val="17"/>
              </w:rPr>
              <w:t>Equivalence</w:t>
            </w:r>
            <w:r>
              <w:rPr>
                <w:rFonts w:ascii="Arial" w:hAnsi="Arial" w:cs="Arial"/>
                <w:b/>
                <w:bCs/>
                <w:sz w:val="17"/>
                <w:szCs w:val="17"/>
              </w:rPr>
              <w:t xml:space="preserve"> </w:t>
            </w:r>
            <w:r>
              <w:rPr>
                <w:rFonts w:ascii="Arial" w:hAnsi="Arial" w:cs="Arial"/>
                <w:sz w:val="17"/>
                <w:szCs w:val="17"/>
              </w:rPr>
              <w:t>and equations</w:t>
            </w:r>
          </w:p>
        </w:tc>
        <w:tc>
          <w:tcPr>
            <w:tcW w:w="685" w:type="pct"/>
          </w:tcPr>
          <w:p w:rsidR="00E6715B" w:rsidRDefault="00E6715B">
            <w:pPr>
              <w:spacing w:before="40"/>
              <w:ind w:left="720" w:hanging="720"/>
              <w:rPr>
                <w:rFonts w:ascii="Arial" w:hAnsi="Arial" w:cs="Arial"/>
                <w:b/>
                <w:sz w:val="17"/>
                <w:szCs w:val="17"/>
              </w:rPr>
            </w:pPr>
          </w:p>
        </w:tc>
      </w:tr>
      <w:tr w:rsidR="00E6715B">
        <w:trPr>
          <w:cantSplit/>
        </w:trPr>
        <w:tc>
          <w:tcPr>
            <w:tcW w:w="987" w:type="pct"/>
          </w:tcPr>
          <w:p w:rsidR="00E6715B" w:rsidRDefault="00E6715B">
            <w:pPr>
              <w:spacing w:before="80" w:after="40"/>
              <w:rPr>
                <w:rFonts w:ascii="Arial" w:hAnsi="Arial" w:cs="Arial"/>
                <w:sz w:val="17"/>
                <w:szCs w:val="17"/>
              </w:rPr>
            </w:pPr>
            <w:r>
              <w:rPr>
                <w:rFonts w:ascii="Arial" w:hAnsi="Arial" w:cs="Arial"/>
                <w:sz w:val="17"/>
                <w:szCs w:val="17"/>
              </w:rPr>
              <w:t>Gob-stoppers or jellybeans: Is bigger always better?</w:t>
            </w:r>
          </w:p>
        </w:tc>
        <w:tc>
          <w:tcPr>
            <w:tcW w:w="2448" w:type="pct"/>
          </w:tcPr>
          <w:p w:rsidR="00E6715B" w:rsidRDefault="00E6715B">
            <w:pPr>
              <w:spacing w:before="80" w:after="40"/>
              <w:rPr>
                <w:rFonts w:ascii="Arial" w:hAnsi="Arial" w:cs="Arial"/>
                <w:sz w:val="17"/>
                <w:szCs w:val="17"/>
              </w:rPr>
            </w:pPr>
            <w:r>
              <w:rPr>
                <w:rFonts w:ascii="Arial" w:hAnsi="Arial" w:cs="Arial"/>
                <w:sz w:val="17"/>
                <w:szCs w:val="17"/>
              </w:rPr>
              <w:t>Students measure and sort a variety of lollies according to different criteria such as length, mass, area or the number that fill a container. They use this information to help make decisions about how the lollies could be packaged for sale in a class lolly-shop.</w:t>
            </w:r>
          </w:p>
          <w:p w:rsidR="00E6715B" w:rsidRDefault="00E6715B">
            <w:pPr>
              <w:pStyle w:val="CommentText"/>
              <w:widowControl/>
              <w:spacing w:before="40" w:after="80"/>
              <w:rPr>
                <w:rFonts w:ascii="Arial" w:hAnsi="Arial" w:cs="Arial"/>
                <w:sz w:val="17"/>
                <w:szCs w:val="17"/>
              </w:rPr>
            </w:pPr>
            <w:r>
              <w:rPr>
                <w:rFonts w:ascii="Arial" w:hAnsi="Arial" w:cs="Arial"/>
                <w:sz w:val="17"/>
                <w:szCs w:val="17"/>
              </w:rPr>
              <w:t>This investigation provides students with opportunities to compare and order numbers and measure using balance scales, and standard and non-standard units of measure. It also provides opportunities for students to investigate equivalence and equations as they manipulate the combinations of lollies to balance the scales.</w:t>
            </w:r>
          </w:p>
        </w:tc>
        <w:tc>
          <w:tcPr>
            <w:tcW w:w="880" w:type="pct"/>
          </w:tcPr>
          <w:p w:rsidR="00E6715B" w:rsidRDefault="00E6715B">
            <w:pPr>
              <w:framePr w:hSpace="180" w:wrap="around" w:vAnchor="page" w:hAnchor="margin" w:y="1625"/>
              <w:spacing w:before="80" w:after="20"/>
              <w:ind w:left="249" w:hanging="249"/>
              <w:rPr>
                <w:rFonts w:ascii="Arial" w:hAnsi="Arial" w:cs="Arial"/>
                <w:b/>
                <w:sz w:val="17"/>
                <w:szCs w:val="17"/>
              </w:rPr>
            </w:pPr>
            <w:r>
              <w:rPr>
                <w:rFonts w:ascii="Arial" w:hAnsi="Arial" w:cs="Arial"/>
                <w:b/>
                <w:sz w:val="17"/>
                <w:szCs w:val="17"/>
              </w:rPr>
              <w:t>Measurement</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Length, mass, area, volume</w:t>
            </w:r>
          </w:p>
          <w:p w:rsidR="00E6715B" w:rsidRDefault="00E6715B">
            <w:pPr>
              <w:framePr w:hSpace="180" w:wrap="around" w:vAnchor="page" w:hAnchor="margin" w:y="1625"/>
              <w:spacing w:before="80" w:after="20"/>
              <w:ind w:left="249" w:hanging="249"/>
              <w:rPr>
                <w:rFonts w:ascii="Arial" w:hAnsi="Arial" w:cs="Arial"/>
                <w:b/>
                <w:sz w:val="17"/>
                <w:szCs w:val="17"/>
              </w:rPr>
            </w:pPr>
            <w:r>
              <w:rPr>
                <w:rFonts w:ascii="Arial" w:hAnsi="Arial" w:cs="Arial"/>
                <w:b/>
                <w:sz w:val="17"/>
                <w:szCs w:val="17"/>
              </w:rPr>
              <w:t>Patterns and Algebra</w:t>
            </w:r>
          </w:p>
          <w:p w:rsidR="00E6715B" w:rsidRDefault="00E6715B" w:rsidP="00E6715B">
            <w:pPr>
              <w:numPr>
                <w:ilvl w:val="0"/>
                <w:numId w:val="2"/>
              </w:numPr>
              <w:tabs>
                <w:tab w:val="clear" w:pos="360"/>
              </w:tabs>
              <w:spacing w:after="20"/>
              <w:ind w:left="249" w:hanging="249"/>
              <w:rPr>
                <w:rFonts w:ascii="Arial" w:hAnsi="Arial" w:cs="Arial"/>
                <w:b/>
                <w:sz w:val="17"/>
                <w:szCs w:val="17"/>
              </w:rPr>
            </w:pPr>
            <w:r>
              <w:rPr>
                <w:rFonts w:ascii="Arial" w:hAnsi="Arial" w:cs="Arial"/>
                <w:sz w:val="17"/>
                <w:szCs w:val="17"/>
              </w:rPr>
              <w:t>Equivalence and equations</w:t>
            </w:r>
          </w:p>
        </w:tc>
        <w:tc>
          <w:tcPr>
            <w:tcW w:w="685" w:type="pct"/>
          </w:tcPr>
          <w:p w:rsidR="00E6715B" w:rsidRDefault="00E6715B">
            <w:pPr>
              <w:framePr w:hSpace="180" w:wrap="around" w:vAnchor="page" w:hAnchor="margin" w:y="1625"/>
              <w:spacing w:before="80" w:after="20"/>
              <w:ind w:left="249" w:hanging="249"/>
              <w:rPr>
                <w:rFonts w:ascii="Arial" w:hAnsi="Arial" w:cs="Arial"/>
                <w:b/>
                <w:sz w:val="17"/>
                <w:szCs w:val="17"/>
              </w:rPr>
            </w:pPr>
            <w:r>
              <w:rPr>
                <w:rFonts w:ascii="Arial" w:hAnsi="Arial" w:cs="Arial"/>
                <w:b/>
                <w:sz w:val="17"/>
                <w:szCs w:val="17"/>
              </w:rPr>
              <w:t>HPE</w:t>
            </w:r>
          </w:p>
          <w:p w:rsidR="00E6715B" w:rsidRDefault="00E6715B">
            <w:pPr>
              <w:pStyle w:val="Header"/>
              <w:tabs>
                <w:tab w:val="clear" w:pos="4153"/>
                <w:tab w:val="clear" w:pos="8306"/>
              </w:tabs>
              <w:spacing w:after="20"/>
              <w:ind w:left="249" w:hanging="249"/>
              <w:rPr>
                <w:rFonts w:ascii="Arial" w:hAnsi="Arial" w:cs="Arial"/>
                <w:sz w:val="17"/>
                <w:szCs w:val="17"/>
              </w:rPr>
            </w:pPr>
            <w:r>
              <w:rPr>
                <w:rFonts w:ascii="Arial" w:hAnsi="Arial" w:cs="Arial"/>
                <w:sz w:val="17"/>
                <w:szCs w:val="17"/>
              </w:rPr>
              <w:t>PHIC 1.1, 1.2</w:t>
            </w:r>
          </w:p>
          <w:p w:rsidR="00E6715B" w:rsidRDefault="00E6715B">
            <w:pPr>
              <w:pStyle w:val="Header"/>
              <w:tabs>
                <w:tab w:val="clear" w:pos="4153"/>
                <w:tab w:val="clear" w:pos="8306"/>
              </w:tabs>
              <w:spacing w:after="20"/>
              <w:ind w:left="249" w:hanging="249"/>
              <w:rPr>
                <w:rFonts w:ascii="Arial" w:hAnsi="Arial" w:cs="Arial"/>
                <w:b/>
                <w:sz w:val="17"/>
                <w:szCs w:val="17"/>
              </w:rPr>
            </w:pPr>
            <w:r>
              <w:rPr>
                <w:rFonts w:ascii="Arial" w:hAnsi="Arial" w:cs="Arial"/>
                <w:sz w:val="17"/>
                <w:szCs w:val="17"/>
              </w:rPr>
              <w:t>PHIC 2.1, 2.2</w:t>
            </w:r>
          </w:p>
        </w:tc>
      </w:tr>
      <w:tr w:rsidR="00E6715B">
        <w:trPr>
          <w:cantSplit/>
        </w:trPr>
        <w:tc>
          <w:tcPr>
            <w:tcW w:w="987" w:type="pct"/>
          </w:tcPr>
          <w:p w:rsidR="00E6715B" w:rsidRDefault="00E6715B">
            <w:pPr>
              <w:spacing w:before="80" w:after="40"/>
              <w:rPr>
                <w:rFonts w:ascii="Arial" w:hAnsi="Arial" w:cs="Arial"/>
                <w:sz w:val="17"/>
                <w:szCs w:val="17"/>
              </w:rPr>
            </w:pPr>
            <w:r>
              <w:rPr>
                <w:rFonts w:ascii="Arial" w:hAnsi="Arial" w:cs="Arial"/>
                <w:sz w:val="17"/>
                <w:szCs w:val="17"/>
              </w:rPr>
              <w:t>How can we grow all our favourite foods in our edible garden?</w:t>
            </w:r>
          </w:p>
          <w:p w:rsidR="00E6715B" w:rsidRDefault="00E6715B">
            <w:pPr>
              <w:spacing w:before="40" w:after="40"/>
              <w:rPr>
                <w:rFonts w:ascii="Arial" w:hAnsi="Arial" w:cs="Arial"/>
                <w:sz w:val="17"/>
                <w:szCs w:val="17"/>
              </w:rPr>
            </w:pPr>
          </w:p>
        </w:tc>
        <w:tc>
          <w:tcPr>
            <w:tcW w:w="2448" w:type="pct"/>
          </w:tcPr>
          <w:p w:rsidR="00E6715B" w:rsidRDefault="00E6715B">
            <w:pPr>
              <w:framePr w:hSpace="180" w:wrap="around" w:vAnchor="page" w:hAnchor="margin" w:y="1625"/>
              <w:spacing w:before="80" w:after="40"/>
              <w:rPr>
                <w:rFonts w:ascii="Arial" w:hAnsi="Arial" w:cs="Arial"/>
                <w:sz w:val="17"/>
                <w:szCs w:val="17"/>
              </w:rPr>
            </w:pPr>
            <w:r>
              <w:rPr>
                <w:rFonts w:ascii="Arial" w:hAnsi="Arial" w:cs="Arial"/>
                <w:sz w:val="17"/>
                <w:szCs w:val="17"/>
              </w:rPr>
              <w:t xml:space="preserve">Students investigate the establishment of an edible garden with groups of students being able to select a given number of plants from a specified list. The numbers and combinations of plants could vary. For example, a group of Year 1 students might choose a combination of 10 plants from five varieties of seedlings available, while a group of Year 3 students could be offered more varieties and the option to choose more than 10 plants. Students collect data to identify favourite produce prior to selecting their plants. This investigation provides students with opportunities to explore patterns involved in planting by investigating companion planting to reduce insect damage (e.g. tomato, marigold, tomato, marigold) and to investigate different combinations of whole numbers that make the same total. </w:t>
            </w:r>
          </w:p>
        </w:tc>
        <w:tc>
          <w:tcPr>
            <w:tcW w:w="880" w:type="pct"/>
          </w:tcPr>
          <w:p w:rsidR="00E6715B" w:rsidRDefault="00E6715B">
            <w:pPr>
              <w:framePr w:hSpace="180" w:wrap="around" w:vAnchor="page" w:hAnchor="margin" w:y="1625"/>
              <w:spacing w:before="80" w:after="20"/>
              <w:ind w:left="249" w:hanging="249"/>
              <w:rPr>
                <w:rFonts w:ascii="Arial" w:hAnsi="Arial" w:cs="Arial"/>
                <w:b/>
                <w:bCs/>
                <w:sz w:val="17"/>
                <w:szCs w:val="17"/>
              </w:rPr>
            </w:pPr>
            <w:r>
              <w:rPr>
                <w:rFonts w:ascii="Arial" w:hAnsi="Arial" w:cs="Arial"/>
                <w:b/>
                <w:bCs/>
                <w:sz w:val="17"/>
                <w:szCs w:val="17"/>
              </w:rPr>
              <w:t>Number</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Addition and subtraction</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Multiplication and division</w:t>
            </w:r>
          </w:p>
          <w:p w:rsidR="00E6715B" w:rsidRDefault="00E6715B">
            <w:pPr>
              <w:pStyle w:val="Heading6"/>
              <w:keepNext w:val="0"/>
              <w:framePr w:wrap="around" w:y="1625"/>
              <w:widowControl/>
              <w:spacing w:before="80" w:after="20"/>
              <w:ind w:left="249" w:hanging="249"/>
              <w:rPr>
                <w:sz w:val="17"/>
                <w:szCs w:val="17"/>
              </w:rPr>
            </w:pPr>
            <w:r>
              <w:rPr>
                <w:sz w:val="17"/>
                <w:szCs w:val="17"/>
              </w:rPr>
              <w:t>Patterns and Algebra</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Patterns and function</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Equivalence and equations</w:t>
            </w:r>
          </w:p>
          <w:p w:rsidR="00E6715B" w:rsidRDefault="00E6715B">
            <w:pPr>
              <w:framePr w:hSpace="180" w:wrap="around" w:vAnchor="page" w:hAnchor="margin" w:y="1625"/>
              <w:spacing w:before="80" w:after="20"/>
              <w:ind w:left="249" w:hanging="249"/>
              <w:rPr>
                <w:rFonts w:ascii="Arial" w:hAnsi="Arial" w:cs="Arial"/>
                <w:b/>
                <w:bCs/>
                <w:sz w:val="17"/>
                <w:szCs w:val="17"/>
              </w:rPr>
            </w:pPr>
            <w:r>
              <w:rPr>
                <w:rFonts w:ascii="Arial" w:hAnsi="Arial" w:cs="Arial"/>
                <w:b/>
                <w:bCs/>
                <w:sz w:val="17"/>
                <w:szCs w:val="17"/>
              </w:rPr>
              <w:t>Chance and Data</w:t>
            </w:r>
          </w:p>
          <w:p w:rsidR="00E6715B" w:rsidRDefault="00E6715B" w:rsidP="00E6715B">
            <w:pPr>
              <w:numPr>
                <w:ilvl w:val="0"/>
                <w:numId w:val="2"/>
              </w:numPr>
              <w:tabs>
                <w:tab w:val="clear" w:pos="360"/>
              </w:tabs>
              <w:spacing w:after="80"/>
              <w:ind w:left="249" w:hanging="249"/>
              <w:rPr>
                <w:rFonts w:ascii="Arial" w:hAnsi="Arial" w:cs="Arial"/>
                <w:sz w:val="17"/>
                <w:szCs w:val="17"/>
              </w:rPr>
            </w:pPr>
            <w:r>
              <w:rPr>
                <w:rFonts w:ascii="Arial" w:hAnsi="Arial" w:cs="Arial"/>
                <w:sz w:val="17"/>
                <w:szCs w:val="17"/>
              </w:rPr>
              <w:t>Data</w:t>
            </w:r>
          </w:p>
        </w:tc>
        <w:tc>
          <w:tcPr>
            <w:tcW w:w="685" w:type="pct"/>
          </w:tcPr>
          <w:p w:rsidR="00E6715B" w:rsidRDefault="00E6715B">
            <w:pPr>
              <w:pStyle w:val="Heading7"/>
              <w:keepNext w:val="0"/>
              <w:framePr w:hSpace="0" w:wrap="auto" w:vAnchor="margin" w:hAnchor="text" w:yAlign="inline"/>
              <w:widowControl/>
              <w:spacing w:before="80" w:after="20"/>
              <w:ind w:left="249" w:hanging="249"/>
              <w:rPr>
                <w:rFonts w:ascii="Arial" w:hAnsi="Arial" w:cs="Arial"/>
                <w:sz w:val="17"/>
                <w:szCs w:val="17"/>
              </w:rPr>
            </w:pPr>
            <w:r>
              <w:rPr>
                <w:rFonts w:ascii="Arial" w:hAnsi="Arial" w:cs="Arial"/>
                <w:sz w:val="17"/>
                <w:szCs w:val="17"/>
              </w:rPr>
              <w:t>Science</w:t>
            </w:r>
          </w:p>
          <w:p w:rsidR="00E6715B" w:rsidRDefault="00E6715B">
            <w:pPr>
              <w:spacing w:after="20"/>
              <w:ind w:left="249" w:hanging="249"/>
              <w:rPr>
                <w:rFonts w:ascii="Arial" w:hAnsi="Arial" w:cs="Arial"/>
                <w:sz w:val="17"/>
                <w:szCs w:val="17"/>
              </w:rPr>
            </w:pPr>
            <w:r>
              <w:rPr>
                <w:rFonts w:ascii="Arial" w:hAnsi="Arial" w:cs="Arial"/>
                <w:sz w:val="17"/>
                <w:szCs w:val="17"/>
              </w:rPr>
              <w:t>LL 1.1, 1.2, 1.3</w:t>
            </w:r>
          </w:p>
          <w:p w:rsidR="00E6715B" w:rsidRDefault="00E6715B">
            <w:pPr>
              <w:spacing w:after="20"/>
              <w:ind w:left="249" w:hanging="249"/>
              <w:rPr>
                <w:rFonts w:ascii="Arial" w:hAnsi="Arial" w:cs="Arial"/>
                <w:sz w:val="17"/>
                <w:szCs w:val="17"/>
              </w:rPr>
            </w:pPr>
            <w:r>
              <w:rPr>
                <w:rFonts w:ascii="Arial" w:hAnsi="Arial" w:cs="Arial"/>
                <w:sz w:val="17"/>
                <w:szCs w:val="17"/>
              </w:rPr>
              <w:t>LL 2.1, 2.2, 2.3</w:t>
            </w:r>
          </w:p>
          <w:p w:rsidR="00E6715B" w:rsidRDefault="00E6715B">
            <w:pPr>
              <w:spacing w:before="40" w:after="40"/>
              <w:rPr>
                <w:rFonts w:ascii="Arial" w:hAnsi="Arial" w:cs="Arial"/>
                <w:b/>
                <w:bCs/>
                <w:sz w:val="17"/>
                <w:szCs w:val="17"/>
              </w:rPr>
            </w:pPr>
          </w:p>
          <w:p w:rsidR="00E6715B" w:rsidRDefault="00E6715B">
            <w:pPr>
              <w:spacing w:before="80" w:after="20"/>
              <w:ind w:left="249" w:hanging="249"/>
              <w:rPr>
                <w:rFonts w:ascii="Arial" w:hAnsi="Arial" w:cs="Arial"/>
                <w:b/>
                <w:bCs/>
                <w:sz w:val="17"/>
                <w:szCs w:val="17"/>
              </w:rPr>
            </w:pPr>
            <w:r>
              <w:rPr>
                <w:rFonts w:ascii="Arial" w:hAnsi="Arial" w:cs="Arial"/>
                <w:b/>
                <w:bCs/>
                <w:sz w:val="17"/>
                <w:szCs w:val="17"/>
              </w:rPr>
              <w:t>HPE</w:t>
            </w:r>
          </w:p>
          <w:p w:rsidR="00E6715B" w:rsidRDefault="00E6715B">
            <w:pPr>
              <w:spacing w:after="20"/>
              <w:ind w:left="249" w:hanging="249"/>
              <w:rPr>
                <w:rFonts w:ascii="Arial" w:hAnsi="Arial" w:cs="Arial"/>
                <w:sz w:val="17"/>
                <w:szCs w:val="17"/>
              </w:rPr>
            </w:pPr>
            <w:r>
              <w:rPr>
                <w:rFonts w:ascii="Arial" w:hAnsi="Arial" w:cs="Arial"/>
                <w:sz w:val="17"/>
                <w:szCs w:val="17"/>
              </w:rPr>
              <w:t xml:space="preserve">PHIC 1.2 </w:t>
            </w:r>
          </w:p>
          <w:p w:rsidR="00E6715B" w:rsidRDefault="00E6715B">
            <w:pPr>
              <w:spacing w:after="20"/>
              <w:ind w:left="249" w:hanging="249"/>
              <w:rPr>
                <w:rFonts w:ascii="Arial" w:hAnsi="Arial" w:cs="Arial"/>
                <w:sz w:val="17"/>
                <w:szCs w:val="17"/>
              </w:rPr>
            </w:pPr>
            <w:r>
              <w:rPr>
                <w:rFonts w:ascii="Arial" w:hAnsi="Arial" w:cs="Arial"/>
                <w:sz w:val="17"/>
                <w:szCs w:val="17"/>
              </w:rPr>
              <w:t>PHIC 2.2</w:t>
            </w:r>
          </w:p>
        </w:tc>
      </w:tr>
      <w:tr w:rsidR="00E6715B">
        <w:trPr>
          <w:cantSplit/>
        </w:trPr>
        <w:tc>
          <w:tcPr>
            <w:tcW w:w="987" w:type="pct"/>
          </w:tcPr>
          <w:p w:rsidR="00E6715B" w:rsidRDefault="00E6715B">
            <w:pPr>
              <w:pStyle w:val="CommentText"/>
              <w:widowControl/>
              <w:spacing w:before="80" w:after="40"/>
              <w:rPr>
                <w:rFonts w:ascii="Arial" w:hAnsi="Arial" w:cs="Arial"/>
                <w:sz w:val="17"/>
                <w:szCs w:val="17"/>
              </w:rPr>
            </w:pPr>
            <w:r>
              <w:rPr>
                <w:rFonts w:ascii="Arial" w:hAnsi="Arial" w:cs="Arial"/>
                <w:sz w:val="17"/>
                <w:szCs w:val="17"/>
              </w:rPr>
              <w:t>What flavours of milk does the tuckshop need to order?</w:t>
            </w:r>
          </w:p>
        </w:tc>
        <w:tc>
          <w:tcPr>
            <w:tcW w:w="2448" w:type="pct"/>
          </w:tcPr>
          <w:p w:rsidR="00E6715B" w:rsidRDefault="00E6715B">
            <w:pPr>
              <w:pStyle w:val="CommentText"/>
              <w:widowControl/>
              <w:spacing w:before="80" w:after="80"/>
              <w:rPr>
                <w:rFonts w:ascii="Arial" w:hAnsi="Arial" w:cs="Arial"/>
                <w:sz w:val="17"/>
                <w:szCs w:val="17"/>
              </w:rPr>
            </w:pPr>
            <w:r>
              <w:rPr>
                <w:rFonts w:ascii="Arial" w:hAnsi="Arial" w:cs="Arial"/>
                <w:sz w:val="17"/>
                <w:szCs w:val="17"/>
              </w:rPr>
              <w:t>Students collect data about the most popular flavours of milk among the students and the number being sold at the tuckshop. They present the data to the tuckshop convener to help in the ordering of milk.</w:t>
            </w:r>
          </w:p>
        </w:tc>
        <w:tc>
          <w:tcPr>
            <w:tcW w:w="880" w:type="pct"/>
          </w:tcPr>
          <w:p w:rsidR="00E6715B" w:rsidRDefault="00E6715B">
            <w:pPr>
              <w:pStyle w:val="Heading1"/>
              <w:keepNext w:val="0"/>
              <w:framePr w:wrap="around" w:y="1625"/>
              <w:spacing w:before="80" w:after="20"/>
              <w:ind w:left="249" w:hanging="249"/>
              <w:rPr>
                <w:sz w:val="17"/>
                <w:szCs w:val="17"/>
              </w:rPr>
            </w:pPr>
            <w:r>
              <w:rPr>
                <w:sz w:val="17"/>
                <w:szCs w:val="17"/>
              </w:rPr>
              <w:t>Chance and Data</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Data</w:t>
            </w:r>
          </w:p>
        </w:tc>
        <w:tc>
          <w:tcPr>
            <w:tcW w:w="685" w:type="pct"/>
          </w:tcPr>
          <w:p w:rsidR="00E6715B" w:rsidRDefault="00E6715B">
            <w:pPr>
              <w:spacing w:before="40"/>
              <w:ind w:left="720" w:hanging="720"/>
              <w:rPr>
                <w:rFonts w:ascii="Arial" w:hAnsi="Arial" w:cs="Arial"/>
                <w:b/>
                <w:sz w:val="17"/>
                <w:szCs w:val="17"/>
              </w:rPr>
            </w:pPr>
          </w:p>
        </w:tc>
      </w:tr>
    </w:tbl>
    <w:p w:rsidR="00E6715B" w:rsidRDefault="00E6715B">
      <w:pPr>
        <w:rPr>
          <w:rFonts w:ascii="Arial" w:hAnsi="Arial" w:cs="Arial"/>
          <w:sz w:val="17"/>
          <w:szCs w:val="17"/>
        </w:rPr>
        <w:sectPr w:rsidR="00E6715B">
          <w:headerReference w:type="default" r:id="rId7"/>
          <w:footerReference w:type="default" r:id="rId8"/>
          <w:pgSz w:w="16838" w:h="11906" w:orient="landscape" w:code="9"/>
          <w:pgMar w:top="1304" w:right="851" w:bottom="1134" w:left="851" w:header="851" w:footer="907" w:gutter="0"/>
          <w:pgNumType w:start="59"/>
          <w:cols w:space="708"/>
          <w:docGrid w:linePitch="360"/>
        </w:sectPr>
      </w:pPr>
    </w:p>
    <w:p w:rsidR="00E6715B" w:rsidRDefault="00E6715B">
      <w:pPr>
        <w:jc w:val="center"/>
        <w:rPr>
          <w:rFonts w:ascii="Arial" w:hAnsi="Arial" w:cs="Arial"/>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6"/>
        <w:gridCol w:w="7501"/>
        <w:gridCol w:w="2702"/>
        <w:gridCol w:w="2103"/>
      </w:tblGrid>
      <w:tr w:rsidR="00E6715B">
        <w:trPr>
          <w:cantSplit/>
        </w:trPr>
        <w:tc>
          <w:tcPr>
            <w:tcW w:w="5000" w:type="pct"/>
            <w:gridSpan w:val="4"/>
            <w:tcBorders>
              <w:bottom w:val="single" w:sz="4" w:space="0" w:color="auto"/>
            </w:tcBorders>
            <w:shd w:val="clear" w:color="auto" w:fill="666666"/>
            <w:vAlign w:val="center"/>
          </w:tcPr>
          <w:p w:rsidR="00E6715B" w:rsidRDefault="00E6715B">
            <w:pPr>
              <w:pStyle w:val="Tablecellhead"/>
              <w:tabs>
                <w:tab w:val="clear" w:pos="567"/>
              </w:tabs>
              <w:rPr>
                <w:rFonts w:cs="Arial"/>
                <w:color w:val="FFFFFF"/>
                <w:sz w:val="20"/>
                <w:szCs w:val="20"/>
              </w:rPr>
            </w:pPr>
            <w:r>
              <w:rPr>
                <w:rFonts w:cs="Arial"/>
                <w:color w:val="FFFFFF"/>
                <w:sz w:val="20"/>
                <w:szCs w:val="20"/>
              </w:rPr>
              <w:t>Number: Addition and subtraction</w:t>
            </w:r>
          </w:p>
        </w:tc>
      </w:tr>
      <w:tr w:rsidR="00E6715B">
        <w:tc>
          <w:tcPr>
            <w:tcW w:w="992" w:type="pct"/>
            <w:shd w:val="clear" w:color="auto" w:fill="E0E0E0"/>
            <w:vAlign w:val="center"/>
          </w:tcPr>
          <w:p w:rsidR="00E6715B" w:rsidRDefault="00E6715B">
            <w:pPr>
              <w:pStyle w:val="Tablecellhead"/>
              <w:ind w:left="0"/>
              <w:rPr>
                <w:rFonts w:cs="Arial"/>
                <w:sz w:val="17"/>
                <w:szCs w:val="17"/>
              </w:rPr>
            </w:pPr>
            <w:r>
              <w:rPr>
                <w:rFonts w:cs="Arial"/>
                <w:sz w:val="17"/>
                <w:szCs w:val="17"/>
              </w:rPr>
              <w:t>Investigation</w:t>
            </w:r>
          </w:p>
        </w:tc>
        <w:tc>
          <w:tcPr>
            <w:tcW w:w="2443" w:type="pct"/>
            <w:shd w:val="clear" w:color="auto" w:fill="E0E0E0"/>
            <w:vAlign w:val="center"/>
          </w:tcPr>
          <w:p w:rsidR="00E6715B" w:rsidRDefault="00E6715B">
            <w:pPr>
              <w:pStyle w:val="Tablecellhead"/>
              <w:ind w:left="0"/>
              <w:rPr>
                <w:rFonts w:cs="Arial"/>
                <w:sz w:val="17"/>
                <w:szCs w:val="17"/>
              </w:rPr>
            </w:pPr>
            <w:r>
              <w:rPr>
                <w:rFonts w:cs="Arial"/>
                <w:sz w:val="17"/>
                <w:szCs w:val="17"/>
              </w:rPr>
              <w:t xml:space="preserve">Overview </w:t>
            </w:r>
          </w:p>
        </w:tc>
        <w:tc>
          <w:tcPr>
            <w:tcW w:w="880" w:type="pct"/>
            <w:shd w:val="clear" w:color="auto" w:fill="E0E0E0"/>
            <w:vAlign w:val="center"/>
          </w:tcPr>
          <w:p w:rsidR="00E6715B" w:rsidRDefault="00E6715B">
            <w:pPr>
              <w:pStyle w:val="Tablecellhead"/>
              <w:ind w:left="0"/>
              <w:rPr>
                <w:rFonts w:cs="Arial"/>
                <w:sz w:val="17"/>
                <w:szCs w:val="17"/>
              </w:rPr>
            </w:pPr>
            <w:r>
              <w:rPr>
                <w:rFonts w:cs="Arial"/>
                <w:sz w:val="17"/>
                <w:szCs w:val="17"/>
              </w:rPr>
              <w:t>Links to other Mathematics strands and topics</w:t>
            </w:r>
          </w:p>
        </w:tc>
        <w:tc>
          <w:tcPr>
            <w:tcW w:w="685" w:type="pct"/>
            <w:shd w:val="clear" w:color="auto" w:fill="E0E0E0"/>
            <w:vAlign w:val="center"/>
          </w:tcPr>
          <w:p w:rsidR="00E6715B" w:rsidRDefault="00E6715B">
            <w:pPr>
              <w:pStyle w:val="Tablecellhead"/>
              <w:tabs>
                <w:tab w:val="clear" w:pos="567"/>
              </w:tabs>
              <w:ind w:left="0"/>
              <w:rPr>
                <w:rFonts w:cs="Arial"/>
                <w:sz w:val="17"/>
                <w:szCs w:val="17"/>
              </w:rPr>
            </w:pPr>
            <w:r>
              <w:rPr>
                <w:rFonts w:cs="Arial"/>
                <w:sz w:val="17"/>
                <w:szCs w:val="17"/>
              </w:rPr>
              <w:t>Possible links to other key learning areas and learning outcomes</w:t>
            </w:r>
          </w:p>
        </w:tc>
      </w:tr>
      <w:tr w:rsidR="00E6715B">
        <w:tc>
          <w:tcPr>
            <w:tcW w:w="992" w:type="pct"/>
          </w:tcPr>
          <w:p w:rsidR="00E6715B" w:rsidRDefault="00E6715B">
            <w:pPr>
              <w:spacing w:before="80" w:after="40"/>
              <w:rPr>
                <w:rFonts w:ascii="Arial" w:hAnsi="Arial" w:cs="Arial"/>
                <w:sz w:val="17"/>
                <w:szCs w:val="17"/>
              </w:rPr>
            </w:pPr>
            <w:r>
              <w:rPr>
                <w:rFonts w:ascii="Arial" w:hAnsi="Arial" w:cs="Arial"/>
                <w:sz w:val="17"/>
                <w:szCs w:val="17"/>
              </w:rPr>
              <w:t>How can we grow all our favourite foods in our edible garden?</w:t>
            </w:r>
          </w:p>
          <w:p w:rsidR="00E6715B" w:rsidRDefault="00E6715B">
            <w:pPr>
              <w:spacing w:before="40" w:after="40"/>
              <w:rPr>
                <w:rFonts w:ascii="Arial" w:hAnsi="Arial" w:cs="Arial"/>
                <w:sz w:val="17"/>
                <w:szCs w:val="17"/>
              </w:rPr>
            </w:pPr>
          </w:p>
          <w:p w:rsidR="00E6715B" w:rsidRDefault="00E6715B">
            <w:pPr>
              <w:spacing w:before="40" w:after="40"/>
              <w:rPr>
                <w:rFonts w:ascii="Arial" w:hAnsi="Arial" w:cs="Arial"/>
                <w:sz w:val="17"/>
                <w:szCs w:val="17"/>
              </w:rPr>
            </w:pPr>
          </w:p>
        </w:tc>
        <w:tc>
          <w:tcPr>
            <w:tcW w:w="2443" w:type="pct"/>
          </w:tcPr>
          <w:p w:rsidR="00E6715B" w:rsidRDefault="00E6715B">
            <w:pPr>
              <w:pStyle w:val="BodyText"/>
              <w:framePr w:wrap="around" w:y="1625"/>
              <w:spacing w:before="80"/>
              <w:rPr>
                <w:sz w:val="17"/>
                <w:szCs w:val="17"/>
              </w:rPr>
            </w:pPr>
            <w:r>
              <w:rPr>
                <w:sz w:val="17"/>
                <w:szCs w:val="17"/>
              </w:rPr>
              <w:t xml:space="preserve">Students investigate the establishment of an edible garden with groups of students being able to select a given number of plants from a specified list. The numbers and combinations of plants could vary. For example, a group of Year 1 students might choose a combination of 10 plants from five varieties of seedlings available, while a group of Year 3 students could be offered more varieties and the option to choose more than 10 plants. Students collect data to identify favourite produce prior to selecting their plants. The establishment of a garden provides opportunities to explore patterns involved in planting and in the produce. </w:t>
            </w:r>
          </w:p>
          <w:p w:rsidR="00E6715B" w:rsidRDefault="00E6715B">
            <w:pPr>
              <w:spacing w:before="40" w:after="40"/>
              <w:rPr>
                <w:rFonts w:ascii="Arial" w:hAnsi="Arial" w:cs="Arial"/>
                <w:sz w:val="17"/>
                <w:szCs w:val="17"/>
              </w:rPr>
            </w:pPr>
            <w:r>
              <w:rPr>
                <w:rFonts w:ascii="Arial" w:hAnsi="Arial" w:cs="Arial"/>
                <w:sz w:val="17"/>
                <w:szCs w:val="17"/>
              </w:rPr>
              <w:t xml:space="preserve">This investigation provides students with opportunities to investigate different combinations of whole numbers that make the same total. </w:t>
            </w:r>
          </w:p>
        </w:tc>
        <w:tc>
          <w:tcPr>
            <w:tcW w:w="880" w:type="pct"/>
          </w:tcPr>
          <w:p w:rsidR="00E6715B" w:rsidRDefault="00E6715B">
            <w:pPr>
              <w:framePr w:hSpace="180" w:wrap="around" w:vAnchor="page" w:hAnchor="margin" w:y="1625"/>
              <w:spacing w:before="80" w:after="20"/>
              <w:ind w:left="249" w:hanging="249"/>
              <w:rPr>
                <w:rFonts w:ascii="Arial" w:hAnsi="Arial" w:cs="Arial"/>
                <w:b/>
                <w:bCs/>
                <w:sz w:val="17"/>
                <w:szCs w:val="17"/>
              </w:rPr>
            </w:pPr>
            <w:r>
              <w:rPr>
                <w:rFonts w:ascii="Arial" w:hAnsi="Arial" w:cs="Arial"/>
                <w:b/>
                <w:bCs/>
                <w:sz w:val="17"/>
                <w:szCs w:val="17"/>
              </w:rPr>
              <w:t>Number</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Number concepts</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Multiplication and division</w:t>
            </w:r>
          </w:p>
          <w:p w:rsidR="00E6715B" w:rsidRDefault="00E6715B">
            <w:pPr>
              <w:pStyle w:val="Heading6"/>
              <w:keepNext w:val="0"/>
              <w:framePr w:wrap="around" w:y="1625"/>
              <w:widowControl/>
              <w:spacing w:before="80" w:after="20"/>
              <w:ind w:left="249" w:hanging="249"/>
              <w:rPr>
                <w:sz w:val="17"/>
                <w:szCs w:val="17"/>
              </w:rPr>
            </w:pPr>
            <w:r>
              <w:rPr>
                <w:sz w:val="17"/>
                <w:szCs w:val="17"/>
              </w:rPr>
              <w:t>Patterns and Algebra</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Patterns and functions</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Equivalence and equations</w:t>
            </w:r>
          </w:p>
          <w:p w:rsidR="00E6715B" w:rsidRDefault="00E6715B">
            <w:pPr>
              <w:framePr w:hSpace="180" w:wrap="around" w:vAnchor="page" w:hAnchor="margin" w:y="1625"/>
              <w:spacing w:before="80" w:after="20"/>
              <w:ind w:left="249" w:hanging="249"/>
              <w:rPr>
                <w:rFonts w:ascii="Arial" w:hAnsi="Arial" w:cs="Arial"/>
                <w:b/>
                <w:bCs/>
                <w:sz w:val="17"/>
                <w:szCs w:val="17"/>
              </w:rPr>
            </w:pPr>
            <w:r>
              <w:rPr>
                <w:rFonts w:ascii="Arial" w:hAnsi="Arial" w:cs="Arial"/>
                <w:b/>
                <w:bCs/>
                <w:sz w:val="17"/>
                <w:szCs w:val="17"/>
              </w:rPr>
              <w:t>Chance and Data</w:t>
            </w:r>
          </w:p>
          <w:p w:rsidR="00E6715B" w:rsidRDefault="00E6715B" w:rsidP="00E6715B">
            <w:pPr>
              <w:numPr>
                <w:ilvl w:val="0"/>
                <w:numId w:val="2"/>
              </w:numPr>
              <w:tabs>
                <w:tab w:val="clear" w:pos="360"/>
              </w:tabs>
              <w:spacing w:after="80"/>
              <w:ind w:left="249" w:hanging="249"/>
              <w:rPr>
                <w:rFonts w:ascii="Arial" w:hAnsi="Arial" w:cs="Arial"/>
                <w:sz w:val="17"/>
                <w:szCs w:val="17"/>
              </w:rPr>
            </w:pPr>
            <w:r>
              <w:rPr>
                <w:rFonts w:ascii="Arial" w:hAnsi="Arial" w:cs="Arial"/>
                <w:sz w:val="17"/>
                <w:szCs w:val="17"/>
              </w:rPr>
              <w:t>Data</w:t>
            </w:r>
          </w:p>
        </w:tc>
        <w:tc>
          <w:tcPr>
            <w:tcW w:w="685" w:type="pct"/>
          </w:tcPr>
          <w:p w:rsidR="00E6715B" w:rsidRDefault="00E6715B">
            <w:pPr>
              <w:pStyle w:val="Heading7"/>
              <w:keepNext w:val="0"/>
              <w:framePr w:hSpace="0" w:wrap="auto" w:vAnchor="margin" w:hAnchor="text" w:yAlign="inline"/>
              <w:widowControl/>
              <w:spacing w:before="80" w:after="20"/>
              <w:ind w:left="249" w:hanging="249"/>
              <w:rPr>
                <w:rFonts w:ascii="Arial" w:hAnsi="Arial" w:cs="Arial"/>
                <w:sz w:val="17"/>
                <w:szCs w:val="17"/>
              </w:rPr>
            </w:pPr>
            <w:r>
              <w:rPr>
                <w:rFonts w:ascii="Arial" w:hAnsi="Arial" w:cs="Arial"/>
                <w:sz w:val="17"/>
                <w:szCs w:val="17"/>
              </w:rPr>
              <w:t>Science</w:t>
            </w:r>
          </w:p>
          <w:p w:rsidR="00E6715B" w:rsidRDefault="00E6715B">
            <w:pPr>
              <w:spacing w:after="20"/>
              <w:ind w:left="249" w:hanging="249"/>
              <w:rPr>
                <w:rFonts w:ascii="Arial" w:hAnsi="Arial" w:cs="Arial"/>
                <w:sz w:val="17"/>
                <w:szCs w:val="17"/>
              </w:rPr>
            </w:pPr>
            <w:r>
              <w:rPr>
                <w:rFonts w:ascii="Arial" w:hAnsi="Arial" w:cs="Arial"/>
                <w:sz w:val="17"/>
                <w:szCs w:val="17"/>
              </w:rPr>
              <w:t>LL 1.1, 1.2, 1.3</w:t>
            </w:r>
          </w:p>
          <w:p w:rsidR="00E6715B" w:rsidRDefault="00E6715B">
            <w:pPr>
              <w:spacing w:after="20"/>
              <w:ind w:left="249" w:hanging="249"/>
              <w:rPr>
                <w:rFonts w:ascii="Arial" w:hAnsi="Arial" w:cs="Arial"/>
                <w:sz w:val="17"/>
                <w:szCs w:val="17"/>
              </w:rPr>
            </w:pPr>
            <w:r>
              <w:rPr>
                <w:rFonts w:ascii="Arial" w:hAnsi="Arial" w:cs="Arial"/>
                <w:sz w:val="17"/>
                <w:szCs w:val="17"/>
              </w:rPr>
              <w:t>LL 2.1, 2.2, 2.3</w:t>
            </w:r>
          </w:p>
          <w:p w:rsidR="00E6715B" w:rsidRDefault="00E6715B">
            <w:pPr>
              <w:spacing w:before="40" w:after="40"/>
              <w:rPr>
                <w:rFonts w:ascii="Arial" w:hAnsi="Arial" w:cs="Arial"/>
                <w:b/>
                <w:bCs/>
                <w:sz w:val="17"/>
                <w:szCs w:val="17"/>
              </w:rPr>
            </w:pPr>
          </w:p>
          <w:p w:rsidR="00E6715B" w:rsidRDefault="00E6715B">
            <w:pPr>
              <w:spacing w:before="80" w:after="20"/>
              <w:ind w:left="249" w:hanging="249"/>
              <w:rPr>
                <w:rFonts w:ascii="Arial" w:hAnsi="Arial" w:cs="Arial"/>
                <w:b/>
                <w:bCs/>
                <w:sz w:val="17"/>
                <w:szCs w:val="17"/>
              </w:rPr>
            </w:pPr>
            <w:r>
              <w:rPr>
                <w:rFonts w:ascii="Arial" w:hAnsi="Arial" w:cs="Arial"/>
                <w:b/>
                <w:bCs/>
                <w:sz w:val="17"/>
                <w:szCs w:val="17"/>
              </w:rPr>
              <w:t>HPE</w:t>
            </w:r>
          </w:p>
          <w:p w:rsidR="00E6715B" w:rsidRDefault="00E6715B">
            <w:pPr>
              <w:spacing w:after="20"/>
              <w:ind w:left="249" w:hanging="249"/>
              <w:rPr>
                <w:rFonts w:ascii="Arial" w:hAnsi="Arial" w:cs="Arial"/>
                <w:sz w:val="17"/>
                <w:szCs w:val="17"/>
              </w:rPr>
            </w:pPr>
            <w:r>
              <w:rPr>
                <w:rFonts w:ascii="Arial" w:hAnsi="Arial" w:cs="Arial"/>
                <w:sz w:val="17"/>
                <w:szCs w:val="17"/>
              </w:rPr>
              <w:t xml:space="preserve">PHIC 1.2 </w:t>
            </w:r>
          </w:p>
          <w:p w:rsidR="00E6715B" w:rsidRDefault="00E6715B">
            <w:pPr>
              <w:spacing w:after="20"/>
              <w:ind w:left="249" w:hanging="249"/>
              <w:rPr>
                <w:rFonts w:ascii="Arial" w:hAnsi="Arial" w:cs="Arial"/>
                <w:sz w:val="17"/>
                <w:szCs w:val="17"/>
              </w:rPr>
            </w:pPr>
            <w:r>
              <w:rPr>
                <w:rFonts w:ascii="Arial" w:hAnsi="Arial" w:cs="Arial"/>
                <w:sz w:val="17"/>
                <w:szCs w:val="17"/>
              </w:rPr>
              <w:t>PHIC 2.2</w:t>
            </w:r>
          </w:p>
        </w:tc>
      </w:tr>
      <w:tr w:rsidR="00E6715B">
        <w:tc>
          <w:tcPr>
            <w:tcW w:w="992" w:type="pct"/>
          </w:tcPr>
          <w:p w:rsidR="00E6715B" w:rsidRDefault="00E6715B">
            <w:pPr>
              <w:pStyle w:val="CommentText"/>
              <w:widowControl/>
              <w:spacing w:before="80" w:after="40"/>
              <w:rPr>
                <w:rFonts w:ascii="Arial" w:hAnsi="Arial" w:cs="Arial"/>
                <w:sz w:val="17"/>
                <w:szCs w:val="17"/>
              </w:rPr>
            </w:pPr>
            <w:r>
              <w:rPr>
                <w:rFonts w:ascii="Arial" w:hAnsi="Arial" w:cs="Arial"/>
                <w:sz w:val="17"/>
                <w:szCs w:val="17"/>
              </w:rPr>
              <w:t>Does McDonald have too many animals on his farm?</w:t>
            </w:r>
          </w:p>
        </w:tc>
        <w:tc>
          <w:tcPr>
            <w:tcW w:w="2443" w:type="pct"/>
          </w:tcPr>
          <w:p w:rsidR="00E6715B" w:rsidRDefault="00E6715B">
            <w:pPr>
              <w:pStyle w:val="CommentText"/>
              <w:widowControl/>
              <w:spacing w:before="80" w:after="80"/>
              <w:rPr>
                <w:rFonts w:ascii="Arial" w:hAnsi="Arial" w:cs="Arial"/>
                <w:sz w:val="17"/>
                <w:szCs w:val="17"/>
                <w:u w:val="single"/>
              </w:rPr>
            </w:pPr>
            <w:r>
              <w:rPr>
                <w:rFonts w:ascii="Arial" w:hAnsi="Arial" w:cs="Arial"/>
                <w:sz w:val="17"/>
                <w:szCs w:val="17"/>
              </w:rPr>
              <w:t xml:space="preserve">Students take on the role of environmental inspectors to investigate the damage caused by the ‘feet’ of all the animals on McDonald’s farm. They research the number of each variety of animal on a nearby farm and calculate the total number of ‘feet’. Students refer to existing data sources supplied by the teacher about how many feet/animals can fit in a holding yard or pen before the animals are caused any distress (e.g. four feet may be the optimum number for one square metre of </w:t>
            </w:r>
            <w:r>
              <w:rPr>
                <w:rFonts w:ascii="Arial" w:hAnsi="Arial" w:cs="Arial"/>
                <w:sz w:val="17"/>
                <w:szCs w:val="17"/>
              </w:rPr>
              <w:br/>
              <w:t>holding yard).</w:t>
            </w:r>
          </w:p>
        </w:tc>
        <w:tc>
          <w:tcPr>
            <w:tcW w:w="880" w:type="pct"/>
          </w:tcPr>
          <w:p w:rsidR="00E6715B" w:rsidRDefault="00E6715B">
            <w:pPr>
              <w:spacing w:before="80" w:after="20"/>
              <w:ind w:left="249" w:hanging="249"/>
              <w:rPr>
                <w:rFonts w:ascii="Arial" w:hAnsi="Arial" w:cs="Arial"/>
                <w:b/>
                <w:bCs/>
                <w:sz w:val="17"/>
                <w:szCs w:val="17"/>
              </w:rPr>
            </w:pPr>
            <w:r>
              <w:rPr>
                <w:rFonts w:ascii="Arial" w:hAnsi="Arial" w:cs="Arial"/>
                <w:b/>
                <w:bCs/>
                <w:sz w:val="17"/>
                <w:szCs w:val="17"/>
              </w:rPr>
              <w:t>Number</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Number concepts</w:t>
            </w:r>
          </w:p>
          <w:p w:rsidR="00E6715B" w:rsidRDefault="00E6715B">
            <w:pPr>
              <w:spacing w:before="40" w:after="40"/>
              <w:rPr>
                <w:rFonts w:ascii="Arial" w:hAnsi="Arial" w:cs="Arial"/>
                <w:sz w:val="17"/>
                <w:szCs w:val="17"/>
              </w:rPr>
            </w:pPr>
          </w:p>
          <w:p w:rsidR="00E6715B" w:rsidRDefault="00E6715B">
            <w:pPr>
              <w:spacing w:before="40" w:after="40"/>
              <w:rPr>
                <w:rFonts w:ascii="Arial" w:hAnsi="Arial" w:cs="Arial"/>
                <w:sz w:val="17"/>
                <w:szCs w:val="17"/>
              </w:rPr>
            </w:pPr>
          </w:p>
        </w:tc>
        <w:tc>
          <w:tcPr>
            <w:tcW w:w="685" w:type="pct"/>
          </w:tcPr>
          <w:p w:rsidR="00E6715B" w:rsidRDefault="00E6715B">
            <w:pPr>
              <w:pStyle w:val="CommentText"/>
              <w:widowControl/>
              <w:spacing w:before="40" w:after="40"/>
              <w:rPr>
                <w:rFonts w:ascii="Arial" w:hAnsi="Arial" w:cs="Arial"/>
                <w:sz w:val="17"/>
                <w:szCs w:val="17"/>
              </w:rPr>
            </w:pPr>
          </w:p>
        </w:tc>
      </w:tr>
      <w:tr w:rsidR="00E6715B">
        <w:tc>
          <w:tcPr>
            <w:tcW w:w="992" w:type="pct"/>
          </w:tcPr>
          <w:p w:rsidR="00E6715B" w:rsidRDefault="00E6715B">
            <w:pPr>
              <w:spacing w:before="80" w:after="40"/>
              <w:rPr>
                <w:rFonts w:ascii="Arial" w:hAnsi="Arial" w:cs="Arial"/>
                <w:sz w:val="17"/>
                <w:szCs w:val="17"/>
              </w:rPr>
            </w:pPr>
            <w:r>
              <w:rPr>
                <w:rFonts w:ascii="Arial" w:hAnsi="Arial" w:cs="Arial"/>
                <w:sz w:val="17"/>
                <w:szCs w:val="17"/>
              </w:rPr>
              <w:t>Which lollies go into which bags?</w:t>
            </w:r>
          </w:p>
        </w:tc>
        <w:tc>
          <w:tcPr>
            <w:tcW w:w="2443" w:type="pct"/>
          </w:tcPr>
          <w:p w:rsidR="00E6715B" w:rsidRDefault="00E6715B">
            <w:pPr>
              <w:framePr w:hSpace="180" w:wrap="around" w:vAnchor="page" w:hAnchor="margin" w:y="1625"/>
              <w:spacing w:before="80" w:after="40"/>
              <w:rPr>
                <w:rFonts w:ascii="Arial" w:hAnsi="Arial" w:cs="Arial"/>
                <w:sz w:val="17"/>
                <w:szCs w:val="17"/>
              </w:rPr>
            </w:pPr>
            <w:r>
              <w:rPr>
                <w:rFonts w:ascii="Arial" w:hAnsi="Arial" w:cs="Arial"/>
                <w:sz w:val="17"/>
                <w:szCs w:val="17"/>
              </w:rPr>
              <w:t>Students make up lolly bags for a fete. Each bag is to hold a combination of different lollies to make up a given number depending on students’ prior learning (e.g. up to 10 lollies for students working towards Level 1 or larger numbers for students working towards Level 2). For example, one bag of 30 lollies might hold 15 jellybeans, three gummy bears, six freckles and six mints.</w:t>
            </w:r>
          </w:p>
          <w:p w:rsidR="00E6715B" w:rsidRDefault="00E6715B">
            <w:pPr>
              <w:pStyle w:val="CommentText"/>
              <w:widowControl/>
              <w:spacing w:before="40" w:after="80"/>
              <w:rPr>
                <w:rFonts w:ascii="Arial" w:hAnsi="Arial" w:cs="Arial"/>
                <w:sz w:val="17"/>
                <w:szCs w:val="17"/>
              </w:rPr>
            </w:pPr>
            <w:r>
              <w:rPr>
                <w:rFonts w:ascii="Arial" w:hAnsi="Arial" w:cs="Arial"/>
                <w:sz w:val="17"/>
                <w:szCs w:val="17"/>
              </w:rPr>
              <w:t>This investigation may be extended to include the mass of the bags of lollies. For example, how many mints would need to be added to a bag to make it the same weight as a bag of 30 jellybeans? There are also opportunities for students to investigate multiplication and division when evenly sharing the lollies into the bags.</w:t>
            </w:r>
          </w:p>
        </w:tc>
        <w:tc>
          <w:tcPr>
            <w:tcW w:w="880" w:type="pct"/>
          </w:tcPr>
          <w:p w:rsidR="00E6715B" w:rsidRDefault="00E6715B">
            <w:pPr>
              <w:spacing w:before="80" w:after="20"/>
              <w:ind w:left="249" w:hanging="249"/>
              <w:rPr>
                <w:rFonts w:ascii="Arial" w:hAnsi="Arial" w:cs="Arial"/>
                <w:b/>
                <w:sz w:val="17"/>
                <w:szCs w:val="17"/>
              </w:rPr>
            </w:pPr>
            <w:r>
              <w:rPr>
                <w:rFonts w:ascii="Arial" w:hAnsi="Arial" w:cs="Arial"/>
                <w:b/>
                <w:sz w:val="17"/>
                <w:szCs w:val="17"/>
              </w:rPr>
              <w:t>Number</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Multiplication and division</w:t>
            </w:r>
          </w:p>
          <w:p w:rsidR="00E6715B" w:rsidRDefault="00E6715B">
            <w:pPr>
              <w:pStyle w:val="Heading6"/>
              <w:keepNext w:val="0"/>
              <w:framePr w:hSpace="0" w:wrap="auto" w:vAnchor="margin" w:hAnchor="text" w:yAlign="inline"/>
              <w:widowControl/>
              <w:spacing w:before="80" w:after="20"/>
              <w:ind w:left="249" w:hanging="249"/>
              <w:rPr>
                <w:sz w:val="17"/>
                <w:szCs w:val="17"/>
              </w:rPr>
            </w:pPr>
            <w:r>
              <w:rPr>
                <w:sz w:val="17"/>
                <w:szCs w:val="17"/>
              </w:rPr>
              <w:t>Patterns and Algebra</w:t>
            </w:r>
          </w:p>
          <w:p w:rsidR="00E6715B" w:rsidRDefault="00E6715B" w:rsidP="00E6715B">
            <w:pPr>
              <w:numPr>
                <w:ilvl w:val="0"/>
                <w:numId w:val="2"/>
              </w:numPr>
              <w:tabs>
                <w:tab w:val="clear" w:pos="360"/>
              </w:tabs>
              <w:spacing w:after="20"/>
              <w:ind w:left="249" w:hanging="249"/>
              <w:rPr>
                <w:rFonts w:ascii="Arial" w:hAnsi="Arial" w:cs="Arial"/>
                <w:bCs/>
                <w:sz w:val="17"/>
                <w:szCs w:val="17"/>
              </w:rPr>
            </w:pPr>
            <w:r>
              <w:rPr>
                <w:rFonts w:ascii="Arial" w:hAnsi="Arial" w:cs="Arial"/>
                <w:sz w:val="17"/>
                <w:szCs w:val="17"/>
              </w:rPr>
              <w:t>Equivalence and equations</w:t>
            </w:r>
          </w:p>
          <w:p w:rsidR="00E6715B" w:rsidRDefault="00E6715B">
            <w:pPr>
              <w:spacing w:before="40" w:after="40"/>
              <w:rPr>
                <w:rFonts w:ascii="Arial" w:hAnsi="Arial" w:cs="Arial"/>
                <w:bCs/>
                <w:sz w:val="17"/>
                <w:szCs w:val="17"/>
              </w:rPr>
            </w:pPr>
          </w:p>
        </w:tc>
        <w:tc>
          <w:tcPr>
            <w:tcW w:w="685" w:type="pct"/>
          </w:tcPr>
          <w:p w:rsidR="00E6715B" w:rsidRDefault="00E6715B">
            <w:pPr>
              <w:spacing w:before="40" w:after="40"/>
              <w:rPr>
                <w:rFonts w:ascii="Arial" w:hAnsi="Arial" w:cs="Arial"/>
                <w:sz w:val="17"/>
                <w:szCs w:val="17"/>
              </w:rPr>
            </w:pPr>
          </w:p>
        </w:tc>
      </w:tr>
      <w:tr w:rsidR="00E6715B">
        <w:trPr>
          <w:cantSplit/>
        </w:trPr>
        <w:tc>
          <w:tcPr>
            <w:tcW w:w="992" w:type="pct"/>
          </w:tcPr>
          <w:p w:rsidR="00E6715B" w:rsidRDefault="00E6715B">
            <w:pPr>
              <w:spacing w:before="80" w:after="40"/>
              <w:rPr>
                <w:rFonts w:ascii="Arial" w:hAnsi="Arial" w:cs="Arial"/>
                <w:sz w:val="17"/>
                <w:szCs w:val="17"/>
              </w:rPr>
            </w:pPr>
            <w:r>
              <w:rPr>
                <w:rFonts w:ascii="Arial" w:hAnsi="Arial" w:cs="Arial"/>
                <w:sz w:val="17"/>
                <w:szCs w:val="17"/>
              </w:rPr>
              <w:t>How do you like your burgers?</w:t>
            </w:r>
          </w:p>
        </w:tc>
        <w:tc>
          <w:tcPr>
            <w:tcW w:w="2443" w:type="pct"/>
          </w:tcPr>
          <w:p w:rsidR="00E6715B" w:rsidRDefault="00E6715B">
            <w:pPr>
              <w:spacing w:before="80" w:after="40"/>
              <w:rPr>
                <w:rFonts w:ascii="Arial" w:hAnsi="Arial" w:cs="Arial"/>
                <w:sz w:val="17"/>
                <w:szCs w:val="17"/>
              </w:rPr>
            </w:pPr>
            <w:r>
              <w:rPr>
                <w:rFonts w:ascii="Arial" w:hAnsi="Arial" w:cs="Arial"/>
                <w:sz w:val="17"/>
                <w:szCs w:val="17"/>
              </w:rPr>
              <w:t>The class is holding a ‘burger and drink’ day to raise funds. Students need to find out how many burgers and drinks will be needed, which burger fillings and drinks students prefer, the appropriate size drink to offer, and how much packaging (wrapping paper, paper bags and/or boxes) is required. They could also investigate the costs of materials and the sale price necessary to make a profit.</w:t>
            </w:r>
          </w:p>
        </w:tc>
        <w:tc>
          <w:tcPr>
            <w:tcW w:w="880" w:type="pct"/>
          </w:tcPr>
          <w:p w:rsidR="00E6715B" w:rsidRDefault="00E6715B">
            <w:pPr>
              <w:spacing w:before="80" w:after="20"/>
              <w:ind w:left="249" w:hanging="249"/>
              <w:rPr>
                <w:rFonts w:ascii="Arial" w:hAnsi="Arial" w:cs="Arial"/>
                <w:b/>
                <w:sz w:val="17"/>
                <w:szCs w:val="17"/>
              </w:rPr>
            </w:pPr>
            <w:r>
              <w:rPr>
                <w:rFonts w:ascii="Arial" w:hAnsi="Arial" w:cs="Arial"/>
                <w:b/>
                <w:sz w:val="17"/>
                <w:szCs w:val="17"/>
              </w:rPr>
              <w:t>Measurement</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Length, mass, area and volume</w:t>
            </w:r>
          </w:p>
          <w:p w:rsidR="00E6715B" w:rsidRDefault="00E6715B">
            <w:pPr>
              <w:pStyle w:val="Heading2"/>
              <w:keepNext w:val="0"/>
              <w:spacing w:before="80" w:after="20"/>
              <w:ind w:left="249" w:hanging="249"/>
              <w:rPr>
                <w:sz w:val="17"/>
                <w:szCs w:val="17"/>
              </w:rPr>
            </w:pPr>
            <w:r>
              <w:rPr>
                <w:bCs w:val="0"/>
                <w:sz w:val="17"/>
                <w:szCs w:val="17"/>
              </w:rPr>
              <w:t xml:space="preserve">Chance </w:t>
            </w:r>
            <w:r>
              <w:rPr>
                <w:sz w:val="17"/>
                <w:szCs w:val="17"/>
              </w:rPr>
              <w:t>and Data</w:t>
            </w:r>
          </w:p>
          <w:p w:rsidR="00E6715B" w:rsidRDefault="00E6715B" w:rsidP="00E6715B">
            <w:pPr>
              <w:numPr>
                <w:ilvl w:val="0"/>
                <w:numId w:val="2"/>
              </w:numPr>
              <w:tabs>
                <w:tab w:val="clear" w:pos="360"/>
              </w:tabs>
              <w:spacing w:after="80"/>
              <w:ind w:left="249" w:hanging="249"/>
              <w:rPr>
                <w:rFonts w:ascii="Arial" w:hAnsi="Arial" w:cs="Arial"/>
                <w:sz w:val="17"/>
                <w:szCs w:val="17"/>
              </w:rPr>
            </w:pPr>
            <w:r>
              <w:rPr>
                <w:rFonts w:ascii="Arial" w:hAnsi="Arial" w:cs="Arial"/>
                <w:sz w:val="17"/>
                <w:szCs w:val="17"/>
              </w:rPr>
              <w:t>Data</w:t>
            </w:r>
          </w:p>
        </w:tc>
        <w:tc>
          <w:tcPr>
            <w:tcW w:w="685" w:type="pct"/>
          </w:tcPr>
          <w:p w:rsidR="00E6715B" w:rsidRDefault="00E6715B">
            <w:pPr>
              <w:spacing w:before="80" w:after="20"/>
              <w:ind w:left="249" w:hanging="249"/>
              <w:rPr>
                <w:rFonts w:ascii="Arial" w:hAnsi="Arial" w:cs="Arial"/>
                <w:b/>
                <w:sz w:val="17"/>
                <w:szCs w:val="17"/>
              </w:rPr>
            </w:pPr>
            <w:r>
              <w:rPr>
                <w:rFonts w:ascii="Arial" w:hAnsi="Arial" w:cs="Arial"/>
                <w:b/>
                <w:sz w:val="17"/>
                <w:szCs w:val="17"/>
              </w:rPr>
              <w:t>HPE</w:t>
            </w:r>
          </w:p>
          <w:p w:rsidR="00E6715B" w:rsidRDefault="00E6715B">
            <w:pPr>
              <w:spacing w:before="40" w:after="40"/>
              <w:rPr>
                <w:rFonts w:ascii="Arial" w:hAnsi="Arial" w:cs="Arial"/>
                <w:sz w:val="17"/>
                <w:szCs w:val="17"/>
              </w:rPr>
            </w:pPr>
            <w:r>
              <w:rPr>
                <w:rFonts w:ascii="Arial" w:hAnsi="Arial" w:cs="Arial"/>
                <w:sz w:val="17"/>
                <w:szCs w:val="17"/>
              </w:rPr>
              <w:t xml:space="preserve">PHIC 1.2 </w:t>
            </w:r>
          </w:p>
          <w:p w:rsidR="00E6715B" w:rsidRDefault="00E6715B">
            <w:pPr>
              <w:spacing w:before="40" w:after="40"/>
              <w:rPr>
                <w:rFonts w:ascii="Arial" w:hAnsi="Arial" w:cs="Arial"/>
                <w:sz w:val="17"/>
                <w:szCs w:val="17"/>
              </w:rPr>
            </w:pPr>
            <w:r>
              <w:rPr>
                <w:rFonts w:ascii="Arial" w:hAnsi="Arial" w:cs="Arial"/>
                <w:sz w:val="17"/>
                <w:szCs w:val="17"/>
              </w:rPr>
              <w:t>PHIC 2.2</w:t>
            </w:r>
          </w:p>
        </w:tc>
      </w:tr>
      <w:tr w:rsidR="00E6715B">
        <w:trPr>
          <w:cantSplit/>
          <w:trHeight w:val="1168"/>
        </w:trPr>
        <w:tc>
          <w:tcPr>
            <w:tcW w:w="992" w:type="pct"/>
          </w:tcPr>
          <w:p w:rsidR="00E6715B" w:rsidRDefault="00E6715B">
            <w:pPr>
              <w:spacing w:before="80" w:after="40"/>
              <w:rPr>
                <w:rFonts w:ascii="Arial" w:hAnsi="Arial" w:cs="Arial"/>
                <w:sz w:val="17"/>
                <w:szCs w:val="17"/>
              </w:rPr>
            </w:pPr>
            <w:r>
              <w:rPr>
                <w:rFonts w:ascii="Arial" w:hAnsi="Arial" w:cs="Arial"/>
                <w:sz w:val="17"/>
                <w:szCs w:val="17"/>
              </w:rPr>
              <w:t>How does equal sharing work in the classroom?</w:t>
            </w:r>
          </w:p>
        </w:tc>
        <w:tc>
          <w:tcPr>
            <w:tcW w:w="2443" w:type="pct"/>
          </w:tcPr>
          <w:p w:rsidR="00E6715B" w:rsidRDefault="00E6715B">
            <w:pPr>
              <w:spacing w:before="80" w:after="40"/>
              <w:rPr>
                <w:rFonts w:ascii="Arial" w:hAnsi="Arial" w:cs="Arial"/>
                <w:sz w:val="17"/>
                <w:szCs w:val="17"/>
              </w:rPr>
            </w:pPr>
            <w:r>
              <w:rPr>
                <w:rFonts w:ascii="Arial" w:hAnsi="Arial" w:cs="Arial"/>
                <w:sz w:val="17"/>
                <w:szCs w:val="17"/>
              </w:rPr>
              <w:t>Students develop an understanding of the concept of equal sharing and equal groups when they distribute class resources or contribute to a class collection. For example, students may understand that there are enough counters in the container for every student to have four each, or that every student will need to contribute $2 to collect $50 for a fund raiser.</w:t>
            </w:r>
          </w:p>
        </w:tc>
        <w:tc>
          <w:tcPr>
            <w:tcW w:w="880" w:type="pct"/>
          </w:tcPr>
          <w:p w:rsidR="00E6715B" w:rsidRDefault="00E6715B">
            <w:pPr>
              <w:spacing w:before="80" w:after="20"/>
              <w:ind w:left="249" w:hanging="249"/>
              <w:rPr>
                <w:rFonts w:ascii="Arial" w:hAnsi="Arial" w:cs="Arial"/>
                <w:b/>
                <w:sz w:val="17"/>
                <w:szCs w:val="17"/>
              </w:rPr>
            </w:pPr>
            <w:r>
              <w:rPr>
                <w:rFonts w:ascii="Arial" w:hAnsi="Arial" w:cs="Arial"/>
                <w:b/>
                <w:sz w:val="17"/>
                <w:szCs w:val="17"/>
              </w:rPr>
              <w:t>Number</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Multiplication and division</w:t>
            </w:r>
          </w:p>
          <w:p w:rsidR="00E6715B" w:rsidRDefault="00E6715B">
            <w:pPr>
              <w:spacing w:before="40" w:after="40"/>
              <w:rPr>
                <w:rFonts w:ascii="Arial" w:hAnsi="Arial" w:cs="Arial"/>
                <w:b/>
                <w:sz w:val="17"/>
                <w:szCs w:val="17"/>
              </w:rPr>
            </w:pPr>
          </w:p>
        </w:tc>
        <w:tc>
          <w:tcPr>
            <w:tcW w:w="685" w:type="pct"/>
          </w:tcPr>
          <w:p w:rsidR="00E6715B" w:rsidRDefault="00E6715B">
            <w:pPr>
              <w:spacing w:before="40" w:after="40"/>
              <w:rPr>
                <w:rFonts w:ascii="Arial" w:hAnsi="Arial" w:cs="Arial"/>
                <w:sz w:val="17"/>
                <w:szCs w:val="17"/>
              </w:rPr>
            </w:pPr>
          </w:p>
        </w:tc>
      </w:tr>
      <w:tr w:rsidR="00E6715B">
        <w:trPr>
          <w:cantSplit/>
        </w:trPr>
        <w:tc>
          <w:tcPr>
            <w:tcW w:w="992" w:type="pct"/>
          </w:tcPr>
          <w:p w:rsidR="00E6715B" w:rsidRDefault="00E6715B">
            <w:pPr>
              <w:spacing w:before="80" w:after="40"/>
              <w:rPr>
                <w:rFonts w:ascii="Arial" w:hAnsi="Arial" w:cs="Arial"/>
                <w:sz w:val="17"/>
                <w:szCs w:val="17"/>
              </w:rPr>
            </w:pPr>
            <w:r>
              <w:rPr>
                <w:rFonts w:ascii="Arial" w:hAnsi="Arial" w:cs="Arial"/>
                <w:sz w:val="17"/>
                <w:szCs w:val="17"/>
              </w:rPr>
              <w:lastRenderedPageBreak/>
              <w:t>How can shopkeepers use numbers to make it easy to use their shops?</w:t>
            </w:r>
          </w:p>
        </w:tc>
        <w:tc>
          <w:tcPr>
            <w:tcW w:w="2443" w:type="pct"/>
          </w:tcPr>
          <w:p w:rsidR="00E6715B" w:rsidRDefault="00E6715B">
            <w:pPr>
              <w:framePr w:hSpace="180" w:wrap="around" w:vAnchor="page" w:hAnchor="margin" w:y="725"/>
              <w:spacing w:before="80" w:after="40"/>
              <w:rPr>
                <w:rFonts w:ascii="Arial" w:hAnsi="Arial" w:cs="Arial"/>
                <w:sz w:val="17"/>
                <w:szCs w:val="17"/>
              </w:rPr>
            </w:pPr>
            <w:r>
              <w:rPr>
                <w:rFonts w:ascii="Arial" w:hAnsi="Arial" w:cs="Arial"/>
                <w:sz w:val="17"/>
                <w:szCs w:val="17"/>
              </w:rPr>
              <w:t>Students investigate the establishment of a class shop. This may involve developing a numbering system for being served, arranging goods on shelves according to size (e.g. shoe boxes or children’s clothes) or pricing goods using small whole numbers. Once the class shop is established, students roleplay buying and selling the goods.</w:t>
            </w:r>
          </w:p>
          <w:p w:rsidR="00E6715B" w:rsidRDefault="00E6715B">
            <w:pPr>
              <w:framePr w:hSpace="180" w:wrap="around" w:vAnchor="page" w:hAnchor="margin" w:y="725"/>
              <w:spacing w:before="40" w:after="40"/>
              <w:rPr>
                <w:rFonts w:ascii="Arial" w:hAnsi="Arial" w:cs="Arial"/>
                <w:sz w:val="17"/>
                <w:szCs w:val="17"/>
              </w:rPr>
            </w:pPr>
            <w:r>
              <w:rPr>
                <w:rFonts w:ascii="Arial" w:hAnsi="Arial" w:cs="Arial"/>
                <w:sz w:val="17"/>
                <w:szCs w:val="17"/>
              </w:rPr>
              <w:t>This investigation provides students with opportunities to develop understandings of position and order of numbers, counting, quantity of numbers, representations of numbers, how money is used in exchange for goods and services, and how subtraction is used to calculate the day’s takings.</w:t>
            </w:r>
          </w:p>
          <w:p w:rsidR="00E6715B" w:rsidRDefault="00E6715B">
            <w:pPr>
              <w:pStyle w:val="CommentText"/>
              <w:widowControl/>
              <w:spacing w:before="40" w:after="80"/>
              <w:rPr>
                <w:rFonts w:ascii="Arial" w:hAnsi="Arial" w:cs="Arial"/>
                <w:sz w:val="17"/>
                <w:szCs w:val="17"/>
              </w:rPr>
            </w:pPr>
            <w:r>
              <w:rPr>
                <w:rFonts w:ascii="Arial" w:hAnsi="Arial" w:cs="Arial"/>
                <w:sz w:val="17"/>
                <w:szCs w:val="17"/>
              </w:rPr>
              <w:t>Data collection activities could be included to investigate items associated with the class shop (e.g. students’ shoe sizes, favourite cereals).</w:t>
            </w:r>
          </w:p>
        </w:tc>
        <w:tc>
          <w:tcPr>
            <w:tcW w:w="880" w:type="pct"/>
          </w:tcPr>
          <w:p w:rsidR="00E6715B" w:rsidRDefault="00E6715B">
            <w:pPr>
              <w:framePr w:hSpace="180" w:wrap="around" w:vAnchor="page" w:hAnchor="margin" w:y="725"/>
              <w:spacing w:before="80" w:after="20"/>
              <w:ind w:left="249" w:hanging="249"/>
              <w:rPr>
                <w:rFonts w:ascii="Arial" w:hAnsi="Arial" w:cs="Arial"/>
                <w:b/>
                <w:bCs/>
                <w:sz w:val="17"/>
                <w:szCs w:val="17"/>
              </w:rPr>
            </w:pPr>
            <w:r>
              <w:rPr>
                <w:rFonts w:ascii="Arial" w:hAnsi="Arial" w:cs="Arial"/>
                <w:b/>
                <w:bCs/>
                <w:sz w:val="17"/>
                <w:szCs w:val="17"/>
              </w:rPr>
              <w:t>Number</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Number concepts</w:t>
            </w:r>
          </w:p>
          <w:p w:rsidR="00E6715B" w:rsidRDefault="00E6715B">
            <w:pPr>
              <w:framePr w:hSpace="180" w:wrap="around" w:vAnchor="page" w:hAnchor="margin" w:y="725"/>
              <w:spacing w:before="80" w:after="20"/>
              <w:ind w:left="249" w:hanging="249"/>
              <w:rPr>
                <w:rFonts w:ascii="Arial" w:hAnsi="Arial" w:cs="Arial"/>
                <w:b/>
                <w:bCs/>
                <w:sz w:val="17"/>
                <w:szCs w:val="17"/>
              </w:rPr>
            </w:pPr>
            <w:r>
              <w:rPr>
                <w:rFonts w:ascii="Arial" w:hAnsi="Arial" w:cs="Arial"/>
                <w:b/>
                <w:bCs/>
                <w:sz w:val="17"/>
                <w:szCs w:val="17"/>
              </w:rPr>
              <w:t>Chance and Data</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Data</w:t>
            </w:r>
          </w:p>
        </w:tc>
        <w:tc>
          <w:tcPr>
            <w:tcW w:w="685" w:type="pct"/>
          </w:tcPr>
          <w:p w:rsidR="00E6715B" w:rsidRDefault="00E6715B">
            <w:pPr>
              <w:pStyle w:val="Heading6"/>
              <w:keepNext w:val="0"/>
              <w:framePr w:wrap="around" w:y="725"/>
              <w:widowControl/>
              <w:spacing w:before="80" w:after="20"/>
              <w:ind w:left="249" w:hanging="249"/>
              <w:rPr>
                <w:sz w:val="17"/>
                <w:szCs w:val="17"/>
              </w:rPr>
            </w:pPr>
            <w:r>
              <w:rPr>
                <w:sz w:val="17"/>
                <w:szCs w:val="17"/>
              </w:rPr>
              <w:t>Technology</w:t>
            </w:r>
          </w:p>
          <w:p w:rsidR="00E6715B" w:rsidRDefault="00E6715B">
            <w:pPr>
              <w:framePr w:hSpace="180" w:wrap="around" w:vAnchor="page" w:hAnchor="margin" w:y="725"/>
              <w:spacing w:after="20"/>
              <w:ind w:left="249" w:hanging="249"/>
              <w:rPr>
                <w:rFonts w:ascii="Arial" w:hAnsi="Arial" w:cs="Arial"/>
                <w:sz w:val="17"/>
                <w:szCs w:val="17"/>
              </w:rPr>
            </w:pPr>
            <w:r>
              <w:rPr>
                <w:rFonts w:ascii="Arial" w:hAnsi="Arial" w:cs="Arial"/>
                <w:sz w:val="17"/>
                <w:szCs w:val="17"/>
              </w:rPr>
              <w:t>TP 1.1, 1.2, 1.3, 1.4</w:t>
            </w:r>
          </w:p>
          <w:p w:rsidR="00E6715B" w:rsidRDefault="00E6715B">
            <w:pPr>
              <w:framePr w:hSpace="180" w:wrap="around" w:vAnchor="page" w:hAnchor="margin" w:y="725"/>
              <w:spacing w:after="20"/>
              <w:ind w:left="249" w:hanging="249"/>
              <w:rPr>
                <w:rFonts w:ascii="Arial" w:hAnsi="Arial" w:cs="Arial"/>
                <w:sz w:val="17"/>
                <w:szCs w:val="17"/>
              </w:rPr>
            </w:pPr>
            <w:r>
              <w:rPr>
                <w:rFonts w:ascii="Arial" w:hAnsi="Arial" w:cs="Arial"/>
                <w:sz w:val="17"/>
                <w:szCs w:val="17"/>
              </w:rPr>
              <w:t xml:space="preserve">TP 2.1, 2.2, 2.3, 2.4 </w:t>
            </w:r>
          </w:p>
          <w:p w:rsidR="00E6715B" w:rsidRDefault="00E6715B">
            <w:pPr>
              <w:framePr w:hSpace="180" w:wrap="around" w:vAnchor="page" w:hAnchor="margin" w:y="725"/>
              <w:spacing w:after="20"/>
              <w:ind w:left="249" w:hanging="249"/>
              <w:rPr>
                <w:rFonts w:ascii="Arial" w:hAnsi="Arial" w:cs="Arial"/>
                <w:sz w:val="17"/>
                <w:szCs w:val="17"/>
              </w:rPr>
            </w:pPr>
            <w:r>
              <w:rPr>
                <w:rFonts w:ascii="Arial" w:hAnsi="Arial" w:cs="Arial"/>
                <w:sz w:val="17"/>
                <w:szCs w:val="17"/>
              </w:rPr>
              <w:t>SYS 1.1, 1.2</w:t>
            </w:r>
          </w:p>
          <w:p w:rsidR="00E6715B" w:rsidRDefault="00E6715B">
            <w:pPr>
              <w:framePr w:hSpace="180" w:wrap="around" w:vAnchor="page" w:hAnchor="margin" w:y="725"/>
              <w:spacing w:after="20"/>
              <w:ind w:left="249" w:hanging="249"/>
              <w:rPr>
                <w:rFonts w:ascii="Arial" w:hAnsi="Arial" w:cs="Arial"/>
                <w:sz w:val="17"/>
                <w:szCs w:val="17"/>
              </w:rPr>
            </w:pPr>
            <w:r>
              <w:rPr>
                <w:rFonts w:ascii="Arial" w:hAnsi="Arial" w:cs="Arial"/>
                <w:sz w:val="17"/>
                <w:szCs w:val="17"/>
              </w:rPr>
              <w:t>SYS 2.1, 2.2</w:t>
            </w:r>
          </w:p>
          <w:p w:rsidR="00E6715B" w:rsidRDefault="00E6715B">
            <w:pPr>
              <w:framePr w:hSpace="180" w:wrap="around" w:vAnchor="page" w:hAnchor="margin" w:y="725"/>
              <w:spacing w:before="80" w:after="20"/>
              <w:ind w:left="249" w:hanging="249"/>
              <w:rPr>
                <w:rFonts w:ascii="Arial" w:hAnsi="Arial" w:cs="Arial"/>
                <w:b/>
                <w:bCs/>
                <w:sz w:val="17"/>
                <w:szCs w:val="17"/>
              </w:rPr>
            </w:pPr>
            <w:r>
              <w:rPr>
                <w:rFonts w:ascii="Arial" w:hAnsi="Arial" w:cs="Arial"/>
                <w:b/>
                <w:bCs/>
                <w:sz w:val="17"/>
                <w:szCs w:val="17"/>
              </w:rPr>
              <w:t>SOSE</w:t>
            </w:r>
          </w:p>
          <w:p w:rsidR="00E6715B" w:rsidRDefault="00E6715B">
            <w:pPr>
              <w:framePr w:hSpace="180" w:wrap="around" w:vAnchor="page" w:hAnchor="margin" w:y="725"/>
              <w:spacing w:after="20"/>
              <w:ind w:left="249" w:hanging="249"/>
              <w:rPr>
                <w:rFonts w:ascii="Arial" w:hAnsi="Arial" w:cs="Arial"/>
                <w:sz w:val="17"/>
                <w:szCs w:val="17"/>
              </w:rPr>
            </w:pPr>
            <w:r>
              <w:rPr>
                <w:rFonts w:ascii="Arial" w:hAnsi="Arial" w:cs="Arial"/>
                <w:sz w:val="17"/>
                <w:szCs w:val="17"/>
              </w:rPr>
              <w:t>SRP 1.1, 1.2</w:t>
            </w:r>
          </w:p>
          <w:p w:rsidR="00E6715B" w:rsidRDefault="00E6715B">
            <w:pPr>
              <w:pStyle w:val="Heading9"/>
              <w:keepNext w:val="0"/>
              <w:spacing w:before="0" w:after="20"/>
              <w:ind w:left="249" w:hanging="249"/>
            </w:pPr>
            <w:r>
              <w:rPr>
                <w:sz w:val="17"/>
                <w:szCs w:val="17"/>
              </w:rPr>
              <w:t>SRP 2.1, 2.2</w:t>
            </w:r>
          </w:p>
        </w:tc>
      </w:tr>
    </w:tbl>
    <w:p w:rsidR="00E6715B" w:rsidRDefault="00E6715B">
      <w:pPr>
        <w:rPr>
          <w:rFonts w:ascii="Arial" w:hAnsi="Arial" w:cs="Arial"/>
          <w:sz w:val="17"/>
          <w:szCs w:val="17"/>
        </w:rPr>
        <w:sectPr w:rsidR="00E6715B">
          <w:footerReference w:type="default" r:id="rId9"/>
          <w:pgSz w:w="16838" w:h="11906" w:orient="landscape" w:code="9"/>
          <w:pgMar w:top="1304" w:right="851" w:bottom="1134" w:left="851" w:header="851" w:footer="907" w:gutter="0"/>
          <w:cols w:space="708"/>
          <w:docGrid w:linePitch="360"/>
        </w:sectPr>
      </w:pPr>
    </w:p>
    <w:p w:rsidR="00E6715B" w:rsidRDefault="00E6715B">
      <w:pPr>
        <w:jc w:val="center"/>
        <w:rPr>
          <w:rFonts w:ascii="Arial" w:hAnsi="Arial" w:cs="Arial"/>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7"/>
        <w:gridCol w:w="7710"/>
        <w:gridCol w:w="2702"/>
        <w:gridCol w:w="2103"/>
      </w:tblGrid>
      <w:tr w:rsidR="00E6715B">
        <w:trPr>
          <w:cantSplit/>
        </w:trPr>
        <w:tc>
          <w:tcPr>
            <w:tcW w:w="5000" w:type="pct"/>
            <w:gridSpan w:val="4"/>
            <w:tcBorders>
              <w:bottom w:val="single" w:sz="4" w:space="0" w:color="auto"/>
            </w:tcBorders>
            <w:shd w:val="clear" w:color="auto" w:fill="666666"/>
            <w:vAlign w:val="center"/>
          </w:tcPr>
          <w:p w:rsidR="00E6715B" w:rsidRDefault="00E6715B">
            <w:pPr>
              <w:pStyle w:val="Tablecellhead"/>
              <w:rPr>
                <w:rFonts w:cs="Arial"/>
                <w:color w:val="FFFFFF"/>
                <w:sz w:val="20"/>
                <w:szCs w:val="20"/>
              </w:rPr>
            </w:pPr>
            <w:r>
              <w:rPr>
                <w:rFonts w:cs="Arial"/>
                <w:color w:val="FFFFFF"/>
                <w:sz w:val="20"/>
                <w:szCs w:val="20"/>
              </w:rPr>
              <w:t>Number: Multiplication and division</w:t>
            </w:r>
          </w:p>
        </w:tc>
      </w:tr>
      <w:tr w:rsidR="00E6715B">
        <w:tc>
          <w:tcPr>
            <w:tcW w:w="924" w:type="pct"/>
            <w:shd w:val="clear" w:color="auto" w:fill="E0E0E0"/>
            <w:vAlign w:val="center"/>
          </w:tcPr>
          <w:p w:rsidR="00E6715B" w:rsidRDefault="00E6715B">
            <w:pPr>
              <w:pStyle w:val="Tablecellhead"/>
              <w:ind w:left="0"/>
              <w:rPr>
                <w:rFonts w:cs="Arial"/>
                <w:sz w:val="17"/>
                <w:szCs w:val="17"/>
              </w:rPr>
            </w:pPr>
            <w:r>
              <w:rPr>
                <w:rFonts w:cs="Arial"/>
                <w:sz w:val="17"/>
                <w:szCs w:val="17"/>
              </w:rPr>
              <w:t>Title of investigation</w:t>
            </w:r>
          </w:p>
        </w:tc>
        <w:tc>
          <w:tcPr>
            <w:tcW w:w="2511" w:type="pct"/>
            <w:shd w:val="clear" w:color="auto" w:fill="E0E0E0"/>
            <w:vAlign w:val="center"/>
          </w:tcPr>
          <w:p w:rsidR="00E6715B" w:rsidRDefault="00E6715B">
            <w:pPr>
              <w:pStyle w:val="Tablecellhead"/>
              <w:ind w:left="0"/>
              <w:rPr>
                <w:rFonts w:cs="Arial"/>
                <w:sz w:val="17"/>
                <w:szCs w:val="17"/>
              </w:rPr>
            </w:pPr>
            <w:r>
              <w:rPr>
                <w:rFonts w:cs="Arial"/>
                <w:sz w:val="17"/>
                <w:szCs w:val="17"/>
              </w:rPr>
              <w:t xml:space="preserve">Overview </w:t>
            </w:r>
          </w:p>
        </w:tc>
        <w:tc>
          <w:tcPr>
            <w:tcW w:w="880" w:type="pct"/>
            <w:shd w:val="clear" w:color="auto" w:fill="E0E0E0"/>
            <w:vAlign w:val="center"/>
          </w:tcPr>
          <w:p w:rsidR="00E6715B" w:rsidRDefault="00E6715B">
            <w:pPr>
              <w:pStyle w:val="Tablecellhead"/>
              <w:ind w:left="0"/>
              <w:rPr>
                <w:rFonts w:cs="Arial"/>
                <w:sz w:val="17"/>
                <w:szCs w:val="17"/>
              </w:rPr>
            </w:pPr>
            <w:r>
              <w:rPr>
                <w:rFonts w:cs="Arial"/>
                <w:sz w:val="17"/>
                <w:szCs w:val="17"/>
              </w:rPr>
              <w:t>Links to other Mathematics strands and topics</w:t>
            </w:r>
          </w:p>
        </w:tc>
        <w:tc>
          <w:tcPr>
            <w:tcW w:w="685" w:type="pct"/>
            <w:shd w:val="clear" w:color="auto" w:fill="E0E0E0"/>
            <w:vAlign w:val="center"/>
          </w:tcPr>
          <w:p w:rsidR="00E6715B" w:rsidRDefault="00E6715B">
            <w:pPr>
              <w:pStyle w:val="Tablecellhead"/>
              <w:ind w:left="0"/>
              <w:rPr>
                <w:rFonts w:cs="Arial"/>
                <w:sz w:val="17"/>
                <w:szCs w:val="17"/>
              </w:rPr>
            </w:pPr>
            <w:r>
              <w:rPr>
                <w:rFonts w:cs="Arial"/>
                <w:sz w:val="17"/>
                <w:szCs w:val="17"/>
              </w:rPr>
              <w:t>Possible links to other key learning areas and learning outcomes</w:t>
            </w:r>
          </w:p>
        </w:tc>
      </w:tr>
      <w:tr w:rsidR="00E6715B">
        <w:tc>
          <w:tcPr>
            <w:tcW w:w="924" w:type="pct"/>
          </w:tcPr>
          <w:p w:rsidR="00E6715B" w:rsidRDefault="00E6715B">
            <w:pPr>
              <w:spacing w:before="80" w:after="40"/>
              <w:rPr>
                <w:rFonts w:ascii="Arial" w:hAnsi="Arial" w:cs="Arial"/>
                <w:sz w:val="17"/>
                <w:szCs w:val="17"/>
              </w:rPr>
            </w:pPr>
            <w:r>
              <w:rPr>
                <w:rFonts w:ascii="Arial" w:hAnsi="Arial" w:cs="Arial"/>
                <w:sz w:val="17"/>
                <w:szCs w:val="17"/>
              </w:rPr>
              <w:t>How does equal sharing work in the classroom?</w:t>
            </w:r>
          </w:p>
        </w:tc>
        <w:tc>
          <w:tcPr>
            <w:tcW w:w="2511" w:type="pct"/>
          </w:tcPr>
          <w:p w:rsidR="00E6715B" w:rsidRDefault="00E6715B">
            <w:pPr>
              <w:spacing w:before="80" w:after="80"/>
              <w:rPr>
                <w:rFonts w:ascii="Arial" w:hAnsi="Arial" w:cs="Arial"/>
                <w:sz w:val="17"/>
                <w:szCs w:val="17"/>
              </w:rPr>
            </w:pPr>
            <w:r>
              <w:rPr>
                <w:rFonts w:ascii="Arial" w:hAnsi="Arial" w:cs="Arial"/>
                <w:sz w:val="17"/>
                <w:szCs w:val="17"/>
              </w:rPr>
              <w:t>Students develop an understanding of the concept of equal sharing and equal groups when they distribute class resources or contribute to a class collection. For example, students may understand that there are enough counters in the container for every student to have four each, or that every student will need to contribute $2 to collect $50 for a fund raiser.</w:t>
            </w:r>
          </w:p>
        </w:tc>
        <w:tc>
          <w:tcPr>
            <w:tcW w:w="880" w:type="pct"/>
          </w:tcPr>
          <w:p w:rsidR="00E6715B" w:rsidRDefault="00E6715B">
            <w:pPr>
              <w:spacing w:before="80" w:after="20"/>
              <w:ind w:left="249" w:hanging="249"/>
              <w:rPr>
                <w:rFonts w:ascii="Arial" w:hAnsi="Arial" w:cs="Arial"/>
                <w:b/>
                <w:sz w:val="17"/>
                <w:szCs w:val="17"/>
              </w:rPr>
            </w:pPr>
            <w:r>
              <w:rPr>
                <w:rFonts w:ascii="Arial" w:hAnsi="Arial" w:cs="Arial"/>
                <w:b/>
                <w:sz w:val="17"/>
                <w:szCs w:val="17"/>
              </w:rPr>
              <w:t>Number</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Addition and subtraction</w:t>
            </w:r>
          </w:p>
          <w:p w:rsidR="00E6715B" w:rsidRDefault="00E6715B">
            <w:pPr>
              <w:pStyle w:val="ListBullet2"/>
            </w:pPr>
          </w:p>
        </w:tc>
        <w:tc>
          <w:tcPr>
            <w:tcW w:w="685" w:type="pct"/>
          </w:tcPr>
          <w:p w:rsidR="00E6715B" w:rsidRDefault="00E6715B">
            <w:pPr>
              <w:spacing w:before="40" w:after="40"/>
              <w:rPr>
                <w:rFonts w:ascii="Arial" w:hAnsi="Arial" w:cs="Arial"/>
                <w:sz w:val="17"/>
                <w:szCs w:val="17"/>
              </w:rPr>
            </w:pPr>
          </w:p>
        </w:tc>
      </w:tr>
      <w:tr w:rsidR="00E6715B">
        <w:tc>
          <w:tcPr>
            <w:tcW w:w="924" w:type="pct"/>
          </w:tcPr>
          <w:p w:rsidR="00E6715B" w:rsidRDefault="00E6715B">
            <w:pPr>
              <w:spacing w:before="80" w:after="40"/>
              <w:rPr>
                <w:rFonts w:ascii="Arial" w:hAnsi="Arial" w:cs="Arial"/>
                <w:sz w:val="17"/>
                <w:szCs w:val="17"/>
              </w:rPr>
            </w:pPr>
            <w:r>
              <w:rPr>
                <w:rFonts w:ascii="Arial" w:hAnsi="Arial" w:cs="Arial"/>
                <w:sz w:val="17"/>
                <w:szCs w:val="17"/>
              </w:rPr>
              <w:t>Which lollies go into which bags?</w:t>
            </w:r>
          </w:p>
        </w:tc>
        <w:tc>
          <w:tcPr>
            <w:tcW w:w="2511" w:type="pct"/>
          </w:tcPr>
          <w:p w:rsidR="00E6715B" w:rsidRDefault="00E6715B">
            <w:pPr>
              <w:framePr w:hSpace="180" w:wrap="around" w:vAnchor="page" w:hAnchor="margin" w:y="1625"/>
              <w:spacing w:before="80" w:after="40"/>
              <w:rPr>
                <w:rFonts w:ascii="Arial" w:hAnsi="Arial" w:cs="Arial"/>
                <w:sz w:val="17"/>
                <w:szCs w:val="17"/>
              </w:rPr>
            </w:pPr>
            <w:r>
              <w:rPr>
                <w:rFonts w:ascii="Arial" w:hAnsi="Arial" w:cs="Arial"/>
                <w:sz w:val="17"/>
                <w:szCs w:val="17"/>
              </w:rPr>
              <w:t xml:space="preserve">Students make up lolly bags for a fete. Each bag is to hold a combination of different lollies to make up a given number depending on students’ prior learning (e.g. up to 10 lollies for students working towards Level 1 or larger numbers for students working towards Level 2). For example, one bag of 30 lollies might hold 15 jellybeans, three gummy bears, six freckles and six mints. </w:t>
            </w:r>
          </w:p>
          <w:p w:rsidR="00E6715B" w:rsidRDefault="00E6715B">
            <w:pPr>
              <w:pStyle w:val="CommentText"/>
              <w:widowControl/>
              <w:spacing w:before="40" w:after="40"/>
              <w:rPr>
                <w:rFonts w:ascii="Arial" w:hAnsi="Arial" w:cs="Arial"/>
                <w:sz w:val="17"/>
                <w:szCs w:val="17"/>
              </w:rPr>
            </w:pPr>
            <w:r>
              <w:rPr>
                <w:rFonts w:ascii="Arial" w:hAnsi="Arial" w:cs="Arial"/>
                <w:sz w:val="17"/>
                <w:szCs w:val="17"/>
              </w:rPr>
              <w:t>This investigation may be extended to include the mass of the bags of lollies. For example, how many mints would need to be added to a bag to make it the same weight as a bag of 30 jellybeans? There are also opportunities for students to investigate multiplication and division when evenly sharing the lollies into the bags.</w:t>
            </w:r>
          </w:p>
        </w:tc>
        <w:tc>
          <w:tcPr>
            <w:tcW w:w="880" w:type="pct"/>
          </w:tcPr>
          <w:p w:rsidR="00E6715B" w:rsidRDefault="00E6715B">
            <w:pPr>
              <w:spacing w:before="80" w:after="20"/>
              <w:ind w:left="249" w:hanging="249"/>
              <w:rPr>
                <w:rFonts w:ascii="Arial" w:hAnsi="Arial" w:cs="Arial"/>
                <w:b/>
                <w:sz w:val="17"/>
                <w:szCs w:val="17"/>
              </w:rPr>
            </w:pPr>
            <w:r>
              <w:rPr>
                <w:rFonts w:ascii="Arial" w:hAnsi="Arial" w:cs="Arial"/>
                <w:b/>
                <w:sz w:val="17"/>
                <w:szCs w:val="17"/>
              </w:rPr>
              <w:t>Number</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Addition and subtraction</w:t>
            </w:r>
          </w:p>
          <w:p w:rsidR="00E6715B" w:rsidRDefault="00E6715B">
            <w:pPr>
              <w:spacing w:before="40" w:after="40"/>
              <w:rPr>
                <w:rFonts w:ascii="Arial" w:hAnsi="Arial" w:cs="Arial"/>
                <w:bCs/>
                <w:sz w:val="17"/>
                <w:szCs w:val="17"/>
              </w:rPr>
            </w:pPr>
          </w:p>
        </w:tc>
        <w:tc>
          <w:tcPr>
            <w:tcW w:w="685" w:type="pct"/>
          </w:tcPr>
          <w:p w:rsidR="00E6715B" w:rsidRDefault="00E6715B">
            <w:pPr>
              <w:pStyle w:val="CommentText"/>
              <w:widowControl/>
              <w:spacing w:before="40" w:after="40"/>
              <w:rPr>
                <w:rFonts w:ascii="Arial" w:hAnsi="Arial" w:cs="Arial"/>
                <w:sz w:val="17"/>
                <w:szCs w:val="17"/>
              </w:rPr>
            </w:pPr>
          </w:p>
        </w:tc>
      </w:tr>
      <w:tr w:rsidR="00E6715B">
        <w:tc>
          <w:tcPr>
            <w:tcW w:w="924" w:type="pct"/>
          </w:tcPr>
          <w:p w:rsidR="00E6715B" w:rsidRDefault="00E6715B">
            <w:pPr>
              <w:spacing w:before="80" w:after="40"/>
              <w:rPr>
                <w:rFonts w:ascii="Arial" w:hAnsi="Arial" w:cs="Arial"/>
                <w:sz w:val="17"/>
                <w:szCs w:val="17"/>
              </w:rPr>
            </w:pPr>
            <w:r>
              <w:rPr>
                <w:rFonts w:ascii="Arial" w:hAnsi="Arial" w:cs="Arial"/>
                <w:sz w:val="17"/>
                <w:szCs w:val="17"/>
              </w:rPr>
              <w:t>Don’t be a copycat dealer. How many ways can you find to deal cards for the games you play?</w:t>
            </w:r>
          </w:p>
        </w:tc>
        <w:tc>
          <w:tcPr>
            <w:tcW w:w="2511" w:type="pct"/>
          </w:tcPr>
          <w:p w:rsidR="00E6715B" w:rsidRDefault="00E6715B">
            <w:pPr>
              <w:framePr w:hSpace="180" w:wrap="around" w:vAnchor="page" w:hAnchor="margin" w:y="1085"/>
              <w:spacing w:before="80" w:after="40"/>
              <w:rPr>
                <w:rFonts w:ascii="Arial" w:hAnsi="Arial" w:cs="Arial"/>
                <w:sz w:val="17"/>
                <w:szCs w:val="17"/>
              </w:rPr>
            </w:pPr>
            <w:r>
              <w:rPr>
                <w:rFonts w:ascii="Arial" w:hAnsi="Arial" w:cs="Arial"/>
                <w:sz w:val="17"/>
                <w:szCs w:val="17"/>
              </w:rPr>
              <w:t>Students investigate different ways of dealing the required number of cards for their favourite card games. For example, in a game of six-card Fish, the dealer may deal the cards individually, in groups of two or groups of three. They investigate other games that involve dealing cards and suggest ways the cards can be grouped to make the dealing.</w:t>
            </w:r>
          </w:p>
          <w:p w:rsidR="00E6715B" w:rsidRDefault="00E6715B">
            <w:pPr>
              <w:spacing w:before="40" w:after="80"/>
              <w:rPr>
                <w:rFonts w:ascii="Arial" w:hAnsi="Arial" w:cs="Arial"/>
                <w:sz w:val="17"/>
                <w:szCs w:val="17"/>
              </w:rPr>
            </w:pPr>
            <w:r>
              <w:rPr>
                <w:rFonts w:ascii="Arial" w:hAnsi="Arial" w:cs="Arial"/>
                <w:sz w:val="17"/>
                <w:szCs w:val="17"/>
              </w:rPr>
              <w:t>This investigation provides students with opportunities to demonstrate their understanding of balance as they create different combinations of cards.</w:t>
            </w:r>
          </w:p>
        </w:tc>
        <w:tc>
          <w:tcPr>
            <w:tcW w:w="880" w:type="pct"/>
          </w:tcPr>
          <w:p w:rsidR="00E6715B" w:rsidRDefault="00E6715B">
            <w:pPr>
              <w:pStyle w:val="Heading1"/>
              <w:keepNext w:val="0"/>
              <w:framePr w:wrap="around" w:y="1085"/>
              <w:spacing w:before="80" w:after="20"/>
              <w:ind w:left="249" w:hanging="249"/>
              <w:rPr>
                <w:sz w:val="17"/>
                <w:szCs w:val="17"/>
              </w:rPr>
            </w:pPr>
            <w:r>
              <w:rPr>
                <w:sz w:val="17"/>
                <w:szCs w:val="17"/>
              </w:rPr>
              <w:t>Patterns and Algebra</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Equivalence and equations</w:t>
            </w:r>
          </w:p>
        </w:tc>
        <w:tc>
          <w:tcPr>
            <w:tcW w:w="685" w:type="pct"/>
          </w:tcPr>
          <w:p w:rsidR="00E6715B" w:rsidRDefault="00E6715B">
            <w:pPr>
              <w:pStyle w:val="CommentText"/>
              <w:widowControl/>
              <w:spacing w:before="40" w:after="40"/>
              <w:rPr>
                <w:rFonts w:ascii="Arial" w:hAnsi="Arial" w:cs="Arial"/>
                <w:sz w:val="17"/>
                <w:szCs w:val="17"/>
              </w:rPr>
            </w:pPr>
          </w:p>
        </w:tc>
      </w:tr>
      <w:tr w:rsidR="00E6715B">
        <w:tc>
          <w:tcPr>
            <w:tcW w:w="924" w:type="pct"/>
          </w:tcPr>
          <w:p w:rsidR="00E6715B" w:rsidRDefault="00E6715B">
            <w:pPr>
              <w:spacing w:before="80" w:after="40"/>
              <w:rPr>
                <w:rFonts w:ascii="Arial" w:hAnsi="Arial" w:cs="Arial"/>
                <w:sz w:val="17"/>
                <w:szCs w:val="17"/>
              </w:rPr>
            </w:pPr>
            <w:r>
              <w:rPr>
                <w:rFonts w:ascii="Arial" w:hAnsi="Arial" w:cs="Arial"/>
                <w:sz w:val="17"/>
                <w:szCs w:val="17"/>
              </w:rPr>
              <w:t>How can we use numbers to pack food to sell on the cake-stall at the fete?</w:t>
            </w:r>
          </w:p>
        </w:tc>
        <w:tc>
          <w:tcPr>
            <w:tcW w:w="2511" w:type="pct"/>
          </w:tcPr>
          <w:p w:rsidR="00E6715B" w:rsidRDefault="00E6715B">
            <w:pPr>
              <w:spacing w:before="80" w:after="40"/>
              <w:rPr>
                <w:rFonts w:ascii="Arial" w:hAnsi="Arial" w:cs="Arial"/>
                <w:sz w:val="17"/>
                <w:szCs w:val="17"/>
              </w:rPr>
            </w:pPr>
            <w:r>
              <w:rPr>
                <w:rFonts w:ascii="Arial" w:hAnsi="Arial" w:cs="Arial"/>
                <w:sz w:val="17"/>
                <w:szCs w:val="17"/>
              </w:rPr>
              <w:t xml:space="preserve">Students investigate ways of sharing cakes, slices and biscuits that have been donated to the class food-stall for a fete. They make up equal groups of items for sale (e.g. five trays with six pieces of chocolate slice on each, or 10 biscuits in each of 10 bags). </w:t>
            </w:r>
            <w:r>
              <w:rPr>
                <w:rFonts w:ascii="Arial" w:hAnsi="Arial" w:cs="Arial"/>
                <w:bCs/>
                <w:sz w:val="17"/>
                <w:szCs w:val="17"/>
              </w:rPr>
              <w:t>Students working towards Level 2 could work out how much money they will receive if they sell all the items. For example, if trays of the chocolate slice are sold for $2 a tray, they could experiment with methods of calculating how much five trays at $2 each are worth.</w:t>
            </w:r>
          </w:p>
        </w:tc>
        <w:tc>
          <w:tcPr>
            <w:tcW w:w="880" w:type="pct"/>
          </w:tcPr>
          <w:p w:rsidR="00E6715B" w:rsidRDefault="00E6715B">
            <w:pPr>
              <w:pStyle w:val="CommentText"/>
              <w:widowControl/>
              <w:spacing w:before="40" w:after="40"/>
              <w:rPr>
                <w:rFonts w:ascii="Arial" w:hAnsi="Arial" w:cs="Arial"/>
                <w:sz w:val="17"/>
                <w:szCs w:val="17"/>
              </w:rPr>
            </w:pPr>
          </w:p>
        </w:tc>
        <w:tc>
          <w:tcPr>
            <w:tcW w:w="685" w:type="pct"/>
          </w:tcPr>
          <w:p w:rsidR="00E6715B" w:rsidRDefault="00E6715B">
            <w:pPr>
              <w:spacing w:before="40" w:after="40"/>
              <w:rPr>
                <w:rFonts w:ascii="Arial" w:hAnsi="Arial" w:cs="Arial"/>
                <w:sz w:val="17"/>
                <w:szCs w:val="17"/>
              </w:rPr>
            </w:pPr>
          </w:p>
        </w:tc>
      </w:tr>
      <w:tr w:rsidR="00E6715B">
        <w:tc>
          <w:tcPr>
            <w:tcW w:w="924" w:type="pct"/>
            <w:tcBorders>
              <w:bottom w:val="single" w:sz="4" w:space="0" w:color="auto"/>
            </w:tcBorders>
          </w:tcPr>
          <w:p w:rsidR="00E6715B" w:rsidRDefault="00E6715B">
            <w:pPr>
              <w:spacing w:before="80" w:after="40"/>
              <w:rPr>
                <w:rFonts w:ascii="Arial" w:hAnsi="Arial" w:cs="Arial"/>
                <w:sz w:val="17"/>
                <w:szCs w:val="17"/>
              </w:rPr>
            </w:pPr>
            <w:r>
              <w:rPr>
                <w:rFonts w:ascii="Arial" w:hAnsi="Arial" w:cs="Arial"/>
                <w:sz w:val="17"/>
                <w:szCs w:val="17"/>
              </w:rPr>
              <w:t>How many different patterns can you find around the school?</w:t>
            </w:r>
          </w:p>
        </w:tc>
        <w:tc>
          <w:tcPr>
            <w:tcW w:w="2511" w:type="pct"/>
            <w:tcBorders>
              <w:bottom w:val="single" w:sz="4" w:space="0" w:color="auto"/>
            </w:tcBorders>
          </w:tcPr>
          <w:p w:rsidR="00E6715B" w:rsidRDefault="00E6715B">
            <w:pPr>
              <w:spacing w:before="80" w:after="80"/>
              <w:rPr>
                <w:rFonts w:ascii="Arial" w:hAnsi="Arial" w:cs="Arial"/>
                <w:sz w:val="17"/>
                <w:szCs w:val="17"/>
              </w:rPr>
            </w:pPr>
            <w:r>
              <w:rPr>
                <w:rFonts w:ascii="Arial" w:hAnsi="Arial" w:cs="Arial"/>
                <w:sz w:val="17"/>
                <w:szCs w:val="17"/>
              </w:rPr>
              <w:t>Students explore the school and classroom environment in search of patterns that are made up of numbers of objects (e.g. three small pavers followed by a large one on a pathway, ten rows of 10 on the hundreds board, three lots of three windows on a classroom wall). They design an environment such as a classroom or play area that uses repeating patterns with groups of tiles/pavers etc.</w:t>
            </w:r>
          </w:p>
          <w:p w:rsidR="00E6715B" w:rsidRDefault="00E6715B">
            <w:pPr>
              <w:spacing w:before="80" w:after="80"/>
              <w:rPr>
                <w:rFonts w:ascii="Arial" w:hAnsi="Arial" w:cs="Arial"/>
                <w:sz w:val="17"/>
                <w:szCs w:val="17"/>
              </w:rPr>
            </w:pPr>
          </w:p>
          <w:p w:rsidR="00E6715B" w:rsidRDefault="00E6715B">
            <w:pPr>
              <w:spacing w:before="80" w:after="80"/>
              <w:rPr>
                <w:rFonts w:ascii="Arial" w:hAnsi="Arial" w:cs="Arial"/>
                <w:sz w:val="17"/>
                <w:szCs w:val="17"/>
              </w:rPr>
            </w:pPr>
          </w:p>
          <w:p w:rsidR="00E6715B" w:rsidRDefault="00E6715B">
            <w:pPr>
              <w:spacing w:before="80" w:after="80"/>
              <w:rPr>
                <w:rFonts w:ascii="Arial" w:hAnsi="Arial" w:cs="Arial"/>
                <w:sz w:val="17"/>
                <w:szCs w:val="17"/>
              </w:rPr>
            </w:pPr>
          </w:p>
          <w:p w:rsidR="00E6715B" w:rsidRDefault="00E6715B">
            <w:pPr>
              <w:spacing w:before="80" w:after="80"/>
              <w:rPr>
                <w:rFonts w:ascii="Arial" w:hAnsi="Arial" w:cs="Arial"/>
                <w:sz w:val="17"/>
                <w:szCs w:val="17"/>
              </w:rPr>
            </w:pPr>
          </w:p>
          <w:p w:rsidR="00E6715B" w:rsidRDefault="00E6715B">
            <w:pPr>
              <w:spacing w:before="80" w:after="80"/>
              <w:rPr>
                <w:rFonts w:ascii="Arial" w:hAnsi="Arial" w:cs="Arial"/>
                <w:sz w:val="17"/>
                <w:szCs w:val="17"/>
              </w:rPr>
            </w:pPr>
          </w:p>
          <w:p w:rsidR="00E6715B" w:rsidRDefault="00E6715B">
            <w:pPr>
              <w:spacing w:before="80" w:after="80"/>
              <w:rPr>
                <w:rFonts w:ascii="Arial" w:hAnsi="Arial" w:cs="Arial"/>
                <w:sz w:val="17"/>
                <w:szCs w:val="17"/>
              </w:rPr>
            </w:pPr>
          </w:p>
        </w:tc>
        <w:tc>
          <w:tcPr>
            <w:tcW w:w="880" w:type="pct"/>
            <w:tcBorders>
              <w:bottom w:val="single" w:sz="4" w:space="0" w:color="auto"/>
            </w:tcBorders>
          </w:tcPr>
          <w:p w:rsidR="00E6715B" w:rsidRDefault="00E6715B">
            <w:pPr>
              <w:pStyle w:val="Heading1"/>
              <w:keepNext w:val="0"/>
              <w:framePr w:wrap="around" w:hAnchor="page" w:x="514" w:y="1085"/>
              <w:spacing w:before="80" w:after="20"/>
              <w:ind w:left="249" w:hanging="249"/>
              <w:rPr>
                <w:sz w:val="17"/>
                <w:szCs w:val="17"/>
              </w:rPr>
            </w:pPr>
            <w:r>
              <w:rPr>
                <w:sz w:val="17"/>
                <w:szCs w:val="17"/>
              </w:rPr>
              <w:t>Patterns and Algebra</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Patterns and functions</w:t>
            </w:r>
          </w:p>
        </w:tc>
        <w:tc>
          <w:tcPr>
            <w:tcW w:w="685" w:type="pct"/>
            <w:tcBorders>
              <w:bottom w:val="single" w:sz="4" w:space="0" w:color="auto"/>
            </w:tcBorders>
          </w:tcPr>
          <w:p w:rsidR="00E6715B" w:rsidRDefault="00E6715B">
            <w:pPr>
              <w:spacing w:before="40" w:after="40"/>
              <w:rPr>
                <w:rFonts w:ascii="Arial" w:hAnsi="Arial" w:cs="Arial"/>
                <w:sz w:val="17"/>
                <w:szCs w:val="17"/>
              </w:rPr>
            </w:pPr>
          </w:p>
        </w:tc>
      </w:tr>
      <w:tr w:rsidR="00E6715B">
        <w:tc>
          <w:tcPr>
            <w:tcW w:w="924" w:type="pct"/>
            <w:tcBorders>
              <w:bottom w:val="single" w:sz="2" w:space="0" w:color="auto"/>
            </w:tcBorders>
          </w:tcPr>
          <w:p w:rsidR="00E6715B" w:rsidRDefault="00E6715B">
            <w:pPr>
              <w:spacing w:before="80" w:after="40"/>
              <w:rPr>
                <w:rFonts w:ascii="Arial" w:hAnsi="Arial" w:cs="Arial"/>
                <w:sz w:val="17"/>
                <w:szCs w:val="17"/>
              </w:rPr>
            </w:pPr>
            <w:r>
              <w:rPr>
                <w:rFonts w:ascii="Arial" w:hAnsi="Arial" w:cs="Arial"/>
                <w:sz w:val="17"/>
                <w:szCs w:val="17"/>
              </w:rPr>
              <w:lastRenderedPageBreak/>
              <w:t>What different combinations of plants can we select to grow in our edible garden and make sure that our favourites are planted?</w:t>
            </w:r>
          </w:p>
          <w:p w:rsidR="00E6715B" w:rsidRDefault="00E6715B">
            <w:pPr>
              <w:spacing w:before="40" w:after="40"/>
              <w:rPr>
                <w:rFonts w:ascii="Arial" w:hAnsi="Arial" w:cs="Arial"/>
                <w:sz w:val="17"/>
                <w:szCs w:val="17"/>
              </w:rPr>
            </w:pPr>
          </w:p>
        </w:tc>
        <w:tc>
          <w:tcPr>
            <w:tcW w:w="2511" w:type="pct"/>
            <w:tcBorders>
              <w:bottom w:val="single" w:sz="2" w:space="0" w:color="auto"/>
            </w:tcBorders>
          </w:tcPr>
          <w:p w:rsidR="00E6715B" w:rsidRDefault="00E6715B">
            <w:pPr>
              <w:framePr w:hSpace="180" w:wrap="around" w:vAnchor="page" w:hAnchor="margin" w:y="1625"/>
              <w:spacing w:before="80" w:after="40"/>
              <w:rPr>
                <w:rFonts w:ascii="Arial" w:hAnsi="Arial" w:cs="Arial"/>
                <w:sz w:val="17"/>
                <w:szCs w:val="17"/>
              </w:rPr>
            </w:pPr>
            <w:r>
              <w:rPr>
                <w:rFonts w:ascii="Arial" w:hAnsi="Arial" w:cs="Arial"/>
                <w:sz w:val="17"/>
                <w:szCs w:val="17"/>
              </w:rPr>
              <w:t xml:space="preserve">Students investigate the establishment of an edible garden with groups of students being able to select a given number of plants from a specified list. The numbers and combinations of plants could vary. For example, a group of Year 1 students might choose a combination of 10 plants from five varieties of seedlings available, while a group of Year 3 students could be offered more varieties and the option to choose more than 10 plants. Students collect data to identify favourite produce prior to selecting their plants. </w:t>
            </w:r>
          </w:p>
          <w:p w:rsidR="00E6715B" w:rsidRDefault="00E6715B">
            <w:pPr>
              <w:framePr w:hSpace="180" w:wrap="around" w:vAnchor="page" w:hAnchor="margin" w:y="1625"/>
              <w:spacing w:before="40" w:after="80"/>
              <w:rPr>
                <w:rFonts w:ascii="Arial" w:hAnsi="Arial" w:cs="Arial"/>
                <w:sz w:val="17"/>
                <w:szCs w:val="17"/>
              </w:rPr>
            </w:pPr>
            <w:r>
              <w:rPr>
                <w:rFonts w:ascii="Arial" w:hAnsi="Arial" w:cs="Arial"/>
                <w:sz w:val="17"/>
                <w:szCs w:val="17"/>
              </w:rPr>
              <w:t xml:space="preserve">This investigation provides students with opportunities to explore patterns involved in planting by investigating companion planting to reduce insect damage (e.g. tomato, marigold, tomato, marigold) and to investigate different combinations of whole numbers that make the same total. </w:t>
            </w:r>
          </w:p>
        </w:tc>
        <w:tc>
          <w:tcPr>
            <w:tcW w:w="880" w:type="pct"/>
            <w:tcBorders>
              <w:bottom w:val="single" w:sz="4" w:space="0" w:color="auto"/>
            </w:tcBorders>
          </w:tcPr>
          <w:p w:rsidR="00E6715B" w:rsidRDefault="00E6715B">
            <w:pPr>
              <w:spacing w:before="80" w:after="20"/>
              <w:ind w:left="249" w:hanging="249"/>
              <w:rPr>
                <w:rFonts w:ascii="Arial" w:hAnsi="Arial" w:cs="Arial"/>
                <w:b/>
                <w:bCs/>
                <w:sz w:val="17"/>
                <w:szCs w:val="17"/>
              </w:rPr>
            </w:pPr>
            <w:r>
              <w:rPr>
                <w:rFonts w:ascii="Arial" w:hAnsi="Arial" w:cs="Arial"/>
                <w:b/>
                <w:bCs/>
                <w:sz w:val="17"/>
                <w:szCs w:val="17"/>
              </w:rPr>
              <w:t>Number</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Number concepts</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Addition and subtraction</w:t>
            </w:r>
          </w:p>
          <w:p w:rsidR="00E6715B" w:rsidRDefault="00E6715B">
            <w:pPr>
              <w:pStyle w:val="Heading6"/>
              <w:keepNext w:val="0"/>
              <w:framePr w:hSpace="0" w:wrap="auto" w:vAnchor="margin" w:hAnchor="text" w:yAlign="inline"/>
              <w:widowControl/>
              <w:spacing w:before="80" w:after="20"/>
              <w:rPr>
                <w:sz w:val="17"/>
                <w:szCs w:val="17"/>
              </w:rPr>
            </w:pPr>
            <w:r>
              <w:rPr>
                <w:sz w:val="17"/>
                <w:szCs w:val="17"/>
              </w:rPr>
              <w:t>Patterns and Algebra</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Patterns and function</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Equivalence and equations</w:t>
            </w:r>
          </w:p>
          <w:p w:rsidR="00E6715B" w:rsidRDefault="00E6715B">
            <w:pPr>
              <w:spacing w:before="80" w:after="20"/>
              <w:rPr>
                <w:rFonts w:ascii="Arial" w:hAnsi="Arial" w:cs="Arial"/>
                <w:b/>
                <w:bCs/>
                <w:sz w:val="17"/>
                <w:szCs w:val="17"/>
              </w:rPr>
            </w:pPr>
            <w:r>
              <w:rPr>
                <w:rFonts w:ascii="Arial" w:hAnsi="Arial" w:cs="Arial"/>
                <w:b/>
                <w:bCs/>
                <w:sz w:val="17"/>
                <w:szCs w:val="17"/>
              </w:rPr>
              <w:t>Chance and Data</w:t>
            </w:r>
          </w:p>
          <w:p w:rsidR="00E6715B" w:rsidRDefault="00E6715B" w:rsidP="00E6715B">
            <w:pPr>
              <w:numPr>
                <w:ilvl w:val="0"/>
                <w:numId w:val="2"/>
              </w:numPr>
              <w:tabs>
                <w:tab w:val="clear" w:pos="360"/>
              </w:tabs>
              <w:spacing w:after="80"/>
              <w:ind w:left="249" w:hanging="249"/>
              <w:rPr>
                <w:rFonts w:ascii="Arial" w:hAnsi="Arial" w:cs="Arial"/>
                <w:sz w:val="17"/>
                <w:szCs w:val="17"/>
              </w:rPr>
            </w:pPr>
            <w:r>
              <w:rPr>
                <w:rFonts w:ascii="Arial" w:hAnsi="Arial" w:cs="Arial"/>
                <w:sz w:val="17"/>
                <w:szCs w:val="17"/>
              </w:rPr>
              <w:t>Data</w:t>
            </w:r>
          </w:p>
        </w:tc>
        <w:tc>
          <w:tcPr>
            <w:tcW w:w="685" w:type="pct"/>
            <w:tcBorders>
              <w:bottom w:val="single" w:sz="4" w:space="0" w:color="auto"/>
            </w:tcBorders>
          </w:tcPr>
          <w:p w:rsidR="00E6715B" w:rsidRDefault="00E6715B">
            <w:pPr>
              <w:pStyle w:val="Heading7"/>
              <w:keepNext w:val="0"/>
              <w:framePr w:hSpace="0" w:wrap="auto" w:vAnchor="margin" w:hAnchor="text" w:yAlign="inline"/>
              <w:widowControl/>
              <w:spacing w:before="80" w:after="20"/>
              <w:ind w:left="249" w:hanging="249"/>
              <w:rPr>
                <w:rFonts w:ascii="Arial" w:hAnsi="Arial" w:cs="Arial"/>
                <w:sz w:val="17"/>
                <w:szCs w:val="17"/>
              </w:rPr>
            </w:pPr>
            <w:r>
              <w:rPr>
                <w:rFonts w:ascii="Arial" w:hAnsi="Arial" w:cs="Arial"/>
                <w:sz w:val="17"/>
                <w:szCs w:val="17"/>
              </w:rPr>
              <w:t>Science</w:t>
            </w:r>
          </w:p>
          <w:p w:rsidR="00E6715B" w:rsidRDefault="00E6715B">
            <w:pPr>
              <w:spacing w:after="20"/>
              <w:ind w:left="249" w:hanging="249"/>
              <w:rPr>
                <w:rFonts w:ascii="Arial" w:hAnsi="Arial" w:cs="Arial"/>
                <w:sz w:val="17"/>
                <w:szCs w:val="17"/>
              </w:rPr>
            </w:pPr>
            <w:r>
              <w:rPr>
                <w:rFonts w:ascii="Arial" w:hAnsi="Arial" w:cs="Arial"/>
                <w:sz w:val="17"/>
                <w:szCs w:val="17"/>
              </w:rPr>
              <w:t>LL 1.1, 1.2, 1.3</w:t>
            </w:r>
          </w:p>
          <w:p w:rsidR="00E6715B" w:rsidRDefault="00E6715B">
            <w:pPr>
              <w:spacing w:after="20"/>
              <w:ind w:left="249" w:hanging="249"/>
              <w:rPr>
                <w:rFonts w:ascii="Arial" w:hAnsi="Arial" w:cs="Arial"/>
                <w:b/>
                <w:bCs/>
                <w:sz w:val="17"/>
                <w:szCs w:val="17"/>
              </w:rPr>
            </w:pPr>
            <w:r>
              <w:rPr>
                <w:rFonts w:ascii="Arial" w:hAnsi="Arial" w:cs="Arial"/>
                <w:sz w:val="17"/>
                <w:szCs w:val="17"/>
              </w:rPr>
              <w:t>LL 2.1, 2.2, 2.3</w:t>
            </w:r>
          </w:p>
          <w:p w:rsidR="00E6715B" w:rsidRDefault="00E6715B">
            <w:pPr>
              <w:spacing w:before="80" w:after="20"/>
              <w:rPr>
                <w:rFonts w:ascii="Arial" w:hAnsi="Arial" w:cs="Arial"/>
                <w:b/>
                <w:bCs/>
                <w:sz w:val="17"/>
                <w:szCs w:val="17"/>
              </w:rPr>
            </w:pPr>
            <w:r>
              <w:rPr>
                <w:rFonts w:ascii="Arial" w:hAnsi="Arial" w:cs="Arial"/>
                <w:b/>
                <w:bCs/>
                <w:sz w:val="17"/>
                <w:szCs w:val="17"/>
              </w:rPr>
              <w:t>HPE</w:t>
            </w:r>
          </w:p>
          <w:p w:rsidR="00E6715B" w:rsidRDefault="00E6715B">
            <w:pPr>
              <w:spacing w:after="20"/>
              <w:ind w:left="249" w:hanging="249"/>
              <w:rPr>
                <w:rFonts w:ascii="Arial" w:hAnsi="Arial" w:cs="Arial"/>
                <w:sz w:val="17"/>
                <w:szCs w:val="17"/>
              </w:rPr>
            </w:pPr>
            <w:r>
              <w:rPr>
                <w:rFonts w:ascii="Arial" w:hAnsi="Arial" w:cs="Arial"/>
                <w:sz w:val="17"/>
                <w:szCs w:val="17"/>
              </w:rPr>
              <w:t xml:space="preserve">PHIC 1.2 </w:t>
            </w:r>
          </w:p>
          <w:p w:rsidR="00E6715B" w:rsidRDefault="00E6715B">
            <w:pPr>
              <w:spacing w:after="20"/>
              <w:ind w:left="249" w:hanging="249"/>
              <w:rPr>
                <w:rFonts w:ascii="Arial" w:hAnsi="Arial" w:cs="Arial"/>
                <w:sz w:val="17"/>
                <w:szCs w:val="17"/>
              </w:rPr>
            </w:pPr>
            <w:r>
              <w:rPr>
                <w:rFonts w:ascii="Arial" w:hAnsi="Arial" w:cs="Arial"/>
                <w:sz w:val="17"/>
                <w:szCs w:val="17"/>
              </w:rPr>
              <w:t>PHIC 2.2</w:t>
            </w:r>
          </w:p>
        </w:tc>
      </w:tr>
      <w:tr w:rsidR="00E6715B">
        <w:tc>
          <w:tcPr>
            <w:tcW w:w="924" w:type="pct"/>
            <w:tcBorders>
              <w:top w:val="single" w:sz="2" w:space="0" w:color="auto"/>
              <w:left w:val="single" w:sz="2" w:space="0" w:color="auto"/>
              <w:bottom w:val="single" w:sz="2" w:space="0" w:color="auto"/>
              <w:right w:val="single" w:sz="2" w:space="0" w:color="auto"/>
            </w:tcBorders>
          </w:tcPr>
          <w:p w:rsidR="00E6715B" w:rsidRDefault="00E6715B">
            <w:pPr>
              <w:pStyle w:val="CommentText"/>
              <w:widowControl/>
              <w:spacing w:before="80" w:after="40"/>
              <w:rPr>
                <w:rFonts w:ascii="Arial" w:hAnsi="Arial" w:cs="Arial"/>
                <w:sz w:val="17"/>
                <w:szCs w:val="17"/>
              </w:rPr>
            </w:pPr>
            <w:r>
              <w:rPr>
                <w:rFonts w:ascii="Arial" w:hAnsi="Arial" w:cs="Arial"/>
                <w:sz w:val="17"/>
                <w:szCs w:val="17"/>
              </w:rPr>
              <w:t>How many different ways are there to plant seeds or seedlings in our garden?</w:t>
            </w:r>
          </w:p>
        </w:tc>
        <w:tc>
          <w:tcPr>
            <w:tcW w:w="2511" w:type="pct"/>
            <w:tcBorders>
              <w:top w:val="single" w:sz="2" w:space="0" w:color="auto"/>
              <w:left w:val="single" w:sz="2" w:space="0" w:color="auto"/>
            </w:tcBorders>
          </w:tcPr>
          <w:p w:rsidR="00E6715B" w:rsidRDefault="00E6715B">
            <w:pPr>
              <w:pStyle w:val="CommentText"/>
              <w:widowControl/>
              <w:spacing w:before="80" w:after="40"/>
              <w:rPr>
                <w:rFonts w:ascii="Arial" w:hAnsi="Arial" w:cs="Arial"/>
                <w:sz w:val="17"/>
                <w:szCs w:val="17"/>
              </w:rPr>
            </w:pPr>
            <w:r>
              <w:rPr>
                <w:rFonts w:ascii="Arial" w:hAnsi="Arial" w:cs="Arial"/>
                <w:sz w:val="17"/>
                <w:szCs w:val="17"/>
              </w:rPr>
              <w:t>Students investigate the number of seeds or seedlings required to plant rows of different vegetables or flowers in the class vegetable garden. Opportunities may arise to investigate sharing the harvest from the garden.</w:t>
            </w:r>
          </w:p>
          <w:p w:rsidR="00E6715B" w:rsidRDefault="00E6715B">
            <w:pPr>
              <w:pStyle w:val="CommentText"/>
              <w:widowControl/>
              <w:spacing w:before="40" w:after="80"/>
              <w:rPr>
                <w:rFonts w:ascii="Arial" w:hAnsi="Arial" w:cs="Arial"/>
                <w:sz w:val="17"/>
                <w:szCs w:val="17"/>
              </w:rPr>
            </w:pPr>
            <w:r>
              <w:rPr>
                <w:rFonts w:ascii="Arial" w:hAnsi="Arial" w:cs="Arial"/>
                <w:sz w:val="17"/>
                <w:szCs w:val="17"/>
              </w:rPr>
              <w:t>This investigation could be extended to provide students with opportunities to demonstrate their understandings of location, direction and movement by exploring pathways created by ants or other insects, and to gather data about which plants are eaten by different insects.</w:t>
            </w:r>
          </w:p>
        </w:tc>
        <w:tc>
          <w:tcPr>
            <w:tcW w:w="880" w:type="pct"/>
            <w:tcBorders>
              <w:top w:val="single" w:sz="4" w:space="0" w:color="auto"/>
            </w:tcBorders>
          </w:tcPr>
          <w:p w:rsidR="00E6715B" w:rsidRDefault="00E6715B">
            <w:pPr>
              <w:pStyle w:val="Heading8"/>
              <w:keepNext w:val="0"/>
              <w:spacing w:before="80" w:after="20"/>
              <w:ind w:left="0" w:firstLine="0"/>
              <w:rPr>
                <w:sz w:val="17"/>
                <w:szCs w:val="17"/>
              </w:rPr>
            </w:pPr>
            <w:r>
              <w:rPr>
                <w:sz w:val="17"/>
                <w:szCs w:val="17"/>
              </w:rPr>
              <w:t>Number</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Number concepts</w:t>
            </w:r>
          </w:p>
          <w:p w:rsidR="00E6715B" w:rsidRDefault="00E6715B">
            <w:pPr>
              <w:spacing w:before="80" w:after="20"/>
              <w:rPr>
                <w:rFonts w:ascii="Arial" w:hAnsi="Arial" w:cs="Arial"/>
                <w:b/>
                <w:sz w:val="17"/>
                <w:szCs w:val="17"/>
              </w:rPr>
            </w:pPr>
            <w:r>
              <w:rPr>
                <w:rFonts w:ascii="Arial" w:hAnsi="Arial" w:cs="Arial"/>
                <w:b/>
                <w:sz w:val="17"/>
                <w:szCs w:val="17"/>
              </w:rPr>
              <w:t>Space</w:t>
            </w:r>
          </w:p>
          <w:p w:rsidR="00E6715B" w:rsidRDefault="00E6715B" w:rsidP="00E6715B">
            <w:pPr>
              <w:numPr>
                <w:ilvl w:val="0"/>
                <w:numId w:val="2"/>
              </w:numPr>
              <w:tabs>
                <w:tab w:val="clear" w:pos="360"/>
              </w:tabs>
              <w:spacing w:after="20"/>
              <w:ind w:left="249" w:hanging="249"/>
              <w:rPr>
                <w:rFonts w:ascii="Arial" w:hAnsi="Arial" w:cs="Arial"/>
                <w:b/>
                <w:bCs/>
                <w:sz w:val="17"/>
                <w:szCs w:val="17"/>
              </w:rPr>
            </w:pPr>
            <w:r>
              <w:rPr>
                <w:rFonts w:ascii="Arial" w:hAnsi="Arial" w:cs="Arial"/>
                <w:sz w:val="17"/>
                <w:szCs w:val="17"/>
              </w:rPr>
              <w:t>Location, direction and movement</w:t>
            </w:r>
          </w:p>
        </w:tc>
        <w:tc>
          <w:tcPr>
            <w:tcW w:w="685" w:type="pct"/>
            <w:tcBorders>
              <w:top w:val="single" w:sz="4" w:space="0" w:color="auto"/>
            </w:tcBorders>
          </w:tcPr>
          <w:p w:rsidR="00E6715B" w:rsidRDefault="00E6715B">
            <w:pPr>
              <w:spacing w:before="80" w:after="20"/>
              <w:rPr>
                <w:rFonts w:ascii="Arial" w:hAnsi="Arial" w:cs="Arial"/>
                <w:b/>
                <w:sz w:val="17"/>
                <w:szCs w:val="17"/>
              </w:rPr>
            </w:pPr>
            <w:r>
              <w:rPr>
                <w:rFonts w:ascii="Arial" w:hAnsi="Arial" w:cs="Arial"/>
                <w:b/>
                <w:sz w:val="17"/>
                <w:szCs w:val="17"/>
              </w:rPr>
              <w:t>Science</w:t>
            </w:r>
          </w:p>
          <w:p w:rsidR="00E6715B" w:rsidRDefault="00E6715B">
            <w:pPr>
              <w:framePr w:hSpace="180" w:wrap="around" w:vAnchor="page" w:hAnchor="margin" w:y="1445"/>
              <w:spacing w:after="20"/>
              <w:ind w:left="249" w:hanging="249"/>
              <w:rPr>
                <w:rFonts w:ascii="Arial" w:hAnsi="Arial" w:cs="Arial"/>
                <w:sz w:val="17"/>
                <w:szCs w:val="17"/>
              </w:rPr>
            </w:pPr>
            <w:r>
              <w:rPr>
                <w:rFonts w:ascii="Arial" w:hAnsi="Arial" w:cs="Arial"/>
                <w:sz w:val="17"/>
                <w:szCs w:val="17"/>
              </w:rPr>
              <w:t>LL 2.1, 2.2, 2.3</w:t>
            </w:r>
          </w:p>
        </w:tc>
      </w:tr>
      <w:tr w:rsidR="00E6715B">
        <w:tc>
          <w:tcPr>
            <w:tcW w:w="924" w:type="pct"/>
            <w:tcBorders>
              <w:top w:val="single" w:sz="2" w:space="0" w:color="auto"/>
            </w:tcBorders>
          </w:tcPr>
          <w:p w:rsidR="00E6715B" w:rsidRDefault="00E6715B">
            <w:pPr>
              <w:pStyle w:val="CommentText"/>
              <w:widowControl/>
              <w:spacing w:before="80" w:after="40"/>
              <w:rPr>
                <w:rFonts w:ascii="Arial" w:hAnsi="Arial" w:cs="Arial"/>
                <w:sz w:val="17"/>
                <w:szCs w:val="17"/>
              </w:rPr>
            </w:pPr>
            <w:r>
              <w:rPr>
                <w:rFonts w:ascii="Arial" w:hAnsi="Arial" w:cs="Arial"/>
                <w:sz w:val="17"/>
                <w:szCs w:val="17"/>
              </w:rPr>
              <w:t>How does equal sharing work in the classroom?</w:t>
            </w:r>
          </w:p>
        </w:tc>
        <w:tc>
          <w:tcPr>
            <w:tcW w:w="2511" w:type="pct"/>
          </w:tcPr>
          <w:p w:rsidR="00E6715B" w:rsidRDefault="00E6715B">
            <w:pPr>
              <w:pStyle w:val="CommentText"/>
              <w:widowControl/>
              <w:spacing w:before="80" w:after="80"/>
              <w:rPr>
                <w:rFonts w:ascii="Arial" w:hAnsi="Arial" w:cs="Arial"/>
                <w:sz w:val="17"/>
                <w:szCs w:val="17"/>
              </w:rPr>
            </w:pPr>
            <w:r>
              <w:rPr>
                <w:rFonts w:ascii="Arial" w:hAnsi="Arial" w:cs="Arial"/>
                <w:sz w:val="17"/>
                <w:szCs w:val="17"/>
              </w:rPr>
              <w:t>Students develop an understanding of the concept of equal sharing and equal groups when they distribute class resources or contribute to a class collection. For example, students may understand that there are enough counters in the container for every student to have four each, or that every student will need to contribute $2 to collect $50 for a fund raiser.</w:t>
            </w:r>
          </w:p>
        </w:tc>
        <w:tc>
          <w:tcPr>
            <w:tcW w:w="880" w:type="pct"/>
          </w:tcPr>
          <w:p w:rsidR="00E6715B" w:rsidRDefault="00E6715B">
            <w:pPr>
              <w:spacing w:before="80" w:after="20"/>
              <w:rPr>
                <w:rFonts w:ascii="Arial" w:hAnsi="Arial" w:cs="Arial"/>
                <w:b/>
                <w:sz w:val="17"/>
                <w:szCs w:val="17"/>
              </w:rPr>
            </w:pPr>
            <w:r>
              <w:rPr>
                <w:rFonts w:ascii="Arial" w:hAnsi="Arial" w:cs="Arial"/>
                <w:b/>
                <w:sz w:val="17"/>
                <w:szCs w:val="17"/>
              </w:rPr>
              <w:t>Number</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Addition and subtraction</w:t>
            </w:r>
          </w:p>
          <w:p w:rsidR="00E6715B" w:rsidRDefault="00E6715B">
            <w:pPr>
              <w:ind w:left="720" w:hanging="720"/>
              <w:rPr>
                <w:rFonts w:ascii="Arial" w:hAnsi="Arial" w:cs="Arial"/>
                <w:b/>
                <w:sz w:val="17"/>
                <w:szCs w:val="17"/>
              </w:rPr>
            </w:pPr>
          </w:p>
        </w:tc>
        <w:tc>
          <w:tcPr>
            <w:tcW w:w="685" w:type="pct"/>
          </w:tcPr>
          <w:p w:rsidR="00E6715B" w:rsidRDefault="00E6715B">
            <w:pPr>
              <w:spacing w:before="40"/>
              <w:ind w:left="720" w:hanging="720"/>
              <w:rPr>
                <w:rFonts w:ascii="Arial" w:hAnsi="Arial" w:cs="Arial"/>
                <w:b/>
                <w:sz w:val="17"/>
                <w:szCs w:val="17"/>
              </w:rPr>
            </w:pPr>
          </w:p>
        </w:tc>
      </w:tr>
    </w:tbl>
    <w:p w:rsidR="00E6715B" w:rsidRDefault="00E6715B">
      <w:pPr>
        <w:rPr>
          <w:rFonts w:ascii="Arial" w:hAnsi="Arial" w:cs="Arial"/>
          <w:sz w:val="17"/>
          <w:szCs w:val="17"/>
        </w:rPr>
        <w:sectPr w:rsidR="00E6715B">
          <w:pgSz w:w="16838" w:h="11906" w:orient="landscape" w:code="9"/>
          <w:pgMar w:top="1304" w:right="851" w:bottom="1134" w:left="851" w:header="851" w:footer="907" w:gutter="0"/>
          <w:cols w:space="708"/>
          <w:docGrid w:linePitch="360"/>
        </w:sectPr>
      </w:pPr>
    </w:p>
    <w:p w:rsidR="00E6715B" w:rsidRDefault="00E6715B">
      <w:pPr>
        <w:jc w:val="center"/>
        <w:rPr>
          <w:rFonts w:ascii="Arial" w:hAnsi="Arial" w:cs="Arial"/>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7516"/>
        <w:gridCol w:w="2702"/>
        <w:gridCol w:w="2103"/>
      </w:tblGrid>
      <w:tr w:rsidR="00E6715B">
        <w:trPr>
          <w:cantSplit/>
          <w:tblHeader/>
        </w:trPr>
        <w:tc>
          <w:tcPr>
            <w:tcW w:w="5000" w:type="pct"/>
            <w:gridSpan w:val="4"/>
            <w:tcBorders>
              <w:bottom w:val="single" w:sz="4" w:space="0" w:color="auto"/>
            </w:tcBorders>
            <w:shd w:val="clear" w:color="auto" w:fill="666666"/>
            <w:vAlign w:val="center"/>
          </w:tcPr>
          <w:p w:rsidR="00E6715B" w:rsidRDefault="00E6715B">
            <w:pPr>
              <w:pStyle w:val="Tablecellhead"/>
              <w:pageBreakBefore/>
              <w:rPr>
                <w:rFonts w:cs="Arial"/>
                <w:color w:val="FFFFFF"/>
                <w:sz w:val="20"/>
                <w:szCs w:val="20"/>
              </w:rPr>
            </w:pPr>
            <w:r>
              <w:rPr>
                <w:rFonts w:cs="Arial"/>
                <w:color w:val="FFFFFF"/>
                <w:sz w:val="20"/>
                <w:szCs w:val="20"/>
              </w:rPr>
              <w:lastRenderedPageBreak/>
              <w:t>Patterns and Algebra: Patterns and functions</w:t>
            </w:r>
          </w:p>
        </w:tc>
      </w:tr>
      <w:tr w:rsidR="00E6715B">
        <w:trPr>
          <w:tblHeader/>
        </w:trPr>
        <w:tc>
          <w:tcPr>
            <w:tcW w:w="987" w:type="pct"/>
            <w:shd w:val="clear" w:color="auto" w:fill="E0E0E0"/>
            <w:vAlign w:val="center"/>
          </w:tcPr>
          <w:p w:rsidR="00E6715B" w:rsidRDefault="00E6715B">
            <w:pPr>
              <w:pStyle w:val="Tablecellhead"/>
              <w:ind w:left="0"/>
              <w:rPr>
                <w:rFonts w:cs="Arial"/>
                <w:sz w:val="17"/>
                <w:szCs w:val="17"/>
              </w:rPr>
            </w:pPr>
            <w:r>
              <w:rPr>
                <w:rFonts w:cs="Arial"/>
                <w:sz w:val="17"/>
                <w:szCs w:val="17"/>
              </w:rPr>
              <w:t>Investigation</w:t>
            </w:r>
          </w:p>
        </w:tc>
        <w:tc>
          <w:tcPr>
            <w:tcW w:w="2448" w:type="pct"/>
            <w:shd w:val="clear" w:color="auto" w:fill="E0E0E0"/>
            <w:vAlign w:val="center"/>
          </w:tcPr>
          <w:p w:rsidR="00E6715B" w:rsidRDefault="00E6715B">
            <w:pPr>
              <w:pStyle w:val="Tablecellhead"/>
              <w:ind w:left="0"/>
              <w:rPr>
                <w:rFonts w:cs="Arial"/>
                <w:sz w:val="17"/>
                <w:szCs w:val="17"/>
              </w:rPr>
            </w:pPr>
            <w:r>
              <w:rPr>
                <w:rFonts w:cs="Arial"/>
                <w:sz w:val="17"/>
                <w:szCs w:val="17"/>
              </w:rPr>
              <w:t xml:space="preserve">Overview </w:t>
            </w:r>
          </w:p>
        </w:tc>
        <w:tc>
          <w:tcPr>
            <w:tcW w:w="880" w:type="pct"/>
            <w:shd w:val="clear" w:color="auto" w:fill="E0E0E0"/>
            <w:vAlign w:val="center"/>
          </w:tcPr>
          <w:p w:rsidR="00E6715B" w:rsidRDefault="00E6715B">
            <w:pPr>
              <w:pStyle w:val="Tablecellhead"/>
              <w:ind w:left="0"/>
              <w:rPr>
                <w:rFonts w:cs="Arial"/>
                <w:sz w:val="17"/>
                <w:szCs w:val="17"/>
              </w:rPr>
            </w:pPr>
            <w:r>
              <w:rPr>
                <w:rFonts w:cs="Arial"/>
                <w:sz w:val="17"/>
                <w:szCs w:val="17"/>
              </w:rPr>
              <w:t>Links to other Mathematics strands and topics</w:t>
            </w:r>
          </w:p>
        </w:tc>
        <w:tc>
          <w:tcPr>
            <w:tcW w:w="685" w:type="pct"/>
            <w:shd w:val="clear" w:color="auto" w:fill="E0E0E0"/>
            <w:vAlign w:val="center"/>
          </w:tcPr>
          <w:p w:rsidR="00E6715B" w:rsidRDefault="00E6715B">
            <w:pPr>
              <w:pStyle w:val="Tablecellhead"/>
              <w:ind w:left="0"/>
              <w:rPr>
                <w:rFonts w:cs="Arial"/>
                <w:sz w:val="17"/>
                <w:szCs w:val="17"/>
              </w:rPr>
            </w:pPr>
            <w:r>
              <w:rPr>
                <w:rFonts w:cs="Arial"/>
                <w:sz w:val="17"/>
                <w:szCs w:val="17"/>
              </w:rPr>
              <w:t>Possible links to other key learning areas and learning outcomes</w:t>
            </w:r>
          </w:p>
        </w:tc>
      </w:tr>
      <w:tr w:rsidR="00E6715B">
        <w:tc>
          <w:tcPr>
            <w:tcW w:w="987" w:type="pct"/>
          </w:tcPr>
          <w:p w:rsidR="00E6715B" w:rsidRDefault="00E6715B">
            <w:pPr>
              <w:spacing w:before="80" w:after="40"/>
              <w:rPr>
                <w:rFonts w:ascii="Arial" w:hAnsi="Arial" w:cs="Arial"/>
                <w:sz w:val="17"/>
                <w:szCs w:val="17"/>
              </w:rPr>
            </w:pPr>
            <w:r>
              <w:rPr>
                <w:rFonts w:ascii="Arial" w:hAnsi="Arial" w:cs="Arial"/>
                <w:sz w:val="17"/>
                <w:szCs w:val="17"/>
              </w:rPr>
              <w:t>A matter of design: Which patterns will we use for our costumes?</w:t>
            </w:r>
          </w:p>
        </w:tc>
        <w:tc>
          <w:tcPr>
            <w:tcW w:w="2448" w:type="pct"/>
          </w:tcPr>
          <w:p w:rsidR="00E6715B" w:rsidRDefault="00E6715B">
            <w:pPr>
              <w:spacing w:before="80" w:after="40"/>
              <w:rPr>
                <w:rFonts w:ascii="Arial" w:hAnsi="Arial" w:cs="Arial"/>
                <w:sz w:val="17"/>
                <w:szCs w:val="17"/>
              </w:rPr>
            </w:pPr>
            <w:r>
              <w:rPr>
                <w:rFonts w:ascii="Arial" w:hAnsi="Arial" w:cs="Arial"/>
                <w:sz w:val="17"/>
                <w:szCs w:val="17"/>
              </w:rPr>
              <w:t xml:space="preserve">Students explore repeating and growing patterns to create a colourful, eye-catching design for a costume to be used in a class performance. </w:t>
            </w:r>
          </w:p>
        </w:tc>
        <w:tc>
          <w:tcPr>
            <w:tcW w:w="880" w:type="pct"/>
          </w:tcPr>
          <w:p w:rsidR="00E6715B" w:rsidRDefault="00E6715B">
            <w:pPr>
              <w:widowControl w:val="0"/>
              <w:spacing w:before="40" w:after="40"/>
              <w:rPr>
                <w:rFonts w:ascii="Arial" w:hAnsi="Arial" w:cs="Arial"/>
                <w:sz w:val="17"/>
                <w:szCs w:val="17"/>
              </w:rPr>
            </w:pPr>
          </w:p>
        </w:tc>
        <w:tc>
          <w:tcPr>
            <w:tcW w:w="685" w:type="pct"/>
          </w:tcPr>
          <w:p w:rsidR="00E6715B" w:rsidRDefault="00E6715B">
            <w:pPr>
              <w:pStyle w:val="Heading1"/>
              <w:keepNext w:val="0"/>
              <w:framePr w:wrap="around" w:hAnchor="page" w:x="514" w:y="1085"/>
              <w:spacing w:before="80" w:after="20"/>
              <w:rPr>
                <w:sz w:val="17"/>
                <w:szCs w:val="17"/>
              </w:rPr>
            </w:pPr>
            <w:r>
              <w:rPr>
                <w:sz w:val="17"/>
                <w:szCs w:val="17"/>
              </w:rPr>
              <w:t>The Arts</w:t>
            </w:r>
          </w:p>
          <w:p w:rsidR="00E6715B" w:rsidRDefault="00E6715B">
            <w:pPr>
              <w:pStyle w:val="CommentText"/>
              <w:widowControl/>
              <w:spacing w:before="0" w:after="20"/>
              <w:ind w:left="249" w:hanging="249"/>
              <w:rPr>
                <w:rFonts w:ascii="Arial" w:hAnsi="Arial" w:cs="Arial"/>
                <w:sz w:val="17"/>
                <w:szCs w:val="17"/>
              </w:rPr>
            </w:pPr>
            <w:r>
              <w:rPr>
                <w:rFonts w:ascii="Arial" w:hAnsi="Arial" w:cs="Arial"/>
                <w:sz w:val="17"/>
                <w:szCs w:val="17"/>
              </w:rPr>
              <w:t>VA 1.1, 1.2, 1.3</w:t>
            </w:r>
          </w:p>
          <w:p w:rsidR="00E6715B" w:rsidRDefault="00E6715B">
            <w:pPr>
              <w:pStyle w:val="CommentText"/>
              <w:widowControl/>
              <w:spacing w:before="0" w:after="20"/>
              <w:ind w:left="249" w:hanging="249"/>
              <w:rPr>
                <w:rFonts w:ascii="Arial" w:hAnsi="Arial" w:cs="Arial"/>
                <w:sz w:val="17"/>
                <w:szCs w:val="17"/>
              </w:rPr>
            </w:pPr>
            <w:r>
              <w:rPr>
                <w:rFonts w:ascii="Arial" w:hAnsi="Arial" w:cs="Arial"/>
                <w:sz w:val="17"/>
                <w:szCs w:val="17"/>
              </w:rPr>
              <w:t>VA 2.1, 2.2, 2.3</w:t>
            </w:r>
          </w:p>
          <w:p w:rsidR="00E6715B" w:rsidRDefault="00E6715B">
            <w:pPr>
              <w:pStyle w:val="CommentText"/>
              <w:widowControl/>
              <w:spacing w:before="80" w:after="20"/>
              <w:rPr>
                <w:rFonts w:ascii="Arial" w:hAnsi="Arial" w:cs="Arial"/>
                <w:b/>
                <w:sz w:val="17"/>
                <w:szCs w:val="17"/>
              </w:rPr>
            </w:pPr>
            <w:r>
              <w:rPr>
                <w:rFonts w:ascii="Arial" w:hAnsi="Arial" w:cs="Arial"/>
                <w:b/>
                <w:sz w:val="17"/>
                <w:szCs w:val="17"/>
              </w:rPr>
              <w:t>Technology</w:t>
            </w:r>
          </w:p>
          <w:p w:rsidR="00E6715B" w:rsidRDefault="00E6715B">
            <w:pPr>
              <w:pStyle w:val="CommentText"/>
              <w:widowControl/>
              <w:spacing w:before="0" w:after="20"/>
              <w:ind w:left="249" w:hanging="249"/>
              <w:rPr>
                <w:rFonts w:ascii="Arial" w:hAnsi="Arial" w:cs="Arial"/>
                <w:sz w:val="17"/>
                <w:szCs w:val="17"/>
              </w:rPr>
            </w:pPr>
            <w:r>
              <w:rPr>
                <w:rFonts w:ascii="Arial" w:hAnsi="Arial" w:cs="Arial"/>
                <w:sz w:val="17"/>
                <w:szCs w:val="17"/>
              </w:rPr>
              <w:t>TP 1.1, 1.2, 1.3, 1.4</w:t>
            </w:r>
          </w:p>
          <w:p w:rsidR="00E6715B" w:rsidRDefault="00E6715B">
            <w:pPr>
              <w:pStyle w:val="CommentText"/>
              <w:widowControl/>
              <w:spacing w:before="0" w:after="20"/>
              <w:ind w:left="249" w:hanging="249"/>
              <w:rPr>
                <w:rFonts w:ascii="Arial" w:hAnsi="Arial" w:cs="Arial"/>
                <w:sz w:val="17"/>
                <w:szCs w:val="17"/>
              </w:rPr>
            </w:pPr>
            <w:r>
              <w:rPr>
                <w:rFonts w:ascii="Arial" w:hAnsi="Arial" w:cs="Arial"/>
                <w:sz w:val="17"/>
                <w:szCs w:val="17"/>
              </w:rPr>
              <w:t>TP 2.1, 2.2, 2.3, 2.4</w:t>
            </w:r>
          </w:p>
          <w:p w:rsidR="00E6715B" w:rsidRDefault="00E6715B">
            <w:pPr>
              <w:pStyle w:val="CommentText"/>
              <w:widowControl/>
              <w:spacing w:before="0" w:after="20"/>
              <w:ind w:left="249" w:hanging="249"/>
              <w:rPr>
                <w:rFonts w:ascii="Arial" w:hAnsi="Arial" w:cs="Arial"/>
                <w:sz w:val="17"/>
                <w:szCs w:val="17"/>
              </w:rPr>
            </w:pPr>
            <w:r>
              <w:rPr>
                <w:rFonts w:ascii="Arial" w:hAnsi="Arial" w:cs="Arial"/>
                <w:sz w:val="17"/>
                <w:szCs w:val="17"/>
              </w:rPr>
              <w:t>MAT 1.1, 1.2</w:t>
            </w:r>
          </w:p>
          <w:p w:rsidR="00E6715B" w:rsidRDefault="00E6715B">
            <w:pPr>
              <w:pStyle w:val="CommentText"/>
              <w:widowControl/>
              <w:spacing w:before="0" w:after="80"/>
              <w:ind w:left="249" w:hanging="249"/>
              <w:rPr>
                <w:rFonts w:ascii="Arial" w:hAnsi="Arial" w:cs="Arial"/>
                <w:sz w:val="17"/>
                <w:szCs w:val="17"/>
              </w:rPr>
            </w:pPr>
            <w:r>
              <w:rPr>
                <w:rFonts w:ascii="Arial" w:hAnsi="Arial" w:cs="Arial"/>
                <w:sz w:val="17"/>
                <w:szCs w:val="17"/>
              </w:rPr>
              <w:t>MAT 2.1, 2.2</w:t>
            </w:r>
          </w:p>
        </w:tc>
      </w:tr>
      <w:tr w:rsidR="00E6715B">
        <w:tc>
          <w:tcPr>
            <w:tcW w:w="987" w:type="pct"/>
          </w:tcPr>
          <w:p w:rsidR="00E6715B" w:rsidRDefault="00E6715B">
            <w:pPr>
              <w:spacing w:before="80" w:after="40"/>
              <w:rPr>
                <w:rFonts w:ascii="Arial" w:hAnsi="Arial" w:cs="Arial"/>
                <w:sz w:val="17"/>
                <w:szCs w:val="17"/>
              </w:rPr>
            </w:pPr>
            <w:r>
              <w:rPr>
                <w:rFonts w:ascii="Arial" w:hAnsi="Arial" w:cs="Arial"/>
                <w:sz w:val="17"/>
                <w:szCs w:val="17"/>
              </w:rPr>
              <w:t>Patterns on paper: What designs could we use?</w:t>
            </w:r>
          </w:p>
        </w:tc>
        <w:tc>
          <w:tcPr>
            <w:tcW w:w="2448" w:type="pct"/>
          </w:tcPr>
          <w:p w:rsidR="00E6715B" w:rsidRDefault="00E6715B">
            <w:pPr>
              <w:spacing w:before="80" w:after="80"/>
              <w:rPr>
                <w:rFonts w:ascii="Arial" w:hAnsi="Arial" w:cs="Arial"/>
                <w:sz w:val="17"/>
                <w:szCs w:val="17"/>
              </w:rPr>
            </w:pPr>
            <w:r>
              <w:rPr>
                <w:rFonts w:ascii="Arial" w:hAnsi="Arial" w:cs="Arial"/>
                <w:sz w:val="17"/>
                <w:szCs w:val="17"/>
              </w:rPr>
              <w:t>Students investigate patterns before creating patterns to be used as designs on wrapping paper for class gifts to special people. The designs could be made using a variety of materials such as vegetable prints or pictures cut from magazines and stamps.</w:t>
            </w:r>
          </w:p>
        </w:tc>
        <w:tc>
          <w:tcPr>
            <w:tcW w:w="880" w:type="pct"/>
          </w:tcPr>
          <w:p w:rsidR="00E6715B" w:rsidRDefault="00E6715B">
            <w:pPr>
              <w:pStyle w:val="CommentText"/>
              <w:widowControl/>
              <w:spacing w:before="40" w:after="40"/>
              <w:rPr>
                <w:rFonts w:ascii="Arial" w:hAnsi="Arial" w:cs="Arial"/>
                <w:sz w:val="17"/>
                <w:szCs w:val="17"/>
              </w:rPr>
            </w:pPr>
          </w:p>
        </w:tc>
        <w:tc>
          <w:tcPr>
            <w:tcW w:w="685" w:type="pct"/>
          </w:tcPr>
          <w:p w:rsidR="00E6715B" w:rsidRDefault="00E6715B">
            <w:pPr>
              <w:pStyle w:val="Heading2"/>
              <w:keepNext w:val="0"/>
              <w:spacing w:before="80" w:after="20"/>
              <w:rPr>
                <w:sz w:val="17"/>
                <w:szCs w:val="17"/>
              </w:rPr>
            </w:pPr>
            <w:r>
              <w:rPr>
                <w:sz w:val="17"/>
                <w:szCs w:val="17"/>
              </w:rPr>
              <w:t>The Arts</w:t>
            </w:r>
          </w:p>
          <w:p w:rsidR="00E6715B" w:rsidRDefault="00E6715B">
            <w:pPr>
              <w:pStyle w:val="CommentText"/>
              <w:widowControl/>
              <w:spacing w:before="0" w:after="20"/>
              <w:ind w:left="249" w:hanging="249"/>
              <w:rPr>
                <w:rFonts w:ascii="Arial" w:hAnsi="Arial" w:cs="Arial"/>
                <w:sz w:val="17"/>
                <w:szCs w:val="17"/>
              </w:rPr>
            </w:pPr>
            <w:r>
              <w:rPr>
                <w:rFonts w:ascii="Arial" w:hAnsi="Arial" w:cs="Arial"/>
                <w:sz w:val="17"/>
                <w:szCs w:val="17"/>
              </w:rPr>
              <w:t>VA 1.1, 1.2, 1.3</w:t>
            </w:r>
          </w:p>
          <w:p w:rsidR="00E6715B" w:rsidRDefault="00E6715B">
            <w:pPr>
              <w:pStyle w:val="CommentText"/>
              <w:widowControl/>
              <w:spacing w:before="0" w:after="80"/>
              <w:ind w:left="249" w:hanging="249"/>
              <w:rPr>
                <w:rFonts w:ascii="Arial" w:hAnsi="Arial" w:cs="Arial"/>
                <w:sz w:val="17"/>
                <w:szCs w:val="17"/>
              </w:rPr>
            </w:pPr>
            <w:r>
              <w:rPr>
                <w:rFonts w:ascii="Arial" w:hAnsi="Arial" w:cs="Arial"/>
                <w:sz w:val="17"/>
                <w:szCs w:val="17"/>
              </w:rPr>
              <w:t>VA 2.1, 2.2, 2.3</w:t>
            </w:r>
          </w:p>
        </w:tc>
      </w:tr>
      <w:tr w:rsidR="00E6715B">
        <w:tc>
          <w:tcPr>
            <w:tcW w:w="987" w:type="pct"/>
          </w:tcPr>
          <w:p w:rsidR="00E6715B" w:rsidRDefault="00E6715B">
            <w:pPr>
              <w:spacing w:before="80" w:after="40"/>
              <w:rPr>
                <w:rFonts w:ascii="Arial" w:hAnsi="Arial" w:cs="Arial"/>
                <w:sz w:val="17"/>
                <w:szCs w:val="17"/>
              </w:rPr>
            </w:pPr>
            <w:r>
              <w:rPr>
                <w:rFonts w:ascii="Arial" w:hAnsi="Arial" w:cs="Arial"/>
                <w:sz w:val="17"/>
                <w:szCs w:val="17"/>
              </w:rPr>
              <w:t>How many different patterns can you find around the school?</w:t>
            </w:r>
          </w:p>
        </w:tc>
        <w:tc>
          <w:tcPr>
            <w:tcW w:w="2448" w:type="pct"/>
          </w:tcPr>
          <w:p w:rsidR="00E6715B" w:rsidRDefault="00E6715B">
            <w:pPr>
              <w:spacing w:before="80" w:after="80"/>
              <w:rPr>
                <w:rFonts w:ascii="Arial" w:hAnsi="Arial" w:cs="Arial"/>
                <w:sz w:val="17"/>
                <w:szCs w:val="17"/>
              </w:rPr>
            </w:pPr>
            <w:r>
              <w:rPr>
                <w:rFonts w:ascii="Arial" w:hAnsi="Arial" w:cs="Arial"/>
                <w:sz w:val="17"/>
                <w:szCs w:val="17"/>
              </w:rPr>
              <w:t>Students explore the school and classroom environment in search of patterns that are made up of numbers of objects (e.g. three small pavers followed by a large one on a pathway, ten rows of 10 on the hundreds board, three lots of three windows on a classroom wall). They design an environment such as a classroom or play area that uses repeating patterns with groups of tiles/pavers etc.</w:t>
            </w:r>
          </w:p>
        </w:tc>
        <w:tc>
          <w:tcPr>
            <w:tcW w:w="880" w:type="pct"/>
          </w:tcPr>
          <w:p w:rsidR="00E6715B" w:rsidRDefault="00E6715B">
            <w:pPr>
              <w:pStyle w:val="Heading1"/>
              <w:keepNext w:val="0"/>
              <w:framePr w:wrap="around" w:hAnchor="page" w:x="514" w:y="1085"/>
              <w:spacing w:before="80" w:after="20"/>
              <w:rPr>
                <w:sz w:val="17"/>
                <w:szCs w:val="17"/>
              </w:rPr>
            </w:pPr>
            <w:r>
              <w:rPr>
                <w:sz w:val="17"/>
                <w:szCs w:val="17"/>
              </w:rPr>
              <w:t xml:space="preserve">Number </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Multiplication and division</w:t>
            </w:r>
          </w:p>
        </w:tc>
        <w:tc>
          <w:tcPr>
            <w:tcW w:w="685" w:type="pct"/>
          </w:tcPr>
          <w:p w:rsidR="00E6715B" w:rsidRDefault="00E6715B">
            <w:pPr>
              <w:pStyle w:val="CommentText"/>
              <w:widowControl/>
              <w:spacing w:before="40" w:after="40"/>
              <w:rPr>
                <w:rFonts w:ascii="Arial" w:hAnsi="Arial" w:cs="Arial"/>
                <w:sz w:val="17"/>
                <w:szCs w:val="17"/>
              </w:rPr>
            </w:pPr>
          </w:p>
        </w:tc>
      </w:tr>
      <w:tr w:rsidR="00E6715B">
        <w:trPr>
          <w:cantSplit/>
          <w:trHeight w:val="2588"/>
        </w:trPr>
        <w:tc>
          <w:tcPr>
            <w:tcW w:w="987" w:type="pct"/>
          </w:tcPr>
          <w:p w:rsidR="00E6715B" w:rsidRDefault="00E6715B">
            <w:pPr>
              <w:spacing w:before="80" w:after="40"/>
              <w:rPr>
                <w:rFonts w:ascii="Arial" w:hAnsi="Arial" w:cs="Arial"/>
                <w:sz w:val="17"/>
                <w:szCs w:val="17"/>
              </w:rPr>
            </w:pPr>
            <w:r>
              <w:rPr>
                <w:rFonts w:ascii="Arial" w:hAnsi="Arial" w:cs="Arial"/>
                <w:sz w:val="17"/>
                <w:szCs w:val="17"/>
              </w:rPr>
              <w:t>What different combinations of plants can we select to grow in our edible garden and make sure that our favourites are planted?</w:t>
            </w:r>
          </w:p>
          <w:p w:rsidR="00E6715B" w:rsidRDefault="00E6715B">
            <w:pPr>
              <w:spacing w:before="40" w:after="40"/>
              <w:rPr>
                <w:rFonts w:ascii="Arial" w:hAnsi="Arial" w:cs="Arial"/>
                <w:sz w:val="17"/>
                <w:szCs w:val="17"/>
              </w:rPr>
            </w:pPr>
          </w:p>
        </w:tc>
        <w:tc>
          <w:tcPr>
            <w:tcW w:w="2448" w:type="pct"/>
          </w:tcPr>
          <w:p w:rsidR="00E6715B" w:rsidRDefault="00E6715B">
            <w:pPr>
              <w:framePr w:hSpace="180" w:wrap="around" w:vAnchor="page" w:hAnchor="margin" w:y="1625"/>
              <w:spacing w:before="80" w:after="40"/>
              <w:rPr>
                <w:rFonts w:ascii="Arial" w:hAnsi="Arial" w:cs="Arial"/>
                <w:sz w:val="17"/>
                <w:szCs w:val="17"/>
              </w:rPr>
            </w:pPr>
            <w:r>
              <w:rPr>
                <w:rFonts w:ascii="Arial" w:hAnsi="Arial" w:cs="Arial"/>
                <w:sz w:val="17"/>
                <w:szCs w:val="17"/>
              </w:rPr>
              <w:t xml:space="preserve">Students investigate the establishment of an edible garden with groups of students being able to select a given number of plants from a specified list. The numbers and combinations of plants could vary. For example, a group of Year 1 students might choose a combination of 10 plants from five varieties of seedlings available, while a group of Year 3 students could be offered more varieties and the option to choose more than 10 plants. Students collect data to identify favourite produce prior to selecting their plants. </w:t>
            </w:r>
          </w:p>
          <w:p w:rsidR="00E6715B" w:rsidRDefault="00E6715B">
            <w:pPr>
              <w:framePr w:hSpace="180" w:wrap="around" w:vAnchor="page" w:hAnchor="margin" w:y="1625"/>
              <w:spacing w:before="40" w:after="80"/>
              <w:rPr>
                <w:rFonts w:ascii="Arial" w:hAnsi="Arial" w:cs="Arial"/>
                <w:sz w:val="17"/>
                <w:szCs w:val="17"/>
              </w:rPr>
            </w:pPr>
            <w:r>
              <w:rPr>
                <w:rFonts w:ascii="Arial" w:hAnsi="Arial" w:cs="Arial"/>
                <w:sz w:val="17"/>
                <w:szCs w:val="17"/>
              </w:rPr>
              <w:t xml:space="preserve">This investigation provides students with opportunities to explore patterns involved in planting by investigating companion planting to reduce insect damage (e.g. tomato, marigold, tomato, marigold) and to investigate different combinations of whole numbers that make the same total. </w:t>
            </w:r>
          </w:p>
        </w:tc>
        <w:tc>
          <w:tcPr>
            <w:tcW w:w="880" w:type="pct"/>
          </w:tcPr>
          <w:p w:rsidR="00E6715B" w:rsidRDefault="00E6715B">
            <w:pPr>
              <w:framePr w:hSpace="180" w:wrap="around" w:vAnchor="page" w:hAnchor="margin" w:y="1625"/>
              <w:spacing w:before="80" w:after="20"/>
              <w:rPr>
                <w:rFonts w:ascii="Arial" w:hAnsi="Arial" w:cs="Arial"/>
                <w:b/>
                <w:bCs/>
                <w:sz w:val="17"/>
                <w:szCs w:val="17"/>
              </w:rPr>
            </w:pPr>
            <w:r>
              <w:rPr>
                <w:rFonts w:ascii="Arial" w:hAnsi="Arial" w:cs="Arial"/>
                <w:b/>
                <w:bCs/>
                <w:sz w:val="17"/>
                <w:szCs w:val="17"/>
              </w:rPr>
              <w:t>Number</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Number concepts</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Addition and subtraction</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Multiplication and division</w:t>
            </w:r>
          </w:p>
          <w:p w:rsidR="00E6715B" w:rsidRDefault="00E6715B">
            <w:pPr>
              <w:pStyle w:val="Heading6"/>
              <w:keepNext w:val="0"/>
              <w:framePr w:wrap="around" w:y="1625"/>
              <w:widowControl/>
              <w:spacing w:before="80" w:after="20"/>
              <w:rPr>
                <w:sz w:val="17"/>
                <w:szCs w:val="17"/>
              </w:rPr>
            </w:pPr>
            <w:r>
              <w:rPr>
                <w:sz w:val="17"/>
                <w:szCs w:val="17"/>
              </w:rPr>
              <w:t>Patterns and Algebra</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Equivalence and equations</w:t>
            </w:r>
          </w:p>
          <w:p w:rsidR="00E6715B" w:rsidRDefault="00E6715B">
            <w:pPr>
              <w:framePr w:hSpace="180" w:wrap="around" w:vAnchor="page" w:hAnchor="margin" w:y="1625"/>
              <w:spacing w:before="80" w:after="20"/>
              <w:rPr>
                <w:rFonts w:ascii="Arial" w:hAnsi="Arial" w:cs="Arial"/>
                <w:b/>
                <w:bCs/>
                <w:sz w:val="17"/>
                <w:szCs w:val="17"/>
              </w:rPr>
            </w:pPr>
            <w:r>
              <w:rPr>
                <w:rFonts w:ascii="Arial" w:hAnsi="Arial" w:cs="Arial"/>
                <w:b/>
                <w:bCs/>
                <w:sz w:val="17"/>
                <w:szCs w:val="17"/>
              </w:rPr>
              <w:t>Chance and Data</w:t>
            </w:r>
          </w:p>
          <w:p w:rsidR="00E6715B" w:rsidRDefault="00E6715B" w:rsidP="00E6715B">
            <w:pPr>
              <w:numPr>
                <w:ilvl w:val="0"/>
                <w:numId w:val="2"/>
              </w:numPr>
              <w:tabs>
                <w:tab w:val="clear" w:pos="360"/>
              </w:tabs>
              <w:spacing w:after="80"/>
              <w:ind w:left="249" w:hanging="249"/>
              <w:rPr>
                <w:rFonts w:ascii="Arial" w:hAnsi="Arial" w:cs="Arial"/>
                <w:sz w:val="17"/>
                <w:szCs w:val="17"/>
              </w:rPr>
            </w:pPr>
            <w:r>
              <w:rPr>
                <w:rFonts w:ascii="Arial" w:hAnsi="Arial" w:cs="Arial"/>
                <w:sz w:val="17"/>
                <w:szCs w:val="17"/>
              </w:rPr>
              <w:t>Data</w:t>
            </w:r>
          </w:p>
        </w:tc>
        <w:tc>
          <w:tcPr>
            <w:tcW w:w="685" w:type="pct"/>
          </w:tcPr>
          <w:p w:rsidR="00E6715B" w:rsidRDefault="00E6715B">
            <w:pPr>
              <w:pStyle w:val="Heading7"/>
              <w:keepNext w:val="0"/>
              <w:framePr w:hSpace="0" w:wrap="auto" w:vAnchor="margin" w:hAnchor="text" w:yAlign="inline"/>
              <w:widowControl/>
              <w:spacing w:before="80" w:after="20"/>
              <w:rPr>
                <w:rFonts w:ascii="Arial" w:hAnsi="Arial" w:cs="Arial"/>
                <w:sz w:val="17"/>
                <w:szCs w:val="17"/>
              </w:rPr>
            </w:pPr>
            <w:r>
              <w:rPr>
                <w:rFonts w:ascii="Arial" w:hAnsi="Arial" w:cs="Arial"/>
                <w:sz w:val="17"/>
                <w:szCs w:val="17"/>
              </w:rPr>
              <w:t>Science</w:t>
            </w:r>
          </w:p>
          <w:p w:rsidR="00E6715B" w:rsidRDefault="00E6715B">
            <w:pPr>
              <w:spacing w:after="20"/>
              <w:ind w:left="249" w:hanging="249"/>
              <w:rPr>
                <w:rFonts w:ascii="Arial" w:hAnsi="Arial" w:cs="Arial"/>
                <w:sz w:val="17"/>
                <w:szCs w:val="17"/>
              </w:rPr>
            </w:pPr>
            <w:r>
              <w:rPr>
                <w:rFonts w:ascii="Arial" w:hAnsi="Arial" w:cs="Arial"/>
                <w:sz w:val="17"/>
                <w:szCs w:val="17"/>
              </w:rPr>
              <w:t>LL 1.1, 1.2, 1.3</w:t>
            </w:r>
          </w:p>
          <w:p w:rsidR="00E6715B" w:rsidRDefault="00E6715B">
            <w:pPr>
              <w:spacing w:after="20"/>
              <w:ind w:left="249" w:hanging="249"/>
              <w:rPr>
                <w:rFonts w:ascii="Arial" w:hAnsi="Arial" w:cs="Arial"/>
                <w:sz w:val="17"/>
                <w:szCs w:val="17"/>
              </w:rPr>
            </w:pPr>
            <w:r>
              <w:rPr>
                <w:rFonts w:ascii="Arial" w:hAnsi="Arial" w:cs="Arial"/>
                <w:sz w:val="17"/>
                <w:szCs w:val="17"/>
              </w:rPr>
              <w:t>LL 2.1, 2.2, 2.3</w:t>
            </w:r>
          </w:p>
          <w:p w:rsidR="00E6715B" w:rsidRDefault="00E6715B">
            <w:pPr>
              <w:spacing w:before="80" w:after="20"/>
              <w:rPr>
                <w:rFonts w:ascii="Arial" w:hAnsi="Arial" w:cs="Arial"/>
                <w:b/>
                <w:bCs/>
                <w:sz w:val="17"/>
                <w:szCs w:val="17"/>
              </w:rPr>
            </w:pPr>
            <w:r>
              <w:rPr>
                <w:rFonts w:ascii="Arial" w:hAnsi="Arial" w:cs="Arial"/>
                <w:b/>
                <w:bCs/>
                <w:sz w:val="17"/>
                <w:szCs w:val="17"/>
              </w:rPr>
              <w:t>HPE</w:t>
            </w:r>
          </w:p>
          <w:p w:rsidR="00E6715B" w:rsidRDefault="00E6715B">
            <w:pPr>
              <w:spacing w:after="20"/>
              <w:ind w:left="249" w:hanging="249"/>
              <w:rPr>
                <w:rFonts w:ascii="Arial" w:hAnsi="Arial" w:cs="Arial"/>
                <w:sz w:val="17"/>
                <w:szCs w:val="17"/>
              </w:rPr>
            </w:pPr>
            <w:r>
              <w:rPr>
                <w:rFonts w:ascii="Arial" w:hAnsi="Arial" w:cs="Arial"/>
                <w:sz w:val="17"/>
                <w:szCs w:val="17"/>
              </w:rPr>
              <w:t xml:space="preserve">PHIC 1.2 </w:t>
            </w:r>
          </w:p>
          <w:p w:rsidR="00E6715B" w:rsidRDefault="00E6715B">
            <w:pPr>
              <w:spacing w:after="20"/>
              <w:ind w:left="249" w:hanging="249"/>
              <w:rPr>
                <w:rFonts w:ascii="Arial" w:hAnsi="Arial" w:cs="Arial"/>
                <w:sz w:val="17"/>
                <w:szCs w:val="17"/>
              </w:rPr>
            </w:pPr>
            <w:r>
              <w:rPr>
                <w:rFonts w:ascii="Arial" w:hAnsi="Arial" w:cs="Arial"/>
                <w:sz w:val="17"/>
                <w:szCs w:val="17"/>
              </w:rPr>
              <w:t>PHIC 2.2</w:t>
            </w:r>
          </w:p>
        </w:tc>
      </w:tr>
    </w:tbl>
    <w:p w:rsidR="00E6715B" w:rsidRDefault="00E6715B">
      <w:pPr>
        <w:rPr>
          <w:rFonts w:ascii="Arial" w:hAnsi="Arial" w:cs="Arial"/>
          <w:sz w:val="17"/>
          <w:szCs w:val="17"/>
        </w:rPr>
        <w:sectPr w:rsidR="00E6715B">
          <w:headerReference w:type="default" r:id="rId10"/>
          <w:footerReference w:type="default" r:id="rId11"/>
          <w:pgSz w:w="16838" w:h="11906" w:orient="landscape" w:code="9"/>
          <w:pgMar w:top="1304" w:right="851" w:bottom="1134" w:left="851" w:header="851" w:footer="907" w:gutter="0"/>
          <w:cols w:space="708"/>
          <w:docGrid w:linePitch="360"/>
        </w:sectPr>
      </w:pPr>
    </w:p>
    <w:p w:rsidR="00E6715B" w:rsidRDefault="00E6715B">
      <w:pPr>
        <w:jc w:val="center"/>
        <w:rPr>
          <w:rFonts w:ascii="Arial" w:hAnsi="Arial" w:cs="Arial"/>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7516"/>
        <w:gridCol w:w="2702"/>
        <w:gridCol w:w="2103"/>
      </w:tblGrid>
      <w:tr w:rsidR="00E6715B">
        <w:trPr>
          <w:cantSplit/>
        </w:trPr>
        <w:tc>
          <w:tcPr>
            <w:tcW w:w="5000" w:type="pct"/>
            <w:gridSpan w:val="4"/>
            <w:tcBorders>
              <w:bottom w:val="single" w:sz="4" w:space="0" w:color="auto"/>
            </w:tcBorders>
            <w:shd w:val="clear" w:color="auto" w:fill="666666"/>
            <w:vAlign w:val="center"/>
          </w:tcPr>
          <w:p w:rsidR="00E6715B" w:rsidRDefault="00E6715B">
            <w:pPr>
              <w:pStyle w:val="Tablecellhead"/>
              <w:rPr>
                <w:rFonts w:cs="Arial"/>
                <w:color w:val="FFFFFF"/>
                <w:sz w:val="20"/>
                <w:szCs w:val="20"/>
              </w:rPr>
            </w:pPr>
            <w:r>
              <w:rPr>
                <w:rFonts w:cs="Arial"/>
                <w:color w:val="FFFFFF"/>
                <w:sz w:val="20"/>
                <w:szCs w:val="20"/>
              </w:rPr>
              <w:t>Patterns and Algebra: Equivalence and equations</w:t>
            </w:r>
          </w:p>
        </w:tc>
      </w:tr>
      <w:tr w:rsidR="00E6715B">
        <w:tc>
          <w:tcPr>
            <w:tcW w:w="987" w:type="pct"/>
            <w:shd w:val="clear" w:color="auto" w:fill="E0E0E0"/>
            <w:vAlign w:val="center"/>
          </w:tcPr>
          <w:p w:rsidR="00E6715B" w:rsidRDefault="00E6715B">
            <w:pPr>
              <w:pStyle w:val="Tablecellhead"/>
              <w:ind w:left="0"/>
              <w:rPr>
                <w:rFonts w:cs="Arial"/>
                <w:sz w:val="17"/>
                <w:szCs w:val="17"/>
              </w:rPr>
            </w:pPr>
            <w:r>
              <w:rPr>
                <w:rFonts w:cs="Arial"/>
                <w:sz w:val="17"/>
                <w:szCs w:val="17"/>
              </w:rPr>
              <w:t>Investigation</w:t>
            </w:r>
          </w:p>
        </w:tc>
        <w:tc>
          <w:tcPr>
            <w:tcW w:w="2448" w:type="pct"/>
            <w:shd w:val="clear" w:color="auto" w:fill="E0E0E0"/>
            <w:vAlign w:val="center"/>
          </w:tcPr>
          <w:p w:rsidR="00E6715B" w:rsidRDefault="00E6715B">
            <w:pPr>
              <w:pStyle w:val="Tablecellhead"/>
              <w:ind w:left="0"/>
              <w:rPr>
                <w:rFonts w:cs="Arial"/>
                <w:sz w:val="17"/>
                <w:szCs w:val="17"/>
              </w:rPr>
            </w:pPr>
            <w:r>
              <w:rPr>
                <w:rFonts w:cs="Arial"/>
                <w:sz w:val="17"/>
                <w:szCs w:val="17"/>
              </w:rPr>
              <w:t xml:space="preserve">Overview </w:t>
            </w:r>
          </w:p>
        </w:tc>
        <w:tc>
          <w:tcPr>
            <w:tcW w:w="880" w:type="pct"/>
            <w:shd w:val="clear" w:color="auto" w:fill="E0E0E0"/>
            <w:vAlign w:val="center"/>
          </w:tcPr>
          <w:p w:rsidR="00E6715B" w:rsidRDefault="00E6715B">
            <w:pPr>
              <w:pStyle w:val="Tablecellhead"/>
              <w:ind w:left="0"/>
              <w:rPr>
                <w:rFonts w:cs="Arial"/>
                <w:sz w:val="17"/>
                <w:szCs w:val="17"/>
              </w:rPr>
            </w:pPr>
            <w:r>
              <w:rPr>
                <w:rFonts w:cs="Arial"/>
                <w:sz w:val="17"/>
                <w:szCs w:val="17"/>
              </w:rPr>
              <w:t>Links to other Mathematics strands and topics</w:t>
            </w:r>
          </w:p>
        </w:tc>
        <w:tc>
          <w:tcPr>
            <w:tcW w:w="685" w:type="pct"/>
            <w:shd w:val="clear" w:color="auto" w:fill="E0E0E0"/>
            <w:vAlign w:val="center"/>
          </w:tcPr>
          <w:p w:rsidR="00E6715B" w:rsidRDefault="00E6715B">
            <w:pPr>
              <w:pStyle w:val="Tablecellhead"/>
              <w:ind w:left="0"/>
              <w:rPr>
                <w:rFonts w:cs="Arial"/>
                <w:sz w:val="17"/>
                <w:szCs w:val="17"/>
              </w:rPr>
            </w:pPr>
            <w:r>
              <w:rPr>
                <w:rFonts w:cs="Arial"/>
                <w:sz w:val="17"/>
                <w:szCs w:val="17"/>
              </w:rPr>
              <w:t>Possible links to other key learning areas and learning outcomes</w:t>
            </w:r>
          </w:p>
        </w:tc>
      </w:tr>
      <w:tr w:rsidR="00E6715B">
        <w:tc>
          <w:tcPr>
            <w:tcW w:w="987" w:type="pct"/>
          </w:tcPr>
          <w:p w:rsidR="00E6715B" w:rsidRDefault="00E6715B">
            <w:pPr>
              <w:spacing w:before="80" w:after="40"/>
              <w:rPr>
                <w:rFonts w:ascii="Arial" w:hAnsi="Arial" w:cs="Arial"/>
                <w:sz w:val="17"/>
                <w:szCs w:val="17"/>
              </w:rPr>
            </w:pPr>
            <w:r>
              <w:rPr>
                <w:rFonts w:ascii="Arial" w:hAnsi="Arial" w:cs="Arial"/>
                <w:sz w:val="17"/>
                <w:szCs w:val="17"/>
              </w:rPr>
              <w:t>Plan to eat 10 healthy foods every day. What could they be?</w:t>
            </w:r>
          </w:p>
        </w:tc>
        <w:tc>
          <w:tcPr>
            <w:tcW w:w="2448" w:type="pct"/>
          </w:tcPr>
          <w:p w:rsidR="00E6715B" w:rsidRDefault="00E6715B">
            <w:pPr>
              <w:spacing w:before="80" w:after="40"/>
              <w:rPr>
                <w:rFonts w:ascii="Arial" w:hAnsi="Arial" w:cs="Arial"/>
                <w:sz w:val="17"/>
                <w:szCs w:val="17"/>
              </w:rPr>
            </w:pPr>
            <w:r>
              <w:rPr>
                <w:rFonts w:ascii="Arial" w:hAnsi="Arial" w:cs="Arial"/>
                <w:sz w:val="17"/>
                <w:szCs w:val="17"/>
              </w:rPr>
              <w:t>Students take on the role of designers for ‘Healthy Hampers’ or ‘Family Feasts’. Each student selects a combination of 10 items to include in the hamper, from an available selection. For example, a student might choose five apples, three bottles of fruit juice and two health bars from a selection of food items.</w:t>
            </w:r>
          </w:p>
          <w:p w:rsidR="00E6715B" w:rsidRDefault="00E6715B">
            <w:pPr>
              <w:spacing w:before="40" w:after="80"/>
              <w:rPr>
                <w:rFonts w:ascii="Arial" w:hAnsi="Arial" w:cs="Arial"/>
                <w:sz w:val="17"/>
                <w:szCs w:val="17"/>
              </w:rPr>
            </w:pPr>
            <w:r>
              <w:rPr>
                <w:rFonts w:ascii="Arial" w:hAnsi="Arial" w:cs="Arial"/>
                <w:sz w:val="17"/>
                <w:szCs w:val="17"/>
              </w:rPr>
              <w:t xml:space="preserve">This investigation provides students with opportunities to explore the idea of balance by investigating variety in their diet over a week. In similar investigations students could explore combinations of ten flowers to create a bunch for a gift or combinations of 10 toys to donate </w:t>
            </w:r>
            <w:r>
              <w:rPr>
                <w:rFonts w:ascii="Arial" w:hAnsi="Arial" w:cs="Arial"/>
                <w:sz w:val="17"/>
                <w:szCs w:val="17"/>
              </w:rPr>
              <w:br/>
              <w:t>to a charity.</w:t>
            </w:r>
          </w:p>
        </w:tc>
        <w:tc>
          <w:tcPr>
            <w:tcW w:w="880" w:type="pct"/>
          </w:tcPr>
          <w:p w:rsidR="00E6715B" w:rsidRDefault="00E6715B">
            <w:pPr>
              <w:widowControl w:val="0"/>
              <w:spacing w:before="40" w:after="40"/>
              <w:rPr>
                <w:rFonts w:ascii="Arial" w:hAnsi="Arial" w:cs="Arial"/>
                <w:sz w:val="17"/>
                <w:szCs w:val="17"/>
              </w:rPr>
            </w:pPr>
          </w:p>
        </w:tc>
        <w:tc>
          <w:tcPr>
            <w:tcW w:w="685" w:type="pct"/>
          </w:tcPr>
          <w:p w:rsidR="00E6715B" w:rsidRDefault="00E6715B">
            <w:pPr>
              <w:framePr w:hSpace="180" w:wrap="around" w:vAnchor="page" w:hAnchor="margin" w:y="1085"/>
              <w:spacing w:before="80" w:after="20"/>
              <w:rPr>
                <w:rFonts w:ascii="Arial" w:hAnsi="Arial" w:cs="Arial"/>
                <w:b/>
                <w:sz w:val="17"/>
                <w:szCs w:val="17"/>
              </w:rPr>
            </w:pPr>
            <w:r>
              <w:rPr>
                <w:rFonts w:ascii="Arial" w:hAnsi="Arial" w:cs="Arial"/>
                <w:b/>
                <w:sz w:val="17"/>
                <w:szCs w:val="17"/>
              </w:rPr>
              <w:t>HPE</w:t>
            </w:r>
          </w:p>
          <w:p w:rsidR="00E6715B" w:rsidRDefault="00E6715B">
            <w:pPr>
              <w:spacing w:after="20"/>
              <w:ind w:left="249" w:hanging="249"/>
              <w:rPr>
                <w:rFonts w:ascii="Arial" w:hAnsi="Arial" w:cs="Arial"/>
                <w:sz w:val="17"/>
                <w:szCs w:val="17"/>
              </w:rPr>
            </w:pPr>
            <w:r>
              <w:rPr>
                <w:rFonts w:ascii="Arial" w:hAnsi="Arial" w:cs="Arial"/>
                <w:sz w:val="17"/>
                <w:szCs w:val="17"/>
              </w:rPr>
              <w:t xml:space="preserve">PHIC 1.2 </w:t>
            </w:r>
          </w:p>
          <w:p w:rsidR="00E6715B" w:rsidRDefault="00E6715B">
            <w:pPr>
              <w:spacing w:after="20"/>
              <w:ind w:left="249" w:hanging="249"/>
              <w:rPr>
                <w:rFonts w:ascii="Arial" w:hAnsi="Arial" w:cs="Arial"/>
                <w:sz w:val="17"/>
                <w:szCs w:val="17"/>
              </w:rPr>
            </w:pPr>
            <w:r>
              <w:rPr>
                <w:rFonts w:ascii="Arial" w:hAnsi="Arial" w:cs="Arial"/>
                <w:sz w:val="17"/>
                <w:szCs w:val="17"/>
              </w:rPr>
              <w:t>PHIC 2.2</w:t>
            </w:r>
          </w:p>
        </w:tc>
      </w:tr>
      <w:tr w:rsidR="00E6715B">
        <w:tc>
          <w:tcPr>
            <w:tcW w:w="987" w:type="pct"/>
          </w:tcPr>
          <w:p w:rsidR="00E6715B" w:rsidRDefault="00E6715B">
            <w:pPr>
              <w:spacing w:before="80" w:after="40"/>
              <w:rPr>
                <w:rFonts w:ascii="Arial" w:hAnsi="Arial" w:cs="Arial"/>
                <w:sz w:val="17"/>
                <w:szCs w:val="17"/>
              </w:rPr>
            </w:pPr>
            <w:r>
              <w:rPr>
                <w:rFonts w:ascii="Arial" w:hAnsi="Arial" w:cs="Arial"/>
                <w:sz w:val="17"/>
                <w:szCs w:val="17"/>
              </w:rPr>
              <w:t>Our motto is ‘Everyone gets to play’. Work out how we can do this with our class.</w:t>
            </w:r>
          </w:p>
        </w:tc>
        <w:tc>
          <w:tcPr>
            <w:tcW w:w="2448" w:type="pct"/>
          </w:tcPr>
          <w:p w:rsidR="00E6715B" w:rsidRDefault="00E6715B">
            <w:pPr>
              <w:pStyle w:val="CommentText"/>
              <w:widowControl/>
              <w:spacing w:before="80" w:after="80"/>
              <w:rPr>
                <w:rFonts w:ascii="Arial" w:hAnsi="Arial" w:cs="Arial"/>
                <w:sz w:val="17"/>
                <w:szCs w:val="17"/>
              </w:rPr>
            </w:pPr>
            <w:r>
              <w:rPr>
                <w:rFonts w:ascii="Arial" w:hAnsi="Arial" w:cs="Arial"/>
                <w:sz w:val="17"/>
                <w:szCs w:val="17"/>
              </w:rPr>
              <w:t>Students make up combinations of 10 students to form fair teams to compete in different games. They select from predetermined categories such as boys and girls, or students who are seven years old, more than seven years old or less than seven years old.</w:t>
            </w:r>
          </w:p>
        </w:tc>
        <w:tc>
          <w:tcPr>
            <w:tcW w:w="880" w:type="pct"/>
          </w:tcPr>
          <w:p w:rsidR="00E6715B" w:rsidRDefault="00E6715B">
            <w:pPr>
              <w:pStyle w:val="CommentText"/>
              <w:widowControl/>
              <w:spacing w:before="40" w:after="40"/>
              <w:rPr>
                <w:rFonts w:ascii="Arial" w:hAnsi="Arial" w:cs="Arial"/>
                <w:sz w:val="17"/>
                <w:szCs w:val="17"/>
              </w:rPr>
            </w:pPr>
          </w:p>
        </w:tc>
        <w:tc>
          <w:tcPr>
            <w:tcW w:w="685" w:type="pct"/>
          </w:tcPr>
          <w:p w:rsidR="00E6715B" w:rsidRDefault="00E6715B">
            <w:pPr>
              <w:framePr w:hSpace="180" w:wrap="around" w:vAnchor="page" w:hAnchor="margin" w:y="1085"/>
              <w:spacing w:before="80" w:after="20"/>
              <w:rPr>
                <w:rFonts w:ascii="Arial" w:hAnsi="Arial" w:cs="Arial"/>
                <w:b/>
                <w:sz w:val="17"/>
                <w:szCs w:val="17"/>
              </w:rPr>
            </w:pPr>
            <w:r>
              <w:rPr>
                <w:rFonts w:ascii="Arial" w:hAnsi="Arial" w:cs="Arial"/>
                <w:b/>
                <w:sz w:val="17"/>
                <w:szCs w:val="17"/>
              </w:rPr>
              <w:t>HPE</w:t>
            </w:r>
          </w:p>
          <w:p w:rsidR="00E6715B" w:rsidRDefault="00E6715B">
            <w:pPr>
              <w:pStyle w:val="CommentText"/>
              <w:widowControl/>
              <w:spacing w:before="0" w:after="20"/>
              <w:ind w:left="249" w:hanging="249"/>
              <w:rPr>
                <w:rFonts w:ascii="Arial" w:hAnsi="Arial" w:cs="Arial"/>
                <w:sz w:val="17"/>
                <w:szCs w:val="17"/>
              </w:rPr>
            </w:pPr>
            <w:r>
              <w:rPr>
                <w:rFonts w:ascii="Arial" w:hAnsi="Arial" w:cs="Arial"/>
                <w:sz w:val="17"/>
                <w:szCs w:val="17"/>
              </w:rPr>
              <w:t>DCSPA 1.2</w:t>
            </w:r>
          </w:p>
          <w:p w:rsidR="00E6715B" w:rsidRDefault="00E6715B">
            <w:pPr>
              <w:pStyle w:val="CommentText"/>
              <w:widowControl/>
              <w:spacing w:before="0" w:after="20"/>
              <w:ind w:left="249" w:hanging="249"/>
              <w:rPr>
                <w:rFonts w:ascii="Arial" w:hAnsi="Arial" w:cs="Arial"/>
                <w:sz w:val="17"/>
                <w:szCs w:val="17"/>
              </w:rPr>
            </w:pPr>
            <w:r>
              <w:rPr>
                <w:rFonts w:ascii="Arial" w:hAnsi="Arial" w:cs="Arial"/>
                <w:sz w:val="17"/>
                <w:szCs w:val="17"/>
              </w:rPr>
              <w:t>DCSPA 2.2</w:t>
            </w:r>
          </w:p>
        </w:tc>
      </w:tr>
      <w:tr w:rsidR="00E6715B">
        <w:tc>
          <w:tcPr>
            <w:tcW w:w="987" w:type="pct"/>
          </w:tcPr>
          <w:p w:rsidR="00E6715B" w:rsidRDefault="00E6715B">
            <w:pPr>
              <w:spacing w:before="80" w:after="40"/>
              <w:rPr>
                <w:rFonts w:ascii="Arial" w:hAnsi="Arial" w:cs="Arial"/>
                <w:sz w:val="17"/>
                <w:szCs w:val="17"/>
              </w:rPr>
            </w:pPr>
            <w:r>
              <w:rPr>
                <w:rFonts w:ascii="Arial" w:hAnsi="Arial" w:cs="Arial"/>
                <w:sz w:val="17"/>
                <w:szCs w:val="17"/>
              </w:rPr>
              <w:t>What combinations of lollies would make the most interesting lolly bags to sell at a fete?</w:t>
            </w:r>
          </w:p>
        </w:tc>
        <w:tc>
          <w:tcPr>
            <w:tcW w:w="2448" w:type="pct"/>
          </w:tcPr>
          <w:p w:rsidR="00E6715B" w:rsidRDefault="00E6715B">
            <w:pPr>
              <w:framePr w:hSpace="180" w:wrap="around" w:vAnchor="page" w:hAnchor="margin" w:y="1625"/>
              <w:spacing w:before="80" w:after="40"/>
              <w:rPr>
                <w:rFonts w:ascii="Arial" w:hAnsi="Arial" w:cs="Arial"/>
                <w:sz w:val="17"/>
                <w:szCs w:val="17"/>
              </w:rPr>
            </w:pPr>
            <w:r>
              <w:rPr>
                <w:rFonts w:ascii="Arial" w:hAnsi="Arial" w:cs="Arial"/>
                <w:sz w:val="17"/>
                <w:szCs w:val="17"/>
              </w:rPr>
              <w:t>Students make up lolly bags for a fete. Each bag is to hold a combination of different lollies to make up a given number depending on students’ prior learning (e.g. up to 10 lollies for students working towards Level 1 or larger numbers for students working towards Level 2). For example, one bag of 30 lollies might hold 15 jellybeans, three gummy bears, six freckles and six mints.</w:t>
            </w:r>
          </w:p>
          <w:p w:rsidR="00E6715B" w:rsidRDefault="00E6715B">
            <w:pPr>
              <w:pStyle w:val="CommentText"/>
              <w:widowControl/>
              <w:spacing w:before="40" w:after="80"/>
              <w:rPr>
                <w:rFonts w:ascii="Arial" w:hAnsi="Arial" w:cs="Arial"/>
                <w:sz w:val="17"/>
                <w:szCs w:val="17"/>
              </w:rPr>
            </w:pPr>
            <w:r>
              <w:rPr>
                <w:rFonts w:ascii="Arial" w:hAnsi="Arial" w:cs="Arial"/>
                <w:sz w:val="17"/>
                <w:szCs w:val="17"/>
              </w:rPr>
              <w:t>This investigation may be extended to include the mass of the bags of lollies. For example, how many mints would need to be added to a bag to make it the same weight as a bag of 30 jellybeans? There are also opportunities for students to investigate multiplication and division when evenly sharing the lollies into the bags.</w:t>
            </w:r>
          </w:p>
        </w:tc>
        <w:tc>
          <w:tcPr>
            <w:tcW w:w="880" w:type="pct"/>
          </w:tcPr>
          <w:p w:rsidR="00E6715B" w:rsidRDefault="00E6715B">
            <w:pPr>
              <w:spacing w:before="80" w:after="20"/>
              <w:rPr>
                <w:rFonts w:ascii="Arial" w:hAnsi="Arial" w:cs="Arial"/>
                <w:b/>
                <w:sz w:val="17"/>
                <w:szCs w:val="17"/>
              </w:rPr>
            </w:pPr>
            <w:r>
              <w:rPr>
                <w:rFonts w:ascii="Arial" w:hAnsi="Arial" w:cs="Arial"/>
                <w:b/>
                <w:sz w:val="17"/>
                <w:szCs w:val="17"/>
              </w:rPr>
              <w:t>Number</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Addition and subtraction</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Multiplication and division</w:t>
            </w:r>
          </w:p>
          <w:p w:rsidR="00E6715B" w:rsidRDefault="00E6715B">
            <w:pPr>
              <w:pStyle w:val="CommentText"/>
              <w:widowControl/>
              <w:spacing w:before="40" w:after="40"/>
              <w:rPr>
                <w:rFonts w:ascii="Arial" w:hAnsi="Arial" w:cs="Arial"/>
                <w:bCs/>
                <w:sz w:val="17"/>
                <w:szCs w:val="17"/>
              </w:rPr>
            </w:pPr>
          </w:p>
        </w:tc>
        <w:tc>
          <w:tcPr>
            <w:tcW w:w="685" w:type="pct"/>
          </w:tcPr>
          <w:p w:rsidR="00E6715B" w:rsidRDefault="00E6715B">
            <w:pPr>
              <w:pStyle w:val="CommentText"/>
              <w:widowControl/>
              <w:spacing w:before="40" w:after="40"/>
              <w:rPr>
                <w:rFonts w:ascii="Arial" w:hAnsi="Arial" w:cs="Arial"/>
                <w:sz w:val="17"/>
                <w:szCs w:val="17"/>
              </w:rPr>
            </w:pPr>
          </w:p>
        </w:tc>
      </w:tr>
      <w:tr w:rsidR="00E6715B">
        <w:trPr>
          <w:cantSplit/>
        </w:trPr>
        <w:tc>
          <w:tcPr>
            <w:tcW w:w="987" w:type="pct"/>
          </w:tcPr>
          <w:p w:rsidR="00E6715B" w:rsidRDefault="00E6715B">
            <w:pPr>
              <w:spacing w:before="80" w:after="40"/>
              <w:rPr>
                <w:rFonts w:ascii="Arial" w:hAnsi="Arial" w:cs="Arial"/>
                <w:sz w:val="17"/>
                <w:szCs w:val="17"/>
              </w:rPr>
            </w:pPr>
            <w:r>
              <w:rPr>
                <w:rFonts w:ascii="Arial" w:hAnsi="Arial" w:cs="Arial"/>
                <w:sz w:val="17"/>
                <w:szCs w:val="17"/>
              </w:rPr>
              <w:t>Set up the cash register for the shop today.</w:t>
            </w:r>
          </w:p>
          <w:p w:rsidR="00E6715B" w:rsidRDefault="00E6715B">
            <w:pPr>
              <w:spacing w:before="40" w:after="40"/>
              <w:rPr>
                <w:rFonts w:ascii="Arial" w:hAnsi="Arial" w:cs="Arial"/>
                <w:sz w:val="17"/>
                <w:szCs w:val="17"/>
              </w:rPr>
            </w:pPr>
          </w:p>
        </w:tc>
        <w:tc>
          <w:tcPr>
            <w:tcW w:w="2448" w:type="pct"/>
          </w:tcPr>
          <w:p w:rsidR="00E6715B" w:rsidRDefault="00E6715B">
            <w:pPr>
              <w:pStyle w:val="CommentText"/>
              <w:widowControl/>
              <w:spacing w:before="80" w:after="40"/>
              <w:rPr>
                <w:rFonts w:ascii="Arial" w:hAnsi="Arial" w:cs="Arial"/>
                <w:sz w:val="17"/>
                <w:szCs w:val="17"/>
              </w:rPr>
            </w:pPr>
            <w:r>
              <w:rPr>
                <w:rFonts w:ascii="Arial" w:hAnsi="Arial" w:cs="Arial"/>
                <w:sz w:val="17"/>
                <w:szCs w:val="17"/>
              </w:rPr>
              <w:t>Students engage in roleplay as bank tellers or checkout operators in the class shop with the responsibility of giving customers the correct amount of money from withdrawals or as change. They work out different combinations of notes and coins that equal a given amount.</w:t>
            </w:r>
          </w:p>
          <w:p w:rsidR="00E6715B" w:rsidRDefault="00E6715B">
            <w:pPr>
              <w:pStyle w:val="CommentText"/>
              <w:widowControl/>
              <w:spacing w:before="40" w:after="80"/>
              <w:rPr>
                <w:rFonts w:ascii="Arial" w:hAnsi="Arial" w:cs="Arial"/>
                <w:sz w:val="17"/>
                <w:szCs w:val="17"/>
              </w:rPr>
            </w:pPr>
            <w:r>
              <w:rPr>
                <w:rFonts w:ascii="Arial" w:hAnsi="Arial" w:cs="Arial"/>
                <w:sz w:val="17"/>
                <w:szCs w:val="17"/>
              </w:rPr>
              <w:t>(Note: Provide some customers with different notes that create discussion about how to make up the change. Promote discussion about the amount in the cash register at the beginning of the day and at different times during the day.)</w:t>
            </w:r>
          </w:p>
        </w:tc>
        <w:tc>
          <w:tcPr>
            <w:tcW w:w="880" w:type="pct"/>
          </w:tcPr>
          <w:p w:rsidR="00E6715B" w:rsidRDefault="00E6715B">
            <w:pPr>
              <w:pStyle w:val="Heading1"/>
              <w:keepNext w:val="0"/>
              <w:framePr w:wrap="around" w:y="1085"/>
              <w:spacing w:before="80" w:after="20"/>
              <w:rPr>
                <w:bCs w:val="0"/>
                <w:sz w:val="17"/>
                <w:szCs w:val="17"/>
              </w:rPr>
            </w:pPr>
            <w:r>
              <w:rPr>
                <w:bCs w:val="0"/>
                <w:sz w:val="17"/>
                <w:szCs w:val="17"/>
              </w:rPr>
              <w:t>Number</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Number concepts</w:t>
            </w:r>
          </w:p>
        </w:tc>
        <w:tc>
          <w:tcPr>
            <w:tcW w:w="685" w:type="pct"/>
          </w:tcPr>
          <w:p w:rsidR="00E6715B" w:rsidRDefault="00E6715B">
            <w:pPr>
              <w:spacing w:before="40" w:after="40"/>
              <w:rPr>
                <w:rFonts w:ascii="Arial" w:hAnsi="Arial" w:cs="Arial"/>
                <w:sz w:val="17"/>
                <w:szCs w:val="17"/>
              </w:rPr>
            </w:pPr>
          </w:p>
        </w:tc>
      </w:tr>
      <w:tr w:rsidR="00E6715B">
        <w:trPr>
          <w:cantSplit/>
        </w:trPr>
        <w:tc>
          <w:tcPr>
            <w:tcW w:w="987" w:type="pct"/>
          </w:tcPr>
          <w:p w:rsidR="00E6715B" w:rsidRDefault="00E6715B">
            <w:pPr>
              <w:spacing w:before="80" w:after="40"/>
              <w:rPr>
                <w:rFonts w:ascii="Arial" w:hAnsi="Arial" w:cs="Arial"/>
                <w:sz w:val="17"/>
                <w:szCs w:val="17"/>
              </w:rPr>
            </w:pPr>
            <w:r>
              <w:rPr>
                <w:rFonts w:ascii="Arial" w:hAnsi="Arial" w:cs="Arial"/>
                <w:sz w:val="17"/>
                <w:szCs w:val="17"/>
              </w:rPr>
              <w:t>Don’t be a copycat dealer. How many ways can you find to deal cards for the games you play?</w:t>
            </w:r>
          </w:p>
        </w:tc>
        <w:tc>
          <w:tcPr>
            <w:tcW w:w="2448" w:type="pct"/>
          </w:tcPr>
          <w:p w:rsidR="00E6715B" w:rsidRDefault="00E6715B">
            <w:pPr>
              <w:framePr w:hSpace="180" w:wrap="around" w:vAnchor="page" w:hAnchor="margin" w:y="1085"/>
              <w:spacing w:before="80" w:after="40"/>
              <w:rPr>
                <w:rFonts w:ascii="Arial" w:hAnsi="Arial" w:cs="Arial"/>
                <w:sz w:val="17"/>
                <w:szCs w:val="17"/>
              </w:rPr>
            </w:pPr>
            <w:r>
              <w:rPr>
                <w:rFonts w:ascii="Arial" w:hAnsi="Arial" w:cs="Arial"/>
                <w:sz w:val="17"/>
                <w:szCs w:val="17"/>
              </w:rPr>
              <w:t>Students investigate different ways of dealing the required number of cards for their favourite card games. For example, in a game of six-card Fish, the dealer may deal the cards individually, in sets of two or sets of three. They investigate other games that involve dealing cards and suggest ways the cards can be grouped to make the dealing.</w:t>
            </w:r>
          </w:p>
          <w:p w:rsidR="00E6715B" w:rsidRDefault="00E6715B">
            <w:pPr>
              <w:pStyle w:val="CommentText"/>
              <w:widowControl/>
              <w:spacing w:before="40" w:after="80"/>
              <w:rPr>
                <w:rFonts w:ascii="Arial" w:hAnsi="Arial" w:cs="Arial"/>
                <w:sz w:val="17"/>
                <w:szCs w:val="17"/>
              </w:rPr>
            </w:pPr>
            <w:r>
              <w:rPr>
                <w:rFonts w:ascii="Arial" w:hAnsi="Arial" w:cs="Arial"/>
                <w:sz w:val="17"/>
                <w:szCs w:val="17"/>
              </w:rPr>
              <w:t>This investigation provides students with opportunities to demonstrate their understanding of balance as they create different combinations of cards.</w:t>
            </w:r>
          </w:p>
          <w:p w:rsidR="00E6715B" w:rsidRDefault="00E6715B">
            <w:pPr>
              <w:pStyle w:val="CommentText"/>
              <w:widowControl/>
              <w:spacing w:before="40" w:after="80"/>
              <w:rPr>
                <w:rFonts w:ascii="Arial" w:hAnsi="Arial" w:cs="Arial"/>
                <w:sz w:val="17"/>
                <w:szCs w:val="17"/>
              </w:rPr>
            </w:pPr>
          </w:p>
          <w:p w:rsidR="00E6715B" w:rsidRDefault="00E6715B">
            <w:pPr>
              <w:pStyle w:val="CommentText"/>
              <w:widowControl/>
              <w:spacing w:before="40" w:after="80"/>
              <w:rPr>
                <w:rFonts w:ascii="Arial" w:hAnsi="Arial" w:cs="Arial"/>
                <w:sz w:val="17"/>
                <w:szCs w:val="17"/>
              </w:rPr>
            </w:pPr>
          </w:p>
          <w:p w:rsidR="00E6715B" w:rsidRDefault="00E6715B">
            <w:pPr>
              <w:pStyle w:val="CommentText"/>
              <w:widowControl/>
              <w:spacing w:before="40" w:after="80"/>
              <w:rPr>
                <w:rFonts w:ascii="Arial" w:hAnsi="Arial" w:cs="Arial"/>
                <w:sz w:val="17"/>
                <w:szCs w:val="17"/>
              </w:rPr>
            </w:pPr>
          </w:p>
          <w:p w:rsidR="00E6715B" w:rsidRDefault="00E6715B">
            <w:pPr>
              <w:pStyle w:val="CommentText"/>
              <w:widowControl/>
              <w:spacing w:before="40" w:after="80"/>
              <w:rPr>
                <w:rFonts w:ascii="Arial" w:hAnsi="Arial" w:cs="Arial"/>
                <w:sz w:val="17"/>
                <w:szCs w:val="17"/>
              </w:rPr>
            </w:pPr>
          </w:p>
        </w:tc>
        <w:tc>
          <w:tcPr>
            <w:tcW w:w="880" w:type="pct"/>
          </w:tcPr>
          <w:p w:rsidR="00E6715B" w:rsidRDefault="00E6715B">
            <w:pPr>
              <w:pStyle w:val="CommentText"/>
              <w:widowControl/>
              <w:spacing w:before="80" w:after="20"/>
              <w:rPr>
                <w:rFonts w:ascii="Arial" w:hAnsi="Arial" w:cs="Arial"/>
                <w:b/>
                <w:bCs/>
                <w:sz w:val="17"/>
                <w:szCs w:val="17"/>
              </w:rPr>
            </w:pPr>
            <w:r>
              <w:rPr>
                <w:rFonts w:ascii="Arial" w:hAnsi="Arial" w:cs="Arial"/>
                <w:b/>
                <w:bCs/>
                <w:sz w:val="17"/>
                <w:szCs w:val="17"/>
              </w:rPr>
              <w:t xml:space="preserve">Number </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Multiplication and division</w:t>
            </w:r>
          </w:p>
        </w:tc>
        <w:tc>
          <w:tcPr>
            <w:tcW w:w="685" w:type="pct"/>
          </w:tcPr>
          <w:p w:rsidR="00E6715B" w:rsidRDefault="00E6715B">
            <w:pPr>
              <w:framePr w:hSpace="180" w:wrap="around" w:vAnchor="page" w:hAnchor="margin" w:y="1445"/>
              <w:spacing w:before="40" w:after="40"/>
              <w:rPr>
                <w:rFonts w:ascii="Arial" w:hAnsi="Arial" w:cs="Arial"/>
                <w:sz w:val="17"/>
                <w:szCs w:val="17"/>
              </w:rPr>
            </w:pPr>
          </w:p>
        </w:tc>
      </w:tr>
      <w:tr w:rsidR="00E6715B">
        <w:tc>
          <w:tcPr>
            <w:tcW w:w="987" w:type="pct"/>
          </w:tcPr>
          <w:p w:rsidR="00E6715B" w:rsidRDefault="00E6715B">
            <w:pPr>
              <w:pStyle w:val="CommentText"/>
              <w:widowControl/>
              <w:spacing w:before="80" w:after="40"/>
              <w:rPr>
                <w:rFonts w:ascii="Arial" w:hAnsi="Arial" w:cs="Arial"/>
                <w:sz w:val="17"/>
                <w:szCs w:val="17"/>
              </w:rPr>
            </w:pPr>
            <w:r>
              <w:rPr>
                <w:rFonts w:ascii="Arial" w:hAnsi="Arial" w:cs="Arial"/>
                <w:sz w:val="17"/>
                <w:szCs w:val="17"/>
              </w:rPr>
              <w:lastRenderedPageBreak/>
              <w:t>How are numbers used in team games?</w:t>
            </w:r>
          </w:p>
        </w:tc>
        <w:tc>
          <w:tcPr>
            <w:tcW w:w="2448" w:type="pct"/>
          </w:tcPr>
          <w:p w:rsidR="00E6715B" w:rsidRDefault="00E6715B">
            <w:pPr>
              <w:spacing w:before="80" w:after="40"/>
              <w:rPr>
                <w:rFonts w:ascii="Arial" w:hAnsi="Arial" w:cs="Arial"/>
                <w:sz w:val="17"/>
                <w:szCs w:val="17"/>
              </w:rPr>
            </w:pPr>
            <w:r>
              <w:rPr>
                <w:rFonts w:ascii="Arial" w:hAnsi="Arial" w:cs="Arial"/>
                <w:sz w:val="17"/>
                <w:szCs w:val="17"/>
              </w:rPr>
              <w:t xml:space="preserve">Students investigate numbers and representations of numbers in the context of team games, such as soccer, where the game is modified to cater for different numbers of players </w:t>
            </w:r>
            <w:r>
              <w:rPr>
                <w:rFonts w:ascii="Arial" w:hAnsi="Arial" w:cs="Arial"/>
                <w:sz w:val="17"/>
                <w:szCs w:val="17"/>
              </w:rPr>
              <w:br/>
              <w:t>(e.g. 5-a-side, 7-a-side or 11-a-side). The investigation could include the numbers on the players’ uniforms, the number of uniforms required, the scoring system, the score board, the placement of players on the field, or different combinations of players that make up a team (e.g. two boys and three girls).</w:t>
            </w:r>
          </w:p>
          <w:p w:rsidR="00E6715B" w:rsidRDefault="00E6715B">
            <w:pPr>
              <w:spacing w:before="40" w:after="80"/>
              <w:rPr>
                <w:rFonts w:ascii="Arial" w:hAnsi="Arial" w:cs="Arial"/>
                <w:sz w:val="17"/>
                <w:szCs w:val="17"/>
              </w:rPr>
            </w:pPr>
            <w:r>
              <w:rPr>
                <w:rFonts w:ascii="Arial" w:hAnsi="Arial" w:cs="Arial"/>
                <w:sz w:val="17"/>
                <w:szCs w:val="17"/>
              </w:rPr>
              <w:t xml:space="preserve">This investigation provides students with opportunities to identify, count, compare, order and represent whole numbers, and compare and describe different arrangements of objects </w:t>
            </w:r>
            <w:r>
              <w:rPr>
                <w:rFonts w:ascii="Arial" w:hAnsi="Arial" w:cs="Arial"/>
                <w:sz w:val="17"/>
                <w:szCs w:val="17"/>
              </w:rPr>
              <w:br/>
              <w:t>and numbers.</w:t>
            </w:r>
          </w:p>
        </w:tc>
        <w:tc>
          <w:tcPr>
            <w:tcW w:w="880" w:type="pct"/>
          </w:tcPr>
          <w:p w:rsidR="00E6715B" w:rsidRDefault="00E6715B">
            <w:pPr>
              <w:pStyle w:val="CommentText"/>
              <w:widowControl/>
              <w:spacing w:before="80" w:after="20"/>
              <w:rPr>
                <w:rFonts w:ascii="Arial" w:hAnsi="Arial" w:cs="Arial"/>
                <w:b/>
                <w:bCs/>
                <w:sz w:val="17"/>
                <w:szCs w:val="17"/>
              </w:rPr>
            </w:pPr>
            <w:r>
              <w:rPr>
                <w:rFonts w:ascii="Arial" w:hAnsi="Arial" w:cs="Arial"/>
                <w:b/>
                <w:bCs/>
                <w:sz w:val="17"/>
                <w:szCs w:val="17"/>
              </w:rPr>
              <w:t>Number</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Number concepts</w:t>
            </w:r>
          </w:p>
        </w:tc>
        <w:tc>
          <w:tcPr>
            <w:tcW w:w="685" w:type="pct"/>
          </w:tcPr>
          <w:p w:rsidR="00E6715B" w:rsidRDefault="00E6715B">
            <w:pPr>
              <w:framePr w:hSpace="180" w:wrap="around" w:vAnchor="page" w:hAnchor="margin" w:y="1445"/>
              <w:spacing w:before="40" w:after="40"/>
              <w:rPr>
                <w:rFonts w:ascii="Arial" w:hAnsi="Arial" w:cs="Arial"/>
                <w:sz w:val="17"/>
                <w:szCs w:val="17"/>
              </w:rPr>
            </w:pPr>
          </w:p>
        </w:tc>
      </w:tr>
      <w:tr w:rsidR="00E6715B">
        <w:trPr>
          <w:cantSplit/>
        </w:trPr>
        <w:tc>
          <w:tcPr>
            <w:tcW w:w="987" w:type="pct"/>
          </w:tcPr>
          <w:p w:rsidR="00E6715B" w:rsidRDefault="00E6715B">
            <w:pPr>
              <w:spacing w:before="80" w:after="40"/>
              <w:rPr>
                <w:rFonts w:ascii="Arial" w:hAnsi="Arial" w:cs="Arial"/>
                <w:sz w:val="17"/>
                <w:szCs w:val="17"/>
              </w:rPr>
            </w:pPr>
            <w:r>
              <w:rPr>
                <w:rFonts w:ascii="Arial" w:hAnsi="Arial" w:cs="Arial"/>
                <w:sz w:val="17"/>
                <w:szCs w:val="17"/>
              </w:rPr>
              <w:t>Gob-stoppers or jellybeans: Is bigger always better?</w:t>
            </w:r>
          </w:p>
        </w:tc>
        <w:tc>
          <w:tcPr>
            <w:tcW w:w="2448" w:type="pct"/>
          </w:tcPr>
          <w:p w:rsidR="00E6715B" w:rsidRDefault="00E6715B">
            <w:pPr>
              <w:spacing w:before="80" w:after="40"/>
              <w:rPr>
                <w:rFonts w:ascii="Arial" w:hAnsi="Arial" w:cs="Arial"/>
                <w:sz w:val="17"/>
                <w:szCs w:val="17"/>
              </w:rPr>
            </w:pPr>
            <w:r>
              <w:rPr>
                <w:rFonts w:ascii="Arial" w:hAnsi="Arial" w:cs="Arial"/>
                <w:sz w:val="17"/>
                <w:szCs w:val="17"/>
              </w:rPr>
              <w:t>Students measure and sort a variety of lollies according to different criteria such as length, mass, area or the number that fill a container. They use this information to help make decisions about how the lollies could be packaged for sale in a class lolly-shop.</w:t>
            </w:r>
          </w:p>
          <w:p w:rsidR="00E6715B" w:rsidRDefault="00E6715B">
            <w:pPr>
              <w:pStyle w:val="CommentText"/>
              <w:widowControl/>
              <w:spacing w:before="40" w:after="80"/>
              <w:rPr>
                <w:rFonts w:ascii="Arial" w:hAnsi="Arial" w:cs="Arial"/>
                <w:sz w:val="17"/>
                <w:szCs w:val="17"/>
              </w:rPr>
            </w:pPr>
            <w:r>
              <w:rPr>
                <w:rFonts w:ascii="Arial" w:hAnsi="Arial" w:cs="Arial"/>
                <w:sz w:val="17"/>
                <w:szCs w:val="17"/>
              </w:rPr>
              <w:t>This investigation provides students with opportunities to measure using balance scales, and standard and non-standard units of measure. It also provides opportunities for students to investigate equivalence and equations as they manipulate the combinations of lollies to balance the scales.</w:t>
            </w:r>
          </w:p>
        </w:tc>
        <w:tc>
          <w:tcPr>
            <w:tcW w:w="880" w:type="pct"/>
          </w:tcPr>
          <w:p w:rsidR="00E6715B" w:rsidRDefault="00E6715B">
            <w:pPr>
              <w:framePr w:hSpace="180" w:wrap="around" w:vAnchor="page" w:hAnchor="margin" w:y="1625"/>
              <w:spacing w:before="80" w:after="20"/>
              <w:rPr>
                <w:rFonts w:ascii="Arial" w:hAnsi="Arial" w:cs="Arial"/>
                <w:b/>
                <w:sz w:val="17"/>
                <w:szCs w:val="17"/>
              </w:rPr>
            </w:pPr>
            <w:r>
              <w:rPr>
                <w:rFonts w:ascii="Arial" w:hAnsi="Arial" w:cs="Arial"/>
                <w:b/>
                <w:sz w:val="17"/>
                <w:szCs w:val="17"/>
              </w:rPr>
              <w:t>Number</w:t>
            </w:r>
          </w:p>
          <w:p w:rsidR="00E6715B" w:rsidRDefault="00E6715B" w:rsidP="00E6715B">
            <w:pPr>
              <w:numPr>
                <w:ilvl w:val="0"/>
                <w:numId w:val="2"/>
              </w:numPr>
              <w:tabs>
                <w:tab w:val="clear" w:pos="360"/>
              </w:tabs>
              <w:spacing w:before="40" w:after="40"/>
              <w:ind w:left="252" w:hanging="252"/>
              <w:rPr>
                <w:rFonts w:ascii="Arial" w:hAnsi="Arial" w:cs="Arial"/>
                <w:sz w:val="17"/>
                <w:szCs w:val="17"/>
              </w:rPr>
            </w:pPr>
            <w:r>
              <w:rPr>
                <w:rFonts w:ascii="Arial" w:hAnsi="Arial" w:cs="Arial"/>
                <w:sz w:val="17"/>
                <w:szCs w:val="17"/>
              </w:rPr>
              <w:t>Number concepts</w:t>
            </w:r>
          </w:p>
          <w:p w:rsidR="00E6715B" w:rsidRDefault="00E6715B">
            <w:pPr>
              <w:framePr w:hSpace="180" w:wrap="around" w:vAnchor="page" w:hAnchor="margin" w:y="1625"/>
              <w:spacing w:before="80" w:after="20"/>
              <w:rPr>
                <w:rFonts w:ascii="Arial" w:hAnsi="Arial" w:cs="Arial"/>
                <w:b/>
                <w:sz w:val="17"/>
                <w:szCs w:val="17"/>
              </w:rPr>
            </w:pPr>
            <w:r>
              <w:rPr>
                <w:rFonts w:ascii="Arial" w:hAnsi="Arial" w:cs="Arial"/>
                <w:b/>
                <w:sz w:val="17"/>
                <w:szCs w:val="17"/>
              </w:rPr>
              <w:t>Measurement</w:t>
            </w:r>
          </w:p>
          <w:p w:rsidR="00E6715B" w:rsidRDefault="00E6715B" w:rsidP="00E6715B">
            <w:pPr>
              <w:numPr>
                <w:ilvl w:val="0"/>
                <w:numId w:val="2"/>
              </w:numPr>
              <w:tabs>
                <w:tab w:val="clear" w:pos="360"/>
              </w:tabs>
              <w:spacing w:before="40" w:after="40"/>
              <w:ind w:left="252" w:hanging="252"/>
              <w:rPr>
                <w:rFonts w:ascii="Arial" w:hAnsi="Arial" w:cs="Arial"/>
                <w:sz w:val="17"/>
                <w:szCs w:val="17"/>
              </w:rPr>
            </w:pPr>
            <w:r>
              <w:rPr>
                <w:rFonts w:ascii="Arial" w:hAnsi="Arial" w:cs="Arial"/>
                <w:sz w:val="17"/>
                <w:szCs w:val="17"/>
              </w:rPr>
              <w:t>Length, mass, area and volume</w:t>
            </w:r>
          </w:p>
          <w:p w:rsidR="00E6715B" w:rsidRDefault="00E6715B">
            <w:pPr>
              <w:pStyle w:val="CommentText"/>
              <w:widowControl/>
              <w:spacing w:before="40" w:after="40"/>
              <w:rPr>
                <w:rFonts w:ascii="Arial" w:hAnsi="Arial" w:cs="Arial"/>
                <w:b/>
                <w:sz w:val="17"/>
                <w:szCs w:val="17"/>
              </w:rPr>
            </w:pPr>
          </w:p>
        </w:tc>
        <w:tc>
          <w:tcPr>
            <w:tcW w:w="685" w:type="pct"/>
          </w:tcPr>
          <w:p w:rsidR="00E6715B" w:rsidRDefault="00E6715B">
            <w:pPr>
              <w:framePr w:hSpace="180" w:wrap="around" w:vAnchor="page" w:hAnchor="margin" w:y="1625"/>
              <w:spacing w:before="80" w:after="20"/>
              <w:rPr>
                <w:rFonts w:ascii="Arial" w:hAnsi="Arial" w:cs="Arial"/>
                <w:b/>
                <w:sz w:val="17"/>
                <w:szCs w:val="17"/>
              </w:rPr>
            </w:pPr>
            <w:r>
              <w:rPr>
                <w:rFonts w:ascii="Arial" w:hAnsi="Arial" w:cs="Arial"/>
                <w:b/>
                <w:sz w:val="17"/>
                <w:szCs w:val="17"/>
              </w:rPr>
              <w:t>HPE</w:t>
            </w:r>
          </w:p>
          <w:p w:rsidR="00E6715B" w:rsidRDefault="00E6715B">
            <w:pPr>
              <w:pStyle w:val="Header"/>
              <w:tabs>
                <w:tab w:val="clear" w:pos="4153"/>
                <w:tab w:val="clear" w:pos="8306"/>
              </w:tabs>
              <w:spacing w:before="40"/>
              <w:rPr>
                <w:rFonts w:ascii="Arial" w:hAnsi="Arial" w:cs="Arial"/>
                <w:b/>
                <w:sz w:val="17"/>
                <w:szCs w:val="17"/>
              </w:rPr>
            </w:pPr>
            <w:r>
              <w:rPr>
                <w:rFonts w:ascii="Arial" w:hAnsi="Arial" w:cs="Arial"/>
                <w:sz w:val="17"/>
                <w:szCs w:val="17"/>
              </w:rPr>
              <w:t>PHIC 1.2</w:t>
            </w:r>
          </w:p>
        </w:tc>
      </w:tr>
      <w:tr w:rsidR="00E6715B">
        <w:trPr>
          <w:cantSplit/>
        </w:trPr>
        <w:tc>
          <w:tcPr>
            <w:tcW w:w="987" w:type="pct"/>
          </w:tcPr>
          <w:p w:rsidR="00E6715B" w:rsidRDefault="00E6715B">
            <w:pPr>
              <w:spacing w:before="80" w:after="40"/>
              <w:rPr>
                <w:rFonts w:ascii="Arial" w:hAnsi="Arial" w:cs="Arial"/>
                <w:sz w:val="17"/>
                <w:szCs w:val="17"/>
              </w:rPr>
            </w:pPr>
            <w:r>
              <w:rPr>
                <w:rFonts w:ascii="Arial" w:hAnsi="Arial" w:cs="Arial"/>
                <w:sz w:val="17"/>
                <w:szCs w:val="17"/>
              </w:rPr>
              <w:t>Your class is organising an edible garden and you have lots of plants to choose from. How will you decide which plants to choose and how many?</w:t>
            </w:r>
          </w:p>
        </w:tc>
        <w:tc>
          <w:tcPr>
            <w:tcW w:w="2448" w:type="pct"/>
          </w:tcPr>
          <w:p w:rsidR="00E6715B" w:rsidRDefault="00E6715B">
            <w:pPr>
              <w:framePr w:hSpace="180" w:wrap="around" w:vAnchor="page" w:hAnchor="margin" w:y="1625"/>
              <w:spacing w:before="80" w:after="40"/>
              <w:rPr>
                <w:rFonts w:ascii="Arial" w:hAnsi="Arial" w:cs="Arial"/>
                <w:sz w:val="17"/>
                <w:szCs w:val="17"/>
              </w:rPr>
            </w:pPr>
            <w:r>
              <w:rPr>
                <w:rFonts w:ascii="Arial" w:hAnsi="Arial" w:cs="Arial"/>
                <w:sz w:val="17"/>
                <w:szCs w:val="17"/>
              </w:rPr>
              <w:t>Students investigate the establishment of an edible garden with groups of students being able to select a given number of plants from a specified list. The numbers and combinations of plants could vary. For example, a group of Year 1 students might choose a combination of 10 plants from five varieties of seedlings available, while a group of Year 3 students could be offered more varieties and the option to choose more than 10 plants. Students collect data to identify favourite produce prior to selecting their plants. The establishment of a garden provides opportunities to explore patterns involved in planting and in the produce.</w:t>
            </w:r>
          </w:p>
          <w:p w:rsidR="00E6715B" w:rsidRDefault="00E6715B">
            <w:pPr>
              <w:spacing w:before="40" w:after="80"/>
              <w:rPr>
                <w:rFonts w:ascii="Arial" w:hAnsi="Arial" w:cs="Arial"/>
                <w:sz w:val="17"/>
                <w:szCs w:val="17"/>
              </w:rPr>
            </w:pPr>
            <w:r>
              <w:rPr>
                <w:rFonts w:ascii="Arial" w:hAnsi="Arial" w:cs="Arial"/>
                <w:sz w:val="17"/>
                <w:szCs w:val="17"/>
              </w:rPr>
              <w:t xml:space="preserve">This investigation provides opportunities for students to investigate different combinations of whole numbers that make the same total. </w:t>
            </w:r>
          </w:p>
        </w:tc>
        <w:tc>
          <w:tcPr>
            <w:tcW w:w="880" w:type="pct"/>
          </w:tcPr>
          <w:p w:rsidR="00E6715B" w:rsidRDefault="00E6715B">
            <w:pPr>
              <w:framePr w:hSpace="180" w:wrap="around" w:vAnchor="page" w:hAnchor="margin" w:y="1625"/>
              <w:spacing w:before="80" w:after="20"/>
              <w:rPr>
                <w:rFonts w:ascii="Arial" w:hAnsi="Arial" w:cs="Arial"/>
                <w:b/>
                <w:bCs/>
                <w:sz w:val="17"/>
                <w:szCs w:val="17"/>
              </w:rPr>
            </w:pPr>
            <w:r>
              <w:rPr>
                <w:rFonts w:ascii="Arial" w:hAnsi="Arial" w:cs="Arial"/>
                <w:b/>
                <w:bCs/>
                <w:sz w:val="17"/>
                <w:szCs w:val="17"/>
              </w:rPr>
              <w:t>Number</w:t>
            </w:r>
          </w:p>
          <w:p w:rsidR="00E6715B" w:rsidRDefault="00E6715B" w:rsidP="00E6715B">
            <w:pPr>
              <w:numPr>
                <w:ilvl w:val="0"/>
                <w:numId w:val="2"/>
              </w:numPr>
              <w:tabs>
                <w:tab w:val="clear" w:pos="360"/>
              </w:tabs>
              <w:spacing w:before="40" w:after="40"/>
              <w:ind w:left="252" w:hanging="252"/>
              <w:rPr>
                <w:rFonts w:ascii="Arial" w:hAnsi="Arial" w:cs="Arial"/>
                <w:sz w:val="17"/>
                <w:szCs w:val="17"/>
              </w:rPr>
            </w:pPr>
            <w:r>
              <w:rPr>
                <w:rFonts w:ascii="Arial" w:hAnsi="Arial" w:cs="Arial"/>
                <w:sz w:val="17"/>
                <w:szCs w:val="17"/>
              </w:rPr>
              <w:t>Number concepts</w:t>
            </w:r>
          </w:p>
          <w:p w:rsidR="00E6715B" w:rsidRDefault="00E6715B" w:rsidP="00E6715B">
            <w:pPr>
              <w:numPr>
                <w:ilvl w:val="0"/>
                <w:numId w:val="2"/>
              </w:numPr>
              <w:tabs>
                <w:tab w:val="clear" w:pos="360"/>
              </w:tabs>
              <w:spacing w:before="40" w:after="40"/>
              <w:ind w:left="252" w:hanging="252"/>
              <w:rPr>
                <w:rFonts w:ascii="Arial" w:hAnsi="Arial" w:cs="Arial"/>
                <w:sz w:val="17"/>
                <w:szCs w:val="17"/>
              </w:rPr>
            </w:pPr>
            <w:r>
              <w:rPr>
                <w:rFonts w:ascii="Arial" w:hAnsi="Arial" w:cs="Arial"/>
                <w:sz w:val="17"/>
                <w:szCs w:val="17"/>
              </w:rPr>
              <w:t>Addition and subtraction</w:t>
            </w:r>
          </w:p>
          <w:p w:rsidR="00E6715B" w:rsidRDefault="00E6715B" w:rsidP="00E6715B">
            <w:pPr>
              <w:numPr>
                <w:ilvl w:val="0"/>
                <w:numId w:val="2"/>
              </w:numPr>
              <w:tabs>
                <w:tab w:val="clear" w:pos="360"/>
              </w:tabs>
              <w:spacing w:before="40" w:after="40"/>
              <w:ind w:left="252" w:hanging="252"/>
              <w:rPr>
                <w:rFonts w:ascii="Arial" w:hAnsi="Arial" w:cs="Arial"/>
                <w:sz w:val="17"/>
                <w:szCs w:val="17"/>
              </w:rPr>
            </w:pPr>
            <w:r>
              <w:rPr>
                <w:rFonts w:ascii="Arial" w:hAnsi="Arial" w:cs="Arial"/>
                <w:sz w:val="17"/>
                <w:szCs w:val="17"/>
              </w:rPr>
              <w:t>Multiplication and division</w:t>
            </w:r>
          </w:p>
          <w:p w:rsidR="00E6715B" w:rsidRDefault="00E6715B">
            <w:pPr>
              <w:pStyle w:val="Heading6"/>
              <w:keepNext w:val="0"/>
              <w:framePr w:wrap="around" w:y="1625"/>
              <w:widowControl/>
              <w:spacing w:before="80" w:after="20"/>
              <w:rPr>
                <w:sz w:val="17"/>
                <w:szCs w:val="17"/>
              </w:rPr>
            </w:pPr>
            <w:r>
              <w:rPr>
                <w:sz w:val="17"/>
                <w:szCs w:val="17"/>
              </w:rPr>
              <w:t>Patterns and Algebra</w:t>
            </w:r>
          </w:p>
          <w:p w:rsidR="00E6715B" w:rsidRDefault="00E6715B" w:rsidP="00E6715B">
            <w:pPr>
              <w:numPr>
                <w:ilvl w:val="0"/>
                <w:numId w:val="2"/>
              </w:numPr>
              <w:tabs>
                <w:tab w:val="clear" w:pos="360"/>
              </w:tabs>
              <w:spacing w:before="40" w:after="40"/>
              <w:ind w:left="252" w:hanging="252"/>
              <w:rPr>
                <w:rFonts w:ascii="Arial" w:hAnsi="Arial" w:cs="Arial"/>
                <w:sz w:val="17"/>
                <w:szCs w:val="17"/>
              </w:rPr>
            </w:pPr>
            <w:r>
              <w:rPr>
                <w:rFonts w:ascii="Arial" w:hAnsi="Arial" w:cs="Arial"/>
                <w:sz w:val="17"/>
                <w:szCs w:val="17"/>
              </w:rPr>
              <w:t>Patterns and functions</w:t>
            </w:r>
          </w:p>
          <w:p w:rsidR="00E6715B" w:rsidRDefault="00E6715B">
            <w:pPr>
              <w:framePr w:hSpace="180" w:wrap="around" w:vAnchor="page" w:hAnchor="margin" w:y="1625"/>
              <w:spacing w:before="80" w:after="20"/>
              <w:rPr>
                <w:rFonts w:ascii="Arial" w:hAnsi="Arial" w:cs="Arial"/>
                <w:b/>
                <w:bCs/>
                <w:sz w:val="17"/>
                <w:szCs w:val="17"/>
              </w:rPr>
            </w:pPr>
            <w:r>
              <w:rPr>
                <w:rFonts w:ascii="Arial" w:hAnsi="Arial" w:cs="Arial"/>
                <w:b/>
                <w:bCs/>
                <w:sz w:val="17"/>
                <w:szCs w:val="17"/>
              </w:rPr>
              <w:t>Chance and Data</w:t>
            </w:r>
          </w:p>
          <w:p w:rsidR="00E6715B" w:rsidRDefault="00E6715B" w:rsidP="00E6715B">
            <w:pPr>
              <w:numPr>
                <w:ilvl w:val="0"/>
                <w:numId w:val="2"/>
              </w:numPr>
              <w:tabs>
                <w:tab w:val="clear" w:pos="360"/>
              </w:tabs>
              <w:spacing w:before="40" w:after="40"/>
              <w:ind w:left="252" w:hanging="252"/>
              <w:rPr>
                <w:rFonts w:ascii="Arial" w:hAnsi="Arial" w:cs="Arial"/>
                <w:sz w:val="17"/>
                <w:szCs w:val="17"/>
              </w:rPr>
            </w:pPr>
            <w:r>
              <w:rPr>
                <w:rFonts w:ascii="Arial" w:hAnsi="Arial" w:cs="Arial"/>
                <w:sz w:val="17"/>
                <w:szCs w:val="17"/>
              </w:rPr>
              <w:t>Data</w:t>
            </w:r>
          </w:p>
        </w:tc>
        <w:tc>
          <w:tcPr>
            <w:tcW w:w="685" w:type="pct"/>
          </w:tcPr>
          <w:p w:rsidR="00E6715B" w:rsidRDefault="00E6715B">
            <w:pPr>
              <w:pStyle w:val="Heading7"/>
              <w:keepNext w:val="0"/>
              <w:framePr w:hSpace="0" w:wrap="auto" w:vAnchor="margin" w:hAnchor="text" w:yAlign="inline"/>
              <w:widowControl/>
              <w:spacing w:before="80" w:after="20"/>
              <w:rPr>
                <w:rFonts w:ascii="Arial" w:hAnsi="Arial" w:cs="Arial"/>
                <w:sz w:val="17"/>
                <w:szCs w:val="17"/>
              </w:rPr>
            </w:pPr>
            <w:r>
              <w:rPr>
                <w:rFonts w:ascii="Arial" w:hAnsi="Arial" w:cs="Arial"/>
                <w:sz w:val="17"/>
                <w:szCs w:val="17"/>
              </w:rPr>
              <w:t>Science</w:t>
            </w:r>
          </w:p>
          <w:p w:rsidR="00E6715B" w:rsidRDefault="00E6715B">
            <w:pPr>
              <w:spacing w:before="40" w:after="40"/>
              <w:rPr>
                <w:rFonts w:ascii="Arial" w:hAnsi="Arial" w:cs="Arial"/>
                <w:sz w:val="17"/>
                <w:szCs w:val="17"/>
              </w:rPr>
            </w:pPr>
            <w:r>
              <w:rPr>
                <w:rFonts w:ascii="Arial" w:hAnsi="Arial" w:cs="Arial"/>
                <w:sz w:val="17"/>
                <w:szCs w:val="17"/>
              </w:rPr>
              <w:t>LL 1.1, 1.2, 1.3</w:t>
            </w:r>
          </w:p>
          <w:p w:rsidR="00E6715B" w:rsidRDefault="00E6715B">
            <w:pPr>
              <w:spacing w:before="40" w:after="40"/>
              <w:rPr>
                <w:rFonts w:ascii="Arial" w:hAnsi="Arial" w:cs="Arial"/>
                <w:sz w:val="17"/>
                <w:szCs w:val="17"/>
              </w:rPr>
            </w:pPr>
            <w:r>
              <w:rPr>
                <w:rFonts w:ascii="Arial" w:hAnsi="Arial" w:cs="Arial"/>
                <w:sz w:val="17"/>
                <w:szCs w:val="17"/>
              </w:rPr>
              <w:t>LL 2.1, 2.2, 2.3</w:t>
            </w:r>
          </w:p>
          <w:p w:rsidR="00E6715B" w:rsidRDefault="00E6715B">
            <w:pPr>
              <w:spacing w:before="40" w:after="40"/>
              <w:rPr>
                <w:rFonts w:ascii="Arial" w:hAnsi="Arial" w:cs="Arial"/>
                <w:b/>
                <w:bCs/>
                <w:sz w:val="17"/>
                <w:szCs w:val="17"/>
              </w:rPr>
            </w:pPr>
          </w:p>
          <w:p w:rsidR="00E6715B" w:rsidRDefault="00E6715B">
            <w:pPr>
              <w:spacing w:before="80" w:after="20"/>
              <w:rPr>
                <w:rFonts w:ascii="Arial" w:hAnsi="Arial" w:cs="Arial"/>
                <w:b/>
                <w:bCs/>
                <w:sz w:val="17"/>
                <w:szCs w:val="17"/>
              </w:rPr>
            </w:pPr>
            <w:r>
              <w:rPr>
                <w:rFonts w:ascii="Arial" w:hAnsi="Arial" w:cs="Arial"/>
                <w:b/>
                <w:bCs/>
                <w:sz w:val="17"/>
                <w:szCs w:val="17"/>
              </w:rPr>
              <w:t>HPE</w:t>
            </w:r>
          </w:p>
          <w:p w:rsidR="00E6715B" w:rsidRDefault="00E6715B">
            <w:pPr>
              <w:spacing w:before="40" w:after="40"/>
              <w:rPr>
                <w:rFonts w:ascii="Arial" w:hAnsi="Arial" w:cs="Arial"/>
                <w:sz w:val="17"/>
                <w:szCs w:val="17"/>
              </w:rPr>
            </w:pPr>
            <w:r>
              <w:rPr>
                <w:rFonts w:ascii="Arial" w:hAnsi="Arial" w:cs="Arial"/>
                <w:sz w:val="17"/>
                <w:szCs w:val="17"/>
              </w:rPr>
              <w:t>PHIC 1.2</w:t>
            </w:r>
          </w:p>
          <w:p w:rsidR="00E6715B" w:rsidRDefault="00E6715B">
            <w:pPr>
              <w:spacing w:before="40" w:after="40"/>
              <w:rPr>
                <w:rFonts w:ascii="Arial" w:hAnsi="Arial" w:cs="Arial"/>
                <w:sz w:val="17"/>
                <w:szCs w:val="17"/>
              </w:rPr>
            </w:pPr>
            <w:r>
              <w:rPr>
                <w:rFonts w:ascii="Arial" w:hAnsi="Arial" w:cs="Arial"/>
                <w:sz w:val="17"/>
                <w:szCs w:val="17"/>
              </w:rPr>
              <w:t>PHIC 2.2</w:t>
            </w:r>
          </w:p>
          <w:p w:rsidR="00E6715B" w:rsidRDefault="00E6715B">
            <w:pPr>
              <w:spacing w:before="40" w:after="40"/>
              <w:rPr>
                <w:rFonts w:ascii="Arial" w:hAnsi="Arial" w:cs="Arial"/>
                <w:sz w:val="17"/>
                <w:szCs w:val="17"/>
              </w:rPr>
            </w:pPr>
          </w:p>
        </w:tc>
      </w:tr>
    </w:tbl>
    <w:p w:rsidR="00E6715B" w:rsidRDefault="00E6715B">
      <w:pPr>
        <w:rPr>
          <w:rFonts w:ascii="Arial" w:hAnsi="Arial" w:cs="Arial"/>
          <w:sz w:val="17"/>
          <w:szCs w:val="17"/>
        </w:rPr>
        <w:sectPr w:rsidR="00E6715B">
          <w:footerReference w:type="default" r:id="rId12"/>
          <w:pgSz w:w="16838" w:h="11906" w:orient="landscape" w:code="9"/>
          <w:pgMar w:top="1304" w:right="851" w:bottom="1134" w:left="851" w:header="851" w:footer="907" w:gutter="0"/>
          <w:cols w:space="708"/>
          <w:docGrid w:linePitch="360"/>
        </w:sectPr>
      </w:pPr>
    </w:p>
    <w:p w:rsidR="00E6715B" w:rsidRDefault="00E6715B">
      <w:pPr>
        <w:jc w:val="center"/>
        <w:rPr>
          <w:rFonts w:ascii="Arial" w:hAnsi="Arial" w:cs="Arial"/>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7516"/>
        <w:gridCol w:w="2702"/>
        <w:gridCol w:w="2103"/>
      </w:tblGrid>
      <w:tr w:rsidR="00E6715B">
        <w:trPr>
          <w:cantSplit/>
          <w:tblHeader/>
        </w:trPr>
        <w:tc>
          <w:tcPr>
            <w:tcW w:w="5000" w:type="pct"/>
            <w:gridSpan w:val="4"/>
            <w:tcBorders>
              <w:bottom w:val="single" w:sz="4" w:space="0" w:color="auto"/>
            </w:tcBorders>
            <w:shd w:val="clear" w:color="auto" w:fill="666666"/>
            <w:vAlign w:val="center"/>
          </w:tcPr>
          <w:p w:rsidR="00E6715B" w:rsidRDefault="00E6715B">
            <w:pPr>
              <w:pStyle w:val="Tablecellhead"/>
              <w:rPr>
                <w:rFonts w:cs="Arial"/>
                <w:color w:val="FFFFFF"/>
                <w:sz w:val="20"/>
                <w:szCs w:val="20"/>
              </w:rPr>
            </w:pPr>
            <w:r>
              <w:rPr>
                <w:rFonts w:cs="Arial"/>
                <w:color w:val="FFFFFF"/>
                <w:sz w:val="20"/>
                <w:szCs w:val="20"/>
              </w:rPr>
              <w:t>Measurement: Length, mass, area and volume</w:t>
            </w:r>
          </w:p>
        </w:tc>
      </w:tr>
      <w:tr w:rsidR="00E6715B">
        <w:trPr>
          <w:tblHeader/>
        </w:trPr>
        <w:tc>
          <w:tcPr>
            <w:tcW w:w="987" w:type="pct"/>
            <w:shd w:val="clear" w:color="auto" w:fill="E0E0E0"/>
            <w:vAlign w:val="center"/>
          </w:tcPr>
          <w:p w:rsidR="00E6715B" w:rsidRDefault="00E6715B">
            <w:pPr>
              <w:pStyle w:val="Tablecellhead"/>
              <w:ind w:left="0"/>
              <w:rPr>
                <w:rFonts w:cs="Arial"/>
                <w:sz w:val="17"/>
                <w:szCs w:val="17"/>
              </w:rPr>
            </w:pPr>
            <w:r>
              <w:rPr>
                <w:rFonts w:cs="Arial"/>
                <w:sz w:val="17"/>
                <w:szCs w:val="17"/>
              </w:rPr>
              <w:t>Investigation</w:t>
            </w:r>
          </w:p>
        </w:tc>
        <w:tc>
          <w:tcPr>
            <w:tcW w:w="2448" w:type="pct"/>
            <w:shd w:val="clear" w:color="auto" w:fill="E0E0E0"/>
            <w:vAlign w:val="center"/>
          </w:tcPr>
          <w:p w:rsidR="00E6715B" w:rsidRDefault="00E6715B">
            <w:pPr>
              <w:pStyle w:val="Tablecellhead"/>
              <w:ind w:left="0"/>
              <w:rPr>
                <w:rFonts w:cs="Arial"/>
                <w:sz w:val="17"/>
                <w:szCs w:val="17"/>
              </w:rPr>
            </w:pPr>
            <w:r>
              <w:rPr>
                <w:rFonts w:cs="Arial"/>
                <w:sz w:val="17"/>
                <w:szCs w:val="17"/>
              </w:rPr>
              <w:t xml:space="preserve">Overview </w:t>
            </w:r>
          </w:p>
        </w:tc>
        <w:tc>
          <w:tcPr>
            <w:tcW w:w="880" w:type="pct"/>
            <w:shd w:val="clear" w:color="auto" w:fill="E0E0E0"/>
            <w:vAlign w:val="center"/>
          </w:tcPr>
          <w:p w:rsidR="00E6715B" w:rsidRDefault="00E6715B">
            <w:pPr>
              <w:pStyle w:val="Tablecellhead"/>
              <w:ind w:left="0"/>
              <w:rPr>
                <w:rFonts w:cs="Arial"/>
                <w:sz w:val="17"/>
                <w:szCs w:val="17"/>
              </w:rPr>
            </w:pPr>
            <w:r>
              <w:rPr>
                <w:rFonts w:cs="Arial"/>
                <w:sz w:val="17"/>
                <w:szCs w:val="17"/>
              </w:rPr>
              <w:t>Links to other Mathematics strands and topics</w:t>
            </w:r>
          </w:p>
        </w:tc>
        <w:tc>
          <w:tcPr>
            <w:tcW w:w="685" w:type="pct"/>
            <w:shd w:val="clear" w:color="auto" w:fill="E0E0E0"/>
            <w:vAlign w:val="center"/>
          </w:tcPr>
          <w:p w:rsidR="00E6715B" w:rsidRDefault="00E6715B">
            <w:pPr>
              <w:pStyle w:val="Tablecellhead"/>
              <w:ind w:left="0"/>
              <w:rPr>
                <w:rFonts w:cs="Arial"/>
                <w:sz w:val="17"/>
                <w:szCs w:val="17"/>
              </w:rPr>
            </w:pPr>
            <w:r>
              <w:rPr>
                <w:rFonts w:cs="Arial"/>
                <w:sz w:val="17"/>
                <w:szCs w:val="17"/>
              </w:rPr>
              <w:t>Possible links to other key learning areas and learning outcomes</w:t>
            </w:r>
          </w:p>
        </w:tc>
      </w:tr>
      <w:tr w:rsidR="00E6715B">
        <w:tc>
          <w:tcPr>
            <w:tcW w:w="987" w:type="pct"/>
          </w:tcPr>
          <w:p w:rsidR="00E6715B" w:rsidRDefault="00E6715B">
            <w:pPr>
              <w:spacing w:before="80" w:after="40"/>
              <w:rPr>
                <w:rFonts w:ascii="Arial" w:hAnsi="Arial" w:cs="Arial"/>
                <w:sz w:val="17"/>
                <w:szCs w:val="17"/>
              </w:rPr>
            </w:pPr>
            <w:r>
              <w:rPr>
                <w:rFonts w:ascii="Arial" w:hAnsi="Arial" w:cs="Arial"/>
                <w:sz w:val="17"/>
                <w:szCs w:val="17"/>
              </w:rPr>
              <w:t>Gob-stoppers or jellybeans: Is bigger always better?</w:t>
            </w:r>
          </w:p>
        </w:tc>
        <w:tc>
          <w:tcPr>
            <w:tcW w:w="2448" w:type="pct"/>
          </w:tcPr>
          <w:p w:rsidR="00E6715B" w:rsidRDefault="00E6715B">
            <w:pPr>
              <w:spacing w:before="80" w:after="40"/>
              <w:rPr>
                <w:rFonts w:ascii="Arial" w:hAnsi="Arial" w:cs="Arial"/>
                <w:sz w:val="17"/>
                <w:szCs w:val="17"/>
              </w:rPr>
            </w:pPr>
            <w:r>
              <w:rPr>
                <w:rFonts w:ascii="Arial" w:hAnsi="Arial" w:cs="Arial"/>
                <w:sz w:val="17"/>
                <w:szCs w:val="17"/>
              </w:rPr>
              <w:t>Students measure and sort a variety of lollies according to different criteria such as length, mass, area or the number that fill a container. They use this information to help make decisions about how the lollies could be packaged for sale in a class lolly-shop.</w:t>
            </w:r>
          </w:p>
          <w:p w:rsidR="00E6715B" w:rsidRDefault="00E6715B">
            <w:pPr>
              <w:pStyle w:val="CommentText"/>
              <w:widowControl/>
              <w:spacing w:before="40" w:after="80"/>
              <w:rPr>
                <w:rFonts w:ascii="Arial" w:hAnsi="Arial" w:cs="Arial"/>
                <w:sz w:val="17"/>
                <w:szCs w:val="17"/>
              </w:rPr>
            </w:pPr>
            <w:r>
              <w:rPr>
                <w:rFonts w:ascii="Arial" w:hAnsi="Arial" w:cs="Arial"/>
                <w:sz w:val="17"/>
                <w:szCs w:val="17"/>
              </w:rPr>
              <w:t>This investigation provides students with opportunities to compare and order numbers and measure using balance scales, and standard and non-standard units of measure. It also provides opportunities for students to investigate equivalence and equations as they manipulate the combinations of lollies to balance the scales.</w:t>
            </w:r>
          </w:p>
        </w:tc>
        <w:tc>
          <w:tcPr>
            <w:tcW w:w="880" w:type="pct"/>
          </w:tcPr>
          <w:p w:rsidR="00E6715B" w:rsidRDefault="00E6715B">
            <w:pPr>
              <w:framePr w:hSpace="180" w:wrap="around" w:vAnchor="page" w:hAnchor="margin" w:y="1625"/>
              <w:spacing w:before="80" w:after="20"/>
              <w:rPr>
                <w:rFonts w:ascii="Arial" w:hAnsi="Arial" w:cs="Arial"/>
                <w:b/>
                <w:sz w:val="17"/>
                <w:szCs w:val="17"/>
              </w:rPr>
            </w:pPr>
            <w:r>
              <w:rPr>
                <w:rFonts w:ascii="Arial" w:hAnsi="Arial" w:cs="Arial"/>
                <w:b/>
                <w:sz w:val="17"/>
                <w:szCs w:val="17"/>
              </w:rPr>
              <w:t>Number</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Number concepts</w:t>
            </w:r>
          </w:p>
          <w:p w:rsidR="00E6715B" w:rsidRDefault="00E6715B">
            <w:pPr>
              <w:framePr w:hSpace="180" w:wrap="around" w:vAnchor="page" w:hAnchor="margin" w:y="1625"/>
              <w:spacing w:before="80" w:after="20"/>
              <w:rPr>
                <w:rFonts w:ascii="Arial" w:hAnsi="Arial" w:cs="Arial"/>
                <w:b/>
                <w:sz w:val="17"/>
                <w:szCs w:val="17"/>
              </w:rPr>
            </w:pPr>
            <w:r>
              <w:rPr>
                <w:rFonts w:ascii="Arial" w:hAnsi="Arial" w:cs="Arial"/>
                <w:b/>
                <w:sz w:val="17"/>
                <w:szCs w:val="17"/>
              </w:rPr>
              <w:t>Patterns and Algebra</w:t>
            </w:r>
          </w:p>
          <w:p w:rsidR="00E6715B" w:rsidRDefault="00E6715B" w:rsidP="00E6715B">
            <w:pPr>
              <w:numPr>
                <w:ilvl w:val="0"/>
                <w:numId w:val="2"/>
              </w:numPr>
              <w:tabs>
                <w:tab w:val="clear" w:pos="360"/>
              </w:tabs>
              <w:spacing w:after="20"/>
              <w:ind w:left="249" w:hanging="249"/>
              <w:rPr>
                <w:rFonts w:ascii="Arial" w:hAnsi="Arial" w:cs="Arial"/>
                <w:bCs/>
                <w:sz w:val="17"/>
                <w:szCs w:val="17"/>
              </w:rPr>
            </w:pPr>
            <w:r>
              <w:rPr>
                <w:rFonts w:ascii="Arial" w:hAnsi="Arial" w:cs="Arial"/>
                <w:sz w:val="17"/>
                <w:szCs w:val="17"/>
              </w:rPr>
              <w:t>Equivalence and equations</w:t>
            </w:r>
          </w:p>
        </w:tc>
        <w:tc>
          <w:tcPr>
            <w:tcW w:w="685" w:type="pct"/>
          </w:tcPr>
          <w:p w:rsidR="00E6715B" w:rsidRDefault="00E6715B">
            <w:pPr>
              <w:framePr w:hSpace="180" w:wrap="around" w:vAnchor="page" w:hAnchor="margin" w:y="1625"/>
              <w:spacing w:before="80" w:after="20"/>
              <w:rPr>
                <w:rFonts w:ascii="Arial" w:hAnsi="Arial" w:cs="Arial"/>
                <w:b/>
                <w:sz w:val="17"/>
                <w:szCs w:val="17"/>
              </w:rPr>
            </w:pPr>
            <w:r>
              <w:rPr>
                <w:rFonts w:ascii="Arial" w:hAnsi="Arial" w:cs="Arial"/>
                <w:b/>
                <w:sz w:val="17"/>
                <w:szCs w:val="17"/>
              </w:rPr>
              <w:t>HPE</w:t>
            </w:r>
          </w:p>
          <w:p w:rsidR="00E6715B" w:rsidRDefault="00E6715B">
            <w:pPr>
              <w:pStyle w:val="CommentText"/>
              <w:widowControl/>
              <w:spacing w:before="0" w:after="20"/>
              <w:rPr>
                <w:rFonts w:ascii="Arial" w:hAnsi="Arial" w:cs="Arial"/>
                <w:sz w:val="17"/>
                <w:szCs w:val="17"/>
              </w:rPr>
            </w:pPr>
            <w:r>
              <w:rPr>
                <w:rFonts w:ascii="Arial" w:hAnsi="Arial" w:cs="Arial"/>
                <w:sz w:val="17"/>
                <w:szCs w:val="17"/>
              </w:rPr>
              <w:t>PHIC 1.1, 1.2</w:t>
            </w:r>
          </w:p>
          <w:p w:rsidR="00E6715B" w:rsidRDefault="00E6715B">
            <w:pPr>
              <w:pStyle w:val="CommentText"/>
              <w:widowControl/>
              <w:spacing w:before="0" w:after="20"/>
              <w:rPr>
                <w:rFonts w:ascii="Arial" w:hAnsi="Arial" w:cs="Arial"/>
                <w:sz w:val="17"/>
                <w:szCs w:val="17"/>
              </w:rPr>
            </w:pPr>
            <w:r>
              <w:rPr>
                <w:rFonts w:ascii="Arial" w:hAnsi="Arial" w:cs="Arial"/>
                <w:sz w:val="17"/>
                <w:szCs w:val="17"/>
              </w:rPr>
              <w:t>PHIC 2.1, 2.2</w:t>
            </w:r>
          </w:p>
        </w:tc>
      </w:tr>
      <w:tr w:rsidR="00E6715B">
        <w:tc>
          <w:tcPr>
            <w:tcW w:w="987" w:type="pct"/>
          </w:tcPr>
          <w:p w:rsidR="00E6715B" w:rsidRDefault="00E6715B">
            <w:pPr>
              <w:spacing w:before="80" w:after="40"/>
              <w:rPr>
                <w:rFonts w:ascii="Arial" w:hAnsi="Arial" w:cs="Arial"/>
                <w:sz w:val="17"/>
                <w:szCs w:val="17"/>
              </w:rPr>
            </w:pPr>
            <w:r>
              <w:rPr>
                <w:rFonts w:ascii="Arial" w:hAnsi="Arial" w:cs="Arial"/>
                <w:sz w:val="17"/>
                <w:szCs w:val="17"/>
              </w:rPr>
              <w:t>How do you like your burgers?</w:t>
            </w:r>
          </w:p>
        </w:tc>
        <w:tc>
          <w:tcPr>
            <w:tcW w:w="2448" w:type="pct"/>
          </w:tcPr>
          <w:p w:rsidR="00E6715B" w:rsidRDefault="00E6715B">
            <w:pPr>
              <w:spacing w:before="80" w:after="40"/>
              <w:rPr>
                <w:rFonts w:ascii="Arial" w:hAnsi="Arial" w:cs="Arial"/>
                <w:sz w:val="17"/>
                <w:szCs w:val="17"/>
              </w:rPr>
            </w:pPr>
            <w:r>
              <w:rPr>
                <w:rFonts w:ascii="Arial" w:hAnsi="Arial" w:cs="Arial"/>
                <w:sz w:val="17"/>
                <w:szCs w:val="17"/>
              </w:rPr>
              <w:t>The class is holding a ‘burger and drink’ day to raise funds. Students need to find out how many burgers and drinks will be needed, which burger fillings and drinks students prefer, the appropriate size drink to offer, and how much packaging (wrapping paper, paper bags and/or boxes) is required. They could also investigate the costs of materials and the sale price necessary to make a profit.</w:t>
            </w:r>
          </w:p>
          <w:p w:rsidR="00E6715B" w:rsidRDefault="00E6715B">
            <w:pPr>
              <w:spacing w:before="40" w:after="40"/>
              <w:rPr>
                <w:rFonts w:ascii="Arial" w:hAnsi="Arial" w:cs="Arial"/>
                <w:sz w:val="17"/>
                <w:szCs w:val="17"/>
              </w:rPr>
            </w:pPr>
          </w:p>
        </w:tc>
        <w:tc>
          <w:tcPr>
            <w:tcW w:w="880" w:type="pct"/>
          </w:tcPr>
          <w:p w:rsidR="00E6715B" w:rsidRDefault="00E6715B">
            <w:pPr>
              <w:pStyle w:val="Heading2"/>
              <w:keepNext w:val="0"/>
              <w:spacing w:before="80" w:after="20"/>
              <w:rPr>
                <w:sz w:val="17"/>
                <w:szCs w:val="17"/>
              </w:rPr>
            </w:pPr>
            <w:r>
              <w:rPr>
                <w:sz w:val="17"/>
                <w:szCs w:val="17"/>
              </w:rPr>
              <w:t>Number</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Addition and subtraction</w:t>
            </w:r>
          </w:p>
          <w:p w:rsidR="00E6715B" w:rsidRDefault="00E6715B">
            <w:pPr>
              <w:pStyle w:val="Heading2"/>
              <w:keepNext w:val="0"/>
              <w:spacing w:before="80" w:after="20"/>
              <w:rPr>
                <w:sz w:val="17"/>
                <w:szCs w:val="17"/>
              </w:rPr>
            </w:pPr>
            <w:r>
              <w:rPr>
                <w:bCs w:val="0"/>
                <w:sz w:val="17"/>
                <w:szCs w:val="17"/>
              </w:rPr>
              <w:t xml:space="preserve">Chance </w:t>
            </w:r>
            <w:r>
              <w:rPr>
                <w:sz w:val="17"/>
                <w:szCs w:val="17"/>
              </w:rPr>
              <w:t>and Data</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Data</w:t>
            </w:r>
          </w:p>
        </w:tc>
        <w:tc>
          <w:tcPr>
            <w:tcW w:w="685" w:type="pct"/>
          </w:tcPr>
          <w:p w:rsidR="00E6715B" w:rsidRDefault="00E6715B">
            <w:pPr>
              <w:spacing w:before="80" w:after="20"/>
              <w:rPr>
                <w:rFonts w:ascii="Arial" w:hAnsi="Arial" w:cs="Arial"/>
                <w:b/>
                <w:sz w:val="17"/>
                <w:szCs w:val="17"/>
              </w:rPr>
            </w:pPr>
            <w:r>
              <w:rPr>
                <w:rFonts w:ascii="Arial" w:hAnsi="Arial" w:cs="Arial"/>
                <w:b/>
                <w:sz w:val="17"/>
                <w:szCs w:val="17"/>
              </w:rPr>
              <w:t>HPE</w:t>
            </w:r>
          </w:p>
          <w:p w:rsidR="00E6715B" w:rsidRDefault="00E6715B">
            <w:pPr>
              <w:spacing w:after="20"/>
              <w:ind w:left="249" w:hanging="249"/>
              <w:rPr>
                <w:rFonts w:ascii="Arial" w:hAnsi="Arial" w:cs="Arial"/>
                <w:sz w:val="17"/>
                <w:szCs w:val="17"/>
              </w:rPr>
            </w:pPr>
            <w:r>
              <w:rPr>
                <w:rFonts w:ascii="Arial" w:hAnsi="Arial" w:cs="Arial"/>
                <w:sz w:val="17"/>
                <w:szCs w:val="17"/>
              </w:rPr>
              <w:t xml:space="preserve">PHIC 1.2 </w:t>
            </w:r>
          </w:p>
          <w:p w:rsidR="00E6715B" w:rsidRDefault="00E6715B">
            <w:pPr>
              <w:spacing w:after="20"/>
              <w:ind w:left="249" w:hanging="249"/>
              <w:rPr>
                <w:rFonts w:ascii="Arial" w:hAnsi="Arial" w:cs="Arial"/>
                <w:sz w:val="17"/>
                <w:szCs w:val="17"/>
              </w:rPr>
            </w:pPr>
            <w:r>
              <w:rPr>
                <w:rFonts w:ascii="Arial" w:hAnsi="Arial" w:cs="Arial"/>
                <w:sz w:val="17"/>
                <w:szCs w:val="17"/>
              </w:rPr>
              <w:t>PHIC 2.2</w:t>
            </w:r>
          </w:p>
        </w:tc>
      </w:tr>
      <w:tr w:rsidR="00E6715B">
        <w:trPr>
          <w:cantSplit/>
        </w:trPr>
        <w:tc>
          <w:tcPr>
            <w:tcW w:w="987" w:type="pct"/>
          </w:tcPr>
          <w:p w:rsidR="00E6715B" w:rsidRDefault="00E6715B">
            <w:pPr>
              <w:spacing w:before="80" w:after="40"/>
              <w:rPr>
                <w:rFonts w:ascii="Arial" w:hAnsi="Arial" w:cs="Arial"/>
                <w:sz w:val="17"/>
                <w:szCs w:val="17"/>
              </w:rPr>
            </w:pPr>
            <w:r>
              <w:rPr>
                <w:rFonts w:ascii="Arial" w:hAnsi="Arial" w:cs="Arial"/>
                <w:sz w:val="17"/>
                <w:szCs w:val="17"/>
              </w:rPr>
              <w:t>How far did the three bears walk?</w:t>
            </w:r>
          </w:p>
        </w:tc>
        <w:tc>
          <w:tcPr>
            <w:tcW w:w="2448" w:type="pct"/>
          </w:tcPr>
          <w:p w:rsidR="00E6715B" w:rsidRDefault="00E6715B">
            <w:pPr>
              <w:spacing w:before="80" w:after="80"/>
              <w:rPr>
                <w:rFonts w:ascii="Arial" w:hAnsi="Arial" w:cs="Arial"/>
                <w:sz w:val="17"/>
                <w:szCs w:val="17"/>
              </w:rPr>
            </w:pPr>
            <w:r>
              <w:rPr>
                <w:rFonts w:ascii="Arial" w:hAnsi="Arial" w:cs="Arial"/>
                <w:sz w:val="17"/>
                <w:szCs w:val="17"/>
              </w:rPr>
              <w:t xml:space="preserve">Students re-enact the story of </w:t>
            </w:r>
            <w:r>
              <w:rPr>
                <w:rFonts w:ascii="Arial" w:hAnsi="Arial" w:cs="Arial"/>
                <w:i/>
                <w:iCs/>
                <w:sz w:val="17"/>
                <w:szCs w:val="17"/>
              </w:rPr>
              <w:t>Goldilocks and the three bears</w:t>
            </w:r>
            <w:r>
              <w:rPr>
                <w:rFonts w:ascii="Arial" w:hAnsi="Arial" w:cs="Arial"/>
                <w:sz w:val="17"/>
                <w:szCs w:val="17"/>
              </w:rPr>
              <w:t xml:space="preserve"> to estimate how far the bears walked on the morning that Goldilocks visited. Students investigate how long Goldilocks may have spent in their house and use their estimations to calculate how far a person would walk in that time. Other opportunities for measuring are provided when students investigate the recipe for porridge and the sizes of the porridge bowls, the bears’ house and furniture. </w:t>
            </w:r>
          </w:p>
        </w:tc>
        <w:tc>
          <w:tcPr>
            <w:tcW w:w="880" w:type="pct"/>
          </w:tcPr>
          <w:p w:rsidR="00E6715B" w:rsidRDefault="00E6715B">
            <w:pPr>
              <w:spacing w:before="80" w:after="20"/>
              <w:rPr>
                <w:rFonts w:ascii="Arial" w:hAnsi="Arial" w:cs="Arial"/>
                <w:b/>
                <w:sz w:val="17"/>
                <w:szCs w:val="17"/>
              </w:rPr>
            </w:pPr>
            <w:r>
              <w:rPr>
                <w:rFonts w:ascii="Arial" w:hAnsi="Arial" w:cs="Arial"/>
                <w:b/>
                <w:sz w:val="17"/>
                <w:szCs w:val="17"/>
              </w:rPr>
              <w:t>Measurement</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Time</w:t>
            </w:r>
          </w:p>
        </w:tc>
        <w:tc>
          <w:tcPr>
            <w:tcW w:w="685" w:type="pct"/>
          </w:tcPr>
          <w:p w:rsidR="00E6715B" w:rsidRDefault="00E6715B">
            <w:pPr>
              <w:spacing w:before="40" w:after="40"/>
              <w:rPr>
                <w:rFonts w:ascii="Arial" w:hAnsi="Arial" w:cs="Arial"/>
                <w:sz w:val="17"/>
                <w:szCs w:val="17"/>
              </w:rPr>
            </w:pPr>
          </w:p>
        </w:tc>
      </w:tr>
      <w:tr w:rsidR="00E6715B">
        <w:trPr>
          <w:cantSplit/>
        </w:trPr>
        <w:tc>
          <w:tcPr>
            <w:tcW w:w="987" w:type="pct"/>
          </w:tcPr>
          <w:p w:rsidR="00E6715B" w:rsidRDefault="00E6715B">
            <w:pPr>
              <w:spacing w:before="80" w:after="40"/>
              <w:rPr>
                <w:rFonts w:ascii="Arial" w:hAnsi="Arial" w:cs="Arial"/>
                <w:sz w:val="17"/>
                <w:szCs w:val="17"/>
              </w:rPr>
            </w:pPr>
            <w:r>
              <w:rPr>
                <w:rFonts w:ascii="Arial" w:hAnsi="Arial" w:cs="Arial"/>
                <w:sz w:val="17"/>
                <w:szCs w:val="17"/>
              </w:rPr>
              <w:t>Classroom clean-up: Design mix and match containers for a tidy classroom.</w:t>
            </w:r>
          </w:p>
        </w:tc>
        <w:tc>
          <w:tcPr>
            <w:tcW w:w="2448" w:type="pct"/>
          </w:tcPr>
          <w:p w:rsidR="00E6715B" w:rsidRDefault="00E6715B">
            <w:pPr>
              <w:spacing w:before="80" w:after="40"/>
              <w:rPr>
                <w:rFonts w:ascii="Arial" w:hAnsi="Arial" w:cs="Arial"/>
                <w:sz w:val="17"/>
                <w:szCs w:val="17"/>
              </w:rPr>
            </w:pPr>
            <w:r>
              <w:rPr>
                <w:rFonts w:ascii="Arial" w:hAnsi="Arial" w:cs="Arial"/>
                <w:sz w:val="17"/>
                <w:szCs w:val="17"/>
              </w:rPr>
              <w:t xml:space="preserve">Students design and create containers or systems that can be used to keep the classroom tidy and well organised. </w:t>
            </w:r>
          </w:p>
          <w:p w:rsidR="00E6715B" w:rsidRDefault="00E6715B">
            <w:pPr>
              <w:spacing w:before="40" w:after="40"/>
              <w:rPr>
                <w:rFonts w:ascii="Arial" w:hAnsi="Arial" w:cs="Arial"/>
                <w:sz w:val="17"/>
                <w:szCs w:val="17"/>
              </w:rPr>
            </w:pPr>
            <w:r>
              <w:rPr>
                <w:rFonts w:ascii="Arial" w:hAnsi="Arial" w:cs="Arial"/>
                <w:sz w:val="17"/>
                <w:szCs w:val="17"/>
              </w:rPr>
              <w:t>They measure personal and class belongings and storage containers to inform their designs.</w:t>
            </w:r>
          </w:p>
          <w:p w:rsidR="00E6715B" w:rsidRDefault="00E6715B">
            <w:pPr>
              <w:spacing w:before="40" w:after="80"/>
              <w:rPr>
                <w:rFonts w:ascii="Arial" w:hAnsi="Arial" w:cs="Arial"/>
                <w:sz w:val="17"/>
                <w:szCs w:val="17"/>
              </w:rPr>
            </w:pPr>
            <w:r>
              <w:rPr>
                <w:rFonts w:ascii="Arial" w:hAnsi="Arial" w:cs="Arial"/>
                <w:sz w:val="17"/>
                <w:szCs w:val="17"/>
              </w:rPr>
              <w:t>(Note: This investigation is connected to the Technology sourcebook module,</w:t>
            </w:r>
            <w:r>
              <w:rPr>
                <w:rFonts w:ascii="Arial" w:hAnsi="Arial" w:cs="Arial"/>
                <w:i/>
                <w:iCs/>
                <w:sz w:val="17"/>
                <w:szCs w:val="17"/>
              </w:rPr>
              <w:t xml:space="preserve"> Classroom </w:t>
            </w:r>
            <w:r>
              <w:rPr>
                <w:rFonts w:ascii="Arial" w:hAnsi="Arial" w:cs="Arial"/>
                <w:i/>
                <w:iCs/>
                <w:sz w:val="17"/>
                <w:szCs w:val="17"/>
              </w:rPr>
              <w:br/>
              <w:t>clean-up</w:t>
            </w:r>
            <w:r>
              <w:rPr>
                <w:rFonts w:ascii="Arial" w:hAnsi="Arial" w:cs="Arial"/>
                <w:sz w:val="17"/>
                <w:szCs w:val="17"/>
              </w:rPr>
              <w:t>.)</w:t>
            </w:r>
          </w:p>
          <w:p w:rsidR="00E6715B" w:rsidRDefault="00E6715B">
            <w:pPr>
              <w:pStyle w:val="BodyTextIndent"/>
              <w:rPr>
                <w:rFonts w:ascii="Arial" w:hAnsi="Arial" w:cs="Arial"/>
                <w:bCs/>
                <w:snapToGrid w:val="0"/>
                <w:sz w:val="17"/>
                <w:szCs w:val="17"/>
              </w:rPr>
            </w:pPr>
          </w:p>
        </w:tc>
        <w:tc>
          <w:tcPr>
            <w:tcW w:w="880" w:type="pct"/>
          </w:tcPr>
          <w:p w:rsidR="00E6715B" w:rsidRDefault="00E6715B">
            <w:pPr>
              <w:pStyle w:val="Heading5"/>
              <w:rPr>
                <w:rFonts w:ascii="Arial" w:hAnsi="Arial" w:cs="Arial"/>
                <w:b w:val="0"/>
                <w:bCs/>
                <w:sz w:val="17"/>
                <w:szCs w:val="17"/>
              </w:rPr>
            </w:pPr>
          </w:p>
        </w:tc>
        <w:tc>
          <w:tcPr>
            <w:tcW w:w="685" w:type="pct"/>
          </w:tcPr>
          <w:p w:rsidR="00E6715B" w:rsidRDefault="00E6715B">
            <w:pPr>
              <w:pStyle w:val="Heading2"/>
              <w:keepNext w:val="0"/>
              <w:spacing w:before="80" w:after="20"/>
              <w:rPr>
                <w:sz w:val="17"/>
                <w:szCs w:val="17"/>
              </w:rPr>
            </w:pPr>
            <w:r>
              <w:rPr>
                <w:sz w:val="17"/>
                <w:szCs w:val="17"/>
              </w:rPr>
              <w:t>Technology</w:t>
            </w:r>
          </w:p>
          <w:p w:rsidR="00E6715B" w:rsidRDefault="00E6715B">
            <w:pPr>
              <w:spacing w:after="20"/>
              <w:ind w:left="249" w:hanging="249"/>
              <w:rPr>
                <w:rFonts w:ascii="Arial" w:hAnsi="Arial" w:cs="Arial"/>
                <w:sz w:val="17"/>
                <w:szCs w:val="17"/>
              </w:rPr>
            </w:pPr>
            <w:r>
              <w:rPr>
                <w:rFonts w:ascii="Arial" w:hAnsi="Arial" w:cs="Arial"/>
                <w:sz w:val="17"/>
                <w:szCs w:val="17"/>
              </w:rPr>
              <w:t>TP 1.1, 1.2, 1.3, 1.4</w:t>
            </w:r>
          </w:p>
          <w:p w:rsidR="00E6715B" w:rsidRDefault="00E6715B">
            <w:pPr>
              <w:spacing w:after="20"/>
              <w:ind w:left="249" w:hanging="249"/>
              <w:rPr>
                <w:rFonts w:ascii="Arial" w:hAnsi="Arial" w:cs="Arial"/>
                <w:sz w:val="17"/>
                <w:szCs w:val="17"/>
              </w:rPr>
            </w:pPr>
            <w:r>
              <w:rPr>
                <w:rFonts w:ascii="Arial" w:hAnsi="Arial" w:cs="Arial"/>
                <w:sz w:val="17"/>
                <w:szCs w:val="17"/>
              </w:rPr>
              <w:t>TP 2.1, 2.2, 2.3, 2.4</w:t>
            </w:r>
          </w:p>
          <w:p w:rsidR="00E6715B" w:rsidRDefault="00E6715B">
            <w:pPr>
              <w:pStyle w:val="CommentText"/>
              <w:widowControl/>
              <w:spacing w:before="0" w:after="20"/>
              <w:ind w:left="249" w:hanging="249"/>
              <w:rPr>
                <w:rFonts w:ascii="Arial" w:hAnsi="Arial" w:cs="Arial"/>
                <w:sz w:val="17"/>
                <w:szCs w:val="17"/>
              </w:rPr>
            </w:pPr>
            <w:r>
              <w:rPr>
                <w:rFonts w:ascii="Arial" w:hAnsi="Arial" w:cs="Arial"/>
                <w:sz w:val="17"/>
                <w:szCs w:val="17"/>
              </w:rPr>
              <w:t>MAT 1.1, 1.2</w:t>
            </w:r>
          </w:p>
          <w:p w:rsidR="00E6715B" w:rsidRDefault="00E6715B">
            <w:pPr>
              <w:pStyle w:val="CommentText"/>
              <w:widowControl/>
              <w:spacing w:before="0" w:after="20"/>
              <w:ind w:left="249" w:hanging="249"/>
              <w:rPr>
                <w:rFonts w:ascii="Arial" w:hAnsi="Arial" w:cs="Arial"/>
                <w:sz w:val="17"/>
                <w:szCs w:val="17"/>
              </w:rPr>
            </w:pPr>
            <w:r>
              <w:rPr>
                <w:rFonts w:ascii="Arial" w:hAnsi="Arial" w:cs="Arial"/>
                <w:sz w:val="17"/>
                <w:szCs w:val="17"/>
              </w:rPr>
              <w:t>MAT 2.1, 2.2</w:t>
            </w:r>
          </w:p>
          <w:p w:rsidR="00E6715B" w:rsidRDefault="00E6715B">
            <w:pPr>
              <w:pStyle w:val="CommentText"/>
              <w:widowControl/>
              <w:spacing w:before="0" w:after="20"/>
              <w:ind w:left="249" w:hanging="249"/>
              <w:rPr>
                <w:rFonts w:ascii="Arial" w:hAnsi="Arial" w:cs="Arial"/>
                <w:sz w:val="17"/>
                <w:szCs w:val="17"/>
              </w:rPr>
            </w:pPr>
            <w:r>
              <w:rPr>
                <w:rFonts w:ascii="Arial" w:hAnsi="Arial" w:cs="Arial"/>
                <w:sz w:val="17"/>
                <w:szCs w:val="17"/>
              </w:rPr>
              <w:t>SYS 1.1, 1.2</w:t>
            </w:r>
          </w:p>
          <w:p w:rsidR="00E6715B" w:rsidRDefault="00E6715B">
            <w:pPr>
              <w:pStyle w:val="CommentText"/>
              <w:widowControl/>
              <w:spacing w:before="0" w:after="20"/>
              <w:ind w:left="249" w:hanging="249"/>
              <w:rPr>
                <w:rFonts w:ascii="Arial" w:hAnsi="Arial" w:cs="Arial"/>
                <w:sz w:val="17"/>
                <w:szCs w:val="17"/>
              </w:rPr>
            </w:pPr>
            <w:r>
              <w:rPr>
                <w:rFonts w:ascii="Arial" w:hAnsi="Arial" w:cs="Arial"/>
                <w:sz w:val="17"/>
                <w:szCs w:val="17"/>
              </w:rPr>
              <w:t>SYS 2.1, 2.2</w:t>
            </w:r>
          </w:p>
          <w:p w:rsidR="00E6715B" w:rsidRDefault="00E6715B">
            <w:pPr>
              <w:spacing w:before="40" w:after="40"/>
              <w:rPr>
                <w:rFonts w:ascii="Arial" w:hAnsi="Arial" w:cs="Arial"/>
                <w:b/>
                <w:bCs/>
                <w:sz w:val="17"/>
                <w:szCs w:val="17"/>
              </w:rPr>
            </w:pPr>
          </w:p>
        </w:tc>
      </w:tr>
      <w:tr w:rsidR="00E6715B">
        <w:trPr>
          <w:cantSplit/>
        </w:trPr>
        <w:tc>
          <w:tcPr>
            <w:tcW w:w="987" w:type="pct"/>
          </w:tcPr>
          <w:p w:rsidR="00E6715B" w:rsidRDefault="00E6715B">
            <w:pPr>
              <w:spacing w:before="80" w:after="40"/>
              <w:rPr>
                <w:rFonts w:ascii="Arial" w:hAnsi="Arial" w:cs="Arial"/>
                <w:sz w:val="17"/>
                <w:szCs w:val="17"/>
              </w:rPr>
            </w:pPr>
            <w:r>
              <w:rPr>
                <w:rFonts w:ascii="Arial" w:hAnsi="Arial" w:cs="Arial"/>
                <w:sz w:val="17"/>
                <w:szCs w:val="17"/>
              </w:rPr>
              <w:t>Tailor made: Who will the clothes fit?</w:t>
            </w:r>
          </w:p>
          <w:p w:rsidR="00E6715B" w:rsidRDefault="00E6715B">
            <w:pPr>
              <w:spacing w:before="40" w:after="40"/>
              <w:rPr>
                <w:rFonts w:ascii="Arial" w:hAnsi="Arial" w:cs="Arial"/>
                <w:sz w:val="17"/>
                <w:szCs w:val="17"/>
              </w:rPr>
            </w:pPr>
          </w:p>
        </w:tc>
        <w:tc>
          <w:tcPr>
            <w:tcW w:w="2448" w:type="pct"/>
          </w:tcPr>
          <w:p w:rsidR="00E6715B" w:rsidRDefault="00E6715B">
            <w:pPr>
              <w:pStyle w:val="1normal"/>
              <w:widowControl/>
              <w:spacing w:before="80" w:after="40"/>
              <w:rPr>
                <w:sz w:val="17"/>
                <w:szCs w:val="17"/>
              </w:rPr>
            </w:pPr>
            <w:r>
              <w:rPr>
                <w:sz w:val="17"/>
                <w:szCs w:val="17"/>
              </w:rPr>
              <w:t xml:space="preserve">People have donated new clothing of all sizes to the class dress-up box and it is overflowing. How can the number of items in the dress-up box be reduced? How can measurement be used to sort and categorise the clothing that would best fit the class? What data could help with the investigation? </w:t>
            </w:r>
          </w:p>
          <w:p w:rsidR="00E6715B" w:rsidRDefault="00E6715B">
            <w:pPr>
              <w:spacing w:before="40" w:after="80"/>
              <w:rPr>
                <w:rFonts w:ascii="Arial" w:hAnsi="Arial" w:cs="Arial"/>
                <w:sz w:val="17"/>
                <w:szCs w:val="17"/>
              </w:rPr>
            </w:pPr>
            <w:r>
              <w:rPr>
                <w:rFonts w:ascii="Arial" w:hAnsi="Arial" w:cs="Arial"/>
                <w:sz w:val="17"/>
                <w:szCs w:val="17"/>
              </w:rPr>
              <w:t>Students need to consider different ways of setting up the clothing for easy access. They may also investigate clothing design and manufacture. This investigation is linked to the Technology key learning area. This investigation could be developed further when there are props and other play resources that promote the measurement of mass, area and volume.</w:t>
            </w:r>
          </w:p>
          <w:p w:rsidR="00E6715B" w:rsidRDefault="00E6715B">
            <w:pPr>
              <w:spacing w:before="40" w:after="80"/>
              <w:rPr>
                <w:rFonts w:ascii="Arial" w:hAnsi="Arial" w:cs="Arial"/>
                <w:sz w:val="17"/>
                <w:szCs w:val="17"/>
              </w:rPr>
            </w:pPr>
          </w:p>
          <w:p w:rsidR="00E6715B" w:rsidRDefault="00E6715B">
            <w:pPr>
              <w:spacing w:before="40" w:after="80"/>
              <w:rPr>
                <w:rFonts w:ascii="Arial" w:hAnsi="Arial" w:cs="Arial"/>
                <w:sz w:val="17"/>
                <w:szCs w:val="17"/>
              </w:rPr>
            </w:pPr>
          </w:p>
        </w:tc>
        <w:tc>
          <w:tcPr>
            <w:tcW w:w="880" w:type="pct"/>
          </w:tcPr>
          <w:p w:rsidR="00E6715B" w:rsidRDefault="00E6715B">
            <w:pPr>
              <w:pStyle w:val="BodyText"/>
              <w:framePr w:wrap="around"/>
              <w:spacing w:before="80" w:after="20"/>
              <w:rPr>
                <w:b/>
                <w:bCs/>
                <w:sz w:val="17"/>
                <w:szCs w:val="17"/>
              </w:rPr>
            </w:pPr>
            <w:r>
              <w:rPr>
                <w:b/>
                <w:bCs/>
                <w:sz w:val="17"/>
                <w:szCs w:val="17"/>
              </w:rPr>
              <w:t>Chance and Data</w:t>
            </w:r>
          </w:p>
          <w:p w:rsidR="00E6715B" w:rsidRDefault="00E6715B" w:rsidP="00E6715B">
            <w:pPr>
              <w:numPr>
                <w:ilvl w:val="0"/>
                <w:numId w:val="2"/>
              </w:numPr>
              <w:tabs>
                <w:tab w:val="clear" w:pos="360"/>
              </w:tabs>
              <w:spacing w:after="20"/>
              <w:ind w:left="249" w:hanging="249"/>
              <w:rPr>
                <w:rFonts w:ascii="Arial" w:hAnsi="Arial" w:cs="Arial"/>
                <w:b/>
                <w:bCs/>
                <w:sz w:val="17"/>
                <w:szCs w:val="17"/>
              </w:rPr>
            </w:pPr>
            <w:r>
              <w:rPr>
                <w:rFonts w:ascii="Arial" w:hAnsi="Arial" w:cs="Arial"/>
                <w:sz w:val="17"/>
                <w:szCs w:val="17"/>
              </w:rPr>
              <w:t>Data</w:t>
            </w:r>
          </w:p>
        </w:tc>
        <w:tc>
          <w:tcPr>
            <w:tcW w:w="685" w:type="pct"/>
          </w:tcPr>
          <w:p w:rsidR="00E6715B" w:rsidRDefault="00E6715B">
            <w:pPr>
              <w:pStyle w:val="BodyText"/>
              <w:framePr w:hSpace="0" w:wrap="auto" w:vAnchor="margin" w:hAnchor="text" w:yAlign="inline"/>
              <w:spacing w:before="80" w:after="20"/>
              <w:rPr>
                <w:sz w:val="17"/>
                <w:szCs w:val="17"/>
              </w:rPr>
            </w:pPr>
            <w:r>
              <w:rPr>
                <w:b/>
                <w:bCs/>
                <w:sz w:val="17"/>
                <w:szCs w:val="17"/>
              </w:rPr>
              <w:t>Technology</w:t>
            </w:r>
          </w:p>
          <w:p w:rsidR="00E6715B" w:rsidRDefault="00E6715B">
            <w:pPr>
              <w:spacing w:after="20"/>
              <w:ind w:left="249" w:hanging="249"/>
              <w:rPr>
                <w:rFonts w:ascii="Arial" w:hAnsi="Arial" w:cs="Arial"/>
                <w:sz w:val="17"/>
                <w:szCs w:val="17"/>
              </w:rPr>
            </w:pPr>
            <w:r>
              <w:rPr>
                <w:rFonts w:ascii="Arial" w:hAnsi="Arial" w:cs="Arial"/>
                <w:sz w:val="17"/>
                <w:szCs w:val="17"/>
              </w:rPr>
              <w:t>TP 1.1, 1.2, 1.3, 1.4</w:t>
            </w:r>
          </w:p>
          <w:p w:rsidR="00E6715B" w:rsidRDefault="00E6715B">
            <w:pPr>
              <w:spacing w:after="20"/>
              <w:ind w:left="249" w:hanging="249"/>
              <w:rPr>
                <w:rFonts w:ascii="Arial" w:hAnsi="Arial" w:cs="Arial"/>
                <w:sz w:val="17"/>
                <w:szCs w:val="17"/>
              </w:rPr>
            </w:pPr>
            <w:r>
              <w:rPr>
                <w:rFonts w:ascii="Arial" w:hAnsi="Arial" w:cs="Arial"/>
                <w:sz w:val="17"/>
                <w:szCs w:val="17"/>
              </w:rPr>
              <w:t>TP 2.1, 2.2, 2.3, 2.4</w:t>
            </w:r>
          </w:p>
          <w:p w:rsidR="00E6715B" w:rsidRDefault="00E6715B">
            <w:pPr>
              <w:spacing w:after="20"/>
              <w:ind w:left="249" w:hanging="249"/>
              <w:rPr>
                <w:rFonts w:ascii="Arial" w:hAnsi="Arial" w:cs="Arial"/>
                <w:sz w:val="17"/>
                <w:szCs w:val="17"/>
              </w:rPr>
            </w:pPr>
            <w:r>
              <w:rPr>
                <w:rFonts w:ascii="Arial" w:hAnsi="Arial" w:cs="Arial"/>
                <w:sz w:val="17"/>
                <w:szCs w:val="17"/>
              </w:rPr>
              <w:t>MAT 1.1, 1.2</w:t>
            </w:r>
          </w:p>
          <w:p w:rsidR="00E6715B" w:rsidRDefault="00E6715B">
            <w:pPr>
              <w:spacing w:after="20"/>
              <w:ind w:left="249" w:hanging="249"/>
              <w:rPr>
                <w:rFonts w:ascii="Arial" w:hAnsi="Arial" w:cs="Arial"/>
                <w:sz w:val="17"/>
                <w:szCs w:val="17"/>
              </w:rPr>
            </w:pPr>
            <w:r>
              <w:rPr>
                <w:rFonts w:ascii="Arial" w:hAnsi="Arial" w:cs="Arial"/>
                <w:sz w:val="17"/>
                <w:szCs w:val="17"/>
              </w:rPr>
              <w:t>MAT 2.1, 2.2</w:t>
            </w:r>
          </w:p>
          <w:p w:rsidR="00E6715B" w:rsidRDefault="00E6715B">
            <w:pPr>
              <w:spacing w:after="20"/>
              <w:ind w:left="249" w:hanging="249"/>
              <w:rPr>
                <w:rFonts w:ascii="Arial" w:hAnsi="Arial" w:cs="Arial"/>
                <w:sz w:val="17"/>
                <w:szCs w:val="17"/>
              </w:rPr>
            </w:pPr>
            <w:r>
              <w:rPr>
                <w:rFonts w:ascii="Arial" w:hAnsi="Arial" w:cs="Arial"/>
                <w:sz w:val="17"/>
                <w:szCs w:val="17"/>
              </w:rPr>
              <w:t>SYS 1.1, 1.2</w:t>
            </w:r>
          </w:p>
          <w:p w:rsidR="00E6715B" w:rsidRDefault="00E6715B">
            <w:pPr>
              <w:pStyle w:val="Heading2"/>
              <w:keepNext w:val="0"/>
              <w:spacing w:before="0" w:after="20"/>
              <w:ind w:left="249" w:hanging="249"/>
              <w:rPr>
                <w:b w:val="0"/>
                <w:bCs w:val="0"/>
                <w:sz w:val="17"/>
                <w:szCs w:val="17"/>
              </w:rPr>
            </w:pPr>
            <w:r>
              <w:rPr>
                <w:b w:val="0"/>
                <w:bCs w:val="0"/>
                <w:sz w:val="17"/>
                <w:szCs w:val="17"/>
              </w:rPr>
              <w:t>SYS 2.1, 2.2</w:t>
            </w:r>
          </w:p>
        </w:tc>
      </w:tr>
    </w:tbl>
    <w:p w:rsidR="00E6715B" w:rsidRDefault="00E6715B">
      <w:pPr>
        <w:jc w:val="center"/>
        <w:rPr>
          <w:rFonts w:ascii="Arial" w:hAnsi="Arial" w:cs="Arial"/>
          <w:sz w:val="17"/>
          <w:szCs w:val="17"/>
        </w:rPr>
        <w:sectPr w:rsidR="00E6715B">
          <w:pgSz w:w="16838" w:h="11906" w:orient="landscape" w:code="9"/>
          <w:pgMar w:top="1304" w:right="851" w:bottom="1134" w:left="851" w:header="851" w:footer="907" w:gutter="0"/>
          <w:cols w:space="708"/>
          <w:docGrid w:linePitch="360"/>
        </w:sectPr>
      </w:pPr>
    </w:p>
    <w:p w:rsidR="00E6715B" w:rsidRDefault="00E6715B">
      <w:pPr>
        <w:jc w:val="center"/>
        <w:rPr>
          <w:rFonts w:ascii="Arial" w:hAnsi="Arial" w:cs="Arial"/>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7516"/>
        <w:gridCol w:w="2702"/>
        <w:gridCol w:w="2103"/>
      </w:tblGrid>
      <w:tr w:rsidR="00E6715B">
        <w:trPr>
          <w:cantSplit/>
          <w:tblHeader/>
        </w:trPr>
        <w:tc>
          <w:tcPr>
            <w:tcW w:w="5000" w:type="pct"/>
            <w:gridSpan w:val="4"/>
            <w:tcBorders>
              <w:bottom w:val="single" w:sz="4" w:space="0" w:color="auto"/>
            </w:tcBorders>
            <w:shd w:val="clear" w:color="auto" w:fill="666666"/>
            <w:vAlign w:val="center"/>
          </w:tcPr>
          <w:p w:rsidR="00E6715B" w:rsidRDefault="00E6715B">
            <w:pPr>
              <w:pStyle w:val="Tablecellhead"/>
              <w:rPr>
                <w:rFonts w:cs="Arial"/>
                <w:color w:val="FFFFFF"/>
                <w:sz w:val="20"/>
                <w:szCs w:val="20"/>
              </w:rPr>
            </w:pPr>
            <w:r>
              <w:rPr>
                <w:rFonts w:cs="Arial"/>
                <w:color w:val="FFFFFF"/>
                <w:sz w:val="20"/>
                <w:szCs w:val="20"/>
              </w:rPr>
              <w:t>Measurement: Time</w:t>
            </w:r>
          </w:p>
        </w:tc>
      </w:tr>
      <w:tr w:rsidR="00E6715B">
        <w:trPr>
          <w:tblHeader/>
        </w:trPr>
        <w:tc>
          <w:tcPr>
            <w:tcW w:w="987" w:type="pct"/>
            <w:shd w:val="clear" w:color="auto" w:fill="E0E0E0"/>
            <w:vAlign w:val="center"/>
          </w:tcPr>
          <w:p w:rsidR="00E6715B" w:rsidRDefault="00E6715B">
            <w:pPr>
              <w:pStyle w:val="Tablecellhead"/>
              <w:ind w:left="0"/>
              <w:rPr>
                <w:rFonts w:cs="Arial"/>
                <w:sz w:val="17"/>
                <w:szCs w:val="17"/>
              </w:rPr>
            </w:pPr>
            <w:r>
              <w:rPr>
                <w:rFonts w:cs="Arial"/>
                <w:sz w:val="17"/>
                <w:szCs w:val="17"/>
              </w:rPr>
              <w:t>Investigation</w:t>
            </w:r>
          </w:p>
        </w:tc>
        <w:tc>
          <w:tcPr>
            <w:tcW w:w="2448" w:type="pct"/>
            <w:shd w:val="clear" w:color="auto" w:fill="E0E0E0"/>
            <w:vAlign w:val="center"/>
          </w:tcPr>
          <w:p w:rsidR="00E6715B" w:rsidRDefault="00E6715B">
            <w:pPr>
              <w:pStyle w:val="Tablecellhead"/>
              <w:ind w:left="0"/>
              <w:rPr>
                <w:rFonts w:cs="Arial"/>
                <w:sz w:val="17"/>
                <w:szCs w:val="17"/>
              </w:rPr>
            </w:pPr>
            <w:r>
              <w:rPr>
                <w:rFonts w:cs="Arial"/>
                <w:sz w:val="17"/>
                <w:szCs w:val="17"/>
              </w:rPr>
              <w:t xml:space="preserve">Overview </w:t>
            </w:r>
          </w:p>
        </w:tc>
        <w:tc>
          <w:tcPr>
            <w:tcW w:w="880" w:type="pct"/>
            <w:shd w:val="clear" w:color="auto" w:fill="E0E0E0"/>
            <w:vAlign w:val="center"/>
          </w:tcPr>
          <w:p w:rsidR="00E6715B" w:rsidRDefault="00E6715B">
            <w:pPr>
              <w:pStyle w:val="Tablecellhead"/>
              <w:ind w:left="0"/>
              <w:rPr>
                <w:rFonts w:cs="Arial"/>
                <w:sz w:val="17"/>
                <w:szCs w:val="17"/>
              </w:rPr>
            </w:pPr>
            <w:r>
              <w:rPr>
                <w:rFonts w:cs="Arial"/>
                <w:sz w:val="17"/>
                <w:szCs w:val="17"/>
              </w:rPr>
              <w:t>Links to other Mathematics strands and topics</w:t>
            </w:r>
          </w:p>
        </w:tc>
        <w:tc>
          <w:tcPr>
            <w:tcW w:w="685" w:type="pct"/>
            <w:shd w:val="clear" w:color="auto" w:fill="E0E0E0"/>
            <w:vAlign w:val="center"/>
          </w:tcPr>
          <w:p w:rsidR="00E6715B" w:rsidRDefault="00E6715B">
            <w:pPr>
              <w:pStyle w:val="Tablecellhead"/>
              <w:ind w:left="0"/>
              <w:rPr>
                <w:rFonts w:cs="Arial"/>
                <w:sz w:val="17"/>
                <w:szCs w:val="17"/>
              </w:rPr>
            </w:pPr>
            <w:r>
              <w:rPr>
                <w:rFonts w:cs="Arial"/>
                <w:sz w:val="17"/>
                <w:szCs w:val="17"/>
              </w:rPr>
              <w:t>Possible links to other key learning areas and learning outcomes</w:t>
            </w:r>
          </w:p>
        </w:tc>
      </w:tr>
      <w:tr w:rsidR="00E6715B">
        <w:tc>
          <w:tcPr>
            <w:tcW w:w="987" w:type="pct"/>
          </w:tcPr>
          <w:p w:rsidR="00E6715B" w:rsidRDefault="00E6715B">
            <w:pPr>
              <w:spacing w:before="80" w:after="40"/>
              <w:rPr>
                <w:rFonts w:ascii="Arial" w:hAnsi="Arial" w:cs="Arial"/>
                <w:sz w:val="17"/>
                <w:szCs w:val="17"/>
              </w:rPr>
            </w:pPr>
            <w:r>
              <w:rPr>
                <w:rFonts w:ascii="Arial" w:hAnsi="Arial" w:cs="Arial"/>
                <w:sz w:val="17"/>
                <w:szCs w:val="17"/>
              </w:rPr>
              <w:t>How far did the three bears walk?</w:t>
            </w:r>
          </w:p>
        </w:tc>
        <w:tc>
          <w:tcPr>
            <w:tcW w:w="2448" w:type="pct"/>
          </w:tcPr>
          <w:p w:rsidR="00E6715B" w:rsidRDefault="00E6715B">
            <w:pPr>
              <w:spacing w:before="80" w:after="80"/>
              <w:rPr>
                <w:rFonts w:ascii="Arial" w:hAnsi="Arial" w:cs="Arial"/>
                <w:sz w:val="17"/>
                <w:szCs w:val="17"/>
              </w:rPr>
            </w:pPr>
            <w:r>
              <w:rPr>
                <w:rFonts w:ascii="Arial" w:hAnsi="Arial" w:cs="Arial"/>
                <w:sz w:val="17"/>
                <w:szCs w:val="17"/>
              </w:rPr>
              <w:t xml:space="preserve">Students re-enact the story of </w:t>
            </w:r>
            <w:r>
              <w:rPr>
                <w:rFonts w:ascii="Arial" w:hAnsi="Arial" w:cs="Arial"/>
                <w:i/>
                <w:iCs/>
                <w:sz w:val="17"/>
                <w:szCs w:val="17"/>
              </w:rPr>
              <w:t>Goldilocks and the three bears</w:t>
            </w:r>
            <w:r>
              <w:rPr>
                <w:rFonts w:ascii="Arial" w:hAnsi="Arial" w:cs="Arial"/>
                <w:sz w:val="17"/>
                <w:szCs w:val="17"/>
              </w:rPr>
              <w:t xml:space="preserve"> to estimate how far the bears walked on the morning that Goldilocks visited. Students investigate how long Goldilocks may have spent in their house and use their estimations to calculate how far a person would walk in that time. Other opportunities for measuring are provided when students investigate the recipe for porridge and the sizes of the porridge bowls, the bears’ house and furniture. </w:t>
            </w:r>
          </w:p>
        </w:tc>
        <w:tc>
          <w:tcPr>
            <w:tcW w:w="880" w:type="pct"/>
          </w:tcPr>
          <w:p w:rsidR="00E6715B" w:rsidRDefault="00E6715B">
            <w:pPr>
              <w:spacing w:before="80" w:after="20"/>
              <w:rPr>
                <w:rFonts w:ascii="Arial" w:hAnsi="Arial" w:cs="Arial"/>
                <w:b/>
                <w:sz w:val="17"/>
                <w:szCs w:val="17"/>
              </w:rPr>
            </w:pPr>
            <w:r>
              <w:rPr>
                <w:rFonts w:ascii="Arial" w:hAnsi="Arial" w:cs="Arial"/>
                <w:b/>
                <w:sz w:val="17"/>
                <w:szCs w:val="17"/>
              </w:rPr>
              <w:t>Measurement</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Length, mass, area and volume</w:t>
            </w:r>
          </w:p>
        </w:tc>
        <w:tc>
          <w:tcPr>
            <w:tcW w:w="685" w:type="pct"/>
          </w:tcPr>
          <w:p w:rsidR="00E6715B" w:rsidRDefault="00E6715B">
            <w:pPr>
              <w:spacing w:before="40" w:after="40"/>
              <w:rPr>
                <w:rFonts w:ascii="Arial" w:hAnsi="Arial" w:cs="Arial"/>
                <w:sz w:val="17"/>
                <w:szCs w:val="17"/>
              </w:rPr>
            </w:pPr>
          </w:p>
        </w:tc>
      </w:tr>
      <w:tr w:rsidR="00E6715B">
        <w:tc>
          <w:tcPr>
            <w:tcW w:w="987" w:type="pct"/>
          </w:tcPr>
          <w:p w:rsidR="00E6715B" w:rsidRDefault="00E6715B">
            <w:pPr>
              <w:spacing w:before="80" w:after="40"/>
              <w:rPr>
                <w:rFonts w:ascii="Arial" w:hAnsi="Arial" w:cs="Arial"/>
                <w:sz w:val="17"/>
                <w:szCs w:val="17"/>
              </w:rPr>
            </w:pPr>
            <w:r>
              <w:rPr>
                <w:rFonts w:ascii="Arial" w:hAnsi="Arial" w:cs="Arial"/>
                <w:sz w:val="17"/>
                <w:szCs w:val="17"/>
              </w:rPr>
              <w:t>Where will I go and what will I see at the fair?</w:t>
            </w:r>
          </w:p>
        </w:tc>
        <w:tc>
          <w:tcPr>
            <w:tcW w:w="2448" w:type="pct"/>
          </w:tcPr>
          <w:p w:rsidR="00E6715B" w:rsidRDefault="00E6715B">
            <w:pPr>
              <w:pStyle w:val="CommentText"/>
              <w:widowControl/>
              <w:spacing w:before="80" w:after="80"/>
              <w:rPr>
                <w:rFonts w:ascii="Arial" w:hAnsi="Arial" w:cs="Arial"/>
                <w:sz w:val="17"/>
                <w:szCs w:val="17"/>
              </w:rPr>
            </w:pPr>
            <w:r>
              <w:rPr>
                <w:rFonts w:ascii="Arial" w:hAnsi="Arial" w:cs="Arial"/>
                <w:sz w:val="17"/>
                <w:szCs w:val="17"/>
              </w:rPr>
              <w:t>The school fair is coming up and there will be many visitors to the school. Students create a visitors’ guide that will help family and friends decide what they would like to see and when. The guide should show where special items and displays are located. Students use their understandings of sequencing time, and creating and interpreting simple maps to make a visitors’ guide that includes a timetable of the day’s events.</w:t>
            </w:r>
          </w:p>
        </w:tc>
        <w:tc>
          <w:tcPr>
            <w:tcW w:w="880" w:type="pct"/>
          </w:tcPr>
          <w:p w:rsidR="00E6715B" w:rsidRDefault="00E6715B">
            <w:pPr>
              <w:framePr w:hSpace="180" w:wrap="around" w:vAnchor="page" w:hAnchor="margin" w:y="1805"/>
              <w:spacing w:before="80" w:after="20"/>
              <w:rPr>
                <w:rFonts w:ascii="Arial" w:hAnsi="Arial" w:cs="Arial"/>
                <w:b/>
                <w:sz w:val="17"/>
                <w:szCs w:val="17"/>
              </w:rPr>
            </w:pPr>
            <w:r>
              <w:rPr>
                <w:rFonts w:ascii="Arial" w:hAnsi="Arial" w:cs="Arial"/>
                <w:b/>
                <w:sz w:val="17"/>
                <w:szCs w:val="17"/>
              </w:rPr>
              <w:t>Space</w:t>
            </w:r>
          </w:p>
          <w:p w:rsidR="00E6715B" w:rsidRDefault="00E6715B" w:rsidP="00E6715B">
            <w:pPr>
              <w:numPr>
                <w:ilvl w:val="0"/>
                <w:numId w:val="2"/>
              </w:numPr>
              <w:tabs>
                <w:tab w:val="clear" w:pos="360"/>
              </w:tabs>
              <w:spacing w:after="20"/>
              <w:ind w:left="249" w:hanging="249"/>
              <w:rPr>
                <w:rFonts w:ascii="Arial" w:hAnsi="Arial" w:cs="Arial"/>
                <w:bCs/>
                <w:sz w:val="17"/>
                <w:szCs w:val="17"/>
              </w:rPr>
            </w:pPr>
            <w:r>
              <w:rPr>
                <w:rFonts w:ascii="Arial" w:hAnsi="Arial" w:cs="Arial"/>
                <w:sz w:val="17"/>
                <w:szCs w:val="17"/>
              </w:rPr>
              <w:t>Location, direction and movement</w:t>
            </w:r>
          </w:p>
        </w:tc>
        <w:tc>
          <w:tcPr>
            <w:tcW w:w="685" w:type="pct"/>
          </w:tcPr>
          <w:p w:rsidR="00E6715B" w:rsidRDefault="00E6715B">
            <w:pPr>
              <w:pStyle w:val="CommentText"/>
              <w:widowControl/>
              <w:spacing w:before="40" w:after="40"/>
              <w:rPr>
                <w:rFonts w:ascii="Arial" w:hAnsi="Arial" w:cs="Arial"/>
                <w:sz w:val="17"/>
                <w:szCs w:val="17"/>
              </w:rPr>
            </w:pPr>
          </w:p>
        </w:tc>
      </w:tr>
      <w:tr w:rsidR="00E6715B">
        <w:trPr>
          <w:cantSplit/>
        </w:trPr>
        <w:tc>
          <w:tcPr>
            <w:tcW w:w="987" w:type="pct"/>
          </w:tcPr>
          <w:p w:rsidR="00E6715B" w:rsidRDefault="00E6715B">
            <w:pPr>
              <w:pStyle w:val="CommentText"/>
              <w:widowControl/>
              <w:spacing w:before="80" w:after="40"/>
              <w:rPr>
                <w:rFonts w:ascii="Arial" w:hAnsi="Arial" w:cs="Arial"/>
                <w:sz w:val="17"/>
                <w:szCs w:val="17"/>
              </w:rPr>
            </w:pPr>
            <w:r>
              <w:rPr>
                <w:rFonts w:ascii="Arial" w:hAnsi="Arial" w:cs="Arial"/>
                <w:sz w:val="17"/>
                <w:szCs w:val="17"/>
              </w:rPr>
              <w:t>How have clocks changed?</w:t>
            </w:r>
          </w:p>
        </w:tc>
        <w:tc>
          <w:tcPr>
            <w:tcW w:w="2448" w:type="pct"/>
          </w:tcPr>
          <w:p w:rsidR="00E6715B" w:rsidRDefault="00E6715B">
            <w:pPr>
              <w:pStyle w:val="BodyText"/>
              <w:framePr w:wrap="around"/>
              <w:spacing w:before="80" w:after="80"/>
              <w:rPr>
                <w:sz w:val="17"/>
                <w:szCs w:val="17"/>
              </w:rPr>
            </w:pPr>
            <w:r>
              <w:rPr>
                <w:sz w:val="17"/>
                <w:szCs w:val="17"/>
              </w:rPr>
              <w:t>Students investigate the design of contemporary and historical clocks, such as water clocks, sundials, analogue and digital clocks, and contemporary and historical calendars to further develop their understandings of units and conventions of time. They design clocks and calendars for various purposes (e.g. a ‘clock’ or timing device to show the passage of time during the lunch break, a calendar to show sporting or growing seasons) and justify their choices.</w:t>
            </w:r>
          </w:p>
        </w:tc>
        <w:tc>
          <w:tcPr>
            <w:tcW w:w="880" w:type="pct"/>
          </w:tcPr>
          <w:p w:rsidR="00E6715B" w:rsidRDefault="00E6715B">
            <w:pPr>
              <w:pStyle w:val="CommentText"/>
              <w:widowControl/>
              <w:spacing w:before="40" w:after="40"/>
              <w:rPr>
                <w:rFonts w:ascii="Arial" w:hAnsi="Arial" w:cs="Arial"/>
                <w:sz w:val="17"/>
                <w:szCs w:val="17"/>
              </w:rPr>
            </w:pPr>
          </w:p>
        </w:tc>
        <w:tc>
          <w:tcPr>
            <w:tcW w:w="685" w:type="pct"/>
          </w:tcPr>
          <w:p w:rsidR="00E6715B" w:rsidRDefault="00E6715B">
            <w:pPr>
              <w:framePr w:hSpace="180" w:wrap="around" w:vAnchor="page" w:hAnchor="margin" w:y="1445"/>
              <w:spacing w:before="40" w:after="40"/>
              <w:rPr>
                <w:rFonts w:ascii="Arial" w:hAnsi="Arial" w:cs="Arial"/>
                <w:sz w:val="17"/>
                <w:szCs w:val="17"/>
              </w:rPr>
            </w:pPr>
          </w:p>
        </w:tc>
      </w:tr>
      <w:tr w:rsidR="00E6715B">
        <w:trPr>
          <w:cantSplit/>
          <w:trHeight w:val="1003"/>
        </w:trPr>
        <w:tc>
          <w:tcPr>
            <w:tcW w:w="987" w:type="pct"/>
          </w:tcPr>
          <w:p w:rsidR="00E6715B" w:rsidRDefault="00E6715B">
            <w:pPr>
              <w:pStyle w:val="CommentText"/>
              <w:widowControl/>
              <w:spacing w:before="80" w:after="40"/>
              <w:rPr>
                <w:rFonts w:ascii="Arial" w:hAnsi="Arial" w:cs="Arial"/>
                <w:sz w:val="17"/>
                <w:szCs w:val="17"/>
              </w:rPr>
            </w:pPr>
            <w:r>
              <w:rPr>
                <w:rFonts w:ascii="Arial" w:hAnsi="Arial" w:cs="Arial"/>
                <w:sz w:val="17"/>
                <w:szCs w:val="17"/>
              </w:rPr>
              <w:t>It’s a date. What do I do now?</w:t>
            </w:r>
          </w:p>
        </w:tc>
        <w:tc>
          <w:tcPr>
            <w:tcW w:w="2448" w:type="pct"/>
          </w:tcPr>
          <w:p w:rsidR="00E6715B" w:rsidRDefault="00E6715B">
            <w:pPr>
              <w:pStyle w:val="BodyText"/>
              <w:framePr w:wrap="around"/>
              <w:spacing w:before="80" w:after="80"/>
              <w:rPr>
                <w:sz w:val="17"/>
                <w:szCs w:val="17"/>
              </w:rPr>
            </w:pPr>
            <w:r>
              <w:rPr>
                <w:sz w:val="17"/>
                <w:szCs w:val="17"/>
              </w:rPr>
              <w:t>Students develop a class calendar for each term to show holidays and special events. They consult with teachers and other members of the school community to find out ‘what’s on when’. The calendar could include information about seasons and religious holidays. For significant school events, such as sports day, daily timetables could be constructed.</w:t>
            </w:r>
          </w:p>
        </w:tc>
        <w:tc>
          <w:tcPr>
            <w:tcW w:w="880" w:type="pct"/>
          </w:tcPr>
          <w:p w:rsidR="00E6715B" w:rsidRDefault="00E6715B">
            <w:pPr>
              <w:pStyle w:val="CommentText"/>
              <w:widowControl/>
              <w:spacing w:before="40" w:after="40"/>
              <w:rPr>
                <w:rFonts w:ascii="Arial" w:hAnsi="Arial" w:cs="Arial"/>
                <w:sz w:val="17"/>
                <w:szCs w:val="17"/>
              </w:rPr>
            </w:pPr>
          </w:p>
        </w:tc>
        <w:tc>
          <w:tcPr>
            <w:tcW w:w="685" w:type="pct"/>
          </w:tcPr>
          <w:p w:rsidR="00E6715B" w:rsidRDefault="00E6715B">
            <w:pPr>
              <w:framePr w:hSpace="180" w:wrap="around" w:vAnchor="page" w:hAnchor="margin" w:y="1445"/>
              <w:spacing w:before="40" w:after="40"/>
              <w:rPr>
                <w:rFonts w:ascii="Arial" w:hAnsi="Arial" w:cs="Arial"/>
                <w:sz w:val="17"/>
                <w:szCs w:val="17"/>
              </w:rPr>
            </w:pPr>
          </w:p>
        </w:tc>
      </w:tr>
    </w:tbl>
    <w:p w:rsidR="00E6715B" w:rsidRDefault="00E6715B">
      <w:pPr>
        <w:rPr>
          <w:rFonts w:ascii="Arial" w:hAnsi="Arial" w:cs="Arial"/>
          <w:sz w:val="17"/>
          <w:szCs w:val="17"/>
        </w:rPr>
        <w:sectPr w:rsidR="00E6715B">
          <w:pgSz w:w="16838" w:h="11906" w:orient="landscape" w:code="9"/>
          <w:pgMar w:top="1304" w:right="851" w:bottom="1134" w:left="851" w:header="851" w:footer="907" w:gutter="0"/>
          <w:cols w:space="708"/>
          <w:docGrid w:linePitch="360"/>
        </w:sectPr>
      </w:pPr>
    </w:p>
    <w:p w:rsidR="00E6715B" w:rsidRDefault="00E6715B">
      <w:pPr>
        <w:jc w:val="center"/>
        <w:rPr>
          <w:rFonts w:ascii="Arial" w:hAnsi="Arial" w:cs="Arial"/>
          <w:sz w:val="2"/>
          <w:szCs w:val="2"/>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7514"/>
        <w:gridCol w:w="2703"/>
        <w:gridCol w:w="2125"/>
      </w:tblGrid>
      <w:tr w:rsidR="00E6715B">
        <w:trPr>
          <w:cantSplit/>
          <w:tblHeader/>
        </w:trPr>
        <w:tc>
          <w:tcPr>
            <w:tcW w:w="5000" w:type="pct"/>
            <w:gridSpan w:val="4"/>
            <w:tcBorders>
              <w:bottom w:val="single" w:sz="4" w:space="0" w:color="auto"/>
            </w:tcBorders>
            <w:shd w:val="clear" w:color="auto" w:fill="666666"/>
            <w:vAlign w:val="center"/>
          </w:tcPr>
          <w:p w:rsidR="00E6715B" w:rsidRDefault="00E6715B">
            <w:pPr>
              <w:pStyle w:val="Tablecellhead"/>
              <w:rPr>
                <w:rFonts w:cs="Arial"/>
                <w:color w:val="FFFFFF"/>
                <w:sz w:val="20"/>
                <w:szCs w:val="20"/>
              </w:rPr>
            </w:pPr>
            <w:r>
              <w:rPr>
                <w:rFonts w:cs="Arial"/>
                <w:color w:val="FFFFFF"/>
                <w:sz w:val="20"/>
                <w:szCs w:val="20"/>
              </w:rPr>
              <w:t>Chance and Data: Chance</w:t>
            </w:r>
          </w:p>
        </w:tc>
      </w:tr>
      <w:tr w:rsidR="00E6715B">
        <w:trPr>
          <w:tblHeader/>
        </w:trPr>
        <w:tc>
          <w:tcPr>
            <w:tcW w:w="986" w:type="pct"/>
            <w:shd w:val="clear" w:color="auto" w:fill="E0E0E0"/>
            <w:vAlign w:val="center"/>
          </w:tcPr>
          <w:p w:rsidR="00E6715B" w:rsidRDefault="00E6715B">
            <w:pPr>
              <w:pStyle w:val="Tablecellhead"/>
              <w:ind w:left="0"/>
              <w:rPr>
                <w:rFonts w:cs="Arial"/>
                <w:sz w:val="17"/>
                <w:szCs w:val="17"/>
              </w:rPr>
            </w:pPr>
            <w:r>
              <w:rPr>
                <w:rFonts w:cs="Arial"/>
                <w:sz w:val="17"/>
                <w:szCs w:val="17"/>
              </w:rPr>
              <w:t>Investigation</w:t>
            </w:r>
          </w:p>
        </w:tc>
        <w:tc>
          <w:tcPr>
            <w:tcW w:w="2444" w:type="pct"/>
            <w:shd w:val="clear" w:color="auto" w:fill="E0E0E0"/>
            <w:vAlign w:val="center"/>
          </w:tcPr>
          <w:p w:rsidR="00E6715B" w:rsidRDefault="00E6715B">
            <w:pPr>
              <w:pStyle w:val="Tablecellhead"/>
              <w:ind w:left="0"/>
              <w:rPr>
                <w:rFonts w:cs="Arial"/>
                <w:sz w:val="17"/>
                <w:szCs w:val="17"/>
              </w:rPr>
            </w:pPr>
            <w:r>
              <w:rPr>
                <w:rFonts w:cs="Arial"/>
                <w:sz w:val="17"/>
                <w:szCs w:val="17"/>
              </w:rPr>
              <w:t xml:space="preserve">Overview </w:t>
            </w:r>
          </w:p>
        </w:tc>
        <w:tc>
          <w:tcPr>
            <w:tcW w:w="879" w:type="pct"/>
            <w:shd w:val="clear" w:color="auto" w:fill="E0E0E0"/>
            <w:vAlign w:val="center"/>
          </w:tcPr>
          <w:p w:rsidR="00E6715B" w:rsidRDefault="00E6715B">
            <w:pPr>
              <w:pStyle w:val="Tablecellhead"/>
              <w:ind w:left="0"/>
              <w:rPr>
                <w:rFonts w:cs="Arial"/>
                <w:sz w:val="17"/>
                <w:szCs w:val="17"/>
              </w:rPr>
            </w:pPr>
            <w:r>
              <w:rPr>
                <w:rFonts w:cs="Arial"/>
                <w:sz w:val="17"/>
                <w:szCs w:val="17"/>
              </w:rPr>
              <w:t>Links to other Mathematics strands and topics</w:t>
            </w:r>
          </w:p>
        </w:tc>
        <w:tc>
          <w:tcPr>
            <w:tcW w:w="691" w:type="pct"/>
            <w:shd w:val="clear" w:color="auto" w:fill="E0E0E0"/>
            <w:vAlign w:val="center"/>
          </w:tcPr>
          <w:p w:rsidR="00E6715B" w:rsidRDefault="00E6715B">
            <w:pPr>
              <w:pStyle w:val="Tablecellhead"/>
              <w:ind w:left="0"/>
              <w:rPr>
                <w:rFonts w:cs="Arial"/>
                <w:sz w:val="17"/>
                <w:szCs w:val="17"/>
              </w:rPr>
            </w:pPr>
            <w:r>
              <w:rPr>
                <w:rFonts w:cs="Arial"/>
                <w:sz w:val="17"/>
                <w:szCs w:val="17"/>
              </w:rPr>
              <w:t>Possible links to other key learning areas and learning outcomes</w:t>
            </w:r>
          </w:p>
        </w:tc>
      </w:tr>
      <w:tr w:rsidR="00E6715B">
        <w:tc>
          <w:tcPr>
            <w:tcW w:w="986" w:type="pct"/>
          </w:tcPr>
          <w:p w:rsidR="00E6715B" w:rsidRDefault="00E6715B">
            <w:pPr>
              <w:pStyle w:val="Bullets"/>
              <w:numPr>
                <w:ilvl w:val="0"/>
                <w:numId w:val="0"/>
              </w:numPr>
              <w:spacing w:before="80" w:after="40"/>
              <w:rPr>
                <w:rFonts w:ascii="Arial" w:hAnsi="Arial" w:cs="Arial"/>
                <w:sz w:val="17"/>
                <w:szCs w:val="17"/>
              </w:rPr>
            </w:pPr>
            <w:r>
              <w:rPr>
                <w:rFonts w:ascii="Arial" w:hAnsi="Arial" w:cs="Arial"/>
                <w:sz w:val="17"/>
                <w:szCs w:val="17"/>
              </w:rPr>
              <w:t>Will I be a winner at the fair?</w:t>
            </w:r>
          </w:p>
          <w:p w:rsidR="00E6715B" w:rsidRDefault="00E6715B">
            <w:pPr>
              <w:spacing w:before="40" w:after="40"/>
              <w:rPr>
                <w:rFonts w:ascii="Arial" w:hAnsi="Arial" w:cs="Arial"/>
                <w:sz w:val="17"/>
                <w:szCs w:val="17"/>
              </w:rPr>
            </w:pPr>
          </w:p>
        </w:tc>
        <w:tc>
          <w:tcPr>
            <w:tcW w:w="2444" w:type="pct"/>
          </w:tcPr>
          <w:p w:rsidR="00E6715B" w:rsidRDefault="00E6715B">
            <w:pPr>
              <w:pStyle w:val="CommentText"/>
              <w:widowControl/>
              <w:spacing w:before="80" w:after="80"/>
              <w:rPr>
                <w:rFonts w:ascii="Arial" w:hAnsi="Arial" w:cs="Arial"/>
                <w:sz w:val="17"/>
                <w:szCs w:val="17"/>
              </w:rPr>
            </w:pPr>
            <w:r>
              <w:rPr>
                <w:rFonts w:ascii="Arial" w:hAnsi="Arial" w:cs="Arial"/>
                <w:sz w:val="17"/>
                <w:szCs w:val="17"/>
              </w:rPr>
              <w:t>The school fair is coming up and there will be many stalls at which to spend money. At some of the stalls, players can win a prize, but which ones give the best chance of winning? Students conduct an investigation to find out which stalls will give them the best chance of winning a prize and the best ways to spend their money.</w:t>
            </w:r>
          </w:p>
        </w:tc>
        <w:tc>
          <w:tcPr>
            <w:tcW w:w="879" w:type="pct"/>
          </w:tcPr>
          <w:p w:rsidR="00E6715B" w:rsidRDefault="00E6715B">
            <w:pPr>
              <w:spacing w:before="80" w:after="20"/>
              <w:rPr>
                <w:rFonts w:ascii="Arial" w:hAnsi="Arial" w:cs="Arial"/>
                <w:b/>
                <w:sz w:val="17"/>
                <w:szCs w:val="17"/>
              </w:rPr>
            </w:pPr>
            <w:r>
              <w:rPr>
                <w:rFonts w:ascii="Arial" w:hAnsi="Arial" w:cs="Arial"/>
                <w:b/>
                <w:sz w:val="17"/>
                <w:szCs w:val="17"/>
              </w:rPr>
              <w:t>Number</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Number concepts</w:t>
            </w:r>
          </w:p>
        </w:tc>
        <w:tc>
          <w:tcPr>
            <w:tcW w:w="691" w:type="pct"/>
          </w:tcPr>
          <w:p w:rsidR="00E6715B" w:rsidRDefault="00E6715B">
            <w:pPr>
              <w:spacing w:before="80" w:after="20"/>
              <w:rPr>
                <w:rFonts w:ascii="Arial" w:hAnsi="Arial" w:cs="Arial"/>
                <w:b/>
                <w:sz w:val="17"/>
                <w:szCs w:val="17"/>
              </w:rPr>
            </w:pPr>
            <w:r>
              <w:rPr>
                <w:rFonts w:ascii="Arial" w:hAnsi="Arial" w:cs="Arial"/>
                <w:b/>
                <w:sz w:val="17"/>
                <w:szCs w:val="17"/>
              </w:rPr>
              <w:t>SOSE</w:t>
            </w:r>
          </w:p>
          <w:p w:rsidR="00E6715B" w:rsidRDefault="00E6715B">
            <w:pPr>
              <w:spacing w:after="20"/>
              <w:ind w:left="249" w:hanging="249"/>
              <w:rPr>
                <w:rFonts w:ascii="Arial" w:hAnsi="Arial" w:cs="Arial"/>
                <w:sz w:val="17"/>
                <w:szCs w:val="17"/>
              </w:rPr>
            </w:pPr>
            <w:r>
              <w:rPr>
                <w:rFonts w:ascii="Arial" w:hAnsi="Arial" w:cs="Arial"/>
                <w:sz w:val="17"/>
                <w:szCs w:val="17"/>
              </w:rPr>
              <w:t>PS 1.4</w:t>
            </w:r>
          </w:p>
          <w:p w:rsidR="00E6715B" w:rsidRDefault="00E6715B">
            <w:pPr>
              <w:spacing w:after="20"/>
              <w:ind w:left="249" w:hanging="249"/>
              <w:rPr>
                <w:rFonts w:ascii="Arial" w:hAnsi="Arial" w:cs="Arial"/>
                <w:sz w:val="17"/>
                <w:szCs w:val="17"/>
              </w:rPr>
            </w:pPr>
            <w:r>
              <w:rPr>
                <w:rFonts w:ascii="Arial" w:hAnsi="Arial" w:cs="Arial"/>
                <w:sz w:val="17"/>
                <w:szCs w:val="17"/>
              </w:rPr>
              <w:t>PS 2.4</w:t>
            </w:r>
          </w:p>
        </w:tc>
      </w:tr>
      <w:tr w:rsidR="00E6715B">
        <w:tc>
          <w:tcPr>
            <w:tcW w:w="986" w:type="pct"/>
          </w:tcPr>
          <w:p w:rsidR="00E6715B" w:rsidRDefault="00E6715B">
            <w:pPr>
              <w:pStyle w:val="CommentText"/>
              <w:widowControl/>
              <w:spacing w:before="80" w:after="40"/>
              <w:rPr>
                <w:rFonts w:ascii="Arial" w:hAnsi="Arial" w:cs="Arial"/>
                <w:sz w:val="17"/>
                <w:szCs w:val="17"/>
              </w:rPr>
            </w:pPr>
            <w:r>
              <w:rPr>
                <w:rFonts w:ascii="Arial" w:hAnsi="Arial" w:cs="Arial"/>
                <w:sz w:val="17"/>
                <w:szCs w:val="17"/>
              </w:rPr>
              <w:t>Guess who’s coming to visit?</w:t>
            </w:r>
          </w:p>
        </w:tc>
        <w:tc>
          <w:tcPr>
            <w:tcW w:w="2444" w:type="pct"/>
          </w:tcPr>
          <w:p w:rsidR="00E6715B" w:rsidRDefault="00E6715B">
            <w:pPr>
              <w:pStyle w:val="CommentText"/>
              <w:widowControl/>
              <w:spacing w:before="80" w:after="80"/>
              <w:rPr>
                <w:rFonts w:ascii="Arial" w:hAnsi="Arial" w:cs="Arial"/>
                <w:sz w:val="17"/>
                <w:szCs w:val="17"/>
              </w:rPr>
            </w:pPr>
            <w:r>
              <w:rPr>
                <w:rFonts w:ascii="Arial" w:hAnsi="Arial" w:cs="Arial"/>
                <w:sz w:val="17"/>
                <w:szCs w:val="17"/>
              </w:rPr>
              <w:t>Students make predictions about which special guests are likely to visit their school or classroom during the coming term (e.g. fireman, doctor, ambulance officer, local councillor). They collect data from other classes on forthcoming units of work that may involve such visits. At the end of the term, Level 2 students could compare their predictions of who would visit with actual events.</w:t>
            </w:r>
          </w:p>
        </w:tc>
        <w:tc>
          <w:tcPr>
            <w:tcW w:w="879" w:type="pct"/>
          </w:tcPr>
          <w:p w:rsidR="00E6715B" w:rsidRDefault="00E6715B">
            <w:pPr>
              <w:framePr w:hSpace="180" w:wrap="around" w:vAnchor="page" w:hAnchor="margin" w:y="2345"/>
              <w:spacing w:before="80" w:after="20"/>
              <w:rPr>
                <w:rFonts w:ascii="Arial" w:hAnsi="Arial" w:cs="Arial"/>
                <w:b/>
                <w:sz w:val="17"/>
                <w:szCs w:val="17"/>
              </w:rPr>
            </w:pPr>
            <w:r>
              <w:rPr>
                <w:rFonts w:ascii="Arial" w:hAnsi="Arial" w:cs="Arial"/>
                <w:b/>
                <w:sz w:val="17"/>
                <w:szCs w:val="17"/>
              </w:rPr>
              <w:t>Chance and Data</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Data</w:t>
            </w:r>
          </w:p>
        </w:tc>
        <w:tc>
          <w:tcPr>
            <w:tcW w:w="691" w:type="pct"/>
          </w:tcPr>
          <w:p w:rsidR="00E6715B" w:rsidRDefault="00E6715B">
            <w:pPr>
              <w:pStyle w:val="CommentText"/>
              <w:widowControl/>
              <w:spacing w:before="40" w:after="40"/>
              <w:rPr>
                <w:rFonts w:ascii="Arial" w:hAnsi="Arial" w:cs="Arial"/>
                <w:sz w:val="17"/>
                <w:szCs w:val="17"/>
              </w:rPr>
            </w:pPr>
          </w:p>
        </w:tc>
      </w:tr>
      <w:tr w:rsidR="00E6715B">
        <w:tc>
          <w:tcPr>
            <w:tcW w:w="986" w:type="pct"/>
          </w:tcPr>
          <w:p w:rsidR="00E6715B" w:rsidRDefault="00E6715B">
            <w:pPr>
              <w:pStyle w:val="CommentText"/>
              <w:widowControl/>
              <w:spacing w:before="80" w:after="40"/>
              <w:rPr>
                <w:rFonts w:ascii="Arial" w:hAnsi="Arial" w:cs="Arial"/>
                <w:sz w:val="17"/>
                <w:szCs w:val="17"/>
              </w:rPr>
            </w:pPr>
            <w:r>
              <w:rPr>
                <w:rFonts w:ascii="Arial" w:hAnsi="Arial" w:cs="Arial"/>
                <w:sz w:val="17"/>
                <w:szCs w:val="17"/>
              </w:rPr>
              <w:t>Will it rain on our parade?</w:t>
            </w:r>
          </w:p>
        </w:tc>
        <w:tc>
          <w:tcPr>
            <w:tcW w:w="2444" w:type="pct"/>
          </w:tcPr>
          <w:p w:rsidR="00E6715B" w:rsidRDefault="00E6715B">
            <w:pPr>
              <w:pStyle w:val="CommentText"/>
              <w:widowControl/>
              <w:spacing w:before="80" w:after="40"/>
              <w:rPr>
                <w:rFonts w:ascii="Arial" w:hAnsi="Arial" w:cs="Arial"/>
                <w:sz w:val="17"/>
                <w:szCs w:val="17"/>
              </w:rPr>
            </w:pPr>
            <w:r>
              <w:rPr>
                <w:rFonts w:ascii="Arial" w:hAnsi="Arial" w:cs="Arial"/>
                <w:sz w:val="17"/>
                <w:szCs w:val="17"/>
              </w:rPr>
              <w:t xml:space="preserve">In the days leading up to a special school event (e.g. sports day, book week parade), students keep a daily record of the weather and use the information to predict what the weather will be like on their special day. </w:t>
            </w:r>
          </w:p>
          <w:p w:rsidR="00E6715B" w:rsidRDefault="00E6715B">
            <w:pPr>
              <w:pStyle w:val="CommentText"/>
              <w:widowControl/>
              <w:spacing w:before="40" w:after="80"/>
              <w:rPr>
                <w:rFonts w:ascii="Arial" w:hAnsi="Arial" w:cs="Arial"/>
                <w:sz w:val="17"/>
                <w:szCs w:val="17"/>
              </w:rPr>
            </w:pPr>
            <w:r>
              <w:rPr>
                <w:rFonts w:ascii="Arial" w:hAnsi="Arial" w:cs="Arial"/>
                <w:sz w:val="17"/>
                <w:szCs w:val="17"/>
              </w:rPr>
              <w:t>This investigation also provides students with the opportunity to collect and display data about the weather.</w:t>
            </w:r>
          </w:p>
        </w:tc>
        <w:tc>
          <w:tcPr>
            <w:tcW w:w="879" w:type="pct"/>
          </w:tcPr>
          <w:p w:rsidR="00E6715B" w:rsidRDefault="00E6715B">
            <w:pPr>
              <w:spacing w:before="80" w:after="20"/>
              <w:rPr>
                <w:rFonts w:ascii="Arial" w:hAnsi="Arial" w:cs="Arial"/>
                <w:b/>
                <w:sz w:val="17"/>
                <w:szCs w:val="17"/>
              </w:rPr>
            </w:pPr>
            <w:r>
              <w:rPr>
                <w:rFonts w:ascii="Arial" w:hAnsi="Arial" w:cs="Arial"/>
                <w:b/>
                <w:sz w:val="17"/>
                <w:szCs w:val="17"/>
              </w:rPr>
              <w:t>Chance and Data</w:t>
            </w:r>
          </w:p>
          <w:p w:rsidR="00E6715B" w:rsidRDefault="00E6715B" w:rsidP="00E6715B">
            <w:pPr>
              <w:numPr>
                <w:ilvl w:val="0"/>
                <w:numId w:val="2"/>
              </w:numPr>
              <w:tabs>
                <w:tab w:val="clear" w:pos="360"/>
              </w:tabs>
              <w:spacing w:after="20"/>
              <w:ind w:left="249" w:hanging="249"/>
              <w:rPr>
                <w:rFonts w:ascii="Arial" w:hAnsi="Arial" w:cs="Arial"/>
                <w:bCs/>
                <w:sz w:val="17"/>
                <w:szCs w:val="17"/>
              </w:rPr>
            </w:pPr>
            <w:r>
              <w:rPr>
                <w:rFonts w:ascii="Arial" w:hAnsi="Arial" w:cs="Arial"/>
                <w:sz w:val="17"/>
                <w:szCs w:val="17"/>
              </w:rPr>
              <w:t>Data</w:t>
            </w:r>
          </w:p>
        </w:tc>
        <w:tc>
          <w:tcPr>
            <w:tcW w:w="691" w:type="pct"/>
          </w:tcPr>
          <w:p w:rsidR="00E6715B" w:rsidRDefault="00E6715B">
            <w:pPr>
              <w:pStyle w:val="CommentText"/>
              <w:widowControl/>
              <w:spacing w:before="40" w:after="40"/>
              <w:rPr>
                <w:rFonts w:ascii="Arial" w:hAnsi="Arial" w:cs="Arial"/>
                <w:sz w:val="17"/>
                <w:szCs w:val="17"/>
              </w:rPr>
            </w:pPr>
          </w:p>
        </w:tc>
      </w:tr>
      <w:tr w:rsidR="00E6715B">
        <w:trPr>
          <w:trHeight w:val="1469"/>
        </w:trPr>
        <w:tc>
          <w:tcPr>
            <w:tcW w:w="986" w:type="pct"/>
          </w:tcPr>
          <w:p w:rsidR="00E6715B" w:rsidRDefault="00E6715B">
            <w:pPr>
              <w:spacing w:before="80" w:after="40"/>
              <w:rPr>
                <w:rFonts w:ascii="Arial" w:hAnsi="Arial" w:cs="Arial"/>
                <w:sz w:val="17"/>
                <w:szCs w:val="17"/>
              </w:rPr>
            </w:pPr>
            <w:r>
              <w:rPr>
                <w:rFonts w:ascii="Arial" w:hAnsi="Arial" w:cs="Arial"/>
                <w:sz w:val="17"/>
                <w:szCs w:val="17"/>
              </w:rPr>
              <w:t>Who will be leader next time?</w:t>
            </w:r>
          </w:p>
        </w:tc>
        <w:tc>
          <w:tcPr>
            <w:tcW w:w="2444" w:type="pct"/>
          </w:tcPr>
          <w:p w:rsidR="00E6715B" w:rsidRDefault="00E6715B">
            <w:pPr>
              <w:pStyle w:val="CommentText"/>
              <w:widowControl/>
              <w:spacing w:before="80" w:after="40"/>
              <w:rPr>
                <w:rFonts w:ascii="Arial" w:hAnsi="Arial" w:cs="Arial"/>
                <w:sz w:val="17"/>
                <w:szCs w:val="17"/>
              </w:rPr>
            </w:pPr>
            <w:r>
              <w:rPr>
                <w:rFonts w:ascii="Arial" w:hAnsi="Arial" w:cs="Arial"/>
                <w:sz w:val="17"/>
                <w:szCs w:val="17"/>
              </w:rPr>
              <w:t>Students investigate the likelihood of being chosen as a leader when a number of different selection methods are used. They investigate a variety of ways to choose a leader (e.g. pulling a name out of a hat, picking a letter that begins a surname from a collection of Scrabble tiles, choosing the number closest to the one in the teacher’s head, using alphabetical order). They decide which ways are fair and give reasons for their decisions.</w:t>
            </w:r>
          </w:p>
        </w:tc>
        <w:tc>
          <w:tcPr>
            <w:tcW w:w="879" w:type="pct"/>
          </w:tcPr>
          <w:p w:rsidR="00E6715B" w:rsidRDefault="00E6715B">
            <w:pPr>
              <w:pStyle w:val="CommentText"/>
              <w:widowControl/>
              <w:spacing w:before="40" w:after="40"/>
              <w:rPr>
                <w:rFonts w:ascii="Arial" w:hAnsi="Arial" w:cs="Arial"/>
                <w:sz w:val="17"/>
                <w:szCs w:val="17"/>
              </w:rPr>
            </w:pPr>
          </w:p>
        </w:tc>
        <w:tc>
          <w:tcPr>
            <w:tcW w:w="691" w:type="pct"/>
          </w:tcPr>
          <w:p w:rsidR="00E6715B" w:rsidRDefault="00E6715B">
            <w:pPr>
              <w:spacing w:before="40" w:after="40"/>
              <w:rPr>
                <w:rFonts w:ascii="Arial" w:hAnsi="Arial" w:cs="Arial"/>
                <w:sz w:val="17"/>
                <w:szCs w:val="17"/>
              </w:rPr>
            </w:pPr>
          </w:p>
        </w:tc>
      </w:tr>
      <w:tr w:rsidR="00E6715B">
        <w:trPr>
          <w:trHeight w:val="1513"/>
        </w:trPr>
        <w:tc>
          <w:tcPr>
            <w:tcW w:w="986" w:type="pct"/>
          </w:tcPr>
          <w:p w:rsidR="00E6715B" w:rsidRDefault="00E6715B">
            <w:pPr>
              <w:spacing w:before="80" w:after="40"/>
              <w:rPr>
                <w:rFonts w:ascii="Arial" w:hAnsi="Arial" w:cs="Arial"/>
                <w:sz w:val="17"/>
                <w:szCs w:val="17"/>
              </w:rPr>
            </w:pPr>
            <w:r>
              <w:rPr>
                <w:rFonts w:ascii="Arial" w:hAnsi="Arial" w:cs="Arial"/>
                <w:sz w:val="17"/>
                <w:szCs w:val="17"/>
              </w:rPr>
              <w:t>Design your own board game using numbers in different ways.</w:t>
            </w:r>
          </w:p>
          <w:p w:rsidR="00E6715B" w:rsidRDefault="00E6715B">
            <w:pPr>
              <w:spacing w:before="40" w:after="40"/>
              <w:rPr>
                <w:rFonts w:ascii="Arial" w:hAnsi="Arial" w:cs="Arial"/>
                <w:sz w:val="17"/>
                <w:szCs w:val="17"/>
              </w:rPr>
            </w:pPr>
          </w:p>
        </w:tc>
        <w:tc>
          <w:tcPr>
            <w:tcW w:w="2444" w:type="pct"/>
          </w:tcPr>
          <w:p w:rsidR="00E6715B" w:rsidRDefault="00E6715B">
            <w:pPr>
              <w:spacing w:before="80" w:after="40"/>
              <w:rPr>
                <w:rFonts w:ascii="Arial" w:hAnsi="Arial" w:cs="Arial"/>
                <w:sz w:val="17"/>
                <w:szCs w:val="17"/>
              </w:rPr>
            </w:pPr>
            <w:r>
              <w:rPr>
                <w:rFonts w:ascii="Arial" w:hAnsi="Arial" w:cs="Arial"/>
                <w:sz w:val="17"/>
                <w:szCs w:val="17"/>
              </w:rPr>
              <w:t xml:space="preserve">Students investigate numbers used in games and puzzles with a view to designing a game </w:t>
            </w:r>
            <w:r>
              <w:rPr>
                <w:rFonts w:ascii="Arial" w:hAnsi="Arial" w:cs="Arial"/>
                <w:sz w:val="17"/>
                <w:szCs w:val="17"/>
              </w:rPr>
              <w:br/>
              <w:t xml:space="preserve">(e.g. Snap, Dominoes, board games, dice games). </w:t>
            </w:r>
          </w:p>
          <w:p w:rsidR="00E6715B" w:rsidRDefault="00E6715B">
            <w:pPr>
              <w:spacing w:before="40" w:after="80"/>
              <w:rPr>
                <w:rFonts w:ascii="Arial" w:hAnsi="Arial" w:cs="Arial"/>
                <w:sz w:val="17"/>
                <w:szCs w:val="17"/>
              </w:rPr>
            </w:pPr>
            <w:r>
              <w:rPr>
                <w:rFonts w:ascii="Arial" w:hAnsi="Arial" w:cs="Arial"/>
                <w:sz w:val="17"/>
                <w:szCs w:val="17"/>
              </w:rPr>
              <w:t xml:space="preserve">This investigation provides students with opportunities to compare and order whole numbers as they play games and compare scores, and to investigate parts of a whole as they combine </w:t>
            </w:r>
            <w:r>
              <w:rPr>
                <w:rFonts w:ascii="Arial" w:hAnsi="Arial" w:cs="Arial"/>
                <w:sz w:val="17"/>
                <w:szCs w:val="17"/>
              </w:rPr>
              <w:br/>
              <w:t xml:space="preserve">pieces of puzzles. Games and puzzles that require students to tender amounts of money could </w:t>
            </w:r>
            <w:r>
              <w:rPr>
                <w:rFonts w:ascii="Arial" w:hAnsi="Arial" w:cs="Arial"/>
                <w:sz w:val="17"/>
                <w:szCs w:val="17"/>
              </w:rPr>
              <w:br/>
              <w:t>be included.</w:t>
            </w:r>
          </w:p>
        </w:tc>
        <w:tc>
          <w:tcPr>
            <w:tcW w:w="879" w:type="pct"/>
          </w:tcPr>
          <w:p w:rsidR="00E6715B" w:rsidRDefault="00E6715B">
            <w:pPr>
              <w:framePr w:hSpace="180" w:wrap="around" w:vAnchor="page" w:hAnchor="margin" w:y="725"/>
              <w:spacing w:before="80" w:after="20"/>
              <w:rPr>
                <w:rFonts w:ascii="Arial" w:hAnsi="Arial" w:cs="Arial"/>
                <w:sz w:val="17"/>
                <w:szCs w:val="17"/>
              </w:rPr>
            </w:pPr>
            <w:r>
              <w:rPr>
                <w:rFonts w:ascii="Arial" w:hAnsi="Arial" w:cs="Arial"/>
                <w:b/>
                <w:bCs/>
                <w:sz w:val="17"/>
                <w:szCs w:val="17"/>
              </w:rPr>
              <w:t>Number</w:t>
            </w:r>
          </w:p>
          <w:p w:rsidR="00E6715B" w:rsidRDefault="00E6715B" w:rsidP="00E6715B">
            <w:pPr>
              <w:numPr>
                <w:ilvl w:val="0"/>
                <w:numId w:val="2"/>
              </w:numPr>
              <w:tabs>
                <w:tab w:val="clear" w:pos="360"/>
              </w:tabs>
              <w:spacing w:after="20"/>
              <w:ind w:left="249" w:hanging="249"/>
              <w:rPr>
                <w:rFonts w:ascii="Arial" w:hAnsi="Arial" w:cs="Arial"/>
                <w:bCs/>
                <w:sz w:val="17"/>
                <w:szCs w:val="17"/>
              </w:rPr>
            </w:pPr>
            <w:r>
              <w:rPr>
                <w:rFonts w:ascii="Arial" w:hAnsi="Arial" w:cs="Arial"/>
                <w:sz w:val="17"/>
                <w:szCs w:val="17"/>
              </w:rPr>
              <w:t>Number concepts</w:t>
            </w:r>
          </w:p>
        </w:tc>
        <w:tc>
          <w:tcPr>
            <w:tcW w:w="691" w:type="pct"/>
          </w:tcPr>
          <w:p w:rsidR="00E6715B" w:rsidRDefault="00E6715B">
            <w:pPr>
              <w:pStyle w:val="Tableheading"/>
              <w:widowControl/>
              <w:tabs>
                <w:tab w:val="clear" w:pos="567"/>
              </w:tabs>
              <w:spacing w:before="80" w:after="20"/>
              <w:rPr>
                <w:rFonts w:cs="Arial"/>
                <w:bCs/>
                <w:sz w:val="17"/>
                <w:szCs w:val="17"/>
              </w:rPr>
            </w:pPr>
            <w:r>
              <w:rPr>
                <w:rFonts w:cs="Arial"/>
                <w:bCs/>
                <w:sz w:val="17"/>
                <w:szCs w:val="17"/>
              </w:rPr>
              <w:t>Technology</w:t>
            </w:r>
          </w:p>
          <w:p w:rsidR="00E6715B" w:rsidRDefault="00E6715B">
            <w:pPr>
              <w:spacing w:after="20"/>
              <w:ind w:left="249" w:hanging="249"/>
              <w:rPr>
                <w:rFonts w:ascii="Arial" w:hAnsi="Arial" w:cs="Arial"/>
                <w:sz w:val="17"/>
                <w:szCs w:val="17"/>
              </w:rPr>
            </w:pPr>
            <w:r>
              <w:rPr>
                <w:rFonts w:ascii="Arial" w:hAnsi="Arial" w:cs="Arial"/>
                <w:sz w:val="17"/>
                <w:szCs w:val="17"/>
              </w:rPr>
              <w:t>TP 1.1, 1.2, 1.3, 1.4</w:t>
            </w:r>
          </w:p>
          <w:p w:rsidR="00E6715B" w:rsidRDefault="00E6715B">
            <w:pPr>
              <w:spacing w:after="20"/>
              <w:ind w:left="249" w:hanging="249"/>
              <w:rPr>
                <w:rFonts w:ascii="Arial" w:hAnsi="Arial" w:cs="Arial"/>
                <w:sz w:val="17"/>
                <w:szCs w:val="17"/>
              </w:rPr>
            </w:pPr>
            <w:r>
              <w:rPr>
                <w:rFonts w:ascii="Arial" w:hAnsi="Arial" w:cs="Arial"/>
                <w:sz w:val="17"/>
                <w:szCs w:val="17"/>
              </w:rPr>
              <w:t xml:space="preserve">TP 2.1, 2.2, 2.3, 2.4 </w:t>
            </w:r>
          </w:p>
          <w:p w:rsidR="00E6715B" w:rsidRDefault="00E6715B">
            <w:pPr>
              <w:spacing w:after="20"/>
              <w:ind w:left="249" w:hanging="249"/>
              <w:rPr>
                <w:rFonts w:ascii="Arial" w:hAnsi="Arial" w:cs="Arial"/>
                <w:sz w:val="17"/>
                <w:szCs w:val="17"/>
              </w:rPr>
            </w:pPr>
            <w:r>
              <w:rPr>
                <w:rFonts w:ascii="Arial" w:hAnsi="Arial" w:cs="Arial"/>
                <w:sz w:val="17"/>
                <w:szCs w:val="17"/>
              </w:rPr>
              <w:t>MAT 1.1, 1.2</w:t>
            </w:r>
          </w:p>
          <w:p w:rsidR="00E6715B" w:rsidRDefault="00E6715B">
            <w:pPr>
              <w:pStyle w:val="BodyText"/>
              <w:framePr w:hSpace="0" w:wrap="auto" w:vAnchor="margin" w:hAnchor="text" w:yAlign="inline"/>
              <w:spacing w:before="0" w:after="20"/>
              <w:ind w:left="249" w:hanging="249"/>
              <w:rPr>
                <w:sz w:val="17"/>
                <w:szCs w:val="17"/>
              </w:rPr>
            </w:pPr>
            <w:r>
              <w:rPr>
                <w:sz w:val="17"/>
                <w:szCs w:val="17"/>
              </w:rPr>
              <w:t>MAT 2.1, 2.2</w:t>
            </w:r>
          </w:p>
        </w:tc>
      </w:tr>
    </w:tbl>
    <w:p w:rsidR="00E6715B" w:rsidRDefault="00E6715B">
      <w:pPr>
        <w:rPr>
          <w:rFonts w:ascii="Arial" w:hAnsi="Arial" w:cs="Arial"/>
          <w:sz w:val="17"/>
          <w:szCs w:val="17"/>
        </w:rPr>
        <w:sectPr w:rsidR="00E6715B">
          <w:pgSz w:w="16838" w:h="11906" w:orient="landscape" w:code="9"/>
          <w:pgMar w:top="1304" w:right="851" w:bottom="1134" w:left="851" w:header="851" w:footer="907" w:gutter="0"/>
          <w:cols w:space="708"/>
          <w:docGrid w:linePitch="360"/>
        </w:sectPr>
      </w:pPr>
    </w:p>
    <w:p w:rsidR="00E6715B" w:rsidRDefault="00E6715B">
      <w:pPr>
        <w:tabs>
          <w:tab w:val="left" w:pos="711"/>
        </w:tabs>
        <w:rPr>
          <w:rFonts w:ascii="Arial" w:hAnsi="Arial" w:cs="Arial"/>
          <w:sz w:val="2"/>
          <w:szCs w:val="2"/>
        </w:rPr>
      </w:pPr>
      <w:r>
        <w:rPr>
          <w:rFonts w:ascii="Arial" w:hAnsi="Arial" w:cs="Arial"/>
          <w:sz w:val="17"/>
          <w:szCs w:val="17"/>
        </w:rPr>
        <w:lastRenderedPageBreak/>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7716"/>
        <w:gridCol w:w="2702"/>
        <w:gridCol w:w="2103"/>
      </w:tblGrid>
      <w:tr w:rsidR="00E6715B">
        <w:trPr>
          <w:cantSplit/>
        </w:trPr>
        <w:tc>
          <w:tcPr>
            <w:tcW w:w="5000" w:type="pct"/>
            <w:gridSpan w:val="4"/>
            <w:tcBorders>
              <w:bottom w:val="single" w:sz="4" w:space="0" w:color="auto"/>
            </w:tcBorders>
            <w:shd w:val="clear" w:color="auto" w:fill="666666"/>
            <w:vAlign w:val="center"/>
          </w:tcPr>
          <w:p w:rsidR="00E6715B" w:rsidRDefault="00E6715B">
            <w:pPr>
              <w:pStyle w:val="Tablecellhead"/>
              <w:rPr>
                <w:rFonts w:cs="Arial"/>
                <w:color w:val="FFFFFF"/>
                <w:sz w:val="20"/>
                <w:szCs w:val="20"/>
              </w:rPr>
            </w:pPr>
            <w:r>
              <w:rPr>
                <w:rFonts w:cs="Arial"/>
                <w:color w:val="FFFFFF"/>
                <w:sz w:val="20"/>
                <w:szCs w:val="20"/>
              </w:rPr>
              <w:t>Chance and Data: Data</w:t>
            </w:r>
          </w:p>
        </w:tc>
      </w:tr>
      <w:tr w:rsidR="00E6715B">
        <w:tc>
          <w:tcPr>
            <w:tcW w:w="922" w:type="pct"/>
            <w:shd w:val="clear" w:color="auto" w:fill="E0E0E0"/>
            <w:vAlign w:val="center"/>
          </w:tcPr>
          <w:p w:rsidR="00E6715B" w:rsidRDefault="00E6715B">
            <w:pPr>
              <w:pStyle w:val="Tablecellhead"/>
              <w:ind w:left="0"/>
              <w:rPr>
                <w:rFonts w:cs="Arial"/>
                <w:sz w:val="17"/>
                <w:szCs w:val="17"/>
              </w:rPr>
            </w:pPr>
            <w:r>
              <w:rPr>
                <w:rFonts w:cs="Arial"/>
                <w:sz w:val="17"/>
                <w:szCs w:val="17"/>
              </w:rPr>
              <w:t>Investigation</w:t>
            </w:r>
          </w:p>
        </w:tc>
        <w:tc>
          <w:tcPr>
            <w:tcW w:w="2513" w:type="pct"/>
            <w:shd w:val="clear" w:color="auto" w:fill="E0E0E0"/>
            <w:vAlign w:val="center"/>
          </w:tcPr>
          <w:p w:rsidR="00E6715B" w:rsidRDefault="00E6715B">
            <w:pPr>
              <w:pStyle w:val="Tablecellhead"/>
              <w:ind w:left="0"/>
              <w:rPr>
                <w:rFonts w:cs="Arial"/>
                <w:sz w:val="17"/>
                <w:szCs w:val="17"/>
              </w:rPr>
            </w:pPr>
            <w:r>
              <w:rPr>
                <w:rFonts w:cs="Arial"/>
                <w:sz w:val="17"/>
                <w:szCs w:val="17"/>
              </w:rPr>
              <w:t xml:space="preserve">Overview </w:t>
            </w:r>
          </w:p>
        </w:tc>
        <w:tc>
          <w:tcPr>
            <w:tcW w:w="880" w:type="pct"/>
            <w:shd w:val="clear" w:color="auto" w:fill="E0E0E0"/>
            <w:vAlign w:val="center"/>
          </w:tcPr>
          <w:p w:rsidR="00E6715B" w:rsidRDefault="00E6715B">
            <w:pPr>
              <w:pStyle w:val="Tablecellhead"/>
              <w:ind w:left="0"/>
              <w:rPr>
                <w:rFonts w:cs="Arial"/>
                <w:sz w:val="17"/>
                <w:szCs w:val="17"/>
              </w:rPr>
            </w:pPr>
            <w:r>
              <w:rPr>
                <w:rFonts w:cs="Arial"/>
                <w:sz w:val="17"/>
                <w:szCs w:val="17"/>
              </w:rPr>
              <w:t>Links to other Mathematics strands and topics</w:t>
            </w:r>
          </w:p>
        </w:tc>
        <w:tc>
          <w:tcPr>
            <w:tcW w:w="685" w:type="pct"/>
            <w:shd w:val="clear" w:color="auto" w:fill="E0E0E0"/>
            <w:vAlign w:val="center"/>
          </w:tcPr>
          <w:p w:rsidR="00E6715B" w:rsidRDefault="00E6715B">
            <w:pPr>
              <w:pStyle w:val="Tablecellhead"/>
              <w:ind w:left="0"/>
              <w:rPr>
                <w:rFonts w:cs="Arial"/>
                <w:sz w:val="17"/>
                <w:szCs w:val="17"/>
              </w:rPr>
            </w:pPr>
            <w:r>
              <w:rPr>
                <w:rFonts w:cs="Arial"/>
                <w:sz w:val="17"/>
                <w:szCs w:val="17"/>
              </w:rPr>
              <w:t>Possible links to other key learning areas and learning outcomes</w:t>
            </w:r>
          </w:p>
        </w:tc>
      </w:tr>
      <w:tr w:rsidR="00E6715B">
        <w:tc>
          <w:tcPr>
            <w:tcW w:w="922" w:type="pct"/>
          </w:tcPr>
          <w:p w:rsidR="00E6715B" w:rsidRDefault="00E6715B">
            <w:pPr>
              <w:spacing w:before="80" w:after="40"/>
              <w:rPr>
                <w:rFonts w:ascii="Arial" w:hAnsi="Arial" w:cs="Arial"/>
                <w:sz w:val="17"/>
                <w:szCs w:val="17"/>
              </w:rPr>
            </w:pPr>
            <w:r>
              <w:rPr>
                <w:rFonts w:ascii="Arial" w:hAnsi="Arial" w:cs="Arial"/>
                <w:sz w:val="17"/>
                <w:szCs w:val="17"/>
              </w:rPr>
              <w:t>What is hiding in my backyard?</w:t>
            </w:r>
          </w:p>
          <w:p w:rsidR="00E6715B" w:rsidRDefault="00E6715B">
            <w:pPr>
              <w:spacing w:before="40" w:after="40"/>
              <w:rPr>
                <w:rFonts w:ascii="Arial" w:hAnsi="Arial" w:cs="Arial"/>
                <w:sz w:val="17"/>
                <w:szCs w:val="17"/>
              </w:rPr>
            </w:pPr>
          </w:p>
        </w:tc>
        <w:tc>
          <w:tcPr>
            <w:tcW w:w="2513" w:type="pct"/>
          </w:tcPr>
          <w:p w:rsidR="00E6715B" w:rsidRDefault="00E6715B">
            <w:pPr>
              <w:pStyle w:val="1normal"/>
              <w:widowControl/>
              <w:spacing w:before="80" w:after="80"/>
              <w:rPr>
                <w:sz w:val="17"/>
                <w:szCs w:val="17"/>
              </w:rPr>
            </w:pPr>
            <w:r>
              <w:rPr>
                <w:sz w:val="17"/>
                <w:szCs w:val="17"/>
              </w:rPr>
              <w:t xml:space="preserve">Students collect and record data about the types of minibeasts and birds in their backyards at different times of the day/month/year. They display the data using picture graphs, lists or tables, draw conclusions about the number and types of minibeasts in their backyard and the reasons for variation. They describe the location of the minibeasts and birds using the language of location, direction and movement or by marking the locations on simple maps </w:t>
            </w:r>
            <w:r>
              <w:rPr>
                <w:sz w:val="17"/>
                <w:szCs w:val="17"/>
              </w:rPr>
              <w:br/>
              <w:t>or plans.</w:t>
            </w:r>
          </w:p>
        </w:tc>
        <w:tc>
          <w:tcPr>
            <w:tcW w:w="880" w:type="pct"/>
          </w:tcPr>
          <w:p w:rsidR="00E6715B" w:rsidRDefault="00E6715B">
            <w:pPr>
              <w:pStyle w:val="ListBullet2"/>
            </w:pPr>
            <w:r>
              <w:t>Space</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Location, direction and movement</w:t>
            </w:r>
          </w:p>
        </w:tc>
        <w:tc>
          <w:tcPr>
            <w:tcW w:w="685" w:type="pct"/>
          </w:tcPr>
          <w:p w:rsidR="00E6715B" w:rsidRDefault="00E6715B">
            <w:pPr>
              <w:pStyle w:val="BodyText"/>
              <w:framePr w:wrap="around"/>
              <w:spacing w:before="80"/>
              <w:rPr>
                <w:b/>
                <w:bCs/>
                <w:sz w:val="17"/>
                <w:szCs w:val="17"/>
              </w:rPr>
            </w:pPr>
            <w:r>
              <w:rPr>
                <w:b/>
                <w:bCs/>
                <w:sz w:val="17"/>
                <w:szCs w:val="17"/>
              </w:rPr>
              <w:t>Science</w:t>
            </w:r>
          </w:p>
          <w:p w:rsidR="00E6715B" w:rsidRDefault="00E6715B">
            <w:pPr>
              <w:pStyle w:val="CommentText"/>
              <w:widowControl/>
              <w:spacing w:before="0" w:after="20"/>
              <w:ind w:left="249" w:hanging="249"/>
              <w:rPr>
                <w:rFonts w:ascii="Arial" w:hAnsi="Arial" w:cs="Arial"/>
                <w:sz w:val="17"/>
                <w:szCs w:val="17"/>
              </w:rPr>
            </w:pPr>
            <w:r>
              <w:rPr>
                <w:rFonts w:ascii="Arial" w:hAnsi="Arial" w:cs="Arial"/>
                <w:sz w:val="17"/>
                <w:szCs w:val="17"/>
              </w:rPr>
              <w:t>LL 1.1, 1.2, 1.3</w:t>
            </w:r>
          </w:p>
          <w:p w:rsidR="00E6715B" w:rsidRDefault="00E6715B">
            <w:pPr>
              <w:pStyle w:val="CommentText"/>
              <w:widowControl/>
              <w:spacing w:before="0" w:after="20"/>
              <w:ind w:left="249" w:hanging="249"/>
              <w:rPr>
                <w:rFonts w:ascii="Arial" w:hAnsi="Arial" w:cs="Arial"/>
                <w:sz w:val="17"/>
                <w:szCs w:val="17"/>
              </w:rPr>
            </w:pPr>
            <w:r>
              <w:rPr>
                <w:rFonts w:ascii="Arial" w:hAnsi="Arial" w:cs="Arial"/>
                <w:sz w:val="17"/>
                <w:szCs w:val="17"/>
              </w:rPr>
              <w:t>LL  2.3</w:t>
            </w:r>
          </w:p>
        </w:tc>
      </w:tr>
      <w:tr w:rsidR="00E6715B">
        <w:tc>
          <w:tcPr>
            <w:tcW w:w="922" w:type="pct"/>
          </w:tcPr>
          <w:p w:rsidR="00E6715B" w:rsidRDefault="00E6715B">
            <w:pPr>
              <w:spacing w:before="80" w:after="40"/>
              <w:rPr>
                <w:rFonts w:ascii="Arial" w:hAnsi="Arial" w:cs="Arial"/>
                <w:sz w:val="17"/>
                <w:szCs w:val="17"/>
              </w:rPr>
            </w:pPr>
            <w:r>
              <w:rPr>
                <w:rFonts w:ascii="Arial" w:hAnsi="Arial" w:cs="Arial"/>
                <w:sz w:val="17"/>
                <w:szCs w:val="17"/>
              </w:rPr>
              <w:t>Organise lunchtime activities for classes in the school.</w:t>
            </w:r>
          </w:p>
        </w:tc>
        <w:tc>
          <w:tcPr>
            <w:tcW w:w="2513" w:type="pct"/>
          </w:tcPr>
          <w:p w:rsidR="00E6715B" w:rsidRDefault="00E6715B">
            <w:pPr>
              <w:spacing w:before="80" w:after="40"/>
              <w:rPr>
                <w:rFonts w:ascii="Arial" w:hAnsi="Arial" w:cs="Arial"/>
                <w:sz w:val="17"/>
                <w:szCs w:val="17"/>
              </w:rPr>
            </w:pPr>
            <w:r>
              <w:rPr>
                <w:rFonts w:ascii="Arial" w:hAnsi="Arial" w:cs="Arial"/>
                <w:sz w:val="17"/>
                <w:szCs w:val="17"/>
              </w:rPr>
              <w:t xml:space="preserve">Students investigate the preferred lunchtime activities of early years students and the amount of sporting equipment available for their use to support arguments for the purchase of more and varied equipment and for increased access to particular areas of the school grounds. </w:t>
            </w:r>
          </w:p>
        </w:tc>
        <w:tc>
          <w:tcPr>
            <w:tcW w:w="880" w:type="pct"/>
          </w:tcPr>
          <w:p w:rsidR="00E6715B" w:rsidRDefault="00E6715B">
            <w:pPr>
              <w:pStyle w:val="CommentText"/>
              <w:widowControl/>
              <w:spacing w:before="40" w:after="40"/>
              <w:rPr>
                <w:rFonts w:ascii="Arial" w:hAnsi="Arial" w:cs="Arial"/>
                <w:bCs/>
                <w:sz w:val="17"/>
                <w:szCs w:val="17"/>
              </w:rPr>
            </w:pPr>
          </w:p>
        </w:tc>
        <w:tc>
          <w:tcPr>
            <w:tcW w:w="685" w:type="pct"/>
          </w:tcPr>
          <w:p w:rsidR="00E6715B" w:rsidRDefault="00E6715B">
            <w:pPr>
              <w:pStyle w:val="BodyText"/>
              <w:framePr w:wrap="around"/>
              <w:spacing w:before="80" w:after="20"/>
              <w:rPr>
                <w:b/>
                <w:bCs/>
                <w:sz w:val="17"/>
                <w:szCs w:val="17"/>
              </w:rPr>
            </w:pPr>
            <w:r>
              <w:rPr>
                <w:b/>
                <w:bCs/>
                <w:sz w:val="17"/>
                <w:szCs w:val="17"/>
              </w:rPr>
              <w:t>HPE</w:t>
            </w:r>
          </w:p>
          <w:p w:rsidR="00E6715B" w:rsidRDefault="00E6715B">
            <w:pPr>
              <w:pStyle w:val="CommentText"/>
              <w:widowControl/>
              <w:spacing w:before="0" w:after="20"/>
              <w:ind w:left="249" w:hanging="249"/>
              <w:rPr>
                <w:rFonts w:ascii="Arial" w:hAnsi="Arial" w:cs="Arial"/>
                <w:sz w:val="17"/>
                <w:szCs w:val="17"/>
              </w:rPr>
            </w:pPr>
            <w:r>
              <w:rPr>
                <w:rFonts w:ascii="Arial" w:hAnsi="Arial" w:cs="Arial"/>
                <w:sz w:val="17"/>
                <w:szCs w:val="17"/>
              </w:rPr>
              <w:t>DCSPA 1.4</w:t>
            </w:r>
          </w:p>
          <w:p w:rsidR="00E6715B" w:rsidRDefault="00E6715B">
            <w:pPr>
              <w:pStyle w:val="CommentText"/>
              <w:widowControl/>
              <w:spacing w:before="0" w:after="20"/>
              <w:ind w:left="249" w:hanging="249"/>
              <w:rPr>
                <w:rFonts w:ascii="Arial" w:hAnsi="Arial" w:cs="Arial"/>
                <w:sz w:val="17"/>
                <w:szCs w:val="17"/>
              </w:rPr>
            </w:pPr>
            <w:r>
              <w:rPr>
                <w:rFonts w:ascii="Arial" w:hAnsi="Arial" w:cs="Arial"/>
                <w:sz w:val="17"/>
                <w:szCs w:val="17"/>
              </w:rPr>
              <w:t>DCSPA 2.4</w:t>
            </w:r>
          </w:p>
        </w:tc>
      </w:tr>
      <w:tr w:rsidR="00E6715B">
        <w:tc>
          <w:tcPr>
            <w:tcW w:w="922" w:type="pct"/>
          </w:tcPr>
          <w:p w:rsidR="00E6715B" w:rsidRDefault="00E6715B">
            <w:pPr>
              <w:spacing w:before="80" w:after="40"/>
              <w:rPr>
                <w:rFonts w:ascii="Arial" w:hAnsi="Arial" w:cs="Arial"/>
                <w:sz w:val="17"/>
                <w:szCs w:val="17"/>
              </w:rPr>
            </w:pPr>
            <w:r>
              <w:rPr>
                <w:rFonts w:ascii="Arial" w:hAnsi="Arial" w:cs="Arial"/>
                <w:sz w:val="17"/>
                <w:szCs w:val="17"/>
              </w:rPr>
              <w:t>How do you like your burgers?</w:t>
            </w:r>
          </w:p>
        </w:tc>
        <w:tc>
          <w:tcPr>
            <w:tcW w:w="2513" w:type="pct"/>
          </w:tcPr>
          <w:p w:rsidR="00E6715B" w:rsidRDefault="00E6715B">
            <w:pPr>
              <w:pStyle w:val="BodyText2"/>
              <w:spacing w:before="80"/>
              <w:rPr>
                <w:sz w:val="17"/>
                <w:szCs w:val="17"/>
              </w:rPr>
            </w:pPr>
            <w:r>
              <w:rPr>
                <w:sz w:val="17"/>
                <w:szCs w:val="17"/>
              </w:rPr>
              <w:t>The class is holding a ‘burger and drink’ day to raise funds. Students need to find out how many burgers and drinks will be needed, which burger fillings and drinks students prefer, the appropriate size drink to offer, and how much packaging (wrapping paper, paper bags and/or boxes) is required. They could also investigate the costs of materials and the sale price necessary to make a profit.</w:t>
            </w:r>
          </w:p>
          <w:p w:rsidR="00E6715B" w:rsidRDefault="00E6715B">
            <w:pPr>
              <w:spacing w:before="40" w:after="40"/>
              <w:rPr>
                <w:rFonts w:ascii="Arial" w:hAnsi="Arial" w:cs="Arial"/>
                <w:sz w:val="17"/>
                <w:szCs w:val="17"/>
              </w:rPr>
            </w:pPr>
          </w:p>
        </w:tc>
        <w:tc>
          <w:tcPr>
            <w:tcW w:w="880" w:type="pct"/>
          </w:tcPr>
          <w:p w:rsidR="00E6715B" w:rsidRDefault="00E6715B">
            <w:pPr>
              <w:pStyle w:val="Heading2"/>
              <w:keepNext w:val="0"/>
              <w:spacing w:before="80" w:after="20"/>
              <w:rPr>
                <w:sz w:val="17"/>
                <w:szCs w:val="17"/>
              </w:rPr>
            </w:pPr>
            <w:r>
              <w:rPr>
                <w:sz w:val="17"/>
                <w:szCs w:val="17"/>
              </w:rPr>
              <w:t>Number</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Addition and subtraction</w:t>
            </w:r>
          </w:p>
          <w:p w:rsidR="00E6715B" w:rsidRDefault="00E6715B">
            <w:pPr>
              <w:pStyle w:val="ListBullet2"/>
            </w:pPr>
            <w:r>
              <w:t>Measurement</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Length, mass, area and volume</w:t>
            </w:r>
          </w:p>
        </w:tc>
        <w:tc>
          <w:tcPr>
            <w:tcW w:w="685" w:type="pct"/>
          </w:tcPr>
          <w:p w:rsidR="00E6715B" w:rsidRDefault="00E6715B">
            <w:pPr>
              <w:spacing w:before="80" w:after="40"/>
              <w:rPr>
                <w:rFonts w:ascii="Arial" w:hAnsi="Arial" w:cs="Arial"/>
                <w:b/>
                <w:sz w:val="17"/>
                <w:szCs w:val="17"/>
              </w:rPr>
            </w:pPr>
            <w:r>
              <w:rPr>
                <w:rFonts w:ascii="Arial" w:hAnsi="Arial" w:cs="Arial"/>
                <w:b/>
                <w:sz w:val="17"/>
                <w:szCs w:val="17"/>
              </w:rPr>
              <w:t>HPE</w:t>
            </w:r>
          </w:p>
          <w:p w:rsidR="00E6715B" w:rsidRDefault="00E6715B">
            <w:pPr>
              <w:spacing w:after="20"/>
              <w:ind w:left="249" w:hanging="249"/>
              <w:rPr>
                <w:rFonts w:ascii="Arial" w:hAnsi="Arial" w:cs="Arial"/>
                <w:sz w:val="17"/>
                <w:szCs w:val="17"/>
              </w:rPr>
            </w:pPr>
            <w:r>
              <w:rPr>
                <w:rFonts w:ascii="Arial" w:hAnsi="Arial" w:cs="Arial"/>
                <w:sz w:val="17"/>
                <w:szCs w:val="17"/>
              </w:rPr>
              <w:t xml:space="preserve">PHIC 1.2 </w:t>
            </w:r>
          </w:p>
          <w:p w:rsidR="00E6715B" w:rsidRDefault="00E6715B">
            <w:pPr>
              <w:spacing w:after="20"/>
              <w:ind w:left="249" w:hanging="249"/>
              <w:rPr>
                <w:rFonts w:ascii="Arial" w:hAnsi="Arial" w:cs="Arial"/>
                <w:sz w:val="17"/>
                <w:szCs w:val="17"/>
              </w:rPr>
            </w:pPr>
            <w:r>
              <w:rPr>
                <w:rFonts w:ascii="Arial" w:hAnsi="Arial" w:cs="Arial"/>
                <w:sz w:val="17"/>
                <w:szCs w:val="17"/>
              </w:rPr>
              <w:t>PHIC 2.2</w:t>
            </w:r>
          </w:p>
        </w:tc>
      </w:tr>
      <w:tr w:rsidR="00E6715B">
        <w:trPr>
          <w:cantSplit/>
        </w:trPr>
        <w:tc>
          <w:tcPr>
            <w:tcW w:w="922" w:type="pct"/>
          </w:tcPr>
          <w:p w:rsidR="00E6715B" w:rsidRDefault="00E6715B">
            <w:pPr>
              <w:spacing w:before="80" w:after="40"/>
              <w:rPr>
                <w:rFonts w:ascii="Arial" w:hAnsi="Arial" w:cs="Arial"/>
                <w:sz w:val="17"/>
                <w:szCs w:val="17"/>
              </w:rPr>
            </w:pPr>
            <w:r>
              <w:rPr>
                <w:rFonts w:ascii="Arial" w:hAnsi="Arial" w:cs="Arial"/>
                <w:sz w:val="17"/>
                <w:szCs w:val="17"/>
              </w:rPr>
              <w:t>What different combinations of plants can we select to grow in our edible garden and make sure that our favourites are planted?</w:t>
            </w:r>
          </w:p>
          <w:p w:rsidR="00E6715B" w:rsidRDefault="00E6715B">
            <w:pPr>
              <w:spacing w:before="40" w:after="40"/>
              <w:rPr>
                <w:rFonts w:ascii="Arial" w:hAnsi="Arial" w:cs="Arial"/>
                <w:sz w:val="17"/>
                <w:szCs w:val="17"/>
              </w:rPr>
            </w:pPr>
          </w:p>
        </w:tc>
        <w:tc>
          <w:tcPr>
            <w:tcW w:w="2513" w:type="pct"/>
          </w:tcPr>
          <w:p w:rsidR="00E6715B" w:rsidRDefault="00E6715B">
            <w:pPr>
              <w:framePr w:hSpace="180" w:wrap="around" w:vAnchor="page" w:hAnchor="margin" w:y="1625"/>
              <w:spacing w:before="80" w:after="40"/>
              <w:rPr>
                <w:rFonts w:ascii="Arial" w:hAnsi="Arial" w:cs="Arial"/>
                <w:sz w:val="17"/>
                <w:szCs w:val="17"/>
              </w:rPr>
            </w:pPr>
            <w:r>
              <w:rPr>
                <w:rFonts w:ascii="Arial" w:hAnsi="Arial" w:cs="Arial"/>
                <w:sz w:val="17"/>
                <w:szCs w:val="17"/>
              </w:rPr>
              <w:t xml:space="preserve">Students investigate the establishment of an edible garden with groups of students being able to select a given number of plants from a specified list. The numbers and combinations of plants could vary. For example, a group of Year 1 students might choose a combination of 10 plants from five varieties of seedlings available, while a group of Year 3 students could be offered more varieties and the option to choose more than 10 plants. Students collect data to identify favourite produce prior to selecting their plants. </w:t>
            </w:r>
          </w:p>
          <w:p w:rsidR="00E6715B" w:rsidRDefault="00E6715B">
            <w:pPr>
              <w:framePr w:hSpace="180" w:wrap="around" w:vAnchor="page" w:hAnchor="margin" w:y="1625"/>
              <w:spacing w:before="40" w:after="40"/>
              <w:rPr>
                <w:rFonts w:ascii="Arial" w:hAnsi="Arial" w:cs="Arial"/>
                <w:sz w:val="17"/>
                <w:szCs w:val="17"/>
              </w:rPr>
            </w:pPr>
            <w:r>
              <w:rPr>
                <w:rFonts w:ascii="Arial" w:hAnsi="Arial" w:cs="Arial"/>
                <w:sz w:val="17"/>
                <w:szCs w:val="17"/>
              </w:rPr>
              <w:t xml:space="preserve">This investigation provides students with opportunities to explore patterns involved in planting by investigating companion planting to reduce insect damage (e.g. tomato, marigold, tomato, marigold) and to investigate different combinations of whole numbers that make the same total. </w:t>
            </w:r>
          </w:p>
        </w:tc>
        <w:tc>
          <w:tcPr>
            <w:tcW w:w="880" w:type="pct"/>
          </w:tcPr>
          <w:p w:rsidR="00E6715B" w:rsidRDefault="00E6715B">
            <w:pPr>
              <w:framePr w:hSpace="180" w:wrap="around" w:vAnchor="page" w:hAnchor="margin" w:y="1625"/>
              <w:spacing w:before="80" w:after="20"/>
              <w:rPr>
                <w:rFonts w:ascii="Arial" w:hAnsi="Arial" w:cs="Arial"/>
                <w:sz w:val="17"/>
                <w:szCs w:val="17"/>
              </w:rPr>
            </w:pPr>
            <w:r>
              <w:rPr>
                <w:rFonts w:ascii="Arial" w:hAnsi="Arial" w:cs="Arial"/>
                <w:b/>
                <w:bCs/>
                <w:sz w:val="17"/>
                <w:szCs w:val="17"/>
              </w:rPr>
              <w:t>Number</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Number concepts</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Addition and subtraction</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Multiplication and division</w:t>
            </w:r>
          </w:p>
          <w:p w:rsidR="00E6715B" w:rsidRDefault="00E6715B">
            <w:pPr>
              <w:pStyle w:val="Heading6"/>
              <w:keepNext w:val="0"/>
              <w:framePr w:wrap="around" w:y="1625"/>
              <w:widowControl/>
              <w:spacing w:before="80" w:after="20"/>
              <w:rPr>
                <w:sz w:val="17"/>
                <w:szCs w:val="17"/>
              </w:rPr>
            </w:pPr>
            <w:r>
              <w:rPr>
                <w:sz w:val="17"/>
                <w:szCs w:val="17"/>
              </w:rPr>
              <w:t>Patterns and Algebra</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Patterns and functions</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Equivalence and equations</w:t>
            </w:r>
          </w:p>
          <w:p w:rsidR="00E6715B" w:rsidRDefault="00E6715B">
            <w:pPr>
              <w:pStyle w:val="BalloonText"/>
              <w:rPr>
                <w:rFonts w:ascii="Arial" w:hAnsi="Arial" w:cs="Arial"/>
                <w:sz w:val="17"/>
                <w:szCs w:val="17"/>
              </w:rPr>
            </w:pPr>
          </w:p>
        </w:tc>
        <w:tc>
          <w:tcPr>
            <w:tcW w:w="685" w:type="pct"/>
          </w:tcPr>
          <w:p w:rsidR="00E6715B" w:rsidRDefault="00E6715B">
            <w:pPr>
              <w:pStyle w:val="Heading7"/>
              <w:keepNext w:val="0"/>
              <w:framePr w:hSpace="0" w:wrap="auto" w:vAnchor="margin" w:hAnchor="text" w:yAlign="inline"/>
              <w:widowControl/>
              <w:spacing w:before="80" w:after="20"/>
              <w:rPr>
                <w:rFonts w:ascii="Arial" w:hAnsi="Arial" w:cs="Arial"/>
                <w:sz w:val="17"/>
                <w:szCs w:val="17"/>
              </w:rPr>
            </w:pPr>
            <w:r>
              <w:rPr>
                <w:rFonts w:ascii="Arial" w:hAnsi="Arial" w:cs="Arial"/>
                <w:sz w:val="17"/>
                <w:szCs w:val="17"/>
              </w:rPr>
              <w:t>Science</w:t>
            </w:r>
          </w:p>
          <w:p w:rsidR="00E6715B" w:rsidRDefault="00E6715B">
            <w:pPr>
              <w:spacing w:after="20"/>
              <w:ind w:left="249" w:hanging="249"/>
              <w:rPr>
                <w:rFonts w:ascii="Arial" w:hAnsi="Arial" w:cs="Arial"/>
                <w:sz w:val="17"/>
                <w:szCs w:val="17"/>
              </w:rPr>
            </w:pPr>
            <w:r>
              <w:rPr>
                <w:rFonts w:ascii="Arial" w:hAnsi="Arial" w:cs="Arial"/>
                <w:sz w:val="17"/>
                <w:szCs w:val="17"/>
              </w:rPr>
              <w:t>LL 1.1, 1.2, 1.3</w:t>
            </w:r>
          </w:p>
          <w:p w:rsidR="00E6715B" w:rsidRDefault="00E6715B">
            <w:pPr>
              <w:spacing w:after="20"/>
              <w:ind w:left="249" w:hanging="249"/>
              <w:rPr>
                <w:rFonts w:ascii="Arial" w:hAnsi="Arial" w:cs="Arial"/>
                <w:sz w:val="17"/>
                <w:szCs w:val="17"/>
              </w:rPr>
            </w:pPr>
            <w:r>
              <w:rPr>
                <w:rFonts w:ascii="Arial" w:hAnsi="Arial" w:cs="Arial"/>
                <w:sz w:val="17"/>
                <w:szCs w:val="17"/>
              </w:rPr>
              <w:t>LL 2.1, 2.2, 2.3</w:t>
            </w:r>
          </w:p>
          <w:p w:rsidR="00E6715B" w:rsidRDefault="00E6715B">
            <w:pPr>
              <w:spacing w:before="40" w:after="40"/>
              <w:rPr>
                <w:rFonts w:ascii="Arial" w:hAnsi="Arial" w:cs="Arial"/>
                <w:b/>
                <w:bCs/>
                <w:sz w:val="17"/>
                <w:szCs w:val="17"/>
              </w:rPr>
            </w:pPr>
          </w:p>
          <w:p w:rsidR="00E6715B" w:rsidRDefault="00E6715B">
            <w:pPr>
              <w:spacing w:before="80" w:after="20"/>
              <w:rPr>
                <w:rFonts w:ascii="Arial" w:hAnsi="Arial" w:cs="Arial"/>
                <w:b/>
                <w:bCs/>
                <w:sz w:val="17"/>
                <w:szCs w:val="17"/>
              </w:rPr>
            </w:pPr>
            <w:r>
              <w:rPr>
                <w:rFonts w:ascii="Arial" w:hAnsi="Arial" w:cs="Arial"/>
                <w:b/>
                <w:bCs/>
                <w:sz w:val="17"/>
                <w:szCs w:val="17"/>
              </w:rPr>
              <w:t>HPE</w:t>
            </w:r>
          </w:p>
          <w:p w:rsidR="00E6715B" w:rsidRDefault="00E6715B">
            <w:pPr>
              <w:spacing w:after="20"/>
              <w:ind w:left="249" w:hanging="249"/>
              <w:rPr>
                <w:rFonts w:ascii="Arial" w:hAnsi="Arial" w:cs="Arial"/>
                <w:sz w:val="17"/>
                <w:szCs w:val="17"/>
              </w:rPr>
            </w:pPr>
            <w:r>
              <w:rPr>
                <w:rFonts w:ascii="Arial" w:hAnsi="Arial" w:cs="Arial"/>
                <w:sz w:val="17"/>
                <w:szCs w:val="17"/>
              </w:rPr>
              <w:t>PHIC 1.2</w:t>
            </w:r>
          </w:p>
          <w:p w:rsidR="00E6715B" w:rsidRDefault="00E6715B">
            <w:pPr>
              <w:spacing w:after="20"/>
              <w:ind w:left="249" w:hanging="249"/>
              <w:rPr>
                <w:rFonts w:ascii="Arial" w:hAnsi="Arial" w:cs="Arial"/>
                <w:sz w:val="17"/>
                <w:szCs w:val="17"/>
              </w:rPr>
            </w:pPr>
            <w:r>
              <w:rPr>
                <w:rFonts w:ascii="Arial" w:hAnsi="Arial" w:cs="Arial"/>
                <w:sz w:val="17"/>
                <w:szCs w:val="17"/>
              </w:rPr>
              <w:t>PHIC 2.2</w:t>
            </w:r>
          </w:p>
          <w:p w:rsidR="00E6715B" w:rsidRDefault="00E6715B">
            <w:pPr>
              <w:spacing w:before="40" w:after="40"/>
              <w:rPr>
                <w:rFonts w:ascii="Arial" w:hAnsi="Arial" w:cs="Arial"/>
                <w:sz w:val="17"/>
                <w:szCs w:val="17"/>
              </w:rPr>
            </w:pPr>
          </w:p>
        </w:tc>
      </w:tr>
      <w:tr w:rsidR="00E6715B">
        <w:trPr>
          <w:cantSplit/>
        </w:trPr>
        <w:tc>
          <w:tcPr>
            <w:tcW w:w="922" w:type="pct"/>
          </w:tcPr>
          <w:p w:rsidR="00E6715B" w:rsidRDefault="00E6715B">
            <w:pPr>
              <w:pStyle w:val="CommentText"/>
              <w:widowControl/>
              <w:spacing w:before="80" w:after="40"/>
              <w:rPr>
                <w:rFonts w:ascii="Arial" w:hAnsi="Arial" w:cs="Arial"/>
                <w:sz w:val="17"/>
                <w:szCs w:val="17"/>
              </w:rPr>
            </w:pPr>
            <w:r>
              <w:rPr>
                <w:rFonts w:ascii="Arial" w:hAnsi="Arial" w:cs="Arial"/>
                <w:sz w:val="17"/>
                <w:szCs w:val="17"/>
              </w:rPr>
              <w:t>Guess who’s coming to visit?</w:t>
            </w:r>
          </w:p>
        </w:tc>
        <w:tc>
          <w:tcPr>
            <w:tcW w:w="2513" w:type="pct"/>
          </w:tcPr>
          <w:p w:rsidR="00E6715B" w:rsidRDefault="00E6715B">
            <w:pPr>
              <w:pStyle w:val="CommentText"/>
              <w:widowControl/>
              <w:spacing w:before="80" w:after="80"/>
              <w:rPr>
                <w:rFonts w:ascii="Arial" w:hAnsi="Arial" w:cs="Arial"/>
                <w:sz w:val="17"/>
                <w:szCs w:val="17"/>
              </w:rPr>
            </w:pPr>
            <w:r>
              <w:rPr>
                <w:rFonts w:ascii="Arial" w:hAnsi="Arial" w:cs="Arial"/>
                <w:sz w:val="17"/>
                <w:szCs w:val="17"/>
              </w:rPr>
              <w:t>Students make predictions about which special guests are likely to visit their school or classroom during the coming term (e.g. fireman, doctor, ambulance officer, local councillor). They collect data from other classes on forthcoming units of work that may involve such visits. At the end of the term, Level 2 students could compare their predictions of who would visit with actual events.</w:t>
            </w:r>
          </w:p>
        </w:tc>
        <w:tc>
          <w:tcPr>
            <w:tcW w:w="880" w:type="pct"/>
          </w:tcPr>
          <w:p w:rsidR="00E6715B" w:rsidRDefault="00E6715B">
            <w:pPr>
              <w:framePr w:hSpace="180" w:wrap="around" w:vAnchor="page" w:hAnchor="margin" w:y="2345"/>
              <w:spacing w:before="80" w:after="20"/>
              <w:rPr>
                <w:rFonts w:ascii="Arial" w:hAnsi="Arial" w:cs="Arial"/>
                <w:b/>
                <w:sz w:val="17"/>
                <w:szCs w:val="17"/>
              </w:rPr>
            </w:pPr>
            <w:r>
              <w:rPr>
                <w:rFonts w:ascii="Arial" w:hAnsi="Arial" w:cs="Arial"/>
                <w:b/>
                <w:sz w:val="17"/>
                <w:szCs w:val="17"/>
              </w:rPr>
              <w:t>Chance and Data</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Chance</w:t>
            </w:r>
          </w:p>
        </w:tc>
        <w:tc>
          <w:tcPr>
            <w:tcW w:w="685" w:type="pct"/>
          </w:tcPr>
          <w:p w:rsidR="00E6715B" w:rsidRDefault="00E6715B">
            <w:pPr>
              <w:pStyle w:val="CommentText"/>
              <w:widowControl/>
              <w:spacing w:before="40" w:after="40"/>
              <w:rPr>
                <w:rFonts w:ascii="Arial" w:hAnsi="Arial" w:cs="Arial"/>
                <w:sz w:val="17"/>
                <w:szCs w:val="17"/>
              </w:rPr>
            </w:pPr>
          </w:p>
        </w:tc>
      </w:tr>
      <w:tr w:rsidR="00E6715B">
        <w:trPr>
          <w:cantSplit/>
        </w:trPr>
        <w:tc>
          <w:tcPr>
            <w:tcW w:w="922" w:type="pct"/>
          </w:tcPr>
          <w:p w:rsidR="00E6715B" w:rsidRDefault="00E6715B">
            <w:pPr>
              <w:pStyle w:val="CommentText"/>
              <w:widowControl/>
              <w:spacing w:before="80" w:after="40"/>
              <w:rPr>
                <w:rFonts w:ascii="Arial" w:hAnsi="Arial" w:cs="Arial"/>
                <w:sz w:val="17"/>
                <w:szCs w:val="17"/>
              </w:rPr>
            </w:pPr>
            <w:r>
              <w:rPr>
                <w:rFonts w:ascii="Arial" w:hAnsi="Arial" w:cs="Arial"/>
                <w:sz w:val="17"/>
                <w:szCs w:val="17"/>
              </w:rPr>
              <w:t>Will it rain on our parade?</w:t>
            </w:r>
          </w:p>
        </w:tc>
        <w:tc>
          <w:tcPr>
            <w:tcW w:w="2513" w:type="pct"/>
          </w:tcPr>
          <w:p w:rsidR="00E6715B" w:rsidRDefault="00E6715B">
            <w:pPr>
              <w:pStyle w:val="CommentText"/>
              <w:widowControl/>
              <w:spacing w:before="80" w:after="40"/>
              <w:rPr>
                <w:rFonts w:ascii="Arial" w:hAnsi="Arial" w:cs="Arial"/>
                <w:sz w:val="17"/>
                <w:szCs w:val="17"/>
              </w:rPr>
            </w:pPr>
            <w:r>
              <w:rPr>
                <w:rFonts w:ascii="Arial" w:hAnsi="Arial" w:cs="Arial"/>
                <w:sz w:val="17"/>
                <w:szCs w:val="17"/>
              </w:rPr>
              <w:t xml:space="preserve">In the days leading up to a special school event (e.g. sports day, book week parade), students keep a daily record of the weather and use the information to predict what the weather will be like on their special day. </w:t>
            </w:r>
          </w:p>
          <w:p w:rsidR="00E6715B" w:rsidRDefault="00E6715B">
            <w:pPr>
              <w:pStyle w:val="CommentText"/>
              <w:widowControl/>
              <w:spacing w:before="40" w:after="40"/>
              <w:rPr>
                <w:rFonts w:ascii="Arial" w:hAnsi="Arial" w:cs="Arial"/>
                <w:sz w:val="17"/>
                <w:szCs w:val="17"/>
              </w:rPr>
            </w:pPr>
            <w:r>
              <w:rPr>
                <w:rFonts w:ascii="Arial" w:hAnsi="Arial" w:cs="Arial"/>
                <w:sz w:val="17"/>
                <w:szCs w:val="17"/>
              </w:rPr>
              <w:t>This investigation also provides students with the opportunity to collect and display data about the weather.</w:t>
            </w:r>
          </w:p>
          <w:p w:rsidR="00E6715B" w:rsidRDefault="00E6715B">
            <w:pPr>
              <w:pStyle w:val="CommentText"/>
              <w:widowControl/>
              <w:spacing w:before="40" w:after="40"/>
              <w:rPr>
                <w:rFonts w:ascii="Arial" w:hAnsi="Arial" w:cs="Arial"/>
                <w:sz w:val="12"/>
                <w:szCs w:val="12"/>
              </w:rPr>
            </w:pPr>
          </w:p>
          <w:p w:rsidR="00E6715B" w:rsidRDefault="00E6715B">
            <w:pPr>
              <w:pStyle w:val="CommentText"/>
              <w:widowControl/>
              <w:spacing w:before="40" w:after="40"/>
              <w:rPr>
                <w:rFonts w:ascii="Arial" w:hAnsi="Arial" w:cs="Arial"/>
                <w:sz w:val="12"/>
                <w:szCs w:val="12"/>
              </w:rPr>
            </w:pPr>
          </w:p>
          <w:p w:rsidR="00E6715B" w:rsidRDefault="00E6715B">
            <w:pPr>
              <w:pStyle w:val="CommentText"/>
              <w:widowControl/>
              <w:spacing w:before="40" w:after="40"/>
              <w:rPr>
                <w:rFonts w:ascii="Arial" w:hAnsi="Arial" w:cs="Arial"/>
                <w:sz w:val="10"/>
                <w:szCs w:val="10"/>
              </w:rPr>
            </w:pPr>
          </w:p>
        </w:tc>
        <w:tc>
          <w:tcPr>
            <w:tcW w:w="880" w:type="pct"/>
          </w:tcPr>
          <w:p w:rsidR="00E6715B" w:rsidRDefault="00E6715B">
            <w:pPr>
              <w:spacing w:before="80" w:after="20"/>
              <w:rPr>
                <w:rFonts w:ascii="Arial" w:hAnsi="Arial" w:cs="Arial"/>
                <w:b/>
                <w:sz w:val="17"/>
                <w:szCs w:val="17"/>
              </w:rPr>
            </w:pPr>
            <w:r>
              <w:rPr>
                <w:rFonts w:ascii="Arial" w:hAnsi="Arial" w:cs="Arial"/>
                <w:b/>
                <w:sz w:val="17"/>
                <w:szCs w:val="17"/>
              </w:rPr>
              <w:t>Chance and Data</w:t>
            </w:r>
          </w:p>
          <w:p w:rsidR="00E6715B" w:rsidRDefault="00E6715B" w:rsidP="00E6715B">
            <w:pPr>
              <w:numPr>
                <w:ilvl w:val="0"/>
                <w:numId w:val="2"/>
              </w:numPr>
              <w:tabs>
                <w:tab w:val="clear" w:pos="360"/>
              </w:tabs>
              <w:spacing w:after="20"/>
              <w:ind w:left="249" w:hanging="249"/>
              <w:rPr>
                <w:rFonts w:ascii="Arial" w:hAnsi="Arial" w:cs="Arial"/>
                <w:bCs/>
                <w:sz w:val="17"/>
                <w:szCs w:val="17"/>
              </w:rPr>
            </w:pPr>
            <w:r>
              <w:rPr>
                <w:rFonts w:ascii="Arial" w:hAnsi="Arial" w:cs="Arial"/>
                <w:sz w:val="17"/>
                <w:szCs w:val="17"/>
              </w:rPr>
              <w:t>Chance</w:t>
            </w:r>
          </w:p>
        </w:tc>
        <w:tc>
          <w:tcPr>
            <w:tcW w:w="685" w:type="pct"/>
          </w:tcPr>
          <w:p w:rsidR="00E6715B" w:rsidRDefault="00E6715B">
            <w:pPr>
              <w:pStyle w:val="CommentText"/>
              <w:widowControl/>
              <w:spacing w:before="40" w:after="40"/>
              <w:rPr>
                <w:rFonts w:ascii="Arial" w:hAnsi="Arial" w:cs="Arial"/>
                <w:sz w:val="17"/>
                <w:szCs w:val="17"/>
              </w:rPr>
            </w:pPr>
          </w:p>
        </w:tc>
      </w:tr>
      <w:tr w:rsidR="00E6715B">
        <w:trPr>
          <w:cantSplit/>
        </w:trPr>
        <w:tc>
          <w:tcPr>
            <w:tcW w:w="922" w:type="pct"/>
          </w:tcPr>
          <w:p w:rsidR="00E6715B" w:rsidRDefault="00E6715B">
            <w:pPr>
              <w:spacing w:before="80" w:after="40"/>
              <w:rPr>
                <w:rFonts w:ascii="Arial" w:hAnsi="Arial" w:cs="Arial"/>
                <w:sz w:val="17"/>
                <w:szCs w:val="17"/>
              </w:rPr>
            </w:pPr>
            <w:r>
              <w:rPr>
                <w:rFonts w:ascii="Arial" w:hAnsi="Arial" w:cs="Arial"/>
                <w:sz w:val="17"/>
                <w:szCs w:val="17"/>
              </w:rPr>
              <w:lastRenderedPageBreak/>
              <w:t>How can shopkeepers use numbers to make it easy to use their shops?</w:t>
            </w:r>
          </w:p>
        </w:tc>
        <w:tc>
          <w:tcPr>
            <w:tcW w:w="2513" w:type="pct"/>
          </w:tcPr>
          <w:p w:rsidR="00E6715B" w:rsidRDefault="00E6715B">
            <w:pPr>
              <w:framePr w:hSpace="180" w:wrap="around" w:vAnchor="page" w:hAnchor="margin" w:y="725"/>
              <w:spacing w:before="80" w:after="40"/>
              <w:rPr>
                <w:rFonts w:ascii="Arial" w:hAnsi="Arial" w:cs="Arial"/>
                <w:sz w:val="17"/>
                <w:szCs w:val="17"/>
              </w:rPr>
            </w:pPr>
            <w:r>
              <w:rPr>
                <w:rFonts w:ascii="Arial" w:hAnsi="Arial" w:cs="Arial"/>
                <w:sz w:val="17"/>
                <w:szCs w:val="17"/>
              </w:rPr>
              <w:t>Students investigate the establishment of a class shop. This may involve developing a numbering system for being served, arranging goods on shelves according to size (e.g. shoe boxes or children’s clothes) or pricing goods using small whole numbers. Once the class shop is established, students roleplay buying and selling the goods.</w:t>
            </w:r>
          </w:p>
          <w:p w:rsidR="00E6715B" w:rsidRDefault="00E6715B">
            <w:pPr>
              <w:framePr w:hSpace="180" w:wrap="around" w:vAnchor="page" w:hAnchor="margin" w:y="725"/>
              <w:spacing w:before="40" w:after="40"/>
              <w:rPr>
                <w:rFonts w:ascii="Arial" w:hAnsi="Arial" w:cs="Arial"/>
                <w:sz w:val="17"/>
                <w:szCs w:val="17"/>
              </w:rPr>
            </w:pPr>
            <w:r>
              <w:rPr>
                <w:rFonts w:ascii="Arial" w:hAnsi="Arial" w:cs="Arial"/>
                <w:sz w:val="17"/>
                <w:szCs w:val="17"/>
              </w:rPr>
              <w:t xml:space="preserve">This investigation provides students with opportunities to develop understandings of position and order of numbers, counting, quantity of numbers, representations of numbers, how money is used in exchange for goods and services, and how subtraction is used to calculate the </w:t>
            </w:r>
            <w:r>
              <w:rPr>
                <w:rFonts w:ascii="Arial" w:hAnsi="Arial" w:cs="Arial"/>
                <w:sz w:val="17"/>
                <w:szCs w:val="17"/>
              </w:rPr>
              <w:br/>
              <w:t>day’s takings.</w:t>
            </w:r>
          </w:p>
          <w:p w:rsidR="00E6715B" w:rsidRDefault="00E6715B">
            <w:pPr>
              <w:pStyle w:val="CommentText"/>
              <w:widowControl/>
              <w:spacing w:before="40" w:after="80"/>
              <w:rPr>
                <w:rFonts w:ascii="Arial" w:hAnsi="Arial" w:cs="Arial"/>
                <w:sz w:val="17"/>
                <w:szCs w:val="17"/>
              </w:rPr>
            </w:pPr>
            <w:r>
              <w:rPr>
                <w:rFonts w:ascii="Arial" w:hAnsi="Arial" w:cs="Arial"/>
                <w:sz w:val="17"/>
                <w:szCs w:val="17"/>
              </w:rPr>
              <w:t>Data collection activities could be included to investigate items associated with the class shop (e.g. students’ shoe sizes, favourite cereals).</w:t>
            </w:r>
          </w:p>
        </w:tc>
        <w:tc>
          <w:tcPr>
            <w:tcW w:w="880" w:type="pct"/>
          </w:tcPr>
          <w:p w:rsidR="00E6715B" w:rsidRDefault="00E6715B">
            <w:pPr>
              <w:framePr w:hSpace="180" w:wrap="around" w:vAnchor="page" w:hAnchor="margin" w:y="725"/>
              <w:spacing w:before="80" w:after="20"/>
              <w:rPr>
                <w:rFonts w:ascii="Arial" w:hAnsi="Arial" w:cs="Arial"/>
                <w:b/>
                <w:bCs/>
                <w:sz w:val="17"/>
                <w:szCs w:val="17"/>
              </w:rPr>
            </w:pPr>
            <w:r>
              <w:rPr>
                <w:rFonts w:ascii="Arial" w:hAnsi="Arial" w:cs="Arial"/>
                <w:b/>
                <w:bCs/>
                <w:sz w:val="17"/>
                <w:szCs w:val="17"/>
              </w:rPr>
              <w:t>Number</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Number concepts</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Addition and subtraction</w:t>
            </w:r>
          </w:p>
          <w:p w:rsidR="00E6715B" w:rsidRDefault="00E6715B">
            <w:pPr>
              <w:pStyle w:val="BalloonText"/>
              <w:rPr>
                <w:rFonts w:ascii="Arial" w:hAnsi="Arial" w:cs="Arial"/>
                <w:sz w:val="17"/>
                <w:szCs w:val="17"/>
              </w:rPr>
            </w:pPr>
          </w:p>
        </w:tc>
        <w:tc>
          <w:tcPr>
            <w:tcW w:w="685" w:type="pct"/>
          </w:tcPr>
          <w:p w:rsidR="00E6715B" w:rsidRDefault="00E6715B">
            <w:pPr>
              <w:pStyle w:val="Heading6"/>
              <w:keepNext w:val="0"/>
              <w:framePr w:wrap="around" w:y="725"/>
              <w:widowControl/>
              <w:spacing w:before="80" w:after="20"/>
              <w:rPr>
                <w:sz w:val="17"/>
                <w:szCs w:val="17"/>
              </w:rPr>
            </w:pPr>
            <w:r>
              <w:rPr>
                <w:sz w:val="17"/>
                <w:szCs w:val="17"/>
              </w:rPr>
              <w:t>Technology</w:t>
            </w:r>
          </w:p>
          <w:p w:rsidR="00E6715B" w:rsidRDefault="00E6715B">
            <w:pPr>
              <w:framePr w:hSpace="180" w:wrap="around" w:vAnchor="page" w:hAnchor="margin" w:y="725"/>
              <w:spacing w:after="20"/>
              <w:ind w:left="249" w:hanging="249"/>
              <w:rPr>
                <w:rFonts w:ascii="Arial" w:hAnsi="Arial" w:cs="Arial"/>
                <w:sz w:val="17"/>
                <w:szCs w:val="17"/>
              </w:rPr>
            </w:pPr>
            <w:r>
              <w:rPr>
                <w:rFonts w:ascii="Arial" w:hAnsi="Arial" w:cs="Arial"/>
                <w:sz w:val="17"/>
                <w:szCs w:val="17"/>
              </w:rPr>
              <w:t>TP 1.1, 1.2, 1.3, 1.4</w:t>
            </w:r>
          </w:p>
          <w:p w:rsidR="00E6715B" w:rsidRDefault="00E6715B">
            <w:pPr>
              <w:framePr w:hSpace="180" w:wrap="around" w:vAnchor="page" w:hAnchor="margin" w:y="725"/>
              <w:spacing w:after="20"/>
              <w:ind w:left="249" w:hanging="249"/>
              <w:rPr>
                <w:rFonts w:ascii="Arial" w:hAnsi="Arial" w:cs="Arial"/>
                <w:sz w:val="17"/>
                <w:szCs w:val="17"/>
              </w:rPr>
            </w:pPr>
            <w:r>
              <w:rPr>
                <w:rFonts w:ascii="Arial" w:hAnsi="Arial" w:cs="Arial"/>
                <w:sz w:val="17"/>
                <w:szCs w:val="17"/>
              </w:rPr>
              <w:t xml:space="preserve">TP 2.1, 2.2, 2.3, 2.4 </w:t>
            </w:r>
          </w:p>
          <w:p w:rsidR="00E6715B" w:rsidRDefault="00E6715B">
            <w:pPr>
              <w:framePr w:hSpace="180" w:wrap="around" w:vAnchor="page" w:hAnchor="margin" w:y="725"/>
              <w:spacing w:after="20"/>
              <w:ind w:left="249" w:hanging="249"/>
              <w:rPr>
                <w:rFonts w:ascii="Arial" w:hAnsi="Arial" w:cs="Arial"/>
                <w:sz w:val="17"/>
                <w:szCs w:val="17"/>
              </w:rPr>
            </w:pPr>
            <w:r>
              <w:rPr>
                <w:rFonts w:ascii="Arial" w:hAnsi="Arial" w:cs="Arial"/>
                <w:sz w:val="17"/>
                <w:szCs w:val="17"/>
              </w:rPr>
              <w:t>SYS 1.1, 1.2</w:t>
            </w:r>
          </w:p>
          <w:p w:rsidR="00E6715B" w:rsidRDefault="00E6715B">
            <w:pPr>
              <w:framePr w:hSpace="180" w:wrap="around" w:vAnchor="page" w:hAnchor="margin" w:y="725"/>
              <w:spacing w:after="20"/>
              <w:ind w:left="249" w:hanging="249"/>
              <w:rPr>
                <w:rFonts w:ascii="Arial" w:hAnsi="Arial" w:cs="Arial"/>
                <w:sz w:val="17"/>
                <w:szCs w:val="17"/>
              </w:rPr>
            </w:pPr>
            <w:r>
              <w:rPr>
                <w:rFonts w:ascii="Arial" w:hAnsi="Arial" w:cs="Arial"/>
                <w:sz w:val="17"/>
                <w:szCs w:val="17"/>
              </w:rPr>
              <w:t>SYS 2.1, 2.2</w:t>
            </w:r>
          </w:p>
          <w:p w:rsidR="00E6715B" w:rsidRDefault="00E6715B">
            <w:pPr>
              <w:framePr w:hSpace="180" w:wrap="around" w:vAnchor="page" w:hAnchor="margin" w:y="725"/>
              <w:spacing w:before="80" w:after="20"/>
              <w:rPr>
                <w:rFonts w:ascii="Arial" w:hAnsi="Arial" w:cs="Arial"/>
                <w:b/>
                <w:bCs/>
                <w:sz w:val="17"/>
                <w:szCs w:val="17"/>
              </w:rPr>
            </w:pPr>
            <w:r>
              <w:rPr>
                <w:rFonts w:ascii="Arial" w:hAnsi="Arial" w:cs="Arial"/>
                <w:b/>
                <w:bCs/>
                <w:sz w:val="17"/>
                <w:szCs w:val="17"/>
              </w:rPr>
              <w:t>SOSE</w:t>
            </w:r>
          </w:p>
          <w:p w:rsidR="00E6715B" w:rsidRDefault="00E6715B">
            <w:pPr>
              <w:framePr w:hSpace="180" w:wrap="around" w:vAnchor="page" w:hAnchor="margin" w:y="725"/>
              <w:spacing w:after="20"/>
              <w:ind w:left="249" w:hanging="249"/>
              <w:rPr>
                <w:rFonts w:ascii="Arial" w:hAnsi="Arial" w:cs="Arial"/>
                <w:sz w:val="17"/>
                <w:szCs w:val="17"/>
              </w:rPr>
            </w:pPr>
            <w:r>
              <w:rPr>
                <w:rFonts w:ascii="Arial" w:hAnsi="Arial" w:cs="Arial"/>
                <w:sz w:val="17"/>
                <w:szCs w:val="17"/>
              </w:rPr>
              <w:t xml:space="preserve">SRP 1.1, 1.2, </w:t>
            </w:r>
          </w:p>
          <w:p w:rsidR="00E6715B" w:rsidRDefault="00E6715B">
            <w:pPr>
              <w:pStyle w:val="CommentText"/>
              <w:widowControl/>
              <w:spacing w:before="0" w:after="20"/>
              <w:ind w:left="249" w:hanging="249"/>
              <w:rPr>
                <w:rFonts w:ascii="Arial" w:hAnsi="Arial" w:cs="Arial"/>
                <w:sz w:val="17"/>
                <w:szCs w:val="17"/>
              </w:rPr>
            </w:pPr>
            <w:r>
              <w:rPr>
                <w:rFonts w:ascii="Arial" w:hAnsi="Arial" w:cs="Arial"/>
                <w:sz w:val="17"/>
                <w:szCs w:val="17"/>
              </w:rPr>
              <w:t>SRP 2.1, 2.2</w:t>
            </w:r>
          </w:p>
          <w:p w:rsidR="00E6715B" w:rsidRDefault="00E6715B">
            <w:pPr>
              <w:pStyle w:val="CommentText"/>
              <w:widowControl/>
              <w:spacing w:before="40" w:after="40"/>
              <w:ind w:left="720" w:hanging="720"/>
              <w:rPr>
                <w:rFonts w:ascii="Arial" w:hAnsi="Arial" w:cs="Arial"/>
                <w:sz w:val="17"/>
                <w:szCs w:val="17"/>
              </w:rPr>
            </w:pPr>
          </w:p>
        </w:tc>
      </w:tr>
      <w:tr w:rsidR="00E6715B">
        <w:trPr>
          <w:cantSplit/>
        </w:trPr>
        <w:tc>
          <w:tcPr>
            <w:tcW w:w="922" w:type="pct"/>
          </w:tcPr>
          <w:p w:rsidR="00E6715B" w:rsidRDefault="00E6715B">
            <w:pPr>
              <w:pStyle w:val="CommentText"/>
              <w:widowControl/>
              <w:spacing w:before="80" w:after="40"/>
              <w:rPr>
                <w:rFonts w:ascii="Arial" w:hAnsi="Arial" w:cs="Arial"/>
                <w:sz w:val="17"/>
                <w:szCs w:val="17"/>
              </w:rPr>
            </w:pPr>
            <w:r>
              <w:rPr>
                <w:rFonts w:ascii="Arial" w:hAnsi="Arial" w:cs="Arial"/>
                <w:sz w:val="17"/>
                <w:szCs w:val="17"/>
              </w:rPr>
              <w:t>How many different ways are there to plant seeds or seedlings in our garden?</w:t>
            </w:r>
          </w:p>
        </w:tc>
        <w:tc>
          <w:tcPr>
            <w:tcW w:w="2513" w:type="pct"/>
          </w:tcPr>
          <w:p w:rsidR="00E6715B" w:rsidRDefault="00E6715B">
            <w:pPr>
              <w:pStyle w:val="CommentText"/>
              <w:widowControl/>
              <w:spacing w:before="80" w:after="40"/>
              <w:rPr>
                <w:rFonts w:ascii="Arial" w:hAnsi="Arial" w:cs="Arial"/>
                <w:sz w:val="17"/>
                <w:szCs w:val="17"/>
              </w:rPr>
            </w:pPr>
            <w:r>
              <w:rPr>
                <w:rFonts w:ascii="Arial" w:hAnsi="Arial" w:cs="Arial"/>
                <w:sz w:val="17"/>
                <w:szCs w:val="17"/>
              </w:rPr>
              <w:t>Students investigate the number of seeds or seedlings required to plant rows of different vegetables in the class vegetable garden. Opportunities may arise to investigate sharing the harvest from the garden.</w:t>
            </w:r>
          </w:p>
          <w:p w:rsidR="00E6715B" w:rsidRDefault="00E6715B">
            <w:pPr>
              <w:pStyle w:val="CommentText"/>
              <w:widowControl/>
              <w:spacing w:before="40" w:after="80"/>
              <w:rPr>
                <w:rFonts w:ascii="Arial" w:hAnsi="Arial" w:cs="Arial"/>
                <w:sz w:val="17"/>
                <w:szCs w:val="17"/>
              </w:rPr>
            </w:pPr>
            <w:r>
              <w:rPr>
                <w:rFonts w:ascii="Arial" w:hAnsi="Arial" w:cs="Arial"/>
                <w:sz w:val="17"/>
                <w:szCs w:val="17"/>
              </w:rPr>
              <w:t>This investigation could be extended to provide students with opportunities to demonstrate their understandings of location, direction and movement by exploring pathways created by ants or other insects, and to gather data about which plants are eaten by different insects.</w:t>
            </w:r>
          </w:p>
        </w:tc>
        <w:tc>
          <w:tcPr>
            <w:tcW w:w="880" w:type="pct"/>
          </w:tcPr>
          <w:p w:rsidR="00E6715B" w:rsidRDefault="00E6715B">
            <w:pPr>
              <w:spacing w:before="80" w:after="20"/>
              <w:rPr>
                <w:rFonts w:ascii="Arial" w:hAnsi="Arial" w:cs="Arial"/>
                <w:b/>
                <w:sz w:val="17"/>
                <w:szCs w:val="17"/>
              </w:rPr>
            </w:pPr>
            <w:r>
              <w:rPr>
                <w:rFonts w:ascii="Arial" w:hAnsi="Arial" w:cs="Arial"/>
                <w:b/>
                <w:sz w:val="17"/>
                <w:szCs w:val="17"/>
              </w:rPr>
              <w:t>Number</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Multiplication and division</w:t>
            </w:r>
          </w:p>
          <w:p w:rsidR="00E6715B" w:rsidRDefault="00E6715B">
            <w:pPr>
              <w:spacing w:before="80" w:after="20"/>
              <w:rPr>
                <w:rFonts w:ascii="Arial" w:hAnsi="Arial" w:cs="Arial"/>
                <w:b/>
                <w:sz w:val="17"/>
                <w:szCs w:val="17"/>
              </w:rPr>
            </w:pPr>
            <w:r>
              <w:rPr>
                <w:rFonts w:ascii="Arial" w:hAnsi="Arial" w:cs="Arial"/>
                <w:b/>
                <w:sz w:val="17"/>
                <w:szCs w:val="17"/>
              </w:rPr>
              <w:t>Space</w:t>
            </w:r>
          </w:p>
          <w:p w:rsidR="00E6715B" w:rsidRDefault="00E6715B" w:rsidP="00E6715B">
            <w:pPr>
              <w:numPr>
                <w:ilvl w:val="0"/>
                <w:numId w:val="2"/>
              </w:numPr>
              <w:tabs>
                <w:tab w:val="clear" w:pos="360"/>
              </w:tabs>
              <w:spacing w:after="20"/>
              <w:ind w:left="249" w:hanging="249"/>
              <w:rPr>
                <w:rFonts w:ascii="Arial" w:hAnsi="Arial" w:cs="Arial"/>
                <w:b/>
                <w:bCs/>
                <w:sz w:val="17"/>
                <w:szCs w:val="17"/>
              </w:rPr>
            </w:pPr>
            <w:r>
              <w:rPr>
                <w:rFonts w:ascii="Arial" w:hAnsi="Arial" w:cs="Arial"/>
                <w:sz w:val="17"/>
                <w:szCs w:val="17"/>
              </w:rPr>
              <w:t>Location, direction and movement</w:t>
            </w:r>
          </w:p>
        </w:tc>
        <w:tc>
          <w:tcPr>
            <w:tcW w:w="685" w:type="pct"/>
          </w:tcPr>
          <w:p w:rsidR="00E6715B" w:rsidRDefault="00E6715B">
            <w:pPr>
              <w:spacing w:before="80" w:after="20"/>
              <w:rPr>
                <w:rFonts w:ascii="Arial" w:hAnsi="Arial" w:cs="Arial"/>
                <w:b/>
                <w:sz w:val="17"/>
                <w:szCs w:val="17"/>
              </w:rPr>
            </w:pPr>
            <w:r>
              <w:rPr>
                <w:rFonts w:ascii="Arial" w:hAnsi="Arial" w:cs="Arial"/>
                <w:b/>
                <w:sz w:val="17"/>
                <w:szCs w:val="17"/>
              </w:rPr>
              <w:t>Science</w:t>
            </w:r>
          </w:p>
          <w:p w:rsidR="00E6715B" w:rsidRDefault="00E6715B">
            <w:pPr>
              <w:framePr w:hSpace="180" w:wrap="around" w:vAnchor="page" w:hAnchor="margin" w:y="1445"/>
              <w:spacing w:after="20"/>
              <w:ind w:left="249" w:hanging="249"/>
              <w:rPr>
                <w:rFonts w:ascii="Arial" w:hAnsi="Arial" w:cs="Arial"/>
                <w:sz w:val="17"/>
                <w:szCs w:val="17"/>
              </w:rPr>
            </w:pPr>
            <w:r>
              <w:rPr>
                <w:rFonts w:ascii="Arial" w:hAnsi="Arial" w:cs="Arial"/>
                <w:sz w:val="17"/>
                <w:szCs w:val="17"/>
              </w:rPr>
              <w:t>LL 2.1, 2.2, 2.3</w:t>
            </w:r>
          </w:p>
        </w:tc>
      </w:tr>
      <w:tr w:rsidR="00E6715B">
        <w:trPr>
          <w:cantSplit/>
        </w:trPr>
        <w:tc>
          <w:tcPr>
            <w:tcW w:w="922" w:type="pct"/>
          </w:tcPr>
          <w:p w:rsidR="00E6715B" w:rsidRDefault="00E6715B">
            <w:pPr>
              <w:pStyle w:val="CommentText"/>
              <w:widowControl/>
              <w:spacing w:before="80" w:after="40"/>
              <w:rPr>
                <w:rFonts w:ascii="Arial" w:hAnsi="Arial" w:cs="Arial"/>
                <w:sz w:val="17"/>
                <w:szCs w:val="17"/>
              </w:rPr>
            </w:pPr>
            <w:r>
              <w:rPr>
                <w:rFonts w:ascii="Arial" w:hAnsi="Arial" w:cs="Arial"/>
                <w:sz w:val="17"/>
                <w:szCs w:val="17"/>
              </w:rPr>
              <w:t>What flavours of milk does the tuckshop need to order?</w:t>
            </w:r>
          </w:p>
        </w:tc>
        <w:tc>
          <w:tcPr>
            <w:tcW w:w="2513" w:type="pct"/>
          </w:tcPr>
          <w:p w:rsidR="00E6715B" w:rsidRDefault="00E6715B">
            <w:pPr>
              <w:pStyle w:val="CommentText"/>
              <w:widowControl/>
              <w:spacing w:before="80" w:after="80"/>
              <w:rPr>
                <w:rFonts w:ascii="Arial" w:hAnsi="Arial" w:cs="Arial"/>
                <w:sz w:val="17"/>
                <w:szCs w:val="17"/>
              </w:rPr>
            </w:pPr>
            <w:r>
              <w:rPr>
                <w:rFonts w:ascii="Arial" w:hAnsi="Arial" w:cs="Arial"/>
                <w:sz w:val="17"/>
                <w:szCs w:val="17"/>
              </w:rPr>
              <w:t>Students collect data about the most popular flavours of milk among the students and the number being sold at the tuckshop. They present the data to the tuckshop convener to help in the ordering of milk.</w:t>
            </w:r>
          </w:p>
        </w:tc>
        <w:tc>
          <w:tcPr>
            <w:tcW w:w="880" w:type="pct"/>
          </w:tcPr>
          <w:p w:rsidR="00E6715B" w:rsidRDefault="00E6715B">
            <w:pPr>
              <w:pStyle w:val="Heading8"/>
              <w:keepNext w:val="0"/>
              <w:spacing w:before="80" w:after="20"/>
              <w:ind w:left="0" w:firstLine="0"/>
              <w:rPr>
                <w:sz w:val="17"/>
                <w:szCs w:val="17"/>
              </w:rPr>
            </w:pPr>
            <w:r>
              <w:rPr>
                <w:sz w:val="17"/>
                <w:szCs w:val="17"/>
              </w:rPr>
              <w:t>Number</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Number concepts</w:t>
            </w:r>
          </w:p>
        </w:tc>
        <w:tc>
          <w:tcPr>
            <w:tcW w:w="685" w:type="pct"/>
          </w:tcPr>
          <w:p w:rsidR="00E6715B" w:rsidRDefault="00E6715B">
            <w:pPr>
              <w:spacing w:before="40"/>
              <w:ind w:left="720" w:hanging="720"/>
              <w:rPr>
                <w:rFonts w:ascii="Arial" w:hAnsi="Arial" w:cs="Arial"/>
                <w:b/>
                <w:sz w:val="17"/>
                <w:szCs w:val="17"/>
              </w:rPr>
            </w:pPr>
          </w:p>
        </w:tc>
      </w:tr>
    </w:tbl>
    <w:p w:rsidR="00E6715B" w:rsidRDefault="00E6715B">
      <w:pPr>
        <w:rPr>
          <w:rFonts w:ascii="Arial" w:hAnsi="Arial" w:cs="Arial"/>
          <w:sz w:val="17"/>
          <w:szCs w:val="17"/>
        </w:rPr>
        <w:sectPr w:rsidR="00E6715B">
          <w:pgSz w:w="16838" w:h="11906" w:orient="landscape" w:code="9"/>
          <w:pgMar w:top="1304" w:right="851" w:bottom="1134" w:left="851" w:header="851" w:footer="907" w:gutter="0"/>
          <w:cols w:space="708"/>
          <w:docGrid w:linePitch="360"/>
        </w:sectPr>
      </w:pPr>
    </w:p>
    <w:p w:rsidR="00E6715B" w:rsidRDefault="00E6715B">
      <w:pPr>
        <w:jc w:val="center"/>
        <w:rPr>
          <w:rFonts w:ascii="Arial" w:hAnsi="Arial" w:cs="Arial"/>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7516"/>
        <w:gridCol w:w="2702"/>
        <w:gridCol w:w="2103"/>
      </w:tblGrid>
      <w:tr w:rsidR="00E6715B">
        <w:trPr>
          <w:cantSplit/>
          <w:tblHeader/>
        </w:trPr>
        <w:tc>
          <w:tcPr>
            <w:tcW w:w="5000" w:type="pct"/>
            <w:gridSpan w:val="4"/>
            <w:tcBorders>
              <w:bottom w:val="single" w:sz="4" w:space="0" w:color="auto"/>
            </w:tcBorders>
            <w:shd w:val="clear" w:color="auto" w:fill="666666"/>
            <w:vAlign w:val="center"/>
          </w:tcPr>
          <w:p w:rsidR="00E6715B" w:rsidRDefault="00E6715B">
            <w:pPr>
              <w:pStyle w:val="Tablecellhead"/>
              <w:rPr>
                <w:rFonts w:cs="Arial"/>
                <w:color w:val="FFFFFF"/>
                <w:sz w:val="20"/>
                <w:szCs w:val="20"/>
              </w:rPr>
            </w:pPr>
            <w:r>
              <w:rPr>
                <w:rFonts w:cs="Arial"/>
                <w:color w:val="FFFFFF"/>
                <w:sz w:val="20"/>
                <w:szCs w:val="20"/>
              </w:rPr>
              <w:t>Space: Shape and line</w:t>
            </w:r>
          </w:p>
        </w:tc>
      </w:tr>
      <w:tr w:rsidR="00E6715B">
        <w:trPr>
          <w:tblHeader/>
        </w:trPr>
        <w:tc>
          <w:tcPr>
            <w:tcW w:w="987" w:type="pct"/>
            <w:shd w:val="clear" w:color="auto" w:fill="E0E0E0"/>
            <w:vAlign w:val="center"/>
          </w:tcPr>
          <w:p w:rsidR="00E6715B" w:rsidRDefault="00E6715B">
            <w:pPr>
              <w:pStyle w:val="Tablecellhead"/>
              <w:ind w:left="0"/>
              <w:rPr>
                <w:rFonts w:cs="Arial"/>
                <w:sz w:val="17"/>
                <w:szCs w:val="17"/>
              </w:rPr>
            </w:pPr>
            <w:r>
              <w:rPr>
                <w:rFonts w:cs="Arial"/>
                <w:sz w:val="17"/>
                <w:szCs w:val="17"/>
              </w:rPr>
              <w:t>Investigation</w:t>
            </w:r>
          </w:p>
        </w:tc>
        <w:tc>
          <w:tcPr>
            <w:tcW w:w="2448" w:type="pct"/>
            <w:shd w:val="clear" w:color="auto" w:fill="E0E0E0"/>
            <w:vAlign w:val="center"/>
          </w:tcPr>
          <w:p w:rsidR="00E6715B" w:rsidRDefault="00E6715B">
            <w:pPr>
              <w:pStyle w:val="Tablecellhead"/>
              <w:ind w:left="0"/>
              <w:rPr>
                <w:rFonts w:cs="Arial"/>
                <w:sz w:val="17"/>
                <w:szCs w:val="17"/>
              </w:rPr>
            </w:pPr>
            <w:r>
              <w:rPr>
                <w:rFonts w:cs="Arial"/>
                <w:sz w:val="17"/>
                <w:szCs w:val="17"/>
              </w:rPr>
              <w:t xml:space="preserve">Overview </w:t>
            </w:r>
          </w:p>
        </w:tc>
        <w:tc>
          <w:tcPr>
            <w:tcW w:w="880" w:type="pct"/>
            <w:shd w:val="clear" w:color="auto" w:fill="E0E0E0"/>
            <w:vAlign w:val="center"/>
          </w:tcPr>
          <w:p w:rsidR="00E6715B" w:rsidRDefault="00E6715B">
            <w:pPr>
              <w:pStyle w:val="Tablecellhead"/>
              <w:ind w:left="0"/>
              <w:rPr>
                <w:rFonts w:cs="Arial"/>
                <w:sz w:val="17"/>
                <w:szCs w:val="17"/>
              </w:rPr>
            </w:pPr>
            <w:r>
              <w:rPr>
                <w:rFonts w:cs="Arial"/>
                <w:sz w:val="17"/>
                <w:szCs w:val="17"/>
              </w:rPr>
              <w:t>Links to other Mathematics strands and topics</w:t>
            </w:r>
          </w:p>
        </w:tc>
        <w:tc>
          <w:tcPr>
            <w:tcW w:w="685" w:type="pct"/>
            <w:shd w:val="clear" w:color="auto" w:fill="E0E0E0"/>
            <w:vAlign w:val="center"/>
          </w:tcPr>
          <w:p w:rsidR="00E6715B" w:rsidRDefault="00E6715B">
            <w:pPr>
              <w:pStyle w:val="Tablecellhead"/>
              <w:ind w:left="0"/>
              <w:rPr>
                <w:rFonts w:cs="Arial"/>
                <w:sz w:val="17"/>
                <w:szCs w:val="17"/>
              </w:rPr>
            </w:pPr>
            <w:r>
              <w:rPr>
                <w:rFonts w:cs="Arial"/>
                <w:sz w:val="17"/>
                <w:szCs w:val="17"/>
              </w:rPr>
              <w:t>Possible links to other key learning areas and learning outcomes</w:t>
            </w:r>
          </w:p>
        </w:tc>
      </w:tr>
      <w:tr w:rsidR="00E6715B">
        <w:tc>
          <w:tcPr>
            <w:tcW w:w="987" w:type="pct"/>
          </w:tcPr>
          <w:p w:rsidR="00E6715B" w:rsidRDefault="00E6715B">
            <w:pPr>
              <w:spacing w:before="80" w:after="40"/>
              <w:rPr>
                <w:rFonts w:ascii="Arial" w:hAnsi="Arial" w:cs="Arial"/>
                <w:sz w:val="17"/>
                <w:szCs w:val="17"/>
              </w:rPr>
            </w:pPr>
            <w:r>
              <w:rPr>
                <w:rFonts w:ascii="Arial" w:hAnsi="Arial" w:cs="Arial"/>
                <w:sz w:val="17"/>
                <w:szCs w:val="17"/>
              </w:rPr>
              <w:t>Create a movie star</w:t>
            </w:r>
          </w:p>
        </w:tc>
        <w:tc>
          <w:tcPr>
            <w:tcW w:w="2448" w:type="pct"/>
          </w:tcPr>
          <w:p w:rsidR="00E6715B" w:rsidRDefault="00E6715B">
            <w:pPr>
              <w:pStyle w:val="CommentText"/>
              <w:widowControl/>
              <w:spacing w:before="80" w:after="40"/>
              <w:rPr>
                <w:rFonts w:ascii="Arial" w:hAnsi="Arial" w:cs="Arial"/>
                <w:sz w:val="17"/>
                <w:szCs w:val="17"/>
              </w:rPr>
            </w:pPr>
            <w:r>
              <w:rPr>
                <w:rFonts w:ascii="Arial" w:hAnsi="Arial" w:cs="Arial"/>
                <w:sz w:val="17"/>
                <w:szCs w:val="17"/>
              </w:rPr>
              <w:t>Students are challenged to design and build a creature as a prototype for an animation project that has a shape based on specified geometric properties and that is able to stand up by itself. For example, the design brief might include a minimum of four plane shapes, three 3D shapes and two right angles.</w:t>
            </w:r>
          </w:p>
        </w:tc>
        <w:tc>
          <w:tcPr>
            <w:tcW w:w="880" w:type="pct"/>
          </w:tcPr>
          <w:p w:rsidR="00E6715B" w:rsidRDefault="00E6715B">
            <w:pPr>
              <w:widowControl w:val="0"/>
              <w:spacing w:before="40" w:after="40"/>
              <w:rPr>
                <w:rFonts w:ascii="Arial" w:hAnsi="Arial" w:cs="Arial"/>
                <w:sz w:val="17"/>
                <w:szCs w:val="17"/>
              </w:rPr>
            </w:pPr>
          </w:p>
        </w:tc>
        <w:tc>
          <w:tcPr>
            <w:tcW w:w="685" w:type="pct"/>
          </w:tcPr>
          <w:p w:rsidR="00E6715B" w:rsidRDefault="00E6715B">
            <w:pPr>
              <w:pStyle w:val="Heading1"/>
              <w:keepNext w:val="0"/>
              <w:framePr w:hSpace="0" w:wrap="auto" w:vAnchor="margin" w:hAnchor="text" w:yAlign="inline"/>
              <w:spacing w:before="80" w:after="20"/>
              <w:rPr>
                <w:sz w:val="17"/>
                <w:szCs w:val="17"/>
              </w:rPr>
            </w:pPr>
            <w:r>
              <w:rPr>
                <w:sz w:val="17"/>
                <w:szCs w:val="17"/>
              </w:rPr>
              <w:t>The Arts</w:t>
            </w:r>
          </w:p>
          <w:p w:rsidR="00E6715B" w:rsidRDefault="00E6715B">
            <w:pPr>
              <w:pStyle w:val="CommentText"/>
              <w:widowControl/>
              <w:spacing w:before="0" w:after="20"/>
              <w:ind w:left="249" w:hanging="249"/>
              <w:rPr>
                <w:rFonts w:ascii="Arial" w:hAnsi="Arial" w:cs="Arial"/>
                <w:sz w:val="17"/>
                <w:szCs w:val="17"/>
              </w:rPr>
            </w:pPr>
            <w:r>
              <w:rPr>
                <w:rFonts w:ascii="Arial" w:hAnsi="Arial" w:cs="Arial"/>
                <w:sz w:val="17"/>
                <w:szCs w:val="17"/>
              </w:rPr>
              <w:t>VA 1.1, 1.2, 1.3</w:t>
            </w:r>
          </w:p>
          <w:p w:rsidR="00E6715B" w:rsidRDefault="00E6715B">
            <w:pPr>
              <w:pStyle w:val="CommentText"/>
              <w:widowControl/>
              <w:spacing w:before="0" w:after="20"/>
              <w:ind w:left="249" w:hanging="249"/>
              <w:rPr>
                <w:rFonts w:ascii="Arial" w:hAnsi="Arial" w:cs="Arial"/>
                <w:sz w:val="17"/>
                <w:szCs w:val="17"/>
              </w:rPr>
            </w:pPr>
            <w:r>
              <w:rPr>
                <w:rFonts w:ascii="Arial" w:hAnsi="Arial" w:cs="Arial"/>
                <w:sz w:val="17"/>
                <w:szCs w:val="17"/>
              </w:rPr>
              <w:t>VA 2.1, 2.2, 2.3</w:t>
            </w:r>
          </w:p>
          <w:p w:rsidR="00E6715B" w:rsidRDefault="00E6715B">
            <w:pPr>
              <w:pStyle w:val="CommentText"/>
              <w:widowControl/>
              <w:spacing w:before="80" w:after="20"/>
              <w:rPr>
                <w:rFonts w:ascii="Arial" w:hAnsi="Arial" w:cs="Arial"/>
                <w:b/>
                <w:sz w:val="17"/>
                <w:szCs w:val="17"/>
              </w:rPr>
            </w:pPr>
            <w:r>
              <w:rPr>
                <w:rFonts w:ascii="Arial" w:hAnsi="Arial" w:cs="Arial"/>
                <w:b/>
                <w:sz w:val="17"/>
                <w:szCs w:val="17"/>
              </w:rPr>
              <w:t>Technology</w:t>
            </w:r>
          </w:p>
          <w:p w:rsidR="00E6715B" w:rsidRDefault="00E6715B">
            <w:pPr>
              <w:pStyle w:val="CommentText"/>
              <w:widowControl/>
              <w:spacing w:before="0" w:after="20"/>
              <w:ind w:left="249" w:hanging="249"/>
              <w:rPr>
                <w:rFonts w:ascii="Arial" w:hAnsi="Arial" w:cs="Arial"/>
                <w:sz w:val="17"/>
                <w:szCs w:val="17"/>
              </w:rPr>
            </w:pPr>
            <w:r>
              <w:rPr>
                <w:rFonts w:ascii="Arial" w:hAnsi="Arial" w:cs="Arial"/>
                <w:sz w:val="17"/>
                <w:szCs w:val="17"/>
              </w:rPr>
              <w:t>TP 1.1, 1.2, 1.3, 1.4</w:t>
            </w:r>
          </w:p>
          <w:p w:rsidR="00E6715B" w:rsidRDefault="00E6715B">
            <w:pPr>
              <w:pStyle w:val="CommentText"/>
              <w:widowControl/>
              <w:spacing w:before="0" w:after="20"/>
              <w:ind w:left="249" w:hanging="249"/>
              <w:rPr>
                <w:rFonts w:ascii="Arial" w:hAnsi="Arial" w:cs="Arial"/>
                <w:sz w:val="17"/>
                <w:szCs w:val="17"/>
              </w:rPr>
            </w:pPr>
            <w:r>
              <w:rPr>
                <w:rFonts w:ascii="Arial" w:hAnsi="Arial" w:cs="Arial"/>
                <w:sz w:val="17"/>
                <w:szCs w:val="17"/>
              </w:rPr>
              <w:t>TP 2.1, 2.2, 2.3, 2.4</w:t>
            </w:r>
          </w:p>
          <w:p w:rsidR="00E6715B" w:rsidRDefault="00E6715B">
            <w:pPr>
              <w:pStyle w:val="CommentText"/>
              <w:widowControl/>
              <w:spacing w:before="0" w:after="20"/>
              <w:ind w:left="249" w:hanging="249"/>
              <w:rPr>
                <w:rFonts w:ascii="Arial" w:hAnsi="Arial" w:cs="Arial"/>
                <w:sz w:val="17"/>
                <w:szCs w:val="17"/>
              </w:rPr>
            </w:pPr>
            <w:r>
              <w:rPr>
                <w:rFonts w:ascii="Arial" w:hAnsi="Arial" w:cs="Arial"/>
                <w:sz w:val="17"/>
                <w:szCs w:val="17"/>
              </w:rPr>
              <w:t>MAT 1.1, 1.2</w:t>
            </w:r>
          </w:p>
          <w:p w:rsidR="00E6715B" w:rsidRDefault="00E6715B">
            <w:pPr>
              <w:pStyle w:val="CommentText"/>
              <w:widowControl/>
              <w:spacing w:before="0" w:after="80"/>
              <w:ind w:left="249" w:hanging="249"/>
              <w:rPr>
                <w:rFonts w:ascii="Arial" w:hAnsi="Arial" w:cs="Arial"/>
                <w:b/>
                <w:sz w:val="17"/>
                <w:szCs w:val="17"/>
              </w:rPr>
            </w:pPr>
            <w:r>
              <w:rPr>
                <w:rFonts w:ascii="Arial" w:hAnsi="Arial" w:cs="Arial"/>
                <w:sz w:val="17"/>
                <w:szCs w:val="17"/>
              </w:rPr>
              <w:t>MAT 2.1, 2.2</w:t>
            </w:r>
          </w:p>
        </w:tc>
      </w:tr>
      <w:tr w:rsidR="00E6715B">
        <w:tc>
          <w:tcPr>
            <w:tcW w:w="987" w:type="pct"/>
          </w:tcPr>
          <w:p w:rsidR="00E6715B" w:rsidRDefault="00E6715B">
            <w:pPr>
              <w:spacing w:before="80" w:after="40"/>
              <w:rPr>
                <w:rFonts w:ascii="Arial" w:hAnsi="Arial" w:cs="Arial"/>
                <w:sz w:val="17"/>
                <w:szCs w:val="17"/>
              </w:rPr>
            </w:pPr>
            <w:r>
              <w:rPr>
                <w:rFonts w:ascii="Arial" w:hAnsi="Arial" w:cs="Arial"/>
                <w:sz w:val="17"/>
                <w:szCs w:val="17"/>
              </w:rPr>
              <w:t>Make a game: It’s a Snap!</w:t>
            </w:r>
          </w:p>
        </w:tc>
        <w:tc>
          <w:tcPr>
            <w:tcW w:w="2448" w:type="pct"/>
          </w:tcPr>
          <w:p w:rsidR="00E6715B" w:rsidRDefault="00E6715B">
            <w:pPr>
              <w:spacing w:before="80" w:after="80"/>
              <w:rPr>
                <w:rFonts w:ascii="Arial" w:hAnsi="Arial" w:cs="Arial"/>
                <w:sz w:val="17"/>
                <w:szCs w:val="17"/>
              </w:rPr>
            </w:pPr>
            <w:r>
              <w:rPr>
                <w:rFonts w:ascii="Arial" w:hAnsi="Arial" w:cs="Arial"/>
                <w:sz w:val="17"/>
                <w:szCs w:val="17"/>
              </w:rPr>
              <w:t xml:space="preserve">Students work cooperatively to create a card game based on the game of </w:t>
            </w:r>
            <w:r>
              <w:rPr>
                <w:rFonts w:ascii="Arial" w:hAnsi="Arial" w:cs="Arial"/>
                <w:iCs/>
                <w:sz w:val="17"/>
                <w:szCs w:val="17"/>
              </w:rPr>
              <w:t>Snap</w:t>
            </w:r>
            <w:r>
              <w:rPr>
                <w:rFonts w:ascii="Arial" w:hAnsi="Arial" w:cs="Arial"/>
                <w:i/>
                <w:sz w:val="17"/>
                <w:szCs w:val="17"/>
              </w:rPr>
              <w:t>.</w:t>
            </w:r>
            <w:r>
              <w:rPr>
                <w:rFonts w:ascii="Arial" w:hAnsi="Arial" w:cs="Arial"/>
                <w:sz w:val="17"/>
                <w:szCs w:val="17"/>
              </w:rPr>
              <w:t xml:space="preserve"> They investigate 3D and 2D shapes and represent them in a variety of ways on the blank cards (e.g. digital photos, drawings, cut-outs from magazines). They decide on the rules of the game using a democratic process. Rules could include the following: Snap when consecutive cards show the same shape in the same orientation; Snap when consecutive cards show the same shape from different viewpoints; Snap when consecutive cards show shapes having common characteristics.</w:t>
            </w:r>
          </w:p>
        </w:tc>
        <w:tc>
          <w:tcPr>
            <w:tcW w:w="880" w:type="pct"/>
          </w:tcPr>
          <w:p w:rsidR="00E6715B" w:rsidRDefault="00E6715B">
            <w:pPr>
              <w:pStyle w:val="CommentText"/>
              <w:widowControl/>
              <w:spacing w:before="40" w:after="40"/>
              <w:rPr>
                <w:rFonts w:ascii="Arial" w:hAnsi="Arial" w:cs="Arial"/>
                <w:sz w:val="17"/>
                <w:szCs w:val="17"/>
              </w:rPr>
            </w:pPr>
          </w:p>
        </w:tc>
        <w:tc>
          <w:tcPr>
            <w:tcW w:w="685" w:type="pct"/>
          </w:tcPr>
          <w:p w:rsidR="00E6715B" w:rsidRDefault="00E6715B">
            <w:pPr>
              <w:framePr w:hSpace="180" w:wrap="around" w:vAnchor="page" w:hAnchor="margin" w:y="1445"/>
              <w:spacing w:before="80" w:after="20"/>
              <w:rPr>
                <w:rFonts w:ascii="Arial" w:hAnsi="Arial" w:cs="Arial"/>
                <w:b/>
                <w:sz w:val="17"/>
                <w:szCs w:val="17"/>
              </w:rPr>
            </w:pPr>
            <w:r>
              <w:rPr>
                <w:rFonts w:ascii="Arial" w:hAnsi="Arial" w:cs="Arial"/>
                <w:b/>
                <w:sz w:val="17"/>
                <w:szCs w:val="17"/>
              </w:rPr>
              <w:t>HPE</w:t>
            </w:r>
          </w:p>
          <w:p w:rsidR="00E6715B" w:rsidRDefault="00E6715B">
            <w:pPr>
              <w:framePr w:hSpace="180" w:wrap="around" w:vAnchor="page" w:hAnchor="margin" w:y="1445"/>
              <w:spacing w:after="20"/>
              <w:ind w:left="249" w:hanging="249"/>
              <w:rPr>
                <w:rFonts w:ascii="Arial" w:hAnsi="Arial" w:cs="Arial"/>
                <w:sz w:val="17"/>
                <w:szCs w:val="17"/>
              </w:rPr>
            </w:pPr>
            <w:r>
              <w:rPr>
                <w:rFonts w:ascii="Arial" w:hAnsi="Arial" w:cs="Arial"/>
                <w:sz w:val="17"/>
                <w:szCs w:val="17"/>
              </w:rPr>
              <w:t>EPD 1.4</w:t>
            </w:r>
          </w:p>
          <w:p w:rsidR="00E6715B" w:rsidRDefault="00E6715B">
            <w:pPr>
              <w:framePr w:hSpace="180" w:wrap="around" w:vAnchor="page" w:hAnchor="margin" w:y="1445"/>
              <w:spacing w:after="20"/>
              <w:ind w:left="249" w:hanging="249"/>
              <w:rPr>
                <w:rFonts w:ascii="Arial" w:hAnsi="Arial" w:cs="Arial"/>
                <w:sz w:val="17"/>
                <w:szCs w:val="17"/>
              </w:rPr>
            </w:pPr>
            <w:r>
              <w:rPr>
                <w:rFonts w:ascii="Arial" w:hAnsi="Arial" w:cs="Arial"/>
                <w:sz w:val="17"/>
                <w:szCs w:val="17"/>
              </w:rPr>
              <w:t>EPD 2.4</w:t>
            </w:r>
          </w:p>
          <w:p w:rsidR="00E6715B" w:rsidRDefault="00E6715B">
            <w:pPr>
              <w:spacing w:before="40" w:after="40"/>
              <w:rPr>
                <w:rFonts w:ascii="Arial" w:hAnsi="Arial" w:cs="Arial"/>
                <w:sz w:val="17"/>
                <w:szCs w:val="17"/>
              </w:rPr>
            </w:pPr>
          </w:p>
        </w:tc>
      </w:tr>
      <w:tr w:rsidR="00E6715B">
        <w:trPr>
          <w:cantSplit/>
          <w:trHeight w:val="2605"/>
        </w:trPr>
        <w:tc>
          <w:tcPr>
            <w:tcW w:w="987" w:type="pct"/>
          </w:tcPr>
          <w:p w:rsidR="00E6715B" w:rsidRDefault="00E6715B">
            <w:pPr>
              <w:spacing w:before="80" w:after="40"/>
              <w:rPr>
                <w:rFonts w:ascii="Arial" w:hAnsi="Arial" w:cs="Arial"/>
                <w:sz w:val="17"/>
                <w:szCs w:val="17"/>
              </w:rPr>
            </w:pPr>
            <w:r>
              <w:rPr>
                <w:rFonts w:ascii="Arial" w:hAnsi="Arial" w:cs="Arial"/>
                <w:sz w:val="17"/>
                <w:szCs w:val="17"/>
              </w:rPr>
              <w:t>When is a shape not a shape?</w:t>
            </w:r>
          </w:p>
        </w:tc>
        <w:tc>
          <w:tcPr>
            <w:tcW w:w="2448" w:type="pct"/>
          </w:tcPr>
          <w:p w:rsidR="00E6715B" w:rsidRDefault="00E6715B">
            <w:pPr>
              <w:spacing w:before="80" w:after="40"/>
              <w:rPr>
                <w:rFonts w:ascii="Arial" w:hAnsi="Arial" w:cs="Arial"/>
                <w:sz w:val="17"/>
                <w:szCs w:val="17"/>
              </w:rPr>
            </w:pPr>
            <w:r>
              <w:rPr>
                <w:rFonts w:ascii="Arial" w:hAnsi="Arial" w:cs="Arial"/>
                <w:sz w:val="17"/>
                <w:szCs w:val="17"/>
              </w:rPr>
              <w:t>Students investigate the properties of 3D shapes and objects and 2D shapes and how they can be changed through manipulation of concrete materials —for example, by:</w:t>
            </w:r>
          </w:p>
          <w:p w:rsidR="00E6715B" w:rsidRDefault="00E6715B">
            <w:pPr>
              <w:pStyle w:val="Bullets"/>
              <w:tabs>
                <w:tab w:val="clear" w:pos="1443"/>
              </w:tabs>
              <w:ind w:left="262" w:hanging="180"/>
              <w:rPr>
                <w:rFonts w:ascii="Arial" w:hAnsi="Arial" w:cs="Arial"/>
                <w:sz w:val="17"/>
                <w:szCs w:val="17"/>
              </w:rPr>
            </w:pPr>
            <w:r>
              <w:rPr>
                <w:rFonts w:ascii="Arial" w:hAnsi="Arial" w:cs="Arial"/>
                <w:sz w:val="17"/>
                <w:szCs w:val="17"/>
              </w:rPr>
              <w:t>folding or cutting rectangles of paper to make paper hats, paper planes, paper boats</w:t>
            </w:r>
          </w:p>
          <w:p w:rsidR="00E6715B" w:rsidRDefault="00E6715B">
            <w:pPr>
              <w:pStyle w:val="Bullets"/>
              <w:tabs>
                <w:tab w:val="clear" w:pos="1443"/>
              </w:tabs>
              <w:ind w:left="262" w:hanging="180"/>
              <w:rPr>
                <w:rFonts w:ascii="Arial" w:hAnsi="Arial" w:cs="Arial"/>
                <w:sz w:val="17"/>
                <w:szCs w:val="17"/>
              </w:rPr>
            </w:pPr>
            <w:r>
              <w:rPr>
                <w:rFonts w:ascii="Arial" w:hAnsi="Arial" w:cs="Arial"/>
                <w:sz w:val="17"/>
                <w:szCs w:val="17"/>
              </w:rPr>
              <w:t>folding or cutting paper to make different-shaped flowers for a class mural</w:t>
            </w:r>
          </w:p>
          <w:p w:rsidR="00E6715B" w:rsidRDefault="00E6715B">
            <w:pPr>
              <w:pStyle w:val="Bullets"/>
              <w:tabs>
                <w:tab w:val="clear" w:pos="1443"/>
              </w:tabs>
              <w:ind w:left="262" w:hanging="180"/>
              <w:rPr>
                <w:rFonts w:ascii="Arial" w:hAnsi="Arial" w:cs="Arial"/>
                <w:sz w:val="17"/>
                <w:szCs w:val="17"/>
              </w:rPr>
            </w:pPr>
            <w:r>
              <w:rPr>
                <w:rFonts w:ascii="Arial" w:hAnsi="Arial" w:cs="Arial"/>
                <w:sz w:val="17"/>
                <w:szCs w:val="17"/>
              </w:rPr>
              <w:t>folding squares of paper to make conversation starters (cruets)</w:t>
            </w:r>
          </w:p>
          <w:p w:rsidR="00E6715B" w:rsidRDefault="00E6715B">
            <w:pPr>
              <w:pStyle w:val="Bullets"/>
              <w:tabs>
                <w:tab w:val="clear" w:pos="1443"/>
              </w:tabs>
              <w:ind w:left="262" w:hanging="180"/>
              <w:rPr>
                <w:rFonts w:ascii="Arial" w:hAnsi="Arial" w:cs="Arial"/>
                <w:sz w:val="17"/>
                <w:szCs w:val="17"/>
              </w:rPr>
            </w:pPr>
            <w:r>
              <w:rPr>
                <w:rFonts w:ascii="Arial" w:hAnsi="Arial" w:cs="Arial"/>
                <w:sz w:val="17"/>
                <w:szCs w:val="17"/>
              </w:rPr>
              <w:t>folding and cutting rectangles of paper to make Chinese lanterns</w:t>
            </w:r>
          </w:p>
          <w:p w:rsidR="00E6715B" w:rsidRDefault="00E6715B">
            <w:pPr>
              <w:pStyle w:val="Bullets"/>
              <w:tabs>
                <w:tab w:val="clear" w:pos="1443"/>
              </w:tabs>
              <w:ind w:left="262" w:hanging="180"/>
              <w:rPr>
                <w:rFonts w:ascii="Arial" w:hAnsi="Arial" w:cs="Arial"/>
                <w:sz w:val="17"/>
                <w:szCs w:val="17"/>
              </w:rPr>
            </w:pPr>
            <w:r>
              <w:rPr>
                <w:rFonts w:ascii="Arial" w:hAnsi="Arial" w:cs="Arial"/>
                <w:sz w:val="17"/>
                <w:szCs w:val="17"/>
              </w:rPr>
              <w:t>folding and cutting squares of construction paper to make pinwheels</w:t>
            </w:r>
          </w:p>
          <w:p w:rsidR="00E6715B" w:rsidRDefault="00E6715B">
            <w:pPr>
              <w:pStyle w:val="Bullets"/>
              <w:tabs>
                <w:tab w:val="clear" w:pos="1443"/>
              </w:tabs>
              <w:spacing w:after="40"/>
              <w:ind w:left="260" w:hanging="181"/>
              <w:rPr>
                <w:rFonts w:ascii="Arial" w:hAnsi="Arial" w:cs="Arial"/>
                <w:sz w:val="17"/>
                <w:szCs w:val="17"/>
              </w:rPr>
            </w:pPr>
            <w:r>
              <w:rPr>
                <w:rFonts w:ascii="Arial" w:hAnsi="Arial" w:cs="Arial"/>
                <w:sz w:val="17"/>
                <w:szCs w:val="17"/>
              </w:rPr>
              <w:t>manipulating modelling material to create shapes to make toys, houses, jewellery.</w:t>
            </w:r>
          </w:p>
          <w:p w:rsidR="00E6715B" w:rsidRDefault="00E6715B">
            <w:pPr>
              <w:spacing w:before="40" w:after="80"/>
              <w:rPr>
                <w:rFonts w:ascii="Arial" w:hAnsi="Arial" w:cs="Arial"/>
                <w:sz w:val="17"/>
                <w:szCs w:val="17"/>
              </w:rPr>
            </w:pPr>
            <w:r>
              <w:rPr>
                <w:rFonts w:ascii="Arial" w:hAnsi="Arial" w:cs="Arial"/>
                <w:sz w:val="17"/>
                <w:szCs w:val="17"/>
              </w:rPr>
              <w:t>This investigation provides students with opportunities to investigate geometric properties of and terms associated with 3D shapes and objects and 2D shapes; to visualise and represent shapes and objects; and to make representations of shapes using nets.</w:t>
            </w:r>
          </w:p>
        </w:tc>
        <w:tc>
          <w:tcPr>
            <w:tcW w:w="880" w:type="pct"/>
          </w:tcPr>
          <w:p w:rsidR="00E6715B" w:rsidRDefault="00E6715B">
            <w:pPr>
              <w:pStyle w:val="CommentText"/>
              <w:widowControl/>
              <w:spacing w:before="40" w:after="40"/>
              <w:rPr>
                <w:rFonts w:ascii="Arial" w:hAnsi="Arial" w:cs="Arial"/>
                <w:sz w:val="17"/>
                <w:szCs w:val="17"/>
              </w:rPr>
            </w:pPr>
          </w:p>
        </w:tc>
        <w:tc>
          <w:tcPr>
            <w:tcW w:w="685" w:type="pct"/>
          </w:tcPr>
          <w:p w:rsidR="00E6715B" w:rsidRDefault="00E6715B">
            <w:pPr>
              <w:framePr w:hSpace="180" w:wrap="around" w:vAnchor="page" w:hAnchor="margin" w:y="1445"/>
              <w:spacing w:before="40" w:after="40"/>
              <w:rPr>
                <w:rFonts w:ascii="Arial" w:hAnsi="Arial" w:cs="Arial"/>
                <w:b/>
                <w:sz w:val="17"/>
                <w:szCs w:val="17"/>
              </w:rPr>
            </w:pPr>
          </w:p>
        </w:tc>
      </w:tr>
    </w:tbl>
    <w:p w:rsidR="00E6715B" w:rsidRDefault="00E6715B">
      <w:pPr>
        <w:rPr>
          <w:rFonts w:ascii="Arial" w:hAnsi="Arial" w:cs="Arial"/>
          <w:sz w:val="17"/>
          <w:szCs w:val="17"/>
        </w:rPr>
        <w:sectPr w:rsidR="00E6715B">
          <w:pgSz w:w="16838" w:h="11906" w:orient="landscape" w:code="9"/>
          <w:pgMar w:top="1304" w:right="851" w:bottom="1134" w:left="851" w:header="851" w:footer="907" w:gutter="0"/>
          <w:cols w:space="708"/>
          <w:docGrid w:linePitch="360"/>
        </w:sectPr>
      </w:pPr>
    </w:p>
    <w:p w:rsidR="00E6715B" w:rsidRDefault="00E6715B">
      <w:pPr>
        <w:jc w:val="center"/>
        <w:rPr>
          <w:rFonts w:ascii="Arial" w:hAnsi="Arial" w:cs="Arial"/>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7516"/>
        <w:gridCol w:w="2702"/>
        <w:gridCol w:w="2103"/>
      </w:tblGrid>
      <w:tr w:rsidR="00E6715B">
        <w:trPr>
          <w:cantSplit/>
          <w:tblHeader/>
        </w:trPr>
        <w:tc>
          <w:tcPr>
            <w:tcW w:w="5000" w:type="pct"/>
            <w:gridSpan w:val="4"/>
            <w:tcBorders>
              <w:bottom w:val="single" w:sz="4" w:space="0" w:color="auto"/>
            </w:tcBorders>
            <w:shd w:val="clear" w:color="auto" w:fill="666666"/>
            <w:vAlign w:val="center"/>
          </w:tcPr>
          <w:p w:rsidR="00E6715B" w:rsidRDefault="00E6715B">
            <w:pPr>
              <w:pStyle w:val="Tablecellhead"/>
              <w:rPr>
                <w:rFonts w:cs="Arial"/>
                <w:color w:val="FFFFFF"/>
                <w:sz w:val="20"/>
                <w:szCs w:val="20"/>
              </w:rPr>
            </w:pPr>
            <w:r>
              <w:rPr>
                <w:rFonts w:cs="Arial"/>
                <w:color w:val="FFFFFF"/>
                <w:sz w:val="20"/>
                <w:szCs w:val="20"/>
              </w:rPr>
              <w:t>Space: Location, direction and movement</w:t>
            </w:r>
          </w:p>
        </w:tc>
      </w:tr>
      <w:tr w:rsidR="00E6715B">
        <w:trPr>
          <w:tblHeader/>
        </w:trPr>
        <w:tc>
          <w:tcPr>
            <w:tcW w:w="987" w:type="pct"/>
            <w:shd w:val="clear" w:color="auto" w:fill="E0E0E0"/>
            <w:vAlign w:val="center"/>
          </w:tcPr>
          <w:p w:rsidR="00E6715B" w:rsidRDefault="00E6715B">
            <w:pPr>
              <w:pStyle w:val="Tablecellhead"/>
              <w:ind w:left="0"/>
              <w:rPr>
                <w:rFonts w:cs="Arial"/>
                <w:sz w:val="17"/>
                <w:szCs w:val="17"/>
              </w:rPr>
            </w:pPr>
            <w:r>
              <w:rPr>
                <w:rFonts w:cs="Arial"/>
                <w:sz w:val="17"/>
                <w:szCs w:val="17"/>
              </w:rPr>
              <w:t>Title of investigation</w:t>
            </w:r>
          </w:p>
        </w:tc>
        <w:tc>
          <w:tcPr>
            <w:tcW w:w="2448" w:type="pct"/>
            <w:shd w:val="clear" w:color="auto" w:fill="E0E0E0"/>
            <w:vAlign w:val="center"/>
          </w:tcPr>
          <w:p w:rsidR="00E6715B" w:rsidRDefault="00E6715B">
            <w:pPr>
              <w:pStyle w:val="Tablecellhead"/>
              <w:ind w:left="0"/>
              <w:rPr>
                <w:rFonts w:cs="Arial"/>
                <w:sz w:val="17"/>
                <w:szCs w:val="17"/>
              </w:rPr>
            </w:pPr>
            <w:r>
              <w:rPr>
                <w:rFonts w:cs="Arial"/>
                <w:sz w:val="17"/>
                <w:szCs w:val="17"/>
              </w:rPr>
              <w:t xml:space="preserve">Overview </w:t>
            </w:r>
          </w:p>
        </w:tc>
        <w:tc>
          <w:tcPr>
            <w:tcW w:w="880" w:type="pct"/>
            <w:shd w:val="clear" w:color="auto" w:fill="E0E0E0"/>
            <w:vAlign w:val="center"/>
          </w:tcPr>
          <w:p w:rsidR="00E6715B" w:rsidRDefault="00E6715B">
            <w:pPr>
              <w:pStyle w:val="Tablecellhead"/>
              <w:ind w:left="0"/>
              <w:rPr>
                <w:rFonts w:cs="Arial"/>
                <w:sz w:val="17"/>
                <w:szCs w:val="17"/>
              </w:rPr>
            </w:pPr>
            <w:r>
              <w:rPr>
                <w:rFonts w:cs="Arial"/>
                <w:sz w:val="17"/>
                <w:szCs w:val="17"/>
              </w:rPr>
              <w:t>Links to other Mathematics strands and topics</w:t>
            </w:r>
          </w:p>
        </w:tc>
        <w:tc>
          <w:tcPr>
            <w:tcW w:w="685" w:type="pct"/>
            <w:shd w:val="clear" w:color="auto" w:fill="E0E0E0"/>
            <w:vAlign w:val="center"/>
          </w:tcPr>
          <w:p w:rsidR="00E6715B" w:rsidRDefault="00E6715B">
            <w:pPr>
              <w:pStyle w:val="Tablecellhead"/>
              <w:ind w:left="0"/>
              <w:rPr>
                <w:rFonts w:cs="Arial"/>
                <w:sz w:val="17"/>
                <w:szCs w:val="17"/>
              </w:rPr>
            </w:pPr>
            <w:r>
              <w:rPr>
                <w:rFonts w:cs="Arial"/>
                <w:sz w:val="17"/>
                <w:szCs w:val="17"/>
              </w:rPr>
              <w:t>Possible links to other key learning areas and learning outcomes</w:t>
            </w:r>
          </w:p>
        </w:tc>
      </w:tr>
      <w:tr w:rsidR="00E6715B">
        <w:tc>
          <w:tcPr>
            <w:tcW w:w="987" w:type="pct"/>
          </w:tcPr>
          <w:p w:rsidR="00E6715B" w:rsidRDefault="00E6715B">
            <w:pPr>
              <w:spacing w:before="80" w:after="40"/>
              <w:rPr>
                <w:rFonts w:ascii="Arial" w:hAnsi="Arial" w:cs="Arial"/>
                <w:sz w:val="17"/>
                <w:szCs w:val="17"/>
              </w:rPr>
            </w:pPr>
            <w:r>
              <w:rPr>
                <w:rFonts w:ascii="Arial" w:hAnsi="Arial" w:cs="Arial"/>
                <w:sz w:val="17"/>
                <w:szCs w:val="17"/>
              </w:rPr>
              <w:t>Where will I go and what will I see at the fair?</w:t>
            </w:r>
          </w:p>
        </w:tc>
        <w:tc>
          <w:tcPr>
            <w:tcW w:w="2448" w:type="pct"/>
          </w:tcPr>
          <w:p w:rsidR="00E6715B" w:rsidRDefault="00E6715B">
            <w:pPr>
              <w:pStyle w:val="BodyText"/>
              <w:framePr w:wrap="around"/>
              <w:spacing w:before="80" w:after="80"/>
              <w:rPr>
                <w:sz w:val="17"/>
                <w:szCs w:val="17"/>
              </w:rPr>
            </w:pPr>
            <w:r>
              <w:rPr>
                <w:sz w:val="17"/>
                <w:szCs w:val="17"/>
              </w:rPr>
              <w:t>The school fair is coming up and there will be many visitors to the school. Students create a visitors’ guide that will help family and friends decide what they would like to see and when. The guide should show where special items and displays are located. Students use their understandings of sequencing time, and creating and interpreting simple maps to make a visitors’ guide that includes a timetable of the day’s events.</w:t>
            </w:r>
          </w:p>
        </w:tc>
        <w:tc>
          <w:tcPr>
            <w:tcW w:w="880" w:type="pct"/>
          </w:tcPr>
          <w:p w:rsidR="00E6715B" w:rsidRDefault="00E6715B">
            <w:pPr>
              <w:spacing w:before="80" w:after="20"/>
              <w:rPr>
                <w:rFonts w:ascii="Arial" w:hAnsi="Arial" w:cs="Arial"/>
                <w:b/>
                <w:sz w:val="17"/>
                <w:szCs w:val="17"/>
              </w:rPr>
            </w:pPr>
            <w:r>
              <w:rPr>
                <w:rFonts w:ascii="Arial" w:hAnsi="Arial" w:cs="Arial"/>
                <w:b/>
                <w:sz w:val="17"/>
                <w:szCs w:val="17"/>
              </w:rPr>
              <w:t>Measurement</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Time</w:t>
            </w:r>
          </w:p>
          <w:p w:rsidR="00E6715B" w:rsidRDefault="00E6715B">
            <w:pPr>
              <w:pStyle w:val="CommentText"/>
              <w:widowControl/>
              <w:spacing w:before="40" w:after="40"/>
              <w:rPr>
                <w:rFonts w:ascii="Arial" w:hAnsi="Arial" w:cs="Arial"/>
                <w:bCs/>
                <w:sz w:val="17"/>
                <w:szCs w:val="17"/>
              </w:rPr>
            </w:pPr>
          </w:p>
        </w:tc>
        <w:tc>
          <w:tcPr>
            <w:tcW w:w="685" w:type="pct"/>
          </w:tcPr>
          <w:p w:rsidR="00E6715B" w:rsidRDefault="00E6715B">
            <w:pPr>
              <w:pStyle w:val="CommentText"/>
              <w:widowControl/>
              <w:spacing w:before="40" w:after="40"/>
              <w:rPr>
                <w:rFonts w:ascii="Arial" w:hAnsi="Arial" w:cs="Arial"/>
                <w:sz w:val="17"/>
                <w:szCs w:val="17"/>
              </w:rPr>
            </w:pPr>
          </w:p>
        </w:tc>
      </w:tr>
      <w:tr w:rsidR="00E6715B">
        <w:tc>
          <w:tcPr>
            <w:tcW w:w="987" w:type="pct"/>
          </w:tcPr>
          <w:p w:rsidR="00E6715B" w:rsidRDefault="00E6715B">
            <w:pPr>
              <w:spacing w:before="80" w:after="40"/>
              <w:rPr>
                <w:rFonts w:ascii="Arial" w:hAnsi="Arial" w:cs="Arial"/>
                <w:sz w:val="17"/>
                <w:szCs w:val="17"/>
              </w:rPr>
            </w:pPr>
            <w:r>
              <w:rPr>
                <w:rFonts w:ascii="Arial" w:hAnsi="Arial" w:cs="Arial"/>
                <w:sz w:val="17"/>
                <w:szCs w:val="17"/>
              </w:rPr>
              <w:t>What is hiding in my backyard?</w:t>
            </w:r>
          </w:p>
          <w:p w:rsidR="00E6715B" w:rsidRDefault="00E6715B">
            <w:pPr>
              <w:spacing w:before="40" w:after="40"/>
              <w:rPr>
                <w:rFonts w:ascii="Arial" w:hAnsi="Arial" w:cs="Arial"/>
                <w:sz w:val="17"/>
                <w:szCs w:val="17"/>
              </w:rPr>
            </w:pPr>
          </w:p>
        </w:tc>
        <w:tc>
          <w:tcPr>
            <w:tcW w:w="2448" w:type="pct"/>
          </w:tcPr>
          <w:p w:rsidR="00E6715B" w:rsidRDefault="00E6715B">
            <w:pPr>
              <w:pStyle w:val="1normal"/>
              <w:widowControl/>
              <w:spacing w:before="80" w:after="80"/>
              <w:rPr>
                <w:sz w:val="17"/>
                <w:szCs w:val="17"/>
              </w:rPr>
            </w:pPr>
            <w:r>
              <w:rPr>
                <w:sz w:val="17"/>
                <w:szCs w:val="17"/>
              </w:rPr>
              <w:t>Students collect and record data about the types of minibeasts and birds in their backyards at different times of the day/month/year. They display the data using picture graphs, lists or tables, draw conclusions about the number and types of minibeasts in their backyard and the reasons for variation. They describe the location of the minibeasts and birds using the language of location, direction and movement or by marking the locations on simple maps or plans.</w:t>
            </w:r>
          </w:p>
        </w:tc>
        <w:tc>
          <w:tcPr>
            <w:tcW w:w="880" w:type="pct"/>
          </w:tcPr>
          <w:p w:rsidR="00E6715B" w:rsidRDefault="00E6715B">
            <w:pPr>
              <w:pStyle w:val="BodyText"/>
              <w:framePr w:hSpace="0" w:wrap="auto" w:vAnchor="margin" w:hAnchor="text" w:yAlign="inline"/>
              <w:spacing w:before="80" w:after="20"/>
              <w:rPr>
                <w:b/>
                <w:sz w:val="17"/>
                <w:szCs w:val="17"/>
              </w:rPr>
            </w:pPr>
            <w:r>
              <w:rPr>
                <w:b/>
                <w:bCs/>
                <w:sz w:val="17"/>
                <w:szCs w:val="17"/>
              </w:rPr>
              <w:t>Chance and Data</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Data</w:t>
            </w:r>
          </w:p>
        </w:tc>
        <w:tc>
          <w:tcPr>
            <w:tcW w:w="685" w:type="pct"/>
          </w:tcPr>
          <w:p w:rsidR="00E6715B" w:rsidRDefault="00E6715B">
            <w:pPr>
              <w:pStyle w:val="BodyText"/>
              <w:framePr w:wrap="around"/>
              <w:spacing w:before="80" w:after="20"/>
              <w:rPr>
                <w:b/>
                <w:bCs/>
                <w:sz w:val="17"/>
                <w:szCs w:val="17"/>
              </w:rPr>
            </w:pPr>
            <w:r>
              <w:rPr>
                <w:b/>
                <w:bCs/>
                <w:sz w:val="17"/>
                <w:szCs w:val="17"/>
              </w:rPr>
              <w:t>Science</w:t>
            </w:r>
          </w:p>
          <w:p w:rsidR="00E6715B" w:rsidRDefault="00E6715B">
            <w:pPr>
              <w:pStyle w:val="CommentText"/>
              <w:widowControl/>
              <w:spacing w:before="0" w:after="20"/>
              <w:ind w:left="249" w:hanging="249"/>
              <w:rPr>
                <w:rFonts w:ascii="Arial" w:hAnsi="Arial" w:cs="Arial"/>
                <w:sz w:val="17"/>
                <w:szCs w:val="17"/>
              </w:rPr>
            </w:pPr>
            <w:r>
              <w:rPr>
                <w:rFonts w:ascii="Arial" w:hAnsi="Arial" w:cs="Arial"/>
                <w:sz w:val="17"/>
                <w:szCs w:val="17"/>
              </w:rPr>
              <w:t>LL 1.1, 1.2, 1.3</w:t>
            </w:r>
          </w:p>
          <w:p w:rsidR="00E6715B" w:rsidRDefault="00E6715B">
            <w:pPr>
              <w:pStyle w:val="CommentText"/>
              <w:widowControl/>
              <w:spacing w:before="0" w:after="20"/>
              <w:ind w:left="249" w:hanging="249"/>
              <w:rPr>
                <w:rFonts w:ascii="Arial" w:hAnsi="Arial" w:cs="Arial"/>
                <w:sz w:val="17"/>
                <w:szCs w:val="17"/>
              </w:rPr>
            </w:pPr>
            <w:r>
              <w:rPr>
                <w:rFonts w:ascii="Arial" w:hAnsi="Arial" w:cs="Arial"/>
                <w:sz w:val="17"/>
                <w:szCs w:val="17"/>
              </w:rPr>
              <w:t>LL 2.3</w:t>
            </w:r>
          </w:p>
        </w:tc>
      </w:tr>
      <w:tr w:rsidR="00E6715B">
        <w:tc>
          <w:tcPr>
            <w:tcW w:w="987" w:type="pct"/>
          </w:tcPr>
          <w:p w:rsidR="00E6715B" w:rsidRDefault="00E6715B">
            <w:pPr>
              <w:pStyle w:val="CommentText"/>
              <w:widowControl/>
              <w:spacing w:before="80" w:after="40"/>
              <w:rPr>
                <w:rFonts w:ascii="Arial" w:hAnsi="Arial" w:cs="Arial"/>
                <w:sz w:val="17"/>
                <w:szCs w:val="17"/>
              </w:rPr>
            </w:pPr>
            <w:r>
              <w:rPr>
                <w:rFonts w:ascii="Arial" w:hAnsi="Arial" w:cs="Arial"/>
                <w:sz w:val="17"/>
                <w:szCs w:val="17"/>
              </w:rPr>
              <w:t>How many different ways are there to plant seeds or seedlings in our garden?</w:t>
            </w:r>
          </w:p>
        </w:tc>
        <w:tc>
          <w:tcPr>
            <w:tcW w:w="2448" w:type="pct"/>
          </w:tcPr>
          <w:p w:rsidR="00E6715B" w:rsidRDefault="00E6715B">
            <w:pPr>
              <w:pStyle w:val="CommentText"/>
              <w:widowControl/>
              <w:spacing w:before="80" w:after="40"/>
              <w:rPr>
                <w:rFonts w:ascii="Arial" w:hAnsi="Arial" w:cs="Arial"/>
                <w:sz w:val="17"/>
                <w:szCs w:val="17"/>
              </w:rPr>
            </w:pPr>
            <w:r>
              <w:rPr>
                <w:rFonts w:ascii="Arial" w:hAnsi="Arial" w:cs="Arial"/>
                <w:sz w:val="17"/>
                <w:szCs w:val="17"/>
              </w:rPr>
              <w:t>Students investigate the number of seeds or seedlings required to plant rows of different vegetables in the class vegetable garden. Opportunities may arise to investigate sharing the harvest from the garden.</w:t>
            </w:r>
          </w:p>
          <w:p w:rsidR="00E6715B" w:rsidRDefault="00E6715B">
            <w:pPr>
              <w:pStyle w:val="CommentText"/>
              <w:widowControl/>
              <w:spacing w:before="40" w:after="80"/>
              <w:rPr>
                <w:rFonts w:ascii="Arial" w:hAnsi="Arial" w:cs="Arial"/>
                <w:sz w:val="17"/>
                <w:szCs w:val="17"/>
              </w:rPr>
            </w:pPr>
            <w:r>
              <w:rPr>
                <w:rFonts w:ascii="Arial" w:hAnsi="Arial" w:cs="Arial"/>
                <w:sz w:val="17"/>
                <w:szCs w:val="17"/>
              </w:rPr>
              <w:t>This investigation could be extended to provide students with opportunities to demonstrate their understandings of location, direction and movement by exploring pathways created by ants or other insects, and to gather data about which plants are eaten by different insects.</w:t>
            </w:r>
          </w:p>
        </w:tc>
        <w:tc>
          <w:tcPr>
            <w:tcW w:w="880" w:type="pct"/>
          </w:tcPr>
          <w:p w:rsidR="00E6715B" w:rsidRDefault="00E6715B">
            <w:pPr>
              <w:spacing w:before="80" w:after="20"/>
              <w:rPr>
                <w:rFonts w:ascii="Arial" w:hAnsi="Arial" w:cs="Arial"/>
                <w:b/>
                <w:sz w:val="17"/>
                <w:szCs w:val="17"/>
              </w:rPr>
            </w:pPr>
            <w:r>
              <w:rPr>
                <w:rFonts w:ascii="Arial" w:hAnsi="Arial" w:cs="Arial"/>
                <w:b/>
                <w:sz w:val="17"/>
                <w:szCs w:val="17"/>
              </w:rPr>
              <w:t>Number</w:t>
            </w:r>
          </w:p>
          <w:p w:rsidR="00E6715B" w:rsidRDefault="00E6715B" w:rsidP="00E6715B">
            <w:pPr>
              <w:numPr>
                <w:ilvl w:val="0"/>
                <w:numId w:val="2"/>
              </w:numPr>
              <w:tabs>
                <w:tab w:val="clear" w:pos="360"/>
              </w:tabs>
              <w:spacing w:after="20"/>
              <w:ind w:left="249" w:hanging="249"/>
              <w:rPr>
                <w:rFonts w:ascii="Arial" w:hAnsi="Arial" w:cs="Arial"/>
                <w:sz w:val="17"/>
                <w:szCs w:val="17"/>
              </w:rPr>
            </w:pPr>
            <w:r>
              <w:rPr>
                <w:rFonts w:ascii="Arial" w:hAnsi="Arial" w:cs="Arial"/>
                <w:sz w:val="17"/>
                <w:szCs w:val="17"/>
              </w:rPr>
              <w:t>Multiplication and division</w:t>
            </w:r>
          </w:p>
          <w:p w:rsidR="00E6715B" w:rsidRDefault="00E6715B">
            <w:pPr>
              <w:pStyle w:val="Heading4"/>
              <w:keepNext w:val="0"/>
              <w:spacing w:before="80" w:after="20"/>
              <w:ind w:left="0" w:firstLine="0"/>
              <w:rPr>
                <w:sz w:val="17"/>
                <w:szCs w:val="17"/>
              </w:rPr>
            </w:pPr>
            <w:r>
              <w:rPr>
                <w:sz w:val="17"/>
                <w:szCs w:val="17"/>
              </w:rPr>
              <w:t>Chance and Data</w:t>
            </w:r>
          </w:p>
          <w:p w:rsidR="00E6715B" w:rsidRDefault="00E6715B" w:rsidP="00E6715B">
            <w:pPr>
              <w:numPr>
                <w:ilvl w:val="0"/>
                <w:numId w:val="2"/>
              </w:numPr>
              <w:tabs>
                <w:tab w:val="clear" w:pos="360"/>
              </w:tabs>
              <w:spacing w:after="20"/>
              <w:ind w:left="249" w:hanging="249"/>
            </w:pPr>
            <w:r>
              <w:rPr>
                <w:rFonts w:ascii="Arial" w:hAnsi="Arial" w:cs="Arial"/>
                <w:sz w:val="17"/>
                <w:szCs w:val="17"/>
              </w:rPr>
              <w:t>Data</w:t>
            </w:r>
          </w:p>
        </w:tc>
        <w:tc>
          <w:tcPr>
            <w:tcW w:w="685" w:type="pct"/>
          </w:tcPr>
          <w:p w:rsidR="00E6715B" w:rsidRDefault="00E6715B">
            <w:pPr>
              <w:spacing w:before="80" w:after="20"/>
              <w:rPr>
                <w:rFonts w:ascii="Arial" w:hAnsi="Arial" w:cs="Arial"/>
                <w:b/>
                <w:sz w:val="17"/>
                <w:szCs w:val="17"/>
              </w:rPr>
            </w:pPr>
            <w:r>
              <w:rPr>
                <w:rFonts w:ascii="Arial" w:hAnsi="Arial" w:cs="Arial"/>
                <w:b/>
                <w:sz w:val="17"/>
                <w:szCs w:val="17"/>
              </w:rPr>
              <w:t>Science</w:t>
            </w:r>
          </w:p>
          <w:p w:rsidR="00E6715B" w:rsidRDefault="00E6715B">
            <w:pPr>
              <w:framePr w:hSpace="180" w:wrap="around" w:vAnchor="page" w:hAnchor="margin" w:y="1445"/>
              <w:spacing w:after="20"/>
              <w:ind w:left="249" w:hanging="249"/>
              <w:rPr>
                <w:rFonts w:ascii="Arial" w:hAnsi="Arial" w:cs="Arial"/>
                <w:sz w:val="17"/>
                <w:szCs w:val="17"/>
              </w:rPr>
            </w:pPr>
            <w:r>
              <w:rPr>
                <w:rFonts w:ascii="Arial" w:hAnsi="Arial" w:cs="Arial"/>
                <w:sz w:val="17"/>
                <w:szCs w:val="17"/>
              </w:rPr>
              <w:t>LL 2.1, 2.2, 2.3</w:t>
            </w:r>
          </w:p>
        </w:tc>
      </w:tr>
      <w:tr w:rsidR="00E6715B">
        <w:trPr>
          <w:trHeight w:val="956"/>
        </w:trPr>
        <w:tc>
          <w:tcPr>
            <w:tcW w:w="987" w:type="pct"/>
          </w:tcPr>
          <w:p w:rsidR="00E6715B" w:rsidRDefault="00E6715B">
            <w:pPr>
              <w:pStyle w:val="CommentText"/>
              <w:widowControl/>
              <w:spacing w:before="80" w:after="40"/>
              <w:rPr>
                <w:rFonts w:ascii="Arial" w:hAnsi="Arial" w:cs="Arial"/>
                <w:sz w:val="17"/>
                <w:szCs w:val="17"/>
              </w:rPr>
            </w:pPr>
            <w:r>
              <w:rPr>
                <w:rFonts w:ascii="Arial" w:hAnsi="Arial" w:cs="Arial"/>
                <w:sz w:val="17"/>
                <w:szCs w:val="17"/>
              </w:rPr>
              <w:t>Design an obstacle course for beginners</w:t>
            </w:r>
          </w:p>
        </w:tc>
        <w:tc>
          <w:tcPr>
            <w:tcW w:w="2448" w:type="pct"/>
          </w:tcPr>
          <w:p w:rsidR="00E6715B" w:rsidRDefault="00E6715B">
            <w:pPr>
              <w:pStyle w:val="CommentText"/>
              <w:widowControl/>
              <w:spacing w:before="80" w:after="80"/>
              <w:rPr>
                <w:rFonts w:ascii="Arial" w:hAnsi="Arial" w:cs="Arial"/>
                <w:sz w:val="17"/>
                <w:szCs w:val="17"/>
              </w:rPr>
            </w:pPr>
            <w:r>
              <w:rPr>
                <w:rFonts w:ascii="Arial" w:hAnsi="Arial" w:cs="Arial"/>
                <w:sz w:val="17"/>
                <w:szCs w:val="17"/>
              </w:rPr>
              <w:t>Students develop and draw a map of a simple obstacle course around the school grounds. They write instructions for others to follow using the language of location and movement (e.g. Go between the Year 7 room and the library, climb over the rope bridge and crawl through the pipe in the adventure playground, turn right, go forwards to the slippery slide).</w:t>
            </w:r>
          </w:p>
        </w:tc>
        <w:tc>
          <w:tcPr>
            <w:tcW w:w="880" w:type="pct"/>
          </w:tcPr>
          <w:p w:rsidR="00E6715B" w:rsidRDefault="00E6715B">
            <w:pPr>
              <w:pStyle w:val="BodyText"/>
              <w:framePr w:hSpace="0" w:wrap="auto" w:vAnchor="margin" w:hAnchor="text" w:yAlign="inline"/>
              <w:rPr>
                <w:b/>
                <w:bCs/>
                <w:sz w:val="17"/>
                <w:szCs w:val="17"/>
              </w:rPr>
            </w:pPr>
          </w:p>
        </w:tc>
        <w:tc>
          <w:tcPr>
            <w:tcW w:w="685" w:type="pct"/>
          </w:tcPr>
          <w:p w:rsidR="00E6715B" w:rsidRDefault="00E6715B">
            <w:pPr>
              <w:spacing w:before="40"/>
              <w:ind w:left="720" w:hanging="720"/>
              <w:rPr>
                <w:rFonts w:ascii="Arial" w:hAnsi="Arial" w:cs="Arial"/>
                <w:b/>
                <w:sz w:val="17"/>
                <w:szCs w:val="17"/>
              </w:rPr>
            </w:pPr>
          </w:p>
        </w:tc>
      </w:tr>
    </w:tbl>
    <w:p w:rsidR="00E6715B" w:rsidRDefault="00E6715B">
      <w:pPr>
        <w:jc w:val="center"/>
        <w:rPr>
          <w:rFonts w:ascii="Arial" w:hAnsi="Arial" w:cs="Arial"/>
          <w:sz w:val="17"/>
          <w:szCs w:val="17"/>
        </w:rPr>
      </w:pPr>
    </w:p>
    <w:p w:rsidR="00E6715B" w:rsidRDefault="00E6715B">
      <w:pPr>
        <w:rPr>
          <w:rFonts w:ascii="Arial" w:hAnsi="Arial" w:cs="Arial"/>
          <w:sz w:val="17"/>
          <w:szCs w:val="17"/>
        </w:rPr>
      </w:pPr>
    </w:p>
    <w:sectPr w:rsidR="00E6715B">
      <w:pgSz w:w="16838" w:h="11906" w:orient="landscape" w:code="9"/>
      <w:pgMar w:top="1304" w:right="851" w:bottom="1134" w:left="851" w:header="851"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ED4" w:rsidRDefault="00EB6ED4">
      <w:r>
        <w:separator/>
      </w:r>
    </w:p>
  </w:endnote>
  <w:endnote w:type="continuationSeparator" w:id="0">
    <w:p w:rsidR="00EB6ED4" w:rsidRDefault="00EB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ill 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5B" w:rsidRDefault="00E6715B">
    <w:pPr>
      <w:pStyle w:val="Footer"/>
      <w:tabs>
        <w:tab w:val="clear" w:pos="8306"/>
        <w:tab w:val="right" w:pos="15120"/>
      </w:tabs>
      <w:ind w:right="-38"/>
      <w:rPr>
        <w:rFonts w:ascii="Arial" w:hAnsi="Arial" w:cs="Arial"/>
        <w:sz w:val="16"/>
      </w:rPr>
    </w:pPr>
    <w:r>
      <w:rPr>
        <w:rFonts w:ascii="Arial" w:hAnsi="Arial" w:cs="Arial"/>
        <w:sz w:val="16"/>
      </w:rPr>
      <w:t xml:space="preserve">© The State of </w:t>
    </w:r>
    <w:smartTag w:uri="urn:schemas-microsoft-com:office:smarttags" w:element="State">
      <w:r>
        <w:rPr>
          <w:rFonts w:ascii="Arial" w:hAnsi="Arial" w:cs="Arial"/>
          <w:sz w:val="16"/>
        </w:rPr>
        <w:t>Queensland</w:t>
      </w:r>
    </w:smartTag>
    <w:r>
      <w:rPr>
        <w:rFonts w:ascii="Arial" w:hAnsi="Arial" w:cs="Arial"/>
        <w:sz w:val="16"/>
      </w:rPr>
      <w:t xml:space="preserve"> (</w:t>
    </w:r>
    <w:smartTag w:uri="urn:schemas-microsoft-com:office:smarttags" w:element="State">
      <w:smartTag w:uri="urn:schemas-microsoft-com:office:smarttags" w:element="place">
        <w:r>
          <w:rPr>
            <w:rFonts w:ascii="Arial" w:hAnsi="Arial" w:cs="Arial"/>
            <w:sz w:val="16"/>
          </w:rPr>
          <w:t>Queensland</w:t>
        </w:r>
      </w:smartTag>
    </w:smartTag>
    <w:r>
      <w:rPr>
        <w:rFonts w:ascii="Arial" w:hAnsi="Arial" w:cs="Arial"/>
        <w:sz w:val="16"/>
      </w:rPr>
      <w:t xml:space="preserve"> Studies Authority) 2005</w:t>
    </w:r>
    <w:r>
      <w:rPr>
        <w:rFonts w:ascii="Arial" w:hAnsi="Arial" w:cs="Arial"/>
        <w:sz w:val="16"/>
      </w:rPr>
      <w:tab/>
    </w:r>
    <w:r>
      <w:rPr>
        <w:rFonts w:ascii="Gill Sans" w:hAnsi="Gill Sans" w:cs="Arial"/>
        <w:b/>
        <w:bCs/>
        <w:i/>
        <w:iCs/>
        <w:sz w:val="16"/>
      </w:rPr>
      <w:t xml:space="preserve">P </w:t>
    </w:r>
    <w:r>
      <w:rPr>
        <w:rStyle w:val="PageNumber"/>
        <w:rFonts w:ascii="Gill Sans" w:hAnsi="Gill Sans" w:cs="Arial"/>
        <w:b/>
        <w:bCs/>
        <w:i/>
        <w:iCs/>
        <w:sz w:val="16"/>
      </w:rPr>
      <w:fldChar w:fldCharType="begin"/>
    </w:r>
    <w:r>
      <w:rPr>
        <w:rStyle w:val="PageNumber"/>
        <w:rFonts w:ascii="Gill Sans" w:hAnsi="Gill Sans" w:cs="Arial"/>
        <w:b/>
        <w:bCs/>
        <w:i/>
        <w:iCs/>
        <w:sz w:val="16"/>
      </w:rPr>
      <w:instrText xml:space="preserve"> PAGE </w:instrText>
    </w:r>
    <w:r>
      <w:rPr>
        <w:rStyle w:val="PageNumber"/>
        <w:rFonts w:ascii="Gill Sans" w:hAnsi="Gill Sans" w:cs="Arial"/>
        <w:b/>
        <w:bCs/>
        <w:i/>
        <w:iCs/>
        <w:sz w:val="16"/>
      </w:rPr>
      <w:fldChar w:fldCharType="separate"/>
    </w:r>
    <w:r w:rsidR="00CA2777">
      <w:rPr>
        <w:rStyle w:val="PageNumber"/>
        <w:rFonts w:ascii="Gill Sans" w:hAnsi="Gill Sans" w:cs="Arial"/>
        <w:b/>
        <w:bCs/>
        <w:i/>
        <w:iCs/>
        <w:noProof/>
        <w:sz w:val="16"/>
      </w:rPr>
      <w:t>59</w:t>
    </w:r>
    <w:r>
      <w:rPr>
        <w:rStyle w:val="PageNumber"/>
        <w:rFonts w:ascii="Gill Sans" w:hAnsi="Gill Sans" w:cs="Arial"/>
        <w:b/>
        <w:bCs/>
        <w:i/>
        <w:i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5B" w:rsidRDefault="00E6715B">
    <w:pPr>
      <w:pStyle w:val="Footer"/>
      <w:tabs>
        <w:tab w:val="left" w:pos="14760"/>
      </w:tabs>
      <w:ind w:right="-398"/>
      <w:rPr>
        <w:rFonts w:ascii="Gill Sans" w:hAnsi="Gill Sans" w:cs="Arial"/>
        <w:b/>
        <w:bCs/>
        <w:i/>
        <w:iCs/>
        <w:sz w:val="16"/>
      </w:rPr>
    </w:pPr>
    <w:r>
      <w:rPr>
        <w:rFonts w:ascii="Arial" w:hAnsi="Arial" w:cs="Arial"/>
        <w:sz w:val="16"/>
      </w:rPr>
      <w:t xml:space="preserve">© The State of </w:t>
    </w:r>
    <w:smartTag w:uri="urn:schemas-microsoft-com:office:smarttags" w:element="State">
      <w:r>
        <w:rPr>
          <w:rFonts w:ascii="Arial" w:hAnsi="Arial" w:cs="Arial"/>
          <w:sz w:val="16"/>
        </w:rPr>
        <w:t>Queensland</w:t>
      </w:r>
    </w:smartTag>
    <w:r>
      <w:rPr>
        <w:rFonts w:ascii="Arial" w:hAnsi="Arial" w:cs="Arial"/>
        <w:sz w:val="16"/>
      </w:rPr>
      <w:t xml:space="preserve"> (</w:t>
    </w:r>
    <w:smartTag w:uri="urn:schemas-microsoft-com:office:smarttags" w:element="place">
      <w:smartTag w:uri="urn:schemas-microsoft-com:office:smarttags" w:element="State">
        <w:r>
          <w:rPr>
            <w:rFonts w:ascii="Arial" w:hAnsi="Arial" w:cs="Arial"/>
            <w:sz w:val="16"/>
          </w:rPr>
          <w:t>Queensland</w:t>
        </w:r>
      </w:smartTag>
    </w:smartTag>
    <w:r>
      <w:rPr>
        <w:rFonts w:ascii="Arial" w:hAnsi="Arial" w:cs="Arial"/>
        <w:sz w:val="16"/>
      </w:rPr>
      <w:t xml:space="preserve"> Studies Authority) 2005</w:t>
    </w:r>
    <w:r>
      <w:rPr>
        <w:rFonts w:ascii="Arial" w:hAnsi="Arial" w:cs="Arial"/>
        <w:sz w:val="18"/>
      </w:rPr>
      <w:tab/>
    </w:r>
    <w:r>
      <w:rPr>
        <w:rFonts w:ascii="Arial" w:hAnsi="Arial" w:cs="Arial"/>
        <w:sz w:val="18"/>
      </w:rPr>
      <w:tab/>
    </w:r>
    <w:r>
      <w:rPr>
        <w:rFonts w:ascii="Gill Sans" w:hAnsi="Gill Sans" w:cs="Arial"/>
        <w:b/>
        <w:bCs/>
        <w:i/>
        <w:iCs/>
        <w:sz w:val="16"/>
      </w:rPr>
      <w:t xml:space="preserve">P </w:t>
    </w:r>
    <w:r>
      <w:rPr>
        <w:rStyle w:val="PageNumber"/>
        <w:rFonts w:ascii="Gill Sans" w:hAnsi="Gill Sans" w:cs="Arial"/>
        <w:b/>
        <w:bCs/>
        <w:i/>
        <w:iCs/>
        <w:sz w:val="16"/>
      </w:rPr>
      <w:fldChar w:fldCharType="begin"/>
    </w:r>
    <w:r>
      <w:rPr>
        <w:rStyle w:val="PageNumber"/>
        <w:rFonts w:ascii="Gill Sans" w:hAnsi="Gill Sans" w:cs="Arial"/>
        <w:b/>
        <w:bCs/>
        <w:i/>
        <w:iCs/>
        <w:sz w:val="16"/>
      </w:rPr>
      <w:instrText xml:space="preserve"> PAGE </w:instrText>
    </w:r>
    <w:r>
      <w:rPr>
        <w:rStyle w:val="PageNumber"/>
        <w:rFonts w:ascii="Gill Sans" w:hAnsi="Gill Sans" w:cs="Arial"/>
        <w:b/>
        <w:bCs/>
        <w:i/>
        <w:iCs/>
        <w:sz w:val="16"/>
      </w:rPr>
      <w:fldChar w:fldCharType="separate"/>
    </w:r>
    <w:r w:rsidR="00CA2777">
      <w:rPr>
        <w:rStyle w:val="PageNumber"/>
        <w:rFonts w:ascii="Gill Sans" w:hAnsi="Gill Sans" w:cs="Arial"/>
        <w:b/>
        <w:bCs/>
        <w:i/>
        <w:iCs/>
        <w:noProof/>
        <w:sz w:val="16"/>
      </w:rPr>
      <w:t>61</w:t>
    </w:r>
    <w:r>
      <w:rPr>
        <w:rStyle w:val="PageNumber"/>
        <w:rFonts w:ascii="Gill Sans" w:hAnsi="Gill Sans" w:cs="Arial"/>
        <w:b/>
        <w:bCs/>
        <w:i/>
        <w:iC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5B" w:rsidRDefault="00E6715B">
    <w:pPr>
      <w:pStyle w:val="Footer"/>
      <w:tabs>
        <w:tab w:val="left" w:pos="14760"/>
      </w:tabs>
      <w:ind w:right="-398"/>
      <w:rPr>
        <w:rFonts w:ascii="Gill Sans" w:hAnsi="Gill Sans" w:cs="Arial"/>
        <w:b/>
        <w:bCs/>
        <w:i/>
        <w:iCs/>
        <w:sz w:val="16"/>
      </w:rPr>
    </w:pPr>
    <w:r>
      <w:rPr>
        <w:rFonts w:ascii="Arial" w:hAnsi="Arial" w:cs="Arial"/>
        <w:sz w:val="16"/>
      </w:rPr>
      <w:t xml:space="preserve">© The State of </w:t>
    </w:r>
    <w:smartTag w:uri="urn:schemas-microsoft-com:office:smarttags" w:element="State">
      <w:r>
        <w:rPr>
          <w:rFonts w:ascii="Arial" w:hAnsi="Arial" w:cs="Arial"/>
          <w:sz w:val="16"/>
        </w:rPr>
        <w:t>Queensland</w:t>
      </w:r>
    </w:smartTag>
    <w:r>
      <w:rPr>
        <w:rFonts w:ascii="Arial" w:hAnsi="Arial" w:cs="Arial"/>
        <w:sz w:val="16"/>
      </w:rPr>
      <w:t xml:space="preserve"> (</w:t>
    </w:r>
    <w:smartTag w:uri="urn:schemas-microsoft-com:office:smarttags" w:element="State">
      <w:smartTag w:uri="urn:schemas-microsoft-com:office:smarttags" w:element="place">
        <w:r>
          <w:rPr>
            <w:rFonts w:ascii="Arial" w:hAnsi="Arial" w:cs="Arial"/>
            <w:sz w:val="16"/>
          </w:rPr>
          <w:t>Queensland</w:t>
        </w:r>
      </w:smartTag>
    </w:smartTag>
    <w:r>
      <w:rPr>
        <w:rFonts w:ascii="Arial" w:hAnsi="Arial" w:cs="Arial"/>
        <w:sz w:val="16"/>
      </w:rPr>
      <w:t xml:space="preserve"> Studies Authority) 2005</w:t>
    </w:r>
    <w:r>
      <w:rPr>
        <w:rFonts w:ascii="Arial" w:hAnsi="Arial" w:cs="Arial"/>
        <w:sz w:val="18"/>
      </w:rPr>
      <w:tab/>
    </w:r>
    <w:r>
      <w:rPr>
        <w:rFonts w:ascii="Arial" w:hAnsi="Arial" w:cs="Arial"/>
        <w:sz w:val="18"/>
      </w:rPr>
      <w:tab/>
    </w:r>
    <w:r>
      <w:rPr>
        <w:rFonts w:ascii="Gill Sans" w:hAnsi="Gill Sans" w:cs="Arial"/>
        <w:b/>
        <w:bCs/>
        <w:i/>
        <w:iCs/>
        <w:sz w:val="16"/>
      </w:rPr>
      <w:t xml:space="preserve">P </w:t>
    </w:r>
    <w:r>
      <w:rPr>
        <w:rStyle w:val="PageNumber"/>
        <w:rFonts w:ascii="Gill Sans" w:hAnsi="Gill Sans" w:cs="Arial"/>
        <w:b/>
        <w:bCs/>
        <w:i/>
        <w:iCs/>
        <w:sz w:val="16"/>
      </w:rPr>
      <w:fldChar w:fldCharType="begin"/>
    </w:r>
    <w:r>
      <w:rPr>
        <w:rStyle w:val="PageNumber"/>
        <w:rFonts w:ascii="Gill Sans" w:hAnsi="Gill Sans" w:cs="Arial"/>
        <w:b/>
        <w:bCs/>
        <w:i/>
        <w:iCs/>
        <w:sz w:val="16"/>
      </w:rPr>
      <w:instrText xml:space="preserve"> PAGE </w:instrText>
    </w:r>
    <w:r>
      <w:rPr>
        <w:rStyle w:val="PageNumber"/>
        <w:rFonts w:ascii="Gill Sans" w:hAnsi="Gill Sans" w:cs="Arial"/>
        <w:b/>
        <w:bCs/>
        <w:i/>
        <w:iCs/>
        <w:sz w:val="16"/>
      </w:rPr>
      <w:fldChar w:fldCharType="separate"/>
    </w:r>
    <w:r w:rsidR="00CA2777">
      <w:rPr>
        <w:rStyle w:val="PageNumber"/>
        <w:rFonts w:ascii="Gill Sans" w:hAnsi="Gill Sans" w:cs="Arial"/>
        <w:b/>
        <w:bCs/>
        <w:i/>
        <w:iCs/>
        <w:noProof/>
        <w:sz w:val="16"/>
      </w:rPr>
      <w:t>66</w:t>
    </w:r>
    <w:r>
      <w:rPr>
        <w:rStyle w:val="PageNumber"/>
        <w:rFonts w:ascii="Gill Sans" w:hAnsi="Gill Sans" w:cs="Arial"/>
        <w:b/>
        <w:bCs/>
        <w:i/>
        <w:iCs/>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5B" w:rsidRDefault="00E6715B">
    <w:pPr>
      <w:pStyle w:val="Footer"/>
      <w:tabs>
        <w:tab w:val="clear" w:pos="8306"/>
        <w:tab w:val="right" w:pos="15120"/>
      </w:tabs>
      <w:ind w:right="-38"/>
      <w:rPr>
        <w:rFonts w:ascii="Gill Sans" w:hAnsi="Gill Sans" w:cs="Arial"/>
        <w:b/>
        <w:bCs/>
        <w:i/>
        <w:iCs/>
        <w:sz w:val="16"/>
        <w:szCs w:val="16"/>
      </w:rPr>
    </w:pPr>
    <w:r>
      <w:rPr>
        <w:rFonts w:ascii="Arial" w:hAnsi="Arial" w:cs="Arial"/>
        <w:sz w:val="16"/>
        <w:szCs w:val="16"/>
      </w:rPr>
      <w:t xml:space="preserve">© The State of </w:t>
    </w:r>
    <w:smartTag w:uri="urn:schemas-microsoft-com:office:smarttags" w:element="State">
      <w:r>
        <w:rPr>
          <w:rFonts w:ascii="Arial" w:hAnsi="Arial" w:cs="Arial"/>
          <w:sz w:val="16"/>
          <w:szCs w:val="16"/>
        </w:rPr>
        <w:t>Queensland</w:t>
      </w:r>
    </w:smartTag>
    <w:r>
      <w:rPr>
        <w:rFonts w:ascii="Arial" w:hAnsi="Arial" w:cs="Arial"/>
        <w:sz w:val="16"/>
        <w:szCs w:val="16"/>
      </w:rPr>
      <w:t xml:space="preserve"> (</w:t>
    </w:r>
    <w:smartTag w:uri="urn:schemas-microsoft-com:office:smarttags" w:element="State">
      <w:smartTag w:uri="urn:schemas-microsoft-com:office:smarttags" w:element="place">
        <w:r>
          <w:rPr>
            <w:rFonts w:ascii="Arial" w:hAnsi="Arial" w:cs="Arial"/>
            <w:sz w:val="16"/>
            <w:szCs w:val="16"/>
          </w:rPr>
          <w:t>Queensland</w:t>
        </w:r>
      </w:smartTag>
    </w:smartTag>
    <w:r>
      <w:rPr>
        <w:rFonts w:ascii="Arial" w:hAnsi="Arial" w:cs="Arial"/>
        <w:sz w:val="16"/>
        <w:szCs w:val="16"/>
      </w:rPr>
      <w:t xml:space="preserve"> Studies Authority) 2005</w:t>
    </w:r>
    <w:r>
      <w:rPr>
        <w:rFonts w:ascii="Arial" w:hAnsi="Arial" w:cs="Arial"/>
        <w:sz w:val="16"/>
        <w:szCs w:val="16"/>
      </w:rPr>
      <w:tab/>
    </w:r>
    <w:r>
      <w:rPr>
        <w:rFonts w:ascii="Gill Sans" w:hAnsi="Gill Sans" w:cs="Arial"/>
        <w:b/>
        <w:bCs/>
        <w:i/>
        <w:iCs/>
        <w:sz w:val="16"/>
        <w:szCs w:val="16"/>
      </w:rPr>
      <w:t xml:space="preserve">P </w:t>
    </w:r>
    <w:r>
      <w:rPr>
        <w:rStyle w:val="PageNumber"/>
        <w:rFonts w:ascii="Gill Sans" w:hAnsi="Gill Sans" w:cs="Arial"/>
        <w:b/>
        <w:bCs/>
        <w:i/>
        <w:iCs/>
        <w:sz w:val="16"/>
        <w:szCs w:val="16"/>
      </w:rPr>
      <w:fldChar w:fldCharType="begin"/>
    </w:r>
    <w:r>
      <w:rPr>
        <w:rStyle w:val="PageNumber"/>
        <w:rFonts w:ascii="Gill Sans" w:hAnsi="Gill Sans" w:cs="Arial"/>
        <w:b/>
        <w:bCs/>
        <w:i/>
        <w:iCs/>
        <w:sz w:val="16"/>
        <w:szCs w:val="16"/>
      </w:rPr>
      <w:instrText xml:space="preserve"> PAGE </w:instrText>
    </w:r>
    <w:r>
      <w:rPr>
        <w:rStyle w:val="PageNumber"/>
        <w:rFonts w:ascii="Gill Sans" w:hAnsi="Gill Sans" w:cs="Arial"/>
        <w:b/>
        <w:bCs/>
        <w:i/>
        <w:iCs/>
        <w:sz w:val="16"/>
        <w:szCs w:val="16"/>
      </w:rPr>
      <w:fldChar w:fldCharType="separate"/>
    </w:r>
    <w:r w:rsidR="00CA2777">
      <w:rPr>
        <w:rStyle w:val="PageNumber"/>
        <w:rFonts w:ascii="Gill Sans" w:hAnsi="Gill Sans" w:cs="Arial"/>
        <w:b/>
        <w:bCs/>
        <w:i/>
        <w:iCs/>
        <w:noProof/>
        <w:sz w:val="16"/>
        <w:szCs w:val="16"/>
      </w:rPr>
      <w:t>75</w:t>
    </w:r>
    <w:r>
      <w:rPr>
        <w:rStyle w:val="PageNumber"/>
        <w:rFonts w:ascii="Gill Sans" w:hAnsi="Gill Sans" w:cs="Arial"/>
        <w:b/>
        <w:bCs/>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ED4" w:rsidRDefault="00EB6ED4">
      <w:r>
        <w:separator/>
      </w:r>
    </w:p>
  </w:footnote>
  <w:footnote w:type="continuationSeparator" w:id="0">
    <w:p w:rsidR="00EB6ED4" w:rsidRDefault="00EB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5B" w:rsidRDefault="00E6715B">
    <w:pPr>
      <w:pStyle w:val="Header"/>
      <w:tabs>
        <w:tab w:val="clear" w:pos="8306"/>
        <w:tab w:val="right" w:pos="15120"/>
      </w:tabs>
      <w:ind w:right="-218"/>
      <w:rPr>
        <w:rFonts w:ascii="Arial" w:hAnsi="Arial" w:cs="Arial"/>
        <w:i/>
        <w:iCs/>
        <w:sz w:val="18"/>
      </w:rPr>
    </w:pPr>
    <w:r>
      <w:rPr>
        <w:rFonts w:ascii="Arial" w:hAnsi="Arial" w:cs="Arial"/>
        <w:sz w:val="18"/>
      </w:rPr>
      <w:t>Mathematics</w:t>
    </w:r>
    <w:r>
      <w:rPr>
        <w:rFonts w:ascii="Arial" w:hAnsi="Arial" w:cs="Arial"/>
        <w:sz w:val="18"/>
      </w:rPr>
      <w:tab/>
    </w:r>
    <w:r>
      <w:rPr>
        <w:rFonts w:ascii="Arial" w:hAnsi="Arial" w:cs="Arial"/>
        <w:sz w:val="18"/>
      </w:rPr>
      <w:tab/>
    </w:r>
    <w:r>
      <w:rPr>
        <w:rFonts w:ascii="Arial" w:hAnsi="Arial" w:cs="Arial"/>
        <w:i/>
        <w:iCs/>
        <w:sz w:val="18"/>
      </w:rPr>
      <w:t>Ideas for investigations – Levels 1 and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5B" w:rsidRDefault="00E6715B">
    <w:pPr>
      <w:pStyle w:val="Header"/>
      <w:tabs>
        <w:tab w:val="clear" w:pos="8306"/>
        <w:tab w:val="right" w:pos="15120"/>
      </w:tabs>
      <w:ind w:right="-218"/>
      <w:rPr>
        <w:rFonts w:ascii="Arial" w:hAnsi="Arial" w:cs="Arial"/>
        <w:i/>
        <w:iCs/>
        <w:sz w:val="18"/>
      </w:rPr>
    </w:pPr>
    <w:r>
      <w:rPr>
        <w:rFonts w:ascii="Arial" w:hAnsi="Arial" w:cs="Arial"/>
        <w:sz w:val="18"/>
      </w:rPr>
      <w:t>Mathematics</w:t>
    </w:r>
    <w:r>
      <w:rPr>
        <w:rFonts w:ascii="Arial" w:hAnsi="Arial" w:cs="Arial"/>
        <w:sz w:val="18"/>
      </w:rPr>
      <w:tab/>
    </w:r>
    <w:r>
      <w:rPr>
        <w:rFonts w:ascii="Arial" w:hAnsi="Arial" w:cs="Arial"/>
        <w:sz w:val="18"/>
      </w:rPr>
      <w:tab/>
    </w:r>
    <w:r>
      <w:rPr>
        <w:rFonts w:ascii="Arial" w:hAnsi="Arial" w:cs="Arial"/>
        <w:i/>
        <w:iCs/>
        <w:sz w:val="18"/>
      </w:rPr>
      <w:t>Ideas for investigations – Levels 1 and 2</w:t>
    </w:r>
  </w:p>
  <w:p w:rsidR="00E6715B" w:rsidRDefault="00E6715B">
    <w:pPr>
      <w:pStyle w:val="Header"/>
      <w:tabs>
        <w:tab w:val="clear" w:pos="8306"/>
        <w:tab w:val="right" w:pos="15120"/>
      </w:tabs>
      <w:ind w:right="-218"/>
      <w:rPr>
        <w:rFonts w:ascii="Arial" w:hAnsi="Arial" w:cs="Arial"/>
        <w:i/>
        <w:i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99F"/>
    <w:multiLevelType w:val="hybridMultilevel"/>
    <w:tmpl w:val="911C75B0"/>
    <w:lvl w:ilvl="0" w:tplc="C6E03D7E">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3A5E43"/>
    <w:multiLevelType w:val="hybridMultilevel"/>
    <w:tmpl w:val="FB2AFC4C"/>
    <w:lvl w:ilvl="0" w:tplc="B3926AA8">
      <w:start w:val="1"/>
      <w:numFmt w:val="bullet"/>
      <w:lvlText w:val=""/>
      <w:lvlJc w:val="left"/>
      <w:pPr>
        <w:tabs>
          <w:tab w:val="num" w:pos="360"/>
        </w:tabs>
        <w:ind w:left="360" w:hanging="360"/>
      </w:pPr>
      <w:rPr>
        <w:rFonts w:ascii="Symbol" w:hAnsi="Symbol" w:hint="default"/>
        <w:strike w:val="0"/>
        <w:dstrike w:val="0"/>
        <w:sz w:val="18"/>
        <w:vertAlign w:val="baseline"/>
      </w:rPr>
    </w:lvl>
    <w:lvl w:ilvl="1" w:tplc="3A869ED8">
      <w:start w:val="1"/>
      <w:numFmt w:val="bullet"/>
      <w:lvlRestart w:val="0"/>
      <w:pStyle w:val="Bullets"/>
      <w:lvlText w:val=""/>
      <w:lvlJc w:val="left"/>
      <w:pPr>
        <w:tabs>
          <w:tab w:val="num" w:pos="1443"/>
        </w:tabs>
        <w:ind w:left="1443" w:hanging="363"/>
      </w:pPr>
      <w:rPr>
        <w:rFonts w:ascii="Symbol" w:hAnsi="Symbol" w:hint="default"/>
        <w:strike w:val="0"/>
        <w:dstrike w:val="0"/>
        <w:sz w:val="18"/>
        <w:szCs w:val="18"/>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A06AEC"/>
    <w:multiLevelType w:val="hybridMultilevel"/>
    <w:tmpl w:val="A574ED74"/>
    <w:lvl w:ilvl="0" w:tplc="105A9024">
      <w:start w:val="1"/>
      <w:numFmt w:val="bullet"/>
      <w:pStyle w:val="tablebullets"/>
      <w:lvlText w:val=""/>
      <w:lvlJc w:val="left"/>
      <w:pPr>
        <w:tabs>
          <w:tab w:val="num" w:pos="360"/>
        </w:tabs>
        <w:ind w:left="360" w:hanging="360"/>
      </w:pPr>
      <w:rPr>
        <w:rFonts w:ascii="Symbol" w:hAnsi="Symbol" w:hint="default"/>
        <w:sz w:val="18"/>
      </w:rPr>
    </w:lvl>
    <w:lvl w:ilvl="1" w:tplc="3A869ED8">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72E"/>
    <w:rsid w:val="002A6EDF"/>
    <w:rsid w:val="003F372E"/>
    <w:rsid w:val="00543EA1"/>
    <w:rsid w:val="00995ABE"/>
    <w:rsid w:val="00B95ECD"/>
    <w:rsid w:val="00BD2D9C"/>
    <w:rsid w:val="00CA2777"/>
    <w:rsid w:val="00E6715B"/>
    <w:rsid w:val="00EB6ED4"/>
    <w:rsid w:val="00F439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E730CFDD-49FA-4698-B4FB-F8A27D8F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framePr w:hSpace="180" w:wrap="around" w:vAnchor="page" w:hAnchor="margin" w:y="1445"/>
      <w:spacing w:before="40" w:after="40"/>
      <w:outlineLvl w:val="0"/>
    </w:pPr>
    <w:rPr>
      <w:rFonts w:ascii="Arial" w:hAnsi="Arial" w:cs="Arial"/>
      <w:b/>
      <w:bCs/>
      <w:sz w:val="20"/>
    </w:rPr>
  </w:style>
  <w:style w:type="paragraph" w:styleId="Heading2">
    <w:name w:val="heading 2"/>
    <w:basedOn w:val="Normal"/>
    <w:next w:val="Normal"/>
    <w:qFormat/>
    <w:pPr>
      <w:keepNext/>
      <w:spacing w:before="40" w:after="40"/>
      <w:outlineLvl w:val="1"/>
    </w:pPr>
    <w:rPr>
      <w:rFonts w:ascii="Arial" w:hAnsi="Arial" w:cs="Arial"/>
      <w:b/>
      <w:bCs/>
      <w:sz w:val="20"/>
    </w:rPr>
  </w:style>
  <w:style w:type="paragraph" w:styleId="Heading3">
    <w:name w:val="heading 3"/>
    <w:basedOn w:val="Normal"/>
    <w:next w:val="Normal"/>
    <w:qFormat/>
    <w:pPr>
      <w:keepNext/>
      <w:jc w:val="center"/>
      <w:outlineLvl w:val="2"/>
    </w:pPr>
    <w:rPr>
      <w:sz w:val="34"/>
    </w:rPr>
  </w:style>
  <w:style w:type="paragraph" w:styleId="Heading4">
    <w:name w:val="heading 4"/>
    <w:basedOn w:val="Normal"/>
    <w:next w:val="Normal"/>
    <w:qFormat/>
    <w:pPr>
      <w:keepNext/>
      <w:ind w:left="720" w:hanging="720"/>
      <w:outlineLvl w:val="3"/>
    </w:pPr>
    <w:rPr>
      <w:rFonts w:ascii="Arial" w:hAnsi="Arial" w:cs="Arial"/>
      <w:b/>
      <w:sz w:val="18"/>
      <w:szCs w:val="18"/>
    </w:rPr>
  </w:style>
  <w:style w:type="paragraph" w:styleId="Heading5">
    <w:name w:val="heading 5"/>
    <w:basedOn w:val="Normal"/>
    <w:next w:val="Normal"/>
    <w:qFormat/>
    <w:pPr>
      <w:keepNext/>
      <w:widowControl w:val="0"/>
      <w:spacing w:before="120"/>
      <w:outlineLvl w:val="4"/>
    </w:pPr>
    <w:rPr>
      <w:rFonts w:ascii="Arial Bold" w:hAnsi="Arial Bold"/>
      <w:b/>
      <w:sz w:val="22"/>
      <w:szCs w:val="20"/>
    </w:rPr>
  </w:style>
  <w:style w:type="paragraph" w:styleId="Heading6">
    <w:name w:val="heading 6"/>
    <w:basedOn w:val="Normal"/>
    <w:next w:val="Normal"/>
    <w:qFormat/>
    <w:pPr>
      <w:keepNext/>
      <w:framePr w:hSpace="180" w:wrap="around" w:vAnchor="page" w:hAnchor="margin" w:y="1085"/>
      <w:widowControl w:val="0"/>
      <w:spacing w:before="120"/>
      <w:outlineLvl w:val="5"/>
    </w:pPr>
    <w:rPr>
      <w:rFonts w:ascii="Arial" w:hAnsi="Arial" w:cs="Arial"/>
      <w:b/>
      <w:sz w:val="20"/>
      <w:szCs w:val="20"/>
    </w:rPr>
  </w:style>
  <w:style w:type="paragraph" w:styleId="Heading7">
    <w:name w:val="heading 7"/>
    <w:basedOn w:val="Normal"/>
    <w:next w:val="Normal"/>
    <w:qFormat/>
    <w:pPr>
      <w:keepNext/>
      <w:framePr w:hSpace="180" w:wrap="around" w:vAnchor="page" w:hAnchor="margin" w:y="2345"/>
      <w:widowControl w:val="0"/>
      <w:spacing w:before="120"/>
      <w:outlineLvl w:val="6"/>
    </w:pPr>
    <w:rPr>
      <w:b/>
      <w:bCs/>
      <w:sz w:val="20"/>
      <w:szCs w:val="20"/>
    </w:rPr>
  </w:style>
  <w:style w:type="paragraph" w:styleId="Heading8">
    <w:name w:val="heading 8"/>
    <w:basedOn w:val="Normal"/>
    <w:next w:val="Normal"/>
    <w:qFormat/>
    <w:pPr>
      <w:keepNext/>
      <w:spacing w:before="40"/>
      <w:ind w:left="720" w:hanging="720"/>
      <w:outlineLvl w:val="7"/>
    </w:pPr>
    <w:rPr>
      <w:rFonts w:ascii="Arial" w:hAnsi="Arial" w:cs="Arial"/>
      <w:b/>
      <w:sz w:val="20"/>
      <w:szCs w:val="20"/>
    </w:rPr>
  </w:style>
  <w:style w:type="paragraph" w:styleId="Heading9">
    <w:name w:val="heading 9"/>
    <w:basedOn w:val="Normal"/>
    <w:next w:val="Normal"/>
    <w:qFormat/>
    <w:pPr>
      <w:keepNext/>
      <w:spacing w:before="40" w:after="40"/>
      <w:ind w:left="720" w:hanging="720"/>
      <w:outlineLvl w:val="8"/>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sz w:val="32"/>
      <w:szCs w:val="32"/>
    </w:rPr>
  </w:style>
  <w:style w:type="paragraph" w:styleId="Subtitle">
    <w:name w:val="Subtitle"/>
    <w:basedOn w:val="Normal"/>
    <w:qFormat/>
    <w:pPr>
      <w:jc w:val="center"/>
    </w:pPr>
    <w:rPr>
      <w:rFonts w:ascii="Arial" w:hAnsi="Arial" w:cs="Arial"/>
      <w:sz w:val="28"/>
      <w:szCs w:val="32"/>
    </w:rPr>
  </w:style>
  <w:style w:type="paragraph" w:customStyle="1" w:styleId="Tablecellhead">
    <w:name w:val="Table cell head"/>
    <w:basedOn w:val="Normal"/>
    <w:pPr>
      <w:widowControl w:val="0"/>
      <w:tabs>
        <w:tab w:val="left" w:pos="567"/>
      </w:tabs>
      <w:spacing w:before="80" w:after="40"/>
      <w:ind w:left="57"/>
    </w:pPr>
    <w:rPr>
      <w:rFonts w:ascii="Arial" w:hAnsi="Arial"/>
      <w:b/>
      <w:bCs/>
      <w:sz w:val="18"/>
      <w:szCs w:val="22"/>
    </w:rPr>
  </w:style>
  <w:style w:type="paragraph" w:styleId="CommentText">
    <w:name w:val="annotation text"/>
    <w:basedOn w:val="Normal"/>
    <w:semiHidden/>
    <w:pPr>
      <w:widowControl w:val="0"/>
      <w:spacing w:before="120"/>
    </w:pPr>
    <w:rPr>
      <w:sz w:val="20"/>
      <w:szCs w:val="22"/>
    </w:rPr>
  </w:style>
  <w:style w:type="paragraph" w:styleId="BodyText">
    <w:name w:val="Body Text"/>
    <w:basedOn w:val="Normal"/>
    <w:pPr>
      <w:framePr w:hSpace="180" w:wrap="around" w:vAnchor="page" w:hAnchor="margin" w:y="1085"/>
      <w:spacing w:before="40" w:after="40"/>
    </w:pPr>
    <w:rPr>
      <w:rFonts w:ascii="Arial" w:hAnsi="Arial" w:cs="Arial"/>
      <w:sz w:val="20"/>
      <w:szCs w:val="20"/>
    </w:rPr>
  </w:style>
  <w:style w:type="paragraph" w:customStyle="1" w:styleId="Tableheading">
    <w:name w:val="Table heading"/>
    <w:basedOn w:val="Normal"/>
    <w:pPr>
      <w:widowControl w:val="0"/>
      <w:tabs>
        <w:tab w:val="left" w:pos="567"/>
      </w:tabs>
      <w:spacing w:before="180" w:after="80"/>
    </w:pPr>
    <w:rPr>
      <w:rFonts w:ascii="Arial" w:hAnsi="Arial"/>
      <w:b/>
      <w:sz w:val="20"/>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ListBullet2">
    <w:name w:val="List Bullet 2"/>
    <w:basedOn w:val="Normal"/>
    <w:autoRedefine/>
    <w:pPr>
      <w:spacing w:before="80" w:after="20"/>
    </w:pPr>
    <w:rPr>
      <w:rFonts w:ascii="Arial" w:hAnsi="Arial" w:cs="Arial"/>
      <w:b/>
      <w:bCs/>
      <w:sz w:val="17"/>
      <w:szCs w:val="17"/>
    </w:rPr>
  </w:style>
  <w:style w:type="paragraph" w:styleId="BalloonText">
    <w:name w:val="Balloon Text"/>
    <w:basedOn w:val="Normal"/>
    <w:semiHidden/>
    <w:rPr>
      <w:rFonts w:ascii="Tahoma" w:hAnsi="Tahoma" w:cs="Tahoma"/>
      <w:sz w:val="16"/>
      <w:szCs w:val="16"/>
    </w:rPr>
  </w:style>
  <w:style w:type="paragraph" w:customStyle="1" w:styleId="Bullets">
    <w:name w:val="Bullets"/>
    <w:basedOn w:val="Normal"/>
    <w:pPr>
      <w:numPr>
        <w:ilvl w:val="1"/>
        <w:numId w:val="1"/>
      </w:numPr>
    </w:pPr>
  </w:style>
  <w:style w:type="character" w:styleId="CommentReference">
    <w:name w:val="annotation reference"/>
    <w:basedOn w:val="DefaultParagraphFont"/>
    <w:semiHidden/>
    <w:rPr>
      <w:sz w:val="16"/>
      <w:szCs w:val="16"/>
    </w:rPr>
  </w:style>
  <w:style w:type="paragraph" w:styleId="BodyText2">
    <w:name w:val="Body Text 2"/>
    <w:basedOn w:val="Normal"/>
    <w:pPr>
      <w:spacing w:before="40" w:after="40"/>
    </w:pPr>
    <w:rPr>
      <w:rFonts w:ascii="Arial" w:hAnsi="Arial" w:cs="Arial"/>
      <w:sz w:val="20"/>
      <w:szCs w:val="20"/>
    </w:rPr>
  </w:style>
  <w:style w:type="paragraph" w:customStyle="1" w:styleId="1normal">
    <w:name w:val="1normal"/>
    <w:basedOn w:val="Normal"/>
    <w:pPr>
      <w:widowControl w:val="0"/>
      <w:spacing w:before="40"/>
    </w:pPr>
    <w:rPr>
      <w:rFonts w:ascii="Arial" w:hAnsi="Arial" w:cs="Arial"/>
      <w:sz w:val="18"/>
      <w:szCs w:val="20"/>
    </w:rPr>
  </w:style>
  <w:style w:type="paragraph" w:customStyle="1" w:styleId="tablebullets">
    <w:name w:val="table bullets"/>
    <w:basedOn w:val="Normal"/>
    <w:pPr>
      <w:numPr>
        <w:numId w:val="3"/>
      </w:numPr>
      <w:spacing w:after="40"/>
    </w:pPr>
    <w:rPr>
      <w:rFonts w:ascii="Arial" w:hAnsi="Arial"/>
      <w:color w:val="000000"/>
      <w:sz w:val="18"/>
    </w:rPr>
  </w:style>
  <w:style w:type="paragraph" w:styleId="BodyTextIndent">
    <w:name w:val="Body Text Indent"/>
    <w:basedOn w:val="Normal"/>
    <w:pPr>
      <w:ind w:left="-540"/>
    </w:pPr>
    <w:rPr>
      <w:rFonts w:ascii="Tahoma" w:hAnsi="Tahom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6341</Words>
  <Characters>36145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Years 1 to 10 Mathematics (2004) Ideas for investigations Levels 1 &amp; 2</vt:lpstr>
    </vt:vector>
  </TitlesOfParts>
  <Company>Queensland Studies Authority</Company>
  <LinksUpToDate>false</LinksUpToDate>
  <CharactersWithSpaces>42402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1 to 10 Mathematics (2004) Ideas for investigations Levels 1 &amp; 2</dc:title>
  <dc:subject>Years 1 to 10 Mathematics (2004) syllabus support materials</dc:subject>
  <dc:creator>Queensland Studies Authority</dc:creator>
  <cp:lastModifiedBy>Queensland Curriculum and Assessment Authority</cp:lastModifiedBy>
  <cp:revision>2</cp:revision>
  <cp:lastPrinted>2005-07-25T02:27:00Z</cp:lastPrinted>
  <dcterms:created xsi:type="dcterms:W3CDTF">2017-06-07T00:06:00Z</dcterms:created>
  <dcterms:modified xsi:type="dcterms:W3CDTF">2017-06-07T00:06:00Z</dcterms:modified>
</cp:coreProperties>
</file>