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A01" w:rsidRDefault="006A3384">
      <w:pPr>
        <w:pStyle w:val="Heading6"/>
        <w:rPr>
          <w:noProof/>
          <w:color w:val="000000"/>
          <w:sz w:val="40"/>
          <w:lang w:val="en-US"/>
        </w:rPr>
      </w:pPr>
      <w:r>
        <w:rPr>
          <w:noProof/>
          <w:lang w:eastAsia="en-AU"/>
        </w:rPr>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505575" cy="9648825"/>
            <wp:effectExtent l="19050" t="19050" r="28575" b="28575"/>
            <wp:wrapNone/>
            <wp:docPr id="3" name="Picture 3" descr="Whole School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ole School Pl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5575" cy="96488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F44A01" w:rsidRDefault="00F44A01">
      <w:pPr>
        <w:pStyle w:val="Heading6"/>
        <w:rPr>
          <w:sz w:val="32"/>
        </w:rPr>
      </w:pPr>
      <w:r>
        <w:rPr>
          <w:noProof/>
          <w:color w:val="000000"/>
          <w:sz w:val="40"/>
          <w:lang w:val="en-US"/>
        </w:rPr>
        <w:br w:type="page"/>
      </w:r>
    </w:p>
    <w:p w:rsidR="00F44A01" w:rsidRDefault="00E80866">
      <w:pPr>
        <w:pStyle w:val="Heading2"/>
        <w:rPr>
          <w:sz w:val="32"/>
          <w:u w:val="none"/>
        </w:rPr>
      </w:pPr>
      <w:r>
        <w:rPr>
          <w:sz w:val="32"/>
          <w:u w:val="none"/>
        </w:rPr>
        <w:t>C</w:t>
      </w:r>
      <w:r w:rsidR="00F44A01">
        <w:rPr>
          <w:sz w:val="32"/>
          <w:u w:val="none"/>
        </w:rPr>
        <w:t>onsiderations</w:t>
      </w:r>
      <w:r w:rsidR="00C01015">
        <w:rPr>
          <w:sz w:val="32"/>
          <w:u w:val="none"/>
        </w:rPr>
        <w:t xml:space="preserve"> for whole-</w:t>
      </w:r>
      <w:r>
        <w:rPr>
          <w:sz w:val="32"/>
          <w:u w:val="none"/>
        </w:rPr>
        <w:t>school planning</w:t>
      </w:r>
    </w:p>
    <w:p w:rsidR="00F44A01" w:rsidRDefault="00F44A01">
      <w:pPr>
        <w:pStyle w:val="BodyTextIndent2"/>
      </w:pPr>
    </w:p>
    <w:p w:rsidR="00F44A01" w:rsidRDefault="00F44A01">
      <w:pPr>
        <w:pStyle w:val="BodyTextIndent2"/>
        <w:ind w:left="0"/>
      </w:pPr>
      <w:r>
        <w:t>Schools may choose to develop their curriculum programs within or across key learning areas</w:t>
      </w:r>
      <w:r w:rsidR="009B6209">
        <w:t xml:space="preserve"> ((KLAs)</w:t>
      </w:r>
      <w:r w:rsidR="00C01015">
        <w:t>. This example of a whole-</w:t>
      </w:r>
      <w:r>
        <w:t xml:space="preserve">school program illustrates one way to plan for meaningful links across </w:t>
      </w:r>
      <w:r w:rsidR="00E80866">
        <w:t>KLAs</w:t>
      </w:r>
      <w:r>
        <w:t xml:space="preserve"> using curriculum organisers.</w:t>
      </w:r>
    </w:p>
    <w:p w:rsidR="00F44A01" w:rsidRDefault="00F44A01">
      <w:pPr>
        <w:rPr>
          <w:rFonts w:ascii="Arial" w:hAnsi="Arial" w:cs="Arial"/>
          <w:sz w:val="20"/>
        </w:rPr>
      </w:pPr>
    </w:p>
    <w:p w:rsidR="00F44A01" w:rsidRDefault="00C01015">
      <w:pPr>
        <w:rPr>
          <w:rFonts w:ascii="Arial" w:hAnsi="Arial" w:cs="Arial"/>
          <w:sz w:val="20"/>
        </w:rPr>
      </w:pPr>
      <w:r>
        <w:rPr>
          <w:rFonts w:ascii="Arial" w:hAnsi="Arial" w:cs="Arial"/>
          <w:sz w:val="20"/>
        </w:rPr>
        <w:t>When planning whole-</w:t>
      </w:r>
      <w:r w:rsidR="00F44A01">
        <w:rPr>
          <w:rFonts w:ascii="Arial" w:hAnsi="Arial" w:cs="Arial"/>
          <w:sz w:val="20"/>
        </w:rPr>
        <w:t>school programs using curriculum organisers</w:t>
      </w:r>
      <w:r w:rsidR="00E80866">
        <w:rPr>
          <w:rFonts w:ascii="Arial" w:hAnsi="Arial" w:cs="Arial"/>
          <w:sz w:val="20"/>
        </w:rPr>
        <w:t>,</w:t>
      </w:r>
      <w:r w:rsidR="00F44A01">
        <w:rPr>
          <w:rFonts w:ascii="Arial" w:hAnsi="Arial" w:cs="Arial"/>
          <w:sz w:val="20"/>
        </w:rPr>
        <w:t xml:space="preserve"> </w:t>
      </w:r>
      <w:r w:rsidR="00E80866">
        <w:rPr>
          <w:rFonts w:ascii="Arial" w:hAnsi="Arial" w:cs="Arial"/>
          <w:sz w:val="20"/>
        </w:rPr>
        <w:t xml:space="preserve">you need to </w:t>
      </w:r>
      <w:r w:rsidR="00F44A01">
        <w:rPr>
          <w:rFonts w:ascii="Arial" w:hAnsi="Arial" w:cs="Arial"/>
          <w:sz w:val="20"/>
        </w:rPr>
        <w:t>consider</w:t>
      </w:r>
      <w:r w:rsidR="00E80866">
        <w:rPr>
          <w:rFonts w:ascii="Arial" w:hAnsi="Arial" w:cs="Arial"/>
          <w:sz w:val="20"/>
        </w:rPr>
        <w:t>:</w:t>
      </w:r>
    </w:p>
    <w:p w:rsidR="00F44A01" w:rsidRDefault="00F44A01">
      <w:pPr>
        <w:numPr>
          <w:ilvl w:val="0"/>
          <w:numId w:val="26"/>
        </w:numPr>
        <w:rPr>
          <w:rFonts w:ascii="Arial" w:hAnsi="Arial" w:cs="Arial"/>
          <w:sz w:val="20"/>
        </w:rPr>
      </w:pPr>
      <w:r>
        <w:rPr>
          <w:rFonts w:ascii="Arial" w:hAnsi="Arial" w:cs="Arial"/>
          <w:sz w:val="20"/>
        </w:rPr>
        <w:t xml:space="preserve">the valued attributes of a lifelong learner, cross-curricular priorities and equity principles </w:t>
      </w:r>
    </w:p>
    <w:p w:rsidR="00F44A01" w:rsidRDefault="00F44A01">
      <w:pPr>
        <w:numPr>
          <w:ilvl w:val="0"/>
          <w:numId w:val="26"/>
        </w:numPr>
        <w:rPr>
          <w:rFonts w:ascii="Arial" w:hAnsi="Arial" w:cs="Arial"/>
          <w:sz w:val="20"/>
        </w:rPr>
      </w:pPr>
      <w:r>
        <w:rPr>
          <w:rFonts w:ascii="Arial" w:hAnsi="Arial" w:cs="Arial"/>
          <w:sz w:val="20"/>
        </w:rPr>
        <w:t xml:space="preserve">core learning outcomes </w:t>
      </w:r>
    </w:p>
    <w:p w:rsidR="00F44A01" w:rsidRDefault="00F44A01">
      <w:pPr>
        <w:numPr>
          <w:ilvl w:val="0"/>
          <w:numId w:val="26"/>
        </w:numPr>
        <w:rPr>
          <w:rFonts w:ascii="Arial" w:hAnsi="Arial" w:cs="Arial"/>
          <w:sz w:val="20"/>
        </w:rPr>
      </w:pPr>
      <w:r>
        <w:rPr>
          <w:rFonts w:ascii="Arial" w:hAnsi="Arial" w:cs="Arial"/>
          <w:sz w:val="20"/>
        </w:rPr>
        <w:t xml:space="preserve">core content across all </w:t>
      </w:r>
      <w:r w:rsidR="00E80866">
        <w:rPr>
          <w:rFonts w:ascii="Arial" w:hAnsi="Arial" w:cs="Arial"/>
          <w:sz w:val="20"/>
        </w:rPr>
        <w:t>KLAs</w:t>
      </w:r>
    </w:p>
    <w:p w:rsidR="00F44A01" w:rsidRDefault="00F44A01">
      <w:pPr>
        <w:numPr>
          <w:ilvl w:val="0"/>
          <w:numId w:val="26"/>
        </w:numPr>
        <w:rPr>
          <w:rFonts w:ascii="Arial" w:hAnsi="Arial" w:cs="Arial"/>
          <w:sz w:val="20"/>
        </w:rPr>
      </w:pPr>
      <w:r>
        <w:rPr>
          <w:rFonts w:ascii="Arial" w:hAnsi="Arial" w:cs="Arial"/>
          <w:sz w:val="20"/>
        </w:rPr>
        <w:t>organisational structures within the school</w:t>
      </w:r>
      <w:r w:rsidR="00E80866">
        <w:rPr>
          <w:rFonts w:ascii="Arial" w:hAnsi="Arial" w:cs="Arial"/>
          <w:sz w:val="20"/>
        </w:rPr>
        <w:t>,</w:t>
      </w:r>
      <w:r>
        <w:rPr>
          <w:rFonts w:ascii="Arial" w:hAnsi="Arial" w:cs="Arial"/>
          <w:sz w:val="20"/>
        </w:rPr>
        <w:t xml:space="preserve"> such as middle schooling, multi-age classes, timetabling</w:t>
      </w:r>
    </w:p>
    <w:p w:rsidR="00F44A01" w:rsidRDefault="00F44A01">
      <w:pPr>
        <w:numPr>
          <w:ilvl w:val="0"/>
          <w:numId w:val="26"/>
        </w:numPr>
        <w:rPr>
          <w:rFonts w:ascii="Arial" w:hAnsi="Arial" w:cs="Arial"/>
          <w:sz w:val="20"/>
        </w:rPr>
      </w:pPr>
      <w:r>
        <w:rPr>
          <w:rFonts w:ascii="Arial" w:hAnsi="Arial" w:cs="Arial"/>
          <w:sz w:val="20"/>
        </w:rPr>
        <w:t>available resources</w:t>
      </w:r>
    </w:p>
    <w:p w:rsidR="00F44A01" w:rsidRDefault="00F44A01">
      <w:pPr>
        <w:numPr>
          <w:ilvl w:val="0"/>
          <w:numId w:val="26"/>
        </w:numPr>
        <w:rPr>
          <w:rFonts w:ascii="Arial" w:hAnsi="Arial" w:cs="Arial"/>
          <w:sz w:val="20"/>
        </w:rPr>
      </w:pPr>
      <w:r>
        <w:rPr>
          <w:rFonts w:ascii="Arial" w:hAnsi="Arial" w:cs="Arial"/>
          <w:sz w:val="20"/>
        </w:rPr>
        <w:t>school policy requirements for learning and assessment</w:t>
      </w:r>
    </w:p>
    <w:p w:rsidR="00F44A01" w:rsidRDefault="00F44A01">
      <w:pPr>
        <w:numPr>
          <w:ilvl w:val="0"/>
          <w:numId w:val="26"/>
        </w:numPr>
        <w:rPr>
          <w:rFonts w:ascii="Arial" w:hAnsi="Arial" w:cs="Arial"/>
          <w:sz w:val="20"/>
        </w:rPr>
      </w:pPr>
      <w:proofErr w:type="gramStart"/>
      <w:r>
        <w:rPr>
          <w:rFonts w:ascii="Arial" w:hAnsi="Arial" w:cs="Arial"/>
          <w:sz w:val="20"/>
        </w:rPr>
        <w:t>professional</w:t>
      </w:r>
      <w:proofErr w:type="gramEnd"/>
      <w:r>
        <w:rPr>
          <w:rFonts w:ascii="Arial" w:hAnsi="Arial" w:cs="Arial"/>
          <w:sz w:val="20"/>
        </w:rPr>
        <w:t xml:space="preserve"> development needs of teachers. </w:t>
      </w:r>
    </w:p>
    <w:p w:rsidR="00F44A01" w:rsidRDefault="00F44A01">
      <w:pPr>
        <w:rPr>
          <w:b/>
          <w:bCs/>
          <w:sz w:val="20"/>
        </w:rPr>
      </w:pPr>
    </w:p>
    <w:p w:rsidR="00F44A01" w:rsidRDefault="00C01015">
      <w:pPr>
        <w:rPr>
          <w:rFonts w:ascii="Arial" w:hAnsi="Arial" w:cs="Arial"/>
          <w:sz w:val="20"/>
        </w:rPr>
      </w:pPr>
      <w:r>
        <w:rPr>
          <w:rFonts w:ascii="Arial" w:hAnsi="Arial" w:cs="Arial"/>
          <w:sz w:val="20"/>
        </w:rPr>
        <w:t>Whole-</w:t>
      </w:r>
      <w:r w:rsidR="00F44A01">
        <w:rPr>
          <w:rFonts w:ascii="Arial" w:hAnsi="Arial" w:cs="Arial"/>
          <w:sz w:val="20"/>
        </w:rPr>
        <w:t xml:space="preserve">school programs, units and activities within such programs consistent with an outcomes approach need to reflect: </w:t>
      </w:r>
    </w:p>
    <w:p w:rsidR="00F44A01" w:rsidRDefault="00F44A01">
      <w:pPr>
        <w:rPr>
          <w:rFonts w:ascii="Arial" w:hAnsi="Arial" w:cs="Arial"/>
          <w:i/>
          <w:iCs/>
          <w:sz w:val="20"/>
        </w:rPr>
      </w:pPr>
    </w:p>
    <w:p w:rsidR="00F44A01" w:rsidRDefault="00F44A01">
      <w:pPr>
        <w:pStyle w:val="BodyTextIndent2"/>
        <w:rPr>
          <w:b/>
          <w:bCs/>
          <w:i/>
          <w:iCs/>
        </w:rPr>
      </w:pPr>
      <w:r>
        <w:rPr>
          <w:b/>
          <w:bCs/>
          <w:i/>
          <w:iCs/>
        </w:rPr>
        <w:t>Comprehensiveness</w:t>
      </w:r>
    </w:p>
    <w:p w:rsidR="00F44A01" w:rsidRDefault="00E80866" w:rsidP="00E80866">
      <w:pPr>
        <w:pStyle w:val="bullet"/>
        <w:numPr>
          <w:ilvl w:val="0"/>
          <w:numId w:val="0"/>
        </w:numPr>
        <w:ind w:left="567"/>
      </w:pPr>
      <w:r>
        <w:t xml:space="preserve">— </w:t>
      </w:r>
      <w:r w:rsidR="00F44A01">
        <w:t>learning experiences are drawn from multiple contexts and cater for a range of learning styles. Assessment and reporting are comprehensive when students are provided with multiple opportunities in a variety of contexts to demonstrate learning outcomes.</w:t>
      </w:r>
    </w:p>
    <w:p w:rsidR="00F44A01" w:rsidRDefault="00F44A01">
      <w:pPr>
        <w:pStyle w:val="BodyTextIndent2"/>
        <w:rPr>
          <w:b/>
          <w:bCs/>
          <w:i/>
          <w:iCs/>
        </w:rPr>
      </w:pPr>
      <w:r>
        <w:rPr>
          <w:b/>
          <w:bCs/>
          <w:i/>
          <w:iCs/>
        </w:rPr>
        <w:t>Promotion of self</w:t>
      </w:r>
      <w:r w:rsidR="009B6209">
        <w:rPr>
          <w:b/>
          <w:bCs/>
          <w:i/>
          <w:iCs/>
        </w:rPr>
        <w:t>-</w:t>
      </w:r>
      <w:r>
        <w:rPr>
          <w:b/>
          <w:bCs/>
          <w:i/>
          <w:iCs/>
        </w:rPr>
        <w:t>reflection</w:t>
      </w:r>
    </w:p>
    <w:p w:rsidR="00F44A01" w:rsidRDefault="00E15A79" w:rsidP="00E15A79">
      <w:pPr>
        <w:pStyle w:val="bullet"/>
        <w:numPr>
          <w:ilvl w:val="0"/>
          <w:numId w:val="0"/>
        </w:numPr>
        <w:ind w:left="567"/>
      </w:pPr>
      <w:r>
        <w:t xml:space="preserve">— </w:t>
      </w:r>
      <w:proofErr w:type="gramStart"/>
      <w:r w:rsidR="00F44A01">
        <w:t>opportunities</w:t>
      </w:r>
      <w:proofErr w:type="gramEnd"/>
      <w:r w:rsidR="00F44A01">
        <w:t xml:space="preserve"> are provided for students to monitor and self-direct their own learning. Students know the criteria for demonstrating core learning outcomes and know how they are progressing.</w:t>
      </w:r>
    </w:p>
    <w:p w:rsidR="00F44A01" w:rsidRDefault="00F44A01">
      <w:pPr>
        <w:pStyle w:val="BodyTextIndent2"/>
        <w:rPr>
          <w:b/>
          <w:bCs/>
          <w:i/>
          <w:iCs/>
        </w:rPr>
      </w:pPr>
      <w:r>
        <w:rPr>
          <w:b/>
          <w:bCs/>
          <w:i/>
          <w:iCs/>
        </w:rPr>
        <w:t xml:space="preserve">Appropriateness </w:t>
      </w:r>
    </w:p>
    <w:p w:rsidR="00F44A01" w:rsidRDefault="00E15A79" w:rsidP="00E15A79">
      <w:pPr>
        <w:pStyle w:val="bullet"/>
        <w:numPr>
          <w:ilvl w:val="0"/>
          <w:numId w:val="0"/>
        </w:numPr>
        <w:ind w:left="567"/>
      </w:pPr>
      <w:r>
        <w:t xml:space="preserve">— </w:t>
      </w:r>
      <w:proofErr w:type="gramStart"/>
      <w:r w:rsidR="00F44A01">
        <w:t>plans</w:t>
      </w:r>
      <w:proofErr w:type="gramEnd"/>
      <w:r w:rsidR="00F44A01">
        <w:t xml:space="preserve"> and programs are suited to the developmental needs, abilities, learning styles and cultural and linguistic backgrounds of students and allow students to develop beyond their present level of understanding. Assessment is varied and individualised where necessary.</w:t>
      </w:r>
    </w:p>
    <w:p w:rsidR="00F44A01" w:rsidRDefault="00F44A01">
      <w:pPr>
        <w:pStyle w:val="BodyTextIndent2"/>
        <w:rPr>
          <w:b/>
          <w:bCs/>
          <w:i/>
          <w:iCs/>
        </w:rPr>
      </w:pPr>
      <w:r>
        <w:rPr>
          <w:b/>
          <w:bCs/>
          <w:i/>
          <w:iCs/>
        </w:rPr>
        <w:t xml:space="preserve">Sequencing of units and activities </w:t>
      </w:r>
    </w:p>
    <w:p w:rsidR="00F44A01" w:rsidRDefault="00E15A79" w:rsidP="00E15A79">
      <w:pPr>
        <w:pStyle w:val="bullet"/>
        <w:numPr>
          <w:ilvl w:val="0"/>
          <w:numId w:val="0"/>
        </w:numPr>
        <w:ind w:left="567"/>
      </w:pPr>
      <w:r>
        <w:t xml:space="preserve">— </w:t>
      </w:r>
      <w:proofErr w:type="gramStart"/>
      <w:r w:rsidR="00F44A01">
        <w:t>time</w:t>
      </w:r>
      <w:proofErr w:type="gramEnd"/>
      <w:r w:rsidR="00F44A01">
        <w:t xml:space="preserve"> is given to students to investigate ideas, develop skills and understandings. Multiple opportunities for students to demonstrate learning outcomes are also provided. Sequenced units and activities promote continuity of development of knowledge, practices, and dispositions over time.</w:t>
      </w:r>
    </w:p>
    <w:p w:rsidR="00F44A01" w:rsidRDefault="00F44A01">
      <w:pPr>
        <w:pStyle w:val="BodyTextIndent2"/>
        <w:rPr>
          <w:b/>
          <w:bCs/>
          <w:i/>
          <w:iCs/>
        </w:rPr>
      </w:pPr>
      <w:r>
        <w:rPr>
          <w:b/>
          <w:bCs/>
          <w:i/>
          <w:iCs/>
        </w:rPr>
        <w:t>Relevance and authenticity</w:t>
      </w:r>
    </w:p>
    <w:p w:rsidR="00F44A01" w:rsidRDefault="00E15A79" w:rsidP="00E15A79">
      <w:pPr>
        <w:pStyle w:val="bullet"/>
        <w:numPr>
          <w:ilvl w:val="0"/>
          <w:numId w:val="0"/>
        </w:numPr>
        <w:ind w:left="567"/>
      </w:pPr>
      <w:r>
        <w:t xml:space="preserve">— </w:t>
      </w:r>
      <w:proofErr w:type="gramStart"/>
      <w:r w:rsidR="00F44A01">
        <w:t>contexts</w:t>
      </w:r>
      <w:proofErr w:type="gramEnd"/>
      <w:r w:rsidR="00F44A01">
        <w:t xml:space="preserve"> and content link with students prior knowledge, understandings and interests.</w:t>
      </w:r>
    </w:p>
    <w:p w:rsidR="00F44A01" w:rsidRDefault="00F44A01">
      <w:pPr>
        <w:pStyle w:val="BodyTextIndent2"/>
        <w:rPr>
          <w:b/>
          <w:bCs/>
          <w:i/>
          <w:iCs/>
        </w:rPr>
      </w:pPr>
      <w:r>
        <w:rPr>
          <w:b/>
          <w:bCs/>
          <w:i/>
          <w:iCs/>
        </w:rPr>
        <w:t>Consideration of equity issues</w:t>
      </w:r>
    </w:p>
    <w:p w:rsidR="00F44A01" w:rsidRDefault="00E15A79" w:rsidP="00E15A79">
      <w:pPr>
        <w:pStyle w:val="bullet"/>
        <w:numPr>
          <w:ilvl w:val="0"/>
          <w:numId w:val="0"/>
        </w:numPr>
        <w:ind w:left="567"/>
      </w:pPr>
      <w:r>
        <w:t xml:space="preserve">— </w:t>
      </w:r>
      <w:r w:rsidR="00F44A01">
        <w:t>enables all students to access, participate in and be supported within the program. T</w:t>
      </w:r>
      <w:r w:rsidR="00E57760">
        <w:t>eachers need to take</w:t>
      </w:r>
      <w:r w:rsidR="00F44A01">
        <w:t xml:space="preserve"> account of the interrelationships within and among the cultural and linguistic backgrounds, socio-economic circumstances, abilities, learning styles, disabilities, sexual identities, genders and geographic identities of all students. </w:t>
      </w:r>
    </w:p>
    <w:p w:rsidR="00F44A01" w:rsidRDefault="00F44A01">
      <w:pPr>
        <w:pStyle w:val="BodyTextIndent2"/>
        <w:rPr>
          <w:b/>
          <w:bCs/>
          <w:i/>
          <w:iCs/>
        </w:rPr>
      </w:pPr>
      <w:r>
        <w:rPr>
          <w:b/>
          <w:bCs/>
          <w:i/>
          <w:iCs/>
        </w:rPr>
        <w:t>Promotion of active learner involvement</w:t>
      </w:r>
    </w:p>
    <w:p w:rsidR="00F44A01" w:rsidRDefault="00E15A79" w:rsidP="00E15A79">
      <w:pPr>
        <w:pStyle w:val="bullet"/>
        <w:numPr>
          <w:ilvl w:val="0"/>
          <w:numId w:val="0"/>
        </w:numPr>
        <w:ind w:left="567"/>
      </w:pPr>
      <w:r>
        <w:t xml:space="preserve">— </w:t>
      </w:r>
      <w:r w:rsidR="00F44A01">
        <w:t xml:space="preserve">considering students’ prior experiences and knowledge and providing activities that build on and challenge students’ existing understandings. </w:t>
      </w:r>
    </w:p>
    <w:p w:rsidR="00F44A01" w:rsidRDefault="00F44A01">
      <w:pPr>
        <w:pStyle w:val="FootnoteText"/>
        <w:ind w:left="900" w:hanging="360"/>
        <w:rPr>
          <w:rFonts w:ascii="Arial" w:hAnsi="Arial" w:cs="Arial"/>
          <w:szCs w:val="24"/>
        </w:rPr>
      </w:pPr>
    </w:p>
    <w:p w:rsidR="00F44A01" w:rsidRDefault="00F44A01">
      <w:pPr>
        <w:pStyle w:val="Header"/>
        <w:tabs>
          <w:tab w:val="clear" w:pos="4153"/>
          <w:tab w:val="clear" w:pos="8306"/>
        </w:tabs>
        <w:rPr>
          <w:sz w:val="32"/>
        </w:rPr>
      </w:pPr>
    </w:p>
    <w:p w:rsidR="00F44A01" w:rsidRDefault="00F44A01">
      <w:pPr>
        <w:pStyle w:val="Heading2"/>
        <w:rPr>
          <w:sz w:val="36"/>
        </w:rPr>
      </w:pPr>
      <w:r>
        <w:rPr>
          <w:sz w:val="32"/>
          <w:u w:val="none"/>
        </w:rPr>
        <w:br w:type="page"/>
      </w:r>
      <w:r w:rsidR="00C01015">
        <w:rPr>
          <w:sz w:val="32"/>
          <w:u w:val="none"/>
        </w:rPr>
        <w:t>Whole-</w:t>
      </w:r>
      <w:r>
        <w:rPr>
          <w:sz w:val="32"/>
          <w:u w:val="none"/>
        </w:rPr>
        <w:t>school planning using curriculum organisers</w:t>
      </w:r>
    </w:p>
    <w:p w:rsidR="00F44A01" w:rsidRDefault="00F44A01">
      <w:pPr>
        <w:rPr>
          <w:rFonts w:ascii="Arial" w:hAnsi="Arial" w:cs="Arial"/>
          <w:b/>
          <w:bCs/>
          <w:sz w:val="20"/>
          <w:u w:val="single"/>
        </w:rPr>
      </w:pPr>
    </w:p>
    <w:p w:rsidR="00F44A01" w:rsidRDefault="00F44A01">
      <w:pPr>
        <w:pStyle w:val="BodyTextIndent2"/>
        <w:ind w:left="0"/>
      </w:pPr>
      <w:r>
        <w:t>This exam</w:t>
      </w:r>
      <w:r w:rsidR="00C01015">
        <w:t>ple of a whole-</w:t>
      </w:r>
      <w:r>
        <w:t>school program illustrates one way that the core learning outcomes from all</w:t>
      </w:r>
      <w:r w:rsidR="00E57760">
        <w:t xml:space="preserve"> KLAs</w:t>
      </w:r>
      <w:r>
        <w:t xml:space="preserve"> may be associated to provide students with opportunities to demonstrate all core learning outcomes for Levels 1 to 4.</w:t>
      </w:r>
    </w:p>
    <w:p w:rsidR="00F44A01" w:rsidRDefault="00F44A01">
      <w:pPr>
        <w:rPr>
          <w:rFonts w:ascii="Arial" w:hAnsi="Arial" w:cs="Arial"/>
          <w:b/>
          <w:bCs/>
          <w:sz w:val="20"/>
          <w:u w:val="single"/>
        </w:rPr>
      </w:pPr>
    </w:p>
    <w:p w:rsidR="00F44A01" w:rsidRDefault="00F44A01">
      <w:pPr>
        <w:rPr>
          <w:rFonts w:ascii="Arial" w:hAnsi="Arial" w:cs="Arial"/>
          <w:sz w:val="20"/>
        </w:rPr>
      </w:pPr>
      <w:r>
        <w:rPr>
          <w:rFonts w:ascii="Arial" w:hAnsi="Arial" w:cs="Arial"/>
          <w:sz w:val="20"/>
        </w:rPr>
        <w:t xml:space="preserve">The curriculum organisers in this example program are developed from the </w:t>
      </w:r>
      <w:r w:rsidR="00C01015">
        <w:rPr>
          <w:rFonts w:ascii="Arial" w:hAnsi="Arial" w:cs="Arial"/>
          <w:sz w:val="20"/>
        </w:rPr>
        <w:t>e</w:t>
      </w:r>
      <w:r>
        <w:rPr>
          <w:rFonts w:ascii="Arial" w:hAnsi="Arial" w:cs="Arial"/>
          <w:sz w:val="20"/>
        </w:rPr>
        <w:t xml:space="preserve">arly </w:t>
      </w:r>
      <w:r w:rsidR="00C01015">
        <w:rPr>
          <w:rFonts w:ascii="Arial" w:hAnsi="Arial" w:cs="Arial"/>
          <w:sz w:val="20"/>
        </w:rPr>
        <w:t>l</w:t>
      </w:r>
      <w:r>
        <w:rPr>
          <w:rFonts w:ascii="Arial" w:hAnsi="Arial" w:cs="Arial"/>
          <w:sz w:val="20"/>
        </w:rPr>
        <w:t xml:space="preserve">earning </w:t>
      </w:r>
      <w:r w:rsidR="00C01015">
        <w:rPr>
          <w:rFonts w:ascii="Arial" w:hAnsi="Arial" w:cs="Arial"/>
          <w:sz w:val="20"/>
        </w:rPr>
        <w:t>a</w:t>
      </w:r>
      <w:r>
        <w:rPr>
          <w:rFonts w:ascii="Arial" w:hAnsi="Arial" w:cs="Arial"/>
          <w:sz w:val="20"/>
        </w:rPr>
        <w:t xml:space="preserve">reas (ELAs) to provide a smooth transition from the preparatory year to the early and middle years of schooling. The </w:t>
      </w:r>
      <w:r w:rsidR="00C01015">
        <w:rPr>
          <w:rFonts w:ascii="Arial" w:hAnsi="Arial" w:cs="Arial"/>
          <w:sz w:val="20"/>
        </w:rPr>
        <w:t>e</w:t>
      </w:r>
      <w:r>
        <w:rPr>
          <w:rFonts w:ascii="Arial" w:hAnsi="Arial" w:cs="Arial"/>
          <w:sz w:val="20"/>
        </w:rPr>
        <w:t xml:space="preserve">arly </w:t>
      </w:r>
      <w:r w:rsidR="00C01015">
        <w:rPr>
          <w:rFonts w:ascii="Arial" w:hAnsi="Arial" w:cs="Arial"/>
          <w:sz w:val="20"/>
        </w:rPr>
        <w:t>l</w:t>
      </w:r>
      <w:r>
        <w:rPr>
          <w:rFonts w:ascii="Arial" w:hAnsi="Arial" w:cs="Arial"/>
          <w:sz w:val="20"/>
        </w:rPr>
        <w:t xml:space="preserve">earning </w:t>
      </w:r>
      <w:r w:rsidR="00C01015">
        <w:rPr>
          <w:rFonts w:ascii="Arial" w:hAnsi="Arial" w:cs="Arial"/>
          <w:sz w:val="20"/>
        </w:rPr>
        <w:t>a</w:t>
      </w:r>
      <w:r>
        <w:rPr>
          <w:rFonts w:ascii="Arial" w:hAnsi="Arial" w:cs="Arial"/>
          <w:sz w:val="20"/>
        </w:rPr>
        <w:t>reas</w:t>
      </w:r>
      <w:r w:rsidR="00E57760">
        <w:rPr>
          <w:rFonts w:ascii="Arial" w:hAnsi="Arial" w:cs="Arial"/>
          <w:sz w:val="20"/>
        </w:rPr>
        <w:t>,</w:t>
      </w:r>
      <w:r>
        <w:rPr>
          <w:rFonts w:ascii="Arial" w:hAnsi="Arial" w:cs="Arial"/>
          <w:sz w:val="20"/>
        </w:rPr>
        <w:t xml:space="preserve"> as described in the </w:t>
      </w:r>
      <w:r w:rsidRPr="00E57760">
        <w:rPr>
          <w:rFonts w:ascii="Arial" w:hAnsi="Arial" w:cs="Arial"/>
          <w:i/>
          <w:sz w:val="20"/>
        </w:rPr>
        <w:t>Early Years Curriculum Guidelines</w:t>
      </w:r>
      <w:r w:rsidR="00E57760">
        <w:rPr>
          <w:rFonts w:ascii="Arial" w:hAnsi="Arial" w:cs="Arial"/>
          <w:i/>
          <w:sz w:val="20"/>
        </w:rPr>
        <w:t>,</w:t>
      </w:r>
      <w:r>
        <w:rPr>
          <w:rFonts w:ascii="Arial" w:hAnsi="Arial" w:cs="Arial"/>
          <w:sz w:val="20"/>
        </w:rPr>
        <w:t xml:space="preserve"> are:</w:t>
      </w:r>
    </w:p>
    <w:p w:rsidR="00F44A01" w:rsidRDefault="00F44A01">
      <w:pPr>
        <w:ind w:left="540"/>
        <w:rPr>
          <w:rFonts w:ascii="Arial" w:hAnsi="Arial" w:cs="Arial"/>
          <w:sz w:val="20"/>
        </w:rPr>
      </w:pPr>
    </w:p>
    <w:p w:rsidR="00F44A01" w:rsidRDefault="00F44A01">
      <w:pPr>
        <w:numPr>
          <w:ilvl w:val="0"/>
          <w:numId w:val="30"/>
        </w:numPr>
        <w:rPr>
          <w:rFonts w:ascii="Arial" w:hAnsi="Arial" w:cs="Arial"/>
          <w:sz w:val="20"/>
        </w:rPr>
      </w:pPr>
      <w:r>
        <w:rPr>
          <w:rFonts w:ascii="Arial" w:hAnsi="Arial" w:cs="Arial"/>
          <w:sz w:val="20"/>
        </w:rPr>
        <w:t xml:space="preserve">Social </w:t>
      </w:r>
      <w:r w:rsidR="00E57760">
        <w:rPr>
          <w:rFonts w:ascii="Arial" w:hAnsi="Arial" w:cs="Arial"/>
          <w:sz w:val="20"/>
        </w:rPr>
        <w:t>&amp;</w:t>
      </w:r>
      <w:r>
        <w:rPr>
          <w:rFonts w:ascii="Arial" w:hAnsi="Arial" w:cs="Arial"/>
          <w:sz w:val="20"/>
        </w:rPr>
        <w:t xml:space="preserve"> personal learning</w:t>
      </w:r>
    </w:p>
    <w:p w:rsidR="00F44A01" w:rsidRDefault="00F44A01">
      <w:pPr>
        <w:numPr>
          <w:ilvl w:val="0"/>
          <w:numId w:val="30"/>
        </w:numPr>
        <w:rPr>
          <w:rFonts w:ascii="Arial" w:hAnsi="Arial" w:cs="Arial"/>
          <w:sz w:val="20"/>
        </w:rPr>
      </w:pPr>
      <w:r>
        <w:rPr>
          <w:rFonts w:ascii="Arial" w:hAnsi="Arial" w:cs="Arial"/>
          <w:sz w:val="20"/>
        </w:rPr>
        <w:t xml:space="preserve">Health </w:t>
      </w:r>
      <w:r w:rsidR="00C01015">
        <w:rPr>
          <w:rFonts w:ascii="Arial" w:hAnsi="Arial" w:cs="Arial"/>
          <w:sz w:val="20"/>
        </w:rPr>
        <w:t>&amp;</w:t>
      </w:r>
      <w:r>
        <w:rPr>
          <w:rFonts w:ascii="Arial" w:hAnsi="Arial" w:cs="Arial"/>
          <w:sz w:val="20"/>
        </w:rPr>
        <w:t xml:space="preserve"> physical learning</w:t>
      </w:r>
    </w:p>
    <w:p w:rsidR="00F44A01" w:rsidRDefault="00F44A01">
      <w:pPr>
        <w:numPr>
          <w:ilvl w:val="0"/>
          <w:numId w:val="30"/>
        </w:numPr>
        <w:rPr>
          <w:rFonts w:ascii="Arial" w:hAnsi="Arial" w:cs="Arial"/>
          <w:sz w:val="20"/>
        </w:rPr>
      </w:pPr>
      <w:r>
        <w:rPr>
          <w:rFonts w:ascii="Arial" w:hAnsi="Arial" w:cs="Arial"/>
          <w:sz w:val="20"/>
        </w:rPr>
        <w:t xml:space="preserve">Language learning </w:t>
      </w:r>
      <w:r w:rsidR="00C01015">
        <w:rPr>
          <w:rFonts w:ascii="Arial" w:hAnsi="Arial" w:cs="Arial"/>
          <w:sz w:val="20"/>
        </w:rPr>
        <w:t>&amp;</w:t>
      </w:r>
      <w:r>
        <w:rPr>
          <w:rFonts w:ascii="Arial" w:hAnsi="Arial" w:cs="Arial"/>
          <w:sz w:val="20"/>
        </w:rPr>
        <w:t xml:space="preserve"> communication</w:t>
      </w:r>
    </w:p>
    <w:p w:rsidR="00F44A01" w:rsidRDefault="00F44A01">
      <w:pPr>
        <w:numPr>
          <w:ilvl w:val="0"/>
          <w:numId w:val="30"/>
        </w:numPr>
        <w:rPr>
          <w:rFonts w:ascii="Arial" w:hAnsi="Arial" w:cs="Arial"/>
          <w:sz w:val="20"/>
        </w:rPr>
      </w:pPr>
      <w:r>
        <w:rPr>
          <w:rFonts w:ascii="Arial" w:hAnsi="Arial" w:cs="Arial"/>
          <w:sz w:val="20"/>
        </w:rPr>
        <w:t>Early mathematical understandings</w:t>
      </w:r>
    </w:p>
    <w:p w:rsidR="00F44A01" w:rsidRDefault="00F44A01">
      <w:pPr>
        <w:numPr>
          <w:ilvl w:val="0"/>
          <w:numId w:val="30"/>
        </w:numPr>
        <w:rPr>
          <w:rFonts w:ascii="Arial" w:hAnsi="Arial" w:cs="Arial"/>
          <w:sz w:val="20"/>
        </w:rPr>
      </w:pPr>
      <w:r>
        <w:rPr>
          <w:rFonts w:ascii="Arial" w:hAnsi="Arial" w:cs="Arial"/>
          <w:sz w:val="20"/>
        </w:rPr>
        <w:t xml:space="preserve">Active learning processes </w:t>
      </w:r>
    </w:p>
    <w:p w:rsidR="00F44A01" w:rsidRDefault="00F44A01">
      <w:pPr>
        <w:numPr>
          <w:ilvl w:val="1"/>
          <w:numId w:val="30"/>
        </w:numPr>
        <w:rPr>
          <w:rFonts w:ascii="Arial" w:hAnsi="Arial" w:cs="Arial"/>
          <w:sz w:val="20"/>
        </w:rPr>
      </w:pPr>
      <w:r>
        <w:rPr>
          <w:rFonts w:ascii="Arial" w:hAnsi="Arial" w:cs="Arial"/>
          <w:sz w:val="20"/>
        </w:rPr>
        <w:t xml:space="preserve">Imagining </w:t>
      </w:r>
      <w:r w:rsidR="00C01015">
        <w:rPr>
          <w:rFonts w:ascii="Arial" w:hAnsi="Arial" w:cs="Arial"/>
          <w:sz w:val="20"/>
        </w:rPr>
        <w:t>&amp;</w:t>
      </w:r>
      <w:r>
        <w:rPr>
          <w:rFonts w:ascii="Arial" w:hAnsi="Arial" w:cs="Arial"/>
          <w:sz w:val="20"/>
        </w:rPr>
        <w:t xml:space="preserve"> responding</w:t>
      </w:r>
    </w:p>
    <w:p w:rsidR="00F44A01" w:rsidRDefault="00F44A01">
      <w:pPr>
        <w:numPr>
          <w:ilvl w:val="0"/>
          <w:numId w:val="30"/>
        </w:numPr>
        <w:rPr>
          <w:rFonts w:ascii="Arial" w:hAnsi="Arial" w:cs="Arial"/>
          <w:sz w:val="20"/>
        </w:rPr>
      </w:pPr>
      <w:r>
        <w:rPr>
          <w:rFonts w:ascii="Arial" w:hAnsi="Arial" w:cs="Arial"/>
          <w:sz w:val="20"/>
        </w:rPr>
        <w:t xml:space="preserve">Active learning processes </w:t>
      </w:r>
    </w:p>
    <w:p w:rsidR="00F44A01" w:rsidRDefault="00F44A01">
      <w:pPr>
        <w:numPr>
          <w:ilvl w:val="1"/>
          <w:numId w:val="30"/>
        </w:numPr>
        <w:rPr>
          <w:rFonts w:ascii="Arial" w:hAnsi="Arial" w:cs="Arial"/>
          <w:sz w:val="20"/>
        </w:rPr>
      </w:pPr>
      <w:r>
        <w:rPr>
          <w:rFonts w:ascii="Arial" w:hAnsi="Arial" w:cs="Arial"/>
          <w:sz w:val="20"/>
        </w:rPr>
        <w:t xml:space="preserve">Investigating environments, the natural world </w:t>
      </w:r>
      <w:r w:rsidR="00C01015">
        <w:rPr>
          <w:rFonts w:ascii="Arial" w:hAnsi="Arial" w:cs="Arial"/>
          <w:sz w:val="20"/>
        </w:rPr>
        <w:t xml:space="preserve">&amp; </w:t>
      </w:r>
      <w:r>
        <w:rPr>
          <w:rFonts w:ascii="Arial" w:hAnsi="Arial" w:cs="Arial"/>
          <w:sz w:val="20"/>
        </w:rPr>
        <w:t>technology</w:t>
      </w:r>
    </w:p>
    <w:p w:rsidR="00F44A01" w:rsidRDefault="00F44A01">
      <w:pPr>
        <w:pStyle w:val="Heading6"/>
        <w:jc w:val="left"/>
        <w:rPr>
          <w:sz w:val="36"/>
        </w:rPr>
      </w:pPr>
      <w:r>
        <w:rPr>
          <w:sz w:val="36"/>
        </w:rPr>
        <w:t>Planning</w:t>
      </w:r>
    </w:p>
    <w:p w:rsidR="00F44A01" w:rsidRDefault="00F44A01">
      <w:pPr>
        <w:rPr>
          <w:rFonts w:ascii="Arial" w:hAnsi="Arial" w:cs="Arial"/>
          <w:sz w:val="20"/>
        </w:rPr>
      </w:pPr>
    </w:p>
    <w:p w:rsidR="00F44A01" w:rsidRDefault="00F44A01">
      <w:pPr>
        <w:rPr>
          <w:rFonts w:ascii="Arial" w:hAnsi="Arial" w:cs="Arial"/>
          <w:sz w:val="20"/>
        </w:rPr>
      </w:pPr>
      <w:r>
        <w:rPr>
          <w:rFonts w:ascii="Arial" w:hAnsi="Arial" w:cs="Arial"/>
          <w:sz w:val="20"/>
        </w:rPr>
        <w:t>Planning incorporates a variety of time frames to ensure students experience programs that provide continuity and coherence in the long-term, mid-term and short-term</w:t>
      </w:r>
      <w:r w:rsidR="00C01015">
        <w:rPr>
          <w:rFonts w:ascii="Arial" w:hAnsi="Arial" w:cs="Arial"/>
          <w:sz w:val="20"/>
        </w:rPr>
        <w:t xml:space="preserve"> planning</w:t>
      </w:r>
      <w:r>
        <w:rPr>
          <w:rFonts w:ascii="Arial" w:hAnsi="Arial" w:cs="Arial"/>
          <w:sz w:val="20"/>
        </w:rPr>
        <w:t xml:space="preserve">. </w:t>
      </w:r>
    </w:p>
    <w:p w:rsidR="00F44A01" w:rsidRDefault="00F44A01">
      <w:pPr>
        <w:ind w:left="540"/>
        <w:rPr>
          <w:rFonts w:ascii="Arial" w:hAnsi="Arial" w:cs="Arial"/>
          <w:sz w:val="20"/>
        </w:rPr>
      </w:pPr>
    </w:p>
    <w:p w:rsidR="00F44A01" w:rsidRDefault="00F44A01">
      <w:pPr>
        <w:pStyle w:val="BodytextEng"/>
        <w:spacing w:before="0" w:after="0"/>
        <w:rPr>
          <w:b/>
          <w:bCs/>
          <w:sz w:val="24"/>
        </w:rPr>
      </w:pPr>
      <w:r>
        <w:rPr>
          <w:b/>
          <w:bCs/>
          <w:sz w:val="24"/>
        </w:rPr>
        <w:t>Long</w:t>
      </w:r>
      <w:r w:rsidR="00C01015">
        <w:rPr>
          <w:b/>
          <w:bCs/>
          <w:sz w:val="24"/>
        </w:rPr>
        <w:t>-</w:t>
      </w:r>
      <w:r>
        <w:rPr>
          <w:b/>
          <w:bCs/>
          <w:sz w:val="24"/>
        </w:rPr>
        <w:t>term planning</w:t>
      </w:r>
    </w:p>
    <w:p w:rsidR="00F44A01" w:rsidRDefault="00F44A01">
      <w:pPr>
        <w:rPr>
          <w:rFonts w:ascii="Arial" w:hAnsi="Arial" w:cs="Arial"/>
          <w:sz w:val="20"/>
        </w:rPr>
      </w:pPr>
      <w:r>
        <w:rPr>
          <w:rFonts w:ascii="Arial" w:hAnsi="Arial" w:cs="Arial"/>
          <w:i/>
          <w:iCs/>
          <w:sz w:val="20"/>
        </w:rPr>
        <w:t>Long-term planning</w:t>
      </w:r>
      <w:r>
        <w:rPr>
          <w:rFonts w:ascii="Arial" w:hAnsi="Arial" w:cs="Arial"/>
          <w:sz w:val="20"/>
        </w:rPr>
        <w:t xml:space="preserve"> outlines a program for students across several years of schooling and provides a reference point for teachers, administrators and parents. Whole-school programs promote balanced and sequential learning experiences for students and ensure continuity from year to year. They provide a framework against which to map student engagement with the learning outcomes from various</w:t>
      </w:r>
      <w:r w:rsidR="00C01015">
        <w:rPr>
          <w:rFonts w:ascii="Arial" w:hAnsi="Arial" w:cs="Arial"/>
          <w:sz w:val="20"/>
        </w:rPr>
        <w:t xml:space="preserve"> KLAs. Long-</w:t>
      </w:r>
      <w:r>
        <w:rPr>
          <w:rFonts w:ascii="Arial" w:hAnsi="Arial" w:cs="Arial"/>
          <w:sz w:val="20"/>
        </w:rPr>
        <w:t>term plans should be sufficiently flexible to allow for modifications that may be necessary to cater for the learning needs and changing interests of students or the community.</w:t>
      </w:r>
    </w:p>
    <w:p w:rsidR="00F44A01" w:rsidRDefault="00F44A01">
      <w:pPr>
        <w:rPr>
          <w:rFonts w:ascii="Arial" w:hAnsi="Arial" w:cs="Arial"/>
          <w:sz w:val="20"/>
        </w:rPr>
      </w:pPr>
    </w:p>
    <w:p w:rsidR="00F44A01" w:rsidRDefault="00F44A01">
      <w:pPr>
        <w:pStyle w:val="Heading3"/>
        <w:rPr>
          <w:sz w:val="24"/>
          <w:u w:val="none"/>
        </w:rPr>
      </w:pPr>
      <w:r>
        <w:rPr>
          <w:sz w:val="24"/>
          <w:u w:val="none"/>
        </w:rPr>
        <w:t>Using curriculum organisers to inform long</w:t>
      </w:r>
      <w:r w:rsidR="00C01015">
        <w:rPr>
          <w:sz w:val="24"/>
          <w:u w:val="none"/>
        </w:rPr>
        <w:t>-</w:t>
      </w:r>
      <w:r>
        <w:rPr>
          <w:sz w:val="24"/>
          <w:u w:val="none"/>
        </w:rPr>
        <w:t>term planning</w:t>
      </w:r>
    </w:p>
    <w:p w:rsidR="00F44A01" w:rsidRDefault="00F44A01"/>
    <w:p w:rsidR="00F44A01" w:rsidRDefault="00C01015">
      <w:pPr>
        <w:rPr>
          <w:rFonts w:ascii="Arial" w:hAnsi="Arial" w:cs="Arial"/>
          <w:sz w:val="20"/>
        </w:rPr>
      </w:pPr>
      <w:r>
        <w:rPr>
          <w:rFonts w:ascii="Arial" w:hAnsi="Arial" w:cs="Arial"/>
          <w:sz w:val="20"/>
        </w:rPr>
        <w:t>In this example of whole-</w:t>
      </w:r>
      <w:r w:rsidR="00F44A01">
        <w:rPr>
          <w:rFonts w:ascii="Arial" w:hAnsi="Arial" w:cs="Arial"/>
          <w:sz w:val="20"/>
        </w:rPr>
        <w:t xml:space="preserve">school planning for Levels 1 to 4, core learning outcomes from the eight key learning areas have been mapped against curriculum organisers derived from the </w:t>
      </w:r>
      <w:r>
        <w:rPr>
          <w:rFonts w:ascii="Arial" w:hAnsi="Arial" w:cs="Arial"/>
          <w:sz w:val="20"/>
        </w:rPr>
        <w:t>e</w:t>
      </w:r>
      <w:r w:rsidR="00F44A01">
        <w:rPr>
          <w:rFonts w:ascii="Arial" w:hAnsi="Arial" w:cs="Arial"/>
          <w:sz w:val="20"/>
        </w:rPr>
        <w:t xml:space="preserve">arly </w:t>
      </w:r>
      <w:r>
        <w:rPr>
          <w:rFonts w:ascii="Arial" w:hAnsi="Arial" w:cs="Arial"/>
          <w:sz w:val="20"/>
        </w:rPr>
        <w:t>l</w:t>
      </w:r>
      <w:r w:rsidR="00F44A01">
        <w:rPr>
          <w:rFonts w:ascii="Arial" w:hAnsi="Arial" w:cs="Arial"/>
          <w:sz w:val="20"/>
        </w:rPr>
        <w:t xml:space="preserve">earning </w:t>
      </w:r>
      <w:r>
        <w:rPr>
          <w:rFonts w:ascii="Arial" w:hAnsi="Arial" w:cs="Arial"/>
          <w:sz w:val="20"/>
        </w:rPr>
        <w:t>a</w:t>
      </w:r>
      <w:r w:rsidR="00F44A01">
        <w:rPr>
          <w:rFonts w:ascii="Arial" w:hAnsi="Arial" w:cs="Arial"/>
          <w:sz w:val="20"/>
        </w:rPr>
        <w:t xml:space="preserve">reas. </w:t>
      </w:r>
    </w:p>
    <w:p w:rsidR="00F44A01" w:rsidRDefault="00F44A01">
      <w:pPr>
        <w:rPr>
          <w:rFonts w:ascii="Arial" w:hAnsi="Arial" w:cs="Arial"/>
          <w:sz w:val="20"/>
        </w:rPr>
      </w:pPr>
    </w:p>
    <w:p w:rsidR="00F44A01" w:rsidRDefault="00F44A01">
      <w:pPr>
        <w:rPr>
          <w:rFonts w:ascii="Arial" w:hAnsi="Arial" w:cs="Arial"/>
          <w:b/>
          <w:bCs/>
          <w:sz w:val="20"/>
        </w:rPr>
      </w:pPr>
      <w:r>
        <w:rPr>
          <w:rFonts w:ascii="Arial" w:hAnsi="Arial" w:cs="Arial"/>
          <w:sz w:val="20"/>
        </w:rPr>
        <w:t xml:space="preserve">The </w:t>
      </w:r>
      <w:r w:rsidR="00C01015">
        <w:rPr>
          <w:rFonts w:ascii="Arial" w:hAnsi="Arial" w:cs="Arial"/>
          <w:sz w:val="20"/>
        </w:rPr>
        <w:t>e</w:t>
      </w:r>
      <w:r>
        <w:rPr>
          <w:rFonts w:ascii="Arial" w:hAnsi="Arial" w:cs="Arial"/>
          <w:sz w:val="20"/>
        </w:rPr>
        <w:t xml:space="preserve">arly </w:t>
      </w:r>
      <w:r w:rsidR="00C01015">
        <w:rPr>
          <w:rFonts w:ascii="Arial" w:hAnsi="Arial" w:cs="Arial"/>
          <w:sz w:val="20"/>
        </w:rPr>
        <w:t>l</w:t>
      </w:r>
      <w:r>
        <w:rPr>
          <w:rFonts w:ascii="Arial" w:hAnsi="Arial" w:cs="Arial"/>
          <w:sz w:val="20"/>
        </w:rPr>
        <w:t xml:space="preserve">earning </w:t>
      </w:r>
      <w:r w:rsidR="00C01015">
        <w:rPr>
          <w:rFonts w:ascii="Arial" w:hAnsi="Arial" w:cs="Arial"/>
          <w:sz w:val="20"/>
        </w:rPr>
        <w:t>a</w:t>
      </w:r>
      <w:r>
        <w:rPr>
          <w:rFonts w:ascii="Arial" w:hAnsi="Arial" w:cs="Arial"/>
          <w:sz w:val="20"/>
        </w:rPr>
        <w:t>reas are described as:</w:t>
      </w:r>
      <w:r>
        <w:rPr>
          <w:rFonts w:ascii="Arial" w:hAnsi="Arial" w:cs="Arial"/>
          <w:b/>
          <w:bCs/>
          <w:sz w:val="20"/>
        </w:rPr>
        <w:t xml:space="preserve"> </w:t>
      </w:r>
    </w:p>
    <w:p w:rsidR="00F44A01" w:rsidRDefault="00F44A01">
      <w:pPr>
        <w:ind w:left="540"/>
        <w:rPr>
          <w:rFonts w:ascii="Arial" w:hAnsi="Arial" w:cs="Arial"/>
          <w:sz w:val="20"/>
        </w:rPr>
      </w:pPr>
    </w:p>
    <w:p w:rsidR="00F44A01" w:rsidRDefault="00F44A01">
      <w:pPr>
        <w:numPr>
          <w:ilvl w:val="0"/>
          <w:numId w:val="27"/>
        </w:numPr>
        <w:rPr>
          <w:rFonts w:ascii="Arial" w:hAnsi="Arial" w:cs="Arial"/>
          <w:sz w:val="20"/>
        </w:rPr>
      </w:pPr>
      <w:r>
        <w:rPr>
          <w:rFonts w:ascii="Arial" w:hAnsi="Arial" w:cs="Arial"/>
          <w:b/>
          <w:bCs/>
          <w:sz w:val="20"/>
        </w:rPr>
        <w:t>Social and personal learning</w:t>
      </w:r>
      <w:r w:rsidR="00C01015">
        <w:rPr>
          <w:rFonts w:ascii="Arial" w:hAnsi="Arial" w:cs="Arial"/>
          <w:b/>
          <w:bCs/>
          <w:sz w:val="20"/>
        </w:rPr>
        <w:t>:</w:t>
      </w:r>
      <w:r>
        <w:rPr>
          <w:rFonts w:ascii="Arial" w:hAnsi="Arial" w:cs="Arial"/>
          <w:sz w:val="20"/>
        </w:rPr>
        <w:t xml:space="preserve"> focusing on building children’s independence and awareness of being members of many social groups including family, gender, cultural and community.</w:t>
      </w:r>
    </w:p>
    <w:p w:rsidR="00F44A01" w:rsidRDefault="00F44A01">
      <w:pPr>
        <w:numPr>
          <w:ilvl w:val="0"/>
          <w:numId w:val="27"/>
        </w:numPr>
        <w:rPr>
          <w:rFonts w:ascii="Arial" w:hAnsi="Arial" w:cs="Arial"/>
          <w:sz w:val="20"/>
        </w:rPr>
      </w:pPr>
      <w:r>
        <w:rPr>
          <w:rFonts w:ascii="Arial" w:hAnsi="Arial" w:cs="Arial"/>
          <w:b/>
          <w:bCs/>
          <w:sz w:val="20"/>
        </w:rPr>
        <w:t>Health and physical learning</w:t>
      </w:r>
      <w:r w:rsidR="00C01015">
        <w:rPr>
          <w:rFonts w:ascii="Arial" w:hAnsi="Arial" w:cs="Arial"/>
          <w:b/>
          <w:bCs/>
          <w:sz w:val="20"/>
        </w:rPr>
        <w:t>:</w:t>
      </w:r>
      <w:r>
        <w:rPr>
          <w:rFonts w:ascii="Arial" w:hAnsi="Arial" w:cs="Arial"/>
          <w:sz w:val="20"/>
        </w:rPr>
        <w:t xml:space="preserve"> focusing on gross and fine motor development and making healthy choices</w:t>
      </w:r>
    </w:p>
    <w:p w:rsidR="00F44A01" w:rsidRDefault="00F44A01">
      <w:pPr>
        <w:numPr>
          <w:ilvl w:val="0"/>
          <w:numId w:val="27"/>
        </w:numPr>
        <w:rPr>
          <w:rFonts w:ascii="Arial" w:hAnsi="Arial" w:cs="Arial"/>
          <w:b/>
          <w:bCs/>
          <w:sz w:val="20"/>
        </w:rPr>
      </w:pPr>
      <w:r>
        <w:rPr>
          <w:rFonts w:ascii="Arial" w:hAnsi="Arial" w:cs="Arial"/>
          <w:b/>
          <w:bCs/>
          <w:sz w:val="20"/>
        </w:rPr>
        <w:t>Language learning and communication</w:t>
      </w:r>
      <w:r w:rsidR="00C01015">
        <w:rPr>
          <w:rFonts w:ascii="Arial" w:hAnsi="Arial" w:cs="Arial"/>
          <w:sz w:val="20"/>
        </w:rPr>
        <w:t>:</w:t>
      </w:r>
      <w:r>
        <w:rPr>
          <w:rFonts w:ascii="Arial" w:hAnsi="Arial" w:cs="Arial"/>
          <w:sz w:val="20"/>
        </w:rPr>
        <w:t xml:space="preserve"> focusing on spoken language and early literacy</w:t>
      </w:r>
    </w:p>
    <w:p w:rsidR="00F44A01" w:rsidRDefault="00F44A01">
      <w:pPr>
        <w:numPr>
          <w:ilvl w:val="0"/>
          <w:numId w:val="27"/>
        </w:numPr>
        <w:rPr>
          <w:rFonts w:ascii="Arial" w:hAnsi="Arial" w:cs="Arial"/>
          <w:b/>
          <w:bCs/>
          <w:sz w:val="20"/>
        </w:rPr>
      </w:pPr>
      <w:r>
        <w:rPr>
          <w:rFonts w:ascii="Arial" w:hAnsi="Arial" w:cs="Arial"/>
          <w:b/>
          <w:bCs/>
          <w:sz w:val="20"/>
        </w:rPr>
        <w:t>Early mathematical understandings</w:t>
      </w:r>
      <w:r w:rsidR="00C01015">
        <w:rPr>
          <w:rFonts w:ascii="Arial" w:hAnsi="Arial" w:cs="Arial"/>
          <w:sz w:val="20"/>
        </w:rPr>
        <w:t>:</w:t>
      </w:r>
      <w:r>
        <w:rPr>
          <w:rFonts w:ascii="Arial" w:hAnsi="Arial" w:cs="Arial"/>
          <w:sz w:val="20"/>
        </w:rPr>
        <w:t xml:space="preserve"> focusing on early numeracy </w:t>
      </w:r>
    </w:p>
    <w:p w:rsidR="00F44A01" w:rsidRDefault="00F44A01">
      <w:pPr>
        <w:numPr>
          <w:ilvl w:val="0"/>
          <w:numId w:val="27"/>
        </w:numPr>
        <w:rPr>
          <w:rFonts w:ascii="Arial" w:hAnsi="Arial" w:cs="Arial"/>
          <w:b/>
          <w:bCs/>
          <w:sz w:val="20"/>
        </w:rPr>
      </w:pPr>
      <w:r>
        <w:rPr>
          <w:rFonts w:ascii="Arial" w:hAnsi="Arial" w:cs="Arial"/>
          <w:b/>
          <w:bCs/>
          <w:sz w:val="20"/>
        </w:rPr>
        <w:t>Active learning processes</w:t>
      </w:r>
      <w:r w:rsidR="00C01015">
        <w:rPr>
          <w:rFonts w:ascii="Arial" w:hAnsi="Arial" w:cs="Arial"/>
          <w:sz w:val="20"/>
        </w:rPr>
        <w:t>:</w:t>
      </w:r>
      <w:r>
        <w:rPr>
          <w:rFonts w:ascii="Arial" w:hAnsi="Arial" w:cs="Arial"/>
          <w:sz w:val="20"/>
        </w:rPr>
        <w:t xml:space="preserve"> focusing on imagining and responding, thinking and investigating environments, the natural world and technology </w:t>
      </w:r>
    </w:p>
    <w:p w:rsidR="00F44A01" w:rsidRDefault="00F44A01">
      <w:pPr>
        <w:ind w:left="360"/>
        <w:rPr>
          <w:rFonts w:ascii="Arial" w:hAnsi="Arial" w:cs="Arial"/>
          <w:sz w:val="20"/>
        </w:rPr>
      </w:pPr>
    </w:p>
    <w:p w:rsidR="00F44A01" w:rsidRDefault="00F44A01">
      <w:pPr>
        <w:rPr>
          <w:rFonts w:ascii="Arial" w:hAnsi="Arial" w:cs="Arial"/>
          <w:sz w:val="20"/>
        </w:rPr>
      </w:pPr>
      <w:r>
        <w:rPr>
          <w:rFonts w:ascii="Arial" w:hAnsi="Arial" w:cs="Arial"/>
          <w:sz w:val="20"/>
        </w:rPr>
        <w:t xml:space="preserve">This whole school plan is an </w:t>
      </w:r>
      <w:r>
        <w:rPr>
          <w:rFonts w:ascii="Arial" w:hAnsi="Arial" w:cs="Arial"/>
          <w:i/>
          <w:iCs/>
          <w:sz w:val="20"/>
        </w:rPr>
        <w:t xml:space="preserve">example only </w:t>
      </w:r>
      <w:r>
        <w:rPr>
          <w:rFonts w:ascii="Arial" w:hAnsi="Arial" w:cs="Arial"/>
          <w:sz w:val="20"/>
        </w:rPr>
        <w:t>and does not reflect philosophical, spiritual, cultural, social or geographical contexts of any school or community.</w:t>
      </w:r>
    </w:p>
    <w:p w:rsidR="00F44A01" w:rsidRDefault="00F44A01">
      <w:pPr>
        <w:pStyle w:val="Heading3"/>
        <w:rPr>
          <w:sz w:val="24"/>
          <w:u w:val="none"/>
        </w:rPr>
      </w:pPr>
      <w:r>
        <w:br w:type="page"/>
      </w:r>
      <w:r>
        <w:rPr>
          <w:sz w:val="24"/>
          <w:u w:val="none"/>
        </w:rPr>
        <w:t xml:space="preserve">Each curriculum organiser would contribute to students’ learning across Levels 1 to 4 in the following ways: </w:t>
      </w:r>
    </w:p>
    <w:p w:rsidR="00F44A01" w:rsidRDefault="00F44A01">
      <w:pPr>
        <w:rPr>
          <w:rFonts w:ascii="Arial" w:hAnsi="Arial" w:cs="Arial"/>
          <w:b/>
          <w:bCs/>
          <w:sz w:val="28"/>
        </w:rPr>
      </w:pPr>
    </w:p>
    <w:p w:rsidR="00F44A01" w:rsidRDefault="00F44A01">
      <w:pPr>
        <w:rPr>
          <w:rFonts w:ascii="Arial" w:hAnsi="Arial" w:cs="Arial"/>
          <w:b/>
          <w:bCs/>
        </w:rPr>
      </w:pPr>
      <w:r>
        <w:rPr>
          <w:rFonts w:ascii="Arial" w:hAnsi="Arial" w:cs="Arial"/>
          <w:b/>
          <w:bCs/>
        </w:rPr>
        <w:t xml:space="preserve">Organiser:  Language learning </w:t>
      </w:r>
      <w:r w:rsidR="00C01015">
        <w:rPr>
          <w:rFonts w:ascii="Arial" w:hAnsi="Arial" w:cs="Arial"/>
          <w:b/>
          <w:bCs/>
        </w:rPr>
        <w:t>&amp;</w:t>
      </w:r>
      <w:r>
        <w:rPr>
          <w:rFonts w:ascii="Arial" w:hAnsi="Arial" w:cs="Arial"/>
          <w:b/>
          <w:bCs/>
        </w:rPr>
        <w:t xml:space="preserve"> communication </w:t>
      </w:r>
    </w:p>
    <w:p w:rsidR="00F44A01" w:rsidRDefault="00F44A01">
      <w:pPr>
        <w:rPr>
          <w:rFonts w:ascii="Arial" w:hAnsi="Arial" w:cs="Arial"/>
          <w:b/>
          <w:bCs/>
          <w:sz w:val="20"/>
        </w:rPr>
      </w:pPr>
    </w:p>
    <w:p w:rsidR="00F44A01" w:rsidRDefault="00F44A01">
      <w:pPr>
        <w:rPr>
          <w:rFonts w:ascii="Arial" w:hAnsi="Arial" w:cs="Arial"/>
          <w:sz w:val="20"/>
        </w:rPr>
      </w:pPr>
      <w:r>
        <w:rPr>
          <w:rFonts w:ascii="Arial" w:hAnsi="Arial" w:cs="Arial"/>
          <w:sz w:val="20"/>
        </w:rPr>
        <w:t xml:space="preserve">Typically, core learning outcomes from English, Health and Physical Education and Languages Other Than English can be associated with this organiser. </w:t>
      </w:r>
      <w:r w:rsidR="00C01015">
        <w:rPr>
          <w:rFonts w:ascii="Arial" w:hAnsi="Arial" w:cs="Arial"/>
          <w:sz w:val="20"/>
        </w:rPr>
        <w:t>To provide students with contexts in which they can work, i</w:t>
      </w:r>
      <w:r>
        <w:rPr>
          <w:rFonts w:ascii="Arial" w:hAnsi="Arial" w:cs="Arial"/>
          <w:sz w:val="20"/>
        </w:rPr>
        <w:t xml:space="preserve">t is important to note that core learning outcomes from other </w:t>
      </w:r>
      <w:r w:rsidR="00C01015">
        <w:rPr>
          <w:rFonts w:ascii="Arial" w:hAnsi="Arial" w:cs="Arial"/>
          <w:sz w:val="20"/>
        </w:rPr>
        <w:t>KLAs</w:t>
      </w:r>
      <w:r>
        <w:rPr>
          <w:rFonts w:ascii="Arial" w:hAnsi="Arial" w:cs="Arial"/>
          <w:sz w:val="20"/>
        </w:rPr>
        <w:t xml:space="preserve"> will need to be associated with the English outcomes listed i</w:t>
      </w:r>
      <w:r w:rsidR="00C01015">
        <w:rPr>
          <w:rFonts w:ascii="Arial" w:hAnsi="Arial" w:cs="Arial"/>
          <w:sz w:val="20"/>
        </w:rPr>
        <w:t>n the table below.</w:t>
      </w:r>
    </w:p>
    <w:p w:rsidR="00F44A01" w:rsidRDefault="00F44A01">
      <w:pPr>
        <w:rPr>
          <w:rFonts w:ascii="Arial" w:hAnsi="Arial" w:cs="Arial"/>
          <w:sz w:val="20"/>
        </w:rPr>
      </w:pPr>
    </w:p>
    <w:p w:rsidR="00F44A01" w:rsidRDefault="00F44A01">
      <w:pPr>
        <w:rPr>
          <w:rFonts w:ascii="Arial" w:hAnsi="Arial" w:cs="Arial"/>
          <w:sz w:val="20"/>
        </w:rPr>
      </w:pPr>
      <w:r>
        <w:rPr>
          <w:rFonts w:ascii="Arial" w:hAnsi="Arial" w:cs="Arial"/>
          <w:sz w:val="20"/>
        </w:rPr>
        <w:t>Students could be provided with opportunities to work with contexts that emphasise:</w:t>
      </w:r>
    </w:p>
    <w:p w:rsidR="00F44A01" w:rsidRDefault="00F44A01">
      <w:pPr>
        <w:rPr>
          <w:rFonts w:ascii="Arial" w:hAnsi="Arial" w:cs="Arial"/>
          <w:sz w:val="20"/>
        </w:rPr>
      </w:pPr>
    </w:p>
    <w:p w:rsidR="00F44A01" w:rsidRDefault="00F44A01">
      <w:pPr>
        <w:numPr>
          <w:ilvl w:val="0"/>
          <w:numId w:val="18"/>
        </w:numPr>
        <w:rPr>
          <w:rFonts w:ascii="Arial" w:hAnsi="Arial" w:cs="Arial"/>
          <w:sz w:val="20"/>
        </w:rPr>
      </w:pPr>
      <w:proofErr w:type="gramStart"/>
      <w:r>
        <w:rPr>
          <w:rFonts w:ascii="Arial" w:hAnsi="Arial" w:cs="Arial"/>
          <w:sz w:val="20"/>
        </w:rPr>
        <w:t>understandings</w:t>
      </w:r>
      <w:proofErr w:type="gramEnd"/>
      <w:r>
        <w:rPr>
          <w:rFonts w:ascii="Arial" w:hAnsi="Arial" w:cs="Arial"/>
          <w:sz w:val="20"/>
        </w:rPr>
        <w:t xml:space="preserve"> about literary, mass media and everyday texts, language use, and associated literacy practices. These understandings enable students to explore and examine ways of knowing, being, doing, thinking, feeling and interacting in diverse situations, times and places within and beyond their direct experiences. (English — all strands)</w:t>
      </w:r>
    </w:p>
    <w:p w:rsidR="00F44A01" w:rsidRDefault="00F44A01">
      <w:pPr>
        <w:numPr>
          <w:ilvl w:val="0"/>
          <w:numId w:val="18"/>
        </w:numPr>
        <w:rPr>
          <w:rFonts w:ascii="Arial" w:hAnsi="Arial" w:cs="Arial"/>
          <w:sz w:val="20"/>
        </w:rPr>
      </w:pPr>
      <w:proofErr w:type="gramStart"/>
      <w:r>
        <w:rPr>
          <w:rFonts w:ascii="Arial" w:hAnsi="Arial" w:cs="Arial"/>
          <w:sz w:val="20"/>
        </w:rPr>
        <w:t>effective</w:t>
      </w:r>
      <w:proofErr w:type="gramEnd"/>
      <w:r>
        <w:rPr>
          <w:rFonts w:ascii="Arial" w:hAnsi="Arial" w:cs="Arial"/>
          <w:sz w:val="20"/>
        </w:rPr>
        <w:t xml:space="preserve"> interpersonal skills are essential for enhancing identity and relationships. (HPE — Enhancing Personal Development strand)</w:t>
      </w:r>
    </w:p>
    <w:p w:rsidR="00F44A01" w:rsidRDefault="00F44A01">
      <w:pPr>
        <w:numPr>
          <w:ilvl w:val="0"/>
          <w:numId w:val="18"/>
        </w:numPr>
        <w:rPr>
          <w:rFonts w:ascii="Arial" w:hAnsi="Arial" w:cs="Arial"/>
          <w:sz w:val="20"/>
        </w:rPr>
      </w:pPr>
      <w:proofErr w:type="gramStart"/>
      <w:r>
        <w:rPr>
          <w:rFonts w:ascii="Arial" w:hAnsi="Arial" w:cs="Arial"/>
          <w:color w:val="000000"/>
          <w:sz w:val="20"/>
          <w:szCs w:val="20"/>
          <w:lang w:val="en-US"/>
        </w:rPr>
        <w:t>communicating</w:t>
      </w:r>
      <w:proofErr w:type="gramEnd"/>
      <w:r>
        <w:rPr>
          <w:rFonts w:ascii="Arial" w:hAnsi="Arial" w:cs="Arial"/>
          <w:color w:val="000000"/>
          <w:sz w:val="20"/>
          <w:szCs w:val="20"/>
          <w:lang w:val="en-US"/>
        </w:rPr>
        <w:t xml:space="preserve"> across cultures and promoting inter-cultural understanding and competence.</w:t>
      </w:r>
      <w:r>
        <w:rPr>
          <w:rFonts w:ascii="Arial" w:hAnsi="Arial" w:cs="Arial"/>
          <w:sz w:val="20"/>
        </w:rPr>
        <w:t xml:space="preserve"> (LOTE — </w:t>
      </w:r>
      <w:proofErr w:type="gramStart"/>
      <w:r>
        <w:rPr>
          <w:rFonts w:ascii="Arial" w:hAnsi="Arial" w:cs="Arial"/>
          <w:sz w:val="20"/>
        </w:rPr>
        <w:t>Communicating</w:t>
      </w:r>
      <w:proofErr w:type="gramEnd"/>
      <w:r>
        <w:rPr>
          <w:rFonts w:ascii="Arial" w:hAnsi="Arial" w:cs="Arial"/>
          <w:sz w:val="20"/>
        </w:rPr>
        <w:t xml:space="preserve"> strand.) </w:t>
      </w:r>
    </w:p>
    <w:p w:rsidR="00F44A01" w:rsidRDefault="00F44A01">
      <w:pPr>
        <w:rPr>
          <w:rFonts w:ascii="Arial" w:hAnsi="Arial" w:cs="Arial"/>
          <w:sz w:val="20"/>
        </w:rPr>
      </w:pPr>
    </w:p>
    <w:p w:rsidR="00F44A01" w:rsidRDefault="00F44A01">
      <w:pPr>
        <w:rPr>
          <w:rFonts w:ascii="Arial" w:hAnsi="Arial" w:cs="Arial"/>
          <w:b/>
          <w:bCs/>
          <w:sz w:val="20"/>
        </w:rPr>
      </w:pPr>
      <w:r>
        <w:rPr>
          <w:rFonts w:ascii="Arial" w:hAnsi="Arial" w:cs="Arial"/>
          <w:sz w:val="20"/>
        </w:rPr>
        <w:t xml:space="preserve">The following table illustrates the sequences of outcomes that may be associated with the organiser </w:t>
      </w:r>
      <w:r>
        <w:rPr>
          <w:rFonts w:ascii="Arial" w:hAnsi="Arial" w:cs="Arial"/>
          <w:b/>
          <w:bCs/>
          <w:sz w:val="20"/>
        </w:rPr>
        <w:t xml:space="preserve">Language learning </w:t>
      </w:r>
      <w:r w:rsidR="00C01015">
        <w:rPr>
          <w:rFonts w:ascii="Arial" w:hAnsi="Arial" w:cs="Arial"/>
          <w:b/>
          <w:bCs/>
          <w:sz w:val="20"/>
        </w:rPr>
        <w:t>&amp;</w:t>
      </w:r>
      <w:r>
        <w:rPr>
          <w:rFonts w:ascii="Arial" w:hAnsi="Arial" w:cs="Arial"/>
          <w:b/>
          <w:bCs/>
          <w:sz w:val="20"/>
        </w:rPr>
        <w:t xml:space="preserve"> communication.</w:t>
      </w:r>
    </w:p>
    <w:p w:rsidR="00F44A01" w:rsidRDefault="00F44A01">
      <w:pPr>
        <w:rPr>
          <w:rFonts w:ascii="Arial" w:hAnsi="Arial" w:cs="Arial"/>
          <w:b/>
          <w:bCs/>
          <w:sz w:val="20"/>
        </w:rPr>
      </w:pPr>
    </w:p>
    <w:p w:rsidR="00F44A01" w:rsidRDefault="00F44A01">
      <w:pPr>
        <w:rPr>
          <w:rFonts w:ascii="Arial" w:hAnsi="Arial" w:cs="Arial"/>
          <w:sz w:val="20"/>
        </w:rPr>
      </w:pPr>
      <w:r>
        <w:rPr>
          <w:rFonts w:ascii="Arial" w:hAnsi="Arial" w:cs="Arial"/>
          <w:sz w:val="20"/>
        </w:rPr>
        <w:t xml:space="preserve">As </w:t>
      </w:r>
      <w:r>
        <w:rPr>
          <w:rFonts w:ascii="Arial" w:hAnsi="Arial" w:cs="Arial"/>
          <w:b/>
          <w:bCs/>
          <w:sz w:val="20"/>
        </w:rPr>
        <w:t>core learning outcomes are nested</w:t>
      </w:r>
      <w:r>
        <w:rPr>
          <w:rFonts w:ascii="Arial" w:hAnsi="Arial" w:cs="Arial"/>
          <w:sz w:val="20"/>
        </w:rPr>
        <w:t>, the same sequences of outcomes from Levels 1, 2, 3 and 4 could be associated with this organiser.</w:t>
      </w:r>
    </w:p>
    <w:tbl>
      <w:tblPr>
        <w:tblW w:w="0" w:type="auto"/>
        <w:tblInd w:w="1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2"/>
        <w:gridCol w:w="3240"/>
        <w:gridCol w:w="1800"/>
      </w:tblGrid>
      <w:tr w:rsidR="00F44A01">
        <w:tblPrEx>
          <w:tblCellMar>
            <w:top w:w="0" w:type="dxa"/>
            <w:bottom w:w="0" w:type="dxa"/>
          </w:tblCellMar>
        </w:tblPrEx>
        <w:trPr>
          <w:cantSplit/>
        </w:trPr>
        <w:tc>
          <w:tcPr>
            <w:tcW w:w="6232" w:type="dxa"/>
            <w:gridSpan w:val="3"/>
            <w:shd w:val="clear" w:color="auto" w:fill="FF0000"/>
          </w:tcPr>
          <w:p w:rsidR="00F44A01" w:rsidRDefault="00F44A01">
            <w:pPr>
              <w:pStyle w:val="Heading4"/>
              <w:rPr>
                <w:rFonts w:ascii="Arial" w:hAnsi="Arial" w:cs="Arial"/>
              </w:rPr>
            </w:pPr>
            <w:r>
              <w:rPr>
                <w:rFonts w:ascii="Arial" w:hAnsi="Arial" w:cs="Arial"/>
              </w:rPr>
              <w:t xml:space="preserve">Language learning </w:t>
            </w:r>
            <w:r w:rsidR="00C01015">
              <w:rPr>
                <w:rFonts w:ascii="Arial" w:hAnsi="Arial" w:cs="Arial"/>
              </w:rPr>
              <w:t>&amp;</w:t>
            </w:r>
            <w:r>
              <w:rPr>
                <w:rFonts w:ascii="Arial" w:hAnsi="Arial" w:cs="Arial"/>
              </w:rPr>
              <w:t xml:space="preserve"> communication </w:t>
            </w:r>
          </w:p>
          <w:p w:rsidR="00F44A01" w:rsidRDefault="00F44A01">
            <w:pPr>
              <w:pStyle w:val="Heading4"/>
              <w:rPr>
                <w:rFonts w:ascii="Arial" w:hAnsi="Arial" w:cs="Arial"/>
              </w:rPr>
            </w:pPr>
            <w:r>
              <w:rPr>
                <w:rFonts w:ascii="Arial" w:hAnsi="Arial" w:cs="Arial"/>
              </w:rPr>
              <w:t>Level 1</w:t>
            </w:r>
          </w:p>
        </w:tc>
      </w:tr>
      <w:tr w:rsidR="00F44A01">
        <w:tblPrEx>
          <w:tblCellMar>
            <w:top w:w="0" w:type="dxa"/>
            <w:bottom w:w="0" w:type="dxa"/>
          </w:tblCellMar>
        </w:tblPrEx>
        <w:tc>
          <w:tcPr>
            <w:tcW w:w="1192" w:type="dxa"/>
          </w:tcPr>
          <w:p w:rsidR="00F44A01" w:rsidRDefault="00F44A01">
            <w:pPr>
              <w:rPr>
                <w:rFonts w:ascii="Arial" w:hAnsi="Arial" w:cs="Arial"/>
                <w:b/>
                <w:bCs/>
                <w:sz w:val="20"/>
              </w:rPr>
            </w:pPr>
            <w:r>
              <w:rPr>
                <w:rFonts w:ascii="Arial" w:hAnsi="Arial" w:cs="Arial"/>
                <w:b/>
                <w:bCs/>
                <w:sz w:val="20"/>
              </w:rPr>
              <w:t>KLA</w:t>
            </w:r>
          </w:p>
        </w:tc>
        <w:tc>
          <w:tcPr>
            <w:tcW w:w="3240" w:type="dxa"/>
          </w:tcPr>
          <w:p w:rsidR="00F44A01" w:rsidRDefault="00F44A01">
            <w:pPr>
              <w:pStyle w:val="Heading4"/>
              <w:rPr>
                <w:rFonts w:ascii="Arial" w:hAnsi="Arial" w:cs="Arial"/>
              </w:rPr>
            </w:pPr>
            <w:smartTag w:uri="urn:schemas-microsoft-com:office:smarttags" w:element="place">
              <w:r>
                <w:rPr>
                  <w:rFonts w:ascii="Arial" w:hAnsi="Arial" w:cs="Arial"/>
                </w:rPr>
                <w:t>Strand</w:t>
              </w:r>
            </w:smartTag>
          </w:p>
        </w:tc>
        <w:tc>
          <w:tcPr>
            <w:tcW w:w="1800" w:type="dxa"/>
          </w:tcPr>
          <w:p w:rsidR="00F44A01" w:rsidRDefault="00F44A01">
            <w:pPr>
              <w:rPr>
                <w:rFonts w:ascii="Arial" w:hAnsi="Arial" w:cs="Arial"/>
                <w:b/>
                <w:bCs/>
                <w:sz w:val="20"/>
              </w:rPr>
            </w:pPr>
            <w:r>
              <w:rPr>
                <w:rFonts w:ascii="Arial" w:hAnsi="Arial" w:cs="Arial"/>
                <w:b/>
                <w:bCs/>
                <w:sz w:val="20"/>
              </w:rPr>
              <w:t>Outcomes sequence</w:t>
            </w:r>
          </w:p>
        </w:tc>
      </w:tr>
      <w:tr w:rsidR="00F44A01">
        <w:tblPrEx>
          <w:tblCellMar>
            <w:top w:w="0" w:type="dxa"/>
            <w:bottom w:w="0" w:type="dxa"/>
          </w:tblCellMar>
        </w:tblPrEx>
        <w:tc>
          <w:tcPr>
            <w:tcW w:w="1192" w:type="dxa"/>
          </w:tcPr>
          <w:p w:rsidR="00F44A01" w:rsidRDefault="00F44A01">
            <w:pPr>
              <w:rPr>
                <w:rFonts w:ascii="Arial" w:hAnsi="Arial" w:cs="Arial"/>
                <w:sz w:val="20"/>
              </w:rPr>
            </w:pPr>
            <w:r>
              <w:rPr>
                <w:rFonts w:ascii="Arial" w:hAnsi="Arial" w:cs="Arial"/>
                <w:b/>
                <w:bCs/>
                <w:sz w:val="20"/>
              </w:rPr>
              <w:t>English</w:t>
            </w:r>
            <w:r>
              <w:rPr>
                <w:rFonts w:ascii="Arial" w:hAnsi="Arial" w:cs="Arial"/>
                <w:sz w:val="20"/>
              </w:rPr>
              <w:t xml:space="preserve"> </w:t>
            </w:r>
          </w:p>
        </w:tc>
        <w:tc>
          <w:tcPr>
            <w:tcW w:w="3240" w:type="dxa"/>
          </w:tcPr>
          <w:p w:rsidR="00F44A01" w:rsidRDefault="00F44A01">
            <w:pPr>
              <w:rPr>
                <w:rFonts w:ascii="Arial" w:hAnsi="Arial" w:cs="Arial"/>
                <w:sz w:val="20"/>
              </w:rPr>
            </w:pPr>
            <w:r>
              <w:rPr>
                <w:rFonts w:ascii="Arial" w:hAnsi="Arial" w:cs="Arial"/>
                <w:sz w:val="20"/>
              </w:rPr>
              <w:t xml:space="preserve">Speaking </w:t>
            </w:r>
            <w:r w:rsidR="00C01015">
              <w:rPr>
                <w:rFonts w:ascii="Arial" w:hAnsi="Arial" w:cs="Arial"/>
                <w:sz w:val="20"/>
              </w:rPr>
              <w:t>&amp;</w:t>
            </w:r>
            <w:r>
              <w:rPr>
                <w:rFonts w:ascii="Arial" w:hAnsi="Arial" w:cs="Arial"/>
                <w:sz w:val="20"/>
              </w:rPr>
              <w:t xml:space="preserve"> </w:t>
            </w:r>
            <w:r w:rsidR="00C01015">
              <w:rPr>
                <w:rFonts w:ascii="Arial" w:hAnsi="Arial" w:cs="Arial"/>
                <w:sz w:val="20"/>
              </w:rPr>
              <w:t>l</w:t>
            </w:r>
            <w:r>
              <w:rPr>
                <w:rFonts w:ascii="Arial" w:hAnsi="Arial" w:cs="Arial"/>
                <w:sz w:val="20"/>
              </w:rPr>
              <w:t>istening</w:t>
            </w:r>
          </w:p>
        </w:tc>
        <w:tc>
          <w:tcPr>
            <w:tcW w:w="1800" w:type="dxa"/>
          </w:tcPr>
          <w:p w:rsidR="00F44A01" w:rsidRDefault="00F44A01">
            <w:pPr>
              <w:rPr>
                <w:rFonts w:ascii="Arial" w:hAnsi="Arial" w:cs="Arial"/>
                <w:sz w:val="20"/>
                <w:lang w:val="es-ES"/>
              </w:rPr>
            </w:pPr>
            <w:r>
              <w:rPr>
                <w:rFonts w:ascii="Arial" w:hAnsi="Arial" w:cs="Arial"/>
                <w:sz w:val="20"/>
                <w:lang w:val="es-ES"/>
              </w:rPr>
              <w:t xml:space="preserve">Cu 1.1 </w:t>
            </w:r>
          </w:p>
          <w:p w:rsidR="00F44A01" w:rsidRDefault="00F44A01">
            <w:pPr>
              <w:rPr>
                <w:rFonts w:ascii="Arial" w:hAnsi="Arial" w:cs="Arial"/>
                <w:sz w:val="20"/>
                <w:lang w:val="es-ES"/>
              </w:rPr>
            </w:pPr>
            <w:r>
              <w:rPr>
                <w:rFonts w:ascii="Arial" w:hAnsi="Arial" w:cs="Arial"/>
                <w:sz w:val="20"/>
                <w:lang w:val="es-ES"/>
              </w:rPr>
              <w:t xml:space="preserve">Op 1.1 </w:t>
            </w:r>
          </w:p>
          <w:p w:rsidR="00F44A01" w:rsidRDefault="00F44A01">
            <w:pPr>
              <w:rPr>
                <w:rFonts w:ascii="Arial" w:hAnsi="Arial" w:cs="Arial"/>
                <w:sz w:val="20"/>
                <w:lang w:val="es-ES"/>
              </w:rPr>
            </w:pPr>
            <w:r>
              <w:rPr>
                <w:rFonts w:ascii="Arial" w:hAnsi="Arial" w:cs="Arial"/>
                <w:sz w:val="20"/>
                <w:lang w:val="es-ES"/>
              </w:rPr>
              <w:t xml:space="preserve">Cr 1.1 </w:t>
            </w:r>
          </w:p>
        </w:tc>
      </w:tr>
      <w:tr w:rsidR="00F44A01">
        <w:tblPrEx>
          <w:tblCellMar>
            <w:top w:w="0" w:type="dxa"/>
            <w:bottom w:w="0" w:type="dxa"/>
          </w:tblCellMar>
        </w:tblPrEx>
        <w:tc>
          <w:tcPr>
            <w:tcW w:w="1192" w:type="dxa"/>
          </w:tcPr>
          <w:p w:rsidR="00F44A01" w:rsidRDefault="00F44A01">
            <w:pPr>
              <w:rPr>
                <w:rFonts w:ascii="Arial" w:hAnsi="Arial" w:cs="Arial"/>
                <w:sz w:val="20"/>
              </w:rPr>
            </w:pPr>
            <w:r>
              <w:rPr>
                <w:rFonts w:ascii="Arial" w:hAnsi="Arial" w:cs="Arial"/>
                <w:b/>
                <w:bCs/>
                <w:sz w:val="20"/>
              </w:rPr>
              <w:t>English</w:t>
            </w:r>
            <w:r>
              <w:rPr>
                <w:rFonts w:ascii="Arial" w:hAnsi="Arial" w:cs="Arial"/>
                <w:sz w:val="20"/>
              </w:rPr>
              <w:t xml:space="preserve"> </w:t>
            </w:r>
          </w:p>
        </w:tc>
        <w:tc>
          <w:tcPr>
            <w:tcW w:w="3240" w:type="dxa"/>
          </w:tcPr>
          <w:p w:rsidR="00F44A01" w:rsidRDefault="00F44A01">
            <w:pPr>
              <w:rPr>
                <w:rFonts w:ascii="Arial" w:hAnsi="Arial" w:cs="Arial"/>
                <w:sz w:val="20"/>
              </w:rPr>
            </w:pPr>
            <w:smartTag w:uri="urn:schemas-microsoft-com:office:smarttags" w:element="City">
              <w:smartTag w:uri="urn:schemas-microsoft-com:office:smarttags" w:element="place">
                <w:r>
                  <w:rPr>
                    <w:rFonts w:ascii="Arial" w:hAnsi="Arial" w:cs="Arial"/>
                    <w:sz w:val="20"/>
                  </w:rPr>
                  <w:t>Reading</w:t>
                </w:r>
              </w:smartTag>
            </w:smartTag>
            <w:r>
              <w:rPr>
                <w:rFonts w:ascii="Arial" w:hAnsi="Arial" w:cs="Arial"/>
                <w:sz w:val="20"/>
              </w:rPr>
              <w:t xml:space="preserve"> </w:t>
            </w:r>
            <w:r w:rsidR="00C01015">
              <w:rPr>
                <w:rFonts w:ascii="Arial" w:hAnsi="Arial" w:cs="Arial"/>
                <w:sz w:val="20"/>
              </w:rPr>
              <w:t>&amp;</w:t>
            </w:r>
            <w:r>
              <w:rPr>
                <w:rFonts w:ascii="Arial" w:hAnsi="Arial" w:cs="Arial"/>
                <w:sz w:val="20"/>
              </w:rPr>
              <w:t xml:space="preserve"> </w:t>
            </w:r>
            <w:r w:rsidR="00C01015">
              <w:rPr>
                <w:rFonts w:ascii="Arial" w:hAnsi="Arial" w:cs="Arial"/>
                <w:sz w:val="20"/>
              </w:rPr>
              <w:t>v</w:t>
            </w:r>
            <w:r>
              <w:rPr>
                <w:rFonts w:ascii="Arial" w:hAnsi="Arial" w:cs="Arial"/>
                <w:sz w:val="20"/>
              </w:rPr>
              <w:t>iewing</w:t>
            </w:r>
          </w:p>
        </w:tc>
        <w:tc>
          <w:tcPr>
            <w:tcW w:w="1800" w:type="dxa"/>
          </w:tcPr>
          <w:p w:rsidR="00F44A01" w:rsidRDefault="00F44A01">
            <w:pPr>
              <w:rPr>
                <w:rFonts w:ascii="Arial" w:hAnsi="Arial" w:cs="Arial"/>
                <w:sz w:val="20"/>
                <w:lang w:val="es-ES"/>
              </w:rPr>
            </w:pPr>
            <w:r>
              <w:rPr>
                <w:rFonts w:ascii="Arial" w:hAnsi="Arial" w:cs="Arial"/>
                <w:sz w:val="20"/>
                <w:lang w:val="es-ES"/>
              </w:rPr>
              <w:t>Cu 1.2</w:t>
            </w:r>
          </w:p>
          <w:p w:rsidR="00F44A01" w:rsidRDefault="00F44A01">
            <w:pPr>
              <w:rPr>
                <w:rFonts w:ascii="Arial" w:hAnsi="Arial" w:cs="Arial"/>
                <w:sz w:val="20"/>
                <w:lang w:val="es-ES"/>
              </w:rPr>
            </w:pPr>
            <w:r>
              <w:rPr>
                <w:rFonts w:ascii="Arial" w:hAnsi="Arial" w:cs="Arial"/>
                <w:sz w:val="20"/>
                <w:lang w:val="es-ES"/>
              </w:rPr>
              <w:t xml:space="preserve">Op 1.2 </w:t>
            </w:r>
          </w:p>
          <w:p w:rsidR="00F44A01" w:rsidRDefault="00F44A01">
            <w:pPr>
              <w:rPr>
                <w:rFonts w:ascii="Arial" w:hAnsi="Arial" w:cs="Arial"/>
                <w:sz w:val="20"/>
                <w:lang w:val="es-ES"/>
              </w:rPr>
            </w:pPr>
            <w:r>
              <w:rPr>
                <w:rFonts w:ascii="Arial" w:hAnsi="Arial" w:cs="Arial"/>
                <w:sz w:val="20"/>
                <w:lang w:val="es-ES"/>
              </w:rPr>
              <w:t xml:space="preserve">Cr 1.2 </w:t>
            </w:r>
          </w:p>
        </w:tc>
      </w:tr>
      <w:tr w:rsidR="00F44A01">
        <w:tblPrEx>
          <w:tblCellMar>
            <w:top w:w="0" w:type="dxa"/>
            <w:bottom w:w="0" w:type="dxa"/>
          </w:tblCellMar>
        </w:tblPrEx>
        <w:tc>
          <w:tcPr>
            <w:tcW w:w="1192" w:type="dxa"/>
          </w:tcPr>
          <w:p w:rsidR="00F44A01" w:rsidRDefault="00F44A01">
            <w:pPr>
              <w:rPr>
                <w:rFonts w:ascii="Arial" w:hAnsi="Arial" w:cs="Arial"/>
                <w:sz w:val="20"/>
              </w:rPr>
            </w:pPr>
            <w:r>
              <w:rPr>
                <w:rFonts w:ascii="Arial" w:hAnsi="Arial" w:cs="Arial"/>
                <w:b/>
                <w:bCs/>
                <w:sz w:val="20"/>
              </w:rPr>
              <w:t>English</w:t>
            </w:r>
            <w:r>
              <w:rPr>
                <w:rFonts w:ascii="Arial" w:hAnsi="Arial" w:cs="Arial"/>
                <w:sz w:val="20"/>
              </w:rPr>
              <w:t xml:space="preserve"> </w:t>
            </w:r>
          </w:p>
        </w:tc>
        <w:tc>
          <w:tcPr>
            <w:tcW w:w="3240" w:type="dxa"/>
          </w:tcPr>
          <w:p w:rsidR="00F44A01" w:rsidRDefault="00F44A01">
            <w:pPr>
              <w:rPr>
                <w:rFonts w:ascii="Arial" w:hAnsi="Arial" w:cs="Arial"/>
                <w:sz w:val="20"/>
              </w:rPr>
            </w:pPr>
            <w:r>
              <w:rPr>
                <w:rFonts w:ascii="Arial" w:hAnsi="Arial" w:cs="Arial"/>
                <w:sz w:val="20"/>
              </w:rPr>
              <w:t xml:space="preserve">Writing </w:t>
            </w:r>
            <w:r w:rsidR="00C01015">
              <w:rPr>
                <w:rFonts w:ascii="Arial" w:hAnsi="Arial" w:cs="Arial"/>
                <w:sz w:val="20"/>
              </w:rPr>
              <w:t>&amp;</w:t>
            </w:r>
            <w:r>
              <w:rPr>
                <w:rFonts w:ascii="Arial" w:hAnsi="Arial" w:cs="Arial"/>
                <w:sz w:val="20"/>
              </w:rPr>
              <w:t xml:space="preserve"> </w:t>
            </w:r>
            <w:r w:rsidR="00C01015">
              <w:rPr>
                <w:rFonts w:ascii="Arial" w:hAnsi="Arial" w:cs="Arial"/>
                <w:sz w:val="20"/>
              </w:rPr>
              <w:t>s</w:t>
            </w:r>
            <w:r>
              <w:rPr>
                <w:rFonts w:ascii="Arial" w:hAnsi="Arial" w:cs="Arial"/>
                <w:sz w:val="20"/>
              </w:rPr>
              <w:t>haping</w:t>
            </w:r>
          </w:p>
        </w:tc>
        <w:tc>
          <w:tcPr>
            <w:tcW w:w="1800" w:type="dxa"/>
          </w:tcPr>
          <w:p w:rsidR="00F44A01" w:rsidRDefault="00F44A01">
            <w:pPr>
              <w:rPr>
                <w:rFonts w:ascii="Arial" w:hAnsi="Arial" w:cs="Arial"/>
                <w:sz w:val="20"/>
                <w:lang w:val="es-ES"/>
              </w:rPr>
            </w:pPr>
            <w:r>
              <w:rPr>
                <w:rFonts w:ascii="Arial" w:hAnsi="Arial" w:cs="Arial"/>
                <w:sz w:val="20"/>
                <w:lang w:val="es-ES"/>
              </w:rPr>
              <w:t>Cu 1.3</w:t>
            </w:r>
          </w:p>
          <w:p w:rsidR="00F44A01" w:rsidRDefault="00F44A01">
            <w:pPr>
              <w:rPr>
                <w:rFonts w:ascii="Arial" w:hAnsi="Arial" w:cs="Arial"/>
                <w:sz w:val="20"/>
                <w:lang w:val="es-ES"/>
              </w:rPr>
            </w:pPr>
            <w:r>
              <w:rPr>
                <w:rFonts w:ascii="Arial" w:hAnsi="Arial" w:cs="Arial"/>
                <w:sz w:val="20"/>
                <w:lang w:val="es-ES"/>
              </w:rPr>
              <w:t>Op 1.3</w:t>
            </w:r>
          </w:p>
          <w:p w:rsidR="00F44A01" w:rsidRDefault="00F44A01">
            <w:pPr>
              <w:rPr>
                <w:rFonts w:ascii="Arial" w:hAnsi="Arial" w:cs="Arial"/>
                <w:sz w:val="20"/>
                <w:lang w:val="es-ES"/>
              </w:rPr>
            </w:pPr>
            <w:r>
              <w:rPr>
                <w:rFonts w:ascii="Arial" w:hAnsi="Arial" w:cs="Arial"/>
                <w:sz w:val="20"/>
                <w:lang w:val="es-ES"/>
              </w:rPr>
              <w:t>Cr 1.3</w:t>
            </w:r>
          </w:p>
        </w:tc>
      </w:tr>
      <w:tr w:rsidR="00F44A01">
        <w:tblPrEx>
          <w:tblCellMar>
            <w:top w:w="0" w:type="dxa"/>
            <w:bottom w:w="0" w:type="dxa"/>
          </w:tblCellMar>
        </w:tblPrEx>
        <w:tc>
          <w:tcPr>
            <w:tcW w:w="1192" w:type="dxa"/>
          </w:tcPr>
          <w:p w:rsidR="00F44A01" w:rsidRDefault="00F44A01">
            <w:pPr>
              <w:rPr>
                <w:rFonts w:ascii="Arial" w:hAnsi="Arial" w:cs="Arial"/>
                <w:sz w:val="20"/>
              </w:rPr>
            </w:pPr>
            <w:r>
              <w:rPr>
                <w:rFonts w:ascii="Arial" w:hAnsi="Arial" w:cs="Arial"/>
                <w:b/>
                <w:bCs/>
                <w:sz w:val="20"/>
              </w:rPr>
              <w:t>HPE</w:t>
            </w:r>
            <w:r>
              <w:rPr>
                <w:rFonts w:ascii="Arial" w:hAnsi="Arial" w:cs="Arial"/>
                <w:sz w:val="20"/>
              </w:rPr>
              <w:t xml:space="preserve"> </w:t>
            </w:r>
          </w:p>
        </w:tc>
        <w:tc>
          <w:tcPr>
            <w:tcW w:w="3240" w:type="dxa"/>
          </w:tcPr>
          <w:p w:rsidR="00F44A01" w:rsidRDefault="00F44A01">
            <w:pPr>
              <w:rPr>
                <w:rFonts w:ascii="Arial" w:hAnsi="Arial" w:cs="Arial"/>
                <w:sz w:val="20"/>
              </w:rPr>
            </w:pPr>
            <w:r>
              <w:rPr>
                <w:rFonts w:ascii="Arial" w:hAnsi="Arial" w:cs="Arial"/>
                <w:sz w:val="20"/>
              </w:rPr>
              <w:t xml:space="preserve">Enhancing </w:t>
            </w:r>
            <w:r w:rsidR="00C01015">
              <w:rPr>
                <w:rFonts w:ascii="Arial" w:hAnsi="Arial" w:cs="Arial"/>
                <w:sz w:val="20"/>
              </w:rPr>
              <w:t>p</w:t>
            </w:r>
            <w:r>
              <w:rPr>
                <w:rFonts w:ascii="Arial" w:hAnsi="Arial" w:cs="Arial"/>
                <w:sz w:val="20"/>
              </w:rPr>
              <w:t xml:space="preserve">ersonal </w:t>
            </w:r>
            <w:r w:rsidR="00C01015">
              <w:rPr>
                <w:rFonts w:ascii="Arial" w:hAnsi="Arial" w:cs="Arial"/>
                <w:sz w:val="20"/>
              </w:rPr>
              <w:t>d</w:t>
            </w:r>
            <w:r>
              <w:rPr>
                <w:rFonts w:ascii="Arial" w:hAnsi="Arial" w:cs="Arial"/>
                <w:sz w:val="20"/>
              </w:rPr>
              <w:t>evelopment</w:t>
            </w:r>
          </w:p>
        </w:tc>
        <w:tc>
          <w:tcPr>
            <w:tcW w:w="1800" w:type="dxa"/>
          </w:tcPr>
          <w:p w:rsidR="00F44A01" w:rsidRDefault="00F44A01">
            <w:pPr>
              <w:rPr>
                <w:rFonts w:ascii="Arial" w:hAnsi="Arial" w:cs="Arial"/>
                <w:sz w:val="20"/>
              </w:rPr>
            </w:pPr>
            <w:r>
              <w:rPr>
                <w:rFonts w:ascii="Arial" w:hAnsi="Arial" w:cs="Arial"/>
                <w:sz w:val="20"/>
              </w:rPr>
              <w:t>EPD 1.4</w:t>
            </w:r>
          </w:p>
        </w:tc>
      </w:tr>
      <w:tr w:rsidR="00F44A01">
        <w:tblPrEx>
          <w:tblCellMar>
            <w:top w:w="0" w:type="dxa"/>
            <w:bottom w:w="0" w:type="dxa"/>
          </w:tblCellMar>
        </w:tblPrEx>
        <w:tc>
          <w:tcPr>
            <w:tcW w:w="1192" w:type="dxa"/>
          </w:tcPr>
          <w:p w:rsidR="00F44A01" w:rsidRDefault="00F44A01">
            <w:pPr>
              <w:rPr>
                <w:rFonts w:ascii="Arial" w:hAnsi="Arial" w:cs="Arial"/>
                <w:b/>
                <w:bCs/>
                <w:sz w:val="20"/>
              </w:rPr>
            </w:pPr>
            <w:r>
              <w:rPr>
                <w:rFonts w:ascii="Arial" w:hAnsi="Arial" w:cs="Arial"/>
                <w:b/>
                <w:bCs/>
                <w:sz w:val="20"/>
              </w:rPr>
              <w:t>LOTE</w:t>
            </w:r>
            <w:r>
              <w:rPr>
                <w:rFonts w:ascii="Arial" w:hAnsi="Arial" w:cs="Arial"/>
                <w:sz w:val="20"/>
              </w:rPr>
              <w:t xml:space="preserve"> </w:t>
            </w:r>
          </w:p>
        </w:tc>
        <w:tc>
          <w:tcPr>
            <w:tcW w:w="3240" w:type="dxa"/>
          </w:tcPr>
          <w:p w:rsidR="00F44A01" w:rsidRDefault="00F44A01">
            <w:pPr>
              <w:rPr>
                <w:rFonts w:ascii="Arial" w:hAnsi="Arial" w:cs="Arial"/>
                <w:sz w:val="20"/>
                <w:highlight w:val="yellow"/>
              </w:rPr>
            </w:pPr>
            <w:r>
              <w:rPr>
                <w:rFonts w:ascii="Arial" w:hAnsi="Arial" w:cs="Arial"/>
                <w:sz w:val="20"/>
              </w:rPr>
              <w:t>Communication</w:t>
            </w:r>
            <w:r w:rsidR="00C01015">
              <w:rPr>
                <w:rFonts w:ascii="Arial" w:hAnsi="Arial" w:cs="Arial"/>
                <w:sz w:val="20"/>
              </w:rPr>
              <w:t>:</w:t>
            </w:r>
            <w:r>
              <w:rPr>
                <w:rFonts w:ascii="Arial" w:hAnsi="Arial" w:cs="Arial"/>
                <w:sz w:val="20"/>
              </w:rPr>
              <w:t xml:space="preserve"> Comprehending </w:t>
            </w:r>
            <w:r w:rsidR="00C01015">
              <w:rPr>
                <w:rFonts w:ascii="Arial" w:hAnsi="Arial" w:cs="Arial"/>
                <w:sz w:val="20"/>
              </w:rPr>
              <w:t>&amp;</w:t>
            </w:r>
            <w:r>
              <w:rPr>
                <w:rFonts w:ascii="Arial" w:hAnsi="Arial" w:cs="Arial"/>
                <w:sz w:val="20"/>
              </w:rPr>
              <w:t xml:space="preserve"> composing</w:t>
            </w:r>
          </w:p>
        </w:tc>
        <w:tc>
          <w:tcPr>
            <w:tcW w:w="1800" w:type="dxa"/>
          </w:tcPr>
          <w:p w:rsidR="00F44A01" w:rsidRDefault="00F44A01">
            <w:pPr>
              <w:rPr>
                <w:rFonts w:ascii="Arial" w:hAnsi="Arial" w:cs="Arial"/>
                <w:color w:val="000000"/>
                <w:sz w:val="20"/>
              </w:rPr>
            </w:pPr>
            <w:r>
              <w:rPr>
                <w:rFonts w:ascii="Arial" w:hAnsi="Arial" w:cs="Arial"/>
                <w:color w:val="000000"/>
                <w:sz w:val="20"/>
              </w:rPr>
              <w:t xml:space="preserve">All suitable outcomes </w:t>
            </w:r>
          </w:p>
        </w:tc>
      </w:tr>
    </w:tbl>
    <w:p w:rsidR="00F44A01" w:rsidRDefault="00F44A01">
      <w:pPr>
        <w:rPr>
          <w:rFonts w:ascii="Arial" w:hAnsi="Arial" w:cs="Arial"/>
          <w:sz w:val="20"/>
        </w:rPr>
      </w:pPr>
    </w:p>
    <w:tbl>
      <w:tblPr>
        <w:tblW w:w="0" w:type="auto"/>
        <w:tblInd w:w="1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2"/>
        <w:gridCol w:w="3240"/>
        <w:gridCol w:w="1800"/>
      </w:tblGrid>
      <w:tr w:rsidR="00F44A01">
        <w:tblPrEx>
          <w:tblCellMar>
            <w:top w:w="0" w:type="dxa"/>
            <w:bottom w:w="0" w:type="dxa"/>
          </w:tblCellMar>
        </w:tblPrEx>
        <w:trPr>
          <w:cantSplit/>
        </w:trPr>
        <w:tc>
          <w:tcPr>
            <w:tcW w:w="6232" w:type="dxa"/>
            <w:gridSpan w:val="3"/>
            <w:shd w:val="clear" w:color="auto" w:fill="FF0000"/>
          </w:tcPr>
          <w:p w:rsidR="00F44A01" w:rsidRDefault="00F44A01">
            <w:pPr>
              <w:rPr>
                <w:rFonts w:ascii="Arial" w:hAnsi="Arial" w:cs="Arial"/>
                <w:b/>
                <w:bCs/>
                <w:sz w:val="20"/>
              </w:rPr>
            </w:pPr>
            <w:r>
              <w:rPr>
                <w:rFonts w:ascii="Arial" w:hAnsi="Arial" w:cs="Arial"/>
                <w:b/>
                <w:bCs/>
                <w:sz w:val="20"/>
              </w:rPr>
              <w:t xml:space="preserve">Language learning </w:t>
            </w:r>
            <w:r w:rsidR="00D416C7">
              <w:rPr>
                <w:rFonts w:ascii="Arial" w:hAnsi="Arial" w:cs="Arial"/>
                <w:b/>
                <w:bCs/>
                <w:sz w:val="20"/>
              </w:rPr>
              <w:t>&amp;</w:t>
            </w:r>
            <w:r>
              <w:rPr>
                <w:rFonts w:ascii="Arial" w:hAnsi="Arial" w:cs="Arial"/>
                <w:b/>
                <w:bCs/>
                <w:sz w:val="20"/>
              </w:rPr>
              <w:t xml:space="preserve"> communication </w:t>
            </w:r>
          </w:p>
          <w:p w:rsidR="00F44A01" w:rsidRDefault="00F44A01">
            <w:pPr>
              <w:rPr>
                <w:rFonts w:ascii="Arial" w:hAnsi="Arial" w:cs="Arial"/>
                <w:b/>
                <w:bCs/>
                <w:sz w:val="20"/>
              </w:rPr>
            </w:pPr>
            <w:r>
              <w:rPr>
                <w:rFonts w:ascii="Arial" w:hAnsi="Arial" w:cs="Arial"/>
                <w:b/>
                <w:bCs/>
                <w:sz w:val="20"/>
              </w:rPr>
              <w:t>Level 2</w:t>
            </w:r>
          </w:p>
        </w:tc>
      </w:tr>
      <w:tr w:rsidR="00F44A01">
        <w:tblPrEx>
          <w:tblCellMar>
            <w:top w:w="0" w:type="dxa"/>
            <w:bottom w:w="0" w:type="dxa"/>
          </w:tblCellMar>
        </w:tblPrEx>
        <w:tc>
          <w:tcPr>
            <w:tcW w:w="1192" w:type="dxa"/>
          </w:tcPr>
          <w:p w:rsidR="00F44A01" w:rsidRDefault="00F44A01">
            <w:pPr>
              <w:rPr>
                <w:rFonts w:ascii="Arial" w:hAnsi="Arial" w:cs="Arial"/>
                <w:b/>
                <w:bCs/>
                <w:sz w:val="20"/>
              </w:rPr>
            </w:pPr>
            <w:r>
              <w:rPr>
                <w:rFonts w:ascii="Arial" w:hAnsi="Arial" w:cs="Arial"/>
                <w:b/>
                <w:bCs/>
                <w:sz w:val="20"/>
              </w:rPr>
              <w:t>KLA</w:t>
            </w:r>
          </w:p>
        </w:tc>
        <w:tc>
          <w:tcPr>
            <w:tcW w:w="3240" w:type="dxa"/>
          </w:tcPr>
          <w:p w:rsidR="00F44A01" w:rsidRDefault="00F44A01">
            <w:pPr>
              <w:pStyle w:val="Heading4"/>
              <w:rPr>
                <w:rFonts w:ascii="Arial" w:hAnsi="Arial" w:cs="Arial"/>
              </w:rPr>
            </w:pPr>
            <w:smartTag w:uri="urn:schemas-microsoft-com:office:smarttags" w:element="place">
              <w:r>
                <w:rPr>
                  <w:rFonts w:ascii="Arial" w:hAnsi="Arial" w:cs="Arial"/>
                </w:rPr>
                <w:t>Strand</w:t>
              </w:r>
            </w:smartTag>
          </w:p>
        </w:tc>
        <w:tc>
          <w:tcPr>
            <w:tcW w:w="1800" w:type="dxa"/>
          </w:tcPr>
          <w:p w:rsidR="00F44A01" w:rsidRDefault="00F44A01">
            <w:pPr>
              <w:rPr>
                <w:rFonts w:ascii="Arial" w:hAnsi="Arial" w:cs="Arial"/>
                <w:b/>
                <w:bCs/>
                <w:sz w:val="20"/>
              </w:rPr>
            </w:pPr>
            <w:r>
              <w:rPr>
                <w:rFonts w:ascii="Arial" w:hAnsi="Arial" w:cs="Arial"/>
                <w:b/>
                <w:bCs/>
                <w:sz w:val="20"/>
              </w:rPr>
              <w:t>Outcomes sequence</w:t>
            </w:r>
          </w:p>
        </w:tc>
      </w:tr>
      <w:tr w:rsidR="00F44A01">
        <w:tblPrEx>
          <w:tblCellMar>
            <w:top w:w="0" w:type="dxa"/>
            <w:bottom w:w="0" w:type="dxa"/>
          </w:tblCellMar>
        </w:tblPrEx>
        <w:tc>
          <w:tcPr>
            <w:tcW w:w="1192" w:type="dxa"/>
          </w:tcPr>
          <w:p w:rsidR="00F44A01" w:rsidRDefault="00F44A01">
            <w:pPr>
              <w:rPr>
                <w:rFonts w:ascii="Arial" w:hAnsi="Arial" w:cs="Arial"/>
                <w:sz w:val="20"/>
              </w:rPr>
            </w:pPr>
            <w:r>
              <w:rPr>
                <w:rFonts w:ascii="Arial" w:hAnsi="Arial" w:cs="Arial"/>
                <w:b/>
                <w:bCs/>
                <w:sz w:val="20"/>
              </w:rPr>
              <w:t>English</w:t>
            </w:r>
            <w:r>
              <w:rPr>
                <w:rFonts w:ascii="Arial" w:hAnsi="Arial" w:cs="Arial"/>
                <w:sz w:val="20"/>
              </w:rPr>
              <w:t xml:space="preserve"> </w:t>
            </w:r>
          </w:p>
        </w:tc>
        <w:tc>
          <w:tcPr>
            <w:tcW w:w="3240" w:type="dxa"/>
          </w:tcPr>
          <w:p w:rsidR="00F44A01" w:rsidRDefault="00F44A01">
            <w:pPr>
              <w:rPr>
                <w:rFonts w:ascii="Arial" w:hAnsi="Arial" w:cs="Arial"/>
                <w:sz w:val="20"/>
              </w:rPr>
            </w:pPr>
            <w:r>
              <w:rPr>
                <w:rFonts w:ascii="Arial" w:hAnsi="Arial" w:cs="Arial"/>
                <w:sz w:val="20"/>
              </w:rPr>
              <w:t xml:space="preserve">Speaking </w:t>
            </w:r>
            <w:r w:rsidR="00C01015">
              <w:rPr>
                <w:rFonts w:ascii="Arial" w:hAnsi="Arial" w:cs="Arial"/>
                <w:sz w:val="20"/>
              </w:rPr>
              <w:t>&amp;</w:t>
            </w:r>
            <w:r>
              <w:rPr>
                <w:rFonts w:ascii="Arial" w:hAnsi="Arial" w:cs="Arial"/>
                <w:sz w:val="20"/>
              </w:rPr>
              <w:t xml:space="preserve"> </w:t>
            </w:r>
            <w:r w:rsidR="00C01015">
              <w:rPr>
                <w:rFonts w:ascii="Arial" w:hAnsi="Arial" w:cs="Arial"/>
                <w:sz w:val="20"/>
              </w:rPr>
              <w:t>l</w:t>
            </w:r>
            <w:r>
              <w:rPr>
                <w:rFonts w:ascii="Arial" w:hAnsi="Arial" w:cs="Arial"/>
                <w:sz w:val="20"/>
              </w:rPr>
              <w:t>istening</w:t>
            </w:r>
          </w:p>
        </w:tc>
        <w:tc>
          <w:tcPr>
            <w:tcW w:w="1800" w:type="dxa"/>
          </w:tcPr>
          <w:p w:rsidR="00F44A01" w:rsidRDefault="00F44A01">
            <w:pPr>
              <w:rPr>
                <w:rFonts w:ascii="Arial" w:hAnsi="Arial" w:cs="Arial"/>
                <w:sz w:val="20"/>
                <w:lang w:val="es-ES"/>
              </w:rPr>
            </w:pPr>
            <w:r>
              <w:rPr>
                <w:rFonts w:ascii="Arial" w:hAnsi="Arial" w:cs="Arial"/>
                <w:sz w:val="20"/>
                <w:lang w:val="es-ES"/>
              </w:rPr>
              <w:t xml:space="preserve">Cu 2.1 </w:t>
            </w:r>
          </w:p>
          <w:p w:rsidR="00F44A01" w:rsidRDefault="00F44A01">
            <w:pPr>
              <w:rPr>
                <w:rFonts w:ascii="Arial" w:hAnsi="Arial" w:cs="Arial"/>
                <w:sz w:val="20"/>
                <w:lang w:val="es-ES"/>
              </w:rPr>
            </w:pPr>
            <w:r>
              <w:rPr>
                <w:rFonts w:ascii="Arial" w:hAnsi="Arial" w:cs="Arial"/>
                <w:sz w:val="20"/>
                <w:lang w:val="es-ES"/>
              </w:rPr>
              <w:t xml:space="preserve">Op 2.1 </w:t>
            </w:r>
          </w:p>
          <w:p w:rsidR="00F44A01" w:rsidRDefault="00F44A01">
            <w:pPr>
              <w:rPr>
                <w:rFonts w:ascii="Arial" w:hAnsi="Arial" w:cs="Arial"/>
                <w:sz w:val="20"/>
                <w:lang w:val="es-ES"/>
              </w:rPr>
            </w:pPr>
            <w:r>
              <w:rPr>
                <w:rFonts w:ascii="Arial" w:hAnsi="Arial" w:cs="Arial"/>
                <w:sz w:val="20"/>
                <w:lang w:val="es-ES"/>
              </w:rPr>
              <w:t xml:space="preserve">Cr 2.1 </w:t>
            </w:r>
          </w:p>
        </w:tc>
      </w:tr>
      <w:tr w:rsidR="00F44A01">
        <w:tblPrEx>
          <w:tblCellMar>
            <w:top w:w="0" w:type="dxa"/>
            <w:bottom w:w="0" w:type="dxa"/>
          </w:tblCellMar>
        </w:tblPrEx>
        <w:trPr>
          <w:trHeight w:val="866"/>
        </w:trPr>
        <w:tc>
          <w:tcPr>
            <w:tcW w:w="1192" w:type="dxa"/>
          </w:tcPr>
          <w:p w:rsidR="00F44A01" w:rsidRDefault="00F44A01">
            <w:pPr>
              <w:rPr>
                <w:rFonts w:ascii="Arial" w:hAnsi="Arial" w:cs="Arial"/>
                <w:sz w:val="20"/>
              </w:rPr>
            </w:pPr>
            <w:r>
              <w:rPr>
                <w:rFonts w:ascii="Arial" w:hAnsi="Arial" w:cs="Arial"/>
                <w:b/>
                <w:bCs/>
                <w:sz w:val="20"/>
              </w:rPr>
              <w:t>English</w:t>
            </w:r>
            <w:r>
              <w:rPr>
                <w:rFonts w:ascii="Arial" w:hAnsi="Arial" w:cs="Arial"/>
                <w:sz w:val="20"/>
              </w:rPr>
              <w:t xml:space="preserve"> </w:t>
            </w:r>
          </w:p>
        </w:tc>
        <w:tc>
          <w:tcPr>
            <w:tcW w:w="3240" w:type="dxa"/>
          </w:tcPr>
          <w:p w:rsidR="00F44A01" w:rsidRDefault="00F44A01">
            <w:pPr>
              <w:rPr>
                <w:rFonts w:ascii="Arial" w:hAnsi="Arial" w:cs="Arial"/>
                <w:sz w:val="20"/>
              </w:rPr>
            </w:pPr>
            <w:smartTag w:uri="urn:schemas-microsoft-com:office:smarttags" w:element="City">
              <w:smartTag w:uri="urn:schemas-microsoft-com:office:smarttags" w:element="place">
                <w:r>
                  <w:rPr>
                    <w:rFonts w:ascii="Arial" w:hAnsi="Arial" w:cs="Arial"/>
                    <w:sz w:val="20"/>
                  </w:rPr>
                  <w:t>Reading</w:t>
                </w:r>
              </w:smartTag>
            </w:smartTag>
            <w:r>
              <w:rPr>
                <w:rFonts w:ascii="Arial" w:hAnsi="Arial" w:cs="Arial"/>
                <w:sz w:val="20"/>
              </w:rPr>
              <w:t xml:space="preserve"> </w:t>
            </w:r>
            <w:r w:rsidR="00C01015">
              <w:rPr>
                <w:rFonts w:ascii="Arial" w:hAnsi="Arial" w:cs="Arial"/>
                <w:sz w:val="20"/>
              </w:rPr>
              <w:t>&amp;</w:t>
            </w:r>
            <w:r>
              <w:rPr>
                <w:rFonts w:ascii="Arial" w:hAnsi="Arial" w:cs="Arial"/>
                <w:sz w:val="20"/>
              </w:rPr>
              <w:t xml:space="preserve"> </w:t>
            </w:r>
            <w:r w:rsidR="00C01015">
              <w:rPr>
                <w:rFonts w:ascii="Arial" w:hAnsi="Arial" w:cs="Arial"/>
                <w:sz w:val="20"/>
              </w:rPr>
              <w:t>v</w:t>
            </w:r>
            <w:r>
              <w:rPr>
                <w:rFonts w:ascii="Arial" w:hAnsi="Arial" w:cs="Arial"/>
                <w:sz w:val="20"/>
              </w:rPr>
              <w:t>iewing</w:t>
            </w:r>
          </w:p>
        </w:tc>
        <w:tc>
          <w:tcPr>
            <w:tcW w:w="1800" w:type="dxa"/>
          </w:tcPr>
          <w:p w:rsidR="00F44A01" w:rsidRDefault="00F44A01">
            <w:pPr>
              <w:rPr>
                <w:rFonts w:ascii="Arial" w:hAnsi="Arial" w:cs="Arial"/>
                <w:sz w:val="20"/>
                <w:lang w:val="es-ES"/>
              </w:rPr>
            </w:pPr>
            <w:r>
              <w:rPr>
                <w:rFonts w:ascii="Arial" w:hAnsi="Arial" w:cs="Arial"/>
                <w:sz w:val="20"/>
                <w:lang w:val="es-ES"/>
              </w:rPr>
              <w:t>Cu 2.2</w:t>
            </w:r>
          </w:p>
          <w:p w:rsidR="00F44A01" w:rsidRDefault="00F44A01">
            <w:pPr>
              <w:rPr>
                <w:rFonts w:ascii="Arial" w:hAnsi="Arial" w:cs="Arial"/>
                <w:sz w:val="20"/>
                <w:lang w:val="es-ES"/>
              </w:rPr>
            </w:pPr>
            <w:r>
              <w:rPr>
                <w:rFonts w:ascii="Arial" w:hAnsi="Arial" w:cs="Arial"/>
                <w:sz w:val="20"/>
                <w:lang w:val="es-ES"/>
              </w:rPr>
              <w:t xml:space="preserve">Op 2.2 </w:t>
            </w:r>
          </w:p>
          <w:p w:rsidR="00F44A01" w:rsidRDefault="00F44A01">
            <w:pPr>
              <w:rPr>
                <w:rFonts w:ascii="Arial" w:hAnsi="Arial" w:cs="Arial"/>
                <w:sz w:val="20"/>
                <w:lang w:val="es-ES"/>
              </w:rPr>
            </w:pPr>
            <w:r>
              <w:rPr>
                <w:rFonts w:ascii="Arial" w:hAnsi="Arial" w:cs="Arial"/>
                <w:sz w:val="20"/>
                <w:lang w:val="es-ES"/>
              </w:rPr>
              <w:t xml:space="preserve">Cr 2.2 </w:t>
            </w:r>
          </w:p>
        </w:tc>
      </w:tr>
      <w:tr w:rsidR="00F44A01">
        <w:tblPrEx>
          <w:tblCellMar>
            <w:top w:w="0" w:type="dxa"/>
            <w:bottom w:w="0" w:type="dxa"/>
          </w:tblCellMar>
        </w:tblPrEx>
        <w:tc>
          <w:tcPr>
            <w:tcW w:w="1192" w:type="dxa"/>
          </w:tcPr>
          <w:p w:rsidR="00F44A01" w:rsidRDefault="00F44A01">
            <w:pPr>
              <w:rPr>
                <w:rFonts w:ascii="Arial" w:hAnsi="Arial" w:cs="Arial"/>
                <w:sz w:val="20"/>
              </w:rPr>
            </w:pPr>
            <w:r>
              <w:rPr>
                <w:rFonts w:ascii="Arial" w:hAnsi="Arial" w:cs="Arial"/>
                <w:b/>
                <w:bCs/>
                <w:sz w:val="20"/>
              </w:rPr>
              <w:t>English</w:t>
            </w:r>
            <w:r>
              <w:rPr>
                <w:rFonts w:ascii="Arial" w:hAnsi="Arial" w:cs="Arial"/>
                <w:sz w:val="20"/>
              </w:rPr>
              <w:t xml:space="preserve"> </w:t>
            </w:r>
          </w:p>
        </w:tc>
        <w:tc>
          <w:tcPr>
            <w:tcW w:w="3240" w:type="dxa"/>
          </w:tcPr>
          <w:p w:rsidR="00F44A01" w:rsidRDefault="00F44A01">
            <w:pPr>
              <w:rPr>
                <w:rFonts w:ascii="Arial" w:hAnsi="Arial" w:cs="Arial"/>
                <w:sz w:val="20"/>
              </w:rPr>
            </w:pPr>
            <w:r>
              <w:rPr>
                <w:rFonts w:ascii="Arial" w:hAnsi="Arial" w:cs="Arial"/>
                <w:sz w:val="20"/>
              </w:rPr>
              <w:t xml:space="preserve">Writing </w:t>
            </w:r>
            <w:r w:rsidR="00C01015">
              <w:rPr>
                <w:rFonts w:ascii="Arial" w:hAnsi="Arial" w:cs="Arial"/>
                <w:sz w:val="20"/>
              </w:rPr>
              <w:t>&amp;</w:t>
            </w:r>
            <w:r>
              <w:rPr>
                <w:rFonts w:ascii="Arial" w:hAnsi="Arial" w:cs="Arial"/>
                <w:sz w:val="20"/>
              </w:rPr>
              <w:t xml:space="preserve"> </w:t>
            </w:r>
            <w:r w:rsidR="00C01015">
              <w:rPr>
                <w:rFonts w:ascii="Arial" w:hAnsi="Arial" w:cs="Arial"/>
                <w:sz w:val="20"/>
              </w:rPr>
              <w:t>s</w:t>
            </w:r>
            <w:r>
              <w:rPr>
                <w:rFonts w:ascii="Arial" w:hAnsi="Arial" w:cs="Arial"/>
                <w:sz w:val="20"/>
              </w:rPr>
              <w:t>haping</w:t>
            </w:r>
          </w:p>
        </w:tc>
        <w:tc>
          <w:tcPr>
            <w:tcW w:w="1800" w:type="dxa"/>
          </w:tcPr>
          <w:p w:rsidR="00F44A01" w:rsidRDefault="00F44A01">
            <w:pPr>
              <w:rPr>
                <w:rFonts w:ascii="Arial" w:hAnsi="Arial" w:cs="Arial"/>
                <w:sz w:val="20"/>
                <w:lang w:val="es-ES"/>
              </w:rPr>
            </w:pPr>
            <w:r>
              <w:rPr>
                <w:rFonts w:ascii="Arial" w:hAnsi="Arial" w:cs="Arial"/>
                <w:sz w:val="20"/>
                <w:lang w:val="es-ES"/>
              </w:rPr>
              <w:t>Cu 2.3</w:t>
            </w:r>
          </w:p>
          <w:p w:rsidR="00F44A01" w:rsidRDefault="00F44A01">
            <w:pPr>
              <w:rPr>
                <w:rFonts w:ascii="Arial" w:hAnsi="Arial" w:cs="Arial"/>
                <w:sz w:val="20"/>
                <w:lang w:val="es-ES"/>
              </w:rPr>
            </w:pPr>
            <w:r>
              <w:rPr>
                <w:rFonts w:ascii="Arial" w:hAnsi="Arial" w:cs="Arial"/>
                <w:sz w:val="20"/>
                <w:lang w:val="es-ES"/>
              </w:rPr>
              <w:t>Op 2.3</w:t>
            </w:r>
          </w:p>
          <w:p w:rsidR="00F44A01" w:rsidRDefault="00F44A01">
            <w:pPr>
              <w:rPr>
                <w:rFonts w:ascii="Arial" w:hAnsi="Arial" w:cs="Arial"/>
                <w:sz w:val="20"/>
                <w:lang w:val="es-ES"/>
              </w:rPr>
            </w:pPr>
            <w:r>
              <w:rPr>
                <w:rFonts w:ascii="Arial" w:hAnsi="Arial" w:cs="Arial"/>
                <w:sz w:val="20"/>
                <w:lang w:val="es-ES"/>
              </w:rPr>
              <w:t>Cr 2.3</w:t>
            </w:r>
          </w:p>
        </w:tc>
      </w:tr>
      <w:tr w:rsidR="00F44A01">
        <w:tblPrEx>
          <w:tblCellMar>
            <w:top w:w="0" w:type="dxa"/>
            <w:bottom w:w="0" w:type="dxa"/>
          </w:tblCellMar>
        </w:tblPrEx>
        <w:tc>
          <w:tcPr>
            <w:tcW w:w="1192" w:type="dxa"/>
          </w:tcPr>
          <w:p w:rsidR="00F44A01" w:rsidRDefault="00F44A01">
            <w:pPr>
              <w:rPr>
                <w:rFonts w:ascii="Arial" w:hAnsi="Arial" w:cs="Arial"/>
                <w:sz w:val="20"/>
              </w:rPr>
            </w:pPr>
            <w:r>
              <w:rPr>
                <w:rFonts w:ascii="Arial" w:hAnsi="Arial" w:cs="Arial"/>
                <w:b/>
                <w:bCs/>
                <w:sz w:val="20"/>
              </w:rPr>
              <w:t>HPE</w:t>
            </w:r>
            <w:r>
              <w:rPr>
                <w:rFonts w:ascii="Arial" w:hAnsi="Arial" w:cs="Arial"/>
                <w:sz w:val="20"/>
              </w:rPr>
              <w:t xml:space="preserve"> </w:t>
            </w:r>
          </w:p>
        </w:tc>
        <w:tc>
          <w:tcPr>
            <w:tcW w:w="3240" w:type="dxa"/>
          </w:tcPr>
          <w:p w:rsidR="00F44A01" w:rsidRDefault="00F44A01">
            <w:pPr>
              <w:rPr>
                <w:rFonts w:ascii="Arial" w:hAnsi="Arial" w:cs="Arial"/>
                <w:sz w:val="20"/>
              </w:rPr>
            </w:pPr>
            <w:r>
              <w:rPr>
                <w:rFonts w:ascii="Arial" w:hAnsi="Arial" w:cs="Arial"/>
                <w:sz w:val="20"/>
              </w:rPr>
              <w:t xml:space="preserve">Enhancing </w:t>
            </w:r>
            <w:r w:rsidR="00C01015">
              <w:rPr>
                <w:rFonts w:ascii="Arial" w:hAnsi="Arial" w:cs="Arial"/>
                <w:sz w:val="20"/>
              </w:rPr>
              <w:t>p</w:t>
            </w:r>
            <w:r>
              <w:rPr>
                <w:rFonts w:ascii="Arial" w:hAnsi="Arial" w:cs="Arial"/>
                <w:sz w:val="20"/>
              </w:rPr>
              <w:t xml:space="preserve">ersonal </w:t>
            </w:r>
            <w:r w:rsidR="00C01015">
              <w:rPr>
                <w:rFonts w:ascii="Arial" w:hAnsi="Arial" w:cs="Arial"/>
                <w:sz w:val="20"/>
              </w:rPr>
              <w:t>d</w:t>
            </w:r>
            <w:r>
              <w:rPr>
                <w:rFonts w:ascii="Arial" w:hAnsi="Arial" w:cs="Arial"/>
                <w:sz w:val="20"/>
              </w:rPr>
              <w:t>evelopment</w:t>
            </w:r>
          </w:p>
        </w:tc>
        <w:tc>
          <w:tcPr>
            <w:tcW w:w="1800" w:type="dxa"/>
          </w:tcPr>
          <w:p w:rsidR="00F44A01" w:rsidRDefault="00F44A01">
            <w:pPr>
              <w:rPr>
                <w:rFonts w:ascii="Arial" w:hAnsi="Arial" w:cs="Arial"/>
                <w:sz w:val="20"/>
              </w:rPr>
            </w:pPr>
            <w:r>
              <w:rPr>
                <w:rFonts w:ascii="Arial" w:hAnsi="Arial" w:cs="Arial"/>
                <w:sz w:val="20"/>
              </w:rPr>
              <w:t>EPD 2.4</w:t>
            </w:r>
          </w:p>
        </w:tc>
      </w:tr>
      <w:tr w:rsidR="00F44A01">
        <w:tblPrEx>
          <w:tblCellMar>
            <w:top w:w="0" w:type="dxa"/>
            <w:bottom w:w="0" w:type="dxa"/>
          </w:tblCellMar>
        </w:tblPrEx>
        <w:tc>
          <w:tcPr>
            <w:tcW w:w="1192" w:type="dxa"/>
          </w:tcPr>
          <w:p w:rsidR="00F44A01" w:rsidRDefault="00F44A01">
            <w:pPr>
              <w:rPr>
                <w:rFonts w:ascii="Arial" w:hAnsi="Arial" w:cs="Arial"/>
                <w:b/>
                <w:bCs/>
                <w:sz w:val="20"/>
              </w:rPr>
            </w:pPr>
            <w:r>
              <w:rPr>
                <w:rFonts w:ascii="Arial" w:hAnsi="Arial" w:cs="Arial"/>
                <w:b/>
                <w:bCs/>
                <w:sz w:val="20"/>
              </w:rPr>
              <w:t>LOTE</w:t>
            </w:r>
            <w:r>
              <w:rPr>
                <w:rFonts w:ascii="Arial" w:hAnsi="Arial" w:cs="Arial"/>
                <w:sz w:val="20"/>
              </w:rPr>
              <w:t xml:space="preserve"> </w:t>
            </w:r>
          </w:p>
        </w:tc>
        <w:tc>
          <w:tcPr>
            <w:tcW w:w="3240" w:type="dxa"/>
          </w:tcPr>
          <w:p w:rsidR="00F44A01" w:rsidRDefault="00F44A01">
            <w:pPr>
              <w:rPr>
                <w:rFonts w:ascii="Arial" w:hAnsi="Arial" w:cs="Arial"/>
                <w:sz w:val="20"/>
                <w:highlight w:val="yellow"/>
              </w:rPr>
            </w:pPr>
            <w:r>
              <w:rPr>
                <w:rFonts w:ascii="Arial" w:hAnsi="Arial" w:cs="Arial"/>
                <w:sz w:val="20"/>
              </w:rPr>
              <w:t>Communication</w:t>
            </w:r>
            <w:r w:rsidR="00C01015">
              <w:rPr>
                <w:rFonts w:ascii="Arial" w:hAnsi="Arial" w:cs="Arial"/>
                <w:sz w:val="20"/>
              </w:rPr>
              <w:t>:</w:t>
            </w:r>
            <w:r>
              <w:rPr>
                <w:rFonts w:ascii="Arial" w:hAnsi="Arial" w:cs="Arial"/>
                <w:sz w:val="20"/>
              </w:rPr>
              <w:t xml:space="preserve"> Comprehending </w:t>
            </w:r>
            <w:r w:rsidR="00C01015">
              <w:rPr>
                <w:rFonts w:ascii="Arial" w:hAnsi="Arial" w:cs="Arial"/>
                <w:sz w:val="20"/>
              </w:rPr>
              <w:t xml:space="preserve">&amp; </w:t>
            </w:r>
            <w:r>
              <w:rPr>
                <w:rFonts w:ascii="Arial" w:hAnsi="Arial" w:cs="Arial"/>
                <w:sz w:val="20"/>
              </w:rPr>
              <w:t>composing</w:t>
            </w:r>
          </w:p>
        </w:tc>
        <w:tc>
          <w:tcPr>
            <w:tcW w:w="1800" w:type="dxa"/>
          </w:tcPr>
          <w:p w:rsidR="00F44A01" w:rsidRDefault="00F44A01">
            <w:pPr>
              <w:rPr>
                <w:rFonts w:ascii="Arial" w:hAnsi="Arial" w:cs="Arial"/>
                <w:color w:val="000000"/>
                <w:sz w:val="20"/>
              </w:rPr>
            </w:pPr>
            <w:r>
              <w:rPr>
                <w:rFonts w:ascii="Arial" w:hAnsi="Arial" w:cs="Arial"/>
                <w:color w:val="000000"/>
                <w:sz w:val="20"/>
              </w:rPr>
              <w:t xml:space="preserve">All suitable outcomes </w:t>
            </w:r>
          </w:p>
        </w:tc>
      </w:tr>
    </w:tbl>
    <w:p w:rsidR="00F44A01" w:rsidRDefault="00F44A01">
      <w:pPr>
        <w:rPr>
          <w:rFonts w:ascii="Arial" w:hAnsi="Arial" w:cs="Arial"/>
          <w:sz w:val="20"/>
        </w:rPr>
      </w:pPr>
    </w:p>
    <w:p w:rsidR="00F44A01" w:rsidRDefault="00F44A01">
      <w:pPr>
        <w:rPr>
          <w:rFonts w:ascii="Arial" w:hAnsi="Arial" w:cs="Arial"/>
          <w:b/>
          <w:bCs/>
          <w:sz w:val="20"/>
        </w:rPr>
      </w:pPr>
    </w:p>
    <w:tbl>
      <w:tblPr>
        <w:tblW w:w="0" w:type="auto"/>
        <w:tblInd w:w="1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2"/>
        <w:gridCol w:w="3240"/>
        <w:gridCol w:w="1800"/>
      </w:tblGrid>
      <w:tr w:rsidR="00F44A01">
        <w:tblPrEx>
          <w:tblCellMar>
            <w:top w:w="0" w:type="dxa"/>
            <w:bottom w:w="0" w:type="dxa"/>
          </w:tblCellMar>
        </w:tblPrEx>
        <w:trPr>
          <w:cantSplit/>
        </w:trPr>
        <w:tc>
          <w:tcPr>
            <w:tcW w:w="6232" w:type="dxa"/>
            <w:gridSpan w:val="3"/>
            <w:shd w:val="clear" w:color="auto" w:fill="FF0000"/>
          </w:tcPr>
          <w:p w:rsidR="00F44A01" w:rsidRDefault="00F44A01">
            <w:pPr>
              <w:rPr>
                <w:rFonts w:ascii="Arial" w:hAnsi="Arial" w:cs="Arial"/>
                <w:b/>
                <w:bCs/>
                <w:sz w:val="20"/>
              </w:rPr>
            </w:pPr>
            <w:r>
              <w:rPr>
                <w:rFonts w:ascii="Arial" w:hAnsi="Arial" w:cs="Arial"/>
                <w:b/>
                <w:bCs/>
                <w:sz w:val="20"/>
              </w:rPr>
              <w:t xml:space="preserve">Language learning </w:t>
            </w:r>
            <w:r w:rsidR="00D416C7">
              <w:rPr>
                <w:rFonts w:ascii="Arial" w:hAnsi="Arial" w:cs="Arial"/>
                <w:b/>
                <w:bCs/>
                <w:sz w:val="20"/>
              </w:rPr>
              <w:t>&amp;</w:t>
            </w:r>
            <w:r>
              <w:rPr>
                <w:rFonts w:ascii="Arial" w:hAnsi="Arial" w:cs="Arial"/>
                <w:b/>
                <w:bCs/>
                <w:sz w:val="20"/>
              </w:rPr>
              <w:t xml:space="preserve"> communication </w:t>
            </w:r>
          </w:p>
          <w:p w:rsidR="00F44A01" w:rsidRDefault="00F44A01">
            <w:pPr>
              <w:rPr>
                <w:rFonts w:ascii="Arial" w:hAnsi="Arial" w:cs="Arial"/>
                <w:b/>
                <w:bCs/>
                <w:sz w:val="20"/>
              </w:rPr>
            </w:pPr>
            <w:r>
              <w:rPr>
                <w:rFonts w:ascii="Arial" w:hAnsi="Arial" w:cs="Arial"/>
                <w:b/>
                <w:bCs/>
                <w:sz w:val="20"/>
              </w:rPr>
              <w:t>Level 3</w:t>
            </w:r>
          </w:p>
        </w:tc>
      </w:tr>
      <w:tr w:rsidR="00F44A01">
        <w:tblPrEx>
          <w:tblCellMar>
            <w:top w:w="0" w:type="dxa"/>
            <w:bottom w:w="0" w:type="dxa"/>
          </w:tblCellMar>
        </w:tblPrEx>
        <w:tc>
          <w:tcPr>
            <w:tcW w:w="1192" w:type="dxa"/>
          </w:tcPr>
          <w:p w:rsidR="00F44A01" w:rsidRDefault="00F44A01">
            <w:pPr>
              <w:rPr>
                <w:rFonts w:ascii="Arial" w:hAnsi="Arial" w:cs="Arial"/>
                <w:b/>
                <w:bCs/>
                <w:sz w:val="20"/>
              </w:rPr>
            </w:pPr>
            <w:r>
              <w:rPr>
                <w:rFonts w:ascii="Arial" w:hAnsi="Arial" w:cs="Arial"/>
                <w:b/>
                <w:bCs/>
                <w:sz w:val="20"/>
              </w:rPr>
              <w:t>KLA</w:t>
            </w:r>
          </w:p>
        </w:tc>
        <w:tc>
          <w:tcPr>
            <w:tcW w:w="3240" w:type="dxa"/>
          </w:tcPr>
          <w:p w:rsidR="00F44A01" w:rsidRDefault="00F44A01">
            <w:pPr>
              <w:pStyle w:val="Heading4"/>
              <w:rPr>
                <w:rFonts w:ascii="Arial" w:hAnsi="Arial" w:cs="Arial"/>
              </w:rPr>
            </w:pPr>
            <w:smartTag w:uri="urn:schemas-microsoft-com:office:smarttags" w:element="place">
              <w:r>
                <w:rPr>
                  <w:rFonts w:ascii="Arial" w:hAnsi="Arial" w:cs="Arial"/>
                </w:rPr>
                <w:t>Strand</w:t>
              </w:r>
            </w:smartTag>
          </w:p>
        </w:tc>
        <w:tc>
          <w:tcPr>
            <w:tcW w:w="1800" w:type="dxa"/>
          </w:tcPr>
          <w:p w:rsidR="00F44A01" w:rsidRDefault="00F44A01">
            <w:pPr>
              <w:rPr>
                <w:rFonts w:ascii="Arial" w:hAnsi="Arial" w:cs="Arial"/>
                <w:b/>
                <w:bCs/>
                <w:sz w:val="20"/>
              </w:rPr>
            </w:pPr>
            <w:r>
              <w:rPr>
                <w:rFonts w:ascii="Arial" w:hAnsi="Arial" w:cs="Arial"/>
                <w:b/>
                <w:bCs/>
                <w:sz w:val="20"/>
              </w:rPr>
              <w:t>Outcomes sequence</w:t>
            </w:r>
          </w:p>
        </w:tc>
      </w:tr>
      <w:tr w:rsidR="00F44A01">
        <w:tblPrEx>
          <w:tblCellMar>
            <w:top w:w="0" w:type="dxa"/>
            <w:bottom w:w="0" w:type="dxa"/>
          </w:tblCellMar>
        </w:tblPrEx>
        <w:tc>
          <w:tcPr>
            <w:tcW w:w="1192" w:type="dxa"/>
          </w:tcPr>
          <w:p w:rsidR="00F44A01" w:rsidRDefault="00F44A01">
            <w:pPr>
              <w:rPr>
                <w:rFonts w:ascii="Arial" w:hAnsi="Arial" w:cs="Arial"/>
                <w:sz w:val="20"/>
              </w:rPr>
            </w:pPr>
            <w:r>
              <w:rPr>
                <w:rFonts w:ascii="Arial" w:hAnsi="Arial" w:cs="Arial"/>
                <w:b/>
                <w:bCs/>
                <w:sz w:val="20"/>
              </w:rPr>
              <w:t>English</w:t>
            </w:r>
            <w:r>
              <w:rPr>
                <w:rFonts w:ascii="Arial" w:hAnsi="Arial" w:cs="Arial"/>
                <w:sz w:val="20"/>
              </w:rPr>
              <w:t xml:space="preserve"> </w:t>
            </w:r>
          </w:p>
        </w:tc>
        <w:tc>
          <w:tcPr>
            <w:tcW w:w="3240" w:type="dxa"/>
          </w:tcPr>
          <w:p w:rsidR="00F44A01" w:rsidRDefault="00F44A01">
            <w:pPr>
              <w:rPr>
                <w:rFonts w:ascii="Arial" w:hAnsi="Arial" w:cs="Arial"/>
                <w:sz w:val="20"/>
              </w:rPr>
            </w:pPr>
            <w:r>
              <w:rPr>
                <w:rFonts w:ascii="Arial" w:hAnsi="Arial" w:cs="Arial"/>
                <w:sz w:val="20"/>
              </w:rPr>
              <w:t xml:space="preserve">Speaking </w:t>
            </w:r>
            <w:r w:rsidR="00D416C7">
              <w:rPr>
                <w:rFonts w:ascii="Arial" w:hAnsi="Arial" w:cs="Arial"/>
                <w:sz w:val="20"/>
              </w:rPr>
              <w:t>&amp; l</w:t>
            </w:r>
            <w:r>
              <w:rPr>
                <w:rFonts w:ascii="Arial" w:hAnsi="Arial" w:cs="Arial"/>
                <w:sz w:val="20"/>
              </w:rPr>
              <w:t>istening</w:t>
            </w:r>
          </w:p>
        </w:tc>
        <w:tc>
          <w:tcPr>
            <w:tcW w:w="1800" w:type="dxa"/>
          </w:tcPr>
          <w:p w:rsidR="00F44A01" w:rsidRDefault="00F44A01">
            <w:pPr>
              <w:rPr>
                <w:rFonts w:ascii="Arial" w:hAnsi="Arial" w:cs="Arial"/>
                <w:sz w:val="20"/>
                <w:lang w:val="es-ES"/>
              </w:rPr>
            </w:pPr>
            <w:r>
              <w:rPr>
                <w:rFonts w:ascii="Arial" w:hAnsi="Arial" w:cs="Arial"/>
                <w:sz w:val="20"/>
                <w:lang w:val="es-ES"/>
              </w:rPr>
              <w:t xml:space="preserve">Cu 3.1 </w:t>
            </w:r>
          </w:p>
          <w:p w:rsidR="00F44A01" w:rsidRDefault="00F44A01">
            <w:pPr>
              <w:rPr>
                <w:rFonts w:ascii="Arial" w:hAnsi="Arial" w:cs="Arial"/>
                <w:sz w:val="20"/>
                <w:lang w:val="es-ES"/>
              </w:rPr>
            </w:pPr>
            <w:r>
              <w:rPr>
                <w:rFonts w:ascii="Arial" w:hAnsi="Arial" w:cs="Arial"/>
                <w:sz w:val="20"/>
                <w:lang w:val="es-ES"/>
              </w:rPr>
              <w:t xml:space="preserve">Op 3.1 </w:t>
            </w:r>
          </w:p>
          <w:p w:rsidR="00F44A01" w:rsidRDefault="00F44A01">
            <w:pPr>
              <w:rPr>
                <w:rFonts w:ascii="Arial" w:hAnsi="Arial" w:cs="Arial"/>
                <w:sz w:val="20"/>
                <w:lang w:val="es-ES"/>
              </w:rPr>
            </w:pPr>
            <w:r>
              <w:rPr>
                <w:rFonts w:ascii="Arial" w:hAnsi="Arial" w:cs="Arial"/>
                <w:sz w:val="20"/>
                <w:lang w:val="es-ES"/>
              </w:rPr>
              <w:t xml:space="preserve">Cr 3.1 </w:t>
            </w:r>
          </w:p>
        </w:tc>
      </w:tr>
      <w:tr w:rsidR="00F44A01">
        <w:tblPrEx>
          <w:tblCellMar>
            <w:top w:w="0" w:type="dxa"/>
            <w:bottom w:w="0" w:type="dxa"/>
          </w:tblCellMar>
        </w:tblPrEx>
        <w:tc>
          <w:tcPr>
            <w:tcW w:w="1192" w:type="dxa"/>
          </w:tcPr>
          <w:p w:rsidR="00F44A01" w:rsidRDefault="00F44A01">
            <w:pPr>
              <w:rPr>
                <w:rFonts w:ascii="Arial" w:hAnsi="Arial" w:cs="Arial"/>
                <w:sz w:val="20"/>
              </w:rPr>
            </w:pPr>
            <w:r>
              <w:rPr>
                <w:rFonts w:ascii="Arial" w:hAnsi="Arial" w:cs="Arial"/>
                <w:b/>
                <w:bCs/>
                <w:sz w:val="20"/>
              </w:rPr>
              <w:t>English</w:t>
            </w:r>
            <w:r>
              <w:rPr>
                <w:rFonts w:ascii="Arial" w:hAnsi="Arial" w:cs="Arial"/>
                <w:sz w:val="20"/>
              </w:rPr>
              <w:t xml:space="preserve"> </w:t>
            </w:r>
          </w:p>
        </w:tc>
        <w:tc>
          <w:tcPr>
            <w:tcW w:w="3240" w:type="dxa"/>
          </w:tcPr>
          <w:p w:rsidR="00F44A01" w:rsidRDefault="00F44A01">
            <w:pPr>
              <w:rPr>
                <w:rFonts w:ascii="Arial" w:hAnsi="Arial" w:cs="Arial"/>
                <w:sz w:val="20"/>
              </w:rPr>
            </w:pPr>
            <w:smartTag w:uri="urn:schemas-microsoft-com:office:smarttags" w:element="City">
              <w:smartTag w:uri="urn:schemas-microsoft-com:office:smarttags" w:element="place">
                <w:r>
                  <w:rPr>
                    <w:rFonts w:ascii="Arial" w:hAnsi="Arial" w:cs="Arial"/>
                    <w:sz w:val="20"/>
                  </w:rPr>
                  <w:t>Reading</w:t>
                </w:r>
              </w:smartTag>
            </w:smartTag>
            <w:r>
              <w:rPr>
                <w:rFonts w:ascii="Arial" w:hAnsi="Arial" w:cs="Arial"/>
                <w:sz w:val="20"/>
              </w:rPr>
              <w:t xml:space="preserve"> </w:t>
            </w:r>
            <w:r w:rsidR="00D416C7">
              <w:rPr>
                <w:rFonts w:ascii="Arial" w:hAnsi="Arial" w:cs="Arial"/>
                <w:sz w:val="20"/>
              </w:rPr>
              <w:t>&amp;</w:t>
            </w:r>
            <w:r>
              <w:rPr>
                <w:rFonts w:ascii="Arial" w:hAnsi="Arial" w:cs="Arial"/>
                <w:sz w:val="20"/>
              </w:rPr>
              <w:t xml:space="preserve"> </w:t>
            </w:r>
            <w:r w:rsidR="00D416C7">
              <w:rPr>
                <w:rFonts w:ascii="Arial" w:hAnsi="Arial" w:cs="Arial"/>
                <w:sz w:val="20"/>
              </w:rPr>
              <w:t>v</w:t>
            </w:r>
            <w:r>
              <w:rPr>
                <w:rFonts w:ascii="Arial" w:hAnsi="Arial" w:cs="Arial"/>
                <w:sz w:val="20"/>
              </w:rPr>
              <w:t>iewing</w:t>
            </w:r>
          </w:p>
        </w:tc>
        <w:tc>
          <w:tcPr>
            <w:tcW w:w="1800" w:type="dxa"/>
          </w:tcPr>
          <w:p w:rsidR="00F44A01" w:rsidRDefault="00F44A01">
            <w:pPr>
              <w:rPr>
                <w:rFonts w:ascii="Arial" w:hAnsi="Arial" w:cs="Arial"/>
                <w:sz w:val="20"/>
                <w:lang w:val="es-ES"/>
              </w:rPr>
            </w:pPr>
            <w:r>
              <w:rPr>
                <w:rFonts w:ascii="Arial" w:hAnsi="Arial" w:cs="Arial"/>
                <w:sz w:val="20"/>
                <w:lang w:val="es-ES"/>
              </w:rPr>
              <w:t>Cu 3.2</w:t>
            </w:r>
          </w:p>
          <w:p w:rsidR="00F44A01" w:rsidRDefault="00F44A01">
            <w:pPr>
              <w:rPr>
                <w:rFonts w:ascii="Arial" w:hAnsi="Arial" w:cs="Arial"/>
                <w:sz w:val="20"/>
                <w:lang w:val="es-ES"/>
              </w:rPr>
            </w:pPr>
            <w:r>
              <w:rPr>
                <w:rFonts w:ascii="Arial" w:hAnsi="Arial" w:cs="Arial"/>
                <w:sz w:val="20"/>
                <w:lang w:val="es-ES"/>
              </w:rPr>
              <w:t xml:space="preserve">Op 3.2 </w:t>
            </w:r>
          </w:p>
          <w:p w:rsidR="00F44A01" w:rsidRDefault="00F44A01">
            <w:pPr>
              <w:rPr>
                <w:rFonts w:ascii="Arial" w:hAnsi="Arial" w:cs="Arial"/>
                <w:sz w:val="20"/>
                <w:lang w:val="es-ES"/>
              </w:rPr>
            </w:pPr>
            <w:r>
              <w:rPr>
                <w:rFonts w:ascii="Arial" w:hAnsi="Arial" w:cs="Arial"/>
                <w:sz w:val="20"/>
                <w:lang w:val="es-ES"/>
              </w:rPr>
              <w:t xml:space="preserve">Cr 3.2 </w:t>
            </w:r>
          </w:p>
        </w:tc>
      </w:tr>
      <w:tr w:rsidR="00F44A01">
        <w:tblPrEx>
          <w:tblCellMar>
            <w:top w:w="0" w:type="dxa"/>
            <w:bottom w:w="0" w:type="dxa"/>
          </w:tblCellMar>
        </w:tblPrEx>
        <w:tc>
          <w:tcPr>
            <w:tcW w:w="1192" w:type="dxa"/>
          </w:tcPr>
          <w:p w:rsidR="00F44A01" w:rsidRDefault="00F44A01">
            <w:pPr>
              <w:rPr>
                <w:rFonts w:ascii="Arial" w:hAnsi="Arial" w:cs="Arial"/>
                <w:sz w:val="20"/>
              </w:rPr>
            </w:pPr>
            <w:r>
              <w:rPr>
                <w:rFonts w:ascii="Arial" w:hAnsi="Arial" w:cs="Arial"/>
                <w:b/>
                <w:bCs/>
                <w:sz w:val="20"/>
              </w:rPr>
              <w:t>English</w:t>
            </w:r>
            <w:r>
              <w:rPr>
                <w:rFonts w:ascii="Arial" w:hAnsi="Arial" w:cs="Arial"/>
                <w:sz w:val="20"/>
              </w:rPr>
              <w:t xml:space="preserve"> </w:t>
            </w:r>
          </w:p>
        </w:tc>
        <w:tc>
          <w:tcPr>
            <w:tcW w:w="3240" w:type="dxa"/>
          </w:tcPr>
          <w:p w:rsidR="00F44A01" w:rsidRDefault="00F44A01">
            <w:pPr>
              <w:rPr>
                <w:rFonts w:ascii="Arial" w:hAnsi="Arial" w:cs="Arial"/>
                <w:sz w:val="20"/>
              </w:rPr>
            </w:pPr>
            <w:r>
              <w:rPr>
                <w:rFonts w:ascii="Arial" w:hAnsi="Arial" w:cs="Arial"/>
                <w:sz w:val="20"/>
              </w:rPr>
              <w:t xml:space="preserve">Writing </w:t>
            </w:r>
            <w:r w:rsidR="00D416C7">
              <w:rPr>
                <w:rFonts w:ascii="Arial" w:hAnsi="Arial" w:cs="Arial"/>
                <w:sz w:val="20"/>
              </w:rPr>
              <w:t>&amp; s</w:t>
            </w:r>
            <w:r>
              <w:rPr>
                <w:rFonts w:ascii="Arial" w:hAnsi="Arial" w:cs="Arial"/>
                <w:sz w:val="20"/>
              </w:rPr>
              <w:t>haping</w:t>
            </w:r>
          </w:p>
        </w:tc>
        <w:tc>
          <w:tcPr>
            <w:tcW w:w="1800" w:type="dxa"/>
          </w:tcPr>
          <w:p w:rsidR="00F44A01" w:rsidRDefault="00F44A01">
            <w:pPr>
              <w:rPr>
                <w:rFonts w:ascii="Arial" w:hAnsi="Arial" w:cs="Arial"/>
                <w:sz w:val="20"/>
                <w:lang w:val="es-ES"/>
              </w:rPr>
            </w:pPr>
            <w:r>
              <w:rPr>
                <w:rFonts w:ascii="Arial" w:hAnsi="Arial" w:cs="Arial"/>
                <w:sz w:val="20"/>
                <w:lang w:val="es-ES"/>
              </w:rPr>
              <w:t>Cu 3.3</w:t>
            </w:r>
          </w:p>
          <w:p w:rsidR="00F44A01" w:rsidRDefault="00F44A01">
            <w:pPr>
              <w:rPr>
                <w:rFonts w:ascii="Arial" w:hAnsi="Arial" w:cs="Arial"/>
                <w:sz w:val="20"/>
                <w:lang w:val="es-ES"/>
              </w:rPr>
            </w:pPr>
            <w:r>
              <w:rPr>
                <w:rFonts w:ascii="Arial" w:hAnsi="Arial" w:cs="Arial"/>
                <w:sz w:val="20"/>
                <w:lang w:val="es-ES"/>
              </w:rPr>
              <w:t>Op 3.3</w:t>
            </w:r>
          </w:p>
          <w:p w:rsidR="00F44A01" w:rsidRDefault="00F44A01">
            <w:pPr>
              <w:rPr>
                <w:rFonts w:ascii="Arial" w:hAnsi="Arial" w:cs="Arial"/>
                <w:sz w:val="20"/>
                <w:lang w:val="es-ES"/>
              </w:rPr>
            </w:pPr>
            <w:r>
              <w:rPr>
                <w:rFonts w:ascii="Arial" w:hAnsi="Arial" w:cs="Arial"/>
                <w:sz w:val="20"/>
                <w:lang w:val="es-ES"/>
              </w:rPr>
              <w:t>Cr 3.3</w:t>
            </w:r>
          </w:p>
        </w:tc>
      </w:tr>
      <w:tr w:rsidR="00F44A01">
        <w:tblPrEx>
          <w:tblCellMar>
            <w:top w:w="0" w:type="dxa"/>
            <w:bottom w:w="0" w:type="dxa"/>
          </w:tblCellMar>
        </w:tblPrEx>
        <w:tc>
          <w:tcPr>
            <w:tcW w:w="1192" w:type="dxa"/>
          </w:tcPr>
          <w:p w:rsidR="00F44A01" w:rsidRDefault="00F44A01">
            <w:pPr>
              <w:rPr>
                <w:rFonts w:ascii="Arial" w:hAnsi="Arial" w:cs="Arial"/>
                <w:sz w:val="20"/>
              </w:rPr>
            </w:pPr>
            <w:r>
              <w:rPr>
                <w:rFonts w:ascii="Arial" w:hAnsi="Arial" w:cs="Arial"/>
                <w:b/>
                <w:bCs/>
                <w:sz w:val="20"/>
              </w:rPr>
              <w:t>HPE</w:t>
            </w:r>
            <w:r>
              <w:rPr>
                <w:rFonts w:ascii="Arial" w:hAnsi="Arial" w:cs="Arial"/>
                <w:sz w:val="20"/>
              </w:rPr>
              <w:t xml:space="preserve"> </w:t>
            </w:r>
          </w:p>
        </w:tc>
        <w:tc>
          <w:tcPr>
            <w:tcW w:w="3240" w:type="dxa"/>
          </w:tcPr>
          <w:p w:rsidR="00F44A01" w:rsidRDefault="00F44A01">
            <w:pPr>
              <w:rPr>
                <w:rFonts w:ascii="Arial" w:hAnsi="Arial" w:cs="Arial"/>
                <w:sz w:val="20"/>
              </w:rPr>
            </w:pPr>
            <w:r>
              <w:rPr>
                <w:rFonts w:ascii="Arial" w:hAnsi="Arial" w:cs="Arial"/>
                <w:sz w:val="20"/>
              </w:rPr>
              <w:t xml:space="preserve">Enhancing </w:t>
            </w:r>
            <w:r w:rsidR="00D416C7">
              <w:rPr>
                <w:rFonts w:ascii="Arial" w:hAnsi="Arial" w:cs="Arial"/>
                <w:sz w:val="20"/>
              </w:rPr>
              <w:t>p</w:t>
            </w:r>
            <w:r>
              <w:rPr>
                <w:rFonts w:ascii="Arial" w:hAnsi="Arial" w:cs="Arial"/>
                <w:sz w:val="20"/>
              </w:rPr>
              <w:t xml:space="preserve">ersonal </w:t>
            </w:r>
            <w:r w:rsidR="00D416C7">
              <w:rPr>
                <w:rFonts w:ascii="Arial" w:hAnsi="Arial" w:cs="Arial"/>
                <w:sz w:val="20"/>
              </w:rPr>
              <w:t>d</w:t>
            </w:r>
            <w:r>
              <w:rPr>
                <w:rFonts w:ascii="Arial" w:hAnsi="Arial" w:cs="Arial"/>
                <w:sz w:val="20"/>
              </w:rPr>
              <w:t>evelopment</w:t>
            </w:r>
          </w:p>
        </w:tc>
        <w:tc>
          <w:tcPr>
            <w:tcW w:w="1800" w:type="dxa"/>
          </w:tcPr>
          <w:p w:rsidR="00F44A01" w:rsidRDefault="00F44A01">
            <w:pPr>
              <w:rPr>
                <w:rFonts w:ascii="Arial" w:hAnsi="Arial" w:cs="Arial"/>
                <w:sz w:val="20"/>
              </w:rPr>
            </w:pPr>
            <w:r>
              <w:rPr>
                <w:rFonts w:ascii="Arial" w:hAnsi="Arial" w:cs="Arial"/>
                <w:sz w:val="20"/>
              </w:rPr>
              <w:t>EPD 3.4</w:t>
            </w:r>
          </w:p>
        </w:tc>
      </w:tr>
      <w:tr w:rsidR="00F44A01">
        <w:tblPrEx>
          <w:tblCellMar>
            <w:top w:w="0" w:type="dxa"/>
            <w:bottom w:w="0" w:type="dxa"/>
          </w:tblCellMar>
        </w:tblPrEx>
        <w:tc>
          <w:tcPr>
            <w:tcW w:w="1192" w:type="dxa"/>
          </w:tcPr>
          <w:p w:rsidR="00F44A01" w:rsidRDefault="00F44A01">
            <w:pPr>
              <w:rPr>
                <w:rFonts w:ascii="Arial" w:hAnsi="Arial" w:cs="Arial"/>
                <w:b/>
                <w:bCs/>
                <w:sz w:val="20"/>
              </w:rPr>
            </w:pPr>
            <w:r>
              <w:rPr>
                <w:rFonts w:ascii="Arial" w:hAnsi="Arial" w:cs="Arial"/>
                <w:b/>
                <w:bCs/>
                <w:sz w:val="20"/>
              </w:rPr>
              <w:t>LOTE</w:t>
            </w:r>
            <w:r>
              <w:rPr>
                <w:rFonts w:ascii="Arial" w:hAnsi="Arial" w:cs="Arial"/>
                <w:sz w:val="20"/>
              </w:rPr>
              <w:t xml:space="preserve"> </w:t>
            </w:r>
          </w:p>
        </w:tc>
        <w:tc>
          <w:tcPr>
            <w:tcW w:w="3240" w:type="dxa"/>
          </w:tcPr>
          <w:p w:rsidR="00F44A01" w:rsidRDefault="00F44A01">
            <w:pPr>
              <w:rPr>
                <w:rFonts w:ascii="Arial" w:hAnsi="Arial" w:cs="Arial"/>
                <w:sz w:val="20"/>
                <w:highlight w:val="yellow"/>
              </w:rPr>
            </w:pPr>
            <w:r>
              <w:rPr>
                <w:rFonts w:ascii="Arial" w:hAnsi="Arial" w:cs="Arial"/>
                <w:sz w:val="20"/>
              </w:rPr>
              <w:t>Communication</w:t>
            </w:r>
            <w:r w:rsidR="00D416C7">
              <w:rPr>
                <w:rFonts w:ascii="Arial" w:hAnsi="Arial" w:cs="Arial"/>
                <w:sz w:val="20"/>
              </w:rPr>
              <w:t>:</w:t>
            </w:r>
            <w:r>
              <w:rPr>
                <w:rFonts w:ascii="Arial" w:hAnsi="Arial" w:cs="Arial"/>
                <w:sz w:val="20"/>
              </w:rPr>
              <w:t xml:space="preserve"> Comprehending </w:t>
            </w:r>
            <w:r w:rsidR="00D416C7">
              <w:rPr>
                <w:rFonts w:ascii="Arial" w:hAnsi="Arial" w:cs="Arial"/>
                <w:sz w:val="20"/>
              </w:rPr>
              <w:t xml:space="preserve">&amp; </w:t>
            </w:r>
            <w:r>
              <w:rPr>
                <w:rFonts w:ascii="Arial" w:hAnsi="Arial" w:cs="Arial"/>
                <w:sz w:val="20"/>
              </w:rPr>
              <w:t>composing</w:t>
            </w:r>
          </w:p>
        </w:tc>
        <w:tc>
          <w:tcPr>
            <w:tcW w:w="1800" w:type="dxa"/>
          </w:tcPr>
          <w:p w:rsidR="00F44A01" w:rsidRDefault="00F44A01">
            <w:pPr>
              <w:rPr>
                <w:rFonts w:ascii="Arial" w:hAnsi="Arial" w:cs="Arial"/>
                <w:color w:val="000000"/>
                <w:sz w:val="20"/>
              </w:rPr>
            </w:pPr>
            <w:r>
              <w:rPr>
                <w:rFonts w:ascii="Arial" w:hAnsi="Arial" w:cs="Arial"/>
                <w:color w:val="000000"/>
                <w:sz w:val="20"/>
              </w:rPr>
              <w:t xml:space="preserve">All suitable outcomes </w:t>
            </w:r>
          </w:p>
        </w:tc>
      </w:tr>
    </w:tbl>
    <w:p w:rsidR="00F44A01" w:rsidRDefault="00F44A01">
      <w:pPr>
        <w:rPr>
          <w:rFonts w:ascii="Arial" w:hAnsi="Arial" w:cs="Arial"/>
          <w:b/>
          <w:bCs/>
          <w:sz w:val="20"/>
        </w:rPr>
      </w:pPr>
    </w:p>
    <w:tbl>
      <w:tblPr>
        <w:tblW w:w="0" w:type="auto"/>
        <w:tblInd w:w="1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2"/>
        <w:gridCol w:w="3240"/>
        <w:gridCol w:w="1800"/>
      </w:tblGrid>
      <w:tr w:rsidR="00F44A01">
        <w:tblPrEx>
          <w:tblCellMar>
            <w:top w:w="0" w:type="dxa"/>
            <w:bottom w:w="0" w:type="dxa"/>
          </w:tblCellMar>
        </w:tblPrEx>
        <w:trPr>
          <w:cantSplit/>
        </w:trPr>
        <w:tc>
          <w:tcPr>
            <w:tcW w:w="6232" w:type="dxa"/>
            <w:gridSpan w:val="3"/>
            <w:shd w:val="clear" w:color="auto" w:fill="FF0000"/>
          </w:tcPr>
          <w:p w:rsidR="00F44A01" w:rsidRDefault="00F44A01">
            <w:pPr>
              <w:rPr>
                <w:rFonts w:ascii="Arial" w:hAnsi="Arial" w:cs="Arial"/>
                <w:b/>
                <w:bCs/>
                <w:sz w:val="20"/>
              </w:rPr>
            </w:pPr>
            <w:r>
              <w:rPr>
                <w:rFonts w:ascii="Arial" w:hAnsi="Arial" w:cs="Arial"/>
                <w:b/>
                <w:bCs/>
                <w:sz w:val="20"/>
              </w:rPr>
              <w:t xml:space="preserve">Language learning </w:t>
            </w:r>
            <w:r w:rsidR="00D416C7">
              <w:rPr>
                <w:rFonts w:ascii="Arial" w:hAnsi="Arial" w:cs="Arial"/>
                <w:b/>
                <w:bCs/>
                <w:sz w:val="20"/>
              </w:rPr>
              <w:t>&amp;</w:t>
            </w:r>
            <w:r>
              <w:rPr>
                <w:rFonts w:ascii="Arial" w:hAnsi="Arial" w:cs="Arial"/>
                <w:b/>
                <w:bCs/>
                <w:sz w:val="20"/>
              </w:rPr>
              <w:t xml:space="preserve"> communication </w:t>
            </w:r>
          </w:p>
          <w:p w:rsidR="00F44A01" w:rsidRDefault="00F44A01">
            <w:pPr>
              <w:rPr>
                <w:rFonts w:ascii="Arial" w:hAnsi="Arial" w:cs="Arial"/>
                <w:b/>
                <w:bCs/>
                <w:sz w:val="20"/>
              </w:rPr>
            </w:pPr>
            <w:r>
              <w:rPr>
                <w:rFonts w:ascii="Arial" w:hAnsi="Arial" w:cs="Arial"/>
                <w:b/>
                <w:bCs/>
                <w:sz w:val="20"/>
              </w:rPr>
              <w:t>Level 4</w:t>
            </w:r>
          </w:p>
        </w:tc>
      </w:tr>
      <w:tr w:rsidR="00F44A01">
        <w:tblPrEx>
          <w:tblCellMar>
            <w:top w:w="0" w:type="dxa"/>
            <w:bottom w:w="0" w:type="dxa"/>
          </w:tblCellMar>
        </w:tblPrEx>
        <w:tc>
          <w:tcPr>
            <w:tcW w:w="1192" w:type="dxa"/>
          </w:tcPr>
          <w:p w:rsidR="00F44A01" w:rsidRDefault="00F44A01">
            <w:pPr>
              <w:rPr>
                <w:rFonts w:ascii="Arial" w:hAnsi="Arial" w:cs="Arial"/>
                <w:b/>
                <w:bCs/>
                <w:sz w:val="20"/>
              </w:rPr>
            </w:pPr>
            <w:r>
              <w:rPr>
                <w:rFonts w:ascii="Arial" w:hAnsi="Arial" w:cs="Arial"/>
                <w:b/>
                <w:bCs/>
                <w:sz w:val="20"/>
              </w:rPr>
              <w:t>KLA</w:t>
            </w:r>
          </w:p>
        </w:tc>
        <w:tc>
          <w:tcPr>
            <w:tcW w:w="3240" w:type="dxa"/>
          </w:tcPr>
          <w:p w:rsidR="00F44A01" w:rsidRDefault="00F44A01">
            <w:pPr>
              <w:pStyle w:val="Heading4"/>
              <w:rPr>
                <w:rFonts w:ascii="Arial" w:hAnsi="Arial" w:cs="Arial"/>
              </w:rPr>
            </w:pPr>
            <w:smartTag w:uri="urn:schemas-microsoft-com:office:smarttags" w:element="place">
              <w:r>
                <w:rPr>
                  <w:rFonts w:ascii="Arial" w:hAnsi="Arial" w:cs="Arial"/>
                </w:rPr>
                <w:t>Strand</w:t>
              </w:r>
            </w:smartTag>
          </w:p>
        </w:tc>
        <w:tc>
          <w:tcPr>
            <w:tcW w:w="1800" w:type="dxa"/>
          </w:tcPr>
          <w:p w:rsidR="00F44A01" w:rsidRDefault="00F44A01">
            <w:pPr>
              <w:rPr>
                <w:rFonts w:ascii="Arial" w:hAnsi="Arial" w:cs="Arial"/>
                <w:b/>
                <w:bCs/>
                <w:sz w:val="20"/>
              </w:rPr>
            </w:pPr>
            <w:r>
              <w:rPr>
                <w:rFonts w:ascii="Arial" w:hAnsi="Arial" w:cs="Arial"/>
                <w:b/>
                <w:bCs/>
                <w:sz w:val="20"/>
              </w:rPr>
              <w:t>Outcomes sequence</w:t>
            </w:r>
          </w:p>
        </w:tc>
      </w:tr>
      <w:tr w:rsidR="00F44A01">
        <w:tblPrEx>
          <w:tblCellMar>
            <w:top w:w="0" w:type="dxa"/>
            <w:bottom w:w="0" w:type="dxa"/>
          </w:tblCellMar>
        </w:tblPrEx>
        <w:tc>
          <w:tcPr>
            <w:tcW w:w="1192" w:type="dxa"/>
          </w:tcPr>
          <w:p w:rsidR="00F44A01" w:rsidRDefault="00F44A01">
            <w:pPr>
              <w:rPr>
                <w:rFonts w:ascii="Arial" w:hAnsi="Arial" w:cs="Arial"/>
                <w:sz w:val="20"/>
              </w:rPr>
            </w:pPr>
            <w:r>
              <w:rPr>
                <w:rFonts w:ascii="Arial" w:hAnsi="Arial" w:cs="Arial"/>
                <w:b/>
                <w:bCs/>
                <w:sz w:val="20"/>
              </w:rPr>
              <w:t>English</w:t>
            </w:r>
            <w:r>
              <w:rPr>
                <w:rFonts w:ascii="Arial" w:hAnsi="Arial" w:cs="Arial"/>
                <w:sz w:val="20"/>
              </w:rPr>
              <w:t xml:space="preserve"> </w:t>
            </w:r>
          </w:p>
        </w:tc>
        <w:tc>
          <w:tcPr>
            <w:tcW w:w="3240" w:type="dxa"/>
          </w:tcPr>
          <w:p w:rsidR="00F44A01" w:rsidRDefault="00D416C7">
            <w:pPr>
              <w:rPr>
                <w:rFonts w:ascii="Arial" w:hAnsi="Arial" w:cs="Arial"/>
                <w:sz w:val="20"/>
              </w:rPr>
            </w:pPr>
            <w:r>
              <w:rPr>
                <w:rFonts w:ascii="Arial" w:hAnsi="Arial" w:cs="Arial"/>
                <w:sz w:val="20"/>
              </w:rPr>
              <w:t>Speaking &amp; l</w:t>
            </w:r>
            <w:r w:rsidR="00F44A01">
              <w:rPr>
                <w:rFonts w:ascii="Arial" w:hAnsi="Arial" w:cs="Arial"/>
                <w:sz w:val="20"/>
              </w:rPr>
              <w:t>istening</w:t>
            </w:r>
          </w:p>
        </w:tc>
        <w:tc>
          <w:tcPr>
            <w:tcW w:w="1800" w:type="dxa"/>
          </w:tcPr>
          <w:p w:rsidR="00F44A01" w:rsidRDefault="00F44A01">
            <w:pPr>
              <w:rPr>
                <w:rFonts w:ascii="Arial" w:hAnsi="Arial" w:cs="Arial"/>
                <w:sz w:val="20"/>
                <w:lang w:val="es-ES"/>
              </w:rPr>
            </w:pPr>
            <w:r>
              <w:rPr>
                <w:rFonts w:ascii="Arial" w:hAnsi="Arial" w:cs="Arial"/>
                <w:sz w:val="20"/>
                <w:lang w:val="es-ES"/>
              </w:rPr>
              <w:t xml:space="preserve">Cu 4.1 </w:t>
            </w:r>
          </w:p>
          <w:p w:rsidR="00F44A01" w:rsidRDefault="00F44A01">
            <w:pPr>
              <w:rPr>
                <w:rFonts w:ascii="Arial" w:hAnsi="Arial" w:cs="Arial"/>
                <w:sz w:val="20"/>
                <w:lang w:val="es-ES"/>
              </w:rPr>
            </w:pPr>
            <w:r>
              <w:rPr>
                <w:rFonts w:ascii="Arial" w:hAnsi="Arial" w:cs="Arial"/>
                <w:sz w:val="20"/>
                <w:lang w:val="es-ES"/>
              </w:rPr>
              <w:t xml:space="preserve">Op 4.1 </w:t>
            </w:r>
          </w:p>
          <w:p w:rsidR="00F44A01" w:rsidRDefault="00F44A01">
            <w:pPr>
              <w:rPr>
                <w:rFonts w:ascii="Arial" w:hAnsi="Arial" w:cs="Arial"/>
                <w:sz w:val="20"/>
                <w:lang w:val="es-ES"/>
              </w:rPr>
            </w:pPr>
            <w:r>
              <w:rPr>
                <w:rFonts w:ascii="Arial" w:hAnsi="Arial" w:cs="Arial"/>
                <w:sz w:val="20"/>
                <w:lang w:val="es-ES"/>
              </w:rPr>
              <w:t xml:space="preserve">Cr 4.1 </w:t>
            </w:r>
          </w:p>
        </w:tc>
      </w:tr>
      <w:tr w:rsidR="00F44A01">
        <w:tblPrEx>
          <w:tblCellMar>
            <w:top w:w="0" w:type="dxa"/>
            <w:bottom w:w="0" w:type="dxa"/>
          </w:tblCellMar>
        </w:tblPrEx>
        <w:tc>
          <w:tcPr>
            <w:tcW w:w="1192" w:type="dxa"/>
          </w:tcPr>
          <w:p w:rsidR="00F44A01" w:rsidRDefault="00F44A01">
            <w:pPr>
              <w:rPr>
                <w:rFonts w:ascii="Arial" w:hAnsi="Arial" w:cs="Arial"/>
                <w:sz w:val="20"/>
              </w:rPr>
            </w:pPr>
            <w:r>
              <w:rPr>
                <w:rFonts w:ascii="Arial" w:hAnsi="Arial" w:cs="Arial"/>
                <w:b/>
                <w:bCs/>
                <w:sz w:val="20"/>
              </w:rPr>
              <w:t>English</w:t>
            </w:r>
            <w:r>
              <w:rPr>
                <w:rFonts w:ascii="Arial" w:hAnsi="Arial" w:cs="Arial"/>
                <w:sz w:val="20"/>
              </w:rPr>
              <w:t xml:space="preserve"> </w:t>
            </w:r>
          </w:p>
        </w:tc>
        <w:tc>
          <w:tcPr>
            <w:tcW w:w="3240" w:type="dxa"/>
          </w:tcPr>
          <w:p w:rsidR="00F44A01" w:rsidRDefault="00F44A01">
            <w:pPr>
              <w:rPr>
                <w:rFonts w:ascii="Arial" w:hAnsi="Arial" w:cs="Arial"/>
                <w:sz w:val="20"/>
              </w:rPr>
            </w:pPr>
            <w:smartTag w:uri="urn:schemas-microsoft-com:office:smarttags" w:element="City">
              <w:smartTag w:uri="urn:schemas-microsoft-com:office:smarttags" w:element="place">
                <w:r>
                  <w:rPr>
                    <w:rFonts w:ascii="Arial" w:hAnsi="Arial" w:cs="Arial"/>
                    <w:sz w:val="20"/>
                  </w:rPr>
                  <w:t>Reading</w:t>
                </w:r>
              </w:smartTag>
            </w:smartTag>
            <w:r>
              <w:rPr>
                <w:rFonts w:ascii="Arial" w:hAnsi="Arial" w:cs="Arial"/>
                <w:sz w:val="20"/>
              </w:rPr>
              <w:t xml:space="preserve"> </w:t>
            </w:r>
            <w:r w:rsidR="00D416C7">
              <w:rPr>
                <w:rFonts w:ascii="Arial" w:hAnsi="Arial" w:cs="Arial"/>
                <w:sz w:val="20"/>
              </w:rPr>
              <w:t>&amp; v</w:t>
            </w:r>
            <w:r>
              <w:rPr>
                <w:rFonts w:ascii="Arial" w:hAnsi="Arial" w:cs="Arial"/>
                <w:sz w:val="20"/>
              </w:rPr>
              <w:t>iewing</w:t>
            </w:r>
          </w:p>
        </w:tc>
        <w:tc>
          <w:tcPr>
            <w:tcW w:w="1800" w:type="dxa"/>
          </w:tcPr>
          <w:p w:rsidR="00F44A01" w:rsidRDefault="00F44A01">
            <w:pPr>
              <w:rPr>
                <w:rFonts w:ascii="Arial" w:hAnsi="Arial" w:cs="Arial"/>
                <w:sz w:val="20"/>
                <w:lang w:val="es-ES"/>
              </w:rPr>
            </w:pPr>
            <w:r>
              <w:rPr>
                <w:rFonts w:ascii="Arial" w:hAnsi="Arial" w:cs="Arial"/>
                <w:sz w:val="20"/>
                <w:lang w:val="es-ES"/>
              </w:rPr>
              <w:t>Cu 4.2</w:t>
            </w:r>
          </w:p>
          <w:p w:rsidR="00F44A01" w:rsidRDefault="00F44A01">
            <w:pPr>
              <w:rPr>
                <w:rFonts w:ascii="Arial" w:hAnsi="Arial" w:cs="Arial"/>
                <w:sz w:val="20"/>
                <w:lang w:val="es-ES"/>
              </w:rPr>
            </w:pPr>
            <w:r>
              <w:rPr>
                <w:rFonts w:ascii="Arial" w:hAnsi="Arial" w:cs="Arial"/>
                <w:sz w:val="20"/>
                <w:lang w:val="es-ES"/>
              </w:rPr>
              <w:t xml:space="preserve">Op 4.2 </w:t>
            </w:r>
          </w:p>
          <w:p w:rsidR="00F44A01" w:rsidRDefault="00F44A01">
            <w:pPr>
              <w:rPr>
                <w:rFonts w:ascii="Arial" w:hAnsi="Arial" w:cs="Arial"/>
                <w:sz w:val="20"/>
                <w:lang w:val="es-ES"/>
              </w:rPr>
            </w:pPr>
            <w:r>
              <w:rPr>
                <w:rFonts w:ascii="Arial" w:hAnsi="Arial" w:cs="Arial"/>
                <w:sz w:val="20"/>
                <w:lang w:val="es-ES"/>
              </w:rPr>
              <w:t xml:space="preserve">Cr 4.2 </w:t>
            </w:r>
          </w:p>
        </w:tc>
      </w:tr>
      <w:tr w:rsidR="00F44A01">
        <w:tblPrEx>
          <w:tblCellMar>
            <w:top w:w="0" w:type="dxa"/>
            <w:bottom w:w="0" w:type="dxa"/>
          </w:tblCellMar>
        </w:tblPrEx>
        <w:tc>
          <w:tcPr>
            <w:tcW w:w="1192" w:type="dxa"/>
          </w:tcPr>
          <w:p w:rsidR="00F44A01" w:rsidRDefault="00F44A01">
            <w:pPr>
              <w:rPr>
                <w:rFonts w:ascii="Arial" w:hAnsi="Arial" w:cs="Arial"/>
                <w:sz w:val="20"/>
              </w:rPr>
            </w:pPr>
            <w:r>
              <w:rPr>
                <w:rFonts w:ascii="Arial" w:hAnsi="Arial" w:cs="Arial"/>
                <w:b/>
                <w:bCs/>
                <w:sz w:val="20"/>
              </w:rPr>
              <w:t>English</w:t>
            </w:r>
            <w:r>
              <w:rPr>
                <w:rFonts w:ascii="Arial" w:hAnsi="Arial" w:cs="Arial"/>
                <w:sz w:val="20"/>
              </w:rPr>
              <w:t xml:space="preserve"> </w:t>
            </w:r>
          </w:p>
        </w:tc>
        <w:tc>
          <w:tcPr>
            <w:tcW w:w="3240" w:type="dxa"/>
          </w:tcPr>
          <w:p w:rsidR="00F44A01" w:rsidRDefault="00F44A01">
            <w:pPr>
              <w:rPr>
                <w:rFonts w:ascii="Arial" w:hAnsi="Arial" w:cs="Arial"/>
                <w:sz w:val="20"/>
              </w:rPr>
            </w:pPr>
            <w:r>
              <w:rPr>
                <w:rFonts w:ascii="Arial" w:hAnsi="Arial" w:cs="Arial"/>
                <w:sz w:val="20"/>
              </w:rPr>
              <w:t xml:space="preserve">Writing </w:t>
            </w:r>
            <w:r w:rsidR="00D416C7">
              <w:rPr>
                <w:rFonts w:ascii="Arial" w:hAnsi="Arial" w:cs="Arial"/>
                <w:sz w:val="20"/>
              </w:rPr>
              <w:t>&amp; s</w:t>
            </w:r>
            <w:r>
              <w:rPr>
                <w:rFonts w:ascii="Arial" w:hAnsi="Arial" w:cs="Arial"/>
                <w:sz w:val="20"/>
              </w:rPr>
              <w:t>haping</w:t>
            </w:r>
          </w:p>
        </w:tc>
        <w:tc>
          <w:tcPr>
            <w:tcW w:w="1800" w:type="dxa"/>
          </w:tcPr>
          <w:p w:rsidR="00F44A01" w:rsidRDefault="00F44A01">
            <w:pPr>
              <w:rPr>
                <w:rFonts w:ascii="Arial" w:hAnsi="Arial" w:cs="Arial"/>
                <w:sz w:val="20"/>
                <w:lang w:val="es-ES"/>
              </w:rPr>
            </w:pPr>
            <w:r>
              <w:rPr>
                <w:rFonts w:ascii="Arial" w:hAnsi="Arial" w:cs="Arial"/>
                <w:sz w:val="20"/>
                <w:lang w:val="es-ES"/>
              </w:rPr>
              <w:t>Cu 4.3</w:t>
            </w:r>
          </w:p>
          <w:p w:rsidR="00F44A01" w:rsidRDefault="00F44A01">
            <w:pPr>
              <w:rPr>
                <w:rFonts w:ascii="Arial" w:hAnsi="Arial" w:cs="Arial"/>
                <w:sz w:val="20"/>
                <w:lang w:val="es-ES"/>
              </w:rPr>
            </w:pPr>
            <w:r>
              <w:rPr>
                <w:rFonts w:ascii="Arial" w:hAnsi="Arial" w:cs="Arial"/>
                <w:sz w:val="20"/>
                <w:lang w:val="es-ES"/>
              </w:rPr>
              <w:t>Op 4.3</w:t>
            </w:r>
          </w:p>
          <w:p w:rsidR="00F44A01" w:rsidRDefault="00F44A01">
            <w:pPr>
              <w:rPr>
                <w:rFonts w:ascii="Arial" w:hAnsi="Arial" w:cs="Arial"/>
                <w:sz w:val="20"/>
                <w:lang w:val="es-ES"/>
              </w:rPr>
            </w:pPr>
            <w:r>
              <w:rPr>
                <w:rFonts w:ascii="Arial" w:hAnsi="Arial" w:cs="Arial"/>
                <w:sz w:val="20"/>
                <w:lang w:val="es-ES"/>
              </w:rPr>
              <w:t>Cr 4.3</w:t>
            </w:r>
          </w:p>
        </w:tc>
      </w:tr>
      <w:tr w:rsidR="00F44A01">
        <w:tblPrEx>
          <w:tblCellMar>
            <w:top w:w="0" w:type="dxa"/>
            <w:bottom w:w="0" w:type="dxa"/>
          </w:tblCellMar>
        </w:tblPrEx>
        <w:tc>
          <w:tcPr>
            <w:tcW w:w="1192" w:type="dxa"/>
          </w:tcPr>
          <w:p w:rsidR="00F44A01" w:rsidRDefault="00F44A01">
            <w:pPr>
              <w:rPr>
                <w:rFonts w:ascii="Arial" w:hAnsi="Arial" w:cs="Arial"/>
                <w:sz w:val="20"/>
              </w:rPr>
            </w:pPr>
            <w:r>
              <w:rPr>
                <w:rFonts w:ascii="Arial" w:hAnsi="Arial" w:cs="Arial"/>
                <w:b/>
                <w:bCs/>
                <w:sz w:val="20"/>
              </w:rPr>
              <w:t>HPE</w:t>
            </w:r>
            <w:r>
              <w:rPr>
                <w:rFonts w:ascii="Arial" w:hAnsi="Arial" w:cs="Arial"/>
                <w:sz w:val="20"/>
              </w:rPr>
              <w:t xml:space="preserve"> </w:t>
            </w:r>
          </w:p>
        </w:tc>
        <w:tc>
          <w:tcPr>
            <w:tcW w:w="3240" w:type="dxa"/>
          </w:tcPr>
          <w:p w:rsidR="00F44A01" w:rsidRDefault="00F44A01">
            <w:pPr>
              <w:rPr>
                <w:rFonts w:ascii="Arial" w:hAnsi="Arial" w:cs="Arial"/>
                <w:sz w:val="20"/>
              </w:rPr>
            </w:pPr>
            <w:r>
              <w:rPr>
                <w:rFonts w:ascii="Arial" w:hAnsi="Arial" w:cs="Arial"/>
                <w:sz w:val="20"/>
              </w:rPr>
              <w:t xml:space="preserve">Enhancing </w:t>
            </w:r>
            <w:r w:rsidR="00D416C7">
              <w:rPr>
                <w:rFonts w:ascii="Arial" w:hAnsi="Arial" w:cs="Arial"/>
                <w:sz w:val="20"/>
              </w:rPr>
              <w:t>p</w:t>
            </w:r>
            <w:r>
              <w:rPr>
                <w:rFonts w:ascii="Arial" w:hAnsi="Arial" w:cs="Arial"/>
                <w:sz w:val="20"/>
              </w:rPr>
              <w:t xml:space="preserve">ersonal </w:t>
            </w:r>
            <w:r w:rsidR="00D416C7">
              <w:rPr>
                <w:rFonts w:ascii="Arial" w:hAnsi="Arial" w:cs="Arial"/>
                <w:sz w:val="20"/>
              </w:rPr>
              <w:t>d</w:t>
            </w:r>
            <w:r>
              <w:rPr>
                <w:rFonts w:ascii="Arial" w:hAnsi="Arial" w:cs="Arial"/>
                <w:sz w:val="20"/>
              </w:rPr>
              <w:t>evelopment</w:t>
            </w:r>
          </w:p>
        </w:tc>
        <w:tc>
          <w:tcPr>
            <w:tcW w:w="1800" w:type="dxa"/>
          </w:tcPr>
          <w:p w:rsidR="00F44A01" w:rsidRDefault="00F44A01">
            <w:pPr>
              <w:rPr>
                <w:rFonts w:ascii="Arial" w:hAnsi="Arial" w:cs="Arial"/>
                <w:sz w:val="20"/>
              </w:rPr>
            </w:pPr>
            <w:r>
              <w:rPr>
                <w:rFonts w:ascii="Arial" w:hAnsi="Arial" w:cs="Arial"/>
                <w:sz w:val="20"/>
              </w:rPr>
              <w:t>EPD 4.4</w:t>
            </w:r>
          </w:p>
        </w:tc>
      </w:tr>
      <w:tr w:rsidR="00F44A01">
        <w:tblPrEx>
          <w:tblCellMar>
            <w:top w:w="0" w:type="dxa"/>
            <w:bottom w:w="0" w:type="dxa"/>
          </w:tblCellMar>
        </w:tblPrEx>
        <w:tc>
          <w:tcPr>
            <w:tcW w:w="1192" w:type="dxa"/>
          </w:tcPr>
          <w:p w:rsidR="00F44A01" w:rsidRDefault="00F44A01">
            <w:pPr>
              <w:rPr>
                <w:rFonts w:ascii="Arial" w:hAnsi="Arial" w:cs="Arial"/>
                <w:b/>
                <w:bCs/>
                <w:sz w:val="20"/>
              </w:rPr>
            </w:pPr>
            <w:r>
              <w:rPr>
                <w:rFonts w:ascii="Arial" w:hAnsi="Arial" w:cs="Arial"/>
                <w:b/>
                <w:bCs/>
                <w:sz w:val="20"/>
              </w:rPr>
              <w:t>LOTE</w:t>
            </w:r>
            <w:r>
              <w:rPr>
                <w:rFonts w:ascii="Arial" w:hAnsi="Arial" w:cs="Arial"/>
                <w:sz w:val="20"/>
              </w:rPr>
              <w:t xml:space="preserve"> </w:t>
            </w:r>
          </w:p>
        </w:tc>
        <w:tc>
          <w:tcPr>
            <w:tcW w:w="3240" w:type="dxa"/>
          </w:tcPr>
          <w:p w:rsidR="00F44A01" w:rsidRDefault="00F44A01">
            <w:pPr>
              <w:rPr>
                <w:rFonts w:ascii="Arial" w:hAnsi="Arial" w:cs="Arial"/>
                <w:sz w:val="20"/>
                <w:highlight w:val="yellow"/>
              </w:rPr>
            </w:pPr>
            <w:r>
              <w:rPr>
                <w:rFonts w:ascii="Arial" w:hAnsi="Arial" w:cs="Arial"/>
                <w:sz w:val="20"/>
              </w:rPr>
              <w:t>Communication</w:t>
            </w:r>
            <w:r w:rsidR="00D416C7">
              <w:rPr>
                <w:rFonts w:ascii="Arial" w:hAnsi="Arial" w:cs="Arial"/>
                <w:sz w:val="20"/>
              </w:rPr>
              <w:t>:</w:t>
            </w:r>
            <w:r>
              <w:rPr>
                <w:rFonts w:ascii="Arial" w:hAnsi="Arial" w:cs="Arial"/>
                <w:sz w:val="20"/>
              </w:rPr>
              <w:t xml:space="preserve"> Comprehending </w:t>
            </w:r>
            <w:r w:rsidR="00D416C7">
              <w:rPr>
                <w:rFonts w:ascii="Arial" w:hAnsi="Arial" w:cs="Arial"/>
                <w:sz w:val="20"/>
              </w:rPr>
              <w:t>&amp;</w:t>
            </w:r>
            <w:r>
              <w:rPr>
                <w:rFonts w:ascii="Arial" w:hAnsi="Arial" w:cs="Arial"/>
                <w:sz w:val="20"/>
              </w:rPr>
              <w:t xml:space="preserve"> composing</w:t>
            </w:r>
          </w:p>
        </w:tc>
        <w:tc>
          <w:tcPr>
            <w:tcW w:w="1800" w:type="dxa"/>
          </w:tcPr>
          <w:p w:rsidR="00F44A01" w:rsidRDefault="00F44A01">
            <w:pPr>
              <w:rPr>
                <w:rFonts w:ascii="Arial" w:hAnsi="Arial" w:cs="Arial"/>
                <w:color w:val="000000"/>
                <w:sz w:val="20"/>
              </w:rPr>
            </w:pPr>
            <w:r>
              <w:rPr>
                <w:rFonts w:ascii="Arial" w:hAnsi="Arial" w:cs="Arial"/>
                <w:color w:val="000000"/>
                <w:sz w:val="20"/>
              </w:rPr>
              <w:t xml:space="preserve">All suitable outcomes </w:t>
            </w:r>
          </w:p>
        </w:tc>
      </w:tr>
    </w:tbl>
    <w:p w:rsidR="00F44A01" w:rsidRDefault="00F44A01">
      <w:pPr>
        <w:rPr>
          <w:rFonts w:ascii="Arial" w:hAnsi="Arial" w:cs="Arial"/>
          <w:b/>
          <w:bCs/>
          <w:sz w:val="20"/>
        </w:rPr>
      </w:pPr>
    </w:p>
    <w:p w:rsidR="00F44A01" w:rsidRDefault="00F44A01">
      <w:pPr>
        <w:rPr>
          <w:rFonts w:ascii="Arial" w:hAnsi="Arial" w:cs="Arial"/>
          <w:b/>
          <w:bCs/>
        </w:rPr>
      </w:pPr>
      <w:r>
        <w:rPr>
          <w:rFonts w:ascii="Arial" w:hAnsi="Arial" w:cs="Arial"/>
          <w:b/>
          <w:bCs/>
          <w:sz w:val="20"/>
          <w:u w:val="single"/>
        </w:rPr>
        <w:br w:type="page"/>
      </w:r>
      <w:r>
        <w:rPr>
          <w:rFonts w:ascii="Arial" w:hAnsi="Arial" w:cs="Arial"/>
          <w:b/>
          <w:bCs/>
        </w:rPr>
        <w:t>Organiser: Early mathematical understandings</w:t>
      </w:r>
    </w:p>
    <w:p w:rsidR="00F44A01" w:rsidRDefault="00F44A01">
      <w:pPr>
        <w:rPr>
          <w:rFonts w:ascii="Arial" w:hAnsi="Arial" w:cs="Arial"/>
          <w:b/>
          <w:bCs/>
        </w:rPr>
      </w:pPr>
    </w:p>
    <w:p w:rsidR="00F44A01" w:rsidRDefault="00F44A01">
      <w:pPr>
        <w:rPr>
          <w:rFonts w:ascii="Arial" w:hAnsi="Arial" w:cs="Arial"/>
          <w:sz w:val="20"/>
        </w:rPr>
      </w:pPr>
      <w:r>
        <w:rPr>
          <w:rFonts w:ascii="Arial" w:hAnsi="Arial" w:cs="Arial"/>
          <w:sz w:val="20"/>
        </w:rPr>
        <w:t xml:space="preserve">Typically, core learning outcomes from Mathematics can be associated with this organiser. </w:t>
      </w:r>
    </w:p>
    <w:p w:rsidR="00F44A01" w:rsidRDefault="00F44A01">
      <w:pPr>
        <w:rPr>
          <w:rFonts w:ascii="Arial" w:hAnsi="Arial" w:cs="Arial"/>
          <w:sz w:val="20"/>
        </w:rPr>
      </w:pPr>
      <w:r>
        <w:rPr>
          <w:rFonts w:ascii="Arial" w:hAnsi="Arial" w:cs="Arial"/>
          <w:sz w:val="20"/>
        </w:rPr>
        <w:t>Students will be provided with opportunities to engage with contexts that emphasise:</w:t>
      </w:r>
    </w:p>
    <w:p w:rsidR="00F44A01" w:rsidRDefault="00F44A01">
      <w:pPr>
        <w:numPr>
          <w:ilvl w:val="0"/>
          <w:numId w:val="16"/>
        </w:numPr>
        <w:rPr>
          <w:rFonts w:ascii="Arial" w:hAnsi="Arial" w:cs="Arial"/>
          <w:sz w:val="20"/>
        </w:rPr>
      </w:pPr>
      <w:proofErr w:type="gramStart"/>
      <w:r>
        <w:rPr>
          <w:rFonts w:ascii="Arial" w:hAnsi="Arial" w:cs="Arial"/>
          <w:sz w:val="20"/>
        </w:rPr>
        <w:t>using</w:t>
      </w:r>
      <w:proofErr w:type="gramEnd"/>
      <w:r>
        <w:rPr>
          <w:rFonts w:ascii="Arial" w:hAnsi="Arial" w:cs="Arial"/>
          <w:sz w:val="20"/>
        </w:rPr>
        <w:t xml:space="preserve"> thinking, reasoning and working mathematically to make sense of life experiences, seeing the mathematics in problems and solving mathematically based problems. (Mathematics —all strands)</w:t>
      </w:r>
    </w:p>
    <w:p w:rsidR="00F44A01" w:rsidRDefault="00F44A01">
      <w:pPr>
        <w:rPr>
          <w:rFonts w:ascii="Arial" w:hAnsi="Arial" w:cs="Arial"/>
          <w:b/>
          <w:bCs/>
          <w:sz w:val="20"/>
        </w:rPr>
      </w:pPr>
    </w:p>
    <w:p w:rsidR="00F44A01" w:rsidRDefault="00F44A01">
      <w:pPr>
        <w:rPr>
          <w:rFonts w:ascii="Arial" w:hAnsi="Arial" w:cs="Arial"/>
          <w:b/>
          <w:bCs/>
          <w:sz w:val="20"/>
        </w:rPr>
      </w:pPr>
      <w:r>
        <w:rPr>
          <w:rFonts w:ascii="Arial" w:hAnsi="Arial" w:cs="Arial"/>
          <w:b/>
          <w:bCs/>
          <w:sz w:val="20"/>
        </w:rPr>
        <w:t xml:space="preserve">Outcomes from other </w:t>
      </w:r>
      <w:r w:rsidR="00D416C7">
        <w:rPr>
          <w:rFonts w:ascii="Arial" w:hAnsi="Arial" w:cs="Arial"/>
          <w:b/>
          <w:bCs/>
          <w:sz w:val="20"/>
        </w:rPr>
        <w:t>KLAs</w:t>
      </w:r>
      <w:r>
        <w:rPr>
          <w:rFonts w:ascii="Arial" w:hAnsi="Arial" w:cs="Arial"/>
          <w:b/>
          <w:bCs/>
          <w:sz w:val="20"/>
        </w:rPr>
        <w:t xml:space="preserve"> may be included in units developed within this organiser, depending on the selected context.</w:t>
      </w:r>
    </w:p>
    <w:p w:rsidR="00F44A01" w:rsidRDefault="00F44A01">
      <w:pPr>
        <w:rPr>
          <w:rFonts w:ascii="Arial" w:hAnsi="Arial" w:cs="Arial"/>
          <w:sz w:val="20"/>
        </w:rPr>
      </w:pPr>
    </w:p>
    <w:p w:rsidR="00F44A01" w:rsidRDefault="00F44A01">
      <w:pPr>
        <w:rPr>
          <w:rFonts w:ascii="Arial" w:hAnsi="Arial" w:cs="Arial"/>
          <w:b/>
          <w:bCs/>
          <w:sz w:val="20"/>
        </w:rPr>
      </w:pPr>
      <w:r>
        <w:rPr>
          <w:rFonts w:ascii="Arial" w:hAnsi="Arial" w:cs="Arial"/>
          <w:sz w:val="20"/>
        </w:rPr>
        <w:t xml:space="preserve">The following table illustrates sequences of outcomes that may be associated with </w:t>
      </w:r>
      <w:proofErr w:type="gramStart"/>
      <w:r>
        <w:rPr>
          <w:rFonts w:ascii="Arial" w:hAnsi="Arial" w:cs="Arial"/>
          <w:b/>
          <w:bCs/>
          <w:sz w:val="20"/>
        </w:rPr>
        <w:t>Early</w:t>
      </w:r>
      <w:proofErr w:type="gramEnd"/>
      <w:r>
        <w:rPr>
          <w:rFonts w:ascii="Arial" w:hAnsi="Arial" w:cs="Arial"/>
          <w:b/>
          <w:bCs/>
          <w:sz w:val="20"/>
        </w:rPr>
        <w:t xml:space="preserve"> </w:t>
      </w:r>
      <w:r w:rsidR="00D416C7">
        <w:rPr>
          <w:rFonts w:ascii="Arial" w:hAnsi="Arial" w:cs="Arial"/>
          <w:b/>
          <w:bCs/>
          <w:sz w:val="20"/>
        </w:rPr>
        <w:t>m</w:t>
      </w:r>
      <w:r>
        <w:rPr>
          <w:rFonts w:ascii="Arial" w:hAnsi="Arial" w:cs="Arial"/>
          <w:b/>
          <w:bCs/>
          <w:sz w:val="20"/>
        </w:rPr>
        <w:t xml:space="preserve">athematical </w:t>
      </w:r>
      <w:r w:rsidR="00D416C7">
        <w:rPr>
          <w:rFonts w:ascii="Arial" w:hAnsi="Arial" w:cs="Arial"/>
          <w:b/>
          <w:bCs/>
          <w:sz w:val="20"/>
        </w:rPr>
        <w:t>u</w:t>
      </w:r>
      <w:r>
        <w:rPr>
          <w:rFonts w:ascii="Arial" w:hAnsi="Arial" w:cs="Arial"/>
          <w:b/>
          <w:bCs/>
          <w:sz w:val="20"/>
        </w:rPr>
        <w:t>nderstandings.</w:t>
      </w:r>
    </w:p>
    <w:tbl>
      <w:tblPr>
        <w:tblpPr w:leftFromText="180" w:rightFromText="180" w:vertAnchor="text" w:horzAnchor="margin" w:tblpXSpec="center" w:tblpY="4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600"/>
        <w:gridCol w:w="3240"/>
      </w:tblGrid>
      <w:tr w:rsidR="00F44A01">
        <w:tblPrEx>
          <w:tblCellMar>
            <w:top w:w="0" w:type="dxa"/>
            <w:bottom w:w="0" w:type="dxa"/>
          </w:tblCellMar>
        </w:tblPrEx>
        <w:trPr>
          <w:cantSplit/>
        </w:trPr>
        <w:tc>
          <w:tcPr>
            <w:tcW w:w="8388" w:type="dxa"/>
            <w:gridSpan w:val="3"/>
            <w:shd w:val="clear" w:color="auto" w:fill="99CCFF"/>
          </w:tcPr>
          <w:p w:rsidR="00F44A01" w:rsidRDefault="00F44A01">
            <w:pPr>
              <w:pStyle w:val="Heading9"/>
              <w:framePr w:hSpace="0" w:wrap="auto" w:vAnchor="margin" w:hAnchor="text" w:xAlign="left" w:yAlign="inline"/>
            </w:pPr>
            <w:r>
              <w:t xml:space="preserve">Early </w:t>
            </w:r>
            <w:r w:rsidR="00D416C7">
              <w:t>m</w:t>
            </w:r>
            <w:r>
              <w:t xml:space="preserve">athematical </w:t>
            </w:r>
            <w:r w:rsidR="00D416C7">
              <w:t>u</w:t>
            </w:r>
            <w:r>
              <w:t xml:space="preserve">nderstandings </w:t>
            </w:r>
          </w:p>
          <w:p w:rsidR="00F44A01" w:rsidRDefault="00F44A01">
            <w:pPr>
              <w:pStyle w:val="Heading9"/>
              <w:framePr w:hSpace="0" w:wrap="auto" w:vAnchor="margin" w:hAnchor="text" w:xAlign="left" w:yAlign="inline"/>
            </w:pPr>
            <w:r>
              <w:t>Levels 1</w:t>
            </w:r>
            <w:r w:rsidR="00D416C7">
              <w:t xml:space="preserve">- </w:t>
            </w:r>
            <w:r>
              <w:t>4</w:t>
            </w:r>
          </w:p>
        </w:tc>
      </w:tr>
      <w:tr w:rsidR="00F44A01">
        <w:tblPrEx>
          <w:tblCellMar>
            <w:top w:w="0" w:type="dxa"/>
            <w:bottom w:w="0" w:type="dxa"/>
          </w:tblCellMar>
        </w:tblPrEx>
        <w:tc>
          <w:tcPr>
            <w:tcW w:w="1548" w:type="dxa"/>
            <w:shd w:val="clear" w:color="auto" w:fill="FFFFFF"/>
          </w:tcPr>
          <w:p w:rsidR="00F44A01" w:rsidRDefault="00F44A01">
            <w:pPr>
              <w:pStyle w:val="Heading9"/>
              <w:framePr w:hSpace="0" w:wrap="auto" w:vAnchor="margin" w:hAnchor="text" w:xAlign="left" w:yAlign="inline"/>
            </w:pPr>
            <w:r>
              <w:t>KLA</w:t>
            </w:r>
          </w:p>
        </w:tc>
        <w:tc>
          <w:tcPr>
            <w:tcW w:w="3600" w:type="dxa"/>
          </w:tcPr>
          <w:p w:rsidR="00F44A01" w:rsidRDefault="00F44A01">
            <w:pPr>
              <w:pStyle w:val="Heading9"/>
              <w:framePr w:hSpace="0" w:wrap="auto" w:vAnchor="margin" w:hAnchor="text" w:xAlign="left" w:yAlign="inline"/>
            </w:pPr>
            <w:smartTag w:uri="urn:schemas-microsoft-com:office:smarttags" w:element="place">
              <w:r>
                <w:t>Strand</w:t>
              </w:r>
            </w:smartTag>
          </w:p>
        </w:tc>
        <w:tc>
          <w:tcPr>
            <w:tcW w:w="3240" w:type="dxa"/>
          </w:tcPr>
          <w:p w:rsidR="00F44A01" w:rsidRDefault="00F44A01">
            <w:pPr>
              <w:pStyle w:val="Heading9"/>
              <w:framePr w:hSpace="0" w:wrap="auto" w:vAnchor="margin" w:hAnchor="text" w:xAlign="left" w:yAlign="inline"/>
            </w:pPr>
            <w:r>
              <w:t>Outcomes sequence</w:t>
            </w:r>
          </w:p>
        </w:tc>
      </w:tr>
      <w:tr w:rsidR="00F44A01">
        <w:tblPrEx>
          <w:tblCellMar>
            <w:top w:w="0" w:type="dxa"/>
            <w:bottom w:w="0" w:type="dxa"/>
          </w:tblCellMar>
        </w:tblPrEx>
        <w:tc>
          <w:tcPr>
            <w:tcW w:w="1548" w:type="dxa"/>
            <w:shd w:val="clear" w:color="auto" w:fill="FFFFFF"/>
          </w:tcPr>
          <w:p w:rsidR="00F44A01" w:rsidRDefault="00F44A01">
            <w:pPr>
              <w:rPr>
                <w:rFonts w:ascii="Arial" w:hAnsi="Arial" w:cs="Arial"/>
                <w:sz w:val="20"/>
              </w:rPr>
            </w:pPr>
            <w:r>
              <w:rPr>
                <w:rFonts w:ascii="Arial" w:hAnsi="Arial" w:cs="Arial"/>
                <w:sz w:val="20"/>
              </w:rPr>
              <w:t>Mathematics</w:t>
            </w:r>
          </w:p>
        </w:tc>
        <w:tc>
          <w:tcPr>
            <w:tcW w:w="3600" w:type="dxa"/>
          </w:tcPr>
          <w:p w:rsidR="00F44A01" w:rsidRDefault="00F44A01">
            <w:pPr>
              <w:rPr>
                <w:rFonts w:ascii="Arial" w:hAnsi="Arial" w:cs="Arial"/>
                <w:sz w:val="20"/>
              </w:rPr>
            </w:pPr>
            <w:r>
              <w:rPr>
                <w:rFonts w:ascii="Arial" w:hAnsi="Arial" w:cs="Arial"/>
                <w:sz w:val="20"/>
              </w:rPr>
              <w:t>All suitable strands, depending on the selected context.</w:t>
            </w:r>
          </w:p>
        </w:tc>
        <w:tc>
          <w:tcPr>
            <w:tcW w:w="3240" w:type="dxa"/>
          </w:tcPr>
          <w:p w:rsidR="00F44A01" w:rsidRDefault="00F44A01">
            <w:pPr>
              <w:rPr>
                <w:rFonts w:ascii="Arial" w:hAnsi="Arial" w:cs="Arial"/>
                <w:sz w:val="20"/>
              </w:rPr>
            </w:pPr>
            <w:r>
              <w:rPr>
                <w:rFonts w:ascii="Arial" w:hAnsi="Arial" w:cs="Arial"/>
                <w:sz w:val="20"/>
              </w:rPr>
              <w:t>Outcomes suitable for the selected context.</w:t>
            </w:r>
          </w:p>
        </w:tc>
      </w:tr>
    </w:tbl>
    <w:p w:rsidR="00F44A01" w:rsidRDefault="00F44A01">
      <w:pPr>
        <w:rPr>
          <w:rFonts w:ascii="Arial" w:hAnsi="Arial" w:cs="Arial"/>
          <w:sz w:val="20"/>
        </w:rPr>
      </w:pPr>
    </w:p>
    <w:p w:rsidR="00F44A01" w:rsidRDefault="00F44A01">
      <w:pPr>
        <w:rPr>
          <w:rFonts w:ascii="Arial" w:hAnsi="Arial" w:cs="Arial"/>
          <w:sz w:val="20"/>
        </w:rPr>
      </w:pPr>
    </w:p>
    <w:p w:rsidR="00F44A01" w:rsidRDefault="00F44A01">
      <w:pPr>
        <w:rPr>
          <w:rFonts w:ascii="Arial" w:hAnsi="Arial" w:cs="Arial"/>
          <w:sz w:val="20"/>
        </w:rPr>
      </w:pPr>
    </w:p>
    <w:p w:rsidR="00F44A01" w:rsidRDefault="00F44A01">
      <w:pPr>
        <w:rPr>
          <w:rFonts w:ascii="Arial" w:hAnsi="Arial" w:cs="Arial"/>
          <w:sz w:val="20"/>
        </w:rPr>
      </w:pPr>
    </w:p>
    <w:p w:rsidR="00F44A01" w:rsidRDefault="00F44A01">
      <w:pPr>
        <w:rPr>
          <w:rFonts w:ascii="Arial" w:hAnsi="Arial" w:cs="Arial"/>
          <w:sz w:val="20"/>
        </w:rPr>
      </w:pPr>
    </w:p>
    <w:p w:rsidR="00F44A01" w:rsidRDefault="00F44A01">
      <w:pPr>
        <w:rPr>
          <w:rFonts w:ascii="Arial" w:hAnsi="Arial" w:cs="Arial"/>
          <w:sz w:val="20"/>
        </w:rPr>
      </w:pPr>
    </w:p>
    <w:p w:rsidR="00F44A01" w:rsidRDefault="00F44A01">
      <w:pPr>
        <w:rPr>
          <w:rFonts w:ascii="Arial" w:hAnsi="Arial" w:cs="Arial"/>
          <w:sz w:val="20"/>
        </w:rPr>
      </w:pPr>
    </w:p>
    <w:p w:rsidR="00F44A01" w:rsidRDefault="00F44A01">
      <w:pPr>
        <w:rPr>
          <w:rFonts w:ascii="Arial" w:hAnsi="Arial" w:cs="Arial"/>
          <w:sz w:val="20"/>
        </w:rPr>
      </w:pPr>
    </w:p>
    <w:p w:rsidR="00F44A01" w:rsidRDefault="00F44A01">
      <w:pPr>
        <w:rPr>
          <w:rFonts w:ascii="Arial" w:hAnsi="Arial" w:cs="Arial"/>
          <w:sz w:val="20"/>
        </w:rPr>
      </w:pPr>
    </w:p>
    <w:p w:rsidR="00F44A01" w:rsidRDefault="00F44A01">
      <w:pPr>
        <w:rPr>
          <w:rFonts w:ascii="Arial" w:hAnsi="Arial" w:cs="Arial"/>
          <w:b/>
          <w:bCs/>
        </w:rPr>
      </w:pPr>
      <w:r>
        <w:rPr>
          <w:rFonts w:ascii="Arial" w:hAnsi="Arial" w:cs="Arial"/>
          <w:b/>
          <w:bCs/>
        </w:rPr>
        <w:t>Organiser:  Active learning processes</w:t>
      </w:r>
      <w:r w:rsidR="00D416C7">
        <w:rPr>
          <w:rFonts w:ascii="Arial" w:hAnsi="Arial" w:cs="Arial"/>
          <w:b/>
          <w:bCs/>
        </w:rPr>
        <w:t>:</w:t>
      </w:r>
      <w:r>
        <w:rPr>
          <w:rFonts w:ascii="Arial" w:hAnsi="Arial" w:cs="Arial"/>
          <w:b/>
          <w:bCs/>
        </w:rPr>
        <w:t xml:space="preserve"> Imagining </w:t>
      </w:r>
      <w:r w:rsidR="00D416C7">
        <w:rPr>
          <w:rFonts w:ascii="Arial" w:hAnsi="Arial" w:cs="Arial"/>
          <w:b/>
          <w:bCs/>
        </w:rPr>
        <w:t>&amp;</w:t>
      </w:r>
      <w:r>
        <w:rPr>
          <w:rFonts w:ascii="Arial" w:hAnsi="Arial" w:cs="Arial"/>
          <w:b/>
          <w:bCs/>
        </w:rPr>
        <w:t xml:space="preserve"> responding</w:t>
      </w:r>
    </w:p>
    <w:p w:rsidR="00F44A01" w:rsidRDefault="00F44A01">
      <w:pPr>
        <w:rPr>
          <w:rFonts w:ascii="Arial" w:hAnsi="Arial" w:cs="Arial"/>
          <w:b/>
          <w:bCs/>
        </w:rPr>
      </w:pPr>
    </w:p>
    <w:p w:rsidR="00F44A01" w:rsidRDefault="00F44A01">
      <w:pPr>
        <w:rPr>
          <w:rFonts w:ascii="Arial" w:hAnsi="Arial" w:cs="Arial"/>
          <w:sz w:val="20"/>
        </w:rPr>
      </w:pPr>
      <w:r>
        <w:rPr>
          <w:rFonts w:ascii="Arial" w:hAnsi="Arial" w:cs="Arial"/>
          <w:sz w:val="20"/>
        </w:rPr>
        <w:t xml:space="preserve">Typically, core learning outcomes from The Arts, Science (Natural and processed materials strand) and Technology can be associated with this organiser. </w:t>
      </w:r>
    </w:p>
    <w:p w:rsidR="00F44A01" w:rsidRDefault="00F44A01">
      <w:pPr>
        <w:rPr>
          <w:rFonts w:ascii="Arial" w:hAnsi="Arial" w:cs="Arial"/>
          <w:sz w:val="20"/>
        </w:rPr>
      </w:pPr>
    </w:p>
    <w:p w:rsidR="00F44A01" w:rsidRDefault="00F44A01">
      <w:pPr>
        <w:rPr>
          <w:rFonts w:ascii="Arial" w:hAnsi="Arial" w:cs="Arial"/>
          <w:sz w:val="20"/>
        </w:rPr>
      </w:pPr>
      <w:r>
        <w:rPr>
          <w:rFonts w:ascii="Arial" w:hAnsi="Arial" w:cs="Arial"/>
          <w:sz w:val="20"/>
        </w:rPr>
        <w:t>Students could be provided with opportunities to engage with contexts that emphasise:</w:t>
      </w:r>
    </w:p>
    <w:p w:rsidR="00F44A01" w:rsidRDefault="00F44A01">
      <w:pPr>
        <w:rPr>
          <w:rFonts w:ascii="Arial" w:hAnsi="Arial" w:cs="Arial"/>
          <w:sz w:val="20"/>
        </w:rPr>
      </w:pPr>
    </w:p>
    <w:p w:rsidR="00F44A01" w:rsidRDefault="00F44A01">
      <w:pPr>
        <w:numPr>
          <w:ilvl w:val="0"/>
          <w:numId w:val="17"/>
        </w:numPr>
        <w:rPr>
          <w:rFonts w:ascii="Arial" w:hAnsi="Arial" w:cs="Arial"/>
          <w:sz w:val="20"/>
        </w:rPr>
      </w:pPr>
      <w:proofErr w:type="gramStart"/>
      <w:r>
        <w:rPr>
          <w:rFonts w:ascii="Arial" w:hAnsi="Arial" w:cs="Arial"/>
          <w:sz w:val="20"/>
        </w:rPr>
        <w:t>development</w:t>
      </w:r>
      <w:proofErr w:type="gramEnd"/>
      <w:r>
        <w:rPr>
          <w:rFonts w:ascii="Arial" w:hAnsi="Arial" w:cs="Arial"/>
          <w:sz w:val="20"/>
        </w:rPr>
        <w:t xml:space="preserve"> of skills and knowledge associated with the areas of dance, drama, media, music and visual arts.  Through these five distinct disciplines, learners share and pass on understandings of themselves, their histories, their cultures, and their worlds to future generations. (The Arts — all strands) </w:t>
      </w:r>
    </w:p>
    <w:p w:rsidR="00F44A01" w:rsidRDefault="00F44A01">
      <w:pPr>
        <w:numPr>
          <w:ilvl w:val="0"/>
          <w:numId w:val="17"/>
        </w:numPr>
        <w:rPr>
          <w:rFonts w:ascii="Arial" w:hAnsi="Arial" w:cs="Arial"/>
          <w:sz w:val="20"/>
        </w:rPr>
      </w:pPr>
      <w:proofErr w:type="gramStart"/>
      <w:r>
        <w:rPr>
          <w:rFonts w:ascii="Arial" w:hAnsi="Arial" w:cs="Arial"/>
          <w:sz w:val="20"/>
        </w:rPr>
        <w:t>properties</w:t>
      </w:r>
      <w:proofErr w:type="gramEnd"/>
      <w:r>
        <w:rPr>
          <w:rFonts w:ascii="Arial" w:hAnsi="Arial" w:cs="Arial"/>
          <w:sz w:val="20"/>
        </w:rPr>
        <w:t xml:space="preserve"> of materials are determined by their underlying structure, and materials can be grouped according to different properties. (Science — Natural and Processed Materials strand)</w:t>
      </w:r>
    </w:p>
    <w:p w:rsidR="00F44A01" w:rsidRDefault="00F44A01">
      <w:pPr>
        <w:numPr>
          <w:ilvl w:val="0"/>
          <w:numId w:val="17"/>
        </w:numPr>
        <w:rPr>
          <w:rFonts w:ascii="Arial" w:hAnsi="Arial" w:cs="Arial"/>
          <w:sz w:val="20"/>
        </w:rPr>
      </w:pPr>
      <w:proofErr w:type="gramStart"/>
      <w:r>
        <w:rPr>
          <w:rFonts w:ascii="Arial" w:hAnsi="Arial" w:cs="Arial"/>
          <w:sz w:val="20"/>
        </w:rPr>
        <w:t>investigation</w:t>
      </w:r>
      <w:proofErr w:type="gramEnd"/>
      <w:r>
        <w:rPr>
          <w:rFonts w:ascii="Arial" w:hAnsi="Arial" w:cs="Arial"/>
          <w:sz w:val="20"/>
        </w:rPr>
        <w:t>, ideation, production and evaluation with which people engage when they design and develop products. (Technology —</w:t>
      </w:r>
      <w:r>
        <w:t xml:space="preserve"> </w:t>
      </w:r>
      <w:r>
        <w:rPr>
          <w:rFonts w:ascii="Arial" w:hAnsi="Arial" w:cs="Arial"/>
          <w:sz w:val="20"/>
        </w:rPr>
        <w:t xml:space="preserve">Technology Practice strand — the design element of ‘working technologically’) </w:t>
      </w:r>
    </w:p>
    <w:p w:rsidR="00F44A01" w:rsidRDefault="00F44A01">
      <w:pPr>
        <w:numPr>
          <w:ilvl w:val="0"/>
          <w:numId w:val="17"/>
        </w:numPr>
        <w:rPr>
          <w:rFonts w:ascii="Arial" w:hAnsi="Arial" w:cs="Arial"/>
          <w:b/>
          <w:bCs/>
          <w:sz w:val="20"/>
        </w:rPr>
      </w:pPr>
      <w:proofErr w:type="gramStart"/>
      <w:r>
        <w:rPr>
          <w:rFonts w:ascii="Arial" w:hAnsi="Arial" w:cs="Arial"/>
          <w:sz w:val="20"/>
        </w:rPr>
        <w:t>exploring</w:t>
      </w:r>
      <w:proofErr w:type="gramEnd"/>
      <w:r>
        <w:rPr>
          <w:rFonts w:ascii="Arial" w:hAnsi="Arial" w:cs="Arial"/>
          <w:sz w:val="20"/>
        </w:rPr>
        <w:t xml:space="preserve"> the characteristics of materials, how these affect selection and use in products, and ways of processing materials by using suitable equipment and techniques. (Technology — Materials strand)</w:t>
      </w:r>
    </w:p>
    <w:p w:rsidR="00F44A01" w:rsidRDefault="00F44A01">
      <w:pPr>
        <w:ind w:left="420"/>
        <w:rPr>
          <w:rFonts w:ascii="Arial" w:hAnsi="Arial" w:cs="Arial"/>
          <w:b/>
          <w:bCs/>
          <w:sz w:val="20"/>
        </w:rPr>
      </w:pPr>
    </w:p>
    <w:p w:rsidR="00F44A01" w:rsidRDefault="00F44A01">
      <w:pPr>
        <w:rPr>
          <w:rFonts w:ascii="Arial" w:hAnsi="Arial" w:cs="Arial"/>
          <w:sz w:val="20"/>
        </w:rPr>
      </w:pPr>
      <w:r>
        <w:rPr>
          <w:rFonts w:ascii="Arial" w:hAnsi="Arial" w:cs="Arial"/>
          <w:b/>
          <w:bCs/>
          <w:sz w:val="20"/>
        </w:rPr>
        <w:t xml:space="preserve">Outcomes from other </w:t>
      </w:r>
      <w:r w:rsidR="00D416C7">
        <w:rPr>
          <w:rFonts w:ascii="Arial" w:hAnsi="Arial" w:cs="Arial"/>
          <w:b/>
          <w:bCs/>
          <w:sz w:val="20"/>
        </w:rPr>
        <w:t xml:space="preserve">KLAs </w:t>
      </w:r>
      <w:r>
        <w:rPr>
          <w:rFonts w:ascii="Arial" w:hAnsi="Arial" w:cs="Arial"/>
          <w:b/>
          <w:bCs/>
          <w:sz w:val="20"/>
        </w:rPr>
        <w:t>may be included in units developed within this organiser, depending on the selected context</w:t>
      </w:r>
      <w:r>
        <w:rPr>
          <w:rFonts w:ascii="Arial" w:hAnsi="Arial" w:cs="Arial"/>
          <w:sz w:val="20"/>
        </w:rPr>
        <w:t>.</w:t>
      </w:r>
    </w:p>
    <w:p w:rsidR="00F44A01" w:rsidRDefault="00F44A01">
      <w:pPr>
        <w:ind w:left="420"/>
        <w:rPr>
          <w:rFonts w:ascii="Arial" w:hAnsi="Arial" w:cs="Arial"/>
          <w:sz w:val="20"/>
        </w:rPr>
      </w:pPr>
    </w:p>
    <w:p w:rsidR="00F44A01" w:rsidRDefault="00F44A01">
      <w:pPr>
        <w:rPr>
          <w:rFonts w:ascii="Arial" w:hAnsi="Arial" w:cs="Arial"/>
          <w:b/>
          <w:bCs/>
          <w:sz w:val="20"/>
        </w:rPr>
      </w:pPr>
      <w:r>
        <w:rPr>
          <w:rFonts w:ascii="Arial" w:hAnsi="Arial" w:cs="Arial"/>
          <w:sz w:val="20"/>
        </w:rPr>
        <w:t xml:space="preserve">The following table illustrates the sequences of outcomes that may be associated with the organiser </w:t>
      </w:r>
      <w:r>
        <w:rPr>
          <w:rFonts w:ascii="Arial" w:hAnsi="Arial" w:cs="Arial"/>
          <w:b/>
          <w:bCs/>
          <w:sz w:val="20"/>
        </w:rPr>
        <w:t>Active learning processes</w:t>
      </w:r>
      <w:r w:rsidR="00D416C7">
        <w:rPr>
          <w:rFonts w:ascii="Arial" w:hAnsi="Arial" w:cs="Arial"/>
          <w:b/>
          <w:bCs/>
          <w:sz w:val="20"/>
        </w:rPr>
        <w:t>:</w:t>
      </w:r>
      <w:r>
        <w:rPr>
          <w:rFonts w:ascii="Arial" w:hAnsi="Arial" w:cs="Arial"/>
          <w:b/>
          <w:bCs/>
          <w:sz w:val="20"/>
        </w:rPr>
        <w:t xml:space="preserve"> Imagining </w:t>
      </w:r>
      <w:r w:rsidR="00D416C7">
        <w:rPr>
          <w:rFonts w:ascii="Arial" w:hAnsi="Arial" w:cs="Arial"/>
          <w:b/>
          <w:bCs/>
          <w:sz w:val="20"/>
        </w:rPr>
        <w:t>&amp;</w:t>
      </w:r>
      <w:r>
        <w:rPr>
          <w:rFonts w:ascii="Arial" w:hAnsi="Arial" w:cs="Arial"/>
          <w:b/>
          <w:bCs/>
          <w:sz w:val="20"/>
        </w:rPr>
        <w:t xml:space="preserve"> responding. </w:t>
      </w:r>
    </w:p>
    <w:p w:rsidR="00F44A01" w:rsidRDefault="00F44A01">
      <w:pPr>
        <w:rPr>
          <w:rFonts w:ascii="Arial" w:hAnsi="Arial" w:cs="Arial"/>
          <w:b/>
          <w:bCs/>
          <w:sz w:val="20"/>
        </w:rPr>
      </w:pPr>
    </w:p>
    <w:p w:rsidR="00F44A01" w:rsidRDefault="00F44A01">
      <w:pPr>
        <w:rPr>
          <w:rFonts w:ascii="Arial" w:hAnsi="Arial" w:cs="Arial"/>
          <w:sz w:val="20"/>
        </w:rPr>
      </w:pPr>
      <w:r>
        <w:rPr>
          <w:rFonts w:ascii="Arial" w:hAnsi="Arial" w:cs="Arial"/>
          <w:sz w:val="20"/>
        </w:rPr>
        <w:t xml:space="preserve">As </w:t>
      </w:r>
      <w:r>
        <w:rPr>
          <w:rFonts w:ascii="Arial" w:hAnsi="Arial" w:cs="Arial"/>
          <w:b/>
          <w:bCs/>
          <w:sz w:val="20"/>
        </w:rPr>
        <w:t>core learning outcomes are nested</w:t>
      </w:r>
      <w:r>
        <w:rPr>
          <w:rFonts w:ascii="Arial" w:hAnsi="Arial" w:cs="Arial"/>
          <w:sz w:val="20"/>
        </w:rPr>
        <w:t xml:space="preserve">, the same sequences of outcomes from Levels 1, 2, 3 and 4 could be associated with this organiser. </w:t>
      </w:r>
    </w:p>
    <w:tbl>
      <w:tblPr>
        <w:tblpPr w:leftFromText="180" w:rightFromText="180" w:vertAnchor="text" w:horzAnchor="margin" w:tblpXSpec="center"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4"/>
        <w:gridCol w:w="3042"/>
        <w:gridCol w:w="3420"/>
      </w:tblGrid>
      <w:tr w:rsidR="00F44A01">
        <w:tblPrEx>
          <w:tblCellMar>
            <w:top w:w="0" w:type="dxa"/>
            <w:bottom w:w="0" w:type="dxa"/>
          </w:tblCellMar>
        </w:tblPrEx>
        <w:trPr>
          <w:cantSplit/>
        </w:trPr>
        <w:tc>
          <w:tcPr>
            <w:tcW w:w="8126" w:type="dxa"/>
            <w:gridSpan w:val="3"/>
            <w:shd w:val="clear" w:color="auto" w:fill="CC99FF"/>
          </w:tcPr>
          <w:p w:rsidR="00F44A01" w:rsidRDefault="00F44A01">
            <w:pPr>
              <w:pStyle w:val="Heading9"/>
              <w:framePr w:hSpace="0" w:wrap="auto" w:vAnchor="margin" w:hAnchor="text" w:xAlign="left" w:yAlign="inline"/>
            </w:pPr>
            <w:r>
              <w:t>Active learning processes</w:t>
            </w:r>
            <w:r w:rsidR="00D416C7">
              <w:t xml:space="preserve">: </w:t>
            </w:r>
            <w:r>
              <w:t>Imagining</w:t>
            </w:r>
            <w:r w:rsidR="00D416C7">
              <w:t>&amp;</w:t>
            </w:r>
            <w:r>
              <w:t xml:space="preserve"> responding</w:t>
            </w:r>
          </w:p>
          <w:p w:rsidR="00F44A01" w:rsidRDefault="00F44A01">
            <w:pPr>
              <w:pStyle w:val="Heading9"/>
              <w:framePr w:hSpace="0" w:wrap="auto" w:vAnchor="margin" w:hAnchor="text" w:xAlign="left" w:yAlign="inline"/>
            </w:pPr>
            <w:r>
              <w:t>Level 1</w:t>
            </w:r>
          </w:p>
        </w:tc>
      </w:tr>
      <w:tr w:rsidR="00F44A01">
        <w:tblPrEx>
          <w:tblCellMar>
            <w:top w:w="0" w:type="dxa"/>
            <w:bottom w:w="0" w:type="dxa"/>
          </w:tblCellMar>
        </w:tblPrEx>
        <w:tc>
          <w:tcPr>
            <w:tcW w:w="1664" w:type="dxa"/>
          </w:tcPr>
          <w:p w:rsidR="00F44A01" w:rsidRDefault="00F44A01">
            <w:pPr>
              <w:rPr>
                <w:rFonts w:ascii="Arial" w:hAnsi="Arial" w:cs="Arial"/>
                <w:b/>
                <w:bCs/>
                <w:sz w:val="20"/>
              </w:rPr>
            </w:pPr>
            <w:r>
              <w:rPr>
                <w:rFonts w:ascii="Arial" w:hAnsi="Arial" w:cs="Arial"/>
                <w:b/>
                <w:bCs/>
                <w:sz w:val="20"/>
              </w:rPr>
              <w:t>KLA</w:t>
            </w:r>
          </w:p>
        </w:tc>
        <w:tc>
          <w:tcPr>
            <w:tcW w:w="3042" w:type="dxa"/>
          </w:tcPr>
          <w:p w:rsidR="00F44A01" w:rsidRDefault="00F44A01">
            <w:pPr>
              <w:pStyle w:val="Heading9"/>
              <w:framePr w:hSpace="0" w:wrap="auto" w:vAnchor="margin" w:hAnchor="text" w:xAlign="left" w:yAlign="inline"/>
            </w:pPr>
            <w:smartTag w:uri="urn:schemas-microsoft-com:office:smarttags" w:element="place">
              <w:r>
                <w:t>Strand</w:t>
              </w:r>
            </w:smartTag>
          </w:p>
        </w:tc>
        <w:tc>
          <w:tcPr>
            <w:tcW w:w="3420" w:type="dxa"/>
          </w:tcPr>
          <w:p w:rsidR="00F44A01" w:rsidRDefault="00F44A01">
            <w:pPr>
              <w:pStyle w:val="Heading9"/>
              <w:framePr w:hSpace="0" w:wrap="auto" w:vAnchor="margin" w:hAnchor="text" w:xAlign="left" w:yAlign="inline"/>
            </w:pPr>
            <w:r>
              <w:t xml:space="preserve">Outcomes </w:t>
            </w:r>
            <w:r w:rsidR="00D416C7">
              <w:t>s</w:t>
            </w:r>
            <w:r>
              <w:t>equences</w:t>
            </w:r>
          </w:p>
        </w:tc>
      </w:tr>
      <w:tr w:rsidR="00F44A01">
        <w:tblPrEx>
          <w:tblCellMar>
            <w:top w:w="0" w:type="dxa"/>
            <w:bottom w:w="0" w:type="dxa"/>
          </w:tblCellMar>
        </w:tblPrEx>
        <w:tc>
          <w:tcPr>
            <w:tcW w:w="1664" w:type="dxa"/>
          </w:tcPr>
          <w:p w:rsidR="00F44A01" w:rsidRDefault="00F44A01">
            <w:pPr>
              <w:rPr>
                <w:rFonts w:ascii="Arial" w:hAnsi="Arial" w:cs="Arial"/>
                <w:sz w:val="20"/>
              </w:rPr>
            </w:pPr>
            <w:r>
              <w:rPr>
                <w:rFonts w:ascii="Arial" w:hAnsi="Arial" w:cs="Arial"/>
                <w:b/>
                <w:bCs/>
                <w:sz w:val="20"/>
              </w:rPr>
              <w:t>The Arts</w:t>
            </w:r>
            <w:r>
              <w:rPr>
                <w:rFonts w:ascii="Arial" w:hAnsi="Arial" w:cs="Arial"/>
                <w:sz w:val="20"/>
              </w:rPr>
              <w:t xml:space="preserve"> </w:t>
            </w:r>
          </w:p>
        </w:tc>
        <w:tc>
          <w:tcPr>
            <w:tcW w:w="3042" w:type="dxa"/>
          </w:tcPr>
          <w:p w:rsidR="00F44A01" w:rsidRDefault="00F44A01">
            <w:pPr>
              <w:rPr>
                <w:rFonts w:ascii="Arial" w:hAnsi="Arial" w:cs="Arial"/>
                <w:sz w:val="20"/>
              </w:rPr>
            </w:pPr>
            <w:r>
              <w:rPr>
                <w:rFonts w:ascii="Arial" w:hAnsi="Arial" w:cs="Arial"/>
                <w:sz w:val="20"/>
              </w:rPr>
              <w:t>Dance</w:t>
            </w:r>
          </w:p>
        </w:tc>
        <w:tc>
          <w:tcPr>
            <w:tcW w:w="3420" w:type="dxa"/>
          </w:tcPr>
          <w:p w:rsidR="00F44A01" w:rsidRDefault="00F44A01">
            <w:pPr>
              <w:rPr>
                <w:rFonts w:ascii="Arial" w:hAnsi="Arial" w:cs="Arial"/>
                <w:sz w:val="20"/>
              </w:rPr>
            </w:pPr>
            <w:r>
              <w:rPr>
                <w:rFonts w:ascii="Arial" w:hAnsi="Arial" w:cs="Arial"/>
                <w:sz w:val="20"/>
              </w:rPr>
              <w:t>DA 1.1, 1.2, 1.3</w:t>
            </w:r>
          </w:p>
        </w:tc>
      </w:tr>
      <w:tr w:rsidR="00F44A01">
        <w:tblPrEx>
          <w:tblCellMar>
            <w:top w:w="0" w:type="dxa"/>
            <w:bottom w:w="0" w:type="dxa"/>
          </w:tblCellMar>
        </w:tblPrEx>
        <w:tc>
          <w:tcPr>
            <w:tcW w:w="1664" w:type="dxa"/>
          </w:tcPr>
          <w:p w:rsidR="00F44A01" w:rsidRDefault="00F44A01">
            <w:pPr>
              <w:rPr>
                <w:rFonts w:ascii="Arial" w:hAnsi="Arial" w:cs="Arial"/>
                <w:sz w:val="20"/>
              </w:rPr>
            </w:pPr>
            <w:r>
              <w:rPr>
                <w:rFonts w:ascii="Arial" w:hAnsi="Arial" w:cs="Arial"/>
                <w:b/>
                <w:bCs/>
                <w:sz w:val="20"/>
              </w:rPr>
              <w:t>The Arts</w:t>
            </w:r>
            <w:r>
              <w:rPr>
                <w:rFonts w:ascii="Arial" w:hAnsi="Arial" w:cs="Arial"/>
                <w:sz w:val="20"/>
              </w:rPr>
              <w:t xml:space="preserve"> </w:t>
            </w:r>
          </w:p>
        </w:tc>
        <w:tc>
          <w:tcPr>
            <w:tcW w:w="3042" w:type="dxa"/>
          </w:tcPr>
          <w:p w:rsidR="00F44A01" w:rsidRDefault="00F44A01">
            <w:pPr>
              <w:rPr>
                <w:rFonts w:ascii="Arial" w:hAnsi="Arial" w:cs="Arial"/>
                <w:sz w:val="20"/>
              </w:rPr>
            </w:pPr>
            <w:r>
              <w:rPr>
                <w:rFonts w:ascii="Arial" w:hAnsi="Arial" w:cs="Arial"/>
                <w:sz w:val="20"/>
              </w:rPr>
              <w:t>Drama</w:t>
            </w:r>
          </w:p>
        </w:tc>
        <w:tc>
          <w:tcPr>
            <w:tcW w:w="3420" w:type="dxa"/>
          </w:tcPr>
          <w:p w:rsidR="00F44A01" w:rsidRDefault="00F44A01">
            <w:pPr>
              <w:rPr>
                <w:rFonts w:ascii="Arial" w:hAnsi="Arial" w:cs="Arial"/>
                <w:sz w:val="20"/>
              </w:rPr>
            </w:pPr>
            <w:r>
              <w:rPr>
                <w:rFonts w:ascii="Arial" w:hAnsi="Arial" w:cs="Arial"/>
                <w:sz w:val="20"/>
              </w:rPr>
              <w:t>DR 1.1, 1.2, 1.3</w:t>
            </w:r>
          </w:p>
        </w:tc>
      </w:tr>
      <w:tr w:rsidR="00F44A01">
        <w:tblPrEx>
          <w:tblCellMar>
            <w:top w:w="0" w:type="dxa"/>
            <w:bottom w:w="0" w:type="dxa"/>
          </w:tblCellMar>
        </w:tblPrEx>
        <w:tc>
          <w:tcPr>
            <w:tcW w:w="1664" w:type="dxa"/>
          </w:tcPr>
          <w:p w:rsidR="00F44A01" w:rsidRDefault="00F44A01">
            <w:pPr>
              <w:rPr>
                <w:rFonts w:ascii="Arial" w:hAnsi="Arial" w:cs="Arial"/>
                <w:sz w:val="20"/>
              </w:rPr>
            </w:pPr>
            <w:r>
              <w:rPr>
                <w:rFonts w:ascii="Arial" w:hAnsi="Arial" w:cs="Arial"/>
                <w:b/>
                <w:bCs/>
                <w:sz w:val="20"/>
              </w:rPr>
              <w:t>The Arts</w:t>
            </w:r>
            <w:r>
              <w:rPr>
                <w:rFonts w:ascii="Arial" w:hAnsi="Arial" w:cs="Arial"/>
                <w:sz w:val="20"/>
              </w:rPr>
              <w:t xml:space="preserve"> </w:t>
            </w:r>
          </w:p>
        </w:tc>
        <w:tc>
          <w:tcPr>
            <w:tcW w:w="3042" w:type="dxa"/>
          </w:tcPr>
          <w:p w:rsidR="00F44A01" w:rsidRDefault="00F44A01">
            <w:pPr>
              <w:rPr>
                <w:rFonts w:ascii="Arial" w:hAnsi="Arial" w:cs="Arial"/>
                <w:sz w:val="20"/>
              </w:rPr>
            </w:pPr>
            <w:r>
              <w:rPr>
                <w:rFonts w:ascii="Arial" w:hAnsi="Arial" w:cs="Arial"/>
                <w:sz w:val="20"/>
              </w:rPr>
              <w:t>Media</w:t>
            </w:r>
          </w:p>
        </w:tc>
        <w:tc>
          <w:tcPr>
            <w:tcW w:w="3420" w:type="dxa"/>
          </w:tcPr>
          <w:p w:rsidR="00F44A01" w:rsidRDefault="00F44A01">
            <w:pPr>
              <w:rPr>
                <w:rFonts w:ascii="Arial" w:hAnsi="Arial" w:cs="Arial"/>
                <w:sz w:val="20"/>
              </w:rPr>
            </w:pPr>
            <w:r>
              <w:rPr>
                <w:rFonts w:ascii="Arial" w:hAnsi="Arial" w:cs="Arial"/>
                <w:sz w:val="20"/>
              </w:rPr>
              <w:t>ME 1.1, 1.2, 1.3</w:t>
            </w:r>
          </w:p>
        </w:tc>
      </w:tr>
      <w:tr w:rsidR="00F44A01">
        <w:tblPrEx>
          <w:tblCellMar>
            <w:top w:w="0" w:type="dxa"/>
            <w:bottom w:w="0" w:type="dxa"/>
          </w:tblCellMar>
        </w:tblPrEx>
        <w:tc>
          <w:tcPr>
            <w:tcW w:w="1664" w:type="dxa"/>
          </w:tcPr>
          <w:p w:rsidR="00F44A01" w:rsidRDefault="00F44A01">
            <w:pPr>
              <w:rPr>
                <w:rFonts w:ascii="Arial" w:hAnsi="Arial" w:cs="Arial"/>
                <w:sz w:val="20"/>
              </w:rPr>
            </w:pPr>
            <w:r>
              <w:rPr>
                <w:rFonts w:ascii="Arial" w:hAnsi="Arial" w:cs="Arial"/>
                <w:b/>
                <w:bCs/>
                <w:sz w:val="20"/>
              </w:rPr>
              <w:t>The Arts</w:t>
            </w:r>
            <w:r>
              <w:rPr>
                <w:rFonts w:ascii="Arial" w:hAnsi="Arial" w:cs="Arial"/>
                <w:sz w:val="20"/>
              </w:rPr>
              <w:t xml:space="preserve"> </w:t>
            </w:r>
          </w:p>
        </w:tc>
        <w:tc>
          <w:tcPr>
            <w:tcW w:w="3042" w:type="dxa"/>
          </w:tcPr>
          <w:p w:rsidR="00F44A01" w:rsidRDefault="00F44A01">
            <w:pPr>
              <w:rPr>
                <w:rFonts w:ascii="Arial" w:hAnsi="Arial" w:cs="Arial"/>
                <w:sz w:val="20"/>
              </w:rPr>
            </w:pPr>
            <w:r>
              <w:rPr>
                <w:rFonts w:ascii="Arial" w:hAnsi="Arial" w:cs="Arial"/>
                <w:sz w:val="20"/>
              </w:rPr>
              <w:t>Music</w:t>
            </w:r>
          </w:p>
        </w:tc>
        <w:tc>
          <w:tcPr>
            <w:tcW w:w="3420" w:type="dxa"/>
          </w:tcPr>
          <w:p w:rsidR="00F44A01" w:rsidRDefault="00F44A01">
            <w:pPr>
              <w:rPr>
                <w:rFonts w:ascii="Arial" w:hAnsi="Arial" w:cs="Arial"/>
                <w:sz w:val="20"/>
              </w:rPr>
            </w:pPr>
            <w:r>
              <w:rPr>
                <w:rFonts w:ascii="Arial" w:hAnsi="Arial" w:cs="Arial"/>
                <w:sz w:val="20"/>
              </w:rPr>
              <w:t>MU 1.1, 1.2, 1.3</w:t>
            </w:r>
          </w:p>
        </w:tc>
      </w:tr>
      <w:tr w:rsidR="00F44A01">
        <w:tblPrEx>
          <w:tblCellMar>
            <w:top w:w="0" w:type="dxa"/>
            <w:bottom w:w="0" w:type="dxa"/>
          </w:tblCellMar>
        </w:tblPrEx>
        <w:tc>
          <w:tcPr>
            <w:tcW w:w="1664" w:type="dxa"/>
          </w:tcPr>
          <w:p w:rsidR="00F44A01" w:rsidRDefault="00F44A01">
            <w:pPr>
              <w:rPr>
                <w:rFonts w:ascii="Arial" w:hAnsi="Arial" w:cs="Arial"/>
                <w:sz w:val="20"/>
              </w:rPr>
            </w:pPr>
            <w:r>
              <w:rPr>
                <w:rFonts w:ascii="Arial" w:hAnsi="Arial" w:cs="Arial"/>
                <w:b/>
                <w:bCs/>
                <w:sz w:val="20"/>
              </w:rPr>
              <w:t>The Arts</w:t>
            </w:r>
            <w:r>
              <w:rPr>
                <w:rFonts w:ascii="Arial" w:hAnsi="Arial" w:cs="Arial"/>
                <w:sz w:val="20"/>
              </w:rPr>
              <w:t xml:space="preserve"> </w:t>
            </w:r>
          </w:p>
        </w:tc>
        <w:tc>
          <w:tcPr>
            <w:tcW w:w="3042" w:type="dxa"/>
          </w:tcPr>
          <w:p w:rsidR="00F44A01" w:rsidRDefault="00F44A01">
            <w:pPr>
              <w:rPr>
                <w:rFonts w:ascii="Arial" w:hAnsi="Arial" w:cs="Arial"/>
                <w:sz w:val="20"/>
                <w:lang w:val="fr-FR"/>
              </w:rPr>
            </w:pPr>
            <w:r>
              <w:rPr>
                <w:rFonts w:ascii="Arial" w:hAnsi="Arial" w:cs="Arial"/>
                <w:sz w:val="20"/>
                <w:lang w:val="fr-FR"/>
              </w:rPr>
              <w:t>Visual Arts</w:t>
            </w:r>
          </w:p>
        </w:tc>
        <w:tc>
          <w:tcPr>
            <w:tcW w:w="3420" w:type="dxa"/>
          </w:tcPr>
          <w:p w:rsidR="00F44A01" w:rsidRDefault="00F44A01">
            <w:pPr>
              <w:rPr>
                <w:rFonts w:ascii="Arial" w:hAnsi="Arial" w:cs="Arial"/>
                <w:sz w:val="20"/>
                <w:lang w:val="fr-FR"/>
              </w:rPr>
            </w:pPr>
            <w:r>
              <w:rPr>
                <w:rFonts w:ascii="Arial" w:hAnsi="Arial" w:cs="Arial"/>
                <w:sz w:val="20"/>
                <w:lang w:val="fr-FR"/>
              </w:rPr>
              <w:t>VA 1.1, 1.2, 1.3</w:t>
            </w:r>
          </w:p>
        </w:tc>
      </w:tr>
      <w:tr w:rsidR="00F44A01">
        <w:tblPrEx>
          <w:tblCellMar>
            <w:top w:w="0" w:type="dxa"/>
            <w:bottom w:w="0" w:type="dxa"/>
          </w:tblCellMar>
        </w:tblPrEx>
        <w:tc>
          <w:tcPr>
            <w:tcW w:w="1664" w:type="dxa"/>
          </w:tcPr>
          <w:p w:rsidR="00F44A01" w:rsidRDefault="00F44A01">
            <w:pPr>
              <w:rPr>
                <w:rFonts w:ascii="Arial" w:hAnsi="Arial" w:cs="Arial"/>
                <w:sz w:val="20"/>
                <w:lang w:val="fr-FR"/>
              </w:rPr>
            </w:pPr>
            <w:r>
              <w:rPr>
                <w:rFonts w:ascii="Arial" w:hAnsi="Arial" w:cs="Arial"/>
                <w:b/>
                <w:bCs/>
                <w:sz w:val="20"/>
                <w:lang w:val="fr-FR"/>
              </w:rPr>
              <w:t>Science</w:t>
            </w:r>
          </w:p>
        </w:tc>
        <w:tc>
          <w:tcPr>
            <w:tcW w:w="3042" w:type="dxa"/>
          </w:tcPr>
          <w:p w:rsidR="00F44A01" w:rsidRDefault="00F44A01">
            <w:pPr>
              <w:rPr>
                <w:rFonts w:ascii="Arial" w:hAnsi="Arial" w:cs="Arial"/>
                <w:sz w:val="20"/>
              </w:rPr>
            </w:pPr>
            <w:r>
              <w:rPr>
                <w:rFonts w:ascii="Arial" w:hAnsi="Arial" w:cs="Arial"/>
                <w:sz w:val="20"/>
              </w:rPr>
              <w:t>Natural and Processed Materials</w:t>
            </w:r>
          </w:p>
        </w:tc>
        <w:tc>
          <w:tcPr>
            <w:tcW w:w="3420" w:type="dxa"/>
          </w:tcPr>
          <w:p w:rsidR="00F44A01" w:rsidRDefault="00F44A01">
            <w:pPr>
              <w:rPr>
                <w:rFonts w:ascii="Arial" w:hAnsi="Arial" w:cs="Arial"/>
                <w:sz w:val="20"/>
              </w:rPr>
            </w:pPr>
            <w:r>
              <w:rPr>
                <w:rFonts w:ascii="Arial" w:hAnsi="Arial" w:cs="Arial"/>
                <w:sz w:val="20"/>
              </w:rPr>
              <w:t>NPM 1.1, 1.2, 1.3</w:t>
            </w:r>
          </w:p>
          <w:p w:rsidR="00F44A01" w:rsidRDefault="00F44A01">
            <w:pPr>
              <w:rPr>
                <w:rFonts w:ascii="Arial" w:hAnsi="Arial" w:cs="Arial"/>
                <w:sz w:val="20"/>
              </w:rPr>
            </w:pPr>
            <w:r>
              <w:rPr>
                <w:rFonts w:ascii="Arial" w:hAnsi="Arial" w:cs="Arial"/>
                <w:b/>
                <w:bCs/>
                <w:sz w:val="20"/>
              </w:rPr>
              <w:t>Note:</w:t>
            </w:r>
            <w:r>
              <w:rPr>
                <w:rFonts w:ascii="Arial" w:hAnsi="Arial" w:cs="Arial"/>
                <w:sz w:val="20"/>
              </w:rPr>
              <w:t xml:space="preserve"> Outcomes from NPM may also be associated with the organiser Active learning processes – investigating environments, the natural world and technology. </w:t>
            </w:r>
          </w:p>
        </w:tc>
      </w:tr>
      <w:tr w:rsidR="00F44A01">
        <w:tblPrEx>
          <w:tblCellMar>
            <w:top w:w="0" w:type="dxa"/>
            <w:bottom w:w="0" w:type="dxa"/>
          </w:tblCellMar>
        </w:tblPrEx>
        <w:tc>
          <w:tcPr>
            <w:tcW w:w="1664" w:type="dxa"/>
          </w:tcPr>
          <w:p w:rsidR="00F44A01" w:rsidRDefault="00F44A01">
            <w:pPr>
              <w:rPr>
                <w:rFonts w:ascii="Arial" w:hAnsi="Arial" w:cs="Arial"/>
                <w:sz w:val="20"/>
              </w:rPr>
            </w:pPr>
            <w:r>
              <w:rPr>
                <w:rFonts w:ascii="Arial" w:hAnsi="Arial" w:cs="Arial"/>
                <w:b/>
                <w:bCs/>
                <w:sz w:val="20"/>
              </w:rPr>
              <w:t>Technology</w:t>
            </w:r>
            <w:r>
              <w:rPr>
                <w:rFonts w:ascii="Arial" w:hAnsi="Arial" w:cs="Arial"/>
                <w:sz w:val="20"/>
              </w:rPr>
              <w:t xml:space="preserve"> </w:t>
            </w:r>
          </w:p>
        </w:tc>
        <w:tc>
          <w:tcPr>
            <w:tcW w:w="3042" w:type="dxa"/>
          </w:tcPr>
          <w:p w:rsidR="00F44A01" w:rsidRDefault="00F44A01">
            <w:pPr>
              <w:rPr>
                <w:rFonts w:ascii="Arial" w:hAnsi="Arial" w:cs="Arial"/>
                <w:sz w:val="20"/>
              </w:rPr>
            </w:pPr>
            <w:r>
              <w:rPr>
                <w:rFonts w:ascii="Arial" w:hAnsi="Arial" w:cs="Arial"/>
                <w:sz w:val="20"/>
              </w:rPr>
              <w:t>Technology Practice</w:t>
            </w:r>
          </w:p>
        </w:tc>
        <w:tc>
          <w:tcPr>
            <w:tcW w:w="3420" w:type="dxa"/>
          </w:tcPr>
          <w:p w:rsidR="00F44A01" w:rsidRDefault="00F44A01">
            <w:pPr>
              <w:rPr>
                <w:rFonts w:ascii="Arial" w:hAnsi="Arial" w:cs="Arial"/>
                <w:sz w:val="20"/>
              </w:rPr>
            </w:pPr>
            <w:r>
              <w:rPr>
                <w:rFonts w:ascii="Arial" w:hAnsi="Arial" w:cs="Arial"/>
                <w:sz w:val="20"/>
              </w:rPr>
              <w:t>TP 1.1, 1.2, 1.3, 1.4</w:t>
            </w:r>
          </w:p>
        </w:tc>
      </w:tr>
      <w:tr w:rsidR="00F44A01">
        <w:tblPrEx>
          <w:tblCellMar>
            <w:top w:w="0" w:type="dxa"/>
            <w:bottom w:w="0" w:type="dxa"/>
          </w:tblCellMar>
        </w:tblPrEx>
        <w:tc>
          <w:tcPr>
            <w:tcW w:w="1664" w:type="dxa"/>
          </w:tcPr>
          <w:p w:rsidR="00F44A01" w:rsidRDefault="00F44A01">
            <w:pPr>
              <w:rPr>
                <w:rFonts w:ascii="Arial" w:hAnsi="Arial" w:cs="Arial"/>
                <w:sz w:val="20"/>
              </w:rPr>
            </w:pPr>
            <w:r>
              <w:rPr>
                <w:rFonts w:ascii="Arial" w:hAnsi="Arial" w:cs="Arial"/>
                <w:b/>
                <w:bCs/>
                <w:sz w:val="20"/>
              </w:rPr>
              <w:t>Technology</w:t>
            </w:r>
            <w:r>
              <w:rPr>
                <w:rFonts w:ascii="Arial" w:hAnsi="Arial" w:cs="Arial"/>
                <w:sz w:val="20"/>
              </w:rPr>
              <w:t xml:space="preserve"> </w:t>
            </w:r>
          </w:p>
        </w:tc>
        <w:tc>
          <w:tcPr>
            <w:tcW w:w="3042" w:type="dxa"/>
          </w:tcPr>
          <w:p w:rsidR="00F44A01" w:rsidRDefault="00F44A01">
            <w:pPr>
              <w:rPr>
                <w:rFonts w:ascii="Arial" w:hAnsi="Arial" w:cs="Arial"/>
                <w:sz w:val="20"/>
              </w:rPr>
            </w:pPr>
            <w:r>
              <w:rPr>
                <w:rFonts w:ascii="Arial" w:hAnsi="Arial" w:cs="Arial"/>
                <w:sz w:val="20"/>
              </w:rPr>
              <w:t>Materials</w:t>
            </w:r>
          </w:p>
        </w:tc>
        <w:tc>
          <w:tcPr>
            <w:tcW w:w="3420" w:type="dxa"/>
          </w:tcPr>
          <w:p w:rsidR="00F44A01" w:rsidRDefault="00F44A01">
            <w:pPr>
              <w:rPr>
                <w:rFonts w:ascii="Arial" w:hAnsi="Arial" w:cs="Arial"/>
                <w:sz w:val="20"/>
              </w:rPr>
            </w:pPr>
            <w:r>
              <w:rPr>
                <w:rFonts w:ascii="Arial" w:hAnsi="Arial" w:cs="Arial"/>
                <w:sz w:val="20"/>
              </w:rPr>
              <w:t>MAT 1.1, 1.2</w:t>
            </w:r>
          </w:p>
        </w:tc>
      </w:tr>
    </w:tbl>
    <w:p w:rsidR="00F44A01" w:rsidRDefault="00F44A01">
      <w:pPr>
        <w:rPr>
          <w:rFonts w:ascii="Arial" w:hAnsi="Arial" w:cs="Arial"/>
          <w:sz w:val="20"/>
        </w:rPr>
      </w:pPr>
    </w:p>
    <w:p w:rsidR="00F44A01" w:rsidRDefault="00F44A01">
      <w:pPr>
        <w:rPr>
          <w:rFonts w:ascii="Arial" w:hAnsi="Arial" w:cs="Arial"/>
          <w:sz w:val="20"/>
        </w:rPr>
      </w:pPr>
    </w:p>
    <w:p w:rsidR="00F44A01" w:rsidRDefault="00F44A01">
      <w:pPr>
        <w:pStyle w:val="FootnoteText"/>
        <w:rPr>
          <w:rFonts w:ascii="Arial" w:hAnsi="Arial" w:cs="Arial"/>
          <w:szCs w:val="24"/>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pStyle w:val="FootnoteText"/>
        <w:rPr>
          <w:rFonts w:ascii="Arial" w:hAnsi="Arial" w:cs="Arial"/>
          <w:szCs w:val="24"/>
        </w:rPr>
      </w:pPr>
    </w:p>
    <w:p w:rsidR="00F44A01" w:rsidRDefault="00F44A01">
      <w:pPr>
        <w:rPr>
          <w:rFonts w:ascii="Arial" w:hAnsi="Arial" w:cs="Arial"/>
          <w:sz w:val="20"/>
        </w:rPr>
      </w:pPr>
    </w:p>
    <w:p w:rsidR="00F44A01" w:rsidRDefault="00F44A01">
      <w:pPr>
        <w:rPr>
          <w:rFonts w:ascii="Arial" w:hAnsi="Arial" w:cs="Arial"/>
          <w:sz w:val="20"/>
        </w:rPr>
      </w:pPr>
    </w:p>
    <w:p w:rsidR="00F44A01" w:rsidRDefault="00F44A01">
      <w:pPr>
        <w:rPr>
          <w:rFonts w:ascii="Arial" w:hAnsi="Arial" w:cs="Arial"/>
          <w:sz w:val="20"/>
        </w:rPr>
      </w:pPr>
    </w:p>
    <w:p w:rsidR="00F44A01" w:rsidRDefault="00F44A01">
      <w:pPr>
        <w:rPr>
          <w:rFonts w:ascii="Arial" w:hAnsi="Arial" w:cs="Arial"/>
          <w:sz w:val="20"/>
        </w:rPr>
      </w:pPr>
    </w:p>
    <w:p w:rsidR="00F44A01" w:rsidRDefault="00F44A01">
      <w:pPr>
        <w:pStyle w:val="Heading4"/>
        <w:rPr>
          <w:rFonts w:ascii="Arial" w:hAnsi="Arial" w:cs="Arial"/>
          <w:highlight w:val="yellow"/>
        </w:rPr>
      </w:pPr>
    </w:p>
    <w:p w:rsidR="00F44A01" w:rsidRDefault="00F44A01">
      <w:pPr>
        <w:rPr>
          <w:rFonts w:ascii="Arial" w:hAnsi="Arial" w:cs="Arial"/>
          <w:b/>
          <w:bCs/>
          <w:sz w:val="22"/>
        </w:rPr>
      </w:pPr>
    </w:p>
    <w:tbl>
      <w:tblPr>
        <w:tblpPr w:leftFromText="180" w:rightFromText="180" w:vertAnchor="text" w:horzAnchor="margin" w:tblpXSpec="center"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4"/>
        <w:gridCol w:w="3042"/>
        <w:gridCol w:w="3420"/>
      </w:tblGrid>
      <w:tr w:rsidR="00F44A01">
        <w:tblPrEx>
          <w:tblCellMar>
            <w:top w:w="0" w:type="dxa"/>
            <w:bottom w:w="0" w:type="dxa"/>
          </w:tblCellMar>
        </w:tblPrEx>
        <w:trPr>
          <w:cantSplit/>
        </w:trPr>
        <w:tc>
          <w:tcPr>
            <w:tcW w:w="8126" w:type="dxa"/>
            <w:gridSpan w:val="3"/>
            <w:shd w:val="clear" w:color="auto" w:fill="CC99FF"/>
          </w:tcPr>
          <w:p w:rsidR="00F44A01" w:rsidRDefault="00F44A01">
            <w:pPr>
              <w:pStyle w:val="Heading9"/>
              <w:framePr w:hSpace="0" w:wrap="auto" w:vAnchor="margin" w:hAnchor="text" w:xAlign="left" w:yAlign="inline"/>
            </w:pPr>
            <w:r>
              <w:t>Active learning processes</w:t>
            </w:r>
            <w:r w:rsidR="00D416C7">
              <w:t>:</w:t>
            </w:r>
            <w:r>
              <w:t xml:space="preserve"> Imagining </w:t>
            </w:r>
            <w:r w:rsidR="00D416C7">
              <w:t xml:space="preserve">&amp; </w:t>
            </w:r>
            <w:r>
              <w:t>responding</w:t>
            </w:r>
          </w:p>
          <w:p w:rsidR="00F44A01" w:rsidRDefault="00F44A01">
            <w:pPr>
              <w:pStyle w:val="Heading9"/>
              <w:framePr w:hSpace="0" w:wrap="auto" w:vAnchor="margin" w:hAnchor="text" w:xAlign="left" w:yAlign="inline"/>
            </w:pPr>
            <w:r>
              <w:t>Level 2</w:t>
            </w:r>
          </w:p>
        </w:tc>
      </w:tr>
      <w:tr w:rsidR="00F44A01">
        <w:tblPrEx>
          <w:tblCellMar>
            <w:top w:w="0" w:type="dxa"/>
            <w:bottom w:w="0" w:type="dxa"/>
          </w:tblCellMar>
        </w:tblPrEx>
        <w:tc>
          <w:tcPr>
            <w:tcW w:w="1664" w:type="dxa"/>
          </w:tcPr>
          <w:p w:rsidR="00F44A01" w:rsidRDefault="00F44A01">
            <w:pPr>
              <w:rPr>
                <w:rFonts w:ascii="Arial" w:hAnsi="Arial" w:cs="Arial"/>
                <w:b/>
                <w:bCs/>
                <w:sz w:val="20"/>
              </w:rPr>
            </w:pPr>
            <w:r>
              <w:rPr>
                <w:rFonts w:ascii="Arial" w:hAnsi="Arial" w:cs="Arial"/>
                <w:b/>
                <w:bCs/>
                <w:sz w:val="20"/>
              </w:rPr>
              <w:t>KLA</w:t>
            </w:r>
          </w:p>
        </w:tc>
        <w:tc>
          <w:tcPr>
            <w:tcW w:w="3042" w:type="dxa"/>
          </w:tcPr>
          <w:p w:rsidR="00F44A01" w:rsidRDefault="00F44A01">
            <w:pPr>
              <w:pStyle w:val="Heading9"/>
              <w:framePr w:hSpace="0" w:wrap="auto" w:vAnchor="margin" w:hAnchor="text" w:xAlign="left" w:yAlign="inline"/>
            </w:pPr>
            <w:smartTag w:uri="urn:schemas-microsoft-com:office:smarttags" w:element="place">
              <w:r>
                <w:t>Strand</w:t>
              </w:r>
            </w:smartTag>
          </w:p>
        </w:tc>
        <w:tc>
          <w:tcPr>
            <w:tcW w:w="3420" w:type="dxa"/>
          </w:tcPr>
          <w:p w:rsidR="00F44A01" w:rsidRDefault="00F44A01">
            <w:pPr>
              <w:pStyle w:val="Heading9"/>
              <w:framePr w:hSpace="0" w:wrap="auto" w:vAnchor="margin" w:hAnchor="text" w:xAlign="left" w:yAlign="inline"/>
            </w:pPr>
            <w:r>
              <w:t>Outcomes Sequences</w:t>
            </w:r>
          </w:p>
        </w:tc>
      </w:tr>
      <w:tr w:rsidR="00F44A01">
        <w:tblPrEx>
          <w:tblCellMar>
            <w:top w:w="0" w:type="dxa"/>
            <w:bottom w:w="0" w:type="dxa"/>
          </w:tblCellMar>
        </w:tblPrEx>
        <w:tc>
          <w:tcPr>
            <w:tcW w:w="1664" w:type="dxa"/>
          </w:tcPr>
          <w:p w:rsidR="00F44A01" w:rsidRDefault="00F44A01">
            <w:pPr>
              <w:rPr>
                <w:rFonts w:ascii="Arial" w:hAnsi="Arial" w:cs="Arial"/>
                <w:sz w:val="20"/>
              </w:rPr>
            </w:pPr>
            <w:r>
              <w:rPr>
                <w:rFonts w:ascii="Arial" w:hAnsi="Arial" w:cs="Arial"/>
                <w:b/>
                <w:bCs/>
                <w:sz w:val="20"/>
              </w:rPr>
              <w:t>The Arts</w:t>
            </w:r>
            <w:r>
              <w:rPr>
                <w:rFonts w:ascii="Arial" w:hAnsi="Arial" w:cs="Arial"/>
                <w:sz w:val="20"/>
              </w:rPr>
              <w:t xml:space="preserve"> </w:t>
            </w:r>
          </w:p>
        </w:tc>
        <w:tc>
          <w:tcPr>
            <w:tcW w:w="3042" w:type="dxa"/>
          </w:tcPr>
          <w:p w:rsidR="00F44A01" w:rsidRDefault="00F44A01">
            <w:pPr>
              <w:rPr>
                <w:rFonts w:ascii="Arial" w:hAnsi="Arial" w:cs="Arial"/>
                <w:sz w:val="20"/>
              </w:rPr>
            </w:pPr>
            <w:r>
              <w:rPr>
                <w:rFonts w:ascii="Arial" w:hAnsi="Arial" w:cs="Arial"/>
                <w:sz w:val="20"/>
              </w:rPr>
              <w:t>Dance</w:t>
            </w:r>
          </w:p>
        </w:tc>
        <w:tc>
          <w:tcPr>
            <w:tcW w:w="3420" w:type="dxa"/>
          </w:tcPr>
          <w:p w:rsidR="00F44A01" w:rsidRDefault="00F44A01">
            <w:pPr>
              <w:rPr>
                <w:rFonts w:ascii="Arial" w:hAnsi="Arial" w:cs="Arial"/>
                <w:sz w:val="20"/>
              </w:rPr>
            </w:pPr>
            <w:r>
              <w:rPr>
                <w:rFonts w:ascii="Arial" w:hAnsi="Arial" w:cs="Arial"/>
                <w:sz w:val="20"/>
              </w:rPr>
              <w:t>DA 2.1, 2.2, 2.3</w:t>
            </w:r>
          </w:p>
        </w:tc>
      </w:tr>
      <w:tr w:rsidR="00F44A01">
        <w:tblPrEx>
          <w:tblCellMar>
            <w:top w:w="0" w:type="dxa"/>
            <w:bottom w:w="0" w:type="dxa"/>
          </w:tblCellMar>
        </w:tblPrEx>
        <w:tc>
          <w:tcPr>
            <w:tcW w:w="1664" w:type="dxa"/>
          </w:tcPr>
          <w:p w:rsidR="00F44A01" w:rsidRDefault="00F44A01">
            <w:pPr>
              <w:rPr>
                <w:rFonts w:ascii="Arial" w:hAnsi="Arial" w:cs="Arial"/>
                <w:sz w:val="20"/>
              </w:rPr>
            </w:pPr>
            <w:r>
              <w:rPr>
                <w:rFonts w:ascii="Arial" w:hAnsi="Arial" w:cs="Arial"/>
                <w:b/>
                <w:bCs/>
                <w:sz w:val="20"/>
              </w:rPr>
              <w:t>The Arts</w:t>
            </w:r>
            <w:r>
              <w:rPr>
                <w:rFonts w:ascii="Arial" w:hAnsi="Arial" w:cs="Arial"/>
                <w:sz w:val="20"/>
              </w:rPr>
              <w:t xml:space="preserve"> </w:t>
            </w:r>
          </w:p>
        </w:tc>
        <w:tc>
          <w:tcPr>
            <w:tcW w:w="3042" w:type="dxa"/>
          </w:tcPr>
          <w:p w:rsidR="00F44A01" w:rsidRDefault="00F44A01">
            <w:pPr>
              <w:rPr>
                <w:rFonts w:ascii="Arial" w:hAnsi="Arial" w:cs="Arial"/>
                <w:sz w:val="20"/>
              </w:rPr>
            </w:pPr>
            <w:r>
              <w:rPr>
                <w:rFonts w:ascii="Arial" w:hAnsi="Arial" w:cs="Arial"/>
                <w:sz w:val="20"/>
              </w:rPr>
              <w:t>Drama</w:t>
            </w:r>
          </w:p>
        </w:tc>
        <w:tc>
          <w:tcPr>
            <w:tcW w:w="3420" w:type="dxa"/>
          </w:tcPr>
          <w:p w:rsidR="00F44A01" w:rsidRDefault="00F44A01">
            <w:pPr>
              <w:rPr>
                <w:rFonts w:ascii="Arial" w:hAnsi="Arial" w:cs="Arial"/>
                <w:sz w:val="20"/>
              </w:rPr>
            </w:pPr>
            <w:r>
              <w:rPr>
                <w:rFonts w:ascii="Arial" w:hAnsi="Arial" w:cs="Arial"/>
                <w:sz w:val="20"/>
              </w:rPr>
              <w:t>DR 2.1, 2.2, 2.3</w:t>
            </w:r>
          </w:p>
        </w:tc>
      </w:tr>
      <w:tr w:rsidR="00F44A01">
        <w:tblPrEx>
          <w:tblCellMar>
            <w:top w:w="0" w:type="dxa"/>
            <w:bottom w:w="0" w:type="dxa"/>
          </w:tblCellMar>
        </w:tblPrEx>
        <w:tc>
          <w:tcPr>
            <w:tcW w:w="1664" w:type="dxa"/>
          </w:tcPr>
          <w:p w:rsidR="00F44A01" w:rsidRDefault="00F44A01">
            <w:pPr>
              <w:rPr>
                <w:rFonts w:ascii="Arial" w:hAnsi="Arial" w:cs="Arial"/>
                <w:sz w:val="20"/>
              </w:rPr>
            </w:pPr>
            <w:r>
              <w:rPr>
                <w:rFonts w:ascii="Arial" w:hAnsi="Arial" w:cs="Arial"/>
                <w:b/>
                <w:bCs/>
                <w:sz w:val="20"/>
              </w:rPr>
              <w:t>The Arts</w:t>
            </w:r>
            <w:r>
              <w:rPr>
                <w:rFonts w:ascii="Arial" w:hAnsi="Arial" w:cs="Arial"/>
                <w:sz w:val="20"/>
              </w:rPr>
              <w:t xml:space="preserve"> </w:t>
            </w:r>
          </w:p>
        </w:tc>
        <w:tc>
          <w:tcPr>
            <w:tcW w:w="3042" w:type="dxa"/>
          </w:tcPr>
          <w:p w:rsidR="00F44A01" w:rsidRDefault="00F44A01">
            <w:pPr>
              <w:rPr>
                <w:rFonts w:ascii="Arial" w:hAnsi="Arial" w:cs="Arial"/>
                <w:sz w:val="20"/>
              </w:rPr>
            </w:pPr>
            <w:r>
              <w:rPr>
                <w:rFonts w:ascii="Arial" w:hAnsi="Arial" w:cs="Arial"/>
                <w:sz w:val="20"/>
              </w:rPr>
              <w:t>Media</w:t>
            </w:r>
          </w:p>
        </w:tc>
        <w:tc>
          <w:tcPr>
            <w:tcW w:w="3420" w:type="dxa"/>
          </w:tcPr>
          <w:p w:rsidR="00F44A01" w:rsidRDefault="00F44A01">
            <w:pPr>
              <w:rPr>
                <w:rFonts w:ascii="Arial" w:hAnsi="Arial" w:cs="Arial"/>
                <w:sz w:val="20"/>
              </w:rPr>
            </w:pPr>
            <w:r>
              <w:rPr>
                <w:rFonts w:ascii="Arial" w:hAnsi="Arial" w:cs="Arial"/>
                <w:sz w:val="20"/>
              </w:rPr>
              <w:t>ME 2.1, 2.2, 2.3</w:t>
            </w:r>
          </w:p>
        </w:tc>
      </w:tr>
      <w:tr w:rsidR="00F44A01">
        <w:tblPrEx>
          <w:tblCellMar>
            <w:top w:w="0" w:type="dxa"/>
            <w:bottom w:w="0" w:type="dxa"/>
          </w:tblCellMar>
        </w:tblPrEx>
        <w:tc>
          <w:tcPr>
            <w:tcW w:w="1664" w:type="dxa"/>
          </w:tcPr>
          <w:p w:rsidR="00F44A01" w:rsidRDefault="00F44A01">
            <w:pPr>
              <w:rPr>
                <w:rFonts w:ascii="Arial" w:hAnsi="Arial" w:cs="Arial"/>
                <w:sz w:val="20"/>
              </w:rPr>
            </w:pPr>
            <w:r>
              <w:rPr>
                <w:rFonts w:ascii="Arial" w:hAnsi="Arial" w:cs="Arial"/>
                <w:b/>
                <w:bCs/>
                <w:sz w:val="20"/>
              </w:rPr>
              <w:t>The Arts</w:t>
            </w:r>
            <w:r>
              <w:rPr>
                <w:rFonts w:ascii="Arial" w:hAnsi="Arial" w:cs="Arial"/>
                <w:sz w:val="20"/>
              </w:rPr>
              <w:t xml:space="preserve"> </w:t>
            </w:r>
          </w:p>
        </w:tc>
        <w:tc>
          <w:tcPr>
            <w:tcW w:w="3042" w:type="dxa"/>
          </w:tcPr>
          <w:p w:rsidR="00F44A01" w:rsidRDefault="00F44A01">
            <w:pPr>
              <w:rPr>
                <w:rFonts w:ascii="Arial" w:hAnsi="Arial" w:cs="Arial"/>
                <w:sz w:val="20"/>
              </w:rPr>
            </w:pPr>
            <w:r>
              <w:rPr>
                <w:rFonts w:ascii="Arial" w:hAnsi="Arial" w:cs="Arial"/>
                <w:sz w:val="20"/>
              </w:rPr>
              <w:t>Music</w:t>
            </w:r>
          </w:p>
        </w:tc>
        <w:tc>
          <w:tcPr>
            <w:tcW w:w="3420" w:type="dxa"/>
          </w:tcPr>
          <w:p w:rsidR="00F44A01" w:rsidRDefault="00F44A01">
            <w:pPr>
              <w:rPr>
                <w:rFonts w:ascii="Arial" w:hAnsi="Arial" w:cs="Arial"/>
                <w:sz w:val="20"/>
              </w:rPr>
            </w:pPr>
            <w:r>
              <w:rPr>
                <w:rFonts w:ascii="Arial" w:hAnsi="Arial" w:cs="Arial"/>
                <w:sz w:val="20"/>
              </w:rPr>
              <w:t>MU 2.1, 2.2, 2.3</w:t>
            </w:r>
          </w:p>
        </w:tc>
      </w:tr>
      <w:tr w:rsidR="00F44A01">
        <w:tblPrEx>
          <w:tblCellMar>
            <w:top w:w="0" w:type="dxa"/>
            <w:bottom w:w="0" w:type="dxa"/>
          </w:tblCellMar>
        </w:tblPrEx>
        <w:tc>
          <w:tcPr>
            <w:tcW w:w="1664" w:type="dxa"/>
          </w:tcPr>
          <w:p w:rsidR="00F44A01" w:rsidRDefault="00F44A01">
            <w:pPr>
              <w:rPr>
                <w:rFonts w:ascii="Arial" w:hAnsi="Arial" w:cs="Arial"/>
                <w:sz w:val="20"/>
              </w:rPr>
            </w:pPr>
            <w:r>
              <w:rPr>
                <w:rFonts w:ascii="Arial" w:hAnsi="Arial" w:cs="Arial"/>
                <w:b/>
                <w:bCs/>
                <w:sz w:val="20"/>
              </w:rPr>
              <w:t>The Arts</w:t>
            </w:r>
            <w:r>
              <w:rPr>
                <w:rFonts w:ascii="Arial" w:hAnsi="Arial" w:cs="Arial"/>
                <w:sz w:val="20"/>
              </w:rPr>
              <w:t xml:space="preserve"> </w:t>
            </w:r>
          </w:p>
        </w:tc>
        <w:tc>
          <w:tcPr>
            <w:tcW w:w="3042" w:type="dxa"/>
          </w:tcPr>
          <w:p w:rsidR="00F44A01" w:rsidRDefault="00F44A01">
            <w:pPr>
              <w:rPr>
                <w:rFonts w:ascii="Arial" w:hAnsi="Arial" w:cs="Arial"/>
                <w:sz w:val="20"/>
                <w:lang w:val="fr-FR"/>
              </w:rPr>
            </w:pPr>
            <w:r>
              <w:rPr>
                <w:rFonts w:ascii="Arial" w:hAnsi="Arial" w:cs="Arial"/>
                <w:sz w:val="20"/>
                <w:lang w:val="fr-FR"/>
              </w:rPr>
              <w:t>Visual Arts</w:t>
            </w:r>
          </w:p>
        </w:tc>
        <w:tc>
          <w:tcPr>
            <w:tcW w:w="3420" w:type="dxa"/>
          </w:tcPr>
          <w:p w:rsidR="00F44A01" w:rsidRDefault="00F44A01">
            <w:pPr>
              <w:rPr>
                <w:rFonts w:ascii="Arial" w:hAnsi="Arial" w:cs="Arial"/>
                <w:sz w:val="20"/>
                <w:lang w:val="fr-FR"/>
              </w:rPr>
            </w:pPr>
            <w:r>
              <w:rPr>
                <w:rFonts w:ascii="Arial" w:hAnsi="Arial" w:cs="Arial"/>
                <w:sz w:val="20"/>
                <w:lang w:val="fr-FR"/>
              </w:rPr>
              <w:t>VA 2.1, 2.2, 2.3</w:t>
            </w:r>
          </w:p>
        </w:tc>
      </w:tr>
      <w:tr w:rsidR="00F44A01">
        <w:tblPrEx>
          <w:tblCellMar>
            <w:top w:w="0" w:type="dxa"/>
            <w:bottom w:w="0" w:type="dxa"/>
          </w:tblCellMar>
        </w:tblPrEx>
        <w:tc>
          <w:tcPr>
            <w:tcW w:w="1664" w:type="dxa"/>
          </w:tcPr>
          <w:p w:rsidR="00F44A01" w:rsidRDefault="00F44A01">
            <w:pPr>
              <w:rPr>
                <w:rFonts w:ascii="Arial" w:hAnsi="Arial" w:cs="Arial"/>
                <w:sz w:val="20"/>
                <w:lang w:val="fr-FR"/>
              </w:rPr>
            </w:pPr>
            <w:r>
              <w:rPr>
                <w:rFonts w:ascii="Arial" w:hAnsi="Arial" w:cs="Arial"/>
                <w:b/>
                <w:bCs/>
                <w:sz w:val="20"/>
                <w:lang w:val="fr-FR"/>
              </w:rPr>
              <w:t>Science</w:t>
            </w:r>
          </w:p>
        </w:tc>
        <w:tc>
          <w:tcPr>
            <w:tcW w:w="3042" w:type="dxa"/>
          </w:tcPr>
          <w:p w:rsidR="00F44A01" w:rsidRDefault="00F44A01">
            <w:pPr>
              <w:rPr>
                <w:rFonts w:ascii="Arial" w:hAnsi="Arial" w:cs="Arial"/>
                <w:sz w:val="20"/>
              </w:rPr>
            </w:pPr>
            <w:r>
              <w:rPr>
                <w:rFonts w:ascii="Arial" w:hAnsi="Arial" w:cs="Arial"/>
                <w:sz w:val="20"/>
              </w:rPr>
              <w:t>Natural and Processed Materials</w:t>
            </w:r>
          </w:p>
        </w:tc>
        <w:tc>
          <w:tcPr>
            <w:tcW w:w="3420" w:type="dxa"/>
          </w:tcPr>
          <w:p w:rsidR="00F44A01" w:rsidRDefault="00F44A01">
            <w:pPr>
              <w:rPr>
                <w:rFonts w:ascii="Arial" w:hAnsi="Arial" w:cs="Arial"/>
                <w:sz w:val="20"/>
              </w:rPr>
            </w:pPr>
            <w:r>
              <w:rPr>
                <w:rFonts w:ascii="Arial" w:hAnsi="Arial" w:cs="Arial"/>
                <w:sz w:val="20"/>
              </w:rPr>
              <w:t>NPM 2.1, 2.2, 2.3</w:t>
            </w:r>
          </w:p>
          <w:p w:rsidR="00F44A01" w:rsidRDefault="00F44A01">
            <w:pPr>
              <w:rPr>
                <w:rFonts w:ascii="Arial" w:hAnsi="Arial" w:cs="Arial"/>
                <w:sz w:val="20"/>
              </w:rPr>
            </w:pPr>
            <w:r>
              <w:rPr>
                <w:rFonts w:ascii="Arial" w:hAnsi="Arial" w:cs="Arial"/>
                <w:b/>
                <w:bCs/>
                <w:sz w:val="20"/>
              </w:rPr>
              <w:t>Note:</w:t>
            </w:r>
            <w:r>
              <w:rPr>
                <w:rFonts w:ascii="Arial" w:hAnsi="Arial" w:cs="Arial"/>
                <w:sz w:val="20"/>
              </w:rPr>
              <w:t xml:space="preserve"> Outcomes from NPM may also be associated with the organiser Active learning processes – investigating environments, the natural world and technology.</w:t>
            </w:r>
          </w:p>
        </w:tc>
      </w:tr>
      <w:tr w:rsidR="00F44A01">
        <w:tblPrEx>
          <w:tblCellMar>
            <w:top w:w="0" w:type="dxa"/>
            <w:bottom w:w="0" w:type="dxa"/>
          </w:tblCellMar>
        </w:tblPrEx>
        <w:tc>
          <w:tcPr>
            <w:tcW w:w="1664" w:type="dxa"/>
          </w:tcPr>
          <w:p w:rsidR="00F44A01" w:rsidRDefault="00F44A01">
            <w:pPr>
              <w:rPr>
                <w:rFonts w:ascii="Arial" w:hAnsi="Arial" w:cs="Arial"/>
                <w:sz w:val="20"/>
              </w:rPr>
            </w:pPr>
            <w:r>
              <w:rPr>
                <w:rFonts w:ascii="Arial" w:hAnsi="Arial" w:cs="Arial"/>
                <w:b/>
                <w:bCs/>
                <w:sz w:val="20"/>
              </w:rPr>
              <w:t>Technology</w:t>
            </w:r>
            <w:r>
              <w:rPr>
                <w:rFonts w:ascii="Arial" w:hAnsi="Arial" w:cs="Arial"/>
                <w:sz w:val="20"/>
              </w:rPr>
              <w:t xml:space="preserve"> </w:t>
            </w:r>
          </w:p>
        </w:tc>
        <w:tc>
          <w:tcPr>
            <w:tcW w:w="3042" w:type="dxa"/>
          </w:tcPr>
          <w:p w:rsidR="00F44A01" w:rsidRDefault="00F44A01">
            <w:pPr>
              <w:rPr>
                <w:rFonts w:ascii="Arial" w:hAnsi="Arial" w:cs="Arial"/>
                <w:sz w:val="20"/>
              </w:rPr>
            </w:pPr>
            <w:r>
              <w:rPr>
                <w:rFonts w:ascii="Arial" w:hAnsi="Arial" w:cs="Arial"/>
                <w:sz w:val="20"/>
              </w:rPr>
              <w:t>Technology Practice</w:t>
            </w:r>
          </w:p>
        </w:tc>
        <w:tc>
          <w:tcPr>
            <w:tcW w:w="3420" w:type="dxa"/>
          </w:tcPr>
          <w:p w:rsidR="00F44A01" w:rsidRDefault="00F44A01">
            <w:pPr>
              <w:rPr>
                <w:rFonts w:ascii="Arial" w:hAnsi="Arial" w:cs="Arial"/>
                <w:sz w:val="20"/>
              </w:rPr>
            </w:pPr>
            <w:r>
              <w:rPr>
                <w:rFonts w:ascii="Arial" w:hAnsi="Arial" w:cs="Arial"/>
                <w:sz w:val="20"/>
              </w:rPr>
              <w:t>TP 2.1, 2.2, 2.3, 2.4</w:t>
            </w:r>
          </w:p>
        </w:tc>
      </w:tr>
      <w:tr w:rsidR="00F44A01">
        <w:tblPrEx>
          <w:tblCellMar>
            <w:top w:w="0" w:type="dxa"/>
            <w:bottom w:w="0" w:type="dxa"/>
          </w:tblCellMar>
        </w:tblPrEx>
        <w:tc>
          <w:tcPr>
            <w:tcW w:w="1664" w:type="dxa"/>
          </w:tcPr>
          <w:p w:rsidR="00F44A01" w:rsidRDefault="00F44A01">
            <w:pPr>
              <w:rPr>
                <w:rFonts w:ascii="Arial" w:hAnsi="Arial" w:cs="Arial"/>
                <w:sz w:val="20"/>
              </w:rPr>
            </w:pPr>
            <w:r>
              <w:rPr>
                <w:rFonts w:ascii="Arial" w:hAnsi="Arial" w:cs="Arial"/>
                <w:b/>
                <w:bCs/>
                <w:sz w:val="20"/>
              </w:rPr>
              <w:t>Technology</w:t>
            </w:r>
            <w:r>
              <w:rPr>
                <w:rFonts w:ascii="Arial" w:hAnsi="Arial" w:cs="Arial"/>
                <w:sz w:val="20"/>
              </w:rPr>
              <w:t xml:space="preserve"> </w:t>
            </w:r>
          </w:p>
        </w:tc>
        <w:tc>
          <w:tcPr>
            <w:tcW w:w="3042" w:type="dxa"/>
          </w:tcPr>
          <w:p w:rsidR="00F44A01" w:rsidRDefault="00F44A01">
            <w:pPr>
              <w:rPr>
                <w:rFonts w:ascii="Arial" w:hAnsi="Arial" w:cs="Arial"/>
                <w:sz w:val="20"/>
              </w:rPr>
            </w:pPr>
            <w:r>
              <w:rPr>
                <w:rFonts w:ascii="Arial" w:hAnsi="Arial" w:cs="Arial"/>
                <w:sz w:val="20"/>
              </w:rPr>
              <w:t>Materials</w:t>
            </w:r>
          </w:p>
        </w:tc>
        <w:tc>
          <w:tcPr>
            <w:tcW w:w="3420" w:type="dxa"/>
          </w:tcPr>
          <w:p w:rsidR="00F44A01" w:rsidRDefault="00F44A01">
            <w:pPr>
              <w:rPr>
                <w:rFonts w:ascii="Arial" w:hAnsi="Arial" w:cs="Arial"/>
                <w:sz w:val="20"/>
              </w:rPr>
            </w:pPr>
            <w:r>
              <w:rPr>
                <w:rFonts w:ascii="Arial" w:hAnsi="Arial" w:cs="Arial"/>
                <w:sz w:val="20"/>
              </w:rPr>
              <w:t>MAT 2.1,2.2</w:t>
            </w:r>
          </w:p>
        </w:tc>
      </w:tr>
    </w:tbl>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tbl>
      <w:tblPr>
        <w:tblpPr w:leftFromText="180" w:rightFromText="180" w:vertAnchor="text" w:horzAnchor="margin" w:tblpXSpec="center"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4"/>
        <w:gridCol w:w="3042"/>
        <w:gridCol w:w="3502"/>
      </w:tblGrid>
      <w:tr w:rsidR="00F44A01">
        <w:tblPrEx>
          <w:tblCellMar>
            <w:top w:w="0" w:type="dxa"/>
            <w:bottom w:w="0" w:type="dxa"/>
          </w:tblCellMar>
        </w:tblPrEx>
        <w:trPr>
          <w:cantSplit/>
          <w:trHeight w:val="703"/>
        </w:trPr>
        <w:tc>
          <w:tcPr>
            <w:tcW w:w="8208" w:type="dxa"/>
            <w:gridSpan w:val="3"/>
            <w:shd w:val="clear" w:color="auto" w:fill="CC99FF"/>
          </w:tcPr>
          <w:p w:rsidR="00F44A01" w:rsidRDefault="00F44A01">
            <w:pPr>
              <w:pStyle w:val="Heading9"/>
              <w:framePr w:hSpace="0" w:wrap="auto" w:vAnchor="margin" w:hAnchor="text" w:xAlign="left" w:yAlign="inline"/>
            </w:pPr>
            <w:r>
              <w:t>Active learning processes</w:t>
            </w:r>
            <w:r w:rsidR="00D416C7">
              <w:t>:</w:t>
            </w:r>
            <w:r>
              <w:t xml:space="preserve"> Imagining </w:t>
            </w:r>
            <w:r w:rsidR="00D416C7">
              <w:t>&amp;</w:t>
            </w:r>
            <w:r>
              <w:t xml:space="preserve"> responding</w:t>
            </w:r>
          </w:p>
          <w:p w:rsidR="00F44A01" w:rsidRDefault="00F44A01">
            <w:pPr>
              <w:pStyle w:val="Heading9"/>
              <w:framePr w:hSpace="0" w:wrap="auto" w:vAnchor="margin" w:hAnchor="text" w:xAlign="left" w:yAlign="inline"/>
            </w:pPr>
            <w:r>
              <w:t>Level 3</w:t>
            </w:r>
          </w:p>
        </w:tc>
      </w:tr>
      <w:tr w:rsidR="00F44A01">
        <w:tblPrEx>
          <w:tblCellMar>
            <w:top w:w="0" w:type="dxa"/>
            <w:bottom w:w="0" w:type="dxa"/>
          </w:tblCellMar>
        </w:tblPrEx>
        <w:tc>
          <w:tcPr>
            <w:tcW w:w="1664" w:type="dxa"/>
          </w:tcPr>
          <w:p w:rsidR="00F44A01" w:rsidRDefault="00F44A01">
            <w:pPr>
              <w:rPr>
                <w:rFonts w:ascii="Arial" w:hAnsi="Arial" w:cs="Arial"/>
                <w:b/>
                <w:bCs/>
                <w:sz w:val="20"/>
              </w:rPr>
            </w:pPr>
            <w:r>
              <w:rPr>
                <w:rFonts w:ascii="Arial" w:hAnsi="Arial" w:cs="Arial"/>
                <w:b/>
                <w:bCs/>
                <w:sz w:val="20"/>
              </w:rPr>
              <w:t>KLA</w:t>
            </w:r>
          </w:p>
        </w:tc>
        <w:tc>
          <w:tcPr>
            <w:tcW w:w="3042" w:type="dxa"/>
          </w:tcPr>
          <w:p w:rsidR="00F44A01" w:rsidRDefault="00F44A01">
            <w:pPr>
              <w:pStyle w:val="Heading9"/>
              <w:framePr w:hSpace="0" w:wrap="auto" w:vAnchor="margin" w:hAnchor="text" w:xAlign="left" w:yAlign="inline"/>
            </w:pPr>
            <w:smartTag w:uri="urn:schemas-microsoft-com:office:smarttags" w:element="place">
              <w:r>
                <w:t>Strand</w:t>
              </w:r>
            </w:smartTag>
          </w:p>
        </w:tc>
        <w:tc>
          <w:tcPr>
            <w:tcW w:w="3502" w:type="dxa"/>
          </w:tcPr>
          <w:p w:rsidR="00F44A01" w:rsidRDefault="00F44A01">
            <w:pPr>
              <w:pStyle w:val="Heading9"/>
              <w:framePr w:hSpace="0" w:wrap="auto" w:vAnchor="margin" w:hAnchor="text" w:xAlign="left" w:yAlign="inline"/>
            </w:pPr>
            <w:r>
              <w:t>Outcomes Sequences</w:t>
            </w:r>
          </w:p>
        </w:tc>
      </w:tr>
      <w:tr w:rsidR="00F44A01">
        <w:tblPrEx>
          <w:tblCellMar>
            <w:top w:w="0" w:type="dxa"/>
            <w:bottom w:w="0" w:type="dxa"/>
          </w:tblCellMar>
        </w:tblPrEx>
        <w:tc>
          <w:tcPr>
            <w:tcW w:w="1664" w:type="dxa"/>
          </w:tcPr>
          <w:p w:rsidR="00F44A01" w:rsidRDefault="00F44A01">
            <w:pPr>
              <w:rPr>
                <w:rFonts w:ascii="Arial" w:hAnsi="Arial" w:cs="Arial"/>
                <w:sz w:val="20"/>
              </w:rPr>
            </w:pPr>
            <w:r>
              <w:rPr>
                <w:rFonts w:ascii="Arial" w:hAnsi="Arial" w:cs="Arial"/>
                <w:b/>
                <w:bCs/>
                <w:sz w:val="20"/>
              </w:rPr>
              <w:t>The Arts</w:t>
            </w:r>
            <w:r>
              <w:rPr>
                <w:rFonts w:ascii="Arial" w:hAnsi="Arial" w:cs="Arial"/>
                <w:sz w:val="20"/>
              </w:rPr>
              <w:t xml:space="preserve"> </w:t>
            </w:r>
          </w:p>
        </w:tc>
        <w:tc>
          <w:tcPr>
            <w:tcW w:w="3042" w:type="dxa"/>
          </w:tcPr>
          <w:p w:rsidR="00F44A01" w:rsidRDefault="00F44A01">
            <w:pPr>
              <w:rPr>
                <w:rFonts w:ascii="Arial" w:hAnsi="Arial" w:cs="Arial"/>
                <w:sz w:val="20"/>
              </w:rPr>
            </w:pPr>
            <w:r>
              <w:rPr>
                <w:rFonts w:ascii="Arial" w:hAnsi="Arial" w:cs="Arial"/>
                <w:sz w:val="20"/>
              </w:rPr>
              <w:t>Dance</w:t>
            </w:r>
          </w:p>
        </w:tc>
        <w:tc>
          <w:tcPr>
            <w:tcW w:w="3502" w:type="dxa"/>
          </w:tcPr>
          <w:p w:rsidR="00F44A01" w:rsidRDefault="00F44A01">
            <w:pPr>
              <w:rPr>
                <w:rFonts w:ascii="Arial" w:hAnsi="Arial" w:cs="Arial"/>
                <w:sz w:val="20"/>
              </w:rPr>
            </w:pPr>
            <w:r>
              <w:rPr>
                <w:rFonts w:ascii="Arial" w:hAnsi="Arial" w:cs="Arial"/>
                <w:sz w:val="20"/>
              </w:rPr>
              <w:t>DA 3.1, 3.2, 3.3</w:t>
            </w:r>
          </w:p>
        </w:tc>
      </w:tr>
      <w:tr w:rsidR="00F44A01">
        <w:tblPrEx>
          <w:tblCellMar>
            <w:top w:w="0" w:type="dxa"/>
            <w:bottom w:w="0" w:type="dxa"/>
          </w:tblCellMar>
        </w:tblPrEx>
        <w:tc>
          <w:tcPr>
            <w:tcW w:w="1664" w:type="dxa"/>
          </w:tcPr>
          <w:p w:rsidR="00F44A01" w:rsidRDefault="00F44A01">
            <w:pPr>
              <w:rPr>
                <w:rFonts w:ascii="Arial" w:hAnsi="Arial" w:cs="Arial"/>
                <w:sz w:val="20"/>
              </w:rPr>
            </w:pPr>
            <w:r>
              <w:rPr>
                <w:rFonts w:ascii="Arial" w:hAnsi="Arial" w:cs="Arial"/>
                <w:b/>
                <w:bCs/>
                <w:sz w:val="20"/>
              </w:rPr>
              <w:t>The Arts</w:t>
            </w:r>
            <w:r>
              <w:rPr>
                <w:rFonts w:ascii="Arial" w:hAnsi="Arial" w:cs="Arial"/>
                <w:sz w:val="20"/>
              </w:rPr>
              <w:t xml:space="preserve"> </w:t>
            </w:r>
          </w:p>
        </w:tc>
        <w:tc>
          <w:tcPr>
            <w:tcW w:w="3042" w:type="dxa"/>
          </w:tcPr>
          <w:p w:rsidR="00F44A01" w:rsidRDefault="00F44A01">
            <w:pPr>
              <w:rPr>
                <w:rFonts w:ascii="Arial" w:hAnsi="Arial" w:cs="Arial"/>
                <w:sz w:val="20"/>
              </w:rPr>
            </w:pPr>
            <w:r>
              <w:rPr>
                <w:rFonts w:ascii="Arial" w:hAnsi="Arial" w:cs="Arial"/>
                <w:sz w:val="20"/>
              </w:rPr>
              <w:t>Drama</w:t>
            </w:r>
          </w:p>
        </w:tc>
        <w:tc>
          <w:tcPr>
            <w:tcW w:w="3502" w:type="dxa"/>
          </w:tcPr>
          <w:p w:rsidR="00F44A01" w:rsidRDefault="00F44A01">
            <w:pPr>
              <w:rPr>
                <w:rFonts w:ascii="Arial" w:hAnsi="Arial" w:cs="Arial"/>
                <w:sz w:val="20"/>
              </w:rPr>
            </w:pPr>
            <w:r>
              <w:rPr>
                <w:rFonts w:ascii="Arial" w:hAnsi="Arial" w:cs="Arial"/>
                <w:sz w:val="20"/>
              </w:rPr>
              <w:t>DR 3.1, 3.2, 3.3</w:t>
            </w:r>
          </w:p>
        </w:tc>
      </w:tr>
      <w:tr w:rsidR="00F44A01">
        <w:tblPrEx>
          <w:tblCellMar>
            <w:top w:w="0" w:type="dxa"/>
            <w:bottom w:w="0" w:type="dxa"/>
          </w:tblCellMar>
        </w:tblPrEx>
        <w:tc>
          <w:tcPr>
            <w:tcW w:w="1664" w:type="dxa"/>
          </w:tcPr>
          <w:p w:rsidR="00F44A01" w:rsidRDefault="00F44A01">
            <w:pPr>
              <w:rPr>
                <w:rFonts w:ascii="Arial" w:hAnsi="Arial" w:cs="Arial"/>
                <w:sz w:val="20"/>
              </w:rPr>
            </w:pPr>
            <w:r>
              <w:rPr>
                <w:rFonts w:ascii="Arial" w:hAnsi="Arial" w:cs="Arial"/>
                <w:b/>
                <w:bCs/>
                <w:sz w:val="20"/>
              </w:rPr>
              <w:t>The Arts</w:t>
            </w:r>
            <w:r>
              <w:rPr>
                <w:rFonts w:ascii="Arial" w:hAnsi="Arial" w:cs="Arial"/>
                <w:sz w:val="20"/>
              </w:rPr>
              <w:t xml:space="preserve"> </w:t>
            </w:r>
          </w:p>
        </w:tc>
        <w:tc>
          <w:tcPr>
            <w:tcW w:w="3042" w:type="dxa"/>
          </w:tcPr>
          <w:p w:rsidR="00F44A01" w:rsidRDefault="00F44A01">
            <w:pPr>
              <w:rPr>
                <w:rFonts w:ascii="Arial" w:hAnsi="Arial" w:cs="Arial"/>
                <w:sz w:val="20"/>
              </w:rPr>
            </w:pPr>
            <w:r>
              <w:rPr>
                <w:rFonts w:ascii="Arial" w:hAnsi="Arial" w:cs="Arial"/>
                <w:sz w:val="20"/>
              </w:rPr>
              <w:t>Media</w:t>
            </w:r>
          </w:p>
        </w:tc>
        <w:tc>
          <w:tcPr>
            <w:tcW w:w="3502" w:type="dxa"/>
          </w:tcPr>
          <w:p w:rsidR="00F44A01" w:rsidRDefault="00F44A01">
            <w:pPr>
              <w:rPr>
                <w:rFonts w:ascii="Arial" w:hAnsi="Arial" w:cs="Arial"/>
                <w:sz w:val="20"/>
              </w:rPr>
            </w:pPr>
            <w:r>
              <w:rPr>
                <w:rFonts w:ascii="Arial" w:hAnsi="Arial" w:cs="Arial"/>
                <w:sz w:val="20"/>
              </w:rPr>
              <w:t>ME 3.1, 3.2, 3.3</w:t>
            </w:r>
          </w:p>
        </w:tc>
      </w:tr>
      <w:tr w:rsidR="00F44A01">
        <w:tblPrEx>
          <w:tblCellMar>
            <w:top w:w="0" w:type="dxa"/>
            <w:bottom w:w="0" w:type="dxa"/>
          </w:tblCellMar>
        </w:tblPrEx>
        <w:tc>
          <w:tcPr>
            <w:tcW w:w="1664" w:type="dxa"/>
          </w:tcPr>
          <w:p w:rsidR="00F44A01" w:rsidRDefault="00F44A01">
            <w:pPr>
              <w:rPr>
                <w:rFonts w:ascii="Arial" w:hAnsi="Arial" w:cs="Arial"/>
                <w:sz w:val="20"/>
              </w:rPr>
            </w:pPr>
            <w:r>
              <w:rPr>
                <w:rFonts w:ascii="Arial" w:hAnsi="Arial" w:cs="Arial"/>
                <w:b/>
                <w:bCs/>
                <w:sz w:val="20"/>
              </w:rPr>
              <w:t>The Arts</w:t>
            </w:r>
            <w:r>
              <w:rPr>
                <w:rFonts w:ascii="Arial" w:hAnsi="Arial" w:cs="Arial"/>
                <w:sz w:val="20"/>
              </w:rPr>
              <w:t xml:space="preserve"> </w:t>
            </w:r>
          </w:p>
        </w:tc>
        <w:tc>
          <w:tcPr>
            <w:tcW w:w="3042" w:type="dxa"/>
          </w:tcPr>
          <w:p w:rsidR="00F44A01" w:rsidRDefault="00F44A01">
            <w:pPr>
              <w:rPr>
                <w:rFonts w:ascii="Arial" w:hAnsi="Arial" w:cs="Arial"/>
                <w:sz w:val="20"/>
              </w:rPr>
            </w:pPr>
            <w:r>
              <w:rPr>
                <w:rFonts w:ascii="Arial" w:hAnsi="Arial" w:cs="Arial"/>
                <w:sz w:val="20"/>
              </w:rPr>
              <w:t>Music</w:t>
            </w:r>
          </w:p>
        </w:tc>
        <w:tc>
          <w:tcPr>
            <w:tcW w:w="3502" w:type="dxa"/>
          </w:tcPr>
          <w:p w:rsidR="00F44A01" w:rsidRDefault="00F44A01">
            <w:pPr>
              <w:rPr>
                <w:rFonts w:ascii="Arial" w:hAnsi="Arial" w:cs="Arial"/>
                <w:sz w:val="20"/>
              </w:rPr>
            </w:pPr>
            <w:r>
              <w:rPr>
                <w:rFonts w:ascii="Arial" w:hAnsi="Arial" w:cs="Arial"/>
                <w:sz w:val="20"/>
              </w:rPr>
              <w:t>MU 3.1, 3.2, 3.3</w:t>
            </w:r>
          </w:p>
        </w:tc>
      </w:tr>
      <w:tr w:rsidR="00F44A01">
        <w:tblPrEx>
          <w:tblCellMar>
            <w:top w:w="0" w:type="dxa"/>
            <w:bottom w:w="0" w:type="dxa"/>
          </w:tblCellMar>
        </w:tblPrEx>
        <w:tc>
          <w:tcPr>
            <w:tcW w:w="1664" w:type="dxa"/>
          </w:tcPr>
          <w:p w:rsidR="00F44A01" w:rsidRDefault="00F44A01">
            <w:pPr>
              <w:rPr>
                <w:rFonts w:ascii="Arial" w:hAnsi="Arial" w:cs="Arial"/>
                <w:sz w:val="20"/>
              </w:rPr>
            </w:pPr>
            <w:r>
              <w:rPr>
                <w:rFonts w:ascii="Arial" w:hAnsi="Arial" w:cs="Arial"/>
                <w:b/>
                <w:bCs/>
                <w:sz w:val="20"/>
              </w:rPr>
              <w:t>The Arts</w:t>
            </w:r>
            <w:r>
              <w:rPr>
                <w:rFonts w:ascii="Arial" w:hAnsi="Arial" w:cs="Arial"/>
                <w:sz w:val="20"/>
              </w:rPr>
              <w:t xml:space="preserve"> </w:t>
            </w:r>
          </w:p>
        </w:tc>
        <w:tc>
          <w:tcPr>
            <w:tcW w:w="3042" w:type="dxa"/>
          </w:tcPr>
          <w:p w:rsidR="00F44A01" w:rsidRDefault="00F44A01">
            <w:pPr>
              <w:rPr>
                <w:rFonts w:ascii="Arial" w:hAnsi="Arial" w:cs="Arial"/>
                <w:sz w:val="20"/>
                <w:lang w:val="fr-FR"/>
              </w:rPr>
            </w:pPr>
            <w:r>
              <w:rPr>
                <w:rFonts w:ascii="Arial" w:hAnsi="Arial" w:cs="Arial"/>
                <w:sz w:val="20"/>
                <w:lang w:val="fr-FR"/>
              </w:rPr>
              <w:t>Visual Arts</w:t>
            </w:r>
          </w:p>
        </w:tc>
        <w:tc>
          <w:tcPr>
            <w:tcW w:w="3502" w:type="dxa"/>
          </w:tcPr>
          <w:p w:rsidR="00F44A01" w:rsidRDefault="00F44A01">
            <w:pPr>
              <w:rPr>
                <w:rFonts w:ascii="Arial" w:hAnsi="Arial" w:cs="Arial"/>
                <w:sz w:val="20"/>
                <w:lang w:val="fr-FR"/>
              </w:rPr>
            </w:pPr>
            <w:r>
              <w:rPr>
                <w:rFonts w:ascii="Arial" w:hAnsi="Arial" w:cs="Arial"/>
                <w:sz w:val="20"/>
                <w:lang w:val="fr-FR"/>
              </w:rPr>
              <w:t>VA 3.1, 3.2, 3.3</w:t>
            </w:r>
          </w:p>
        </w:tc>
      </w:tr>
      <w:tr w:rsidR="00F44A01">
        <w:tblPrEx>
          <w:tblCellMar>
            <w:top w:w="0" w:type="dxa"/>
            <w:bottom w:w="0" w:type="dxa"/>
          </w:tblCellMar>
        </w:tblPrEx>
        <w:tc>
          <w:tcPr>
            <w:tcW w:w="1664" w:type="dxa"/>
          </w:tcPr>
          <w:p w:rsidR="00F44A01" w:rsidRDefault="00F44A01">
            <w:pPr>
              <w:rPr>
                <w:rFonts w:ascii="Arial" w:hAnsi="Arial" w:cs="Arial"/>
                <w:sz w:val="20"/>
                <w:lang w:val="fr-FR"/>
              </w:rPr>
            </w:pPr>
            <w:r>
              <w:rPr>
                <w:rFonts w:ascii="Arial" w:hAnsi="Arial" w:cs="Arial"/>
                <w:b/>
                <w:bCs/>
                <w:sz w:val="20"/>
                <w:lang w:val="fr-FR"/>
              </w:rPr>
              <w:t>Science</w:t>
            </w:r>
          </w:p>
        </w:tc>
        <w:tc>
          <w:tcPr>
            <w:tcW w:w="3042" w:type="dxa"/>
          </w:tcPr>
          <w:p w:rsidR="00F44A01" w:rsidRDefault="00F44A01">
            <w:pPr>
              <w:rPr>
                <w:rFonts w:ascii="Arial" w:hAnsi="Arial" w:cs="Arial"/>
                <w:sz w:val="20"/>
              </w:rPr>
            </w:pPr>
            <w:r>
              <w:rPr>
                <w:rFonts w:ascii="Arial" w:hAnsi="Arial" w:cs="Arial"/>
                <w:sz w:val="20"/>
              </w:rPr>
              <w:t>Natural and Processed Materials</w:t>
            </w:r>
          </w:p>
        </w:tc>
        <w:tc>
          <w:tcPr>
            <w:tcW w:w="3502" w:type="dxa"/>
          </w:tcPr>
          <w:p w:rsidR="00F44A01" w:rsidRDefault="00F44A01">
            <w:pPr>
              <w:rPr>
                <w:rFonts w:ascii="Arial" w:hAnsi="Arial" w:cs="Arial"/>
                <w:sz w:val="20"/>
              </w:rPr>
            </w:pPr>
            <w:r>
              <w:rPr>
                <w:rFonts w:ascii="Arial" w:hAnsi="Arial" w:cs="Arial"/>
                <w:sz w:val="20"/>
              </w:rPr>
              <w:t>NPM 3.1, 3.2, 3.3</w:t>
            </w:r>
          </w:p>
          <w:p w:rsidR="00F44A01" w:rsidRDefault="00F44A01">
            <w:pPr>
              <w:rPr>
                <w:rFonts w:ascii="Arial" w:hAnsi="Arial" w:cs="Arial"/>
                <w:sz w:val="20"/>
              </w:rPr>
            </w:pPr>
            <w:r>
              <w:rPr>
                <w:rFonts w:ascii="Arial" w:hAnsi="Arial" w:cs="Arial"/>
                <w:b/>
                <w:bCs/>
                <w:sz w:val="20"/>
              </w:rPr>
              <w:t>Note:</w:t>
            </w:r>
            <w:r>
              <w:rPr>
                <w:rFonts w:ascii="Arial" w:hAnsi="Arial" w:cs="Arial"/>
                <w:sz w:val="20"/>
              </w:rPr>
              <w:t xml:space="preserve"> Outcomes from NPM may also be associated with the organiser Active learning processes – investigating environments, the natural world and technology.</w:t>
            </w:r>
          </w:p>
        </w:tc>
      </w:tr>
      <w:tr w:rsidR="00F44A01">
        <w:tblPrEx>
          <w:tblCellMar>
            <w:top w:w="0" w:type="dxa"/>
            <w:bottom w:w="0" w:type="dxa"/>
          </w:tblCellMar>
        </w:tblPrEx>
        <w:tc>
          <w:tcPr>
            <w:tcW w:w="1664" w:type="dxa"/>
          </w:tcPr>
          <w:p w:rsidR="00F44A01" w:rsidRDefault="00F44A01">
            <w:pPr>
              <w:rPr>
                <w:rFonts w:ascii="Arial" w:hAnsi="Arial" w:cs="Arial"/>
                <w:sz w:val="20"/>
              </w:rPr>
            </w:pPr>
            <w:r>
              <w:rPr>
                <w:rFonts w:ascii="Arial" w:hAnsi="Arial" w:cs="Arial"/>
                <w:b/>
                <w:bCs/>
                <w:sz w:val="20"/>
              </w:rPr>
              <w:t>Technology</w:t>
            </w:r>
            <w:r>
              <w:rPr>
                <w:rFonts w:ascii="Arial" w:hAnsi="Arial" w:cs="Arial"/>
                <w:sz w:val="20"/>
              </w:rPr>
              <w:t xml:space="preserve"> </w:t>
            </w:r>
          </w:p>
        </w:tc>
        <w:tc>
          <w:tcPr>
            <w:tcW w:w="3042" w:type="dxa"/>
          </w:tcPr>
          <w:p w:rsidR="00F44A01" w:rsidRDefault="00F44A01">
            <w:pPr>
              <w:rPr>
                <w:rFonts w:ascii="Arial" w:hAnsi="Arial" w:cs="Arial"/>
                <w:sz w:val="20"/>
              </w:rPr>
            </w:pPr>
            <w:r>
              <w:rPr>
                <w:rFonts w:ascii="Arial" w:hAnsi="Arial" w:cs="Arial"/>
                <w:sz w:val="20"/>
              </w:rPr>
              <w:t>Technology Practice</w:t>
            </w:r>
          </w:p>
        </w:tc>
        <w:tc>
          <w:tcPr>
            <w:tcW w:w="3502" w:type="dxa"/>
          </w:tcPr>
          <w:p w:rsidR="00F44A01" w:rsidRDefault="00F44A01">
            <w:pPr>
              <w:rPr>
                <w:rFonts w:ascii="Arial" w:hAnsi="Arial" w:cs="Arial"/>
                <w:sz w:val="20"/>
              </w:rPr>
            </w:pPr>
            <w:r>
              <w:rPr>
                <w:rFonts w:ascii="Arial" w:hAnsi="Arial" w:cs="Arial"/>
                <w:sz w:val="20"/>
              </w:rPr>
              <w:t>TP 3.1, 3.2, 3.3, 3.4</w:t>
            </w:r>
          </w:p>
        </w:tc>
      </w:tr>
      <w:tr w:rsidR="00F44A01">
        <w:tblPrEx>
          <w:tblCellMar>
            <w:top w:w="0" w:type="dxa"/>
            <w:bottom w:w="0" w:type="dxa"/>
          </w:tblCellMar>
        </w:tblPrEx>
        <w:tc>
          <w:tcPr>
            <w:tcW w:w="1664" w:type="dxa"/>
          </w:tcPr>
          <w:p w:rsidR="00F44A01" w:rsidRDefault="00F44A01">
            <w:pPr>
              <w:rPr>
                <w:rFonts w:ascii="Arial" w:hAnsi="Arial" w:cs="Arial"/>
                <w:sz w:val="20"/>
              </w:rPr>
            </w:pPr>
            <w:r>
              <w:rPr>
                <w:rFonts w:ascii="Arial" w:hAnsi="Arial" w:cs="Arial"/>
                <w:b/>
                <w:bCs/>
                <w:sz w:val="20"/>
              </w:rPr>
              <w:t>Technology</w:t>
            </w:r>
            <w:r>
              <w:rPr>
                <w:rFonts w:ascii="Arial" w:hAnsi="Arial" w:cs="Arial"/>
                <w:sz w:val="20"/>
              </w:rPr>
              <w:t xml:space="preserve"> </w:t>
            </w:r>
          </w:p>
        </w:tc>
        <w:tc>
          <w:tcPr>
            <w:tcW w:w="3042" w:type="dxa"/>
          </w:tcPr>
          <w:p w:rsidR="00F44A01" w:rsidRDefault="00F44A01">
            <w:pPr>
              <w:rPr>
                <w:rFonts w:ascii="Arial" w:hAnsi="Arial" w:cs="Arial"/>
                <w:sz w:val="20"/>
              </w:rPr>
            </w:pPr>
            <w:r>
              <w:rPr>
                <w:rFonts w:ascii="Arial" w:hAnsi="Arial" w:cs="Arial"/>
                <w:sz w:val="20"/>
              </w:rPr>
              <w:t>Materials</w:t>
            </w:r>
          </w:p>
        </w:tc>
        <w:tc>
          <w:tcPr>
            <w:tcW w:w="3502" w:type="dxa"/>
          </w:tcPr>
          <w:p w:rsidR="00F44A01" w:rsidRDefault="00F44A01">
            <w:pPr>
              <w:rPr>
                <w:rFonts w:ascii="Arial" w:hAnsi="Arial" w:cs="Arial"/>
                <w:sz w:val="20"/>
              </w:rPr>
            </w:pPr>
            <w:r>
              <w:rPr>
                <w:rFonts w:ascii="Arial" w:hAnsi="Arial" w:cs="Arial"/>
                <w:sz w:val="20"/>
              </w:rPr>
              <w:t>MAT 3.1, 3.2</w:t>
            </w:r>
          </w:p>
        </w:tc>
      </w:tr>
    </w:tbl>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tbl>
      <w:tblPr>
        <w:tblpPr w:leftFromText="180" w:rightFromText="180" w:vertAnchor="text" w:horzAnchor="margin" w:tblpXSpec="center"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4"/>
        <w:gridCol w:w="3042"/>
        <w:gridCol w:w="3420"/>
      </w:tblGrid>
      <w:tr w:rsidR="00F44A01">
        <w:tblPrEx>
          <w:tblCellMar>
            <w:top w:w="0" w:type="dxa"/>
            <w:bottom w:w="0" w:type="dxa"/>
          </w:tblCellMar>
        </w:tblPrEx>
        <w:trPr>
          <w:cantSplit/>
        </w:trPr>
        <w:tc>
          <w:tcPr>
            <w:tcW w:w="8126" w:type="dxa"/>
            <w:gridSpan w:val="3"/>
            <w:shd w:val="clear" w:color="auto" w:fill="CC99FF"/>
          </w:tcPr>
          <w:p w:rsidR="00F44A01" w:rsidRDefault="00F44A01">
            <w:pPr>
              <w:pStyle w:val="Heading9"/>
              <w:framePr w:hSpace="0" w:wrap="auto" w:vAnchor="margin" w:hAnchor="text" w:xAlign="left" w:yAlign="inline"/>
            </w:pPr>
            <w:r>
              <w:t>Active learning processes</w:t>
            </w:r>
            <w:r w:rsidR="00D416C7">
              <w:t>:</w:t>
            </w:r>
            <w:r>
              <w:t xml:space="preserve"> Imagining </w:t>
            </w:r>
            <w:r w:rsidR="00D416C7">
              <w:t>&amp;</w:t>
            </w:r>
            <w:r>
              <w:t xml:space="preserve"> responding</w:t>
            </w:r>
          </w:p>
          <w:p w:rsidR="00F44A01" w:rsidRDefault="00F44A01">
            <w:pPr>
              <w:pStyle w:val="Heading9"/>
              <w:framePr w:hSpace="0" w:wrap="auto" w:vAnchor="margin" w:hAnchor="text" w:xAlign="left" w:yAlign="inline"/>
            </w:pPr>
            <w:r>
              <w:t>Level 4</w:t>
            </w:r>
          </w:p>
        </w:tc>
      </w:tr>
      <w:tr w:rsidR="00F44A01">
        <w:tblPrEx>
          <w:tblCellMar>
            <w:top w:w="0" w:type="dxa"/>
            <w:bottom w:w="0" w:type="dxa"/>
          </w:tblCellMar>
        </w:tblPrEx>
        <w:tc>
          <w:tcPr>
            <w:tcW w:w="1664" w:type="dxa"/>
          </w:tcPr>
          <w:p w:rsidR="00F44A01" w:rsidRDefault="00F44A01">
            <w:pPr>
              <w:rPr>
                <w:rFonts w:ascii="Arial" w:hAnsi="Arial" w:cs="Arial"/>
                <w:b/>
                <w:bCs/>
                <w:sz w:val="20"/>
              </w:rPr>
            </w:pPr>
            <w:r>
              <w:rPr>
                <w:rFonts w:ascii="Arial" w:hAnsi="Arial" w:cs="Arial"/>
                <w:b/>
                <w:bCs/>
                <w:sz w:val="20"/>
              </w:rPr>
              <w:t>KLA</w:t>
            </w:r>
          </w:p>
        </w:tc>
        <w:tc>
          <w:tcPr>
            <w:tcW w:w="3042" w:type="dxa"/>
          </w:tcPr>
          <w:p w:rsidR="00F44A01" w:rsidRDefault="00F44A01">
            <w:pPr>
              <w:pStyle w:val="Heading9"/>
              <w:framePr w:hSpace="0" w:wrap="auto" w:vAnchor="margin" w:hAnchor="text" w:xAlign="left" w:yAlign="inline"/>
            </w:pPr>
            <w:smartTag w:uri="urn:schemas-microsoft-com:office:smarttags" w:element="place">
              <w:r>
                <w:t>Strand</w:t>
              </w:r>
            </w:smartTag>
          </w:p>
        </w:tc>
        <w:tc>
          <w:tcPr>
            <w:tcW w:w="3420" w:type="dxa"/>
          </w:tcPr>
          <w:p w:rsidR="00F44A01" w:rsidRDefault="00F44A01">
            <w:pPr>
              <w:pStyle w:val="Heading9"/>
              <w:framePr w:hSpace="0" w:wrap="auto" w:vAnchor="margin" w:hAnchor="text" w:xAlign="left" w:yAlign="inline"/>
            </w:pPr>
            <w:r>
              <w:t>Outcomes</w:t>
            </w:r>
            <w:r w:rsidR="00D416C7">
              <w:t xml:space="preserve"> s</w:t>
            </w:r>
            <w:r>
              <w:t>equences</w:t>
            </w:r>
          </w:p>
        </w:tc>
      </w:tr>
      <w:tr w:rsidR="00F44A01">
        <w:tblPrEx>
          <w:tblCellMar>
            <w:top w:w="0" w:type="dxa"/>
            <w:bottom w:w="0" w:type="dxa"/>
          </w:tblCellMar>
        </w:tblPrEx>
        <w:tc>
          <w:tcPr>
            <w:tcW w:w="1664" w:type="dxa"/>
          </w:tcPr>
          <w:p w:rsidR="00F44A01" w:rsidRDefault="00F44A01">
            <w:pPr>
              <w:rPr>
                <w:rFonts w:ascii="Arial" w:hAnsi="Arial" w:cs="Arial"/>
                <w:sz w:val="20"/>
              </w:rPr>
            </w:pPr>
            <w:r>
              <w:rPr>
                <w:rFonts w:ascii="Arial" w:hAnsi="Arial" w:cs="Arial"/>
                <w:b/>
                <w:bCs/>
                <w:sz w:val="20"/>
              </w:rPr>
              <w:t>The Arts</w:t>
            </w:r>
            <w:r>
              <w:rPr>
                <w:rFonts w:ascii="Arial" w:hAnsi="Arial" w:cs="Arial"/>
                <w:sz w:val="20"/>
              </w:rPr>
              <w:t xml:space="preserve"> </w:t>
            </w:r>
          </w:p>
        </w:tc>
        <w:tc>
          <w:tcPr>
            <w:tcW w:w="3042" w:type="dxa"/>
          </w:tcPr>
          <w:p w:rsidR="00F44A01" w:rsidRDefault="00F44A01">
            <w:pPr>
              <w:rPr>
                <w:rFonts w:ascii="Arial" w:hAnsi="Arial" w:cs="Arial"/>
                <w:sz w:val="20"/>
              </w:rPr>
            </w:pPr>
            <w:r>
              <w:rPr>
                <w:rFonts w:ascii="Arial" w:hAnsi="Arial" w:cs="Arial"/>
                <w:sz w:val="20"/>
              </w:rPr>
              <w:t>Dance</w:t>
            </w:r>
          </w:p>
        </w:tc>
        <w:tc>
          <w:tcPr>
            <w:tcW w:w="3420" w:type="dxa"/>
          </w:tcPr>
          <w:p w:rsidR="00F44A01" w:rsidRDefault="00F44A01">
            <w:pPr>
              <w:rPr>
                <w:rFonts w:ascii="Arial" w:hAnsi="Arial" w:cs="Arial"/>
                <w:sz w:val="20"/>
              </w:rPr>
            </w:pPr>
            <w:r>
              <w:rPr>
                <w:rFonts w:ascii="Arial" w:hAnsi="Arial" w:cs="Arial"/>
                <w:sz w:val="20"/>
              </w:rPr>
              <w:t>DA 4.1,4.2, 4.3</w:t>
            </w:r>
          </w:p>
        </w:tc>
      </w:tr>
      <w:tr w:rsidR="00F44A01">
        <w:tblPrEx>
          <w:tblCellMar>
            <w:top w:w="0" w:type="dxa"/>
            <w:bottom w:w="0" w:type="dxa"/>
          </w:tblCellMar>
        </w:tblPrEx>
        <w:tc>
          <w:tcPr>
            <w:tcW w:w="1664" w:type="dxa"/>
          </w:tcPr>
          <w:p w:rsidR="00F44A01" w:rsidRDefault="00F44A01">
            <w:pPr>
              <w:rPr>
                <w:rFonts w:ascii="Arial" w:hAnsi="Arial" w:cs="Arial"/>
                <w:sz w:val="20"/>
              </w:rPr>
            </w:pPr>
            <w:r>
              <w:rPr>
                <w:rFonts w:ascii="Arial" w:hAnsi="Arial" w:cs="Arial"/>
                <w:b/>
                <w:bCs/>
                <w:sz w:val="20"/>
              </w:rPr>
              <w:t>The Arts</w:t>
            </w:r>
            <w:r>
              <w:rPr>
                <w:rFonts w:ascii="Arial" w:hAnsi="Arial" w:cs="Arial"/>
                <w:sz w:val="20"/>
              </w:rPr>
              <w:t xml:space="preserve"> </w:t>
            </w:r>
          </w:p>
        </w:tc>
        <w:tc>
          <w:tcPr>
            <w:tcW w:w="3042" w:type="dxa"/>
          </w:tcPr>
          <w:p w:rsidR="00F44A01" w:rsidRDefault="00F44A01">
            <w:pPr>
              <w:rPr>
                <w:rFonts w:ascii="Arial" w:hAnsi="Arial" w:cs="Arial"/>
                <w:sz w:val="20"/>
              </w:rPr>
            </w:pPr>
            <w:r>
              <w:rPr>
                <w:rFonts w:ascii="Arial" w:hAnsi="Arial" w:cs="Arial"/>
                <w:sz w:val="20"/>
              </w:rPr>
              <w:t>Drama</w:t>
            </w:r>
          </w:p>
        </w:tc>
        <w:tc>
          <w:tcPr>
            <w:tcW w:w="3420" w:type="dxa"/>
          </w:tcPr>
          <w:p w:rsidR="00F44A01" w:rsidRDefault="00F44A01">
            <w:pPr>
              <w:rPr>
                <w:rFonts w:ascii="Arial" w:hAnsi="Arial" w:cs="Arial"/>
                <w:sz w:val="20"/>
              </w:rPr>
            </w:pPr>
            <w:r>
              <w:rPr>
                <w:rFonts w:ascii="Arial" w:hAnsi="Arial" w:cs="Arial"/>
                <w:sz w:val="20"/>
              </w:rPr>
              <w:t>DR 4.1, 4.2, 4.3</w:t>
            </w:r>
          </w:p>
        </w:tc>
      </w:tr>
      <w:tr w:rsidR="00F44A01">
        <w:tblPrEx>
          <w:tblCellMar>
            <w:top w:w="0" w:type="dxa"/>
            <w:bottom w:w="0" w:type="dxa"/>
          </w:tblCellMar>
        </w:tblPrEx>
        <w:tc>
          <w:tcPr>
            <w:tcW w:w="1664" w:type="dxa"/>
          </w:tcPr>
          <w:p w:rsidR="00F44A01" w:rsidRDefault="00F44A01">
            <w:pPr>
              <w:rPr>
                <w:rFonts w:ascii="Arial" w:hAnsi="Arial" w:cs="Arial"/>
                <w:sz w:val="20"/>
              </w:rPr>
            </w:pPr>
            <w:r>
              <w:rPr>
                <w:rFonts w:ascii="Arial" w:hAnsi="Arial" w:cs="Arial"/>
                <w:b/>
                <w:bCs/>
                <w:sz w:val="20"/>
              </w:rPr>
              <w:t>The Arts</w:t>
            </w:r>
            <w:r>
              <w:rPr>
                <w:rFonts w:ascii="Arial" w:hAnsi="Arial" w:cs="Arial"/>
                <w:sz w:val="20"/>
              </w:rPr>
              <w:t xml:space="preserve"> </w:t>
            </w:r>
          </w:p>
        </w:tc>
        <w:tc>
          <w:tcPr>
            <w:tcW w:w="3042" w:type="dxa"/>
          </w:tcPr>
          <w:p w:rsidR="00F44A01" w:rsidRDefault="00F44A01">
            <w:pPr>
              <w:rPr>
                <w:rFonts w:ascii="Arial" w:hAnsi="Arial" w:cs="Arial"/>
                <w:sz w:val="20"/>
              </w:rPr>
            </w:pPr>
            <w:r>
              <w:rPr>
                <w:rFonts w:ascii="Arial" w:hAnsi="Arial" w:cs="Arial"/>
                <w:sz w:val="20"/>
              </w:rPr>
              <w:t>Media</w:t>
            </w:r>
          </w:p>
        </w:tc>
        <w:tc>
          <w:tcPr>
            <w:tcW w:w="3420" w:type="dxa"/>
          </w:tcPr>
          <w:p w:rsidR="00F44A01" w:rsidRDefault="00F44A01">
            <w:pPr>
              <w:rPr>
                <w:rFonts w:ascii="Arial" w:hAnsi="Arial" w:cs="Arial"/>
                <w:sz w:val="20"/>
              </w:rPr>
            </w:pPr>
            <w:r>
              <w:rPr>
                <w:rFonts w:ascii="Arial" w:hAnsi="Arial" w:cs="Arial"/>
                <w:sz w:val="20"/>
              </w:rPr>
              <w:t>ME 4.1, 4.2, 4.3</w:t>
            </w:r>
          </w:p>
        </w:tc>
      </w:tr>
      <w:tr w:rsidR="00F44A01">
        <w:tblPrEx>
          <w:tblCellMar>
            <w:top w:w="0" w:type="dxa"/>
            <w:bottom w:w="0" w:type="dxa"/>
          </w:tblCellMar>
        </w:tblPrEx>
        <w:tc>
          <w:tcPr>
            <w:tcW w:w="1664" w:type="dxa"/>
          </w:tcPr>
          <w:p w:rsidR="00F44A01" w:rsidRDefault="00F44A01">
            <w:pPr>
              <w:rPr>
                <w:rFonts w:ascii="Arial" w:hAnsi="Arial" w:cs="Arial"/>
                <w:sz w:val="20"/>
              </w:rPr>
            </w:pPr>
            <w:r>
              <w:rPr>
                <w:rFonts w:ascii="Arial" w:hAnsi="Arial" w:cs="Arial"/>
                <w:b/>
                <w:bCs/>
                <w:sz w:val="20"/>
              </w:rPr>
              <w:t>The Arts</w:t>
            </w:r>
            <w:r>
              <w:rPr>
                <w:rFonts w:ascii="Arial" w:hAnsi="Arial" w:cs="Arial"/>
                <w:sz w:val="20"/>
              </w:rPr>
              <w:t xml:space="preserve"> </w:t>
            </w:r>
          </w:p>
        </w:tc>
        <w:tc>
          <w:tcPr>
            <w:tcW w:w="3042" w:type="dxa"/>
          </w:tcPr>
          <w:p w:rsidR="00F44A01" w:rsidRDefault="00F44A01">
            <w:pPr>
              <w:rPr>
                <w:rFonts w:ascii="Arial" w:hAnsi="Arial" w:cs="Arial"/>
                <w:sz w:val="20"/>
              </w:rPr>
            </w:pPr>
            <w:r>
              <w:rPr>
                <w:rFonts w:ascii="Arial" w:hAnsi="Arial" w:cs="Arial"/>
                <w:sz w:val="20"/>
              </w:rPr>
              <w:t>Music</w:t>
            </w:r>
          </w:p>
        </w:tc>
        <w:tc>
          <w:tcPr>
            <w:tcW w:w="3420" w:type="dxa"/>
          </w:tcPr>
          <w:p w:rsidR="00F44A01" w:rsidRDefault="00F44A01">
            <w:pPr>
              <w:rPr>
                <w:rFonts w:ascii="Arial" w:hAnsi="Arial" w:cs="Arial"/>
                <w:sz w:val="20"/>
              </w:rPr>
            </w:pPr>
            <w:r>
              <w:rPr>
                <w:rFonts w:ascii="Arial" w:hAnsi="Arial" w:cs="Arial"/>
                <w:sz w:val="20"/>
              </w:rPr>
              <w:t>MU 4.1, 4.2, 4.3</w:t>
            </w:r>
          </w:p>
        </w:tc>
      </w:tr>
      <w:tr w:rsidR="00F44A01">
        <w:tblPrEx>
          <w:tblCellMar>
            <w:top w:w="0" w:type="dxa"/>
            <w:bottom w:w="0" w:type="dxa"/>
          </w:tblCellMar>
        </w:tblPrEx>
        <w:tc>
          <w:tcPr>
            <w:tcW w:w="1664" w:type="dxa"/>
          </w:tcPr>
          <w:p w:rsidR="00F44A01" w:rsidRDefault="00F44A01">
            <w:pPr>
              <w:rPr>
                <w:rFonts w:ascii="Arial" w:hAnsi="Arial" w:cs="Arial"/>
                <w:sz w:val="20"/>
              </w:rPr>
            </w:pPr>
            <w:r>
              <w:rPr>
                <w:rFonts w:ascii="Arial" w:hAnsi="Arial" w:cs="Arial"/>
                <w:b/>
                <w:bCs/>
                <w:sz w:val="20"/>
              </w:rPr>
              <w:t>The Arts</w:t>
            </w:r>
            <w:r>
              <w:rPr>
                <w:rFonts w:ascii="Arial" w:hAnsi="Arial" w:cs="Arial"/>
                <w:sz w:val="20"/>
              </w:rPr>
              <w:t xml:space="preserve"> </w:t>
            </w:r>
          </w:p>
        </w:tc>
        <w:tc>
          <w:tcPr>
            <w:tcW w:w="3042" w:type="dxa"/>
          </w:tcPr>
          <w:p w:rsidR="00F44A01" w:rsidRDefault="00F44A01">
            <w:pPr>
              <w:rPr>
                <w:rFonts w:ascii="Arial" w:hAnsi="Arial" w:cs="Arial"/>
                <w:sz w:val="20"/>
                <w:lang w:val="fr-FR"/>
              </w:rPr>
            </w:pPr>
            <w:r>
              <w:rPr>
                <w:rFonts w:ascii="Arial" w:hAnsi="Arial" w:cs="Arial"/>
                <w:sz w:val="20"/>
                <w:lang w:val="fr-FR"/>
              </w:rPr>
              <w:t>Visual Arts</w:t>
            </w:r>
          </w:p>
        </w:tc>
        <w:tc>
          <w:tcPr>
            <w:tcW w:w="3420" w:type="dxa"/>
          </w:tcPr>
          <w:p w:rsidR="00F44A01" w:rsidRDefault="00F44A01">
            <w:pPr>
              <w:rPr>
                <w:rFonts w:ascii="Arial" w:hAnsi="Arial" w:cs="Arial"/>
                <w:sz w:val="20"/>
                <w:lang w:val="fr-FR"/>
              </w:rPr>
            </w:pPr>
            <w:r>
              <w:rPr>
                <w:rFonts w:ascii="Arial" w:hAnsi="Arial" w:cs="Arial"/>
                <w:sz w:val="20"/>
                <w:lang w:val="fr-FR"/>
              </w:rPr>
              <w:t>VA 4.1, 4.2, 4.3</w:t>
            </w:r>
          </w:p>
        </w:tc>
      </w:tr>
      <w:tr w:rsidR="00F44A01">
        <w:tblPrEx>
          <w:tblCellMar>
            <w:top w:w="0" w:type="dxa"/>
            <w:bottom w:w="0" w:type="dxa"/>
          </w:tblCellMar>
        </w:tblPrEx>
        <w:tc>
          <w:tcPr>
            <w:tcW w:w="1664" w:type="dxa"/>
          </w:tcPr>
          <w:p w:rsidR="00F44A01" w:rsidRDefault="00F44A01">
            <w:pPr>
              <w:rPr>
                <w:rFonts w:ascii="Arial" w:hAnsi="Arial" w:cs="Arial"/>
                <w:sz w:val="20"/>
                <w:lang w:val="fr-FR"/>
              </w:rPr>
            </w:pPr>
            <w:r>
              <w:rPr>
                <w:rFonts w:ascii="Arial" w:hAnsi="Arial" w:cs="Arial"/>
                <w:b/>
                <w:bCs/>
                <w:sz w:val="20"/>
                <w:lang w:val="fr-FR"/>
              </w:rPr>
              <w:t>Science</w:t>
            </w:r>
          </w:p>
        </w:tc>
        <w:tc>
          <w:tcPr>
            <w:tcW w:w="3042" w:type="dxa"/>
          </w:tcPr>
          <w:p w:rsidR="00F44A01" w:rsidRDefault="00F44A01">
            <w:pPr>
              <w:rPr>
                <w:rFonts w:ascii="Arial" w:hAnsi="Arial" w:cs="Arial"/>
                <w:sz w:val="20"/>
              </w:rPr>
            </w:pPr>
            <w:r>
              <w:rPr>
                <w:rFonts w:ascii="Arial" w:hAnsi="Arial" w:cs="Arial"/>
                <w:sz w:val="20"/>
              </w:rPr>
              <w:t>Natural and Processed Materials</w:t>
            </w:r>
          </w:p>
        </w:tc>
        <w:tc>
          <w:tcPr>
            <w:tcW w:w="3420" w:type="dxa"/>
          </w:tcPr>
          <w:p w:rsidR="00F44A01" w:rsidRDefault="00F44A01">
            <w:pPr>
              <w:rPr>
                <w:rFonts w:ascii="Arial" w:hAnsi="Arial" w:cs="Arial"/>
                <w:sz w:val="20"/>
              </w:rPr>
            </w:pPr>
            <w:r>
              <w:rPr>
                <w:rFonts w:ascii="Arial" w:hAnsi="Arial" w:cs="Arial"/>
                <w:sz w:val="20"/>
              </w:rPr>
              <w:t>NPM 4.1, 4.2, 4.3</w:t>
            </w:r>
          </w:p>
          <w:p w:rsidR="00F44A01" w:rsidRDefault="00F44A01">
            <w:pPr>
              <w:rPr>
                <w:rFonts w:ascii="Arial" w:hAnsi="Arial" w:cs="Arial"/>
                <w:sz w:val="20"/>
              </w:rPr>
            </w:pPr>
            <w:r>
              <w:rPr>
                <w:rFonts w:ascii="Arial" w:hAnsi="Arial" w:cs="Arial"/>
                <w:b/>
                <w:bCs/>
                <w:sz w:val="20"/>
              </w:rPr>
              <w:t>Note:</w:t>
            </w:r>
            <w:r>
              <w:rPr>
                <w:rFonts w:ascii="Arial" w:hAnsi="Arial" w:cs="Arial"/>
                <w:sz w:val="20"/>
              </w:rPr>
              <w:t xml:space="preserve"> Outcomes from NPM may also be associated with the organiser Active learning processes – investigating environments, the natural world and technology.</w:t>
            </w:r>
          </w:p>
        </w:tc>
      </w:tr>
      <w:tr w:rsidR="00F44A01">
        <w:tblPrEx>
          <w:tblCellMar>
            <w:top w:w="0" w:type="dxa"/>
            <w:bottom w:w="0" w:type="dxa"/>
          </w:tblCellMar>
        </w:tblPrEx>
        <w:tc>
          <w:tcPr>
            <w:tcW w:w="1664" w:type="dxa"/>
          </w:tcPr>
          <w:p w:rsidR="00F44A01" w:rsidRDefault="00F44A01">
            <w:pPr>
              <w:rPr>
                <w:rFonts w:ascii="Arial" w:hAnsi="Arial" w:cs="Arial"/>
                <w:sz w:val="20"/>
              </w:rPr>
            </w:pPr>
            <w:r>
              <w:rPr>
                <w:rFonts w:ascii="Arial" w:hAnsi="Arial" w:cs="Arial"/>
                <w:b/>
                <w:bCs/>
                <w:sz w:val="20"/>
              </w:rPr>
              <w:t>Technology</w:t>
            </w:r>
            <w:r>
              <w:rPr>
                <w:rFonts w:ascii="Arial" w:hAnsi="Arial" w:cs="Arial"/>
                <w:sz w:val="20"/>
              </w:rPr>
              <w:t xml:space="preserve"> </w:t>
            </w:r>
          </w:p>
        </w:tc>
        <w:tc>
          <w:tcPr>
            <w:tcW w:w="3042" w:type="dxa"/>
          </w:tcPr>
          <w:p w:rsidR="00F44A01" w:rsidRDefault="00F44A01">
            <w:pPr>
              <w:rPr>
                <w:rFonts w:ascii="Arial" w:hAnsi="Arial" w:cs="Arial"/>
                <w:sz w:val="20"/>
              </w:rPr>
            </w:pPr>
            <w:r>
              <w:rPr>
                <w:rFonts w:ascii="Arial" w:hAnsi="Arial" w:cs="Arial"/>
                <w:sz w:val="20"/>
              </w:rPr>
              <w:t>Technology Practice</w:t>
            </w:r>
          </w:p>
        </w:tc>
        <w:tc>
          <w:tcPr>
            <w:tcW w:w="3420" w:type="dxa"/>
          </w:tcPr>
          <w:p w:rsidR="00F44A01" w:rsidRDefault="00F44A01">
            <w:pPr>
              <w:rPr>
                <w:rFonts w:ascii="Arial" w:hAnsi="Arial" w:cs="Arial"/>
                <w:sz w:val="20"/>
              </w:rPr>
            </w:pPr>
            <w:r>
              <w:rPr>
                <w:rFonts w:ascii="Arial" w:hAnsi="Arial" w:cs="Arial"/>
                <w:sz w:val="20"/>
              </w:rPr>
              <w:t>TP 4.1, 4.2, 4.3, 4.4</w:t>
            </w:r>
          </w:p>
        </w:tc>
      </w:tr>
      <w:tr w:rsidR="00F44A01">
        <w:tblPrEx>
          <w:tblCellMar>
            <w:top w:w="0" w:type="dxa"/>
            <w:bottom w:w="0" w:type="dxa"/>
          </w:tblCellMar>
        </w:tblPrEx>
        <w:tc>
          <w:tcPr>
            <w:tcW w:w="1664" w:type="dxa"/>
          </w:tcPr>
          <w:p w:rsidR="00F44A01" w:rsidRDefault="00F44A01">
            <w:pPr>
              <w:rPr>
                <w:rFonts w:ascii="Arial" w:hAnsi="Arial" w:cs="Arial"/>
                <w:sz w:val="20"/>
              </w:rPr>
            </w:pPr>
            <w:r>
              <w:rPr>
                <w:rFonts w:ascii="Arial" w:hAnsi="Arial" w:cs="Arial"/>
                <w:b/>
                <w:bCs/>
                <w:sz w:val="20"/>
              </w:rPr>
              <w:t>Technology</w:t>
            </w:r>
            <w:r>
              <w:rPr>
                <w:rFonts w:ascii="Arial" w:hAnsi="Arial" w:cs="Arial"/>
                <w:sz w:val="20"/>
              </w:rPr>
              <w:t xml:space="preserve"> </w:t>
            </w:r>
          </w:p>
        </w:tc>
        <w:tc>
          <w:tcPr>
            <w:tcW w:w="3042" w:type="dxa"/>
          </w:tcPr>
          <w:p w:rsidR="00F44A01" w:rsidRDefault="00F44A01">
            <w:pPr>
              <w:rPr>
                <w:rFonts w:ascii="Arial" w:hAnsi="Arial" w:cs="Arial"/>
                <w:sz w:val="20"/>
              </w:rPr>
            </w:pPr>
            <w:r>
              <w:rPr>
                <w:rFonts w:ascii="Arial" w:hAnsi="Arial" w:cs="Arial"/>
                <w:sz w:val="20"/>
              </w:rPr>
              <w:t>Materials</w:t>
            </w:r>
          </w:p>
        </w:tc>
        <w:tc>
          <w:tcPr>
            <w:tcW w:w="3420" w:type="dxa"/>
          </w:tcPr>
          <w:p w:rsidR="00F44A01" w:rsidRDefault="00F44A01">
            <w:pPr>
              <w:rPr>
                <w:rFonts w:ascii="Arial" w:hAnsi="Arial" w:cs="Arial"/>
                <w:sz w:val="20"/>
              </w:rPr>
            </w:pPr>
            <w:r>
              <w:rPr>
                <w:rFonts w:ascii="Arial" w:hAnsi="Arial" w:cs="Arial"/>
                <w:sz w:val="20"/>
              </w:rPr>
              <w:t>MAT 4.1,4.2</w:t>
            </w:r>
          </w:p>
        </w:tc>
      </w:tr>
    </w:tbl>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rPr>
      </w:pPr>
      <w:r>
        <w:rPr>
          <w:rFonts w:ascii="Arial" w:hAnsi="Arial" w:cs="Arial"/>
          <w:b/>
          <w:bCs/>
          <w:sz w:val="20"/>
        </w:rPr>
        <w:br w:type="page"/>
      </w:r>
      <w:r>
        <w:rPr>
          <w:rFonts w:ascii="Arial" w:hAnsi="Arial" w:cs="Arial"/>
          <w:b/>
          <w:bCs/>
        </w:rPr>
        <w:t>Organiser:  Active learning processes</w:t>
      </w:r>
      <w:r w:rsidR="00D416C7">
        <w:rPr>
          <w:rFonts w:ascii="Arial" w:hAnsi="Arial" w:cs="Arial"/>
          <w:b/>
          <w:bCs/>
        </w:rPr>
        <w:t xml:space="preserve">: </w:t>
      </w:r>
      <w:r>
        <w:rPr>
          <w:rFonts w:ascii="Arial" w:hAnsi="Arial" w:cs="Arial"/>
          <w:b/>
          <w:bCs/>
        </w:rPr>
        <w:t>Investigating environments, the natural world and technology</w:t>
      </w:r>
    </w:p>
    <w:p w:rsidR="00F44A01" w:rsidRDefault="00F44A01">
      <w:pPr>
        <w:rPr>
          <w:rFonts w:ascii="Arial" w:hAnsi="Arial" w:cs="Arial"/>
          <w:sz w:val="20"/>
        </w:rPr>
      </w:pPr>
      <w:r>
        <w:rPr>
          <w:rFonts w:ascii="Arial" w:hAnsi="Arial" w:cs="Arial"/>
          <w:sz w:val="20"/>
        </w:rPr>
        <w:t xml:space="preserve">Typically, core learning outcomes from Science, Studies of Society and Environment (SOSE), and Technology can be associated with this organiser. </w:t>
      </w:r>
    </w:p>
    <w:p w:rsidR="00F44A01" w:rsidRDefault="00F44A01">
      <w:pPr>
        <w:rPr>
          <w:rFonts w:ascii="Arial" w:hAnsi="Arial" w:cs="Arial"/>
          <w:sz w:val="20"/>
        </w:rPr>
      </w:pPr>
      <w:r>
        <w:rPr>
          <w:rFonts w:ascii="Arial" w:hAnsi="Arial" w:cs="Arial"/>
          <w:sz w:val="20"/>
        </w:rPr>
        <w:t xml:space="preserve">Students will be provided with opportunities to engage with contexts that emphasise: </w:t>
      </w:r>
    </w:p>
    <w:p w:rsidR="00F44A01" w:rsidRDefault="00F44A01">
      <w:pPr>
        <w:rPr>
          <w:rFonts w:ascii="Arial" w:hAnsi="Arial" w:cs="Arial"/>
          <w:sz w:val="20"/>
        </w:rPr>
      </w:pPr>
    </w:p>
    <w:p w:rsidR="00F44A01" w:rsidRDefault="00F44A01">
      <w:pPr>
        <w:numPr>
          <w:ilvl w:val="0"/>
          <w:numId w:val="16"/>
        </w:numPr>
        <w:rPr>
          <w:rFonts w:ascii="Arial" w:hAnsi="Arial" w:cs="Arial"/>
          <w:sz w:val="20"/>
        </w:rPr>
      </w:pPr>
      <w:proofErr w:type="gramStart"/>
      <w:r>
        <w:rPr>
          <w:rFonts w:ascii="Arial" w:hAnsi="Arial" w:cs="Arial"/>
          <w:sz w:val="20"/>
        </w:rPr>
        <w:t>the</w:t>
      </w:r>
      <w:proofErr w:type="gramEnd"/>
      <w:r>
        <w:rPr>
          <w:rFonts w:ascii="Arial" w:hAnsi="Arial" w:cs="Arial"/>
          <w:sz w:val="20"/>
        </w:rPr>
        <w:t xml:space="preserve"> relationship between the nature and direction of science and society’s perspectives and values. Students will come to understand that science as a </w:t>
      </w:r>
      <w:r w:rsidR="00D416C7">
        <w:rPr>
          <w:rFonts w:ascii="Arial" w:hAnsi="Arial" w:cs="Arial"/>
          <w:sz w:val="20"/>
        </w:rPr>
        <w:t>“</w:t>
      </w:r>
      <w:r>
        <w:rPr>
          <w:rFonts w:ascii="Arial" w:hAnsi="Arial" w:cs="Arial"/>
          <w:sz w:val="20"/>
        </w:rPr>
        <w:t>way of knowing</w:t>
      </w:r>
      <w:r w:rsidR="00D416C7">
        <w:rPr>
          <w:rFonts w:ascii="Arial" w:hAnsi="Arial" w:cs="Arial"/>
          <w:sz w:val="20"/>
        </w:rPr>
        <w:t xml:space="preserve">” </w:t>
      </w:r>
      <w:r>
        <w:rPr>
          <w:rFonts w:ascii="Arial" w:hAnsi="Arial" w:cs="Arial"/>
          <w:sz w:val="20"/>
        </w:rPr>
        <w:t xml:space="preserve">is shaped by the ways in which humans understand natural phenomena, and that on the basis of these understandings, humans make decisions about science and its applications which have short-term and long-term implications for the entire planet. (Science — Science and Society strand) </w:t>
      </w:r>
    </w:p>
    <w:p w:rsidR="00F44A01" w:rsidRDefault="00F44A01">
      <w:pPr>
        <w:numPr>
          <w:ilvl w:val="0"/>
          <w:numId w:val="16"/>
        </w:numPr>
        <w:rPr>
          <w:rFonts w:ascii="Arial" w:hAnsi="Arial" w:cs="Arial"/>
          <w:sz w:val="20"/>
        </w:rPr>
      </w:pPr>
      <w:proofErr w:type="gramStart"/>
      <w:r>
        <w:rPr>
          <w:rFonts w:ascii="Arial" w:hAnsi="Arial" w:cs="Arial"/>
          <w:sz w:val="20"/>
        </w:rPr>
        <w:t>the</w:t>
      </w:r>
      <w:proofErr w:type="gramEnd"/>
      <w:r>
        <w:rPr>
          <w:rFonts w:ascii="Arial" w:hAnsi="Arial" w:cs="Arial"/>
          <w:sz w:val="20"/>
        </w:rPr>
        <w:t xml:space="preserve"> dynamic nature of the Earth, solar system and universe. Students develop an understanding of the scales of time and space over which events on the Earth and universe occur. They investigate the many ways in which living things use the Earth, solar system and universe as resources and recognise the effects of this use. (Science — Earth and Beyond strand) </w:t>
      </w:r>
    </w:p>
    <w:p w:rsidR="00F44A01" w:rsidRDefault="00F44A01">
      <w:pPr>
        <w:numPr>
          <w:ilvl w:val="0"/>
          <w:numId w:val="16"/>
        </w:numPr>
        <w:rPr>
          <w:rFonts w:ascii="Arial" w:hAnsi="Arial" w:cs="Arial"/>
          <w:sz w:val="20"/>
        </w:rPr>
      </w:pPr>
      <w:proofErr w:type="gramStart"/>
      <w:r>
        <w:rPr>
          <w:rFonts w:ascii="Arial" w:hAnsi="Arial" w:cs="Arial"/>
          <w:sz w:val="20"/>
        </w:rPr>
        <w:t>the</w:t>
      </w:r>
      <w:proofErr w:type="gramEnd"/>
      <w:r>
        <w:rPr>
          <w:rFonts w:ascii="Arial" w:hAnsi="Arial" w:cs="Arial"/>
          <w:sz w:val="20"/>
        </w:rPr>
        <w:t xml:space="preserve"> world in which we live has been moulded by forces that influence the motion, shape and energy of objects. The efficient control of energy transfer and transformation is integral to the organisation and development of life. (Science — Energy and Change strand) </w:t>
      </w:r>
    </w:p>
    <w:p w:rsidR="00F44A01" w:rsidRDefault="00F44A01">
      <w:pPr>
        <w:numPr>
          <w:ilvl w:val="0"/>
          <w:numId w:val="16"/>
        </w:numPr>
        <w:rPr>
          <w:rFonts w:ascii="Arial" w:hAnsi="Arial" w:cs="Arial"/>
          <w:sz w:val="20"/>
        </w:rPr>
      </w:pPr>
      <w:proofErr w:type="gramStart"/>
      <w:r>
        <w:rPr>
          <w:rFonts w:ascii="Arial" w:hAnsi="Arial" w:cs="Arial"/>
          <w:sz w:val="20"/>
        </w:rPr>
        <w:t>living</w:t>
      </w:r>
      <w:proofErr w:type="gramEnd"/>
      <w:r>
        <w:rPr>
          <w:rFonts w:ascii="Arial" w:hAnsi="Arial" w:cs="Arial"/>
          <w:sz w:val="20"/>
        </w:rPr>
        <w:t xml:space="preserve"> things have great diversity of structure and lifestyle and interact with each other and the world in which they live. Students recognise that these interactions contribute to the dynamics of environments. (Science — Life and Living strand) </w:t>
      </w:r>
    </w:p>
    <w:p w:rsidR="00F44A01" w:rsidRDefault="00F44A01">
      <w:pPr>
        <w:numPr>
          <w:ilvl w:val="0"/>
          <w:numId w:val="16"/>
        </w:numPr>
        <w:rPr>
          <w:rFonts w:ascii="Arial" w:hAnsi="Arial" w:cs="Arial"/>
          <w:sz w:val="20"/>
        </w:rPr>
      </w:pPr>
      <w:proofErr w:type="gramStart"/>
      <w:r>
        <w:rPr>
          <w:rFonts w:ascii="Arial" w:hAnsi="Arial" w:cs="Arial"/>
          <w:sz w:val="20"/>
        </w:rPr>
        <w:t>understandings</w:t>
      </w:r>
      <w:proofErr w:type="gramEnd"/>
      <w:r>
        <w:rPr>
          <w:rFonts w:ascii="Arial" w:hAnsi="Arial" w:cs="Arial"/>
          <w:sz w:val="20"/>
        </w:rPr>
        <w:t xml:space="preserve"> of natural processes within environments, human–environment interactions, spatial patterns of places, and the human significance of place. These understandings emphasise active participation and stewardship by applying the values of democratic process, social justice, ecological and economic sustainability, and peace. (SOSE — Place and Space strand) </w:t>
      </w:r>
    </w:p>
    <w:p w:rsidR="00F44A01" w:rsidRDefault="00F44A01">
      <w:pPr>
        <w:numPr>
          <w:ilvl w:val="0"/>
          <w:numId w:val="16"/>
        </w:numPr>
        <w:rPr>
          <w:rFonts w:ascii="Arial" w:hAnsi="Arial" w:cs="Arial"/>
          <w:sz w:val="20"/>
        </w:rPr>
      </w:pPr>
      <w:proofErr w:type="gramStart"/>
      <w:r>
        <w:rPr>
          <w:rFonts w:ascii="Arial" w:hAnsi="Arial" w:cs="Arial"/>
          <w:sz w:val="20"/>
        </w:rPr>
        <w:t>interactions</w:t>
      </w:r>
      <w:proofErr w:type="gramEnd"/>
      <w:r>
        <w:rPr>
          <w:rFonts w:ascii="Arial" w:hAnsi="Arial" w:cs="Arial"/>
          <w:sz w:val="20"/>
        </w:rPr>
        <w:t xml:space="preserve"> between ecological and other systems. Across Levels 1 to 4 students will explore issues related to how environments meet our needs and wants, resource origins of familiar products, interactions between people and natural cycles and links between Australian industries and global economic and ecological systems. (SOSE — Systems, Resources and Power strand) </w:t>
      </w:r>
    </w:p>
    <w:p w:rsidR="00F44A01" w:rsidRDefault="00F44A01">
      <w:pPr>
        <w:numPr>
          <w:ilvl w:val="0"/>
          <w:numId w:val="16"/>
        </w:numPr>
        <w:rPr>
          <w:rFonts w:ascii="Arial" w:hAnsi="Arial" w:cs="Arial"/>
          <w:sz w:val="20"/>
        </w:rPr>
      </w:pPr>
      <w:proofErr w:type="gramStart"/>
      <w:r>
        <w:rPr>
          <w:rFonts w:ascii="Arial" w:hAnsi="Arial" w:cs="Arial"/>
          <w:sz w:val="20"/>
        </w:rPr>
        <w:t>working</w:t>
      </w:r>
      <w:proofErr w:type="gramEnd"/>
      <w:r>
        <w:rPr>
          <w:rFonts w:ascii="Arial" w:hAnsi="Arial" w:cs="Arial"/>
          <w:sz w:val="20"/>
        </w:rPr>
        <w:t xml:space="preserve"> technologically in response to design challenges in a range of contexts. Students make cognitive and practical responses that draw on their technology knowledge, practices and dispositions. Students consider the possible impacts and consequences of technology. (Technology — all strands) </w:t>
      </w:r>
    </w:p>
    <w:p w:rsidR="00F44A01" w:rsidRDefault="00F44A01">
      <w:pPr>
        <w:pStyle w:val="FootnoteText"/>
        <w:rPr>
          <w:rFonts w:ascii="Arial" w:hAnsi="Arial" w:cs="Arial"/>
          <w:szCs w:val="24"/>
        </w:rPr>
      </w:pPr>
    </w:p>
    <w:p w:rsidR="00F44A01" w:rsidRDefault="00F44A01">
      <w:pPr>
        <w:rPr>
          <w:rFonts w:ascii="Arial" w:hAnsi="Arial" w:cs="Arial"/>
          <w:b/>
          <w:bCs/>
          <w:sz w:val="20"/>
        </w:rPr>
      </w:pPr>
      <w:r>
        <w:rPr>
          <w:rFonts w:ascii="Arial" w:hAnsi="Arial" w:cs="Arial"/>
          <w:b/>
          <w:bCs/>
          <w:sz w:val="20"/>
        </w:rPr>
        <w:t xml:space="preserve">Outcomes from other </w:t>
      </w:r>
      <w:r w:rsidR="00D416C7">
        <w:rPr>
          <w:rFonts w:ascii="Arial" w:hAnsi="Arial" w:cs="Arial"/>
          <w:b/>
          <w:bCs/>
          <w:sz w:val="20"/>
        </w:rPr>
        <w:t>KLAs</w:t>
      </w:r>
      <w:r>
        <w:rPr>
          <w:rFonts w:ascii="Arial" w:hAnsi="Arial" w:cs="Arial"/>
          <w:b/>
          <w:bCs/>
          <w:sz w:val="20"/>
        </w:rPr>
        <w:t xml:space="preserve"> may be included in units developed within this organiser, depending on the selected context.</w:t>
      </w:r>
    </w:p>
    <w:p w:rsidR="00F44A01" w:rsidRDefault="00F44A01">
      <w:pPr>
        <w:rPr>
          <w:rFonts w:ascii="Arial" w:hAnsi="Arial" w:cs="Arial"/>
          <w:sz w:val="20"/>
        </w:rPr>
      </w:pPr>
    </w:p>
    <w:p w:rsidR="00F44A01" w:rsidRDefault="00F44A01">
      <w:pPr>
        <w:rPr>
          <w:rFonts w:ascii="Arial" w:hAnsi="Arial" w:cs="Arial"/>
          <w:b/>
          <w:bCs/>
          <w:sz w:val="20"/>
        </w:rPr>
      </w:pPr>
      <w:r>
        <w:rPr>
          <w:rFonts w:ascii="Arial" w:hAnsi="Arial" w:cs="Arial"/>
          <w:sz w:val="20"/>
        </w:rPr>
        <w:t xml:space="preserve">The following table illustrates sequences of outcomes that may be associated with </w:t>
      </w:r>
      <w:r>
        <w:rPr>
          <w:rFonts w:ascii="Arial" w:hAnsi="Arial" w:cs="Arial"/>
          <w:b/>
          <w:bCs/>
          <w:sz w:val="20"/>
        </w:rPr>
        <w:t>Active learning processes</w:t>
      </w:r>
      <w:r w:rsidR="00D416C7">
        <w:rPr>
          <w:rFonts w:ascii="Arial" w:hAnsi="Arial" w:cs="Arial"/>
          <w:b/>
          <w:bCs/>
          <w:sz w:val="20"/>
        </w:rPr>
        <w:t>:</w:t>
      </w:r>
      <w:r>
        <w:rPr>
          <w:rFonts w:ascii="Arial" w:hAnsi="Arial" w:cs="Arial"/>
          <w:b/>
          <w:bCs/>
          <w:sz w:val="20"/>
        </w:rPr>
        <w:t xml:space="preserve"> Investigating environments, the natural world </w:t>
      </w:r>
      <w:r w:rsidR="00D416C7">
        <w:rPr>
          <w:rFonts w:ascii="Arial" w:hAnsi="Arial" w:cs="Arial"/>
          <w:b/>
          <w:bCs/>
          <w:sz w:val="20"/>
        </w:rPr>
        <w:t>&amp;</w:t>
      </w:r>
      <w:r>
        <w:rPr>
          <w:rFonts w:ascii="Arial" w:hAnsi="Arial" w:cs="Arial"/>
          <w:b/>
          <w:bCs/>
          <w:sz w:val="20"/>
        </w:rPr>
        <w:t xml:space="preserve"> technology. </w:t>
      </w:r>
    </w:p>
    <w:p w:rsidR="00F44A01" w:rsidRDefault="00F44A01">
      <w:pPr>
        <w:rPr>
          <w:rFonts w:ascii="Arial" w:hAnsi="Arial" w:cs="Arial"/>
          <w:b/>
          <w:bCs/>
          <w:sz w:val="20"/>
        </w:rPr>
      </w:pPr>
    </w:p>
    <w:p w:rsidR="00F44A01" w:rsidRDefault="00F44A01">
      <w:pPr>
        <w:rPr>
          <w:rFonts w:ascii="Arial" w:hAnsi="Arial" w:cs="Arial"/>
          <w:i/>
          <w:iCs/>
          <w:sz w:val="20"/>
        </w:rPr>
      </w:pPr>
      <w:r>
        <w:rPr>
          <w:rFonts w:ascii="Arial" w:hAnsi="Arial" w:cs="Arial"/>
          <w:sz w:val="20"/>
        </w:rPr>
        <w:t xml:space="preserve">As </w:t>
      </w:r>
      <w:r>
        <w:rPr>
          <w:rFonts w:ascii="Arial" w:hAnsi="Arial" w:cs="Arial"/>
          <w:b/>
          <w:bCs/>
          <w:sz w:val="20"/>
        </w:rPr>
        <w:t>core learning outcomes are nested</w:t>
      </w:r>
      <w:r>
        <w:rPr>
          <w:rFonts w:ascii="Arial" w:hAnsi="Arial" w:cs="Arial"/>
          <w:sz w:val="20"/>
        </w:rPr>
        <w:t xml:space="preserve">, the same sequences of outcomes from levels 1, 2, 3 and 4 could be associated with this organiser. </w:t>
      </w:r>
    </w:p>
    <w:tbl>
      <w:tblPr>
        <w:tblpPr w:leftFromText="180" w:rightFromText="180" w:vertAnchor="text" w:horzAnchor="margin" w:tblpXSpec="center" w:tblpY="4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600"/>
        <w:gridCol w:w="3240"/>
      </w:tblGrid>
      <w:tr w:rsidR="00F44A01">
        <w:tblPrEx>
          <w:tblCellMar>
            <w:top w:w="0" w:type="dxa"/>
            <w:bottom w:w="0" w:type="dxa"/>
          </w:tblCellMar>
        </w:tblPrEx>
        <w:trPr>
          <w:cantSplit/>
        </w:trPr>
        <w:tc>
          <w:tcPr>
            <w:tcW w:w="8388" w:type="dxa"/>
            <w:gridSpan w:val="3"/>
            <w:shd w:val="clear" w:color="auto" w:fill="99CC00"/>
          </w:tcPr>
          <w:p w:rsidR="00F44A01" w:rsidRDefault="00F44A01">
            <w:pPr>
              <w:pStyle w:val="Heading9"/>
              <w:framePr w:hSpace="0" w:wrap="auto" w:vAnchor="margin" w:hAnchor="text" w:xAlign="left" w:yAlign="inline"/>
            </w:pPr>
            <w:r>
              <w:t xml:space="preserve">Active learning processes- Investigating environments, the natural world </w:t>
            </w:r>
            <w:r w:rsidR="00D416C7">
              <w:t>&amp;</w:t>
            </w:r>
            <w:r>
              <w:t xml:space="preserve"> technology </w:t>
            </w:r>
          </w:p>
          <w:p w:rsidR="00F44A01" w:rsidRDefault="00F44A01">
            <w:pPr>
              <w:pStyle w:val="Heading9"/>
              <w:framePr w:hSpace="0" w:wrap="auto" w:vAnchor="margin" w:hAnchor="text" w:xAlign="left" w:yAlign="inline"/>
            </w:pPr>
            <w:r>
              <w:t>Level 1</w:t>
            </w:r>
          </w:p>
        </w:tc>
      </w:tr>
      <w:tr w:rsidR="00F44A01">
        <w:tblPrEx>
          <w:tblCellMar>
            <w:top w:w="0" w:type="dxa"/>
            <w:bottom w:w="0" w:type="dxa"/>
          </w:tblCellMar>
        </w:tblPrEx>
        <w:tc>
          <w:tcPr>
            <w:tcW w:w="1548" w:type="dxa"/>
          </w:tcPr>
          <w:p w:rsidR="00F44A01" w:rsidRDefault="00F44A01">
            <w:pPr>
              <w:rPr>
                <w:rFonts w:ascii="Arial" w:hAnsi="Arial" w:cs="Arial"/>
                <w:b/>
                <w:bCs/>
                <w:sz w:val="20"/>
              </w:rPr>
            </w:pPr>
            <w:r>
              <w:rPr>
                <w:rFonts w:ascii="Arial" w:hAnsi="Arial" w:cs="Arial"/>
                <w:b/>
                <w:bCs/>
                <w:sz w:val="20"/>
              </w:rPr>
              <w:t>KLA</w:t>
            </w:r>
          </w:p>
        </w:tc>
        <w:tc>
          <w:tcPr>
            <w:tcW w:w="3600" w:type="dxa"/>
          </w:tcPr>
          <w:p w:rsidR="00F44A01" w:rsidRDefault="00F44A01">
            <w:pPr>
              <w:pStyle w:val="Heading9"/>
              <w:framePr w:hSpace="0" w:wrap="auto" w:vAnchor="margin" w:hAnchor="text" w:xAlign="left" w:yAlign="inline"/>
            </w:pPr>
            <w:smartTag w:uri="urn:schemas-microsoft-com:office:smarttags" w:element="place">
              <w:r>
                <w:t>Strand</w:t>
              </w:r>
            </w:smartTag>
          </w:p>
        </w:tc>
        <w:tc>
          <w:tcPr>
            <w:tcW w:w="3240" w:type="dxa"/>
          </w:tcPr>
          <w:p w:rsidR="00F44A01" w:rsidRDefault="00F44A01">
            <w:pPr>
              <w:pStyle w:val="Heading9"/>
              <w:framePr w:hSpace="0" w:wrap="auto" w:vAnchor="margin" w:hAnchor="text" w:xAlign="left" w:yAlign="inline"/>
              <w:rPr>
                <w:lang w:val="fr-FR"/>
              </w:rPr>
            </w:pPr>
            <w:r>
              <w:rPr>
                <w:lang w:val="fr-FR"/>
              </w:rPr>
              <w:t>Outcomes sequences</w:t>
            </w:r>
          </w:p>
        </w:tc>
      </w:tr>
      <w:tr w:rsidR="00F44A01">
        <w:tblPrEx>
          <w:tblCellMar>
            <w:top w:w="0" w:type="dxa"/>
            <w:bottom w:w="0" w:type="dxa"/>
          </w:tblCellMar>
        </w:tblPrEx>
        <w:tc>
          <w:tcPr>
            <w:tcW w:w="1548" w:type="dxa"/>
          </w:tcPr>
          <w:p w:rsidR="00F44A01" w:rsidRDefault="00F44A01">
            <w:pPr>
              <w:rPr>
                <w:rFonts w:ascii="Arial" w:hAnsi="Arial" w:cs="Arial"/>
                <w:sz w:val="20"/>
                <w:lang w:val="fr-FR"/>
              </w:rPr>
            </w:pPr>
            <w:r>
              <w:rPr>
                <w:rFonts w:ascii="Arial" w:hAnsi="Arial" w:cs="Arial"/>
                <w:b/>
                <w:bCs/>
                <w:sz w:val="20"/>
                <w:lang w:val="fr-FR"/>
              </w:rPr>
              <w:t>Science</w:t>
            </w:r>
            <w:r>
              <w:rPr>
                <w:rFonts w:ascii="Arial" w:hAnsi="Arial" w:cs="Arial"/>
                <w:sz w:val="20"/>
                <w:lang w:val="fr-FR"/>
              </w:rPr>
              <w:t xml:space="preserve"> </w:t>
            </w:r>
          </w:p>
        </w:tc>
        <w:tc>
          <w:tcPr>
            <w:tcW w:w="3600" w:type="dxa"/>
          </w:tcPr>
          <w:p w:rsidR="00F44A01" w:rsidRDefault="00F44A01">
            <w:pPr>
              <w:rPr>
                <w:rFonts w:ascii="Arial" w:hAnsi="Arial" w:cs="Arial"/>
                <w:sz w:val="20"/>
              </w:rPr>
            </w:pPr>
            <w:r>
              <w:rPr>
                <w:rFonts w:ascii="Arial" w:hAnsi="Arial" w:cs="Arial"/>
                <w:sz w:val="20"/>
              </w:rPr>
              <w:t>Science and Society</w:t>
            </w:r>
          </w:p>
        </w:tc>
        <w:tc>
          <w:tcPr>
            <w:tcW w:w="3240" w:type="dxa"/>
          </w:tcPr>
          <w:p w:rsidR="00F44A01" w:rsidRDefault="00F44A01">
            <w:pPr>
              <w:rPr>
                <w:rFonts w:ascii="Arial" w:hAnsi="Arial" w:cs="Arial"/>
                <w:sz w:val="20"/>
              </w:rPr>
            </w:pPr>
            <w:r>
              <w:rPr>
                <w:rFonts w:ascii="Arial" w:hAnsi="Arial" w:cs="Arial"/>
                <w:sz w:val="20"/>
              </w:rPr>
              <w:t>SS 1.1, 1.2, 1.3</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Science</w:t>
            </w:r>
            <w:r>
              <w:rPr>
                <w:rFonts w:ascii="Arial" w:hAnsi="Arial" w:cs="Arial"/>
                <w:sz w:val="20"/>
              </w:rPr>
              <w:t xml:space="preserve"> </w:t>
            </w:r>
          </w:p>
        </w:tc>
        <w:tc>
          <w:tcPr>
            <w:tcW w:w="3600" w:type="dxa"/>
          </w:tcPr>
          <w:p w:rsidR="00F44A01" w:rsidRDefault="00F44A01">
            <w:pPr>
              <w:rPr>
                <w:rFonts w:ascii="Arial" w:hAnsi="Arial" w:cs="Arial"/>
                <w:sz w:val="20"/>
              </w:rPr>
            </w:pPr>
            <w:r>
              <w:rPr>
                <w:rFonts w:ascii="Arial" w:hAnsi="Arial" w:cs="Arial"/>
                <w:sz w:val="20"/>
              </w:rPr>
              <w:t>Earth and Beyond</w:t>
            </w:r>
          </w:p>
        </w:tc>
        <w:tc>
          <w:tcPr>
            <w:tcW w:w="3240" w:type="dxa"/>
          </w:tcPr>
          <w:p w:rsidR="00F44A01" w:rsidRDefault="00F44A01">
            <w:pPr>
              <w:rPr>
                <w:rFonts w:ascii="Arial" w:hAnsi="Arial" w:cs="Arial"/>
                <w:sz w:val="20"/>
              </w:rPr>
            </w:pPr>
            <w:r>
              <w:rPr>
                <w:rFonts w:ascii="Arial" w:hAnsi="Arial" w:cs="Arial"/>
                <w:sz w:val="20"/>
              </w:rPr>
              <w:t>EB 1.1, 1.2, 1.3</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Science</w:t>
            </w:r>
            <w:r>
              <w:rPr>
                <w:rFonts w:ascii="Arial" w:hAnsi="Arial" w:cs="Arial"/>
                <w:sz w:val="20"/>
              </w:rPr>
              <w:t xml:space="preserve"> </w:t>
            </w:r>
          </w:p>
        </w:tc>
        <w:tc>
          <w:tcPr>
            <w:tcW w:w="3600" w:type="dxa"/>
          </w:tcPr>
          <w:p w:rsidR="00F44A01" w:rsidRDefault="00F44A01">
            <w:pPr>
              <w:rPr>
                <w:rFonts w:ascii="Arial" w:hAnsi="Arial" w:cs="Arial"/>
                <w:sz w:val="20"/>
              </w:rPr>
            </w:pPr>
            <w:r>
              <w:rPr>
                <w:rFonts w:ascii="Arial" w:hAnsi="Arial" w:cs="Arial"/>
                <w:sz w:val="20"/>
              </w:rPr>
              <w:t>Energy and Change</w:t>
            </w:r>
          </w:p>
        </w:tc>
        <w:tc>
          <w:tcPr>
            <w:tcW w:w="3240" w:type="dxa"/>
          </w:tcPr>
          <w:p w:rsidR="00F44A01" w:rsidRDefault="00F44A01">
            <w:pPr>
              <w:rPr>
                <w:rFonts w:ascii="Arial" w:hAnsi="Arial" w:cs="Arial"/>
                <w:sz w:val="20"/>
              </w:rPr>
            </w:pPr>
            <w:r>
              <w:rPr>
                <w:rFonts w:ascii="Arial" w:hAnsi="Arial" w:cs="Arial"/>
                <w:sz w:val="20"/>
              </w:rPr>
              <w:t>EC1.1, 1.2, 1.3</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Science</w:t>
            </w:r>
            <w:r>
              <w:rPr>
                <w:rFonts w:ascii="Arial" w:hAnsi="Arial" w:cs="Arial"/>
                <w:sz w:val="20"/>
              </w:rPr>
              <w:t xml:space="preserve"> </w:t>
            </w:r>
          </w:p>
        </w:tc>
        <w:tc>
          <w:tcPr>
            <w:tcW w:w="3600" w:type="dxa"/>
          </w:tcPr>
          <w:p w:rsidR="00F44A01" w:rsidRDefault="00F44A01">
            <w:pPr>
              <w:rPr>
                <w:rFonts w:ascii="Arial" w:hAnsi="Arial" w:cs="Arial"/>
                <w:sz w:val="20"/>
              </w:rPr>
            </w:pPr>
            <w:r>
              <w:rPr>
                <w:rFonts w:ascii="Arial" w:hAnsi="Arial" w:cs="Arial"/>
                <w:sz w:val="20"/>
              </w:rPr>
              <w:t>Life and Living</w:t>
            </w:r>
          </w:p>
        </w:tc>
        <w:tc>
          <w:tcPr>
            <w:tcW w:w="3240" w:type="dxa"/>
          </w:tcPr>
          <w:p w:rsidR="00F44A01" w:rsidRDefault="00F44A01">
            <w:pPr>
              <w:rPr>
                <w:rFonts w:ascii="Arial" w:hAnsi="Arial" w:cs="Arial"/>
                <w:sz w:val="20"/>
              </w:rPr>
            </w:pPr>
            <w:r>
              <w:rPr>
                <w:rFonts w:ascii="Arial" w:hAnsi="Arial" w:cs="Arial"/>
                <w:sz w:val="20"/>
              </w:rPr>
              <w:t>LL 1.1, 1.2, 1.3</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SOSE</w:t>
            </w:r>
            <w:r>
              <w:rPr>
                <w:rFonts w:ascii="Arial" w:hAnsi="Arial" w:cs="Arial"/>
                <w:sz w:val="20"/>
              </w:rPr>
              <w:t xml:space="preserve"> </w:t>
            </w:r>
          </w:p>
        </w:tc>
        <w:tc>
          <w:tcPr>
            <w:tcW w:w="3600" w:type="dxa"/>
          </w:tcPr>
          <w:p w:rsidR="00F44A01" w:rsidRDefault="00F44A01">
            <w:pPr>
              <w:rPr>
                <w:rFonts w:ascii="Arial" w:hAnsi="Arial" w:cs="Arial"/>
                <w:sz w:val="20"/>
              </w:rPr>
            </w:pPr>
            <w:r>
              <w:rPr>
                <w:rFonts w:ascii="Arial" w:hAnsi="Arial" w:cs="Arial"/>
                <w:sz w:val="20"/>
              </w:rPr>
              <w:t>Place and Space</w:t>
            </w:r>
          </w:p>
        </w:tc>
        <w:tc>
          <w:tcPr>
            <w:tcW w:w="3240" w:type="dxa"/>
          </w:tcPr>
          <w:p w:rsidR="00F44A01" w:rsidRDefault="00F44A01">
            <w:pPr>
              <w:rPr>
                <w:rFonts w:ascii="Arial" w:hAnsi="Arial" w:cs="Arial"/>
                <w:sz w:val="20"/>
              </w:rPr>
            </w:pPr>
            <w:r>
              <w:rPr>
                <w:rFonts w:ascii="Arial" w:hAnsi="Arial" w:cs="Arial"/>
                <w:sz w:val="20"/>
              </w:rPr>
              <w:t>PS 1.1,1.2, 1.3, 1.4,1.5</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SOSE</w:t>
            </w:r>
            <w:r>
              <w:rPr>
                <w:rFonts w:ascii="Arial" w:hAnsi="Arial" w:cs="Arial"/>
                <w:sz w:val="20"/>
              </w:rPr>
              <w:t xml:space="preserve"> </w:t>
            </w:r>
          </w:p>
        </w:tc>
        <w:tc>
          <w:tcPr>
            <w:tcW w:w="3600" w:type="dxa"/>
          </w:tcPr>
          <w:p w:rsidR="00F44A01" w:rsidRDefault="00F44A01">
            <w:pPr>
              <w:pStyle w:val="Header"/>
              <w:tabs>
                <w:tab w:val="clear" w:pos="4153"/>
                <w:tab w:val="clear" w:pos="8306"/>
              </w:tabs>
              <w:rPr>
                <w:rFonts w:ascii="Arial" w:hAnsi="Arial" w:cs="Arial"/>
                <w:sz w:val="20"/>
              </w:rPr>
            </w:pPr>
            <w:r>
              <w:rPr>
                <w:rFonts w:ascii="Arial" w:hAnsi="Arial" w:cs="Arial"/>
                <w:sz w:val="20"/>
              </w:rPr>
              <w:t>Systems, Resources and Power</w:t>
            </w:r>
          </w:p>
        </w:tc>
        <w:tc>
          <w:tcPr>
            <w:tcW w:w="3240" w:type="dxa"/>
          </w:tcPr>
          <w:p w:rsidR="00F44A01" w:rsidRDefault="00F44A01">
            <w:pPr>
              <w:pStyle w:val="Header"/>
              <w:tabs>
                <w:tab w:val="clear" w:pos="4153"/>
                <w:tab w:val="clear" w:pos="8306"/>
              </w:tabs>
              <w:rPr>
                <w:rFonts w:ascii="Arial" w:hAnsi="Arial" w:cs="Arial"/>
                <w:sz w:val="20"/>
              </w:rPr>
            </w:pPr>
            <w:r>
              <w:rPr>
                <w:rFonts w:ascii="Arial" w:hAnsi="Arial" w:cs="Arial"/>
                <w:sz w:val="20"/>
              </w:rPr>
              <w:t>SRP 1.1</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Technology</w:t>
            </w:r>
            <w:r>
              <w:rPr>
                <w:rFonts w:ascii="Arial" w:hAnsi="Arial" w:cs="Arial"/>
                <w:sz w:val="20"/>
              </w:rPr>
              <w:t xml:space="preserve"> </w:t>
            </w:r>
          </w:p>
        </w:tc>
        <w:tc>
          <w:tcPr>
            <w:tcW w:w="3600" w:type="dxa"/>
          </w:tcPr>
          <w:p w:rsidR="00F44A01" w:rsidRDefault="00F44A01">
            <w:pPr>
              <w:rPr>
                <w:rFonts w:ascii="Arial" w:hAnsi="Arial" w:cs="Arial"/>
                <w:sz w:val="20"/>
              </w:rPr>
            </w:pPr>
            <w:r>
              <w:rPr>
                <w:rFonts w:ascii="Arial" w:hAnsi="Arial" w:cs="Arial"/>
                <w:sz w:val="20"/>
              </w:rPr>
              <w:t>Technology Practice</w:t>
            </w:r>
          </w:p>
        </w:tc>
        <w:tc>
          <w:tcPr>
            <w:tcW w:w="3240" w:type="dxa"/>
          </w:tcPr>
          <w:p w:rsidR="00F44A01" w:rsidRDefault="00F44A01">
            <w:pPr>
              <w:rPr>
                <w:rFonts w:ascii="Arial" w:hAnsi="Arial" w:cs="Arial"/>
                <w:sz w:val="20"/>
              </w:rPr>
            </w:pPr>
            <w:r>
              <w:rPr>
                <w:rFonts w:ascii="Arial" w:hAnsi="Arial" w:cs="Arial"/>
                <w:sz w:val="20"/>
              </w:rPr>
              <w:t>TP 1.1, 1.2, 1.3, 1.4</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Technology</w:t>
            </w:r>
            <w:r>
              <w:rPr>
                <w:rFonts w:ascii="Arial" w:hAnsi="Arial" w:cs="Arial"/>
                <w:sz w:val="20"/>
              </w:rPr>
              <w:t xml:space="preserve"> </w:t>
            </w:r>
          </w:p>
        </w:tc>
        <w:tc>
          <w:tcPr>
            <w:tcW w:w="3600" w:type="dxa"/>
          </w:tcPr>
          <w:p w:rsidR="00F44A01" w:rsidRDefault="00F44A01">
            <w:pPr>
              <w:rPr>
                <w:rFonts w:ascii="Arial" w:hAnsi="Arial" w:cs="Arial"/>
                <w:sz w:val="20"/>
              </w:rPr>
            </w:pPr>
            <w:r>
              <w:rPr>
                <w:rFonts w:ascii="Arial" w:hAnsi="Arial" w:cs="Arial"/>
                <w:sz w:val="20"/>
              </w:rPr>
              <w:t>Information</w:t>
            </w:r>
          </w:p>
        </w:tc>
        <w:tc>
          <w:tcPr>
            <w:tcW w:w="3240" w:type="dxa"/>
          </w:tcPr>
          <w:p w:rsidR="00F44A01" w:rsidRDefault="00F44A01">
            <w:pPr>
              <w:rPr>
                <w:rFonts w:ascii="Arial" w:hAnsi="Arial" w:cs="Arial"/>
                <w:sz w:val="20"/>
              </w:rPr>
            </w:pPr>
            <w:r>
              <w:rPr>
                <w:rFonts w:ascii="Arial" w:hAnsi="Arial" w:cs="Arial"/>
                <w:sz w:val="20"/>
              </w:rPr>
              <w:t>INF 1.1, 1.2</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Technology</w:t>
            </w:r>
            <w:r>
              <w:rPr>
                <w:rFonts w:ascii="Arial" w:hAnsi="Arial" w:cs="Arial"/>
                <w:sz w:val="20"/>
              </w:rPr>
              <w:t xml:space="preserve"> </w:t>
            </w:r>
          </w:p>
        </w:tc>
        <w:tc>
          <w:tcPr>
            <w:tcW w:w="3600" w:type="dxa"/>
          </w:tcPr>
          <w:p w:rsidR="00F44A01" w:rsidRDefault="00F44A01">
            <w:pPr>
              <w:rPr>
                <w:rFonts w:ascii="Arial" w:hAnsi="Arial" w:cs="Arial"/>
                <w:sz w:val="20"/>
              </w:rPr>
            </w:pPr>
            <w:r>
              <w:rPr>
                <w:rFonts w:ascii="Arial" w:hAnsi="Arial" w:cs="Arial"/>
                <w:sz w:val="20"/>
              </w:rPr>
              <w:t>Materials</w:t>
            </w:r>
          </w:p>
        </w:tc>
        <w:tc>
          <w:tcPr>
            <w:tcW w:w="3240" w:type="dxa"/>
          </w:tcPr>
          <w:p w:rsidR="00F44A01" w:rsidRDefault="00F44A01">
            <w:pPr>
              <w:rPr>
                <w:rFonts w:ascii="Arial" w:hAnsi="Arial" w:cs="Arial"/>
                <w:sz w:val="20"/>
              </w:rPr>
            </w:pPr>
            <w:r>
              <w:rPr>
                <w:rFonts w:ascii="Arial" w:hAnsi="Arial" w:cs="Arial"/>
                <w:sz w:val="20"/>
              </w:rPr>
              <w:t>MAT 1.1, 1.2</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Technology</w:t>
            </w:r>
            <w:r>
              <w:rPr>
                <w:rFonts w:ascii="Arial" w:hAnsi="Arial" w:cs="Arial"/>
                <w:sz w:val="20"/>
              </w:rPr>
              <w:t xml:space="preserve"> </w:t>
            </w:r>
          </w:p>
        </w:tc>
        <w:tc>
          <w:tcPr>
            <w:tcW w:w="3600" w:type="dxa"/>
          </w:tcPr>
          <w:p w:rsidR="00F44A01" w:rsidRDefault="00F44A01">
            <w:pPr>
              <w:pStyle w:val="Header"/>
              <w:tabs>
                <w:tab w:val="clear" w:pos="4153"/>
                <w:tab w:val="clear" w:pos="8306"/>
              </w:tabs>
              <w:rPr>
                <w:rFonts w:ascii="Arial" w:hAnsi="Arial" w:cs="Arial"/>
                <w:sz w:val="20"/>
              </w:rPr>
            </w:pPr>
            <w:r>
              <w:rPr>
                <w:rFonts w:ascii="Arial" w:hAnsi="Arial" w:cs="Arial"/>
                <w:sz w:val="20"/>
              </w:rPr>
              <w:t>Systems</w:t>
            </w:r>
          </w:p>
        </w:tc>
        <w:tc>
          <w:tcPr>
            <w:tcW w:w="3240" w:type="dxa"/>
          </w:tcPr>
          <w:p w:rsidR="00F44A01" w:rsidRDefault="00F44A01">
            <w:pPr>
              <w:pStyle w:val="Header"/>
              <w:tabs>
                <w:tab w:val="clear" w:pos="4153"/>
                <w:tab w:val="clear" w:pos="8306"/>
              </w:tabs>
              <w:rPr>
                <w:rFonts w:ascii="Arial" w:hAnsi="Arial" w:cs="Arial"/>
                <w:sz w:val="20"/>
              </w:rPr>
            </w:pPr>
            <w:r>
              <w:rPr>
                <w:rFonts w:ascii="Arial" w:hAnsi="Arial" w:cs="Arial"/>
                <w:sz w:val="20"/>
              </w:rPr>
              <w:t>SYS 1.1, 1.2</w:t>
            </w:r>
          </w:p>
        </w:tc>
      </w:tr>
    </w:tbl>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tbl>
      <w:tblPr>
        <w:tblpPr w:leftFromText="180" w:rightFromText="180" w:vertAnchor="text" w:horzAnchor="margin" w:tblpXSpec="center" w:tblpY="4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600"/>
        <w:gridCol w:w="3240"/>
      </w:tblGrid>
      <w:tr w:rsidR="00F44A01">
        <w:tblPrEx>
          <w:tblCellMar>
            <w:top w:w="0" w:type="dxa"/>
            <w:bottom w:w="0" w:type="dxa"/>
          </w:tblCellMar>
        </w:tblPrEx>
        <w:trPr>
          <w:cantSplit/>
        </w:trPr>
        <w:tc>
          <w:tcPr>
            <w:tcW w:w="8388" w:type="dxa"/>
            <w:gridSpan w:val="3"/>
            <w:shd w:val="clear" w:color="auto" w:fill="99CC00"/>
          </w:tcPr>
          <w:p w:rsidR="00F44A01" w:rsidRDefault="00F44A01">
            <w:pPr>
              <w:pStyle w:val="Heading9"/>
              <w:framePr w:hSpace="0" w:wrap="auto" w:vAnchor="margin" w:hAnchor="text" w:xAlign="left" w:yAlign="inline"/>
            </w:pPr>
            <w:r>
              <w:t>Active learning processes</w:t>
            </w:r>
            <w:r w:rsidR="00D416C7">
              <w:t>:</w:t>
            </w:r>
            <w:r>
              <w:t xml:space="preserve"> Investigating environments, the natural world </w:t>
            </w:r>
            <w:r w:rsidR="00D416C7">
              <w:t>&amp;</w:t>
            </w:r>
            <w:r>
              <w:t xml:space="preserve"> technology </w:t>
            </w:r>
          </w:p>
          <w:p w:rsidR="00F44A01" w:rsidRDefault="00F44A01">
            <w:pPr>
              <w:pStyle w:val="Heading9"/>
              <w:framePr w:hSpace="0" w:wrap="auto" w:vAnchor="margin" w:hAnchor="text" w:xAlign="left" w:yAlign="inline"/>
            </w:pPr>
            <w:r>
              <w:t>Level 2</w:t>
            </w:r>
          </w:p>
        </w:tc>
      </w:tr>
      <w:tr w:rsidR="00F44A01">
        <w:tblPrEx>
          <w:tblCellMar>
            <w:top w:w="0" w:type="dxa"/>
            <w:bottom w:w="0" w:type="dxa"/>
          </w:tblCellMar>
        </w:tblPrEx>
        <w:tc>
          <w:tcPr>
            <w:tcW w:w="1548" w:type="dxa"/>
          </w:tcPr>
          <w:p w:rsidR="00F44A01" w:rsidRDefault="00F44A01">
            <w:pPr>
              <w:rPr>
                <w:rFonts w:ascii="Arial" w:hAnsi="Arial" w:cs="Arial"/>
                <w:b/>
                <w:bCs/>
                <w:sz w:val="20"/>
              </w:rPr>
            </w:pPr>
            <w:r>
              <w:rPr>
                <w:rFonts w:ascii="Arial" w:hAnsi="Arial" w:cs="Arial"/>
                <w:b/>
                <w:bCs/>
                <w:sz w:val="20"/>
              </w:rPr>
              <w:t>KLA</w:t>
            </w:r>
          </w:p>
        </w:tc>
        <w:tc>
          <w:tcPr>
            <w:tcW w:w="3600" w:type="dxa"/>
          </w:tcPr>
          <w:p w:rsidR="00F44A01" w:rsidRDefault="00F44A01">
            <w:pPr>
              <w:pStyle w:val="Heading9"/>
              <w:framePr w:hSpace="0" w:wrap="auto" w:vAnchor="margin" w:hAnchor="text" w:xAlign="left" w:yAlign="inline"/>
            </w:pPr>
            <w:smartTag w:uri="urn:schemas-microsoft-com:office:smarttags" w:element="place">
              <w:r>
                <w:t>Strand</w:t>
              </w:r>
            </w:smartTag>
          </w:p>
        </w:tc>
        <w:tc>
          <w:tcPr>
            <w:tcW w:w="3240" w:type="dxa"/>
          </w:tcPr>
          <w:p w:rsidR="00F44A01" w:rsidRDefault="00F44A01">
            <w:pPr>
              <w:pStyle w:val="Heading9"/>
              <w:framePr w:hSpace="0" w:wrap="auto" w:vAnchor="margin" w:hAnchor="text" w:xAlign="left" w:yAlign="inline"/>
              <w:rPr>
                <w:lang w:val="fr-FR"/>
              </w:rPr>
            </w:pPr>
            <w:r>
              <w:rPr>
                <w:lang w:val="fr-FR"/>
              </w:rPr>
              <w:t>Outcomes sequences</w:t>
            </w:r>
          </w:p>
        </w:tc>
      </w:tr>
      <w:tr w:rsidR="00F44A01">
        <w:tblPrEx>
          <w:tblCellMar>
            <w:top w:w="0" w:type="dxa"/>
            <w:bottom w:w="0" w:type="dxa"/>
          </w:tblCellMar>
        </w:tblPrEx>
        <w:tc>
          <w:tcPr>
            <w:tcW w:w="1548" w:type="dxa"/>
          </w:tcPr>
          <w:p w:rsidR="00F44A01" w:rsidRDefault="00F44A01">
            <w:pPr>
              <w:rPr>
                <w:rFonts w:ascii="Arial" w:hAnsi="Arial" w:cs="Arial"/>
                <w:sz w:val="20"/>
                <w:lang w:val="fr-FR"/>
              </w:rPr>
            </w:pPr>
            <w:r>
              <w:rPr>
                <w:rFonts w:ascii="Arial" w:hAnsi="Arial" w:cs="Arial"/>
                <w:b/>
                <w:bCs/>
                <w:sz w:val="20"/>
                <w:lang w:val="fr-FR"/>
              </w:rPr>
              <w:t>Science</w:t>
            </w:r>
            <w:r>
              <w:rPr>
                <w:rFonts w:ascii="Arial" w:hAnsi="Arial" w:cs="Arial"/>
                <w:sz w:val="20"/>
                <w:lang w:val="fr-FR"/>
              </w:rPr>
              <w:t xml:space="preserve"> </w:t>
            </w:r>
          </w:p>
        </w:tc>
        <w:tc>
          <w:tcPr>
            <w:tcW w:w="3600" w:type="dxa"/>
          </w:tcPr>
          <w:p w:rsidR="00F44A01" w:rsidRDefault="00F44A01">
            <w:pPr>
              <w:rPr>
                <w:rFonts w:ascii="Arial" w:hAnsi="Arial" w:cs="Arial"/>
                <w:sz w:val="20"/>
              </w:rPr>
            </w:pPr>
            <w:r>
              <w:rPr>
                <w:rFonts w:ascii="Arial" w:hAnsi="Arial" w:cs="Arial"/>
                <w:sz w:val="20"/>
              </w:rPr>
              <w:t>Science and Society</w:t>
            </w:r>
          </w:p>
        </w:tc>
        <w:tc>
          <w:tcPr>
            <w:tcW w:w="3240" w:type="dxa"/>
          </w:tcPr>
          <w:p w:rsidR="00F44A01" w:rsidRDefault="00F44A01">
            <w:pPr>
              <w:rPr>
                <w:rFonts w:ascii="Arial" w:hAnsi="Arial" w:cs="Arial"/>
                <w:sz w:val="20"/>
              </w:rPr>
            </w:pPr>
            <w:r>
              <w:rPr>
                <w:rFonts w:ascii="Arial" w:hAnsi="Arial" w:cs="Arial"/>
                <w:sz w:val="20"/>
              </w:rPr>
              <w:t>SS 2.1, 2.2, 2.3</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Science</w:t>
            </w:r>
            <w:r>
              <w:rPr>
                <w:rFonts w:ascii="Arial" w:hAnsi="Arial" w:cs="Arial"/>
                <w:sz w:val="20"/>
              </w:rPr>
              <w:t xml:space="preserve"> </w:t>
            </w:r>
          </w:p>
        </w:tc>
        <w:tc>
          <w:tcPr>
            <w:tcW w:w="3600" w:type="dxa"/>
          </w:tcPr>
          <w:p w:rsidR="00F44A01" w:rsidRDefault="00F44A01">
            <w:pPr>
              <w:rPr>
                <w:rFonts w:ascii="Arial" w:hAnsi="Arial" w:cs="Arial"/>
                <w:sz w:val="20"/>
              </w:rPr>
            </w:pPr>
            <w:r>
              <w:rPr>
                <w:rFonts w:ascii="Arial" w:hAnsi="Arial" w:cs="Arial"/>
                <w:sz w:val="20"/>
              </w:rPr>
              <w:t>Earth and Beyond</w:t>
            </w:r>
          </w:p>
        </w:tc>
        <w:tc>
          <w:tcPr>
            <w:tcW w:w="3240" w:type="dxa"/>
          </w:tcPr>
          <w:p w:rsidR="00F44A01" w:rsidRDefault="00F44A01">
            <w:pPr>
              <w:rPr>
                <w:rFonts w:ascii="Arial" w:hAnsi="Arial" w:cs="Arial"/>
                <w:sz w:val="20"/>
              </w:rPr>
            </w:pPr>
            <w:r>
              <w:rPr>
                <w:rFonts w:ascii="Arial" w:hAnsi="Arial" w:cs="Arial"/>
                <w:sz w:val="20"/>
              </w:rPr>
              <w:t>EB 2.1, 2.2, 2.3</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Science</w:t>
            </w:r>
            <w:r>
              <w:rPr>
                <w:rFonts w:ascii="Arial" w:hAnsi="Arial" w:cs="Arial"/>
                <w:sz w:val="20"/>
              </w:rPr>
              <w:t xml:space="preserve"> </w:t>
            </w:r>
          </w:p>
        </w:tc>
        <w:tc>
          <w:tcPr>
            <w:tcW w:w="3600" w:type="dxa"/>
          </w:tcPr>
          <w:p w:rsidR="00F44A01" w:rsidRDefault="00F44A01">
            <w:pPr>
              <w:rPr>
                <w:rFonts w:ascii="Arial" w:hAnsi="Arial" w:cs="Arial"/>
                <w:sz w:val="20"/>
              </w:rPr>
            </w:pPr>
            <w:r>
              <w:rPr>
                <w:rFonts w:ascii="Arial" w:hAnsi="Arial" w:cs="Arial"/>
                <w:sz w:val="20"/>
              </w:rPr>
              <w:t>Energy and Change</w:t>
            </w:r>
          </w:p>
        </w:tc>
        <w:tc>
          <w:tcPr>
            <w:tcW w:w="3240" w:type="dxa"/>
          </w:tcPr>
          <w:p w:rsidR="00F44A01" w:rsidRDefault="00F44A01">
            <w:pPr>
              <w:rPr>
                <w:rFonts w:ascii="Arial" w:hAnsi="Arial" w:cs="Arial"/>
                <w:sz w:val="20"/>
              </w:rPr>
            </w:pPr>
            <w:r>
              <w:rPr>
                <w:rFonts w:ascii="Arial" w:hAnsi="Arial" w:cs="Arial"/>
                <w:sz w:val="20"/>
              </w:rPr>
              <w:t>EC 2.1, 2.2, 2.3</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Science</w:t>
            </w:r>
            <w:r>
              <w:rPr>
                <w:rFonts w:ascii="Arial" w:hAnsi="Arial" w:cs="Arial"/>
                <w:sz w:val="20"/>
              </w:rPr>
              <w:t xml:space="preserve"> </w:t>
            </w:r>
          </w:p>
        </w:tc>
        <w:tc>
          <w:tcPr>
            <w:tcW w:w="3600" w:type="dxa"/>
          </w:tcPr>
          <w:p w:rsidR="00F44A01" w:rsidRDefault="00F44A01">
            <w:pPr>
              <w:rPr>
                <w:rFonts w:ascii="Arial" w:hAnsi="Arial" w:cs="Arial"/>
                <w:sz w:val="20"/>
              </w:rPr>
            </w:pPr>
            <w:r>
              <w:rPr>
                <w:rFonts w:ascii="Arial" w:hAnsi="Arial" w:cs="Arial"/>
                <w:sz w:val="20"/>
              </w:rPr>
              <w:t>Life and Living</w:t>
            </w:r>
          </w:p>
        </w:tc>
        <w:tc>
          <w:tcPr>
            <w:tcW w:w="3240" w:type="dxa"/>
          </w:tcPr>
          <w:p w:rsidR="00F44A01" w:rsidRDefault="00F44A01">
            <w:pPr>
              <w:rPr>
                <w:rFonts w:ascii="Arial" w:hAnsi="Arial" w:cs="Arial"/>
                <w:sz w:val="20"/>
              </w:rPr>
            </w:pPr>
            <w:r>
              <w:rPr>
                <w:rFonts w:ascii="Arial" w:hAnsi="Arial" w:cs="Arial"/>
                <w:sz w:val="20"/>
              </w:rPr>
              <w:t>LL 2.1, 2.2, 2.3</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SOSE</w:t>
            </w:r>
            <w:r>
              <w:rPr>
                <w:rFonts w:ascii="Arial" w:hAnsi="Arial" w:cs="Arial"/>
                <w:sz w:val="20"/>
              </w:rPr>
              <w:t xml:space="preserve"> </w:t>
            </w:r>
          </w:p>
        </w:tc>
        <w:tc>
          <w:tcPr>
            <w:tcW w:w="3600" w:type="dxa"/>
          </w:tcPr>
          <w:p w:rsidR="00F44A01" w:rsidRDefault="00F44A01">
            <w:pPr>
              <w:rPr>
                <w:rFonts w:ascii="Arial" w:hAnsi="Arial" w:cs="Arial"/>
                <w:sz w:val="20"/>
              </w:rPr>
            </w:pPr>
            <w:r>
              <w:rPr>
                <w:rFonts w:ascii="Arial" w:hAnsi="Arial" w:cs="Arial"/>
                <w:sz w:val="20"/>
              </w:rPr>
              <w:t>Place and Space</w:t>
            </w:r>
          </w:p>
        </w:tc>
        <w:tc>
          <w:tcPr>
            <w:tcW w:w="3240" w:type="dxa"/>
          </w:tcPr>
          <w:p w:rsidR="00F44A01" w:rsidRDefault="00F44A01">
            <w:pPr>
              <w:rPr>
                <w:rFonts w:ascii="Arial" w:hAnsi="Arial" w:cs="Arial"/>
                <w:sz w:val="20"/>
              </w:rPr>
            </w:pPr>
            <w:r>
              <w:rPr>
                <w:rFonts w:ascii="Arial" w:hAnsi="Arial" w:cs="Arial"/>
                <w:sz w:val="20"/>
              </w:rPr>
              <w:t>PS 2.1, 2.2, 2.3, 2.4, 2.5</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SOSE</w:t>
            </w:r>
            <w:r>
              <w:rPr>
                <w:rFonts w:ascii="Arial" w:hAnsi="Arial" w:cs="Arial"/>
                <w:sz w:val="20"/>
              </w:rPr>
              <w:t xml:space="preserve"> </w:t>
            </w:r>
          </w:p>
        </w:tc>
        <w:tc>
          <w:tcPr>
            <w:tcW w:w="3600" w:type="dxa"/>
          </w:tcPr>
          <w:p w:rsidR="00F44A01" w:rsidRDefault="00F44A01">
            <w:pPr>
              <w:pStyle w:val="Header"/>
              <w:tabs>
                <w:tab w:val="clear" w:pos="4153"/>
                <w:tab w:val="clear" w:pos="8306"/>
              </w:tabs>
              <w:rPr>
                <w:rFonts w:ascii="Arial" w:hAnsi="Arial" w:cs="Arial"/>
                <w:sz w:val="20"/>
              </w:rPr>
            </w:pPr>
            <w:r>
              <w:rPr>
                <w:rFonts w:ascii="Arial" w:hAnsi="Arial" w:cs="Arial"/>
                <w:sz w:val="20"/>
              </w:rPr>
              <w:t>Systems, Resources and Power</w:t>
            </w:r>
          </w:p>
        </w:tc>
        <w:tc>
          <w:tcPr>
            <w:tcW w:w="3240" w:type="dxa"/>
          </w:tcPr>
          <w:p w:rsidR="00F44A01" w:rsidRDefault="00F44A01">
            <w:pPr>
              <w:pStyle w:val="Header"/>
              <w:tabs>
                <w:tab w:val="clear" w:pos="4153"/>
                <w:tab w:val="clear" w:pos="8306"/>
              </w:tabs>
              <w:rPr>
                <w:rFonts w:ascii="Arial" w:hAnsi="Arial" w:cs="Arial"/>
                <w:sz w:val="20"/>
              </w:rPr>
            </w:pPr>
            <w:r>
              <w:rPr>
                <w:rFonts w:ascii="Arial" w:hAnsi="Arial" w:cs="Arial"/>
                <w:sz w:val="20"/>
              </w:rPr>
              <w:t>SRP 2.1</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Technology</w:t>
            </w:r>
            <w:r>
              <w:rPr>
                <w:rFonts w:ascii="Arial" w:hAnsi="Arial" w:cs="Arial"/>
                <w:sz w:val="20"/>
              </w:rPr>
              <w:t xml:space="preserve"> </w:t>
            </w:r>
          </w:p>
        </w:tc>
        <w:tc>
          <w:tcPr>
            <w:tcW w:w="3600" w:type="dxa"/>
          </w:tcPr>
          <w:p w:rsidR="00F44A01" w:rsidRDefault="00F44A01">
            <w:pPr>
              <w:rPr>
                <w:rFonts w:ascii="Arial" w:hAnsi="Arial" w:cs="Arial"/>
                <w:sz w:val="20"/>
              </w:rPr>
            </w:pPr>
            <w:r>
              <w:rPr>
                <w:rFonts w:ascii="Arial" w:hAnsi="Arial" w:cs="Arial"/>
                <w:sz w:val="20"/>
              </w:rPr>
              <w:t>Technology Practice</w:t>
            </w:r>
          </w:p>
        </w:tc>
        <w:tc>
          <w:tcPr>
            <w:tcW w:w="3240" w:type="dxa"/>
          </w:tcPr>
          <w:p w:rsidR="00F44A01" w:rsidRDefault="00F44A01">
            <w:pPr>
              <w:rPr>
                <w:rFonts w:ascii="Arial" w:hAnsi="Arial" w:cs="Arial"/>
                <w:sz w:val="20"/>
              </w:rPr>
            </w:pPr>
            <w:r>
              <w:rPr>
                <w:rFonts w:ascii="Arial" w:hAnsi="Arial" w:cs="Arial"/>
                <w:sz w:val="20"/>
              </w:rPr>
              <w:t>TP 2.1, 2.2, 2.3, 2.4</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Technology</w:t>
            </w:r>
            <w:r>
              <w:rPr>
                <w:rFonts w:ascii="Arial" w:hAnsi="Arial" w:cs="Arial"/>
                <w:sz w:val="20"/>
              </w:rPr>
              <w:t xml:space="preserve"> </w:t>
            </w:r>
          </w:p>
        </w:tc>
        <w:tc>
          <w:tcPr>
            <w:tcW w:w="3600" w:type="dxa"/>
          </w:tcPr>
          <w:p w:rsidR="00F44A01" w:rsidRDefault="00F44A01">
            <w:pPr>
              <w:rPr>
                <w:rFonts w:ascii="Arial" w:hAnsi="Arial" w:cs="Arial"/>
                <w:sz w:val="20"/>
              </w:rPr>
            </w:pPr>
            <w:r>
              <w:rPr>
                <w:rFonts w:ascii="Arial" w:hAnsi="Arial" w:cs="Arial"/>
                <w:sz w:val="20"/>
              </w:rPr>
              <w:t>Information</w:t>
            </w:r>
          </w:p>
        </w:tc>
        <w:tc>
          <w:tcPr>
            <w:tcW w:w="3240" w:type="dxa"/>
          </w:tcPr>
          <w:p w:rsidR="00F44A01" w:rsidRDefault="00F44A01">
            <w:pPr>
              <w:rPr>
                <w:rFonts w:ascii="Arial" w:hAnsi="Arial" w:cs="Arial"/>
                <w:sz w:val="20"/>
              </w:rPr>
            </w:pPr>
            <w:r>
              <w:rPr>
                <w:rFonts w:ascii="Arial" w:hAnsi="Arial" w:cs="Arial"/>
                <w:sz w:val="20"/>
              </w:rPr>
              <w:t>INF 2.1, 2.2</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Technology</w:t>
            </w:r>
            <w:r>
              <w:rPr>
                <w:rFonts w:ascii="Arial" w:hAnsi="Arial" w:cs="Arial"/>
                <w:sz w:val="20"/>
              </w:rPr>
              <w:t xml:space="preserve"> </w:t>
            </w:r>
          </w:p>
        </w:tc>
        <w:tc>
          <w:tcPr>
            <w:tcW w:w="3600" w:type="dxa"/>
          </w:tcPr>
          <w:p w:rsidR="00F44A01" w:rsidRDefault="00F44A01">
            <w:pPr>
              <w:rPr>
                <w:rFonts w:ascii="Arial" w:hAnsi="Arial" w:cs="Arial"/>
                <w:sz w:val="20"/>
              </w:rPr>
            </w:pPr>
            <w:r>
              <w:rPr>
                <w:rFonts w:ascii="Arial" w:hAnsi="Arial" w:cs="Arial"/>
                <w:sz w:val="20"/>
              </w:rPr>
              <w:t>Materials</w:t>
            </w:r>
          </w:p>
        </w:tc>
        <w:tc>
          <w:tcPr>
            <w:tcW w:w="3240" w:type="dxa"/>
          </w:tcPr>
          <w:p w:rsidR="00F44A01" w:rsidRDefault="00F44A01">
            <w:pPr>
              <w:rPr>
                <w:rFonts w:ascii="Arial" w:hAnsi="Arial" w:cs="Arial"/>
                <w:sz w:val="20"/>
              </w:rPr>
            </w:pPr>
            <w:r>
              <w:rPr>
                <w:rFonts w:ascii="Arial" w:hAnsi="Arial" w:cs="Arial"/>
                <w:sz w:val="20"/>
              </w:rPr>
              <w:t>MAT 2.1, 2.2</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Technology</w:t>
            </w:r>
            <w:r>
              <w:rPr>
                <w:rFonts w:ascii="Arial" w:hAnsi="Arial" w:cs="Arial"/>
                <w:sz w:val="20"/>
              </w:rPr>
              <w:t xml:space="preserve"> </w:t>
            </w:r>
          </w:p>
        </w:tc>
        <w:tc>
          <w:tcPr>
            <w:tcW w:w="3600" w:type="dxa"/>
          </w:tcPr>
          <w:p w:rsidR="00F44A01" w:rsidRDefault="00F44A01">
            <w:pPr>
              <w:pStyle w:val="Header"/>
              <w:tabs>
                <w:tab w:val="clear" w:pos="4153"/>
                <w:tab w:val="clear" w:pos="8306"/>
              </w:tabs>
              <w:rPr>
                <w:rFonts w:ascii="Arial" w:hAnsi="Arial" w:cs="Arial"/>
                <w:sz w:val="20"/>
              </w:rPr>
            </w:pPr>
            <w:r>
              <w:rPr>
                <w:rFonts w:ascii="Arial" w:hAnsi="Arial" w:cs="Arial"/>
                <w:sz w:val="20"/>
              </w:rPr>
              <w:t>Systems</w:t>
            </w:r>
          </w:p>
        </w:tc>
        <w:tc>
          <w:tcPr>
            <w:tcW w:w="3240" w:type="dxa"/>
          </w:tcPr>
          <w:p w:rsidR="00F44A01" w:rsidRDefault="00F44A01">
            <w:pPr>
              <w:pStyle w:val="Header"/>
              <w:tabs>
                <w:tab w:val="clear" w:pos="4153"/>
                <w:tab w:val="clear" w:pos="8306"/>
              </w:tabs>
              <w:rPr>
                <w:rFonts w:ascii="Arial" w:hAnsi="Arial" w:cs="Arial"/>
                <w:sz w:val="20"/>
              </w:rPr>
            </w:pPr>
            <w:r>
              <w:rPr>
                <w:rFonts w:ascii="Arial" w:hAnsi="Arial" w:cs="Arial"/>
                <w:sz w:val="20"/>
              </w:rPr>
              <w:t>SYS 2.1, 2.2</w:t>
            </w:r>
          </w:p>
        </w:tc>
      </w:tr>
    </w:tbl>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tbl>
      <w:tblPr>
        <w:tblpPr w:leftFromText="180" w:rightFromText="180" w:vertAnchor="text" w:horzAnchor="margin" w:tblpXSpec="center" w:tblpY="4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600"/>
        <w:gridCol w:w="3240"/>
      </w:tblGrid>
      <w:tr w:rsidR="00F44A01">
        <w:tblPrEx>
          <w:tblCellMar>
            <w:top w:w="0" w:type="dxa"/>
            <w:bottom w:w="0" w:type="dxa"/>
          </w:tblCellMar>
        </w:tblPrEx>
        <w:trPr>
          <w:cantSplit/>
        </w:trPr>
        <w:tc>
          <w:tcPr>
            <w:tcW w:w="8388" w:type="dxa"/>
            <w:gridSpan w:val="3"/>
            <w:shd w:val="clear" w:color="auto" w:fill="99CC00"/>
          </w:tcPr>
          <w:p w:rsidR="00F44A01" w:rsidRDefault="00F44A01">
            <w:pPr>
              <w:pStyle w:val="Heading9"/>
              <w:framePr w:hSpace="0" w:wrap="auto" w:vAnchor="margin" w:hAnchor="text" w:xAlign="left" w:yAlign="inline"/>
            </w:pPr>
            <w:r>
              <w:t>Active learning processes</w:t>
            </w:r>
            <w:r w:rsidR="00D416C7">
              <w:t>:</w:t>
            </w:r>
            <w:r>
              <w:t xml:space="preserve"> Investigating environments, the natural world </w:t>
            </w:r>
            <w:r w:rsidR="00D416C7">
              <w:t>&amp;</w:t>
            </w:r>
            <w:r>
              <w:t xml:space="preserve"> technology</w:t>
            </w:r>
          </w:p>
          <w:p w:rsidR="00F44A01" w:rsidRDefault="00F44A01">
            <w:pPr>
              <w:pStyle w:val="Heading9"/>
              <w:framePr w:hSpace="0" w:wrap="auto" w:vAnchor="margin" w:hAnchor="text" w:xAlign="left" w:yAlign="inline"/>
            </w:pPr>
            <w:r>
              <w:t>Level 3</w:t>
            </w:r>
          </w:p>
        </w:tc>
      </w:tr>
      <w:tr w:rsidR="00F44A01">
        <w:tblPrEx>
          <w:tblCellMar>
            <w:top w:w="0" w:type="dxa"/>
            <w:bottom w:w="0" w:type="dxa"/>
          </w:tblCellMar>
        </w:tblPrEx>
        <w:tc>
          <w:tcPr>
            <w:tcW w:w="1548" w:type="dxa"/>
          </w:tcPr>
          <w:p w:rsidR="00F44A01" w:rsidRDefault="00F44A01">
            <w:pPr>
              <w:rPr>
                <w:rFonts w:ascii="Arial" w:hAnsi="Arial" w:cs="Arial"/>
                <w:b/>
                <w:bCs/>
                <w:sz w:val="20"/>
              </w:rPr>
            </w:pPr>
            <w:r>
              <w:rPr>
                <w:rFonts w:ascii="Arial" w:hAnsi="Arial" w:cs="Arial"/>
                <w:b/>
                <w:bCs/>
                <w:sz w:val="20"/>
              </w:rPr>
              <w:t>KLA</w:t>
            </w:r>
          </w:p>
        </w:tc>
        <w:tc>
          <w:tcPr>
            <w:tcW w:w="3600" w:type="dxa"/>
          </w:tcPr>
          <w:p w:rsidR="00F44A01" w:rsidRDefault="00F44A01">
            <w:pPr>
              <w:pStyle w:val="Heading9"/>
              <w:framePr w:hSpace="0" w:wrap="auto" w:vAnchor="margin" w:hAnchor="text" w:xAlign="left" w:yAlign="inline"/>
            </w:pPr>
            <w:smartTag w:uri="urn:schemas-microsoft-com:office:smarttags" w:element="place">
              <w:r>
                <w:t>Strand</w:t>
              </w:r>
            </w:smartTag>
          </w:p>
        </w:tc>
        <w:tc>
          <w:tcPr>
            <w:tcW w:w="3240" w:type="dxa"/>
          </w:tcPr>
          <w:p w:rsidR="00F44A01" w:rsidRDefault="00F44A01">
            <w:pPr>
              <w:pStyle w:val="Heading9"/>
              <w:framePr w:hSpace="0" w:wrap="auto" w:vAnchor="margin" w:hAnchor="text" w:xAlign="left" w:yAlign="inline"/>
              <w:rPr>
                <w:lang w:val="fr-FR"/>
              </w:rPr>
            </w:pPr>
            <w:r>
              <w:rPr>
                <w:lang w:val="fr-FR"/>
              </w:rPr>
              <w:t>Outcomes sequences</w:t>
            </w:r>
          </w:p>
        </w:tc>
      </w:tr>
      <w:tr w:rsidR="00F44A01">
        <w:tblPrEx>
          <w:tblCellMar>
            <w:top w:w="0" w:type="dxa"/>
            <w:bottom w:w="0" w:type="dxa"/>
          </w:tblCellMar>
        </w:tblPrEx>
        <w:tc>
          <w:tcPr>
            <w:tcW w:w="1548" w:type="dxa"/>
          </w:tcPr>
          <w:p w:rsidR="00F44A01" w:rsidRDefault="00F44A01">
            <w:pPr>
              <w:rPr>
                <w:rFonts w:ascii="Arial" w:hAnsi="Arial" w:cs="Arial"/>
                <w:sz w:val="20"/>
                <w:lang w:val="fr-FR"/>
              </w:rPr>
            </w:pPr>
            <w:r>
              <w:rPr>
                <w:rFonts w:ascii="Arial" w:hAnsi="Arial" w:cs="Arial"/>
                <w:b/>
                <w:bCs/>
                <w:sz w:val="20"/>
                <w:lang w:val="fr-FR"/>
              </w:rPr>
              <w:t>Science</w:t>
            </w:r>
            <w:r>
              <w:rPr>
                <w:rFonts w:ascii="Arial" w:hAnsi="Arial" w:cs="Arial"/>
                <w:sz w:val="20"/>
                <w:lang w:val="fr-FR"/>
              </w:rPr>
              <w:t xml:space="preserve"> </w:t>
            </w:r>
          </w:p>
        </w:tc>
        <w:tc>
          <w:tcPr>
            <w:tcW w:w="3600" w:type="dxa"/>
          </w:tcPr>
          <w:p w:rsidR="00F44A01" w:rsidRDefault="00F44A01">
            <w:pPr>
              <w:rPr>
                <w:rFonts w:ascii="Arial" w:hAnsi="Arial" w:cs="Arial"/>
                <w:sz w:val="20"/>
              </w:rPr>
            </w:pPr>
            <w:r>
              <w:rPr>
                <w:rFonts w:ascii="Arial" w:hAnsi="Arial" w:cs="Arial"/>
                <w:sz w:val="20"/>
              </w:rPr>
              <w:t>Science and Society</w:t>
            </w:r>
          </w:p>
        </w:tc>
        <w:tc>
          <w:tcPr>
            <w:tcW w:w="3240" w:type="dxa"/>
          </w:tcPr>
          <w:p w:rsidR="00F44A01" w:rsidRDefault="00F44A01">
            <w:pPr>
              <w:rPr>
                <w:rFonts w:ascii="Arial" w:hAnsi="Arial" w:cs="Arial"/>
                <w:sz w:val="20"/>
              </w:rPr>
            </w:pPr>
            <w:r>
              <w:rPr>
                <w:rFonts w:ascii="Arial" w:hAnsi="Arial" w:cs="Arial"/>
                <w:sz w:val="20"/>
              </w:rPr>
              <w:t>SS 3.1, 3.2, 3.3</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Science</w:t>
            </w:r>
            <w:r>
              <w:rPr>
                <w:rFonts w:ascii="Arial" w:hAnsi="Arial" w:cs="Arial"/>
                <w:sz w:val="20"/>
              </w:rPr>
              <w:t xml:space="preserve"> </w:t>
            </w:r>
          </w:p>
        </w:tc>
        <w:tc>
          <w:tcPr>
            <w:tcW w:w="3600" w:type="dxa"/>
          </w:tcPr>
          <w:p w:rsidR="00F44A01" w:rsidRDefault="00F44A01">
            <w:pPr>
              <w:rPr>
                <w:rFonts w:ascii="Arial" w:hAnsi="Arial" w:cs="Arial"/>
                <w:sz w:val="20"/>
              </w:rPr>
            </w:pPr>
            <w:r>
              <w:rPr>
                <w:rFonts w:ascii="Arial" w:hAnsi="Arial" w:cs="Arial"/>
                <w:sz w:val="20"/>
              </w:rPr>
              <w:t>Earth and Beyond</w:t>
            </w:r>
          </w:p>
        </w:tc>
        <w:tc>
          <w:tcPr>
            <w:tcW w:w="3240" w:type="dxa"/>
          </w:tcPr>
          <w:p w:rsidR="00F44A01" w:rsidRDefault="00F44A01">
            <w:pPr>
              <w:rPr>
                <w:rFonts w:ascii="Arial" w:hAnsi="Arial" w:cs="Arial"/>
                <w:sz w:val="20"/>
              </w:rPr>
            </w:pPr>
            <w:r>
              <w:rPr>
                <w:rFonts w:ascii="Arial" w:hAnsi="Arial" w:cs="Arial"/>
                <w:sz w:val="20"/>
              </w:rPr>
              <w:t>EB 3.1, 3.2, 3.3</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Science</w:t>
            </w:r>
            <w:r>
              <w:rPr>
                <w:rFonts w:ascii="Arial" w:hAnsi="Arial" w:cs="Arial"/>
                <w:sz w:val="20"/>
              </w:rPr>
              <w:t xml:space="preserve"> </w:t>
            </w:r>
          </w:p>
        </w:tc>
        <w:tc>
          <w:tcPr>
            <w:tcW w:w="3600" w:type="dxa"/>
          </w:tcPr>
          <w:p w:rsidR="00F44A01" w:rsidRDefault="00F44A01">
            <w:pPr>
              <w:rPr>
                <w:rFonts w:ascii="Arial" w:hAnsi="Arial" w:cs="Arial"/>
                <w:sz w:val="20"/>
              </w:rPr>
            </w:pPr>
            <w:r>
              <w:rPr>
                <w:rFonts w:ascii="Arial" w:hAnsi="Arial" w:cs="Arial"/>
                <w:sz w:val="20"/>
              </w:rPr>
              <w:t>Energy and Change</w:t>
            </w:r>
          </w:p>
        </w:tc>
        <w:tc>
          <w:tcPr>
            <w:tcW w:w="3240" w:type="dxa"/>
          </w:tcPr>
          <w:p w:rsidR="00F44A01" w:rsidRDefault="00F44A01">
            <w:pPr>
              <w:rPr>
                <w:rFonts w:ascii="Arial" w:hAnsi="Arial" w:cs="Arial"/>
                <w:sz w:val="20"/>
              </w:rPr>
            </w:pPr>
            <w:r>
              <w:rPr>
                <w:rFonts w:ascii="Arial" w:hAnsi="Arial" w:cs="Arial"/>
                <w:sz w:val="20"/>
              </w:rPr>
              <w:t>EC 3.1, 3.2, 3.3</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Science</w:t>
            </w:r>
            <w:r>
              <w:rPr>
                <w:rFonts w:ascii="Arial" w:hAnsi="Arial" w:cs="Arial"/>
                <w:sz w:val="20"/>
              </w:rPr>
              <w:t xml:space="preserve"> </w:t>
            </w:r>
          </w:p>
        </w:tc>
        <w:tc>
          <w:tcPr>
            <w:tcW w:w="3600" w:type="dxa"/>
          </w:tcPr>
          <w:p w:rsidR="00F44A01" w:rsidRDefault="00F44A01">
            <w:pPr>
              <w:rPr>
                <w:rFonts w:ascii="Arial" w:hAnsi="Arial" w:cs="Arial"/>
                <w:sz w:val="20"/>
              </w:rPr>
            </w:pPr>
            <w:r>
              <w:rPr>
                <w:rFonts w:ascii="Arial" w:hAnsi="Arial" w:cs="Arial"/>
                <w:sz w:val="20"/>
              </w:rPr>
              <w:t>Life and Living</w:t>
            </w:r>
          </w:p>
        </w:tc>
        <w:tc>
          <w:tcPr>
            <w:tcW w:w="3240" w:type="dxa"/>
          </w:tcPr>
          <w:p w:rsidR="00F44A01" w:rsidRDefault="00F44A01">
            <w:pPr>
              <w:rPr>
                <w:rFonts w:ascii="Arial" w:hAnsi="Arial" w:cs="Arial"/>
                <w:sz w:val="20"/>
              </w:rPr>
            </w:pPr>
            <w:r>
              <w:rPr>
                <w:rFonts w:ascii="Arial" w:hAnsi="Arial" w:cs="Arial"/>
                <w:sz w:val="20"/>
              </w:rPr>
              <w:t>LL 3.1, 3.2, 3.3</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SOSE</w:t>
            </w:r>
            <w:r>
              <w:rPr>
                <w:rFonts w:ascii="Arial" w:hAnsi="Arial" w:cs="Arial"/>
                <w:sz w:val="20"/>
              </w:rPr>
              <w:t xml:space="preserve"> </w:t>
            </w:r>
          </w:p>
        </w:tc>
        <w:tc>
          <w:tcPr>
            <w:tcW w:w="3600" w:type="dxa"/>
          </w:tcPr>
          <w:p w:rsidR="00F44A01" w:rsidRDefault="00F44A01">
            <w:pPr>
              <w:rPr>
                <w:rFonts w:ascii="Arial" w:hAnsi="Arial" w:cs="Arial"/>
                <w:sz w:val="20"/>
              </w:rPr>
            </w:pPr>
            <w:r>
              <w:rPr>
                <w:rFonts w:ascii="Arial" w:hAnsi="Arial" w:cs="Arial"/>
                <w:sz w:val="20"/>
              </w:rPr>
              <w:t>Place and Space</w:t>
            </w:r>
          </w:p>
        </w:tc>
        <w:tc>
          <w:tcPr>
            <w:tcW w:w="3240" w:type="dxa"/>
          </w:tcPr>
          <w:p w:rsidR="00F44A01" w:rsidRDefault="00F44A01">
            <w:pPr>
              <w:rPr>
                <w:rFonts w:ascii="Arial" w:hAnsi="Arial" w:cs="Arial"/>
                <w:sz w:val="20"/>
              </w:rPr>
            </w:pPr>
            <w:r>
              <w:rPr>
                <w:rFonts w:ascii="Arial" w:hAnsi="Arial" w:cs="Arial"/>
                <w:sz w:val="20"/>
              </w:rPr>
              <w:t>PS 3.1, 3.2, 3.3, 3.4, 3.5</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SOSE</w:t>
            </w:r>
            <w:r>
              <w:rPr>
                <w:rFonts w:ascii="Arial" w:hAnsi="Arial" w:cs="Arial"/>
                <w:sz w:val="20"/>
              </w:rPr>
              <w:t xml:space="preserve"> </w:t>
            </w:r>
          </w:p>
        </w:tc>
        <w:tc>
          <w:tcPr>
            <w:tcW w:w="3600" w:type="dxa"/>
          </w:tcPr>
          <w:p w:rsidR="00F44A01" w:rsidRDefault="00F44A01">
            <w:pPr>
              <w:pStyle w:val="Header"/>
              <w:tabs>
                <w:tab w:val="clear" w:pos="4153"/>
                <w:tab w:val="clear" w:pos="8306"/>
              </w:tabs>
              <w:rPr>
                <w:rFonts w:ascii="Arial" w:hAnsi="Arial" w:cs="Arial"/>
                <w:sz w:val="20"/>
              </w:rPr>
            </w:pPr>
            <w:r>
              <w:rPr>
                <w:rFonts w:ascii="Arial" w:hAnsi="Arial" w:cs="Arial"/>
                <w:sz w:val="20"/>
              </w:rPr>
              <w:t>Systems, Resources and Power</w:t>
            </w:r>
          </w:p>
        </w:tc>
        <w:tc>
          <w:tcPr>
            <w:tcW w:w="3240" w:type="dxa"/>
          </w:tcPr>
          <w:p w:rsidR="00F44A01" w:rsidRDefault="00F44A01">
            <w:pPr>
              <w:pStyle w:val="Header"/>
              <w:tabs>
                <w:tab w:val="clear" w:pos="4153"/>
                <w:tab w:val="clear" w:pos="8306"/>
              </w:tabs>
              <w:rPr>
                <w:rFonts w:ascii="Arial" w:hAnsi="Arial" w:cs="Arial"/>
                <w:sz w:val="20"/>
              </w:rPr>
            </w:pPr>
            <w:r>
              <w:rPr>
                <w:rFonts w:ascii="Arial" w:hAnsi="Arial" w:cs="Arial"/>
                <w:sz w:val="20"/>
              </w:rPr>
              <w:t>SRP 3.1</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Technology</w:t>
            </w:r>
            <w:r>
              <w:rPr>
                <w:rFonts w:ascii="Arial" w:hAnsi="Arial" w:cs="Arial"/>
                <w:sz w:val="20"/>
              </w:rPr>
              <w:t xml:space="preserve"> </w:t>
            </w:r>
          </w:p>
        </w:tc>
        <w:tc>
          <w:tcPr>
            <w:tcW w:w="3600" w:type="dxa"/>
          </w:tcPr>
          <w:p w:rsidR="00F44A01" w:rsidRDefault="00F44A01">
            <w:pPr>
              <w:rPr>
                <w:rFonts w:ascii="Arial" w:hAnsi="Arial" w:cs="Arial"/>
                <w:sz w:val="20"/>
              </w:rPr>
            </w:pPr>
            <w:r>
              <w:rPr>
                <w:rFonts w:ascii="Arial" w:hAnsi="Arial" w:cs="Arial"/>
                <w:sz w:val="20"/>
              </w:rPr>
              <w:t>Technology Practice</w:t>
            </w:r>
          </w:p>
        </w:tc>
        <w:tc>
          <w:tcPr>
            <w:tcW w:w="3240" w:type="dxa"/>
          </w:tcPr>
          <w:p w:rsidR="00F44A01" w:rsidRDefault="00F44A01">
            <w:pPr>
              <w:rPr>
                <w:rFonts w:ascii="Arial" w:hAnsi="Arial" w:cs="Arial"/>
                <w:sz w:val="20"/>
              </w:rPr>
            </w:pPr>
            <w:r>
              <w:rPr>
                <w:rFonts w:ascii="Arial" w:hAnsi="Arial" w:cs="Arial"/>
                <w:sz w:val="20"/>
              </w:rPr>
              <w:t>TP 3.1, 3.2, 3.3, 3.4</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Technology</w:t>
            </w:r>
            <w:r>
              <w:rPr>
                <w:rFonts w:ascii="Arial" w:hAnsi="Arial" w:cs="Arial"/>
                <w:sz w:val="20"/>
              </w:rPr>
              <w:t xml:space="preserve"> </w:t>
            </w:r>
          </w:p>
        </w:tc>
        <w:tc>
          <w:tcPr>
            <w:tcW w:w="3600" w:type="dxa"/>
          </w:tcPr>
          <w:p w:rsidR="00F44A01" w:rsidRDefault="00F44A01">
            <w:pPr>
              <w:rPr>
                <w:rFonts w:ascii="Arial" w:hAnsi="Arial" w:cs="Arial"/>
                <w:sz w:val="20"/>
              </w:rPr>
            </w:pPr>
            <w:r>
              <w:rPr>
                <w:rFonts w:ascii="Arial" w:hAnsi="Arial" w:cs="Arial"/>
                <w:sz w:val="20"/>
              </w:rPr>
              <w:t>Information</w:t>
            </w:r>
          </w:p>
        </w:tc>
        <w:tc>
          <w:tcPr>
            <w:tcW w:w="3240" w:type="dxa"/>
          </w:tcPr>
          <w:p w:rsidR="00F44A01" w:rsidRDefault="00F44A01">
            <w:pPr>
              <w:rPr>
                <w:rFonts w:ascii="Arial" w:hAnsi="Arial" w:cs="Arial"/>
                <w:sz w:val="20"/>
              </w:rPr>
            </w:pPr>
            <w:r>
              <w:rPr>
                <w:rFonts w:ascii="Arial" w:hAnsi="Arial" w:cs="Arial"/>
                <w:sz w:val="20"/>
              </w:rPr>
              <w:t>INF 3.1, 3.2</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Technology</w:t>
            </w:r>
            <w:r>
              <w:rPr>
                <w:rFonts w:ascii="Arial" w:hAnsi="Arial" w:cs="Arial"/>
                <w:sz w:val="20"/>
              </w:rPr>
              <w:t xml:space="preserve"> </w:t>
            </w:r>
          </w:p>
        </w:tc>
        <w:tc>
          <w:tcPr>
            <w:tcW w:w="3600" w:type="dxa"/>
          </w:tcPr>
          <w:p w:rsidR="00F44A01" w:rsidRDefault="00F44A01">
            <w:pPr>
              <w:rPr>
                <w:rFonts w:ascii="Arial" w:hAnsi="Arial" w:cs="Arial"/>
                <w:sz w:val="20"/>
              </w:rPr>
            </w:pPr>
            <w:r>
              <w:rPr>
                <w:rFonts w:ascii="Arial" w:hAnsi="Arial" w:cs="Arial"/>
                <w:sz w:val="20"/>
              </w:rPr>
              <w:t>Materials</w:t>
            </w:r>
          </w:p>
        </w:tc>
        <w:tc>
          <w:tcPr>
            <w:tcW w:w="3240" w:type="dxa"/>
          </w:tcPr>
          <w:p w:rsidR="00F44A01" w:rsidRDefault="00F44A01">
            <w:pPr>
              <w:rPr>
                <w:rFonts w:ascii="Arial" w:hAnsi="Arial" w:cs="Arial"/>
                <w:sz w:val="20"/>
              </w:rPr>
            </w:pPr>
            <w:r>
              <w:rPr>
                <w:rFonts w:ascii="Arial" w:hAnsi="Arial" w:cs="Arial"/>
                <w:sz w:val="20"/>
              </w:rPr>
              <w:t>MAT 3.1, 3.2</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Technology</w:t>
            </w:r>
            <w:r>
              <w:rPr>
                <w:rFonts w:ascii="Arial" w:hAnsi="Arial" w:cs="Arial"/>
                <w:sz w:val="20"/>
              </w:rPr>
              <w:t xml:space="preserve"> </w:t>
            </w:r>
          </w:p>
        </w:tc>
        <w:tc>
          <w:tcPr>
            <w:tcW w:w="3600" w:type="dxa"/>
          </w:tcPr>
          <w:p w:rsidR="00F44A01" w:rsidRDefault="00F44A01">
            <w:pPr>
              <w:pStyle w:val="Header"/>
              <w:tabs>
                <w:tab w:val="clear" w:pos="4153"/>
                <w:tab w:val="clear" w:pos="8306"/>
              </w:tabs>
              <w:rPr>
                <w:rFonts w:ascii="Arial" w:hAnsi="Arial" w:cs="Arial"/>
                <w:sz w:val="20"/>
              </w:rPr>
            </w:pPr>
            <w:r>
              <w:rPr>
                <w:rFonts w:ascii="Arial" w:hAnsi="Arial" w:cs="Arial"/>
                <w:sz w:val="20"/>
              </w:rPr>
              <w:t>Systems</w:t>
            </w:r>
          </w:p>
        </w:tc>
        <w:tc>
          <w:tcPr>
            <w:tcW w:w="3240" w:type="dxa"/>
          </w:tcPr>
          <w:p w:rsidR="00F44A01" w:rsidRDefault="00F44A01">
            <w:pPr>
              <w:pStyle w:val="Header"/>
              <w:tabs>
                <w:tab w:val="clear" w:pos="4153"/>
                <w:tab w:val="clear" w:pos="8306"/>
              </w:tabs>
              <w:rPr>
                <w:rFonts w:ascii="Arial" w:hAnsi="Arial" w:cs="Arial"/>
                <w:sz w:val="20"/>
              </w:rPr>
            </w:pPr>
            <w:r>
              <w:rPr>
                <w:rFonts w:ascii="Arial" w:hAnsi="Arial" w:cs="Arial"/>
                <w:sz w:val="20"/>
              </w:rPr>
              <w:t>SYS 3.1, 3.2</w:t>
            </w:r>
          </w:p>
        </w:tc>
      </w:tr>
    </w:tbl>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tbl>
      <w:tblPr>
        <w:tblpPr w:leftFromText="180" w:rightFromText="180" w:vertAnchor="text" w:horzAnchor="margin" w:tblpXSpec="center" w:tblpY="4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600"/>
        <w:gridCol w:w="3240"/>
      </w:tblGrid>
      <w:tr w:rsidR="00F44A01">
        <w:tblPrEx>
          <w:tblCellMar>
            <w:top w:w="0" w:type="dxa"/>
            <w:bottom w:w="0" w:type="dxa"/>
          </w:tblCellMar>
        </w:tblPrEx>
        <w:trPr>
          <w:cantSplit/>
        </w:trPr>
        <w:tc>
          <w:tcPr>
            <w:tcW w:w="8388" w:type="dxa"/>
            <w:gridSpan w:val="3"/>
            <w:shd w:val="clear" w:color="auto" w:fill="99CC00"/>
          </w:tcPr>
          <w:p w:rsidR="00F44A01" w:rsidRDefault="00F44A01">
            <w:pPr>
              <w:pStyle w:val="Heading9"/>
              <w:framePr w:hSpace="0" w:wrap="auto" w:vAnchor="margin" w:hAnchor="text" w:xAlign="left" w:yAlign="inline"/>
            </w:pPr>
            <w:r>
              <w:t>Active learning processes</w:t>
            </w:r>
            <w:r w:rsidR="00D416C7">
              <w:t>:</w:t>
            </w:r>
            <w:r>
              <w:t xml:space="preserve"> Investigating environments, the natural world </w:t>
            </w:r>
            <w:r w:rsidR="00D416C7">
              <w:t>&amp;</w:t>
            </w:r>
            <w:r>
              <w:t xml:space="preserve"> technology </w:t>
            </w:r>
          </w:p>
          <w:p w:rsidR="00F44A01" w:rsidRDefault="00F44A01">
            <w:pPr>
              <w:pStyle w:val="Heading9"/>
              <w:framePr w:hSpace="0" w:wrap="auto" w:vAnchor="margin" w:hAnchor="text" w:xAlign="left" w:yAlign="inline"/>
            </w:pPr>
            <w:r>
              <w:t>Level 4</w:t>
            </w:r>
          </w:p>
        </w:tc>
      </w:tr>
      <w:tr w:rsidR="00F44A01">
        <w:tblPrEx>
          <w:tblCellMar>
            <w:top w:w="0" w:type="dxa"/>
            <w:bottom w:w="0" w:type="dxa"/>
          </w:tblCellMar>
        </w:tblPrEx>
        <w:tc>
          <w:tcPr>
            <w:tcW w:w="1548" w:type="dxa"/>
          </w:tcPr>
          <w:p w:rsidR="00F44A01" w:rsidRDefault="00F44A01">
            <w:pPr>
              <w:rPr>
                <w:rFonts w:ascii="Arial" w:hAnsi="Arial" w:cs="Arial"/>
                <w:b/>
                <w:bCs/>
                <w:sz w:val="20"/>
              </w:rPr>
            </w:pPr>
            <w:r>
              <w:rPr>
                <w:rFonts w:ascii="Arial" w:hAnsi="Arial" w:cs="Arial"/>
                <w:b/>
                <w:bCs/>
                <w:sz w:val="20"/>
              </w:rPr>
              <w:t>KLA</w:t>
            </w:r>
          </w:p>
        </w:tc>
        <w:tc>
          <w:tcPr>
            <w:tcW w:w="3600" w:type="dxa"/>
          </w:tcPr>
          <w:p w:rsidR="00F44A01" w:rsidRDefault="00F44A01">
            <w:pPr>
              <w:pStyle w:val="Heading9"/>
              <w:framePr w:hSpace="0" w:wrap="auto" w:vAnchor="margin" w:hAnchor="text" w:xAlign="left" w:yAlign="inline"/>
            </w:pPr>
            <w:smartTag w:uri="urn:schemas-microsoft-com:office:smarttags" w:element="place">
              <w:r>
                <w:t>Strand</w:t>
              </w:r>
            </w:smartTag>
          </w:p>
        </w:tc>
        <w:tc>
          <w:tcPr>
            <w:tcW w:w="3240" w:type="dxa"/>
          </w:tcPr>
          <w:p w:rsidR="00F44A01" w:rsidRDefault="00F44A01">
            <w:pPr>
              <w:pStyle w:val="Heading9"/>
              <w:framePr w:hSpace="0" w:wrap="auto" w:vAnchor="margin" w:hAnchor="text" w:xAlign="left" w:yAlign="inline"/>
              <w:rPr>
                <w:lang w:val="fr-FR"/>
              </w:rPr>
            </w:pPr>
            <w:r>
              <w:rPr>
                <w:lang w:val="fr-FR"/>
              </w:rPr>
              <w:t>Outcomes sequences</w:t>
            </w:r>
          </w:p>
        </w:tc>
      </w:tr>
      <w:tr w:rsidR="00F44A01">
        <w:tblPrEx>
          <w:tblCellMar>
            <w:top w:w="0" w:type="dxa"/>
            <w:bottom w:w="0" w:type="dxa"/>
          </w:tblCellMar>
        </w:tblPrEx>
        <w:tc>
          <w:tcPr>
            <w:tcW w:w="1548" w:type="dxa"/>
          </w:tcPr>
          <w:p w:rsidR="00F44A01" w:rsidRDefault="00F44A01">
            <w:pPr>
              <w:rPr>
                <w:rFonts w:ascii="Arial" w:hAnsi="Arial" w:cs="Arial"/>
                <w:sz w:val="20"/>
                <w:lang w:val="fr-FR"/>
              </w:rPr>
            </w:pPr>
            <w:r>
              <w:rPr>
                <w:rFonts w:ascii="Arial" w:hAnsi="Arial" w:cs="Arial"/>
                <w:b/>
                <w:bCs/>
                <w:sz w:val="20"/>
                <w:lang w:val="fr-FR"/>
              </w:rPr>
              <w:t>Science</w:t>
            </w:r>
            <w:r>
              <w:rPr>
                <w:rFonts w:ascii="Arial" w:hAnsi="Arial" w:cs="Arial"/>
                <w:sz w:val="20"/>
                <w:lang w:val="fr-FR"/>
              </w:rPr>
              <w:t xml:space="preserve"> </w:t>
            </w:r>
          </w:p>
        </w:tc>
        <w:tc>
          <w:tcPr>
            <w:tcW w:w="3600" w:type="dxa"/>
          </w:tcPr>
          <w:p w:rsidR="00F44A01" w:rsidRDefault="00F44A01">
            <w:pPr>
              <w:rPr>
                <w:rFonts w:ascii="Arial" w:hAnsi="Arial" w:cs="Arial"/>
                <w:sz w:val="20"/>
              </w:rPr>
            </w:pPr>
            <w:r>
              <w:rPr>
                <w:rFonts w:ascii="Arial" w:hAnsi="Arial" w:cs="Arial"/>
                <w:sz w:val="20"/>
              </w:rPr>
              <w:t>Science and Society</w:t>
            </w:r>
          </w:p>
        </w:tc>
        <w:tc>
          <w:tcPr>
            <w:tcW w:w="3240" w:type="dxa"/>
          </w:tcPr>
          <w:p w:rsidR="00F44A01" w:rsidRDefault="00F44A01">
            <w:pPr>
              <w:rPr>
                <w:rFonts w:ascii="Arial" w:hAnsi="Arial" w:cs="Arial"/>
                <w:sz w:val="20"/>
              </w:rPr>
            </w:pPr>
            <w:r>
              <w:rPr>
                <w:rFonts w:ascii="Arial" w:hAnsi="Arial" w:cs="Arial"/>
                <w:sz w:val="20"/>
              </w:rPr>
              <w:t>SS 4.1, 4.2, 4.3</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Science</w:t>
            </w:r>
            <w:r>
              <w:rPr>
                <w:rFonts w:ascii="Arial" w:hAnsi="Arial" w:cs="Arial"/>
                <w:sz w:val="20"/>
              </w:rPr>
              <w:t xml:space="preserve"> </w:t>
            </w:r>
          </w:p>
        </w:tc>
        <w:tc>
          <w:tcPr>
            <w:tcW w:w="3600" w:type="dxa"/>
          </w:tcPr>
          <w:p w:rsidR="00F44A01" w:rsidRDefault="00F44A01">
            <w:pPr>
              <w:rPr>
                <w:rFonts w:ascii="Arial" w:hAnsi="Arial" w:cs="Arial"/>
                <w:sz w:val="20"/>
              </w:rPr>
            </w:pPr>
            <w:r>
              <w:rPr>
                <w:rFonts w:ascii="Arial" w:hAnsi="Arial" w:cs="Arial"/>
                <w:sz w:val="20"/>
              </w:rPr>
              <w:t>Earth and Beyond</w:t>
            </w:r>
          </w:p>
        </w:tc>
        <w:tc>
          <w:tcPr>
            <w:tcW w:w="3240" w:type="dxa"/>
          </w:tcPr>
          <w:p w:rsidR="00F44A01" w:rsidRDefault="00F44A01">
            <w:pPr>
              <w:rPr>
                <w:rFonts w:ascii="Arial" w:hAnsi="Arial" w:cs="Arial"/>
                <w:sz w:val="20"/>
              </w:rPr>
            </w:pPr>
            <w:r>
              <w:rPr>
                <w:rFonts w:ascii="Arial" w:hAnsi="Arial" w:cs="Arial"/>
                <w:sz w:val="20"/>
              </w:rPr>
              <w:t>EB 4.1, 4.2, 4.3</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Science</w:t>
            </w:r>
            <w:r>
              <w:rPr>
                <w:rFonts w:ascii="Arial" w:hAnsi="Arial" w:cs="Arial"/>
                <w:sz w:val="20"/>
              </w:rPr>
              <w:t xml:space="preserve"> </w:t>
            </w:r>
          </w:p>
        </w:tc>
        <w:tc>
          <w:tcPr>
            <w:tcW w:w="3600" w:type="dxa"/>
          </w:tcPr>
          <w:p w:rsidR="00F44A01" w:rsidRDefault="00F44A01">
            <w:pPr>
              <w:rPr>
                <w:rFonts w:ascii="Arial" w:hAnsi="Arial" w:cs="Arial"/>
                <w:sz w:val="20"/>
              </w:rPr>
            </w:pPr>
            <w:r>
              <w:rPr>
                <w:rFonts w:ascii="Arial" w:hAnsi="Arial" w:cs="Arial"/>
                <w:sz w:val="20"/>
              </w:rPr>
              <w:t>Energy and Change</w:t>
            </w:r>
          </w:p>
        </w:tc>
        <w:tc>
          <w:tcPr>
            <w:tcW w:w="3240" w:type="dxa"/>
          </w:tcPr>
          <w:p w:rsidR="00F44A01" w:rsidRDefault="00F44A01">
            <w:pPr>
              <w:rPr>
                <w:rFonts w:ascii="Arial" w:hAnsi="Arial" w:cs="Arial"/>
                <w:sz w:val="20"/>
              </w:rPr>
            </w:pPr>
            <w:r>
              <w:rPr>
                <w:rFonts w:ascii="Arial" w:hAnsi="Arial" w:cs="Arial"/>
                <w:sz w:val="20"/>
              </w:rPr>
              <w:t>EC 4.1, 4.2, 4.3</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Science</w:t>
            </w:r>
            <w:r>
              <w:rPr>
                <w:rFonts w:ascii="Arial" w:hAnsi="Arial" w:cs="Arial"/>
                <w:sz w:val="20"/>
              </w:rPr>
              <w:t xml:space="preserve"> </w:t>
            </w:r>
          </w:p>
        </w:tc>
        <w:tc>
          <w:tcPr>
            <w:tcW w:w="3600" w:type="dxa"/>
          </w:tcPr>
          <w:p w:rsidR="00F44A01" w:rsidRDefault="00F44A01">
            <w:pPr>
              <w:rPr>
                <w:rFonts w:ascii="Arial" w:hAnsi="Arial" w:cs="Arial"/>
                <w:sz w:val="20"/>
              </w:rPr>
            </w:pPr>
            <w:r>
              <w:rPr>
                <w:rFonts w:ascii="Arial" w:hAnsi="Arial" w:cs="Arial"/>
                <w:sz w:val="20"/>
              </w:rPr>
              <w:t>Life and Living</w:t>
            </w:r>
          </w:p>
        </w:tc>
        <w:tc>
          <w:tcPr>
            <w:tcW w:w="3240" w:type="dxa"/>
          </w:tcPr>
          <w:p w:rsidR="00F44A01" w:rsidRDefault="00F44A01">
            <w:pPr>
              <w:rPr>
                <w:rFonts w:ascii="Arial" w:hAnsi="Arial" w:cs="Arial"/>
                <w:sz w:val="20"/>
              </w:rPr>
            </w:pPr>
            <w:r>
              <w:rPr>
                <w:rFonts w:ascii="Arial" w:hAnsi="Arial" w:cs="Arial"/>
                <w:sz w:val="20"/>
              </w:rPr>
              <w:t>LL 4.1, 4.2, 4.3</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SOSE</w:t>
            </w:r>
            <w:r>
              <w:rPr>
                <w:rFonts w:ascii="Arial" w:hAnsi="Arial" w:cs="Arial"/>
                <w:sz w:val="20"/>
              </w:rPr>
              <w:t xml:space="preserve"> </w:t>
            </w:r>
          </w:p>
        </w:tc>
        <w:tc>
          <w:tcPr>
            <w:tcW w:w="3600" w:type="dxa"/>
          </w:tcPr>
          <w:p w:rsidR="00F44A01" w:rsidRDefault="00F44A01">
            <w:pPr>
              <w:rPr>
                <w:rFonts w:ascii="Arial" w:hAnsi="Arial" w:cs="Arial"/>
                <w:sz w:val="20"/>
              </w:rPr>
            </w:pPr>
            <w:r>
              <w:rPr>
                <w:rFonts w:ascii="Arial" w:hAnsi="Arial" w:cs="Arial"/>
                <w:sz w:val="20"/>
              </w:rPr>
              <w:t>Place and Space</w:t>
            </w:r>
          </w:p>
        </w:tc>
        <w:tc>
          <w:tcPr>
            <w:tcW w:w="3240" w:type="dxa"/>
          </w:tcPr>
          <w:p w:rsidR="00F44A01" w:rsidRDefault="00F44A01">
            <w:pPr>
              <w:rPr>
                <w:rFonts w:ascii="Arial" w:hAnsi="Arial" w:cs="Arial"/>
                <w:sz w:val="20"/>
              </w:rPr>
            </w:pPr>
            <w:r>
              <w:rPr>
                <w:rFonts w:ascii="Arial" w:hAnsi="Arial" w:cs="Arial"/>
                <w:sz w:val="20"/>
              </w:rPr>
              <w:t>PS 4.1, 4.2, 4.3, 4.4, 4.5</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SOSE</w:t>
            </w:r>
            <w:r>
              <w:rPr>
                <w:rFonts w:ascii="Arial" w:hAnsi="Arial" w:cs="Arial"/>
                <w:sz w:val="20"/>
              </w:rPr>
              <w:t xml:space="preserve"> </w:t>
            </w:r>
          </w:p>
        </w:tc>
        <w:tc>
          <w:tcPr>
            <w:tcW w:w="3600" w:type="dxa"/>
          </w:tcPr>
          <w:p w:rsidR="00F44A01" w:rsidRDefault="00F44A01">
            <w:pPr>
              <w:pStyle w:val="Header"/>
              <w:tabs>
                <w:tab w:val="clear" w:pos="4153"/>
                <w:tab w:val="clear" w:pos="8306"/>
              </w:tabs>
              <w:rPr>
                <w:rFonts w:ascii="Arial" w:hAnsi="Arial" w:cs="Arial"/>
                <w:sz w:val="20"/>
              </w:rPr>
            </w:pPr>
            <w:r>
              <w:rPr>
                <w:rFonts w:ascii="Arial" w:hAnsi="Arial" w:cs="Arial"/>
                <w:sz w:val="20"/>
              </w:rPr>
              <w:t>Systems, Resources and Power</w:t>
            </w:r>
          </w:p>
        </w:tc>
        <w:tc>
          <w:tcPr>
            <w:tcW w:w="3240" w:type="dxa"/>
          </w:tcPr>
          <w:p w:rsidR="00F44A01" w:rsidRDefault="00F44A01">
            <w:pPr>
              <w:pStyle w:val="Header"/>
              <w:tabs>
                <w:tab w:val="clear" w:pos="4153"/>
                <w:tab w:val="clear" w:pos="8306"/>
              </w:tabs>
              <w:rPr>
                <w:rFonts w:ascii="Arial" w:hAnsi="Arial" w:cs="Arial"/>
                <w:sz w:val="20"/>
              </w:rPr>
            </w:pPr>
            <w:r>
              <w:rPr>
                <w:rFonts w:ascii="Arial" w:hAnsi="Arial" w:cs="Arial"/>
                <w:sz w:val="20"/>
              </w:rPr>
              <w:t>SRP 4.1</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Technology</w:t>
            </w:r>
            <w:r>
              <w:rPr>
                <w:rFonts w:ascii="Arial" w:hAnsi="Arial" w:cs="Arial"/>
                <w:sz w:val="20"/>
              </w:rPr>
              <w:t xml:space="preserve"> </w:t>
            </w:r>
          </w:p>
        </w:tc>
        <w:tc>
          <w:tcPr>
            <w:tcW w:w="3600" w:type="dxa"/>
          </w:tcPr>
          <w:p w:rsidR="00F44A01" w:rsidRDefault="00F44A01">
            <w:pPr>
              <w:rPr>
                <w:rFonts w:ascii="Arial" w:hAnsi="Arial" w:cs="Arial"/>
                <w:sz w:val="20"/>
              </w:rPr>
            </w:pPr>
            <w:r>
              <w:rPr>
                <w:rFonts w:ascii="Arial" w:hAnsi="Arial" w:cs="Arial"/>
                <w:sz w:val="20"/>
              </w:rPr>
              <w:t>Technology Practice</w:t>
            </w:r>
          </w:p>
        </w:tc>
        <w:tc>
          <w:tcPr>
            <w:tcW w:w="3240" w:type="dxa"/>
          </w:tcPr>
          <w:p w:rsidR="00F44A01" w:rsidRDefault="00F44A01">
            <w:pPr>
              <w:rPr>
                <w:rFonts w:ascii="Arial" w:hAnsi="Arial" w:cs="Arial"/>
                <w:sz w:val="20"/>
              </w:rPr>
            </w:pPr>
            <w:r>
              <w:rPr>
                <w:rFonts w:ascii="Arial" w:hAnsi="Arial" w:cs="Arial"/>
                <w:sz w:val="20"/>
              </w:rPr>
              <w:t>TP 4.1, 4.2, 4.3, 4.4</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Technology</w:t>
            </w:r>
            <w:r>
              <w:rPr>
                <w:rFonts w:ascii="Arial" w:hAnsi="Arial" w:cs="Arial"/>
                <w:sz w:val="20"/>
              </w:rPr>
              <w:t xml:space="preserve"> </w:t>
            </w:r>
          </w:p>
        </w:tc>
        <w:tc>
          <w:tcPr>
            <w:tcW w:w="3600" w:type="dxa"/>
          </w:tcPr>
          <w:p w:rsidR="00F44A01" w:rsidRDefault="00F44A01">
            <w:pPr>
              <w:rPr>
                <w:rFonts w:ascii="Arial" w:hAnsi="Arial" w:cs="Arial"/>
                <w:sz w:val="20"/>
              </w:rPr>
            </w:pPr>
            <w:r>
              <w:rPr>
                <w:rFonts w:ascii="Arial" w:hAnsi="Arial" w:cs="Arial"/>
                <w:sz w:val="20"/>
              </w:rPr>
              <w:t>Information</w:t>
            </w:r>
          </w:p>
        </w:tc>
        <w:tc>
          <w:tcPr>
            <w:tcW w:w="3240" w:type="dxa"/>
          </w:tcPr>
          <w:p w:rsidR="00F44A01" w:rsidRDefault="00F44A01">
            <w:pPr>
              <w:rPr>
                <w:rFonts w:ascii="Arial" w:hAnsi="Arial" w:cs="Arial"/>
                <w:sz w:val="20"/>
              </w:rPr>
            </w:pPr>
            <w:r>
              <w:rPr>
                <w:rFonts w:ascii="Arial" w:hAnsi="Arial" w:cs="Arial"/>
                <w:sz w:val="20"/>
              </w:rPr>
              <w:t>INF4.1, 4.2</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Technology</w:t>
            </w:r>
            <w:r>
              <w:rPr>
                <w:rFonts w:ascii="Arial" w:hAnsi="Arial" w:cs="Arial"/>
                <w:sz w:val="20"/>
              </w:rPr>
              <w:t xml:space="preserve"> </w:t>
            </w:r>
          </w:p>
        </w:tc>
        <w:tc>
          <w:tcPr>
            <w:tcW w:w="3600" w:type="dxa"/>
          </w:tcPr>
          <w:p w:rsidR="00F44A01" w:rsidRDefault="00F44A01">
            <w:pPr>
              <w:rPr>
                <w:rFonts w:ascii="Arial" w:hAnsi="Arial" w:cs="Arial"/>
                <w:sz w:val="20"/>
              </w:rPr>
            </w:pPr>
            <w:r>
              <w:rPr>
                <w:rFonts w:ascii="Arial" w:hAnsi="Arial" w:cs="Arial"/>
                <w:sz w:val="20"/>
              </w:rPr>
              <w:t>Materials</w:t>
            </w:r>
          </w:p>
        </w:tc>
        <w:tc>
          <w:tcPr>
            <w:tcW w:w="3240" w:type="dxa"/>
          </w:tcPr>
          <w:p w:rsidR="00F44A01" w:rsidRDefault="00F44A01">
            <w:pPr>
              <w:rPr>
                <w:rFonts w:ascii="Arial" w:hAnsi="Arial" w:cs="Arial"/>
                <w:sz w:val="20"/>
              </w:rPr>
            </w:pPr>
            <w:r>
              <w:rPr>
                <w:rFonts w:ascii="Arial" w:hAnsi="Arial" w:cs="Arial"/>
                <w:sz w:val="20"/>
              </w:rPr>
              <w:t>MAT 4.1, 4.2</w:t>
            </w:r>
          </w:p>
        </w:tc>
      </w:tr>
      <w:tr w:rsidR="00F44A01">
        <w:tblPrEx>
          <w:tblCellMar>
            <w:top w:w="0" w:type="dxa"/>
            <w:bottom w:w="0" w:type="dxa"/>
          </w:tblCellMar>
        </w:tblPrEx>
        <w:tc>
          <w:tcPr>
            <w:tcW w:w="1548" w:type="dxa"/>
          </w:tcPr>
          <w:p w:rsidR="00F44A01" w:rsidRDefault="00F44A01">
            <w:pPr>
              <w:rPr>
                <w:rFonts w:ascii="Arial" w:hAnsi="Arial" w:cs="Arial"/>
                <w:sz w:val="20"/>
              </w:rPr>
            </w:pPr>
            <w:r>
              <w:rPr>
                <w:rFonts w:ascii="Arial" w:hAnsi="Arial" w:cs="Arial"/>
                <w:b/>
                <w:bCs/>
                <w:sz w:val="20"/>
              </w:rPr>
              <w:t>Technology</w:t>
            </w:r>
            <w:r>
              <w:rPr>
                <w:rFonts w:ascii="Arial" w:hAnsi="Arial" w:cs="Arial"/>
                <w:sz w:val="20"/>
              </w:rPr>
              <w:t xml:space="preserve"> </w:t>
            </w:r>
          </w:p>
        </w:tc>
        <w:tc>
          <w:tcPr>
            <w:tcW w:w="3600" w:type="dxa"/>
          </w:tcPr>
          <w:p w:rsidR="00F44A01" w:rsidRDefault="00F44A01">
            <w:pPr>
              <w:pStyle w:val="Header"/>
              <w:tabs>
                <w:tab w:val="clear" w:pos="4153"/>
                <w:tab w:val="clear" w:pos="8306"/>
              </w:tabs>
              <w:rPr>
                <w:rFonts w:ascii="Arial" w:hAnsi="Arial" w:cs="Arial"/>
                <w:sz w:val="20"/>
              </w:rPr>
            </w:pPr>
            <w:r>
              <w:rPr>
                <w:rFonts w:ascii="Arial" w:hAnsi="Arial" w:cs="Arial"/>
                <w:sz w:val="20"/>
              </w:rPr>
              <w:t>Systems</w:t>
            </w:r>
          </w:p>
        </w:tc>
        <w:tc>
          <w:tcPr>
            <w:tcW w:w="3240" w:type="dxa"/>
          </w:tcPr>
          <w:p w:rsidR="00F44A01" w:rsidRDefault="00F44A01">
            <w:pPr>
              <w:pStyle w:val="Header"/>
              <w:tabs>
                <w:tab w:val="clear" w:pos="4153"/>
                <w:tab w:val="clear" w:pos="8306"/>
              </w:tabs>
              <w:rPr>
                <w:rFonts w:ascii="Arial" w:hAnsi="Arial" w:cs="Arial"/>
                <w:sz w:val="20"/>
              </w:rPr>
            </w:pPr>
            <w:r>
              <w:rPr>
                <w:rFonts w:ascii="Arial" w:hAnsi="Arial" w:cs="Arial"/>
                <w:sz w:val="20"/>
              </w:rPr>
              <w:t>SYS 4.1, 4.2</w:t>
            </w:r>
          </w:p>
        </w:tc>
      </w:tr>
    </w:tbl>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rPr>
      </w:pPr>
      <w:r>
        <w:rPr>
          <w:rFonts w:ascii="Arial" w:hAnsi="Arial" w:cs="Arial"/>
          <w:b/>
          <w:bCs/>
          <w:sz w:val="20"/>
        </w:rPr>
        <w:br w:type="page"/>
      </w:r>
      <w:r>
        <w:rPr>
          <w:rFonts w:ascii="Arial" w:hAnsi="Arial" w:cs="Arial"/>
          <w:b/>
          <w:bCs/>
        </w:rPr>
        <w:t xml:space="preserve"> Organiser:</w:t>
      </w:r>
      <w:r>
        <w:rPr>
          <w:rFonts w:ascii="Arial" w:hAnsi="Arial" w:cs="Arial"/>
          <w:b/>
          <w:bCs/>
          <w:sz w:val="20"/>
        </w:rPr>
        <w:t xml:space="preserve">  </w:t>
      </w:r>
      <w:r>
        <w:rPr>
          <w:rFonts w:ascii="Arial" w:hAnsi="Arial" w:cs="Arial"/>
          <w:b/>
          <w:bCs/>
        </w:rPr>
        <w:t xml:space="preserve">Health </w:t>
      </w:r>
      <w:r w:rsidR="00D416C7">
        <w:rPr>
          <w:rFonts w:ascii="Arial" w:hAnsi="Arial" w:cs="Arial"/>
          <w:b/>
          <w:bCs/>
        </w:rPr>
        <w:t>&amp;</w:t>
      </w:r>
      <w:r>
        <w:rPr>
          <w:rFonts w:ascii="Arial" w:hAnsi="Arial" w:cs="Arial"/>
          <w:b/>
          <w:bCs/>
        </w:rPr>
        <w:t xml:space="preserve"> physical learning </w:t>
      </w:r>
    </w:p>
    <w:p w:rsidR="00F44A01" w:rsidRDefault="00F44A01">
      <w:pPr>
        <w:rPr>
          <w:rFonts w:ascii="Arial" w:hAnsi="Arial" w:cs="Arial"/>
          <w:b/>
          <w:bCs/>
          <w:sz w:val="20"/>
        </w:rPr>
      </w:pPr>
    </w:p>
    <w:p w:rsidR="00F44A01" w:rsidRDefault="00F44A01">
      <w:pPr>
        <w:rPr>
          <w:rFonts w:ascii="Arial" w:hAnsi="Arial" w:cs="Arial"/>
          <w:sz w:val="20"/>
        </w:rPr>
      </w:pPr>
      <w:r>
        <w:rPr>
          <w:rFonts w:ascii="Arial" w:hAnsi="Arial" w:cs="Arial"/>
          <w:sz w:val="20"/>
        </w:rPr>
        <w:t xml:space="preserve">Typically, core-learning outcomes from the key learning areas Health and Physical Education (HPE) and Studies of Society and Environment (SOSE) can be associated with this organiser. </w:t>
      </w:r>
    </w:p>
    <w:p w:rsidR="00F44A01" w:rsidRDefault="00F44A01">
      <w:pPr>
        <w:rPr>
          <w:rFonts w:ascii="Arial" w:hAnsi="Arial" w:cs="Arial"/>
          <w:sz w:val="20"/>
        </w:rPr>
      </w:pPr>
      <w:r>
        <w:rPr>
          <w:rFonts w:ascii="Arial" w:hAnsi="Arial" w:cs="Arial"/>
          <w:sz w:val="20"/>
        </w:rPr>
        <w:t>Students will be provided with opportunities to engage with contexts that emphasise:</w:t>
      </w:r>
    </w:p>
    <w:p w:rsidR="00F44A01" w:rsidRDefault="00F44A01">
      <w:pPr>
        <w:rPr>
          <w:rFonts w:ascii="Arial" w:hAnsi="Arial" w:cs="Arial"/>
          <w:sz w:val="20"/>
        </w:rPr>
      </w:pPr>
    </w:p>
    <w:p w:rsidR="00F44A01" w:rsidRDefault="00F44A01">
      <w:pPr>
        <w:numPr>
          <w:ilvl w:val="0"/>
          <w:numId w:val="15"/>
        </w:numPr>
        <w:rPr>
          <w:rFonts w:ascii="Arial" w:hAnsi="Arial" w:cs="Arial"/>
          <w:sz w:val="20"/>
        </w:rPr>
      </w:pPr>
      <w:proofErr w:type="gramStart"/>
      <w:r>
        <w:rPr>
          <w:rFonts w:ascii="Arial" w:hAnsi="Arial" w:cs="Arial"/>
          <w:sz w:val="20"/>
        </w:rPr>
        <w:t>health</w:t>
      </w:r>
      <w:proofErr w:type="gramEnd"/>
      <w:r>
        <w:rPr>
          <w:rFonts w:ascii="Arial" w:hAnsi="Arial" w:cs="Arial"/>
          <w:sz w:val="20"/>
        </w:rPr>
        <w:t xml:space="preserve"> has a number of dimensions </w:t>
      </w:r>
      <w:r w:rsidR="00D416C7">
        <w:rPr>
          <w:rFonts w:ascii="Arial" w:hAnsi="Arial" w:cs="Arial"/>
          <w:sz w:val="20"/>
        </w:rPr>
        <w:t xml:space="preserve">— </w:t>
      </w:r>
      <w:r>
        <w:rPr>
          <w:rFonts w:ascii="Arial" w:hAnsi="Arial" w:cs="Arial"/>
          <w:sz w:val="20"/>
        </w:rPr>
        <w:t xml:space="preserve">physical, social, emotional, mental and spiritual </w:t>
      </w:r>
      <w:r w:rsidR="00D416C7">
        <w:rPr>
          <w:rFonts w:ascii="Arial" w:hAnsi="Arial" w:cs="Arial"/>
          <w:sz w:val="20"/>
        </w:rPr>
        <w:t xml:space="preserve">— </w:t>
      </w:r>
      <w:r>
        <w:rPr>
          <w:rFonts w:ascii="Arial" w:hAnsi="Arial" w:cs="Arial"/>
          <w:sz w:val="20"/>
        </w:rPr>
        <w:t>and is maintained and enhanced by both individual action and the combined actions of community members. (HPE — Promoting the Health of Individuals and Communities strand)</w:t>
      </w:r>
    </w:p>
    <w:p w:rsidR="00F44A01" w:rsidRDefault="00F44A01">
      <w:pPr>
        <w:numPr>
          <w:ilvl w:val="0"/>
          <w:numId w:val="15"/>
        </w:numPr>
        <w:rPr>
          <w:rFonts w:ascii="Arial" w:hAnsi="Arial" w:cs="Arial"/>
          <w:sz w:val="20"/>
        </w:rPr>
      </w:pPr>
      <w:proofErr w:type="gramStart"/>
      <w:r>
        <w:rPr>
          <w:rFonts w:ascii="Arial" w:hAnsi="Arial" w:cs="Arial"/>
          <w:sz w:val="20"/>
        </w:rPr>
        <w:t>the</w:t>
      </w:r>
      <w:proofErr w:type="gramEnd"/>
      <w:r>
        <w:rPr>
          <w:rFonts w:ascii="Arial" w:hAnsi="Arial" w:cs="Arial"/>
          <w:sz w:val="20"/>
        </w:rPr>
        <w:t xml:space="preserve"> acquisition of understandings about physical activities and the motor skills required for participation in them. (HPE — Developing Concepts and Skills for Physical Activity strand)</w:t>
      </w:r>
    </w:p>
    <w:p w:rsidR="00F44A01" w:rsidRDefault="00F44A01">
      <w:pPr>
        <w:numPr>
          <w:ilvl w:val="0"/>
          <w:numId w:val="15"/>
        </w:numPr>
        <w:rPr>
          <w:rFonts w:ascii="Arial" w:hAnsi="Arial" w:cs="Arial"/>
          <w:sz w:val="20"/>
        </w:rPr>
      </w:pPr>
      <w:proofErr w:type="gramStart"/>
      <w:r>
        <w:rPr>
          <w:rFonts w:ascii="Arial" w:hAnsi="Arial" w:cs="Arial"/>
          <w:sz w:val="20"/>
        </w:rPr>
        <w:t>strategies</w:t>
      </w:r>
      <w:proofErr w:type="gramEnd"/>
      <w:r>
        <w:rPr>
          <w:rFonts w:ascii="Arial" w:hAnsi="Arial" w:cs="Arial"/>
          <w:sz w:val="20"/>
        </w:rPr>
        <w:t xml:space="preserve"> that promote positive relationships, and the knowledge and understandings necessary to enhance growth and development. (HPE — Enhancing Personal Development strand )</w:t>
      </w:r>
    </w:p>
    <w:p w:rsidR="00F44A01" w:rsidRDefault="00F44A01">
      <w:pPr>
        <w:numPr>
          <w:ilvl w:val="0"/>
          <w:numId w:val="15"/>
        </w:numPr>
        <w:rPr>
          <w:rFonts w:ascii="Arial" w:hAnsi="Arial" w:cs="Arial"/>
          <w:sz w:val="20"/>
        </w:rPr>
      </w:pPr>
      <w:r>
        <w:rPr>
          <w:rFonts w:ascii="Arial" w:hAnsi="Arial" w:cs="Arial"/>
          <w:sz w:val="20"/>
        </w:rPr>
        <w:t>participation in decision making within familiar social systems.(SOSE — Systems, resources and power strand)</w:t>
      </w:r>
    </w:p>
    <w:p w:rsidR="00F44A01" w:rsidRDefault="00F44A01">
      <w:pPr>
        <w:rPr>
          <w:rFonts w:ascii="Arial" w:hAnsi="Arial" w:cs="Arial"/>
          <w:b/>
          <w:bCs/>
          <w:sz w:val="20"/>
        </w:rPr>
      </w:pPr>
      <w:r>
        <w:rPr>
          <w:rFonts w:ascii="Arial" w:hAnsi="Arial" w:cs="Arial"/>
          <w:b/>
          <w:bCs/>
          <w:sz w:val="20"/>
        </w:rPr>
        <w:t xml:space="preserve">Outcomes from other </w:t>
      </w:r>
      <w:r w:rsidR="00D416C7">
        <w:rPr>
          <w:rFonts w:ascii="Arial" w:hAnsi="Arial" w:cs="Arial"/>
          <w:b/>
          <w:bCs/>
          <w:sz w:val="20"/>
        </w:rPr>
        <w:t>KLAs</w:t>
      </w:r>
      <w:r>
        <w:rPr>
          <w:rFonts w:ascii="Arial" w:hAnsi="Arial" w:cs="Arial"/>
          <w:b/>
          <w:bCs/>
          <w:sz w:val="20"/>
        </w:rPr>
        <w:t xml:space="preserve"> may be included in units developed within this organiser, depending on the selected context.</w:t>
      </w:r>
    </w:p>
    <w:p w:rsidR="00F44A01" w:rsidRDefault="00F44A01">
      <w:pPr>
        <w:rPr>
          <w:rFonts w:ascii="Arial" w:hAnsi="Arial" w:cs="Arial"/>
          <w:b/>
          <w:bCs/>
          <w:sz w:val="20"/>
        </w:rPr>
      </w:pPr>
    </w:p>
    <w:p w:rsidR="00F44A01" w:rsidRDefault="00F44A01">
      <w:pPr>
        <w:rPr>
          <w:rFonts w:ascii="Arial" w:hAnsi="Arial" w:cs="Arial"/>
          <w:b/>
          <w:bCs/>
        </w:rPr>
      </w:pPr>
      <w:r>
        <w:rPr>
          <w:rFonts w:ascii="Arial" w:hAnsi="Arial" w:cs="Arial"/>
          <w:sz w:val="20"/>
        </w:rPr>
        <w:t xml:space="preserve">The following table illustrates the sequences of outcomes that may be associated with the organiser </w:t>
      </w:r>
      <w:r>
        <w:rPr>
          <w:rFonts w:ascii="Arial" w:hAnsi="Arial" w:cs="Arial"/>
          <w:b/>
          <w:bCs/>
          <w:sz w:val="20"/>
        </w:rPr>
        <w:t xml:space="preserve">Health </w:t>
      </w:r>
      <w:r w:rsidR="00D416C7">
        <w:rPr>
          <w:rFonts w:ascii="Arial" w:hAnsi="Arial" w:cs="Arial"/>
          <w:b/>
          <w:bCs/>
          <w:sz w:val="20"/>
        </w:rPr>
        <w:t>&amp;</w:t>
      </w:r>
      <w:r>
        <w:rPr>
          <w:rFonts w:ascii="Arial" w:hAnsi="Arial" w:cs="Arial"/>
          <w:b/>
          <w:bCs/>
          <w:sz w:val="20"/>
        </w:rPr>
        <w:t xml:space="preserve"> physical learning.</w:t>
      </w:r>
    </w:p>
    <w:p w:rsidR="00F44A01" w:rsidRDefault="00F44A01">
      <w:pPr>
        <w:rPr>
          <w:rFonts w:ascii="Arial" w:hAnsi="Arial" w:cs="Arial"/>
        </w:rPr>
      </w:pPr>
      <w:r>
        <w:rPr>
          <w:rFonts w:ascii="Arial" w:hAnsi="Arial" w:cs="Arial"/>
          <w:sz w:val="20"/>
        </w:rPr>
        <w:t xml:space="preserve">As </w:t>
      </w:r>
      <w:r>
        <w:rPr>
          <w:rFonts w:ascii="Arial" w:hAnsi="Arial" w:cs="Arial"/>
          <w:b/>
          <w:bCs/>
          <w:sz w:val="20"/>
        </w:rPr>
        <w:t>core learning outcomes are nested</w:t>
      </w:r>
      <w:r>
        <w:rPr>
          <w:rFonts w:ascii="Arial" w:hAnsi="Arial" w:cs="Arial"/>
          <w:sz w:val="20"/>
        </w:rPr>
        <w:t>, the same sequences of outcomes from Levels 1, 2, 3 and 4 could be associated with this organiser.</w:t>
      </w:r>
    </w:p>
    <w:p w:rsidR="00F44A01" w:rsidRDefault="00F44A01">
      <w:pPr>
        <w:rPr>
          <w:rFonts w:ascii="Arial" w:hAnsi="Arial" w:cs="Arial"/>
        </w:rPr>
      </w:pP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7"/>
        <w:gridCol w:w="4825"/>
        <w:gridCol w:w="2375"/>
      </w:tblGrid>
      <w:tr w:rsidR="00F44A01">
        <w:tblPrEx>
          <w:tblCellMar>
            <w:top w:w="0" w:type="dxa"/>
            <w:bottom w:w="0" w:type="dxa"/>
          </w:tblCellMar>
        </w:tblPrEx>
        <w:trPr>
          <w:cantSplit/>
        </w:trPr>
        <w:tc>
          <w:tcPr>
            <w:tcW w:w="8557" w:type="dxa"/>
            <w:gridSpan w:val="3"/>
            <w:shd w:val="clear" w:color="auto" w:fill="FFFF00"/>
          </w:tcPr>
          <w:p w:rsidR="00F44A01" w:rsidRDefault="00F44A01">
            <w:pPr>
              <w:pStyle w:val="Heading4"/>
              <w:rPr>
                <w:rFonts w:ascii="Arial" w:hAnsi="Arial" w:cs="Arial"/>
              </w:rPr>
            </w:pPr>
            <w:r>
              <w:rPr>
                <w:rFonts w:ascii="Arial" w:hAnsi="Arial" w:cs="Arial"/>
              </w:rPr>
              <w:t xml:space="preserve">Health </w:t>
            </w:r>
            <w:r w:rsidR="00D416C7">
              <w:rPr>
                <w:rFonts w:ascii="Arial" w:hAnsi="Arial" w:cs="Arial"/>
              </w:rPr>
              <w:t>&amp;</w:t>
            </w:r>
            <w:r>
              <w:rPr>
                <w:rFonts w:ascii="Arial" w:hAnsi="Arial" w:cs="Arial"/>
              </w:rPr>
              <w:t xml:space="preserve"> physical learning </w:t>
            </w:r>
          </w:p>
          <w:p w:rsidR="00F44A01" w:rsidRDefault="00F44A01">
            <w:pPr>
              <w:pStyle w:val="Heading4"/>
              <w:rPr>
                <w:rFonts w:ascii="Arial" w:hAnsi="Arial" w:cs="Arial"/>
              </w:rPr>
            </w:pPr>
            <w:r>
              <w:rPr>
                <w:rFonts w:ascii="Arial" w:hAnsi="Arial" w:cs="Arial"/>
              </w:rPr>
              <w:t>Level 1</w:t>
            </w:r>
          </w:p>
        </w:tc>
      </w:tr>
      <w:tr w:rsidR="00F44A01">
        <w:tblPrEx>
          <w:tblCellMar>
            <w:top w:w="0" w:type="dxa"/>
            <w:bottom w:w="0" w:type="dxa"/>
          </w:tblCellMar>
        </w:tblPrEx>
        <w:tc>
          <w:tcPr>
            <w:tcW w:w="1357" w:type="dxa"/>
          </w:tcPr>
          <w:p w:rsidR="00F44A01" w:rsidRDefault="00F44A01">
            <w:pPr>
              <w:rPr>
                <w:rFonts w:ascii="Arial" w:hAnsi="Arial" w:cs="Arial"/>
                <w:b/>
                <w:bCs/>
                <w:sz w:val="20"/>
              </w:rPr>
            </w:pPr>
            <w:r>
              <w:rPr>
                <w:rFonts w:ascii="Arial" w:hAnsi="Arial" w:cs="Arial"/>
                <w:b/>
                <w:bCs/>
                <w:sz w:val="20"/>
              </w:rPr>
              <w:t>KLA</w:t>
            </w:r>
          </w:p>
        </w:tc>
        <w:tc>
          <w:tcPr>
            <w:tcW w:w="4825" w:type="dxa"/>
          </w:tcPr>
          <w:p w:rsidR="00F44A01" w:rsidRDefault="00F44A01">
            <w:pPr>
              <w:pStyle w:val="FootnoteText"/>
              <w:rPr>
                <w:rFonts w:ascii="Arial" w:hAnsi="Arial" w:cs="Arial"/>
                <w:b/>
                <w:bCs/>
              </w:rPr>
            </w:pPr>
            <w:smartTag w:uri="urn:schemas-microsoft-com:office:smarttags" w:element="place">
              <w:r>
                <w:rPr>
                  <w:rFonts w:ascii="Arial" w:hAnsi="Arial" w:cs="Arial"/>
                  <w:b/>
                  <w:bCs/>
                </w:rPr>
                <w:t>Strand</w:t>
              </w:r>
            </w:smartTag>
          </w:p>
        </w:tc>
        <w:tc>
          <w:tcPr>
            <w:tcW w:w="2375" w:type="dxa"/>
          </w:tcPr>
          <w:p w:rsidR="00F44A01" w:rsidRDefault="00F44A01">
            <w:pPr>
              <w:pStyle w:val="Heading4"/>
              <w:rPr>
                <w:rFonts w:ascii="Arial" w:hAnsi="Arial" w:cs="Arial"/>
              </w:rPr>
            </w:pPr>
            <w:r>
              <w:rPr>
                <w:rFonts w:ascii="Arial" w:hAnsi="Arial" w:cs="Arial"/>
              </w:rPr>
              <w:t>Outcomes sequences</w:t>
            </w:r>
          </w:p>
        </w:tc>
      </w:tr>
      <w:tr w:rsidR="00F44A01">
        <w:tblPrEx>
          <w:tblCellMar>
            <w:top w:w="0" w:type="dxa"/>
            <w:bottom w:w="0" w:type="dxa"/>
          </w:tblCellMar>
        </w:tblPrEx>
        <w:tc>
          <w:tcPr>
            <w:tcW w:w="1357" w:type="dxa"/>
          </w:tcPr>
          <w:p w:rsidR="00F44A01" w:rsidRDefault="00F44A01">
            <w:pPr>
              <w:rPr>
                <w:rFonts w:ascii="Arial" w:hAnsi="Arial" w:cs="Arial"/>
                <w:sz w:val="20"/>
              </w:rPr>
            </w:pPr>
            <w:r>
              <w:rPr>
                <w:rFonts w:ascii="Arial" w:hAnsi="Arial" w:cs="Arial"/>
                <w:b/>
                <w:bCs/>
                <w:sz w:val="20"/>
              </w:rPr>
              <w:t>HPE</w:t>
            </w:r>
            <w:r>
              <w:rPr>
                <w:rFonts w:ascii="Arial" w:hAnsi="Arial" w:cs="Arial"/>
                <w:sz w:val="20"/>
              </w:rPr>
              <w:t xml:space="preserve"> </w:t>
            </w:r>
          </w:p>
        </w:tc>
        <w:tc>
          <w:tcPr>
            <w:tcW w:w="4825" w:type="dxa"/>
          </w:tcPr>
          <w:p w:rsidR="00F44A01" w:rsidRDefault="00F44A01">
            <w:pPr>
              <w:pStyle w:val="FootnoteText"/>
              <w:rPr>
                <w:rFonts w:ascii="Arial" w:hAnsi="Arial" w:cs="Arial"/>
                <w:szCs w:val="24"/>
              </w:rPr>
            </w:pPr>
            <w:r>
              <w:rPr>
                <w:rFonts w:ascii="Arial" w:hAnsi="Arial" w:cs="Arial"/>
              </w:rPr>
              <w:t>Promoting the Health of Individuals and Communities</w:t>
            </w:r>
          </w:p>
        </w:tc>
        <w:tc>
          <w:tcPr>
            <w:tcW w:w="2375" w:type="dxa"/>
          </w:tcPr>
          <w:p w:rsidR="00F44A01" w:rsidRDefault="00F44A01">
            <w:pPr>
              <w:rPr>
                <w:rFonts w:ascii="Arial" w:hAnsi="Arial" w:cs="Arial"/>
                <w:sz w:val="20"/>
              </w:rPr>
            </w:pPr>
            <w:r>
              <w:rPr>
                <w:rFonts w:ascii="Arial" w:hAnsi="Arial" w:cs="Arial"/>
                <w:sz w:val="20"/>
              </w:rPr>
              <w:t>PHIC 1.1, 1.2, 1.3, 1.4, 1.5</w:t>
            </w:r>
          </w:p>
        </w:tc>
      </w:tr>
      <w:tr w:rsidR="00F44A01">
        <w:tblPrEx>
          <w:tblCellMar>
            <w:top w:w="0" w:type="dxa"/>
            <w:bottom w:w="0" w:type="dxa"/>
          </w:tblCellMar>
        </w:tblPrEx>
        <w:tc>
          <w:tcPr>
            <w:tcW w:w="1357" w:type="dxa"/>
          </w:tcPr>
          <w:p w:rsidR="00F44A01" w:rsidRDefault="00F44A01">
            <w:pPr>
              <w:rPr>
                <w:rFonts w:ascii="Arial" w:hAnsi="Arial" w:cs="Arial"/>
                <w:sz w:val="20"/>
              </w:rPr>
            </w:pPr>
            <w:r>
              <w:rPr>
                <w:rFonts w:ascii="Arial" w:hAnsi="Arial" w:cs="Arial"/>
                <w:b/>
                <w:bCs/>
                <w:sz w:val="20"/>
              </w:rPr>
              <w:t>HPE</w:t>
            </w:r>
            <w:r>
              <w:rPr>
                <w:rFonts w:ascii="Arial" w:hAnsi="Arial" w:cs="Arial"/>
                <w:sz w:val="20"/>
              </w:rPr>
              <w:t xml:space="preserve"> </w:t>
            </w:r>
          </w:p>
        </w:tc>
        <w:tc>
          <w:tcPr>
            <w:tcW w:w="4825" w:type="dxa"/>
          </w:tcPr>
          <w:p w:rsidR="00F44A01" w:rsidRDefault="00F44A01">
            <w:pPr>
              <w:pStyle w:val="Header"/>
              <w:tabs>
                <w:tab w:val="clear" w:pos="4153"/>
                <w:tab w:val="clear" w:pos="8306"/>
              </w:tabs>
              <w:rPr>
                <w:rFonts w:ascii="Arial" w:hAnsi="Arial" w:cs="Arial"/>
                <w:sz w:val="20"/>
              </w:rPr>
            </w:pPr>
            <w:r>
              <w:rPr>
                <w:rFonts w:ascii="Arial" w:hAnsi="Arial" w:cs="Arial"/>
                <w:sz w:val="20"/>
              </w:rPr>
              <w:t>Developing Concepts and Skills for Physical Activity</w:t>
            </w:r>
          </w:p>
        </w:tc>
        <w:tc>
          <w:tcPr>
            <w:tcW w:w="2375" w:type="dxa"/>
          </w:tcPr>
          <w:p w:rsidR="00F44A01" w:rsidRDefault="00F44A01">
            <w:pPr>
              <w:pStyle w:val="Header"/>
              <w:tabs>
                <w:tab w:val="clear" w:pos="4153"/>
                <w:tab w:val="clear" w:pos="8306"/>
              </w:tabs>
              <w:rPr>
                <w:rFonts w:ascii="Arial" w:hAnsi="Arial" w:cs="Arial"/>
                <w:sz w:val="20"/>
              </w:rPr>
            </w:pPr>
            <w:r>
              <w:rPr>
                <w:rFonts w:ascii="Arial" w:hAnsi="Arial" w:cs="Arial"/>
                <w:sz w:val="20"/>
              </w:rPr>
              <w:t>DCSPA 1.1, 1.2, 1.3, 1.4</w:t>
            </w:r>
          </w:p>
        </w:tc>
      </w:tr>
      <w:tr w:rsidR="00F44A01">
        <w:tblPrEx>
          <w:tblCellMar>
            <w:top w:w="0" w:type="dxa"/>
            <w:bottom w:w="0" w:type="dxa"/>
          </w:tblCellMar>
        </w:tblPrEx>
        <w:tc>
          <w:tcPr>
            <w:tcW w:w="1357" w:type="dxa"/>
          </w:tcPr>
          <w:p w:rsidR="00F44A01" w:rsidRDefault="00F44A01">
            <w:pPr>
              <w:rPr>
                <w:rFonts w:ascii="Arial" w:hAnsi="Arial" w:cs="Arial"/>
                <w:sz w:val="20"/>
              </w:rPr>
            </w:pPr>
            <w:r>
              <w:rPr>
                <w:rFonts w:ascii="Arial" w:hAnsi="Arial" w:cs="Arial"/>
                <w:b/>
                <w:bCs/>
                <w:sz w:val="20"/>
              </w:rPr>
              <w:t>HPE</w:t>
            </w:r>
            <w:r>
              <w:rPr>
                <w:rFonts w:ascii="Arial" w:hAnsi="Arial" w:cs="Arial"/>
                <w:sz w:val="20"/>
              </w:rPr>
              <w:t xml:space="preserve"> </w:t>
            </w:r>
          </w:p>
        </w:tc>
        <w:tc>
          <w:tcPr>
            <w:tcW w:w="4825" w:type="dxa"/>
          </w:tcPr>
          <w:p w:rsidR="00F44A01" w:rsidRDefault="00F44A01">
            <w:pPr>
              <w:pStyle w:val="Header"/>
              <w:tabs>
                <w:tab w:val="clear" w:pos="4153"/>
                <w:tab w:val="clear" w:pos="8306"/>
              </w:tabs>
              <w:rPr>
                <w:rFonts w:ascii="Arial" w:hAnsi="Arial" w:cs="Arial"/>
                <w:sz w:val="20"/>
              </w:rPr>
            </w:pPr>
            <w:r>
              <w:rPr>
                <w:rFonts w:ascii="Arial" w:hAnsi="Arial" w:cs="Arial"/>
                <w:sz w:val="20"/>
              </w:rPr>
              <w:t>Enhancing Personal Development</w:t>
            </w:r>
          </w:p>
        </w:tc>
        <w:tc>
          <w:tcPr>
            <w:tcW w:w="2375" w:type="dxa"/>
          </w:tcPr>
          <w:p w:rsidR="00F44A01" w:rsidRDefault="00F44A01">
            <w:pPr>
              <w:pStyle w:val="Header"/>
              <w:tabs>
                <w:tab w:val="clear" w:pos="4153"/>
                <w:tab w:val="clear" w:pos="8306"/>
              </w:tabs>
              <w:rPr>
                <w:rFonts w:ascii="Arial" w:hAnsi="Arial" w:cs="Arial"/>
                <w:sz w:val="20"/>
              </w:rPr>
            </w:pPr>
            <w:r>
              <w:rPr>
                <w:rFonts w:ascii="Arial" w:hAnsi="Arial" w:cs="Arial"/>
                <w:sz w:val="20"/>
              </w:rPr>
              <w:t>EPD 1.1, 1.2, 1.3</w:t>
            </w:r>
          </w:p>
        </w:tc>
      </w:tr>
      <w:tr w:rsidR="00F44A01">
        <w:tblPrEx>
          <w:tblCellMar>
            <w:top w:w="0" w:type="dxa"/>
            <w:bottom w:w="0" w:type="dxa"/>
          </w:tblCellMar>
        </w:tblPrEx>
        <w:tc>
          <w:tcPr>
            <w:tcW w:w="1357" w:type="dxa"/>
          </w:tcPr>
          <w:p w:rsidR="00F44A01" w:rsidRDefault="00F44A01">
            <w:pPr>
              <w:rPr>
                <w:rFonts w:ascii="Arial" w:hAnsi="Arial" w:cs="Arial"/>
                <w:sz w:val="20"/>
              </w:rPr>
            </w:pPr>
            <w:r>
              <w:rPr>
                <w:rFonts w:ascii="Arial" w:hAnsi="Arial" w:cs="Arial"/>
                <w:b/>
                <w:bCs/>
                <w:sz w:val="20"/>
              </w:rPr>
              <w:t>SOSE</w:t>
            </w:r>
            <w:r>
              <w:rPr>
                <w:rFonts w:ascii="Arial" w:hAnsi="Arial" w:cs="Arial"/>
                <w:sz w:val="20"/>
              </w:rPr>
              <w:t xml:space="preserve"> </w:t>
            </w:r>
          </w:p>
        </w:tc>
        <w:tc>
          <w:tcPr>
            <w:tcW w:w="4825" w:type="dxa"/>
          </w:tcPr>
          <w:p w:rsidR="00F44A01" w:rsidRDefault="00F44A01">
            <w:pPr>
              <w:rPr>
                <w:rFonts w:ascii="Arial" w:hAnsi="Arial" w:cs="Arial"/>
                <w:sz w:val="20"/>
              </w:rPr>
            </w:pPr>
            <w:r>
              <w:rPr>
                <w:rFonts w:ascii="Arial" w:hAnsi="Arial" w:cs="Arial"/>
                <w:sz w:val="20"/>
              </w:rPr>
              <w:t>Systems, resources and power</w:t>
            </w:r>
          </w:p>
        </w:tc>
        <w:tc>
          <w:tcPr>
            <w:tcW w:w="2375" w:type="dxa"/>
          </w:tcPr>
          <w:p w:rsidR="00F44A01" w:rsidRDefault="00F44A01">
            <w:pPr>
              <w:rPr>
                <w:rFonts w:ascii="Arial" w:hAnsi="Arial" w:cs="Arial"/>
                <w:sz w:val="20"/>
              </w:rPr>
            </w:pPr>
            <w:r>
              <w:rPr>
                <w:rFonts w:ascii="Arial" w:hAnsi="Arial" w:cs="Arial"/>
                <w:sz w:val="20"/>
              </w:rPr>
              <w:t>SRP 1.3</w:t>
            </w:r>
          </w:p>
        </w:tc>
      </w:tr>
    </w:tbl>
    <w:p w:rsidR="00F44A01" w:rsidRDefault="00F44A01">
      <w:pPr>
        <w:rPr>
          <w:rFonts w:ascii="Arial" w:hAnsi="Arial" w:cs="Arial"/>
          <w:b/>
          <w:bCs/>
        </w:rPr>
      </w:pP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7"/>
        <w:gridCol w:w="4825"/>
        <w:gridCol w:w="2375"/>
      </w:tblGrid>
      <w:tr w:rsidR="00F44A01">
        <w:tblPrEx>
          <w:tblCellMar>
            <w:top w:w="0" w:type="dxa"/>
            <w:bottom w:w="0" w:type="dxa"/>
          </w:tblCellMar>
        </w:tblPrEx>
        <w:trPr>
          <w:cantSplit/>
        </w:trPr>
        <w:tc>
          <w:tcPr>
            <w:tcW w:w="8557" w:type="dxa"/>
            <w:gridSpan w:val="3"/>
            <w:shd w:val="clear" w:color="auto" w:fill="FFFF00"/>
          </w:tcPr>
          <w:p w:rsidR="00F44A01" w:rsidRDefault="00F44A01">
            <w:pPr>
              <w:pStyle w:val="Heading4"/>
              <w:rPr>
                <w:rFonts w:ascii="Arial" w:hAnsi="Arial" w:cs="Arial"/>
              </w:rPr>
            </w:pPr>
            <w:r>
              <w:rPr>
                <w:rFonts w:ascii="Arial" w:hAnsi="Arial" w:cs="Arial"/>
              </w:rPr>
              <w:t xml:space="preserve">Health </w:t>
            </w:r>
            <w:r w:rsidR="00D416C7">
              <w:rPr>
                <w:rFonts w:ascii="Arial" w:hAnsi="Arial" w:cs="Arial"/>
              </w:rPr>
              <w:t>&amp;</w:t>
            </w:r>
            <w:r>
              <w:rPr>
                <w:rFonts w:ascii="Arial" w:hAnsi="Arial" w:cs="Arial"/>
              </w:rPr>
              <w:t xml:space="preserve"> physical learning</w:t>
            </w:r>
          </w:p>
          <w:p w:rsidR="00F44A01" w:rsidRDefault="00F44A01">
            <w:pPr>
              <w:pStyle w:val="Heading4"/>
              <w:rPr>
                <w:rFonts w:ascii="Arial" w:hAnsi="Arial" w:cs="Arial"/>
              </w:rPr>
            </w:pPr>
            <w:r>
              <w:rPr>
                <w:rFonts w:ascii="Arial" w:hAnsi="Arial" w:cs="Arial"/>
              </w:rPr>
              <w:t>Level 2</w:t>
            </w:r>
          </w:p>
        </w:tc>
      </w:tr>
      <w:tr w:rsidR="00F44A01">
        <w:tblPrEx>
          <w:tblCellMar>
            <w:top w:w="0" w:type="dxa"/>
            <w:bottom w:w="0" w:type="dxa"/>
          </w:tblCellMar>
        </w:tblPrEx>
        <w:tc>
          <w:tcPr>
            <w:tcW w:w="1357" w:type="dxa"/>
          </w:tcPr>
          <w:p w:rsidR="00F44A01" w:rsidRDefault="00F44A01">
            <w:pPr>
              <w:rPr>
                <w:rFonts w:ascii="Arial" w:hAnsi="Arial" w:cs="Arial"/>
                <w:b/>
                <w:bCs/>
                <w:sz w:val="20"/>
              </w:rPr>
            </w:pPr>
            <w:r>
              <w:rPr>
                <w:rFonts w:ascii="Arial" w:hAnsi="Arial" w:cs="Arial"/>
                <w:b/>
                <w:bCs/>
                <w:sz w:val="20"/>
              </w:rPr>
              <w:t>KLA</w:t>
            </w:r>
          </w:p>
        </w:tc>
        <w:tc>
          <w:tcPr>
            <w:tcW w:w="4825" w:type="dxa"/>
          </w:tcPr>
          <w:p w:rsidR="00F44A01" w:rsidRDefault="00F44A01">
            <w:pPr>
              <w:pStyle w:val="FootnoteText"/>
              <w:rPr>
                <w:rFonts w:ascii="Arial" w:hAnsi="Arial" w:cs="Arial"/>
                <w:b/>
                <w:bCs/>
              </w:rPr>
            </w:pPr>
            <w:smartTag w:uri="urn:schemas-microsoft-com:office:smarttags" w:element="place">
              <w:r>
                <w:rPr>
                  <w:rFonts w:ascii="Arial" w:hAnsi="Arial" w:cs="Arial"/>
                  <w:b/>
                  <w:bCs/>
                </w:rPr>
                <w:t>Strand</w:t>
              </w:r>
            </w:smartTag>
          </w:p>
        </w:tc>
        <w:tc>
          <w:tcPr>
            <w:tcW w:w="2375" w:type="dxa"/>
          </w:tcPr>
          <w:p w:rsidR="00F44A01" w:rsidRDefault="00F44A01">
            <w:pPr>
              <w:pStyle w:val="Heading4"/>
              <w:rPr>
                <w:rFonts w:ascii="Arial" w:hAnsi="Arial" w:cs="Arial"/>
              </w:rPr>
            </w:pPr>
            <w:r>
              <w:rPr>
                <w:rFonts w:ascii="Arial" w:hAnsi="Arial" w:cs="Arial"/>
              </w:rPr>
              <w:t>Outcomes sequences</w:t>
            </w:r>
          </w:p>
        </w:tc>
      </w:tr>
      <w:tr w:rsidR="00F44A01">
        <w:tblPrEx>
          <w:tblCellMar>
            <w:top w:w="0" w:type="dxa"/>
            <w:bottom w:w="0" w:type="dxa"/>
          </w:tblCellMar>
        </w:tblPrEx>
        <w:tc>
          <w:tcPr>
            <w:tcW w:w="1357" w:type="dxa"/>
          </w:tcPr>
          <w:p w:rsidR="00F44A01" w:rsidRDefault="00F44A01">
            <w:pPr>
              <w:rPr>
                <w:rFonts w:ascii="Arial" w:hAnsi="Arial" w:cs="Arial"/>
                <w:sz w:val="20"/>
              </w:rPr>
            </w:pPr>
            <w:r>
              <w:rPr>
                <w:rFonts w:ascii="Arial" w:hAnsi="Arial" w:cs="Arial"/>
                <w:b/>
                <w:bCs/>
                <w:sz w:val="20"/>
              </w:rPr>
              <w:t>HPE</w:t>
            </w:r>
            <w:r>
              <w:rPr>
                <w:rFonts w:ascii="Arial" w:hAnsi="Arial" w:cs="Arial"/>
                <w:sz w:val="20"/>
              </w:rPr>
              <w:t xml:space="preserve"> </w:t>
            </w:r>
          </w:p>
        </w:tc>
        <w:tc>
          <w:tcPr>
            <w:tcW w:w="4825" w:type="dxa"/>
          </w:tcPr>
          <w:p w:rsidR="00F44A01" w:rsidRDefault="00F44A01">
            <w:pPr>
              <w:pStyle w:val="FootnoteText"/>
              <w:rPr>
                <w:rFonts w:ascii="Arial" w:hAnsi="Arial" w:cs="Arial"/>
                <w:szCs w:val="24"/>
              </w:rPr>
            </w:pPr>
            <w:r>
              <w:rPr>
                <w:rFonts w:ascii="Arial" w:hAnsi="Arial" w:cs="Arial"/>
              </w:rPr>
              <w:t>Promoting the Health of Individuals and Communities</w:t>
            </w:r>
          </w:p>
        </w:tc>
        <w:tc>
          <w:tcPr>
            <w:tcW w:w="2375" w:type="dxa"/>
          </w:tcPr>
          <w:p w:rsidR="00F44A01" w:rsidRDefault="00F44A01">
            <w:pPr>
              <w:rPr>
                <w:rFonts w:ascii="Arial" w:hAnsi="Arial" w:cs="Arial"/>
                <w:sz w:val="20"/>
              </w:rPr>
            </w:pPr>
            <w:r>
              <w:rPr>
                <w:rFonts w:ascii="Arial" w:hAnsi="Arial" w:cs="Arial"/>
                <w:sz w:val="20"/>
              </w:rPr>
              <w:t>PHIC 2.1, 2.2, 2.3, 2.4, 2.5</w:t>
            </w:r>
          </w:p>
        </w:tc>
      </w:tr>
      <w:tr w:rsidR="00F44A01">
        <w:tblPrEx>
          <w:tblCellMar>
            <w:top w:w="0" w:type="dxa"/>
            <w:bottom w:w="0" w:type="dxa"/>
          </w:tblCellMar>
        </w:tblPrEx>
        <w:tc>
          <w:tcPr>
            <w:tcW w:w="1357" w:type="dxa"/>
          </w:tcPr>
          <w:p w:rsidR="00F44A01" w:rsidRDefault="00F44A01">
            <w:pPr>
              <w:rPr>
                <w:rFonts w:ascii="Arial" w:hAnsi="Arial" w:cs="Arial"/>
                <w:sz w:val="20"/>
              </w:rPr>
            </w:pPr>
            <w:r>
              <w:rPr>
                <w:rFonts w:ascii="Arial" w:hAnsi="Arial" w:cs="Arial"/>
                <w:b/>
                <w:bCs/>
                <w:sz w:val="20"/>
              </w:rPr>
              <w:t>HPE</w:t>
            </w:r>
            <w:r>
              <w:rPr>
                <w:rFonts w:ascii="Arial" w:hAnsi="Arial" w:cs="Arial"/>
                <w:sz w:val="20"/>
              </w:rPr>
              <w:t xml:space="preserve"> </w:t>
            </w:r>
          </w:p>
        </w:tc>
        <w:tc>
          <w:tcPr>
            <w:tcW w:w="4825" w:type="dxa"/>
          </w:tcPr>
          <w:p w:rsidR="00F44A01" w:rsidRDefault="00F44A01">
            <w:pPr>
              <w:pStyle w:val="Header"/>
              <w:tabs>
                <w:tab w:val="clear" w:pos="4153"/>
                <w:tab w:val="clear" w:pos="8306"/>
              </w:tabs>
              <w:rPr>
                <w:rFonts w:ascii="Arial" w:hAnsi="Arial" w:cs="Arial"/>
                <w:sz w:val="20"/>
              </w:rPr>
            </w:pPr>
            <w:r>
              <w:rPr>
                <w:rFonts w:ascii="Arial" w:hAnsi="Arial" w:cs="Arial"/>
                <w:sz w:val="20"/>
              </w:rPr>
              <w:t>Developing Concepts and Skills for Physical Activity</w:t>
            </w:r>
          </w:p>
        </w:tc>
        <w:tc>
          <w:tcPr>
            <w:tcW w:w="2375" w:type="dxa"/>
          </w:tcPr>
          <w:p w:rsidR="00F44A01" w:rsidRDefault="00F44A01">
            <w:pPr>
              <w:pStyle w:val="Header"/>
              <w:tabs>
                <w:tab w:val="clear" w:pos="4153"/>
                <w:tab w:val="clear" w:pos="8306"/>
              </w:tabs>
              <w:rPr>
                <w:rFonts w:ascii="Arial" w:hAnsi="Arial" w:cs="Arial"/>
                <w:sz w:val="20"/>
              </w:rPr>
            </w:pPr>
            <w:r>
              <w:rPr>
                <w:rFonts w:ascii="Arial" w:hAnsi="Arial" w:cs="Arial"/>
                <w:sz w:val="20"/>
              </w:rPr>
              <w:t>DCSPA 2.1, 2.2, 2.3, 2.4</w:t>
            </w:r>
          </w:p>
        </w:tc>
      </w:tr>
      <w:tr w:rsidR="00F44A01">
        <w:tblPrEx>
          <w:tblCellMar>
            <w:top w:w="0" w:type="dxa"/>
            <w:bottom w:w="0" w:type="dxa"/>
          </w:tblCellMar>
        </w:tblPrEx>
        <w:tc>
          <w:tcPr>
            <w:tcW w:w="1357" w:type="dxa"/>
          </w:tcPr>
          <w:p w:rsidR="00F44A01" w:rsidRDefault="00F44A01">
            <w:pPr>
              <w:rPr>
                <w:rFonts w:ascii="Arial" w:hAnsi="Arial" w:cs="Arial"/>
                <w:sz w:val="20"/>
              </w:rPr>
            </w:pPr>
            <w:r>
              <w:rPr>
                <w:rFonts w:ascii="Arial" w:hAnsi="Arial" w:cs="Arial"/>
                <w:b/>
                <w:bCs/>
                <w:sz w:val="20"/>
              </w:rPr>
              <w:t>HPE</w:t>
            </w:r>
            <w:r>
              <w:rPr>
                <w:rFonts w:ascii="Arial" w:hAnsi="Arial" w:cs="Arial"/>
                <w:sz w:val="20"/>
              </w:rPr>
              <w:t xml:space="preserve"> </w:t>
            </w:r>
          </w:p>
        </w:tc>
        <w:tc>
          <w:tcPr>
            <w:tcW w:w="4825" w:type="dxa"/>
          </w:tcPr>
          <w:p w:rsidR="00F44A01" w:rsidRDefault="00F44A01">
            <w:pPr>
              <w:pStyle w:val="Header"/>
              <w:tabs>
                <w:tab w:val="clear" w:pos="4153"/>
                <w:tab w:val="clear" w:pos="8306"/>
              </w:tabs>
              <w:rPr>
                <w:rFonts w:ascii="Arial" w:hAnsi="Arial" w:cs="Arial"/>
                <w:sz w:val="20"/>
              </w:rPr>
            </w:pPr>
            <w:r>
              <w:rPr>
                <w:rFonts w:ascii="Arial" w:hAnsi="Arial" w:cs="Arial"/>
                <w:sz w:val="20"/>
              </w:rPr>
              <w:t>Enhancing Personal Development</w:t>
            </w:r>
          </w:p>
        </w:tc>
        <w:tc>
          <w:tcPr>
            <w:tcW w:w="2375" w:type="dxa"/>
          </w:tcPr>
          <w:p w:rsidR="00F44A01" w:rsidRDefault="00F44A01">
            <w:pPr>
              <w:pStyle w:val="Header"/>
              <w:tabs>
                <w:tab w:val="clear" w:pos="4153"/>
                <w:tab w:val="clear" w:pos="8306"/>
              </w:tabs>
              <w:rPr>
                <w:rFonts w:ascii="Arial" w:hAnsi="Arial" w:cs="Arial"/>
                <w:sz w:val="20"/>
              </w:rPr>
            </w:pPr>
            <w:r>
              <w:rPr>
                <w:rFonts w:ascii="Arial" w:hAnsi="Arial" w:cs="Arial"/>
                <w:sz w:val="20"/>
              </w:rPr>
              <w:t>EPD 2.1, 2.2, 2.3</w:t>
            </w:r>
          </w:p>
        </w:tc>
      </w:tr>
      <w:tr w:rsidR="00F44A01">
        <w:tblPrEx>
          <w:tblCellMar>
            <w:top w:w="0" w:type="dxa"/>
            <w:bottom w:w="0" w:type="dxa"/>
          </w:tblCellMar>
        </w:tblPrEx>
        <w:tc>
          <w:tcPr>
            <w:tcW w:w="1357" w:type="dxa"/>
          </w:tcPr>
          <w:p w:rsidR="00F44A01" w:rsidRDefault="00F44A01">
            <w:pPr>
              <w:rPr>
                <w:rFonts w:ascii="Arial" w:hAnsi="Arial" w:cs="Arial"/>
                <w:sz w:val="20"/>
              </w:rPr>
            </w:pPr>
            <w:r>
              <w:rPr>
                <w:rFonts w:ascii="Arial" w:hAnsi="Arial" w:cs="Arial"/>
                <w:b/>
                <w:bCs/>
                <w:sz w:val="20"/>
              </w:rPr>
              <w:t>SOSE</w:t>
            </w:r>
            <w:r>
              <w:rPr>
                <w:rFonts w:ascii="Arial" w:hAnsi="Arial" w:cs="Arial"/>
                <w:sz w:val="20"/>
              </w:rPr>
              <w:t xml:space="preserve"> </w:t>
            </w:r>
          </w:p>
        </w:tc>
        <w:tc>
          <w:tcPr>
            <w:tcW w:w="4825" w:type="dxa"/>
          </w:tcPr>
          <w:p w:rsidR="00F44A01" w:rsidRDefault="00F44A01">
            <w:pPr>
              <w:rPr>
                <w:rFonts w:ascii="Arial" w:hAnsi="Arial" w:cs="Arial"/>
                <w:sz w:val="20"/>
              </w:rPr>
            </w:pPr>
            <w:r>
              <w:rPr>
                <w:rFonts w:ascii="Arial" w:hAnsi="Arial" w:cs="Arial"/>
                <w:sz w:val="20"/>
              </w:rPr>
              <w:t>Systems, resources and power</w:t>
            </w:r>
          </w:p>
        </w:tc>
        <w:tc>
          <w:tcPr>
            <w:tcW w:w="2375" w:type="dxa"/>
          </w:tcPr>
          <w:p w:rsidR="00F44A01" w:rsidRDefault="00F44A01">
            <w:pPr>
              <w:rPr>
                <w:rFonts w:ascii="Arial" w:hAnsi="Arial" w:cs="Arial"/>
                <w:sz w:val="20"/>
              </w:rPr>
            </w:pPr>
            <w:r>
              <w:rPr>
                <w:rFonts w:ascii="Arial" w:hAnsi="Arial" w:cs="Arial"/>
                <w:sz w:val="20"/>
              </w:rPr>
              <w:t>SRP 2.3</w:t>
            </w:r>
          </w:p>
        </w:tc>
      </w:tr>
    </w:tbl>
    <w:p w:rsidR="00F44A01" w:rsidRDefault="00F44A01">
      <w:pPr>
        <w:rPr>
          <w:rFonts w:ascii="Arial" w:hAnsi="Arial" w:cs="Arial"/>
          <w:b/>
          <w:bCs/>
          <w:sz w:val="22"/>
        </w:rPr>
      </w:pP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7"/>
        <w:gridCol w:w="4825"/>
        <w:gridCol w:w="2375"/>
      </w:tblGrid>
      <w:tr w:rsidR="00F44A01">
        <w:tblPrEx>
          <w:tblCellMar>
            <w:top w:w="0" w:type="dxa"/>
            <w:bottom w:w="0" w:type="dxa"/>
          </w:tblCellMar>
        </w:tblPrEx>
        <w:trPr>
          <w:cantSplit/>
        </w:trPr>
        <w:tc>
          <w:tcPr>
            <w:tcW w:w="8557" w:type="dxa"/>
            <w:gridSpan w:val="3"/>
            <w:shd w:val="clear" w:color="auto" w:fill="FFFF00"/>
          </w:tcPr>
          <w:p w:rsidR="00F44A01" w:rsidRDefault="00F44A01">
            <w:pPr>
              <w:pStyle w:val="Heading4"/>
              <w:rPr>
                <w:rFonts w:ascii="Arial" w:hAnsi="Arial" w:cs="Arial"/>
              </w:rPr>
            </w:pPr>
            <w:r>
              <w:rPr>
                <w:rFonts w:ascii="Arial" w:hAnsi="Arial" w:cs="Arial"/>
              </w:rPr>
              <w:t xml:space="preserve">Health </w:t>
            </w:r>
            <w:r w:rsidR="00D416C7">
              <w:rPr>
                <w:rFonts w:ascii="Arial" w:hAnsi="Arial" w:cs="Arial"/>
              </w:rPr>
              <w:t>&amp;</w:t>
            </w:r>
            <w:r>
              <w:rPr>
                <w:rFonts w:ascii="Arial" w:hAnsi="Arial" w:cs="Arial"/>
              </w:rPr>
              <w:t xml:space="preserve"> physical learning </w:t>
            </w:r>
          </w:p>
          <w:p w:rsidR="00F44A01" w:rsidRDefault="00F44A01">
            <w:pPr>
              <w:pStyle w:val="Heading4"/>
              <w:rPr>
                <w:rFonts w:ascii="Arial" w:hAnsi="Arial" w:cs="Arial"/>
              </w:rPr>
            </w:pPr>
            <w:r>
              <w:rPr>
                <w:rFonts w:ascii="Arial" w:hAnsi="Arial" w:cs="Arial"/>
              </w:rPr>
              <w:t>Level 3</w:t>
            </w:r>
          </w:p>
        </w:tc>
      </w:tr>
      <w:tr w:rsidR="00F44A01">
        <w:tblPrEx>
          <w:tblCellMar>
            <w:top w:w="0" w:type="dxa"/>
            <w:bottom w:w="0" w:type="dxa"/>
          </w:tblCellMar>
        </w:tblPrEx>
        <w:tc>
          <w:tcPr>
            <w:tcW w:w="1357" w:type="dxa"/>
          </w:tcPr>
          <w:p w:rsidR="00F44A01" w:rsidRDefault="00F44A01">
            <w:pPr>
              <w:rPr>
                <w:rFonts w:ascii="Arial" w:hAnsi="Arial" w:cs="Arial"/>
                <w:b/>
                <w:bCs/>
                <w:sz w:val="20"/>
              </w:rPr>
            </w:pPr>
            <w:r>
              <w:rPr>
                <w:rFonts w:ascii="Arial" w:hAnsi="Arial" w:cs="Arial"/>
                <w:b/>
                <w:bCs/>
                <w:sz w:val="20"/>
              </w:rPr>
              <w:t>KLA</w:t>
            </w:r>
          </w:p>
        </w:tc>
        <w:tc>
          <w:tcPr>
            <w:tcW w:w="4825" w:type="dxa"/>
          </w:tcPr>
          <w:p w:rsidR="00F44A01" w:rsidRDefault="00F44A01">
            <w:pPr>
              <w:pStyle w:val="FootnoteText"/>
              <w:rPr>
                <w:rFonts w:ascii="Arial" w:hAnsi="Arial" w:cs="Arial"/>
                <w:b/>
                <w:bCs/>
              </w:rPr>
            </w:pPr>
            <w:smartTag w:uri="urn:schemas-microsoft-com:office:smarttags" w:element="place">
              <w:r>
                <w:rPr>
                  <w:rFonts w:ascii="Arial" w:hAnsi="Arial" w:cs="Arial"/>
                  <w:b/>
                  <w:bCs/>
                </w:rPr>
                <w:t>Strand</w:t>
              </w:r>
            </w:smartTag>
          </w:p>
        </w:tc>
        <w:tc>
          <w:tcPr>
            <w:tcW w:w="2375" w:type="dxa"/>
          </w:tcPr>
          <w:p w:rsidR="00F44A01" w:rsidRDefault="00F44A01">
            <w:pPr>
              <w:pStyle w:val="Heading4"/>
              <w:rPr>
                <w:rFonts w:ascii="Arial" w:hAnsi="Arial" w:cs="Arial"/>
              </w:rPr>
            </w:pPr>
            <w:r>
              <w:rPr>
                <w:rFonts w:ascii="Arial" w:hAnsi="Arial" w:cs="Arial"/>
              </w:rPr>
              <w:t>Outcomes sequences</w:t>
            </w:r>
          </w:p>
        </w:tc>
      </w:tr>
      <w:tr w:rsidR="00F44A01">
        <w:tblPrEx>
          <w:tblCellMar>
            <w:top w:w="0" w:type="dxa"/>
            <w:bottom w:w="0" w:type="dxa"/>
          </w:tblCellMar>
        </w:tblPrEx>
        <w:tc>
          <w:tcPr>
            <w:tcW w:w="1357" w:type="dxa"/>
          </w:tcPr>
          <w:p w:rsidR="00F44A01" w:rsidRDefault="00F44A01">
            <w:pPr>
              <w:rPr>
                <w:rFonts w:ascii="Arial" w:hAnsi="Arial" w:cs="Arial"/>
                <w:sz w:val="20"/>
              </w:rPr>
            </w:pPr>
            <w:r>
              <w:rPr>
                <w:rFonts w:ascii="Arial" w:hAnsi="Arial" w:cs="Arial"/>
                <w:b/>
                <w:bCs/>
                <w:sz w:val="20"/>
              </w:rPr>
              <w:t>HPE</w:t>
            </w:r>
            <w:r>
              <w:rPr>
                <w:rFonts w:ascii="Arial" w:hAnsi="Arial" w:cs="Arial"/>
                <w:sz w:val="20"/>
              </w:rPr>
              <w:t xml:space="preserve"> </w:t>
            </w:r>
          </w:p>
        </w:tc>
        <w:tc>
          <w:tcPr>
            <w:tcW w:w="4825" w:type="dxa"/>
          </w:tcPr>
          <w:p w:rsidR="00F44A01" w:rsidRDefault="00F44A01">
            <w:pPr>
              <w:pStyle w:val="FootnoteText"/>
              <w:rPr>
                <w:rFonts w:ascii="Arial" w:hAnsi="Arial" w:cs="Arial"/>
                <w:szCs w:val="24"/>
              </w:rPr>
            </w:pPr>
            <w:r>
              <w:rPr>
                <w:rFonts w:ascii="Arial" w:hAnsi="Arial" w:cs="Arial"/>
              </w:rPr>
              <w:t>Promoting the Health of Individuals and Communities</w:t>
            </w:r>
          </w:p>
        </w:tc>
        <w:tc>
          <w:tcPr>
            <w:tcW w:w="2375" w:type="dxa"/>
          </w:tcPr>
          <w:p w:rsidR="00F44A01" w:rsidRDefault="00F44A01">
            <w:pPr>
              <w:rPr>
                <w:rFonts w:ascii="Arial" w:hAnsi="Arial" w:cs="Arial"/>
                <w:sz w:val="20"/>
              </w:rPr>
            </w:pPr>
            <w:r>
              <w:rPr>
                <w:rFonts w:ascii="Arial" w:hAnsi="Arial" w:cs="Arial"/>
                <w:sz w:val="20"/>
              </w:rPr>
              <w:t>PHIC 3.1, 3.2, 3.3, 3.4, 3.5</w:t>
            </w:r>
          </w:p>
        </w:tc>
      </w:tr>
      <w:tr w:rsidR="00F44A01">
        <w:tblPrEx>
          <w:tblCellMar>
            <w:top w:w="0" w:type="dxa"/>
            <w:bottom w:w="0" w:type="dxa"/>
          </w:tblCellMar>
        </w:tblPrEx>
        <w:tc>
          <w:tcPr>
            <w:tcW w:w="1357" w:type="dxa"/>
          </w:tcPr>
          <w:p w:rsidR="00F44A01" w:rsidRDefault="00F44A01">
            <w:pPr>
              <w:rPr>
                <w:rFonts w:ascii="Arial" w:hAnsi="Arial" w:cs="Arial"/>
                <w:sz w:val="20"/>
              </w:rPr>
            </w:pPr>
            <w:r>
              <w:rPr>
                <w:rFonts w:ascii="Arial" w:hAnsi="Arial" w:cs="Arial"/>
                <w:b/>
                <w:bCs/>
                <w:sz w:val="20"/>
              </w:rPr>
              <w:t>HPE</w:t>
            </w:r>
            <w:r>
              <w:rPr>
                <w:rFonts w:ascii="Arial" w:hAnsi="Arial" w:cs="Arial"/>
                <w:sz w:val="20"/>
              </w:rPr>
              <w:t xml:space="preserve"> </w:t>
            </w:r>
          </w:p>
        </w:tc>
        <w:tc>
          <w:tcPr>
            <w:tcW w:w="4825" w:type="dxa"/>
          </w:tcPr>
          <w:p w:rsidR="00F44A01" w:rsidRDefault="00F44A01">
            <w:pPr>
              <w:pStyle w:val="Header"/>
              <w:tabs>
                <w:tab w:val="clear" w:pos="4153"/>
                <w:tab w:val="clear" w:pos="8306"/>
              </w:tabs>
              <w:rPr>
                <w:rFonts w:ascii="Arial" w:hAnsi="Arial" w:cs="Arial"/>
                <w:sz w:val="20"/>
              </w:rPr>
            </w:pPr>
            <w:r>
              <w:rPr>
                <w:rFonts w:ascii="Arial" w:hAnsi="Arial" w:cs="Arial"/>
                <w:sz w:val="20"/>
              </w:rPr>
              <w:t>Developing Concepts and Skills for Physical Activity</w:t>
            </w:r>
          </w:p>
        </w:tc>
        <w:tc>
          <w:tcPr>
            <w:tcW w:w="2375" w:type="dxa"/>
          </w:tcPr>
          <w:p w:rsidR="00F44A01" w:rsidRDefault="00F44A01">
            <w:pPr>
              <w:pStyle w:val="Header"/>
              <w:tabs>
                <w:tab w:val="clear" w:pos="4153"/>
                <w:tab w:val="clear" w:pos="8306"/>
              </w:tabs>
              <w:rPr>
                <w:rFonts w:ascii="Arial" w:hAnsi="Arial" w:cs="Arial"/>
                <w:sz w:val="20"/>
              </w:rPr>
            </w:pPr>
            <w:r>
              <w:rPr>
                <w:rFonts w:ascii="Arial" w:hAnsi="Arial" w:cs="Arial"/>
                <w:sz w:val="20"/>
              </w:rPr>
              <w:t>DCSPA 3.1, 3.2, 3.3, 3.4</w:t>
            </w:r>
          </w:p>
        </w:tc>
      </w:tr>
      <w:tr w:rsidR="00F44A01">
        <w:tblPrEx>
          <w:tblCellMar>
            <w:top w:w="0" w:type="dxa"/>
            <w:bottom w:w="0" w:type="dxa"/>
          </w:tblCellMar>
        </w:tblPrEx>
        <w:tc>
          <w:tcPr>
            <w:tcW w:w="1357" w:type="dxa"/>
          </w:tcPr>
          <w:p w:rsidR="00F44A01" w:rsidRDefault="00F44A01">
            <w:pPr>
              <w:rPr>
                <w:rFonts w:ascii="Arial" w:hAnsi="Arial" w:cs="Arial"/>
                <w:sz w:val="20"/>
              </w:rPr>
            </w:pPr>
            <w:r>
              <w:rPr>
                <w:rFonts w:ascii="Arial" w:hAnsi="Arial" w:cs="Arial"/>
                <w:b/>
                <w:bCs/>
                <w:sz w:val="20"/>
              </w:rPr>
              <w:t>HPE</w:t>
            </w:r>
            <w:r>
              <w:rPr>
                <w:rFonts w:ascii="Arial" w:hAnsi="Arial" w:cs="Arial"/>
                <w:sz w:val="20"/>
              </w:rPr>
              <w:t xml:space="preserve"> </w:t>
            </w:r>
          </w:p>
        </w:tc>
        <w:tc>
          <w:tcPr>
            <w:tcW w:w="4825" w:type="dxa"/>
          </w:tcPr>
          <w:p w:rsidR="00F44A01" w:rsidRDefault="00F44A01">
            <w:pPr>
              <w:pStyle w:val="Header"/>
              <w:tabs>
                <w:tab w:val="clear" w:pos="4153"/>
                <w:tab w:val="clear" w:pos="8306"/>
              </w:tabs>
              <w:rPr>
                <w:rFonts w:ascii="Arial" w:hAnsi="Arial" w:cs="Arial"/>
                <w:sz w:val="20"/>
              </w:rPr>
            </w:pPr>
            <w:r>
              <w:rPr>
                <w:rFonts w:ascii="Arial" w:hAnsi="Arial" w:cs="Arial"/>
                <w:sz w:val="20"/>
              </w:rPr>
              <w:t>Enhancing Personal Development</w:t>
            </w:r>
          </w:p>
        </w:tc>
        <w:tc>
          <w:tcPr>
            <w:tcW w:w="2375" w:type="dxa"/>
          </w:tcPr>
          <w:p w:rsidR="00F44A01" w:rsidRDefault="00F44A01">
            <w:pPr>
              <w:pStyle w:val="Header"/>
              <w:tabs>
                <w:tab w:val="clear" w:pos="4153"/>
                <w:tab w:val="clear" w:pos="8306"/>
              </w:tabs>
              <w:rPr>
                <w:rFonts w:ascii="Arial" w:hAnsi="Arial" w:cs="Arial"/>
                <w:sz w:val="20"/>
              </w:rPr>
            </w:pPr>
            <w:r>
              <w:rPr>
                <w:rFonts w:ascii="Arial" w:hAnsi="Arial" w:cs="Arial"/>
                <w:sz w:val="20"/>
              </w:rPr>
              <w:t>EPD 3.1, 3.2, 3.3</w:t>
            </w:r>
          </w:p>
        </w:tc>
      </w:tr>
      <w:tr w:rsidR="00F44A01">
        <w:tblPrEx>
          <w:tblCellMar>
            <w:top w:w="0" w:type="dxa"/>
            <w:bottom w:w="0" w:type="dxa"/>
          </w:tblCellMar>
        </w:tblPrEx>
        <w:tc>
          <w:tcPr>
            <w:tcW w:w="1357" w:type="dxa"/>
          </w:tcPr>
          <w:p w:rsidR="00F44A01" w:rsidRDefault="00F44A01">
            <w:pPr>
              <w:rPr>
                <w:rFonts w:ascii="Arial" w:hAnsi="Arial" w:cs="Arial"/>
                <w:sz w:val="20"/>
              </w:rPr>
            </w:pPr>
            <w:r>
              <w:rPr>
                <w:rFonts w:ascii="Arial" w:hAnsi="Arial" w:cs="Arial"/>
                <w:b/>
                <w:bCs/>
                <w:sz w:val="20"/>
              </w:rPr>
              <w:t>SOSE</w:t>
            </w:r>
            <w:r>
              <w:rPr>
                <w:rFonts w:ascii="Arial" w:hAnsi="Arial" w:cs="Arial"/>
                <w:sz w:val="20"/>
              </w:rPr>
              <w:t xml:space="preserve"> </w:t>
            </w:r>
          </w:p>
        </w:tc>
        <w:tc>
          <w:tcPr>
            <w:tcW w:w="4825" w:type="dxa"/>
          </w:tcPr>
          <w:p w:rsidR="00F44A01" w:rsidRDefault="00F44A01">
            <w:pPr>
              <w:rPr>
                <w:rFonts w:ascii="Arial" w:hAnsi="Arial" w:cs="Arial"/>
                <w:sz w:val="20"/>
              </w:rPr>
            </w:pPr>
            <w:r>
              <w:rPr>
                <w:rFonts w:ascii="Arial" w:hAnsi="Arial" w:cs="Arial"/>
                <w:sz w:val="20"/>
              </w:rPr>
              <w:t>Systems, resources and power</w:t>
            </w:r>
          </w:p>
        </w:tc>
        <w:tc>
          <w:tcPr>
            <w:tcW w:w="2375" w:type="dxa"/>
          </w:tcPr>
          <w:p w:rsidR="00F44A01" w:rsidRDefault="00F44A01">
            <w:pPr>
              <w:rPr>
                <w:rFonts w:ascii="Arial" w:hAnsi="Arial" w:cs="Arial"/>
                <w:sz w:val="20"/>
              </w:rPr>
            </w:pPr>
            <w:r>
              <w:rPr>
                <w:rFonts w:ascii="Arial" w:hAnsi="Arial" w:cs="Arial"/>
                <w:sz w:val="20"/>
              </w:rPr>
              <w:t>SRP 3.3</w:t>
            </w:r>
          </w:p>
        </w:tc>
      </w:tr>
    </w:tbl>
    <w:p w:rsidR="00F44A01" w:rsidRDefault="00F44A01">
      <w:pPr>
        <w:rPr>
          <w:rFonts w:ascii="Arial" w:hAnsi="Arial" w:cs="Arial"/>
          <w:b/>
          <w:bCs/>
          <w:sz w:val="22"/>
        </w:rPr>
      </w:pP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7"/>
        <w:gridCol w:w="4825"/>
        <w:gridCol w:w="2375"/>
      </w:tblGrid>
      <w:tr w:rsidR="00F44A01">
        <w:tblPrEx>
          <w:tblCellMar>
            <w:top w:w="0" w:type="dxa"/>
            <w:bottom w:w="0" w:type="dxa"/>
          </w:tblCellMar>
        </w:tblPrEx>
        <w:trPr>
          <w:cantSplit/>
        </w:trPr>
        <w:tc>
          <w:tcPr>
            <w:tcW w:w="8557" w:type="dxa"/>
            <w:gridSpan w:val="3"/>
            <w:shd w:val="clear" w:color="auto" w:fill="FFFF00"/>
          </w:tcPr>
          <w:p w:rsidR="00F44A01" w:rsidRDefault="00F44A01">
            <w:pPr>
              <w:pStyle w:val="Heading4"/>
              <w:rPr>
                <w:rFonts w:ascii="Arial" w:hAnsi="Arial" w:cs="Arial"/>
              </w:rPr>
            </w:pPr>
            <w:r>
              <w:rPr>
                <w:rFonts w:ascii="Arial" w:hAnsi="Arial" w:cs="Arial"/>
              </w:rPr>
              <w:t xml:space="preserve">Health and physical learning </w:t>
            </w:r>
          </w:p>
          <w:p w:rsidR="00F44A01" w:rsidRDefault="00F44A01">
            <w:pPr>
              <w:pStyle w:val="Heading4"/>
              <w:rPr>
                <w:rFonts w:ascii="Arial" w:hAnsi="Arial" w:cs="Arial"/>
              </w:rPr>
            </w:pPr>
            <w:r>
              <w:rPr>
                <w:rFonts w:ascii="Arial" w:hAnsi="Arial" w:cs="Arial"/>
              </w:rPr>
              <w:t>Level 4</w:t>
            </w:r>
          </w:p>
        </w:tc>
      </w:tr>
      <w:tr w:rsidR="00F44A01">
        <w:tblPrEx>
          <w:tblCellMar>
            <w:top w:w="0" w:type="dxa"/>
            <w:bottom w:w="0" w:type="dxa"/>
          </w:tblCellMar>
        </w:tblPrEx>
        <w:tc>
          <w:tcPr>
            <w:tcW w:w="1357" w:type="dxa"/>
          </w:tcPr>
          <w:p w:rsidR="00F44A01" w:rsidRDefault="00F44A01">
            <w:pPr>
              <w:rPr>
                <w:rFonts w:ascii="Arial" w:hAnsi="Arial" w:cs="Arial"/>
                <w:b/>
                <w:bCs/>
                <w:sz w:val="20"/>
              </w:rPr>
            </w:pPr>
            <w:r>
              <w:rPr>
                <w:rFonts w:ascii="Arial" w:hAnsi="Arial" w:cs="Arial"/>
                <w:b/>
                <w:bCs/>
                <w:sz w:val="20"/>
              </w:rPr>
              <w:t>KLA</w:t>
            </w:r>
          </w:p>
        </w:tc>
        <w:tc>
          <w:tcPr>
            <w:tcW w:w="4825" w:type="dxa"/>
          </w:tcPr>
          <w:p w:rsidR="00F44A01" w:rsidRDefault="00F44A01">
            <w:pPr>
              <w:pStyle w:val="FootnoteText"/>
              <w:rPr>
                <w:rFonts w:ascii="Arial" w:hAnsi="Arial" w:cs="Arial"/>
                <w:b/>
                <w:bCs/>
              </w:rPr>
            </w:pPr>
            <w:smartTag w:uri="urn:schemas-microsoft-com:office:smarttags" w:element="place">
              <w:r>
                <w:rPr>
                  <w:rFonts w:ascii="Arial" w:hAnsi="Arial" w:cs="Arial"/>
                  <w:b/>
                  <w:bCs/>
                </w:rPr>
                <w:t>Strand</w:t>
              </w:r>
            </w:smartTag>
          </w:p>
        </w:tc>
        <w:tc>
          <w:tcPr>
            <w:tcW w:w="2375" w:type="dxa"/>
          </w:tcPr>
          <w:p w:rsidR="00F44A01" w:rsidRDefault="00F44A01">
            <w:pPr>
              <w:pStyle w:val="Heading4"/>
              <w:rPr>
                <w:rFonts w:ascii="Arial" w:hAnsi="Arial" w:cs="Arial"/>
              </w:rPr>
            </w:pPr>
            <w:r>
              <w:rPr>
                <w:rFonts w:ascii="Arial" w:hAnsi="Arial" w:cs="Arial"/>
              </w:rPr>
              <w:t>Outcomes sequences</w:t>
            </w:r>
          </w:p>
        </w:tc>
      </w:tr>
      <w:tr w:rsidR="00F44A01">
        <w:tblPrEx>
          <w:tblCellMar>
            <w:top w:w="0" w:type="dxa"/>
            <w:bottom w:w="0" w:type="dxa"/>
          </w:tblCellMar>
        </w:tblPrEx>
        <w:tc>
          <w:tcPr>
            <w:tcW w:w="1357" w:type="dxa"/>
          </w:tcPr>
          <w:p w:rsidR="00F44A01" w:rsidRDefault="00F44A01">
            <w:pPr>
              <w:rPr>
                <w:rFonts w:ascii="Arial" w:hAnsi="Arial" w:cs="Arial"/>
                <w:sz w:val="20"/>
              </w:rPr>
            </w:pPr>
            <w:r>
              <w:rPr>
                <w:rFonts w:ascii="Arial" w:hAnsi="Arial" w:cs="Arial"/>
                <w:b/>
                <w:bCs/>
                <w:sz w:val="20"/>
              </w:rPr>
              <w:t>HPE</w:t>
            </w:r>
            <w:r>
              <w:rPr>
                <w:rFonts w:ascii="Arial" w:hAnsi="Arial" w:cs="Arial"/>
                <w:sz w:val="20"/>
              </w:rPr>
              <w:t xml:space="preserve"> </w:t>
            </w:r>
          </w:p>
        </w:tc>
        <w:tc>
          <w:tcPr>
            <w:tcW w:w="4825" w:type="dxa"/>
          </w:tcPr>
          <w:p w:rsidR="00F44A01" w:rsidRDefault="00F44A01">
            <w:pPr>
              <w:pStyle w:val="FootnoteText"/>
              <w:rPr>
                <w:rFonts w:ascii="Arial" w:hAnsi="Arial" w:cs="Arial"/>
                <w:szCs w:val="24"/>
              </w:rPr>
            </w:pPr>
            <w:r>
              <w:rPr>
                <w:rFonts w:ascii="Arial" w:hAnsi="Arial" w:cs="Arial"/>
              </w:rPr>
              <w:t>Promoting the Health of Individuals and Communities</w:t>
            </w:r>
          </w:p>
        </w:tc>
        <w:tc>
          <w:tcPr>
            <w:tcW w:w="2375" w:type="dxa"/>
          </w:tcPr>
          <w:p w:rsidR="00F44A01" w:rsidRDefault="00F44A01">
            <w:pPr>
              <w:rPr>
                <w:rFonts w:ascii="Arial" w:hAnsi="Arial" w:cs="Arial"/>
                <w:sz w:val="20"/>
              </w:rPr>
            </w:pPr>
            <w:r>
              <w:rPr>
                <w:rFonts w:ascii="Arial" w:hAnsi="Arial" w:cs="Arial"/>
                <w:sz w:val="20"/>
              </w:rPr>
              <w:t>PHIC 4.1, 4.2, 4.3, 4.4, 4.5</w:t>
            </w:r>
          </w:p>
        </w:tc>
      </w:tr>
      <w:tr w:rsidR="00F44A01">
        <w:tblPrEx>
          <w:tblCellMar>
            <w:top w:w="0" w:type="dxa"/>
            <w:bottom w:w="0" w:type="dxa"/>
          </w:tblCellMar>
        </w:tblPrEx>
        <w:tc>
          <w:tcPr>
            <w:tcW w:w="1357" w:type="dxa"/>
          </w:tcPr>
          <w:p w:rsidR="00F44A01" w:rsidRDefault="00F44A01">
            <w:pPr>
              <w:rPr>
                <w:rFonts w:ascii="Arial" w:hAnsi="Arial" w:cs="Arial"/>
                <w:sz w:val="20"/>
              </w:rPr>
            </w:pPr>
            <w:r>
              <w:rPr>
                <w:rFonts w:ascii="Arial" w:hAnsi="Arial" w:cs="Arial"/>
                <w:b/>
                <w:bCs/>
                <w:sz w:val="20"/>
              </w:rPr>
              <w:t>HPE</w:t>
            </w:r>
            <w:r>
              <w:rPr>
                <w:rFonts w:ascii="Arial" w:hAnsi="Arial" w:cs="Arial"/>
                <w:sz w:val="20"/>
              </w:rPr>
              <w:t xml:space="preserve"> </w:t>
            </w:r>
          </w:p>
        </w:tc>
        <w:tc>
          <w:tcPr>
            <w:tcW w:w="4825" w:type="dxa"/>
          </w:tcPr>
          <w:p w:rsidR="00F44A01" w:rsidRDefault="00F44A01">
            <w:pPr>
              <w:pStyle w:val="Header"/>
              <w:tabs>
                <w:tab w:val="clear" w:pos="4153"/>
                <w:tab w:val="clear" w:pos="8306"/>
              </w:tabs>
              <w:rPr>
                <w:rFonts w:ascii="Arial" w:hAnsi="Arial" w:cs="Arial"/>
                <w:sz w:val="20"/>
              </w:rPr>
            </w:pPr>
            <w:r>
              <w:rPr>
                <w:rFonts w:ascii="Arial" w:hAnsi="Arial" w:cs="Arial"/>
                <w:sz w:val="20"/>
              </w:rPr>
              <w:t>Developing Concepts and Skills for Physical Activity</w:t>
            </w:r>
          </w:p>
        </w:tc>
        <w:tc>
          <w:tcPr>
            <w:tcW w:w="2375" w:type="dxa"/>
          </w:tcPr>
          <w:p w:rsidR="00F44A01" w:rsidRDefault="00F44A01">
            <w:pPr>
              <w:pStyle w:val="Header"/>
              <w:tabs>
                <w:tab w:val="clear" w:pos="4153"/>
                <w:tab w:val="clear" w:pos="8306"/>
              </w:tabs>
              <w:rPr>
                <w:rFonts w:ascii="Arial" w:hAnsi="Arial" w:cs="Arial"/>
                <w:sz w:val="20"/>
              </w:rPr>
            </w:pPr>
            <w:r>
              <w:rPr>
                <w:rFonts w:ascii="Arial" w:hAnsi="Arial" w:cs="Arial"/>
                <w:sz w:val="20"/>
              </w:rPr>
              <w:t>DCSPA 4.1,4.2, 4.3, 4.4</w:t>
            </w:r>
          </w:p>
        </w:tc>
      </w:tr>
      <w:tr w:rsidR="00F44A01">
        <w:tblPrEx>
          <w:tblCellMar>
            <w:top w:w="0" w:type="dxa"/>
            <w:bottom w:w="0" w:type="dxa"/>
          </w:tblCellMar>
        </w:tblPrEx>
        <w:tc>
          <w:tcPr>
            <w:tcW w:w="1357" w:type="dxa"/>
          </w:tcPr>
          <w:p w:rsidR="00F44A01" w:rsidRDefault="00F44A01">
            <w:pPr>
              <w:rPr>
                <w:rFonts w:ascii="Arial" w:hAnsi="Arial" w:cs="Arial"/>
                <w:sz w:val="20"/>
              </w:rPr>
            </w:pPr>
            <w:r>
              <w:rPr>
                <w:rFonts w:ascii="Arial" w:hAnsi="Arial" w:cs="Arial"/>
                <w:b/>
                <w:bCs/>
                <w:sz w:val="20"/>
              </w:rPr>
              <w:t>HPE</w:t>
            </w:r>
            <w:r>
              <w:rPr>
                <w:rFonts w:ascii="Arial" w:hAnsi="Arial" w:cs="Arial"/>
                <w:sz w:val="20"/>
              </w:rPr>
              <w:t xml:space="preserve"> </w:t>
            </w:r>
          </w:p>
        </w:tc>
        <w:tc>
          <w:tcPr>
            <w:tcW w:w="4825" w:type="dxa"/>
          </w:tcPr>
          <w:p w:rsidR="00F44A01" w:rsidRDefault="00F44A01">
            <w:pPr>
              <w:pStyle w:val="Header"/>
              <w:tabs>
                <w:tab w:val="clear" w:pos="4153"/>
                <w:tab w:val="clear" w:pos="8306"/>
              </w:tabs>
              <w:rPr>
                <w:rFonts w:ascii="Arial" w:hAnsi="Arial" w:cs="Arial"/>
                <w:sz w:val="20"/>
              </w:rPr>
            </w:pPr>
            <w:r>
              <w:rPr>
                <w:rFonts w:ascii="Arial" w:hAnsi="Arial" w:cs="Arial"/>
                <w:sz w:val="20"/>
              </w:rPr>
              <w:t>Enhancing Personal Development</w:t>
            </w:r>
          </w:p>
        </w:tc>
        <w:tc>
          <w:tcPr>
            <w:tcW w:w="2375" w:type="dxa"/>
          </w:tcPr>
          <w:p w:rsidR="00F44A01" w:rsidRDefault="00F44A01">
            <w:pPr>
              <w:pStyle w:val="Header"/>
              <w:tabs>
                <w:tab w:val="clear" w:pos="4153"/>
                <w:tab w:val="clear" w:pos="8306"/>
              </w:tabs>
              <w:rPr>
                <w:rFonts w:ascii="Arial" w:hAnsi="Arial" w:cs="Arial"/>
                <w:sz w:val="20"/>
              </w:rPr>
            </w:pPr>
            <w:r>
              <w:rPr>
                <w:rFonts w:ascii="Arial" w:hAnsi="Arial" w:cs="Arial"/>
                <w:sz w:val="20"/>
              </w:rPr>
              <w:t>EPD 4.1, 4.2, 4.3</w:t>
            </w:r>
          </w:p>
        </w:tc>
      </w:tr>
      <w:tr w:rsidR="00F44A01">
        <w:tblPrEx>
          <w:tblCellMar>
            <w:top w:w="0" w:type="dxa"/>
            <w:bottom w:w="0" w:type="dxa"/>
          </w:tblCellMar>
        </w:tblPrEx>
        <w:tc>
          <w:tcPr>
            <w:tcW w:w="1357" w:type="dxa"/>
          </w:tcPr>
          <w:p w:rsidR="00F44A01" w:rsidRDefault="00F44A01">
            <w:pPr>
              <w:rPr>
                <w:rFonts w:ascii="Arial" w:hAnsi="Arial" w:cs="Arial"/>
                <w:sz w:val="20"/>
              </w:rPr>
            </w:pPr>
            <w:r>
              <w:rPr>
                <w:rFonts w:ascii="Arial" w:hAnsi="Arial" w:cs="Arial"/>
                <w:b/>
                <w:bCs/>
                <w:sz w:val="20"/>
              </w:rPr>
              <w:t>SOSE</w:t>
            </w:r>
            <w:r>
              <w:rPr>
                <w:rFonts w:ascii="Arial" w:hAnsi="Arial" w:cs="Arial"/>
                <w:sz w:val="20"/>
              </w:rPr>
              <w:t xml:space="preserve"> </w:t>
            </w:r>
          </w:p>
        </w:tc>
        <w:tc>
          <w:tcPr>
            <w:tcW w:w="4825" w:type="dxa"/>
          </w:tcPr>
          <w:p w:rsidR="00F44A01" w:rsidRDefault="00F44A01">
            <w:pPr>
              <w:rPr>
                <w:rFonts w:ascii="Arial" w:hAnsi="Arial" w:cs="Arial"/>
                <w:sz w:val="20"/>
              </w:rPr>
            </w:pPr>
            <w:r>
              <w:rPr>
                <w:rFonts w:ascii="Arial" w:hAnsi="Arial" w:cs="Arial"/>
                <w:sz w:val="20"/>
              </w:rPr>
              <w:t>Systems, resources and power</w:t>
            </w:r>
          </w:p>
        </w:tc>
        <w:tc>
          <w:tcPr>
            <w:tcW w:w="2375" w:type="dxa"/>
          </w:tcPr>
          <w:p w:rsidR="00F44A01" w:rsidRDefault="00F44A01">
            <w:pPr>
              <w:rPr>
                <w:rFonts w:ascii="Arial" w:hAnsi="Arial" w:cs="Arial"/>
                <w:sz w:val="20"/>
              </w:rPr>
            </w:pPr>
            <w:r>
              <w:rPr>
                <w:rFonts w:ascii="Arial" w:hAnsi="Arial" w:cs="Arial"/>
                <w:sz w:val="20"/>
              </w:rPr>
              <w:t>SRP 4.3</w:t>
            </w:r>
          </w:p>
        </w:tc>
      </w:tr>
    </w:tbl>
    <w:p w:rsidR="00F44A01" w:rsidRDefault="00F44A01">
      <w:pPr>
        <w:rPr>
          <w:rFonts w:ascii="Arial" w:hAnsi="Arial" w:cs="Arial"/>
        </w:rPr>
      </w:pPr>
      <w:r>
        <w:rPr>
          <w:rFonts w:ascii="Arial" w:hAnsi="Arial" w:cs="Arial"/>
          <w:b/>
          <w:bCs/>
        </w:rPr>
        <w:t>Organiser:</w:t>
      </w:r>
      <w:r>
        <w:rPr>
          <w:rFonts w:ascii="Arial" w:hAnsi="Arial" w:cs="Arial"/>
          <w:b/>
          <w:bCs/>
          <w:sz w:val="20"/>
        </w:rPr>
        <w:t xml:space="preserve">  </w:t>
      </w:r>
      <w:r>
        <w:rPr>
          <w:rFonts w:ascii="Arial" w:hAnsi="Arial" w:cs="Arial"/>
          <w:b/>
          <w:bCs/>
        </w:rPr>
        <w:t xml:space="preserve">Social </w:t>
      </w:r>
      <w:r w:rsidR="00D416C7" w:rsidRPr="00D416C7">
        <w:rPr>
          <w:rFonts w:ascii="Arial" w:hAnsi="Arial" w:cs="Arial"/>
          <w:b/>
        </w:rPr>
        <w:t>&amp;</w:t>
      </w:r>
      <w:r>
        <w:rPr>
          <w:rFonts w:ascii="Arial" w:hAnsi="Arial" w:cs="Arial"/>
          <w:b/>
          <w:bCs/>
        </w:rPr>
        <w:t xml:space="preserve"> personal learning </w:t>
      </w:r>
    </w:p>
    <w:p w:rsidR="00F44A01" w:rsidRDefault="00F44A01">
      <w:pPr>
        <w:rPr>
          <w:rFonts w:ascii="Arial" w:hAnsi="Arial" w:cs="Arial"/>
          <w:sz w:val="20"/>
        </w:rPr>
      </w:pPr>
    </w:p>
    <w:p w:rsidR="00F44A01" w:rsidRDefault="00F44A01">
      <w:pPr>
        <w:rPr>
          <w:rFonts w:ascii="Arial" w:hAnsi="Arial" w:cs="Arial"/>
          <w:sz w:val="20"/>
        </w:rPr>
      </w:pPr>
      <w:r>
        <w:rPr>
          <w:rFonts w:ascii="Arial" w:hAnsi="Arial" w:cs="Arial"/>
          <w:sz w:val="20"/>
        </w:rPr>
        <w:t xml:space="preserve">Typically, core learning outcomes from Studies of Society </w:t>
      </w:r>
      <w:r w:rsidR="00D416C7">
        <w:rPr>
          <w:rFonts w:ascii="Arial" w:hAnsi="Arial" w:cs="Arial"/>
          <w:sz w:val="20"/>
        </w:rPr>
        <w:t xml:space="preserve">&amp; </w:t>
      </w:r>
      <w:r>
        <w:rPr>
          <w:rFonts w:ascii="Arial" w:hAnsi="Arial" w:cs="Arial"/>
          <w:sz w:val="20"/>
        </w:rPr>
        <w:t xml:space="preserve">Environment (SOSE), Health </w:t>
      </w:r>
      <w:r w:rsidR="00D416C7">
        <w:rPr>
          <w:rFonts w:ascii="Arial" w:hAnsi="Arial" w:cs="Arial"/>
          <w:sz w:val="20"/>
        </w:rPr>
        <w:t xml:space="preserve">&amp; </w:t>
      </w:r>
      <w:r>
        <w:rPr>
          <w:rFonts w:ascii="Arial" w:hAnsi="Arial" w:cs="Arial"/>
          <w:sz w:val="20"/>
        </w:rPr>
        <w:t xml:space="preserve">Physical Education and Languages Other Than English can be associated with this organiser. </w:t>
      </w:r>
    </w:p>
    <w:p w:rsidR="00F44A01" w:rsidRDefault="00F44A01">
      <w:pPr>
        <w:pStyle w:val="FootnoteText"/>
        <w:rPr>
          <w:rFonts w:ascii="Arial" w:hAnsi="Arial" w:cs="Arial"/>
          <w:szCs w:val="24"/>
        </w:rPr>
      </w:pPr>
    </w:p>
    <w:p w:rsidR="00F44A01" w:rsidRDefault="00F44A01">
      <w:pPr>
        <w:rPr>
          <w:rFonts w:ascii="Arial" w:hAnsi="Arial" w:cs="Arial"/>
          <w:sz w:val="20"/>
        </w:rPr>
      </w:pPr>
      <w:r>
        <w:rPr>
          <w:rFonts w:ascii="Arial" w:hAnsi="Arial" w:cs="Arial"/>
          <w:sz w:val="20"/>
        </w:rPr>
        <w:t xml:space="preserve">Students could be provided with opportunities to engage with contexts that emphasise: </w:t>
      </w:r>
    </w:p>
    <w:p w:rsidR="00F44A01" w:rsidRDefault="00F44A01">
      <w:pPr>
        <w:ind w:left="180"/>
        <w:rPr>
          <w:rFonts w:ascii="Arial" w:hAnsi="Arial" w:cs="Arial"/>
          <w:sz w:val="20"/>
        </w:rPr>
      </w:pPr>
    </w:p>
    <w:p w:rsidR="00F44A01" w:rsidRDefault="00F44A01">
      <w:pPr>
        <w:numPr>
          <w:ilvl w:val="0"/>
          <w:numId w:val="14"/>
        </w:numPr>
        <w:rPr>
          <w:rFonts w:ascii="Arial" w:hAnsi="Arial" w:cs="Arial"/>
          <w:sz w:val="20"/>
        </w:rPr>
      </w:pPr>
      <w:proofErr w:type="gramStart"/>
      <w:r>
        <w:rPr>
          <w:rFonts w:ascii="Arial" w:hAnsi="Arial" w:cs="Arial"/>
          <w:sz w:val="20"/>
        </w:rPr>
        <w:t>the</w:t>
      </w:r>
      <w:proofErr w:type="gramEnd"/>
      <w:r>
        <w:rPr>
          <w:rFonts w:ascii="Arial" w:hAnsi="Arial" w:cs="Arial"/>
          <w:sz w:val="20"/>
        </w:rPr>
        <w:t xml:space="preserve"> use of evidence to create understandings of changes and continuities from ancient to modern times. The key values of democratic process, social justice, ecological and economic sustainability and peace are applied to inquiries about people and their contributions over time, the causes and effects of ideas and actions, and the heritage that evolves from these changes and continuities. (SOSE — Time, Continuity </w:t>
      </w:r>
      <w:r w:rsidR="00D416C7">
        <w:rPr>
          <w:rFonts w:ascii="Arial" w:hAnsi="Arial" w:cs="Arial"/>
          <w:sz w:val="20"/>
        </w:rPr>
        <w:t>&amp;</w:t>
      </w:r>
      <w:r>
        <w:rPr>
          <w:rFonts w:ascii="Arial" w:hAnsi="Arial" w:cs="Arial"/>
          <w:sz w:val="20"/>
        </w:rPr>
        <w:t xml:space="preserve"> Change strand)</w:t>
      </w:r>
      <w:r>
        <w:rPr>
          <w:rFonts w:ascii="Arial" w:hAnsi="Arial" w:cs="Arial"/>
          <w:b/>
          <w:bCs/>
          <w:sz w:val="20"/>
        </w:rPr>
        <w:t xml:space="preserve"> </w:t>
      </w:r>
    </w:p>
    <w:p w:rsidR="00F44A01" w:rsidRDefault="00F44A01">
      <w:pPr>
        <w:numPr>
          <w:ilvl w:val="0"/>
          <w:numId w:val="14"/>
        </w:numPr>
        <w:rPr>
          <w:rFonts w:ascii="Arial" w:hAnsi="Arial" w:cs="Arial"/>
          <w:sz w:val="20"/>
        </w:rPr>
      </w:pPr>
      <w:proofErr w:type="gramStart"/>
      <w:r>
        <w:rPr>
          <w:rFonts w:ascii="Arial" w:hAnsi="Arial" w:cs="Arial"/>
          <w:sz w:val="20"/>
        </w:rPr>
        <w:t>understandings</w:t>
      </w:r>
      <w:proofErr w:type="gramEnd"/>
      <w:r>
        <w:rPr>
          <w:rFonts w:ascii="Arial" w:hAnsi="Arial" w:cs="Arial"/>
          <w:sz w:val="20"/>
        </w:rPr>
        <w:t xml:space="preserve"> of cultural diversity and change, perceptions influenced by cultural backgrounds, the construction of identities and a sense of belonging through membership of multiple groups. These are presented in Australian and global contexts, with particular emphasis on Aboriginal, Torres Strait Islander, Asian and Pacific cultures. Understandings of other people in ways that promote democratic, socially just and peaceful relationships are emphasised. (SOSE — Culture </w:t>
      </w:r>
      <w:r w:rsidR="00D416C7">
        <w:rPr>
          <w:rFonts w:ascii="Arial" w:hAnsi="Arial" w:cs="Arial"/>
          <w:sz w:val="20"/>
        </w:rPr>
        <w:t>&amp;</w:t>
      </w:r>
      <w:r>
        <w:rPr>
          <w:rFonts w:ascii="Arial" w:hAnsi="Arial" w:cs="Arial"/>
          <w:sz w:val="20"/>
        </w:rPr>
        <w:t xml:space="preserve"> Identity strand) </w:t>
      </w:r>
    </w:p>
    <w:p w:rsidR="00F44A01" w:rsidRDefault="00F44A01">
      <w:pPr>
        <w:numPr>
          <w:ilvl w:val="0"/>
          <w:numId w:val="14"/>
        </w:numPr>
        <w:rPr>
          <w:rFonts w:ascii="Arial" w:hAnsi="Arial" w:cs="Arial"/>
          <w:sz w:val="20"/>
        </w:rPr>
      </w:pPr>
      <w:proofErr w:type="gramStart"/>
      <w:r>
        <w:rPr>
          <w:rFonts w:ascii="Arial" w:hAnsi="Arial" w:cs="Arial"/>
          <w:sz w:val="20"/>
        </w:rPr>
        <w:t>economy</w:t>
      </w:r>
      <w:proofErr w:type="gramEnd"/>
      <w:r>
        <w:rPr>
          <w:rFonts w:ascii="Arial" w:hAnsi="Arial" w:cs="Arial"/>
          <w:sz w:val="20"/>
        </w:rPr>
        <w:t xml:space="preserve"> and business, participation in decision-making, citizenship and government, and access to power. Students apply the values of democratic process, social justice and peace to inquires, and actively participate in decision making within familiar social systems. (SOSE — Systems, Resources </w:t>
      </w:r>
      <w:r w:rsidR="00D416C7">
        <w:rPr>
          <w:rFonts w:ascii="Arial" w:hAnsi="Arial" w:cs="Arial"/>
          <w:sz w:val="20"/>
        </w:rPr>
        <w:t>&amp;</w:t>
      </w:r>
      <w:r>
        <w:rPr>
          <w:rFonts w:ascii="Arial" w:hAnsi="Arial" w:cs="Arial"/>
          <w:sz w:val="20"/>
        </w:rPr>
        <w:t xml:space="preserve"> Power strand) </w:t>
      </w:r>
    </w:p>
    <w:p w:rsidR="00F44A01" w:rsidRDefault="00F44A01">
      <w:pPr>
        <w:numPr>
          <w:ilvl w:val="0"/>
          <w:numId w:val="14"/>
        </w:numPr>
        <w:rPr>
          <w:rFonts w:ascii="Arial" w:hAnsi="Arial" w:cs="Arial"/>
          <w:sz w:val="20"/>
        </w:rPr>
      </w:pPr>
      <w:proofErr w:type="gramStart"/>
      <w:r>
        <w:rPr>
          <w:rFonts w:ascii="Arial" w:hAnsi="Arial" w:cs="Arial"/>
          <w:sz w:val="20"/>
        </w:rPr>
        <w:t>identity</w:t>
      </w:r>
      <w:proofErr w:type="gramEnd"/>
      <w:r>
        <w:rPr>
          <w:rFonts w:ascii="Arial" w:hAnsi="Arial" w:cs="Arial"/>
          <w:sz w:val="20"/>
        </w:rPr>
        <w:t xml:space="preserve"> and relationships, cooperation and communication. Students could be provided with opportunities to demonstrate outcomes associated with identity, relationships in families, friendships and groups, the factors influencing identity and relationships and interpersonal skills. (HPE — Enhancing Personal Development strand)</w:t>
      </w:r>
    </w:p>
    <w:p w:rsidR="00F44A01" w:rsidRDefault="00F44A01">
      <w:pPr>
        <w:numPr>
          <w:ilvl w:val="0"/>
          <w:numId w:val="14"/>
        </w:numPr>
        <w:rPr>
          <w:rFonts w:ascii="Arial" w:hAnsi="Arial" w:cs="Arial"/>
          <w:sz w:val="20"/>
        </w:rPr>
      </w:pPr>
      <w:proofErr w:type="gramStart"/>
      <w:r>
        <w:rPr>
          <w:rFonts w:ascii="Arial" w:hAnsi="Arial" w:cs="Arial"/>
          <w:color w:val="000000"/>
          <w:sz w:val="20"/>
          <w:szCs w:val="20"/>
          <w:lang w:val="en-US"/>
        </w:rPr>
        <w:t>communicating</w:t>
      </w:r>
      <w:proofErr w:type="gramEnd"/>
      <w:r>
        <w:rPr>
          <w:rFonts w:ascii="Arial" w:hAnsi="Arial" w:cs="Arial"/>
          <w:color w:val="000000"/>
          <w:sz w:val="20"/>
          <w:szCs w:val="20"/>
          <w:lang w:val="en-US"/>
        </w:rPr>
        <w:t xml:space="preserve"> across cultures and promoting inter-cultural understanding and competence.</w:t>
      </w:r>
      <w:r>
        <w:rPr>
          <w:rFonts w:ascii="Arial" w:hAnsi="Arial" w:cs="Arial"/>
          <w:sz w:val="20"/>
        </w:rPr>
        <w:t xml:space="preserve"> (LOTE Communication strand.) </w:t>
      </w:r>
    </w:p>
    <w:p w:rsidR="00F44A01" w:rsidRDefault="00F44A01">
      <w:pPr>
        <w:rPr>
          <w:rFonts w:ascii="Arial" w:hAnsi="Arial" w:cs="Arial"/>
          <w:sz w:val="20"/>
        </w:rPr>
      </w:pPr>
    </w:p>
    <w:p w:rsidR="00F44A01" w:rsidRDefault="00F44A01">
      <w:pPr>
        <w:rPr>
          <w:rFonts w:ascii="Arial" w:hAnsi="Arial" w:cs="Arial"/>
          <w:sz w:val="20"/>
        </w:rPr>
      </w:pPr>
    </w:p>
    <w:p w:rsidR="00F44A01" w:rsidRDefault="00F44A01">
      <w:pPr>
        <w:rPr>
          <w:rFonts w:ascii="Arial" w:hAnsi="Arial" w:cs="Arial"/>
          <w:b/>
          <w:bCs/>
          <w:sz w:val="20"/>
        </w:rPr>
      </w:pPr>
      <w:r>
        <w:rPr>
          <w:rFonts w:ascii="Arial" w:hAnsi="Arial" w:cs="Arial"/>
          <w:b/>
          <w:bCs/>
          <w:sz w:val="20"/>
        </w:rPr>
        <w:t xml:space="preserve">Outcomes from other </w:t>
      </w:r>
      <w:r w:rsidR="00D416C7">
        <w:rPr>
          <w:rFonts w:ascii="Arial" w:hAnsi="Arial" w:cs="Arial"/>
          <w:b/>
          <w:bCs/>
          <w:sz w:val="20"/>
        </w:rPr>
        <w:t>KLAs</w:t>
      </w:r>
      <w:r>
        <w:rPr>
          <w:rFonts w:ascii="Arial" w:hAnsi="Arial" w:cs="Arial"/>
          <w:b/>
          <w:bCs/>
          <w:sz w:val="20"/>
        </w:rPr>
        <w:t xml:space="preserve"> may be included in units developed within this organiser, depending on the selected context.</w:t>
      </w:r>
    </w:p>
    <w:p w:rsidR="00F44A01" w:rsidRDefault="00F44A01">
      <w:pPr>
        <w:rPr>
          <w:rFonts w:ascii="Arial" w:hAnsi="Arial" w:cs="Arial"/>
          <w:b/>
          <w:bCs/>
          <w:sz w:val="20"/>
        </w:rPr>
      </w:pPr>
    </w:p>
    <w:p w:rsidR="00F44A01" w:rsidRDefault="00F44A01">
      <w:pPr>
        <w:rPr>
          <w:rFonts w:ascii="Arial" w:hAnsi="Arial" w:cs="Arial"/>
          <w:sz w:val="20"/>
        </w:rPr>
      </w:pPr>
      <w:r>
        <w:rPr>
          <w:rFonts w:ascii="Arial" w:hAnsi="Arial" w:cs="Arial"/>
          <w:sz w:val="20"/>
        </w:rPr>
        <w:t xml:space="preserve">The following table illustrates the sequences of outcomes that may be associated with the organiser </w:t>
      </w:r>
      <w:r>
        <w:rPr>
          <w:rFonts w:ascii="Arial" w:hAnsi="Arial" w:cs="Arial"/>
          <w:b/>
          <w:bCs/>
          <w:sz w:val="20"/>
        </w:rPr>
        <w:t>Social and personal learning.</w:t>
      </w:r>
      <w:r>
        <w:rPr>
          <w:rFonts w:ascii="Arial" w:hAnsi="Arial" w:cs="Arial"/>
          <w:sz w:val="20"/>
        </w:rPr>
        <w:t xml:space="preserve"> </w:t>
      </w:r>
    </w:p>
    <w:p w:rsidR="00F44A01" w:rsidRDefault="00F44A01">
      <w:pPr>
        <w:rPr>
          <w:rFonts w:ascii="Arial" w:hAnsi="Arial" w:cs="Arial"/>
          <w:sz w:val="20"/>
        </w:rPr>
      </w:pPr>
    </w:p>
    <w:p w:rsidR="00F44A01" w:rsidRDefault="00F44A01">
      <w:pPr>
        <w:rPr>
          <w:rFonts w:ascii="Arial" w:hAnsi="Arial" w:cs="Arial"/>
          <w:sz w:val="20"/>
        </w:rPr>
      </w:pPr>
      <w:r>
        <w:rPr>
          <w:rFonts w:ascii="Arial" w:hAnsi="Arial" w:cs="Arial"/>
          <w:sz w:val="20"/>
        </w:rPr>
        <w:t xml:space="preserve">As </w:t>
      </w:r>
      <w:r>
        <w:rPr>
          <w:rFonts w:ascii="Arial" w:hAnsi="Arial" w:cs="Arial"/>
          <w:b/>
          <w:bCs/>
          <w:sz w:val="20"/>
        </w:rPr>
        <w:t>core learning outcomes are nested</w:t>
      </w:r>
      <w:r>
        <w:rPr>
          <w:rFonts w:ascii="Arial" w:hAnsi="Arial" w:cs="Arial"/>
          <w:sz w:val="20"/>
        </w:rPr>
        <w:t>, the same sequences of outcomes from Levels 1, 2, 3 and 4 could be associated with this organiser.</w:t>
      </w:r>
    </w:p>
    <w:p w:rsidR="00F44A01" w:rsidRDefault="00F44A01">
      <w:pPr>
        <w:rPr>
          <w:rFonts w:ascii="Arial" w:hAnsi="Arial" w:cs="Arial"/>
          <w:sz w:val="20"/>
        </w:rPr>
      </w:pPr>
    </w:p>
    <w:tbl>
      <w:tblPr>
        <w:tblW w:w="0" w:type="auto"/>
        <w:tblInd w:w="1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420"/>
        <w:gridCol w:w="2520"/>
      </w:tblGrid>
      <w:tr w:rsidR="00F44A01">
        <w:tblPrEx>
          <w:tblCellMar>
            <w:top w:w="0" w:type="dxa"/>
            <w:bottom w:w="0" w:type="dxa"/>
          </w:tblCellMar>
        </w:tblPrEx>
        <w:trPr>
          <w:cantSplit/>
        </w:trPr>
        <w:tc>
          <w:tcPr>
            <w:tcW w:w="6757" w:type="dxa"/>
            <w:gridSpan w:val="3"/>
            <w:shd w:val="clear" w:color="auto" w:fill="FF9900"/>
          </w:tcPr>
          <w:p w:rsidR="00F44A01" w:rsidRDefault="00F44A01">
            <w:pPr>
              <w:pStyle w:val="Heading4"/>
              <w:rPr>
                <w:rFonts w:ascii="Arial" w:hAnsi="Arial" w:cs="Arial"/>
              </w:rPr>
            </w:pPr>
            <w:r>
              <w:rPr>
                <w:rFonts w:ascii="Arial" w:hAnsi="Arial" w:cs="Arial"/>
              </w:rPr>
              <w:t xml:space="preserve">Social </w:t>
            </w:r>
            <w:r w:rsidR="00D416C7">
              <w:rPr>
                <w:rFonts w:ascii="Arial" w:hAnsi="Arial" w:cs="Arial"/>
              </w:rPr>
              <w:t>&amp;</w:t>
            </w:r>
            <w:r>
              <w:rPr>
                <w:rFonts w:ascii="Arial" w:hAnsi="Arial" w:cs="Arial"/>
              </w:rPr>
              <w:t xml:space="preserve"> personal learning </w:t>
            </w:r>
          </w:p>
          <w:p w:rsidR="00F44A01" w:rsidRDefault="00F44A01">
            <w:pPr>
              <w:pStyle w:val="Heading4"/>
              <w:rPr>
                <w:rFonts w:ascii="Arial" w:hAnsi="Arial" w:cs="Arial"/>
              </w:rPr>
            </w:pPr>
            <w:r>
              <w:rPr>
                <w:rFonts w:ascii="Arial" w:hAnsi="Arial" w:cs="Arial"/>
              </w:rPr>
              <w:t>Level 1</w:t>
            </w:r>
          </w:p>
        </w:tc>
      </w:tr>
      <w:tr w:rsidR="00F44A01">
        <w:tblPrEx>
          <w:tblCellMar>
            <w:top w:w="0" w:type="dxa"/>
            <w:bottom w:w="0" w:type="dxa"/>
          </w:tblCellMar>
        </w:tblPrEx>
        <w:tc>
          <w:tcPr>
            <w:tcW w:w="817" w:type="dxa"/>
          </w:tcPr>
          <w:p w:rsidR="00F44A01" w:rsidRDefault="00F44A01">
            <w:pPr>
              <w:rPr>
                <w:rFonts w:ascii="Arial" w:hAnsi="Arial" w:cs="Arial"/>
                <w:b/>
                <w:bCs/>
                <w:sz w:val="20"/>
              </w:rPr>
            </w:pPr>
            <w:r>
              <w:rPr>
                <w:rFonts w:ascii="Arial" w:hAnsi="Arial" w:cs="Arial"/>
                <w:b/>
                <w:bCs/>
                <w:sz w:val="20"/>
              </w:rPr>
              <w:t>KLA</w:t>
            </w:r>
          </w:p>
        </w:tc>
        <w:tc>
          <w:tcPr>
            <w:tcW w:w="3420" w:type="dxa"/>
          </w:tcPr>
          <w:p w:rsidR="00F44A01" w:rsidRDefault="00F44A01">
            <w:pPr>
              <w:pStyle w:val="Heading4"/>
              <w:rPr>
                <w:rFonts w:ascii="Arial" w:hAnsi="Arial" w:cs="Arial"/>
              </w:rPr>
            </w:pPr>
            <w:smartTag w:uri="urn:schemas-microsoft-com:office:smarttags" w:element="place">
              <w:r>
                <w:rPr>
                  <w:rFonts w:ascii="Arial" w:hAnsi="Arial" w:cs="Arial"/>
                </w:rPr>
                <w:t>Strand</w:t>
              </w:r>
            </w:smartTag>
          </w:p>
        </w:tc>
        <w:tc>
          <w:tcPr>
            <w:tcW w:w="2520" w:type="dxa"/>
          </w:tcPr>
          <w:p w:rsidR="00F44A01" w:rsidRDefault="00F44A01">
            <w:pPr>
              <w:pStyle w:val="Heading4"/>
              <w:rPr>
                <w:rFonts w:ascii="Arial" w:hAnsi="Arial" w:cs="Arial"/>
              </w:rPr>
            </w:pPr>
            <w:r>
              <w:rPr>
                <w:rFonts w:ascii="Arial" w:hAnsi="Arial" w:cs="Arial"/>
              </w:rPr>
              <w:t>Outcomes sequences</w:t>
            </w:r>
          </w:p>
        </w:tc>
      </w:tr>
      <w:tr w:rsidR="00F44A01">
        <w:tblPrEx>
          <w:tblCellMar>
            <w:top w:w="0" w:type="dxa"/>
            <w:bottom w:w="0" w:type="dxa"/>
          </w:tblCellMar>
        </w:tblPrEx>
        <w:tc>
          <w:tcPr>
            <w:tcW w:w="817" w:type="dxa"/>
          </w:tcPr>
          <w:p w:rsidR="00F44A01" w:rsidRDefault="00F44A01">
            <w:pPr>
              <w:rPr>
                <w:rFonts w:ascii="Arial" w:hAnsi="Arial" w:cs="Arial"/>
                <w:sz w:val="20"/>
              </w:rPr>
            </w:pPr>
            <w:r>
              <w:rPr>
                <w:rFonts w:ascii="Arial" w:hAnsi="Arial" w:cs="Arial"/>
                <w:b/>
                <w:bCs/>
                <w:sz w:val="20"/>
              </w:rPr>
              <w:t>SOSE</w:t>
            </w:r>
            <w:r>
              <w:rPr>
                <w:rFonts w:ascii="Arial" w:hAnsi="Arial" w:cs="Arial"/>
                <w:sz w:val="20"/>
              </w:rPr>
              <w:t xml:space="preserve"> </w:t>
            </w:r>
          </w:p>
        </w:tc>
        <w:tc>
          <w:tcPr>
            <w:tcW w:w="3420" w:type="dxa"/>
          </w:tcPr>
          <w:p w:rsidR="00F44A01" w:rsidRDefault="00F44A01">
            <w:pPr>
              <w:rPr>
                <w:rFonts w:ascii="Arial" w:hAnsi="Arial" w:cs="Arial"/>
                <w:sz w:val="20"/>
              </w:rPr>
            </w:pPr>
            <w:r>
              <w:rPr>
                <w:rFonts w:ascii="Arial" w:hAnsi="Arial" w:cs="Arial"/>
                <w:sz w:val="20"/>
              </w:rPr>
              <w:t xml:space="preserve">Time, Continuity </w:t>
            </w:r>
            <w:r w:rsidR="00D416C7">
              <w:rPr>
                <w:rFonts w:ascii="Arial" w:hAnsi="Arial" w:cs="Arial"/>
                <w:sz w:val="20"/>
              </w:rPr>
              <w:t>&amp;</w:t>
            </w:r>
            <w:r>
              <w:rPr>
                <w:rFonts w:ascii="Arial" w:hAnsi="Arial" w:cs="Arial"/>
                <w:sz w:val="20"/>
              </w:rPr>
              <w:t xml:space="preserve"> Change</w:t>
            </w:r>
          </w:p>
        </w:tc>
        <w:tc>
          <w:tcPr>
            <w:tcW w:w="2520" w:type="dxa"/>
          </w:tcPr>
          <w:p w:rsidR="00F44A01" w:rsidRDefault="00F44A01">
            <w:pPr>
              <w:rPr>
                <w:rFonts w:ascii="Arial" w:hAnsi="Arial" w:cs="Arial"/>
                <w:sz w:val="20"/>
              </w:rPr>
            </w:pPr>
            <w:r>
              <w:rPr>
                <w:rFonts w:ascii="Arial" w:hAnsi="Arial" w:cs="Arial"/>
                <w:sz w:val="20"/>
              </w:rPr>
              <w:t>TCC 1.1, 1.2, 1.3, 1.4, 1.5</w:t>
            </w:r>
          </w:p>
        </w:tc>
      </w:tr>
      <w:tr w:rsidR="00F44A01">
        <w:tblPrEx>
          <w:tblCellMar>
            <w:top w:w="0" w:type="dxa"/>
            <w:bottom w:w="0" w:type="dxa"/>
          </w:tblCellMar>
        </w:tblPrEx>
        <w:tc>
          <w:tcPr>
            <w:tcW w:w="817" w:type="dxa"/>
          </w:tcPr>
          <w:p w:rsidR="00F44A01" w:rsidRDefault="00F44A01">
            <w:pPr>
              <w:rPr>
                <w:rFonts w:ascii="Arial" w:hAnsi="Arial" w:cs="Arial"/>
                <w:sz w:val="20"/>
              </w:rPr>
            </w:pPr>
            <w:r>
              <w:rPr>
                <w:rFonts w:ascii="Arial" w:hAnsi="Arial" w:cs="Arial"/>
                <w:b/>
                <w:bCs/>
                <w:sz w:val="20"/>
              </w:rPr>
              <w:t>SOSE</w:t>
            </w:r>
            <w:r>
              <w:rPr>
                <w:rFonts w:ascii="Arial" w:hAnsi="Arial" w:cs="Arial"/>
                <w:sz w:val="20"/>
              </w:rPr>
              <w:t xml:space="preserve"> </w:t>
            </w:r>
          </w:p>
        </w:tc>
        <w:tc>
          <w:tcPr>
            <w:tcW w:w="3420" w:type="dxa"/>
          </w:tcPr>
          <w:p w:rsidR="00F44A01" w:rsidRDefault="00F44A01">
            <w:pPr>
              <w:rPr>
                <w:rFonts w:ascii="Arial" w:hAnsi="Arial" w:cs="Arial"/>
                <w:sz w:val="20"/>
              </w:rPr>
            </w:pPr>
            <w:r>
              <w:rPr>
                <w:rFonts w:ascii="Arial" w:hAnsi="Arial" w:cs="Arial"/>
                <w:sz w:val="20"/>
              </w:rPr>
              <w:t xml:space="preserve">Culture </w:t>
            </w:r>
            <w:r w:rsidR="00D416C7">
              <w:rPr>
                <w:rFonts w:ascii="Arial" w:hAnsi="Arial" w:cs="Arial"/>
                <w:sz w:val="20"/>
              </w:rPr>
              <w:t>&amp;</w:t>
            </w:r>
            <w:r>
              <w:rPr>
                <w:rFonts w:ascii="Arial" w:hAnsi="Arial" w:cs="Arial"/>
                <w:sz w:val="20"/>
              </w:rPr>
              <w:t xml:space="preserve"> Identity</w:t>
            </w:r>
          </w:p>
        </w:tc>
        <w:tc>
          <w:tcPr>
            <w:tcW w:w="2520" w:type="dxa"/>
          </w:tcPr>
          <w:p w:rsidR="00F44A01" w:rsidRDefault="00F44A01">
            <w:pPr>
              <w:rPr>
                <w:rFonts w:ascii="Arial" w:hAnsi="Arial" w:cs="Arial"/>
                <w:sz w:val="20"/>
              </w:rPr>
            </w:pPr>
            <w:r>
              <w:rPr>
                <w:rFonts w:ascii="Arial" w:hAnsi="Arial" w:cs="Arial"/>
                <w:sz w:val="20"/>
              </w:rPr>
              <w:t xml:space="preserve">CI 1.1, 1.2, 1.3, 1.4, 1.5 </w:t>
            </w:r>
          </w:p>
        </w:tc>
      </w:tr>
      <w:tr w:rsidR="00F44A01">
        <w:tblPrEx>
          <w:tblCellMar>
            <w:top w:w="0" w:type="dxa"/>
            <w:bottom w:w="0" w:type="dxa"/>
          </w:tblCellMar>
        </w:tblPrEx>
        <w:tc>
          <w:tcPr>
            <w:tcW w:w="817" w:type="dxa"/>
          </w:tcPr>
          <w:p w:rsidR="00F44A01" w:rsidRDefault="00F44A01">
            <w:pPr>
              <w:rPr>
                <w:rFonts w:ascii="Arial" w:hAnsi="Arial" w:cs="Arial"/>
                <w:sz w:val="20"/>
              </w:rPr>
            </w:pPr>
            <w:r>
              <w:rPr>
                <w:rFonts w:ascii="Arial" w:hAnsi="Arial" w:cs="Arial"/>
                <w:b/>
                <w:bCs/>
                <w:sz w:val="20"/>
              </w:rPr>
              <w:t>SOSE</w:t>
            </w:r>
            <w:r>
              <w:rPr>
                <w:rFonts w:ascii="Arial" w:hAnsi="Arial" w:cs="Arial"/>
                <w:sz w:val="20"/>
              </w:rPr>
              <w:t xml:space="preserve"> </w:t>
            </w:r>
          </w:p>
        </w:tc>
        <w:tc>
          <w:tcPr>
            <w:tcW w:w="3420" w:type="dxa"/>
          </w:tcPr>
          <w:p w:rsidR="00F44A01" w:rsidRDefault="00F44A01">
            <w:pPr>
              <w:rPr>
                <w:rFonts w:ascii="Arial" w:hAnsi="Arial" w:cs="Arial"/>
                <w:sz w:val="20"/>
              </w:rPr>
            </w:pPr>
            <w:r>
              <w:rPr>
                <w:rFonts w:ascii="Arial" w:hAnsi="Arial" w:cs="Arial"/>
                <w:sz w:val="20"/>
              </w:rPr>
              <w:t xml:space="preserve">Systems, Resources </w:t>
            </w:r>
            <w:r w:rsidR="00D416C7">
              <w:rPr>
                <w:rFonts w:ascii="Arial" w:hAnsi="Arial" w:cs="Arial"/>
                <w:sz w:val="20"/>
              </w:rPr>
              <w:t>&amp;</w:t>
            </w:r>
            <w:r>
              <w:rPr>
                <w:rFonts w:ascii="Arial" w:hAnsi="Arial" w:cs="Arial"/>
                <w:sz w:val="20"/>
              </w:rPr>
              <w:t xml:space="preserve"> Power</w:t>
            </w:r>
          </w:p>
        </w:tc>
        <w:tc>
          <w:tcPr>
            <w:tcW w:w="2520" w:type="dxa"/>
          </w:tcPr>
          <w:p w:rsidR="00F44A01" w:rsidRDefault="00F44A01">
            <w:pPr>
              <w:rPr>
                <w:rFonts w:ascii="Arial" w:hAnsi="Arial" w:cs="Arial"/>
                <w:sz w:val="20"/>
              </w:rPr>
            </w:pPr>
            <w:r>
              <w:rPr>
                <w:rFonts w:ascii="Arial" w:hAnsi="Arial" w:cs="Arial"/>
                <w:sz w:val="20"/>
              </w:rPr>
              <w:t>SRP 1.2, 1.3, 1.4, 1.5</w:t>
            </w:r>
          </w:p>
        </w:tc>
      </w:tr>
      <w:tr w:rsidR="00F44A01">
        <w:tblPrEx>
          <w:tblCellMar>
            <w:top w:w="0" w:type="dxa"/>
            <w:bottom w:w="0" w:type="dxa"/>
          </w:tblCellMar>
        </w:tblPrEx>
        <w:tc>
          <w:tcPr>
            <w:tcW w:w="817" w:type="dxa"/>
          </w:tcPr>
          <w:p w:rsidR="00F44A01" w:rsidRDefault="00F44A01">
            <w:pPr>
              <w:rPr>
                <w:rFonts w:ascii="Arial" w:hAnsi="Arial" w:cs="Arial"/>
                <w:sz w:val="20"/>
              </w:rPr>
            </w:pPr>
            <w:r>
              <w:rPr>
                <w:rFonts w:ascii="Arial" w:hAnsi="Arial" w:cs="Arial"/>
                <w:b/>
                <w:bCs/>
                <w:sz w:val="20"/>
              </w:rPr>
              <w:t>HPE</w:t>
            </w:r>
            <w:r>
              <w:rPr>
                <w:rFonts w:ascii="Arial" w:hAnsi="Arial" w:cs="Arial"/>
                <w:sz w:val="20"/>
              </w:rPr>
              <w:t xml:space="preserve"> </w:t>
            </w:r>
          </w:p>
        </w:tc>
        <w:tc>
          <w:tcPr>
            <w:tcW w:w="3420" w:type="dxa"/>
          </w:tcPr>
          <w:p w:rsidR="00F44A01" w:rsidRDefault="00F44A01">
            <w:pPr>
              <w:rPr>
                <w:rFonts w:ascii="Arial" w:hAnsi="Arial" w:cs="Arial"/>
                <w:sz w:val="20"/>
              </w:rPr>
            </w:pPr>
            <w:r>
              <w:rPr>
                <w:rFonts w:ascii="Arial" w:hAnsi="Arial" w:cs="Arial"/>
                <w:sz w:val="20"/>
              </w:rPr>
              <w:t>Enhancing Personal Development</w:t>
            </w:r>
          </w:p>
        </w:tc>
        <w:tc>
          <w:tcPr>
            <w:tcW w:w="2520" w:type="dxa"/>
          </w:tcPr>
          <w:p w:rsidR="00F44A01" w:rsidRDefault="00F44A01">
            <w:pPr>
              <w:rPr>
                <w:rFonts w:ascii="Arial" w:hAnsi="Arial" w:cs="Arial"/>
                <w:sz w:val="20"/>
              </w:rPr>
            </w:pPr>
            <w:r>
              <w:rPr>
                <w:rFonts w:ascii="Arial" w:hAnsi="Arial" w:cs="Arial"/>
                <w:sz w:val="20"/>
              </w:rPr>
              <w:t>EPD 1.1, 1.2, 1.4</w:t>
            </w:r>
          </w:p>
        </w:tc>
      </w:tr>
      <w:tr w:rsidR="00F44A01">
        <w:tblPrEx>
          <w:tblCellMar>
            <w:top w:w="0" w:type="dxa"/>
            <w:bottom w:w="0" w:type="dxa"/>
          </w:tblCellMar>
        </w:tblPrEx>
        <w:tc>
          <w:tcPr>
            <w:tcW w:w="817" w:type="dxa"/>
          </w:tcPr>
          <w:p w:rsidR="00F44A01" w:rsidRDefault="00F44A01">
            <w:pPr>
              <w:rPr>
                <w:rFonts w:ascii="Arial" w:hAnsi="Arial" w:cs="Arial"/>
                <w:b/>
                <w:bCs/>
                <w:sz w:val="20"/>
              </w:rPr>
            </w:pPr>
            <w:r>
              <w:rPr>
                <w:rFonts w:ascii="Arial" w:hAnsi="Arial" w:cs="Arial"/>
                <w:b/>
                <w:bCs/>
                <w:sz w:val="20"/>
              </w:rPr>
              <w:t>LOTE</w:t>
            </w:r>
          </w:p>
        </w:tc>
        <w:tc>
          <w:tcPr>
            <w:tcW w:w="3420" w:type="dxa"/>
          </w:tcPr>
          <w:p w:rsidR="00F44A01" w:rsidRDefault="00F44A01">
            <w:pPr>
              <w:rPr>
                <w:rFonts w:ascii="Arial" w:hAnsi="Arial" w:cs="Arial"/>
                <w:sz w:val="20"/>
              </w:rPr>
            </w:pPr>
            <w:r>
              <w:rPr>
                <w:rFonts w:ascii="Arial" w:hAnsi="Arial" w:cs="Arial"/>
                <w:sz w:val="20"/>
              </w:rPr>
              <w:t>Communication</w:t>
            </w:r>
          </w:p>
        </w:tc>
        <w:tc>
          <w:tcPr>
            <w:tcW w:w="2520" w:type="dxa"/>
          </w:tcPr>
          <w:p w:rsidR="00F44A01" w:rsidRDefault="00F44A01">
            <w:pPr>
              <w:rPr>
                <w:rFonts w:ascii="Arial" w:hAnsi="Arial" w:cs="Arial"/>
                <w:sz w:val="20"/>
              </w:rPr>
            </w:pPr>
            <w:r>
              <w:rPr>
                <w:rFonts w:ascii="Arial" w:hAnsi="Arial" w:cs="Arial"/>
                <w:sz w:val="20"/>
              </w:rPr>
              <w:t>All suitable outcomes</w:t>
            </w:r>
          </w:p>
        </w:tc>
      </w:tr>
    </w:tbl>
    <w:p w:rsidR="00F44A01" w:rsidRDefault="00F44A01">
      <w:pPr>
        <w:rPr>
          <w:rFonts w:ascii="Arial" w:hAnsi="Arial" w:cs="Arial"/>
          <w:b/>
          <w:bCs/>
          <w:sz w:val="20"/>
        </w:rPr>
      </w:pPr>
    </w:p>
    <w:p w:rsidR="00F44A01" w:rsidRDefault="00F44A01">
      <w:pPr>
        <w:rPr>
          <w:rFonts w:ascii="Arial" w:hAnsi="Arial" w:cs="Arial"/>
          <w:b/>
          <w:bCs/>
          <w:sz w:val="20"/>
        </w:rPr>
      </w:pPr>
    </w:p>
    <w:tbl>
      <w:tblPr>
        <w:tblW w:w="0" w:type="auto"/>
        <w:tblInd w:w="1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420"/>
        <w:gridCol w:w="2520"/>
      </w:tblGrid>
      <w:tr w:rsidR="00F44A01">
        <w:tblPrEx>
          <w:tblCellMar>
            <w:top w:w="0" w:type="dxa"/>
            <w:bottom w:w="0" w:type="dxa"/>
          </w:tblCellMar>
        </w:tblPrEx>
        <w:trPr>
          <w:cantSplit/>
        </w:trPr>
        <w:tc>
          <w:tcPr>
            <w:tcW w:w="6757" w:type="dxa"/>
            <w:gridSpan w:val="3"/>
            <w:shd w:val="clear" w:color="auto" w:fill="FF9900"/>
          </w:tcPr>
          <w:p w:rsidR="00F44A01" w:rsidRDefault="00F44A01">
            <w:pPr>
              <w:pStyle w:val="Heading4"/>
              <w:rPr>
                <w:rFonts w:ascii="Arial" w:hAnsi="Arial" w:cs="Arial"/>
              </w:rPr>
            </w:pPr>
            <w:r>
              <w:rPr>
                <w:rFonts w:ascii="Arial" w:hAnsi="Arial" w:cs="Arial"/>
              </w:rPr>
              <w:t xml:space="preserve">Social </w:t>
            </w:r>
            <w:r w:rsidR="00D416C7">
              <w:rPr>
                <w:rFonts w:ascii="Arial" w:hAnsi="Arial" w:cs="Arial"/>
              </w:rPr>
              <w:t>&amp;</w:t>
            </w:r>
            <w:r>
              <w:rPr>
                <w:rFonts w:ascii="Arial" w:hAnsi="Arial" w:cs="Arial"/>
              </w:rPr>
              <w:t xml:space="preserve"> personal learning</w:t>
            </w:r>
          </w:p>
          <w:p w:rsidR="00F44A01" w:rsidRDefault="00F44A01">
            <w:pPr>
              <w:pStyle w:val="Heading4"/>
              <w:rPr>
                <w:rFonts w:ascii="Arial" w:hAnsi="Arial" w:cs="Arial"/>
              </w:rPr>
            </w:pPr>
            <w:r>
              <w:rPr>
                <w:rFonts w:ascii="Arial" w:hAnsi="Arial" w:cs="Arial"/>
              </w:rPr>
              <w:t xml:space="preserve"> Level 2</w:t>
            </w:r>
          </w:p>
        </w:tc>
      </w:tr>
      <w:tr w:rsidR="00F44A01">
        <w:tblPrEx>
          <w:tblCellMar>
            <w:top w:w="0" w:type="dxa"/>
            <w:bottom w:w="0" w:type="dxa"/>
          </w:tblCellMar>
        </w:tblPrEx>
        <w:tc>
          <w:tcPr>
            <w:tcW w:w="817" w:type="dxa"/>
          </w:tcPr>
          <w:p w:rsidR="00F44A01" w:rsidRDefault="00F44A01">
            <w:pPr>
              <w:rPr>
                <w:rFonts w:ascii="Arial" w:hAnsi="Arial" w:cs="Arial"/>
                <w:b/>
                <w:bCs/>
                <w:sz w:val="20"/>
              </w:rPr>
            </w:pPr>
            <w:r>
              <w:rPr>
                <w:rFonts w:ascii="Arial" w:hAnsi="Arial" w:cs="Arial"/>
                <w:b/>
                <w:bCs/>
                <w:sz w:val="20"/>
              </w:rPr>
              <w:t>KLA</w:t>
            </w:r>
          </w:p>
        </w:tc>
        <w:tc>
          <w:tcPr>
            <w:tcW w:w="3420" w:type="dxa"/>
          </w:tcPr>
          <w:p w:rsidR="00F44A01" w:rsidRDefault="00F44A01">
            <w:pPr>
              <w:pStyle w:val="Heading4"/>
              <w:rPr>
                <w:rFonts w:ascii="Arial" w:hAnsi="Arial" w:cs="Arial"/>
              </w:rPr>
            </w:pPr>
            <w:smartTag w:uri="urn:schemas-microsoft-com:office:smarttags" w:element="place">
              <w:r>
                <w:rPr>
                  <w:rFonts w:ascii="Arial" w:hAnsi="Arial" w:cs="Arial"/>
                </w:rPr>
                <w:t>Strand</w:t>
              </w:r>
            </w:smartTag>
          </w:p>
        </w:tc>
        <w:tc>
          <w:tcPr>
            <w:tcW w:w="2520" w:type="dxa"/>
          </w:tcPr>
          <w:p w:rsidR="00F44A01" w:rsidRDefault="00F44A01">
            <w:pPr>
              <w:pStyle w:val="Heading4"/>
              <w:rPr>
                <w:rFonts w:ascii="Arial" w:hAnsi="Arial" w:cs="Arial"/>
              </w:rPr>
            </w:pPr>
            <w:r>
              <w:rPr>
                <w:rFonts w:ascii="Arial" w:hAnsi="Arial" w:cs="Arial"/>
              </w:rPr>
              <w:t>Outcomes sequences</w:t>
            </w:r>
          </w:p>
        </w:tc>
      </w:tr>
      <w:tr w:rsidR="00F44A01">
        <w:tblPrEx>
          <w:tblCellMar>
            <w:top w:w="0" w:type="dxa"/>
            <w:bottom w:w="0" w:type="dxa"/>
          </w:tblCellMar>
        </w:tblPrEx>
        <w:tc>
          <w:tcPr>
            <w:tcW w:w="817" w:type="dxa"/>
          </w:tcPr>
          <w:p w:rsidR="00F44A01" w:rsidRDefault="00F44A01">
            <w:pPr>
              <w:rPr>
                <w:rFonts w:ascii="Arial" w:hAnsi="Arial" w:cs="Arial"/>
                <w:sz w:val="20"/>
              </w:rPr>
            </w:pPr>
            <w:r>
              <w:rPr>
                <w:rFonts w:ascii="Arial" w:hAnsi="Arial" w:cs="Arial"/>
                <w:b/>
                <w:bCs/>
                <w:sz w:val="20"/>
              </w:rPr>
              <w:t>SOSE</w:t>
            </w:r>
            <w:r>
              <w:rPr>
                <w:rFonts w:ascii="Arial" w:hAnsi="Arial" w:cs="Arial"/>
                <w:sz w:val="20"/>
              </w:rPr>
              <w:t xml:space="preserve"> </w:t>
            </w:r>
          </w:p>
        </w:tc>
        <w:tc>
          <w:tcPr>
            <w:tcW w:w="3420" w:type="dxa"/>
          </w:tcPr>
          <w:p w:rsidR="00F44A01" w:rsidRDefault="00F44A01">
            <w:pPr>
              <w:rPr>
                <w:rFonts w:ascii="Arial" w:hAnsi="Arial" w:cs="Arial"/>
                <w:sz w:val="20"/>
              </w:rPr>
            </w:pPr>
            <w:r>
              <w:rPr>
                <w:rFonts w:ascii="Arial" w:hAnsi="Arial" w:cs="Arial"/>
                <w:sz w:val="20"/>
              </w:rPr>
              <w:t xml:space="preserve">Time, Continuity </w:t>
            </w:r>
            <w:r w:rsidR="00D416C7">
              <w:rPr>
                <w:rFonts w:ascii="Arial" w:hAnsi="Arial" w:cs="Arial"/>
                <w:sz w:val="20"/>
              </w:rPr>
              <w:t xml:space="preserve">&amp; </w:t>
            </w:r>
            <w:r>
              <w:rPr>
                <w:rFonts w:ascii="Arial" w:hAnsi="Arial" w:cs="Arial"/>
                <w:sz w:val="20"/>
              </w:rPr>
              <w:t>Change</w:t>
            </w:r>
          </w:p>
        </w:tc>
        <w:tc>
          <w:tcPr>
            <w:tcW w:w="2520" w:type="dxa"/>
          </w:tcPr>
          <w:p w:rsidR="00F44A01" w:rsidRDefault="00F44A01">
            <w:pPr>
              <w:rPr>
                <w:rFonts w:ascii="Arial" w:hAnsi="Arial" w:cs="Arial"/>
                <w:sz w:val="20"/>
              </w:rPr>
            </w:pPr>
            <w:r>
              <w:rPr>
                <w:rFonts w:ascii="Arial" w:hAnsi="Arial" w:cs="Arial"/>
                <w:sz w:val="20"/>
              </w:rPr>
              <w:t>TCC 2.1, 2.2, 2.3, 2.4, 2.5</w:t>
            </w:r>
          </w:p>
        </w:tc>
      </w:tr>
      <w:tr w:rsidR="00F44A01">
        <w:tblPrEx>
          <w:tblCellMar>
            <w:top w:w="0" w:type="dxa"/>
            <w:bottom w:w="0" w:type="dxa"/>
          </w:tblCellMar>
        </w:tblPrEx>
        <w:tc>
          <w:tcPr>
            <w:tcW w:w="817" w:type="dxa"/>
          </w:tcPr>
          <w:p w:rsidR="00F44A01" w:rsidRDefault="00F44A01">
            <w:pPr>
              <w:rPr>
                <w:rFonts w:ascii="Arial" w:hAnsi="Arial" w:cs="Arial"/>
                <w:sz w:val="20"/>
              </w:rPr>
            </w:pPr>
            <w:r>
              <w:rPr>
                <w:rFonts w:ascii="Arial" w:hAnsi="Arial" w:cs="Arial"/>
                <w:b/>
                <w:bCs/>
                <w:sz w:val="20"/>
              </w:rPr>
              <w:t>SOSE</w:t>
            </w:r>
            <w:r>
              <w:rPr>
                <w:rFonts w:ascii="Arial" w:hAnsi="Arial" w:cs="Arial"/>
                <w:sz w:val="20"/>
              </w:rPr>
              <w:t xml:space="preserve"> </w:t>
            </w:r>
          </w:p>
        </w:tc>
        <w:tc>
          <w:tcPr>
            <w:tcW w:w="3420" w:type="dxa"/>
          </w:tcPr>
          <w:p w:rsidR="00F44A01" w:rsidRDefault="00F44A01">
            <w:pPr>
              <w:rPr>
                <w:rFonts w:ascii="Arial" w:hAnsi="Arial" w:cs="Arial"/>
                <w:sz w:val="20"/>
              </w:rPr>
            </w:pPr>
            <w:r>
              <w:rPr>
                <w:rFonts w:ascii="Arial" w:hAnsi="Arial" w:cs="Arial"/>
                <w:sz w:val="20"/>
              </w:rPr>
              <w:t xml:space="preserve">Culture </w:t>
            </w:r>
            <w:r w:rsidR="00D416C7">
              <w:rPr>
                <w:rFonts w:ascii="Arial" w:hAnsi="Arial" w:cs="Arial"/>
                <w:sz w:val="20"/>
              </w:rPr>
              <w:t xml:space="preserve">&amp; </w:t>
            </w:r>
            <w:r>
              <w:rPr>
                <w:rFonts w:ascii="Arial" w:hAnsi="Arial" w:cs="Arial"/>
                <w:sz w:val="20"/>
              </w:rPr>
              <w:t>Identity</w:t>
            </w:r>
          </w:p>
        </w:tc>
        <w:tc>
          <w:tcPr>
            <w:tcW w:w="2520" w:type="dxa"/>
          </w:tcPr>
          <w:p w:rsidR="00F44A01" w:rsidRDefault="00F44A01">
            <w:pPr>
              <w:rPr>
                <w:rFonts w:ascii="Arial" w:hAnsi="Arial" w:cs="Arial"/>
                <w:sz w:val="20"/>
              </w:rPr>
            </w:pPr>
            <w:r>
              <w:rPr>
                <w:rFonts w:ascii="Arial" w:hAnsi="Arial" w:cs="Arial"/>
                <w:sz w:val="20"/>
              </w:rPr>
              <w:t xml:space="preserve">CI 2.1, 2.2, 2.3, 2.4, 2.5 </w:t>
            </w:r>
          </w:p>
        </w:tc>
      </w:tr>
      <w:tr w:rsidR="00F44A01">
        <w:tblPrEx>
          <w:tblCellMar>
            <w:top w:w="0" w:type="dxa"/>
            <w:bottom w:w="0" w:type="dxa"/>
          </w:tblCellMar>
        </w:tblPrEx>
        <w:tc>
          <w:tcPr>
            <w:tcW w:w="817" w:type="dxa"/>
          </w:tcPr>
          <w:p w:rsidR="00F44A01" w:rsidRDefault="00F44A01">
            <w:pPr>
              <w:rPr>
                <w:rFonts w:ascii="Arial" w:hAnsi="Arial" w:cs="Arial"/>
                <w:sz w:val="20"/>
              </w:rPr>
            </w:pPr>
            <w:r>
              <w:rPr>
                <w:rFonts w:ascii="Arial" w:hAnsi="Arial" w:cs="Arial"/>
                <w:b/>
                <w:bCs/>
                <w:sz w:val="20"/>
              </w:rPr>
              <w:t>SOSE</w:t>
            </w:r>
            <w:r>
              <w:rPr>
                <w:rFonts w:ascii="Arial" w:hAnsi="Arial" w:cs="Arial"/>
                <w:sz w:val="20"/>
              </w:rPr>
              <w:t xml:space="preserve"> </w:t>
            </w:r>
          </w:p>
        </w:tc>
        <w:tc>
          <w:tcPr>
            <w:tcW w:w="3420" w:type="dxa"/>
          </w:tcPr>
          <w:p w:rsidR="00F44A01" w:rsidRDefault="00F44A01">
            <w:pPr>
              <w:rPr>
                <w:rFonts w:ascii="Arial" w:hAnsi="Arial" w:cs="Arial"/>
                <w:sz w:val="20"/>
              </w:rPr>
            </w:pPr>
            <w:r>
              <w:rPr>
                <w:rFonts w:ascii="Arial" w:hAnsi="Arial" w:cs="Arial"/>
                <w:sz w:val="20"/>
              </w:rPr>
              <w:t xml:space="preserve">Systems, Resources </w:t>
            </w:r>
            <w:r w:rsidR="00D416C7">
              <w:rPr>
                <w:rFonts w:ascii="Arial" w:hAnsi="Arial" w:cs="Arial"/>
                <w:sz w:val="20"/>
              </w:rPr>
              <w:t>&amp;</w:t>
            </w:r>
            <w:r>
              <w:rPr>
                <w:rFonts w:ascii="Arial" w:hAnsi="Arial" w:cs="Arial"/>
                <w:sz w:val="20"/>
              </w:rPr>
              <w:t xml:space="preserve"> Power</w:t>
            </w:r>
          </w:p>
        </w:tc>
        <w:tc>
          <w:tcPr>
            <w:tcW w:w="2520" w:type="dxa"/>
          </w:tcPr>
          <w:p w:rsidR="00F44A01" w:rsidRDefault="00F44A01">
            <w:pPr>
              <w:rPr>
                <w:rFonts w:ascii="Arial" w:hAnsi="Arial" w:cs="Arial"/>
                <w:sz w:val="20"/>
              </w:rPr>
            </w:pPr>
            <w:r>
              <w:rPr>
                <w:rFonts w:ascii="Arial" w:hAnsi="Arial" w:cs="Arial"/>
                <w:sz w:val="20"/>
              </w:rPr>
              <w:t>SRP 2.2, 2.3, 2.4, 2.5</w:t>
            </w:r>
          </w:p>
        </w:tc>
      </w:tr>
      <w:tr w:rsidR="00F44A01">
        <w:tblPrEx>
          <w:tblCellMar>
            <w:top w:w="0" w:type="dxa"/>
            <w:bottom w:w="0" w:type="dxa"/>
          </w:tblCellMar>
        </w:tblPrEx>
        <w:tc>
          <w:tcPr>
            <w:tcW w:w="817" w:type="dxa"/>
          </w:tcPr>
          <w:p w:rsidR="00F44A01" w:rsidRDefault="00F44A01">
            <w:pPr>
              <w:rPr>
                <w:rFonts w:ascii="Arial" w:hAnsi="Arial" w:cs="Arial"/>
                <w:sz w:val="20"/>
              </w:rPr>
            </w:pPr>
            <w:r>
              <w:rPr>
                <w:rFonts w:ascii="Arial" w:hAnsi="Arial" w:cs="Arial"/>
                <w:b/>
                <w:bCs/>
                <w:sz w:val="20"/>
              </w:rPr>
              <w:t>HPE</w:t>
            </w:r>
            <w:r>
              <w:rPr>
                <w:rFonts w:ascii="Arial" w:hAnsi="Arial" w:cs="Arial"/>
                <w:sz w:val="20"/>
              </w:rPr>
              <w:t xml:space="preserve"> </w:t>
            </w:r>
          </w:p>
        </w:tc>
        <w:tc>
          <w:tcPr>
            <w:tcW w:w="3420" w:type="dxa"/>
          </w:tcPr>
          <w:p w:rsidR="00F44A01" w:rsidRDefault="00F44A01">
            <w:pPr>
              <w:rPr>
                <w:rFonts w:ascii="Arial" w:hAnsi="Arial" w:cs="Arial"/>
                <w:sz w:val="20"/>
              </w:rPr>
            </w:pPr>
            <w:r>
              <w:rPr>
                <w:rFonts w:ascii="Arial" w:hAnsi="Arial" w:cs="Arial"/>
                <w:sz w:val="20"/>
              </w:rPr>
              <w:t>Enhancing Personal Development</w:t>
            </w:r>
          </w:p>
        </w:tc>
        <w:tc>
          <w:tcPr>
            <w:tcW w:w="2520" w:type="dxa"/>
          </w:tcPr>
          <w:p w:rsidR="00F44A01" w:rsidRDefault="00F44A01">
            <w:pPr>
              <w:rPr>
                <w:rFonts w:ascii="Arial" w:hAnsi="Arial" w:cs="Arial"/>
                <w:sz w:val="20"/>
              </w:rPr>
            </w:pPr>
            <w:r>
              <w:rPr>
                <w:rFonts w:ascii="Arial" w:hAnsi="Arial" w:cs="Arial"/>
                <w:sz w:val="20"/>
              </w:rPr>
              <w:t>EPD 2.1, 2.2, 2.4</w:t>
            </w:r>
          </w:p>
        </w:tc>
      </w:tr>
      <w:tr w:rsidR="00F44A01">
        <w:tblPrEx>
          <w:tblCellMar>
            <w:top w:w="0" w:type="dxa"/>
            <w:bottom w:w="0" w:type="dxa"/>
          </w:tblCellMar>
        </w:tblPrEx>
        <w:tc>
          <w:tcPr>
            <w:tcW w:w="817" w:type="dxa"/>
          </w:tcPr>
          <w:p w:rsidR="00F44A01" w:rsidRDefault="00F44A01">
            <w:pPr>
              <w:rPr>
                <w:rFonts w:ascii="Arial" w:hAnsi="Arial" w:cs="Arial"/>
                <w:b/>
                <w:bCs/>
                <w:sz w:val="20"/>
              </w:rPr>
            </w:pPr>
            <w:r>
              <w:rPr>
                <w:rFonts w:ascii="Arial" w:hAnsi="Arial" w:cs="Arial"/>
                <w:b/>
                <w:bCs/>
                <w:sz w:val="20"/>
              </w:rPr>
              <w:t>LOTE</w:t>
            </w:r>
          </w:p>
        </w:tc>
        <w:tc>
          <w:tcPr>
            <w:tcW w:w="3420" w:type="dxa"/>
          </w:tcPr>
          <w:p w:rsidR="00F44A01" w:rsidRDefault="00F44A01">
            <w:pPr>
              <w:rPr>
                <w:rFonts w:ascii="Arial" w:hAnsi="Arial" w:cs="Arial"/>
                <w:sz w:val="20"/>
              </w:rPr>
            </w:pPr>
            <w:r>
              <w:rPr>
                <w:rFonts w:ascii="Arial" w:hAnsi="Arial" w:cs="Arial"/>
                <w:sz w:val="20"/>
              </w:rPr>
              <w:t>Communication</w:t>
            </w:r>
          </w:p>
        </w:tc>
        <w:tc>
          <w:tcPr>
            <w:tcW w:w="2520" w:type="dxa"/>
          </w:tcPr>
          <w:p w:rsidR="00F44A01" w:rsidRDefault="00F44A01">
            <w:pPr>
              <w:rPr>
                <w:rFonts w:ascii="Arial" w:hAnsi="Arial" w:cs="Arial"/>
                <w:sz w:val="20"/>
              </w:rPr>
            </w:pPr>
            <w:r>
              <w:rPr>
                <w:rFonts w:ascii="Arial" w:hAnsi="Arial" w:cs="Arial"/>
                <w:sz w:val="20"/>
              </w:rPr>
              <w:t>All suitable outcomes</w:t>
            </w:r>
          </w:p>
        </w:tc>
      </w:tr>
    </w:tbl>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sz w:val="20"/>
        </w:rPr>
      </w:pPr>
    </w:p>
    <w:tbl>
      <w:tblPr>
        <w:tblW w:w="0" w:type="auto"/>
        <w:tblInd w:w="1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420"/>
        <w:gridCol w:w="2520"/>
      </w:tblGrid>
      <w:tr w:rsidR="00F44A01">
        <w:tblPrEx>
          <w:tblCellMar>
            <w:top w:w="0" w:type="dxa"/>
            <w:bottom w:w="0" w:type="dxa"/>
          </w:tblCellMar>
        </w:tblPrEx>
        <w:trPr>
          <w:cantSplit/>
        </w:trPr>
        <w:tc>
          <w:tcPr>
            <w:tcW w:w="6757" w:type="dxa"/>
            <w:gridSpan w:val="3"/>
            <w:shd w:val="clear" w:color="auto" w:fill="FF9900"/>
          </w:tcPr>
          <w:p w:rsidR="00F44A01" w:rsidRDefault="00F44A01">
            <w:pPr>
              <w:pStyle w:val="Heading4"/>
              <w:rPr>
                <w:rFonts w:ascii="Arial" w:hAnsi="Arial" w:cs="Arial"/>
              </w:rPr>
            </w:pPr>
            <w:r>
              <w:rPr>
                <w:rFonts w:ascii="Arial" w:hAnsi="Arial" w:cs="Arial"/>
              </w:rPr>
              <w:t>Social</w:t>
            </w:r>
            <w:r w:rsidR="003B5AFA">
              <w:rPr>
                <w:rFonts w:ascii="Arial" w:hAnsi="Arial" w:cs="Arial"/>
              </w:rPr>
              <w:t xml:space="preserve"> &amp;</w:t>
            </w:r>
            <w:r>
              <w:rPr>
                <w:rFonts w:ascii="Arial" w:hAnsi="Arial" w:cs="Arial"/>
              </w:rPr>
              <w:t xml:space="preserve"> personal learning</w:t>
            </w:r>
          </w:p>
          <w:p w:rsidR="00F44A01" w:rsidRDefault="00F44A01">
            <w:pPr>
              <w:pStyle w:val="Heading4"/>
              <w:rPr>
                <w:rFonts w:ascii="Arial" w:hAnsi="Arial" w:cs="Arial"/>
              </w:rPr>
            </w:pPr>
            <w:r>
              <w:rPr>
                <w:rFonts w:ascii="Arial" w:hAnsi="Arial" w:cs="Arial"/>
              </w:rPr>
              <w:t xml:space="preserve"> Level 3</w:t>
            </w:r>
          </w:p>
        </w:tc>
      </w:tr>
      <w:tr w:rsidR="00F44A01">
        <w:tblPrEx>
          <w:tblCellMar>
            <w:top w:w="0" w:type="dxa"/>
            <w:bottom w:w="0" w:type="dxa"/>
          </w:tblCellMar>
        </w:tblPrEx>
        <w:tc>
          <w:tcPr>
            <w:tcW w:w="817" w:type="dxa"/>
          </w:tcPr>
          <w:p w:rsidR="00F44A01" w:rsidRDefault="00F44A01">
            <w:pPr>
              <w:rPr>
                <w:rFonts w:ascii="Arial" w:hAnsi="Arial" w:cs="Arial"/>
                <w:b/>
                <w:bCs/>
                <w:sz w:val="20"/>
              </w:rPr>
            </w:pPr>
            <w:r>
              <w:rPr>
                <w:rFonts w:ascii="Arial" w:hAnsi="Arial" w:cs="Arial"/>
                <w:b/>
                <w:bCs/>
                <w:sz w:val="20"/>
              </w:rPr>
              <w:t>KLA</w:t>
            </w:r>
          </w:p>
        </w:tc>
        <w:tc>
          <w:tcPr>
            <w:tcW w:w="3420" w:type="dxa"/>
          </w:tcPr>
          <w:p w:rsidR="00F44A01" w:rsidRDefault="00F44A01">
            <w:pPr>
              <w:pStyle w:val="Heading4"/>
              <w:rPr>
                <w:rFonts w:ascii="Arial" w:hAnsi="Arial" w:cs="Arial"/>
              </w:rPr>
            </w:pPr>
            <w:smartTag w:uri="urn:schemas-microsoft-com:office:smarttags" w:element="place">
              <w:r>
                <w:rPr>
                  <w:rFonts w:ascii="Arial" w:hAnsi="Arial" w:cs="Arial"/>
                </w:rPr>
                <w:t>Strand</w:t>
              </w:r>
            </w:smartTag>
          </w:p>
        </w:tc>
        <w:tc>
          <w:tcPr>
            <w:tcW w:w="2520" w:type="dxa"/>
          </w:tcPr>
          <w:p w:rsidR="00F44A01" w:rsidRDefault="00F44A01">
            <w:pPr>
              <w:pStyle w:val="Heading4"/>
              <w:rPr>
                <w:rFonts w:ascii="Arial" w:hAnsi="Arial" w:cs="Arial"/>
              </w:rPr>
            </w:pPr>
            <w:r>
              <w:rPr>
                <w:rFonts w:ascii="Arial" w:hAnsi="Arial" w:cs="Arial"/>
              </w:rPr>
              <w:t>Outcomes sequences</w:t>
            </w:r>
          </w:p>
        </w:tc>
      </w:tr>
      <w:tr w:rsidR="00F44A01">
        <w:tblPrEx>
          <w:tblCellMar>
            <w:top w:w="0" w:type="dxa"/>
            <w:bottom w:w="0" w:type="dxa"/>
          </w:tblCellMar>
        </w:tblPrEx>
        <w:tc>
          <w:tcPr>
            <w:tcW w:w="817" w:type="dxa"/>
          </w:tcPr>
          <w:p w:rsidR="00F44A01" w:rsidRDefault="00F44A01">
            <w:pPr>
              <w:rPr>
                <w:rFonts w:ascii="Arial" w:hAnsi="Arial" w:cs="Arial"/>
                <w:sz w:val="20"/>
              </w:rPr>
            </w:pPr>
            <w:r>
              <w:rPr>
                <w:rFonts w:ascii="Arial" w:hAnsi="Arial" w:cs="Arial"/>
                <w:b/>
                <w:bCs/>
                <w:sz w:val="20"/>
              </w:rPr>
              <w:t>SOSE</w:t>
            </w:r>
            <w:r>
              <w:rPr>
                <w:rFonts w:ascii="Arial" w:hAnsi="Arial" w:cs="Arial"/>
                <w:sz w:val="20"/>
              </w:rPr>
              <w:t xml:space="preserve"> </w:t>
            </w:r>
          </w:p>
        </w:tc>
        <w:tc>
          <w:tcPr>
            <w:tcW w:w="3420" w:type="dxa"/>
          </w:tcPr>
          <w:p w:rsidR="00F44A01" w:rsidRDefault="00F44A01">
            <w:pPr>
              <w:rPr>
                <w:rFonts w:ascii="Arial" w:hAnsi="Arial" w:cs="Arial"/>
                <w:sz w:val="20"/>
              </w:rPr>
            </w:pPr>
            <w:r>
              <w:rPr>
                <w:rFonts w:ascii="Arial" w:hAnsi="Arial" w:cs="Arial"/>
                <w:sz w:val="20"/>
              </w:rPr>
              <w:t xml:space="preserve">Time, Continuity </w:t>
            </w:r>
            <w:r w:rsidR="003B5AFA">
              <w:rPr>
                <w:rFonts w:ascii="Arial" w:hAnsi="Arial" w:cs="Arial"/>
                <w:sz w:val="20"/>
              </w:rPr>
              <w:t>&amp;</w:t>
            </w:r>
            <w:r>
              <w:rPr>
                <w:rFonts w:ascii="Arial" w:hAnsi="Arial" w:cs="Arial"/>
                <w:sz w:val="20"/>
              </w:rPr>
              <w:t xml:space="preserve"> Change</w:t>
            </w:r>
          </w:p>
        </w:tc>
        <w:tc>
          <w:tcPr>
            <w:tcW w:w="2520" w:type="dxa"/>
          </w:tcPr>
          <w:p w:rsidR="00F44A01" w:rsidRDefault="00F44A01">
            <w:pPr>
              <w:rPr>
                <w:rFonts w:ascii="Arial" w:hAnsi="Arial" w:cs="Arial"/>
                <w:sz w:val="20"/>
              </w:rPr>
            </w:pPr>
            <w:r>
              <w:rPr>
                <w:rFonts w:ascii="Arial" w:hAnsi="Arial" w:cs="Arial"/>
                <w:sz w:val="20"/>
              </w:rPr>
              <w:t>TCC 3.1, 3.2, 3.3, 3.4, 3.5</w:t>
            </w:r>
          </w:p>
        </w:tc>
      </w:tr>
      <w:tr w:rsidR="00F44A01">
        <w:tblPrEx>
          <w:tblCellMar>
            <w:top w:w="0" w:type="dxa"/>
            <w:bottom w:w="0" w:type="dxa"/>
          </w:tblCellMar>
        </w:tblPrEx>
        <w:tc>
          <w:tcPr>
            <w:tcW w:w="817" w:type="dxa"/>
          </w:tcPr>
          <w:p w:rsidR="00F44A01" w:rsidRDefault="00F44A01">
            <w:pPr>
              <w:rPr>
                <w:rFonts w:ascii="Arial" w:hAnsi="Arial" w:cs="Arial"/>
                <w:sz w:val="20"/>
              </w:rPr>
            </w:pPr>
            <w:r>
              <w:rPr>
                <w:rFonts w:ascii="Arial" w:hAnsi="Arial" w:cs="Arial"/>
                <w:b/>
                <w:bCs/>
                <w:sz w:val="20"/>
              </w:rPr>
              <w:t>SOSE</w:t>
            </w:r>
            <w:r>
              <w:rPr>
                <w:rFonts w:ascii="Arial" w:hAnsi="Arial" w:cs="Arial"/>
                <w:sz w:val="20"/>
              </w:rPr>
              <w:t xml:space="preserve"> </w:t>
            </w:r>
          </w:p>
        </w:tc>
        <w:tc>
          <w:tcPr>
            <w:tcW w:w="3420" w:type="dxa"/>
          </w:tcPr>
          <w:p w:rsidR="00F44A01" w:rsidRDefault="00F44A01">
            <w:pPr>
              <w:rPr>
                <w:rFonts w:ascii="Arial" w:hAnsi="Arial" w:cs="Arial"/>
                <w:sz w:val="20"/>
              </w:rPr>
            </w:pPr>
            <w:r>
              <w:rPr>
                <w:rFonts w:ascii="Arial" w:hAnsi="Arial" w:cs="Arial"/>
                <w:sz w:val="20"/>
              </w:rPr>
              <w:t xml:space="preserve">Culture </w:t>
            </w:r>
            <w:r w:rsidR="003B5AFA">
              <w:rPr>
                <w:rFonts w:ascii="Arial" w:hAnsi="Arial" w:cs="Arial"/>
                <w:sz w:val="20"/>
              </w:rPr>
              <w:t>&amp;</w:t>
            </w:r>
            <w:r>
              <w:rPr>
                <w:rFonts w:ascii="Arial" w:hAnsi="Arial" w:cs="Arial"/>
                <w:sz w:val="20"/>
              </w:rPr>
              <w:t xml:space="preserve"> Identity</w:t>
            </w:r>
          </w:p>
        </w:tc>
        <w:tc>
          <w:tcPr>
            <w:tcW w:w="2520" w:type="dxa"/>
          </w:tcPr>
          <w:p w:rsidR="00F44A01" w:rsidRDefault="00F44A01">
            <w:pPr>
              <w:rPr>
                <w:rFonts w:ascii="Arial" w:hAnsi="Arial" w:cs="Arial"/>
                <w:sz w:val="20"/>
              </w:rPr>
            </w:pPr>
            <w:r>
              <w:rPr>
                <w:rFonts w:ascii="Arial" w:hAnsi="Arial" w:cs="Arial"/>
                <w:sz w:val="20"/>
              </w:rPr>
              <w:t xml:space="preserve">CI 3.1, 3.2, 3.3, 3.4, 3.5 </w:t>
            </w:r>
          </w:p>
        </w:tc>
      </w:tr>
      <w:tr w:rsidR="00F44A01">
        <w:tblPrEx>
          <w:tblCellMar>
            <w:top w:w="0" w:type="dxa"/>
            <w:bottom w:w="0" w:type="dxa"/>
          </w:tblCellMar>
        </w:tblPrEx>
        <w:tc>
          <w:tcPr>
            <w:tcW w:w="817" w:type="dxa"/>
          </w:tcPr>
          <w:p w:rsidR="00F44A01" w:rsidRDefault="00F44A01">
            <w:pPr>
              <w:rPr>
                <w:rFonts w:ascii="Arial" w:hAnsi="Arial" w:cs="Arial"/>
                <w:sz w:val="20"/>
              </w:rPr>
            </w:pPr>
            <w:r>
              <w:rPr>
                <w:rFonts w:ascii="Arial" w:hAnsi="Arial" w:cs="Arial"/>
                <w:b/>
                <w:bCs/>
                <w:sz w:val="20"/>
              </w:rPr>
              <w:t>SOSE</w:t>
            </w:r>
            <w:r>
              <w:rPr>
                <w:rFonts w:ascii="Arial" w:hAnsi="Arial" w:cs="Arial"/>
                <w:sz w:val="20"/>
              </w:rPr>
              <w:t xml:space="preserve"> </w:t>
            </w:r>
          </w:p>
        </w:tc>
        <w:tc>
          <w:tcPr>
            <w:tcW w:w="3420" w:type="dxa"/>
          </w:tcPr>
          <w:p w:rsidR="00F44A01" w:rsidRDefault="00F44A01">
            <w:pPr>
              <w:rPr>
                <w:rFonts w:ascii="Arial" w:hAnsi="Arial" w:cs="Arial"/>
                <w:sz w:val="20"/>
              </w:rPr>
            </w:pPr>
            <w:r>
              <w:rPr>
                <w:rFonts w:ascii="Arial" w:hAnsi="Arial" w:cs="Arial"/>
                <w:sz w:val="20"/>
              </w:rPr>
              <w:t xml:space="preserve">Systems, Resources </w:t>
            </w:r>
            <w:r w:rsidR="003B5AFA">
              <w:rPr>
                <w:rFonts w:ascii="Arial" w:hAnsi="Arial" w:cs="Arial"/>
                <w:sz w:val="20"/>
              </w:rPr>
              <w:t>&amp;</w:t>
            </w:r>
            <w:r>
              <w:rPr>
                <w:rFonts w:ascii="Arial" w:hAnsi="Arial" w:cs="Arial"/>
                <w:sz w:val="20"/>
              </w:rPr>
              <w:t xml:space="preserve"> Power</w:t>
            </w:r>
          </w:p>
        </w:tc>
        <w:tc>
          <w:tcPr>
            <w:tcW w:w="2520" w:type="dxa"/>
          </w:tcPr>
          <w:p w:rsidR="00F44A01" w:rsidRDefault="00F44A01">
            <w:pPr>
              <w:rPr>
                <w:rFonts w:ascii="Arial" w:hAnsi="Arial" w:cs="Arial"/>
                <w:sz w:val="20"/>
              </w:rPr>
            </w:pPr>
            <w:r>
              <w:rPr>
                <w:rFonts w:ascii="Arial" w:hAnsi="Arial" w:cs="Arial"/>
                <w:sz w:val="20"/>
              </w:rPr>
              <w:t>SRP 3.2, 3.3, 3.4, 3.5</w:t>
            </w:r>
          </w:p>
        </w:tc>
      </w:tr>
      <w:tr w:rsidR="00F44A01">
        <w:tblPrEx>
          <w:tblCellMar>
            <w:top w:w="0" w:type="dxa"/>
            <w:bottom w:w="0" w:type="dxa"/>
          </w:tblCellMar>
        </w:tblPrEx>
        <w:tc>
          <w:tcPr>
            <w:tcW w:w="817" w:type="dxa"/>
          </w:tcPr>
          <w:p w:rsidR="00F44A01" w:rsidRDefault="00F44A01">
            <w:pPr>
              <w:rPr>
                <w:rFonts w:ascii="Arial" w:hAnsi="Arial" w:cs="Arial"/>
                <w:sz w:val="20"/>
              </w:rPr>
            </w:pPr>
            <w:r>
              <w:rPr>
                <w:rFonts w:ascii="Arial" w:hAnsi="Arial" w:cs="Arial"/>
                <w:b/>
                <w:bCs/>
                <w:sz w:val="20"/>
              </w:rPr>
              <w:t>HPE</w:t>
            </w:r>
            <w:r>
              <w:rPr>
                <w:rFonts w:ascii="Arial" w:hAnsi="Arial" w:cs="Arial"/>
                <w:sz w:val="20"/>
              </w:rPr>
              <w:t xml:space="preserve"> </w:t>
            </w:r>
          </w:p>
        </w:tc>
        <w:tc>
          <w:tcPr>
            <w:tcW w:w="3420" w:type="dxa"/>
          </w:tcPr>
          <w:p w:rsidR="00F44A01" w:rsidRDefault="00F44A01">
            <w:pPr>
              <w:rPr>
                <w:rFonts w:ascii="Arial" w:hAnsi="Arial" w:cs="Arial"/>
                <w:sz w:val="20"/>
              </w:rPr>
            </w:pPr>
            <w:r>
              <w:rPr>
                <w:rFonts w:ascii="Arial" w:hAnsi="Arial" w:cs="Arial"/>
                <w:sz w:val="20"/>
              </w:rPr>
              <w:t>Enhancing Personal Development</w:t>
            </w:r>
          </w:p>
        </w:tc>
        <w:tc>
          <w:tcPr>
            <w:tcW w:w="2520" w:type="dxa"/>
          </w:tcPr>
          <w:p w:rsidR="00F44A01" w:rsidRDefault="00F44A01">
            <w:pPr>
              <w:rPr>
                <w:rFonts w:ascii="Arial" w:hAnsi="Arial" w:cs="Arial"/>
                <w:sz w:val="20"/>
              </w:rPr>
            </w:pPr>
            <w:r>
              <w:rPr>
                <w:rFonts w:ascii="Arial" w:hAnsi="Arial" w:cs="Arial"/>
                <w:sz w:val="20"/>
              </w:rPr>
              <w:t>EPD 3.1, 3.2, 3.4</w:t>
            </w:r>
          </w:p>
        </w:tc>
      </w:tr>
      <w:tr w:rsidR="00F44A01">
        <w:tblPrEx>
          <w:tblCellMar>
            <w:top w:w="0" w:type="dxa"/>
            <w:bottom w:w="0" w:type="dxa"/>
          </w:tblCellMar>
        </w:tblPrEx>
        <w:tc>
          <w:tcPr>
            <w:tcW w:w="817" w:type="dxa"/>
          </w:tcPr>
          <w:p w:rsidR="00F44A01" w:rsidRDefault="00F44A01">
            <w:pPr>
              <w:rPr>
                <w:rFonts w:ascii="Arial" w:hAnsi="Arial" w:cs="Arial"/>
                <w:b/>
                <w:bCs/>
                <w:sz w:val="20"/>
              </w:rPr>
            </w:pPr>
            <w:r>
              <w:rPr>
                <w:rFonts w:ascii="Arial" w:hAnsi="Arial" w:cs="Arial"/>
                <w:b/>
                <w:bCs/>
                <w:sz w:val="20"/>
              </w:rPr>
              <w:t>LOTE</w:t>
            </w:r>
          </w:p>
        </w:tc>
        <w:tc>
          <w:tcPr>
            <w:tcW w:w="3420" w:type="dxa"/>
          </w:tcPr>
          <w:p w:rsidR="00F44A01" w:rsidRDefault="00F44A01">
            <w:pPr>
              <w:rPr>
                <w:rFonts w:ascii="Arial" w:hAnsi="Arial" w:cs="Arial"/>
                <w:sz w:val="20"/>
              </w:rPr>
            </w:pPr>
            <w:r>
              <w:rPr>
                <w:rFonts w:ascii="Arial" w:hAnsi="Arial" w:cs="Arial"/>
                <w:sz w:val="20"/>
              </w:rPr>
              <w:t>Communication</w:t>
            </w:r>
          </w:p>
        </w:tc>
        <w:tc>
          <w:tcPr>
            <w:tcW w:w="2520" w:type="dxa"/>
          </w:tcPr>
          <w:p w:rsidR="00F44A01" w:rsidRDefault="00F44A01">
            <w:pPr>
              <w:rPr>
                <w:rFonts w:ascii="Arial" w:hAnsi="Arial" w:cs="Arial"/>
                <w:sz w:val="20"/>
              </w:rPr>
            </w:pPr>
            <w:r>
              <w:rPr>
                <w:rFonts w:ascii="Arial" w:hAnsi="Arial" w:cs="Arial"/>
                <w:sz w:val="20"/>
              </w:rPr>
              <w:t>All suitable outcomes</w:t>
            </w:r>
          </w:p>
        </w:tc>
      </w:tr>
    </w:tbl>
    <w:p w:rsidR="00F44A01" w:rsidRDefault="00F44A01">
      <w:pPr>
        <w:rPr>
          <w:rFonts w:ascii="Arial" w:hAnsi="Arial" w:cs="Arial"/>
          <w:b/>
          <w:bCs/>
          <w:sz w:val="20"/>
        </w:rPr>
      </w:pPr>
    </w:p>
    <w:p w:rsidR="00F44A01" w:rsidRDefault="00F44A01">
      <w:pPr>
        <w:rPr>
          <w:rFonts w:ascii="Arial" w:hAnsi="Arial" w:cs="Arial"/>
          <w:b/>
          <w:bCs/>
          <w:sz w:val="20"/>
        </w:rPr>
      </w:pPr>
    </w:p>
    <w:tbl>
      <w:tblPr>
        <w:tblW w:w="0" w:type="auto"/>
        <w:tblInd w:w="1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420"/>
        <w:gridCol w:w="2520"/>
      </w:tblGrid>
      <w:tr w:rsidR="00F44A01">
        <w:tblPrEx>
          <w:tblCellMar>
            <w:top w:w="0" w:type="dxa"/>
            <w:bottom w:w="0" w:type="dxa"/>
          </w:tblCellMar>
        </w:tblPrEx>
        <w:trPr>
          <w:cantSplit/>
        </w:trPr>
        <w:tc>
          <w:tcPr>
            <w:tcW w:w="6757" w:type="dxa"/>
            <w:gridSpan w:val="3"/>
            <w:shd w:val="clear" w:color="auto" w:fill="FF9900"/>
          </w:tcPr>
          <w:p w:rsidR="00F44A01" w:rsidRDefault="00F44A01">
            <w:pPr>
              <w:pStyle w:val="Heading4"/>
              <w:rPr>
                <w:rFonts w:ascii="Arial" w:hAnsi="Arial" w:cs="Arial"/>
              </w:rPr>
            </w:pPr>
            <w:r>
              <w:rPr>
                <w:rFonts w:ascii="Arial" w:hAnsi="Arial" w:cs="Arial"/>
              </w:rPr>
              <w:t xml:space="preserve">Social </w:t>
            </w:r>
            <w:r w:rsidR="003B5AFA">
              <w:rPr>
                <w:rFonts w:ascii="Arial" w:hAnsi="Arial" w:cs="Arial"/>
              </w:rPr>
              <w:t xml:space="preserve">&amp; </w:t>
            </w:r>
            <w:r>
              <w:rPr>
                <w:rFonts w:ascii="Arial" w:hAnsi="Arial" w:cs="Arial"/>
              </w:rPr>
              <w:t>personal learning</w:t>
            </w:r>
          </w:p>
          <w:p w:rsidR="00F44A01" w:rsidRDefault="00F44A01">
            <w:pPr>
              <w:pStyle w:val="Heading4"/>
              <w:rPr>
                <w:rFonts w:ascii="Arial" w:hAnsi="Arial" w:cs="Arial"/>
              </w:rPr>
            </w:pPr>
            <w:r>
              <w:rPr>
                <w:rFonts w:ascii="Arial" w:hAnsi="Arial" w:cs="Arial"/>
              </w:rPr>
              <w:t>Level 4</w:t>
            </w:r>
          </w:p>
        </w:tc>
      </w:tr>
      <w:tr w:rsidR="00F44A01">
        <w:tblPrEx>
          <w:tblCellMar>
            <w:top w:w="0" w:type="dxa"/>
            <w:bottom w:w="0" w:type="dxa"/>
          </w:tblCellMar>
        </w:tblPrEx>
        <w:tc>
          <w:tcPr>
            <w:tcW w:w="817" w:type="dxa"/>
          </w:tcPr>
          <w:p w:rsidR="00F44A01" w:rsidRDefault="00F44A01">
            <w:pPr>
              <w:rPr>
                <w:rFonts w:ascii="Arial" w:hAnsi="Arial" w:cs="Arial"/>
                <w:b/>
                <w:bCs/>
                <w:sz w:val="20"/>
              </w:rPr>
            </w:pPr>
            <w:r>
              <w:rPr>
                <w:rFonts w:ascii="Arial" w:hAnsi="Arial" w:cs="Arial"/>
                <w:b/>
                <w:bCs/>
                <w:sz w:val="20"/>
              </w:rPr>
              <w:t>KLA</w:t>
            </w:r>
          </w:p>
        </w:tc>
        <w:tc>
          <w:tcPr>
            <w:tcW w:w="3420" w:type="dxa"/>
          </w:tcPr>
          <w:p w:rsidR="00F44A01" w:rsidRDefault="00F44A01">
            <w:pPr>
              <w:pStyle w:val="Heading4"/>
              <w:rPr>
                <w:rFonts w:ascii="Arial" w:hAnsi="Arial" w:cs="Arial"/>
              </w:rPr>
            </w:pPr>
            <w:smartTag w:uri="urn:schemas-microsoft-com:office:smarttags" w:element="place">
              <w:r>
                <w:rPr>
                  <w:rFonts w:ascii="Arial" w:hAnsi="Arial" w:cs="Arial"/>
                </w:rPr>
                <w:t>Strand</w:t>
              </w:r>
            </w:smartTag>
          </w:p>
        </w:tc>
        <w:tc>
          <w:tcPr>
            <w:tcW w:w="2520" w:type="dxa"/>
          </w:tcPr>
          <w:p w:rsidR="00F44A01" w:rsidRDefault="00F44A01">
            <w:pPr>
              <w:pStyle w:val="Heading4"/>
              <w:rPr>
                <w:rFonts w:ascii="Arial" w:hAnsi="Arial" w:cs="Arial"/>
              </w:rPr>
            </w:pPr>
            <w:r>
              <w:rPr>
                <w:rFonts w:ascii="Arial" w:hAnsi="Arial" w:cs="Arial"/>
              </w:rPr>
              <w:t>Outcomes sequences</w:t>
            </w:r>
          </w:p>
        </w:tc>
      </w:tr>
      <w:tr w:rsidR="00F44A01">
        <w:tblPrEx>
          <w:tblCellMar>
            <w:top w:w="0" w:type="dxa"/>
            <w:bottom w:w="0" w:type="dxa"/>
          </w:tblCellMar>
        </w:tblPrEx>
        <w:tc>
          <w:tcPr>
            <w:tcW w:w="817" w:type="dxa"/>
          </w:tcPr>
          <w:p w:rsidR="00F44A01" w:rsidRDefault="00F44A01">
            <w:pPr>
              <w:rPr>
                <w:rFonts w:ascii="Arial" w:hAnsi="Arial" w:cs="Arial"/>
                <w:sz w:val="20"/>
              </w:rPr>
            </w:pPr>
            <w:r>
              <w:rPr>
                <w:rFonts w:ascii="Arial" w:hAnsi="Arial" w:cs="Arial"/>
                <w:b/>
                <w:bCs/>
                <w:sz w:val="20"/>
              </w:rPr>
              <w:t>SOSE</w:t>
            </w:r>
            <w:r>
              <w:rPr>
                <w:rFonts w:ascii="Arial" w:hAnsi="Arial" w:cs="Arial"/>
                <w:sz w:val="20"/>
              </w:rPr>
              <w:t xml:space="preserve"> </w:t>
            </w:r>
          </w:p>
        </w:tc>
        <w:tc>
          <w:tcPr>
            <w:tcW w:w="3420" w:type="dxa"/>
          </w:tcPr>
          <w:p w:rsidR="00F44A01" w:rsidRDefault="00F44A01">
            <w:pPr>
              <w:rPr>
                <w:rFonts w:ascii="Arial" w:hAnsi="Arial" w:cs="Arial"/>
                <w:sz w:val="20"/>
              </w:rPr>
            </w:pPr>
            <w:r>
              <w:rPr>
                <w:rFonts w:ascii="Arial" w:hAnsi="Arial" w:cs="Arial"/>
                <w:sz w:val="20"/>
              </w:rPr>
              <w:t xml:space="preserve">Time, Continuity </w:t>
            </w:r>
            <w:r w:rsidR="003B5AFA">
              <w:rPr>
                <w:rFonts w:ascii="Arial" w:hAnsi="Arial" w:cs="Arial"/>
                <w:sz w:val="20"/>
              </w:rPr>
              <w:t>&amp;</w:t>
            </w:r>
            <w:r>
              <w:rPr>
                <w:rFonts w:ascii="Arial" w:hAnsi="Arial" w:cs="Arial"/>
                <w:sz w:val="20"/>
              </w:rPr>
              <w:t xml:space="preserve"> Change</w:t>
            </w:r>
          </w:p>
        </w:tc>
        <w:tc>
          <w:tcPr>
            <w:tcW w:w="2520" w:type="dxa"/>
          </w:tcPr>
          <w:p w:rsidR="00F44A01" w:rsidRDefault="00F44A01">
            <w:pPr>
              <w:rPr>
                <w:rFonts w:ascii="Arial" w:hAnsi="Arial" w:cs="Arial"/>
                <w:sz w:val="20"/>
              </w:rPr>
            </w:pPr>
            <w:r>
              <w:rPr>
                <w:rFonts w:ascii="Arial" w:hAnsi="Arial" w:cs="Arial"/>
                <w:sz w:val="20"/>
              </w:rPr>
              <w:t>TCC 4.1, 4.2, 4.3, 4.4, 4.5</w:t>
            </w:r>
          </w:p>
        </w:tc>
      </w:tr>
      <w:tr w:rsidR="00F44A01">
        <w:tblPrEx>
          <w:tblCellMar>
            <w:top w:w="0" w:type="dxa"/>
            <w:bottom w:w="0" w:type="dxa"/>
          </w:tblCellMar>
        </w:tblPrEx>
        <w:tc>
          <w:tcPr>
            <w:tcW w:w="817" w:type="dxa"/>
          </w:tcPr>
          <w:p w:rsidR="00F44A01" w:rsidRDefault="00F44A01">
            <w:pPr>
              <w:rPr>
                <w:rFonts w:ascii="Arial" w:hAnsi="Arial" w:cs="Arial"/>
                <w:sz w:val="20"/>
              </w:rPr>
            </w:pPr>
            <w:r>
              <w:rPr>
                <w:rFonts w:ascii="Arial" w:hAnsi="Arial" w:cs="Arial"/>
                <w:b/>
                <w:bCs/>
                <w:sz w:val="20"/>
              </w:rPr>
              <w:t>SOSE</w:t>
            </w:r>
            <w:r>
              <w:rPr>
                <w:rFonts w:ascii="Arial" w:hAnsi="Arial" w:cs="Arial"/>
                <w:sz w:val="20"/>
              </w:rPr>
              <w:t xml:space="preserve"> </w:t>
            </w:r>
          </w:p>
        </w:tc>
        <w:tc>
          <w:tcPr>
            <w:tcW w:w="3420" w:type="dxa"/>
          </w:tcPr>
          <w:p w:rsidR="00F44A01" w:rsidRDefault="00F44A01">
            <w:pPr>
              <w:rPr>
                <w:rFonts w:ascii="Arial" w:hAnsi="Arial" w:cs="Arial"/>
                <w:sz w:val="20"/>
              </w:rPr>
            </w:pPr>
            <w:r>
              <w:rPr>
                <w:rFonts w:ascii="Arial" w:hAnsi="Arial" w:cs="Arial"/>
                <w:sz w:val="20"/>
              </w:rPr>
              <w:t xml:space="preserve">Culture </w:t>
            </w:r>
            <w:r w:rsidR="003B5AFA">
              <w:rPr>
                <w:rFonts w:ascii="Arial" w:hAnsi="Arial" w:cs="Arial"/>
                <w:sz w:val="20"/>
              </w:rPr>
              <w:t>&amp;</w:t>
            </w:r>
            <w:r>
              <w:rPr>
                <w:rFonts w:ascii="Arial" w:hAnsi="Arial" w:cs="Arial"/>
                <w:sz w:val="20"/>
              </w:rPr>
              <w:t xml:space="preserve"> Identity</w:t>
            </w:r>
          </w:p>
        </w:tc>
        <w:tc>
          <w:tcPr>
            <w:tcW w:w="2520" w:type="dxa"/>
          </w:tcPr>
          <w:p w:rsidR="00F44A01" w:rsidRDefault="00F44A01">
            <w:pPr>
              <w:rPr>
                <w:rFonts w:ascii="Arial" w:hAnsi="Arial" w:cs="Arial"/>
                <w:sz w:val="20"/>
              </w:rPr>
            </w:pPr>
            <w:r>
              <w:rPr>
                <w:rFonts w:ascii="Arial" w:hAnsi="Arial" w:cs="Arial"/>
                <w:sz w:val="20"/>
              </w:rPr>
              <w:t xml:space="preserve">CI 4.1, 4.2, 4.3, 4.4, 4.5 </w:t>
            </w:r>
          </w:p>
        </w:tc>
      </w:tr>
      <w:tr w:rsidR="00F44A01">
        <w:tblPrEx>
          <w:tblCellMar>
            <w:top w:w="0" w:type="dxa"/>
            <w:bottom w:w="0" w:type="dxa"/>
          </w:tblCellMar>
        </w:tblPrEx>
        <w:tc>
          <w:tcPr>
            <w:tcW w:w="817" w:type="dxa"/>
          </w:tcPr>
          <w:p w:rsidR="00F44A01" w:rsidRDefault="00F44A01">
            <w:pPr>
              <w:rPr>
                <w:rFonts w:ascii="Arial" w:hAnsi="Arial" w:cs="Arial"/>
                <w:sz w:val="20"/>
              </w:rPr>
            </w:pPr>
            <w:r>
              <w:rPr>
                <w:rFonts w:ascii="Arial" w:hAnsi="Arial" w:cs="Arial"/>
                <w:b/>
                <w:bCs/>
                <w:sz w:val="20"/>
              </w:rPr>
              <w:t>SOSE</w:t>
            </w:r>
            <w:r>
              <w:rPr>
                <w:rFonts w:ascii="Arial" w:hAnsi="Arial" w:cs="Arial"/>
                <w:sz w:val="20"/>
              </w:rPr>
              <w:t xml:space="preserve"> </w:t>
            </w:r>
          </w:p>
        </w:tc>
        <w:tc>
          <w:tcPr>
            <w:tcW w:w="3420" w:type="dxa"/>
          </w:tcPr>
          <w:p w:rsidR="00F44A01" w:rsidRDefault="00F44A01">
            <w:pPr>
              <w:rPr>
                <w:rFonts w:ascii="Arial" w:hAnsi="Arial" w:cs="Arial"/>
                <w:sz w:val="20"/>
              </w:rPr>
            </w:pPr>
            <w:r>
              <w:rPr>
                <w:rFonts w:ascii="Arial" w:hAnsi="Arial" w:cs="Arial"/>
                <w:sz w:val="20"/>
              </w:rPr>
              <w:t xml:space="preserve">Systems, Resources </w:t>
            </w:r>
            <w:r w:rsidR="003B5AFA">
              <w:rPr>
                <w:rFonts w:ascii="Arial" w:hAnsi="Arial" w:cs="Arial"/>
                <w:sz w:val="20"/>
              </w:rPr>
              <w:t xml:space="preserve">&amp; </w:t>
            </w:r>
            <w:r>
              <w:rPr>
                <w:rFonts w:ascii="Arial" w:hAnsi="Arial" w:cs="Arial"/>
                <w:sz w:val="20"/>
              </w:rPr>
              <w:t>Power</w:t>
            </w:r>
          </w:p>
        </w:tc>
        <w:tc>
          <w:tcPr>
            <w:tcW w:w="2520" w:type="dxa"/>
          </w:tcPr>
          <w:p w:rsidR="00F44A01" w:rsidRDefault="00F44A01">
            <w:pPr>
              <w:rPr>
                <w:rFonts w:ascii="Arial" w:hAnsi="Arial" w:cs="Arial"/>
                <w:sz w:val="20"/>
              </w:rPr>
            </w:pPr>
            <w:r>
              <w:rPr>
                <w:rFonts w:ascii="Arial" w:hAnsi="Arial" w:cs="Arial"/>
                <w:sz w:val="20"/>
              </w:rPr>
              <w:t>SRP 4.2, 4.3, 4.4, 4.5</w:t>
            </w:r>
          </w:p>
        </w:tc>
      </w:tr>
      <w:tr w:rsidR="00F44A01">
        <w:tblPrEx>
          <w:tblCellMar>
            <w:top w:w="0" w:type="dxa"/>
            <w:bottom w:w="0" w:type="dxa"/>
          </w:tblCellMar>
        </w:tblPrEx>
        <w:tc>
          <w:tcPr>
            <w:tcW w:w="817" w:type="dxa"/>
          </w:tcPr>
          <w:p w:rsidR="00F44A01" w:rsidRDefault="00F44A01">
            <w:pPr>
              <w:rPr>
                <w:rFonts w:ascii="Arial" w:hAnsi="Arial" w:cs="Arial"/>
                <w:sz w:val="20"/>
              </w:rPr>
            </w:pPr>
            <w:r>
              <w:rPr>
                <w:rFonts w:ascii="Arial" w:hAnsi="Arial" w:cs="Arial"/>
                <w:b/>
                <w:bCs/>
                <w:sz w:val="20"/>
              </w:rPr>
              <w:t>HPE</w:t>
            </w:r>
            <w:r>
              <w:rPr>
                <w:rFonts w:ascii="Arial" w:hAnsi="Arial" w:cs="Arial"/>
                <w:sz w:val="20"/>
              </w:rPr>
              <w:t xml:space="preserve"> </w:t>
            </w:r>
          </w:p>
        </w:tc>
        <w:tc>
          <w:tcPr>
            <w:tcW w:w="3420" w:type="dxa"/>
          </w:tcPr>
          <w:p w:rsidR="00F44A01" w:rsidRDefault="00F44A01">
            <w:pPr>
              <w:rPr>
                <w:rFonts w:ascii="Arial" w:hAnsi="Arial" w:cs="Arial"/>
                <w:sz w:val="20"/>
              </w:rPr>
            </w:pPr>
            <w:r>
              <w:rPr>
                <w:rFonts w:ascii="Arial" w:hAnsi="Arial" w:cs="Arial"/>
                <w:sz w:val="20"/>
              </w:rPr>
              <w:t>Enhancing Personal Development</w:t>
            </w:r>
          </w:p>
        </w:tc>
        <w:tc>
          <w:tcPr>
            <w:tcW w:w="2520" w:type="dxa"/>
          </w:tcPr>
          <w:p w:rsidR="00F44A01" w:rsidRDefault="00F44A01">
            <w:pPr>
              <w:rPr>
                <w:rFonts w:ascii="Arial" w:hAnsi="Arial" w:cs="Arial"/>
                <w:sz w:val="20"/>
              </w:rPr>
            </w:pPr>
            <w:r>
              <w:rPr>
                <w:rFonts w:ascii="Arial" w:hAnsi="Arial" w:cs="Arial"/>
                <w:sz w:val="20"/>
              </w:rPr>
              <w:t>EPD 4.1, 4.2, 4.4</w:t>
            </w:r>
          </w:p>
        </w:tc>
      </w:tr>
      <w:tr w:rsidR="00F44A01">
        <w:tblPrEx>
          <w:tblCellMar>
            <w:top w:w="0" w:type="dxa"/>
            <w:bottom w:w="0" w:type="dxa"/>
          </w:tblCellMar>
        </w:tblPrEx>
        <w:tc>
          <w:tcPr>
            <w:tcW w:w="817" w:type="dxa"/>
          </w:tcPr>
          <w:p w:rsidR="00F44A01" w:rsidRDefault="00F44A01">
            <w:pPr>
              <w:rPr>
                <w:rFonts w:ascii="Arial" w:hAnsi="Arial" w:cs="Arial"/>
                <w:b/>
                <w:bCs/>
                <w:sz w:val="20"/>
              </w:rPr>
            </w:pPr>
            <w:r>
              <w:rPr>
                <w:rFonts w:ascii="Arial" w:hAnsi="Arial" w:cs="Arial"/>
                <w:b/>
                <w:bCs/>
                <w:sz w:val="20"/>
              </w:rPr>
              <w:t>LOTE</w:t>
            </w:r>
          </w:p>
        </w:tc>
        <w:tc>
          <w:tcPr>
            <w:tcW w:w="3420" w:type="dxa"/>
          </w:tcPr>
          <w:p w:rsidR="00F44A01" w:rsidRDefault="00F44A01">
            <w:pPr>
              <w:rPr>
                <w:rFonts w:ascii="Arial" w:hAnsi="Arial" w:cs="Arial"/>
                <w:sz w:val="20"/>
              </w:rPr>
            </w:pPr>
            <w:r>
              <w:rPr>
                <w:rFonts w:ascii="Arial" w:hAnsi="Arial" w:cs="Arial"/>
                <w:sz w:val="20"/>
              </w:rPr>
              <w:t>Communication</w:t>
            </w:r>
          </w:p>
        </w:tc>
        <w:tc>
          <w:tcPr>
            <w:tcW w:w="2520" w:type="dxa"/>
          </w:tcPr>
          <w:p w:rsidR="00F44A01" w:rsidRDefault="00F44A01">
            <w:pPr>
              <w:rPr>
                <w:rFonts w:ascii="Arial" w:hAnsi="Arial" w:cs="Arial"/>
                <w:sz w:val="20"/>
              </w:rPr>
            </w:pPr>
            <w:r>
              <w:rPr>
                <w:rFonts w:ascii="Arial" w:hAnsi="Arial" w:cs="Arial"/>
                <w:sz w:val="20"/>
              </w:rPr>
              <w:t>All suitable outcomes</w:t>
            </w:r>
          </w:p>
        </w:tc>
      </w:tr>
    </w:tbl>
    <w:p w:rsidR="00F44A01" w:rsidRDefault="00F44A01">
      <w:pPr>
        <w:rPr>
          <w:rFonts w:ascii="Arial" w:hAnsi="Arial" w:cs="Arial"/>
          <w:b/>
          <w:bCs/>
          <w:sz w:val="20"/>
        </w:rPr>
      </w:pPr>
    </w:p>
    <w:p w:rsidR="00F44A01" w:rsidRDefault="00F44A01">
      <w:pPr>
        <w:rPr>
          <w:rFonts w:ascii="Arial" w:hAnsi="Arial" w:cs="Arial"/>
          <w:b/>
          <w:bCs/>
          <w:sz w:val="20"/>
        </w:rPr>
      </w:pPr>
    </w:p>
    <w:p w:rsidR="00F44A01" w:rsidRDefault="00F44A01">
      <w:pPr>
        <w:rPr>
          <w:rFonts w:ascii="Arial" w:hAnsi="Arial" w:cs="Arial"/>
          <w:b/>
          <w:bCs/>
        </w:rPr>
      </w:pPr>
      <w:r>
        <w:rPr>
          <w:rFonts w:ascii="Arial" w:hAnsi="Arial" w:cs="Arial"/>
          <w:b/>
          <w:bCs/>
          <w:sz w:val="20"/>
        </w:rPr>
        <w:br w:type="page"/>
      </w:r>
      <w:r>
        <w:rPr>
          <w:rFonts w:ascii="Arial" w:hAnsi="Arial" w:cs="Arial"/>
          <w:b/>
          <w:bCs/>
        </w:rPr>
        <w:t>Mid-term planning</w:t>
      </w:r>
    </w:p>
    <w:p w:rsidR="00F44A01" w:rsidRDefault="00F44A01">
      <w:pPr>
        <w:rPr>
          <w:rFonts w:ascii="Arial" w:hAnsi="Arial" w:cs="Arial"/>
          <w:b/>
          <w:bCs/>
        </w:rPr>
      </w:pPr>
    </w:p>
    <w:p w:rsidR="00F44A01" w:rsidRDefault="00F44A01">
      <w:pPr>
        <w:pStyle w:val="BodyText"/>
        <w:spacing w:after="60"/>
        <w:jc w:val="left"/>
        <w:rPr>
          <w:b w:val="0"/>
          <w:bCs w:val="0"/>
          <w:sz w:val="20"/>
        </w:rPr>
      </w:pPr>
      <w:r>
        <w:rPr>
          <w:b w:val="0"/>
          <w:bCs w:val="0"/>
          <w:i/>
          <w:iCs/>
          <w:sz w:val="20"/>
        </w:rPr>
        <w:t>Mid-term planning</w:t>
      </w:r>
      <w:r>
        <w:rPr>
          <w:b w:val="0"/>
          <w:bCs w:val="0"/>
          <w:sz w:val="20"/>
        </w:rPr>
        <w:t xml:space="preserve"> outlines the sequence of units or purposeful, real-life experiences, planned for a specific cohort of students across a year or level. Mid-term planning, such as a level overview, is a way of providing systematic and coherent opportunities for students to demonstrate learning outcomes or aspects of outcomes. Mid-term plans should be relevant to the school, local and wider community and developed in relation to long-term planning. </w:t>
      </w:r>
    </w:p>
    <w:p w:rsidR="00F44A01" w:rsidRDefault="00F44A01">
      <w:pPr>
        <w:rPr>
          <w:rFonts w:ascii="Arial" w:hAnsi="Arial" w:cs="Arial"/>
          <w:sz w:val="20"/>
        </w:rPr>
      </w:pPr>
      <w:r>
        <w:rPr>
          <w:rFonts w:ascii="Arial" w:hAnsi="Arial" w:cs="Arial"/>
          <w:sz w:val="20"/>
        </w:rPr>
        <w:t xml:space="preserve">This table illustrates a </w:t>
      </w:r>
      <w:r>
        <w:rPr>
          <w:rFonts w:ascii="Arial" w:hAnsi="Arial" w:cs="Arial"/>
          <w:b/>
          <w:bCs/>
          <w:sz w:val="20"/>
        </w:rPr>
        <w:t>sample of a Level 1</w:t>
      </w:r>
      <w:r>
        <w:rPr>
          <w:rFonts w:ascii="Arial" w:hAnsi="Arial" w:cs="Arial"/>
          <w:sz w:val="20"/>
        </w:rPr>
        <w:t xml:space="preserve"> overview using existing Queensland Studies Authority sourcebook modules. (In this example, Level 1 is considered as ‘typically’ 18 months of learning across Year 1 and 2</w:t>
      </w:r>
      <w:r w:rsidR="003B5AFA">
        <w:rPr>
          <w:rFonts w:ascii="Arial" w:hAnsi="Arial" w:cs="Arial"/>
          <w:sz w:val="20"/>
        </w:rPr>
        <w:t>.)</w:t>
      </w:r>
      <w:r>
        <w:rPr>
          <w:rFonts w:ascii="Arial" w:hAnsi="Arial" w:cs="Arial"/>
          <w:sz w:val="20"/>
        </w:rPr>
        <w:t xml:space="preserve"> </w:t>
      </w:r>
    </w:p>
    <w:p w:rsidR="00F44A01" w:rsidRDefault="00F44A01">
      <w:pPr>
        <w:rPr>
          <w:rFonts w:ascii="Arial" w:hAnsi="Arial" w:cs="Arial"/>
          <w:sz w:val="20"/>
        </w:rPr>
      </w:pPr>
      <w:r>
        <w:rPr>
          <w:rFonts w:ascii="Arial" w:hAnsi="Arial" w:cs="Arial"/>
          <w:sz w:val="20"/>
        </w:rPr>
        <w:t>Modules for English are not listed in this table. Sourcebook modules may be downloaded from the QSA website.</w:t>
      </w:r>
    </w:p>
    <w:p w:rsidR="00F44A01" w:rsidRDefault="00F44A01">
      <w:pPr>
        <w:rPr>
          <w:rFonts w:ascii="Arial" w:hAnsi="Arial" w:cs="Arial"/>
          <w:sz w:val="20"/>
        </w:rPr>
      </w:pPr>
    </w:p>
    <w:tbl>
      <w:tblPr>
        <w:tblpPr w:leftFromText="180" w:rightFromText="180" w:vertAnchor="page" w:horzAnchor="margin" w:tblpY="4141"/>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494"/>
        <w:gridCol w:w="12"/>
        <w:gridCol w:w="1554"/>
        <w:gridCol w:w="1260"/>
        <w:gridCol w:w="1508"/>
        <w:gridCol w:w="26"/>
        <w:gridCol w:w="1415"/>
        <w:gridCol w:w="13"/>
        <w:gridCol w:w="1428"/>
      </w:tblGrid>
      <w:tr w:rsidR="00F44A01">
        <w:tblPrEx>
          <w:tblCellMar>
            <w:top w:w="0" w:type="dxa"/>
            <w:bottom w:w="0" w:type="dxa"/>
          </w:tblCellMar>
        </w:tblPrEx>
        <w:trPr>
          <w:cantSplit/>
        </w:trPr>
        <w:tc>
          <w:tcPr>
            <w:tcW w:w="10438" w:type="dxa"/>
            <w:gridSpan w:val="10"/>
          </w:tcPr>
          <w:p w:rsidR="00F44A01" w:rsidRDefault="00F44A01">
            <w:pPr>
              <w:rPr>
                <w:rFonts w:ascii="Tahoma" w:hAnsi="Tahoma" w:cs="Tahoma"/>
                <w:b/>
                <w:bCs/>
                <w:sz w:val="20"/>
              </w:rPr>
            </w:pPr>
            <w:r>
              <w:rPr>
                <w:rFonts w:ascii="Tahoma" w:hAnsi="Tahoma" w:cs="Tahoma"/>
                <w:b/>
                <w:bCs/>
                <w:sz w:val="20"/>
              </w:rPr>
              <w:t>Level 1</w:t>
            </w:r>
          </w:p>
        </w:tc>
      </w:tr>
      <w:tr w:rsidR="00F44A01">
        <w:tblPrEx>
          <w:tblCellMar>
            <w:top w:w="0" w:type="dxa"/>
            <w:bottom w:w="0" w:type="dxa"/>
          </w:tblCellMar>
        </w:tblPrEx>
        <w:tc>
          <w:tcPr>
            <w:tcW w:w="1728" w:type="dxa"/>
          </w:tcPr>
          <w:p w:rsidR="00F44A01" w:rsidRDefault="00F44A01">
            <w:pPr>
              <w:rPr>
                <w:rFonts w:ascii="Tahoma" w:hAnsi="Tahoma" w:cs="Tahoma"/>
                <w:b/>
                <w:bCs/>
                <w:sz w:val="20"/>
              </w:rPr>
            </w:pPr>
            <w:r>
              <w:rPr>
                <w:rFonts w:ascii="Tahoma" w:hAnsi="Tahoma" w:cs="Tahoma"/>
                <w:b/>
                <w:bCs/>
                <w:sz w:val="20"/>
              </w:rPr>
              <w:t>Organiser</w:t>
            </w:r>
          </w:p>
        </w:tc>
        <w:tc>
          <w:tcPr>
            <w:tcW w:w="1494" w:type="dxa"/>
          </w:tcPr>
          <w:p w:rsidR="00F44A01" w:rsidRDefault="00F44A01">
            <w:pPr>
              <w:rPr>
                <w:rFonts w:ascii="Tahoma" w:hAnsi="Tahoma" w:cs="Tahoma"/>
                <w:b/>
                <w:bCs/>
                <w:sz w:val="20"/>
              </w:rPr>
            </w:pPr>
            <w:r>
              <w:rPr>
                <w:rFonts w:ascii="Tahoma" w:hAnsi="Tahoma" w:cs="Tahoma"/>
                <w:b/>
                <w:bCs/>
                <w:sz w:val="20"/>
              </w:rPr>
              <w:t>Term 1</w:t>
            </w:r>
          </w:p>
        </w:tc>
        <w:tc>
          <w:tcPr>
            <w:tcW w:w="1566" w:type="dxa"/>
            <w:gridSpan w:val="2"/>
          </w:tcPr>
          <w:p w:rsidR="00F44A01" w:rsidRDefault="00F44A01">
            <w:pPr>
              <w:rPr>
                <w:rFonts w:ascii="Tahoma" w:hAnsi="Tahoma" w:cs="Tahoma"/>
                <w:b/>
                <w:bCs/>
                <w:sz w:val="20"/>
              </w:rPr>
            </w:pPr>
            <w:r>
              <w:rPr>
                <w:rFonts w:ascii="Tahoma" w:hAnsi="Tahoma" w:cs="Tahoma"/>
                <w:b/>
                <w:bCs/>
                <w:sz w:val="20"/>
              </w:rPr>
              <w:t>Term 2</w:t>
            </w:r>
          </w:p>
        </w:tc>
        <w:tc>
          <w:tcPr>
            <w:tcW w:w="1260" w:type="dxa"/>
          </w:tcPr>
          <w:p w:rsidR="00F44A01" w:rsidRDefault="00F44A01">
            <w:pPr>
              <w:rPr>
                <w:rFonts w:ascii="Tahoma" w:hAnsi="Tahoma" w:cs="Tahoma"/>
                <w:b/>
                <w:bCs/>
                <w:sz w:val="20"/>
              </w:rPr>
            </w:pPr>
            <w:r>
              <w:rPr>
                <w:rFonts w:ascii="Tahoma" w:hAnsi="Tahoma" w:cs="Tahoma"/>
                <w:b/>
                <w:bCs/>
                <w:sz w:val="20"/>
              </w:rPr>
              <w:t>Term 3</w:t>
            </w:r>
          </w:p>
        </w:tc>
        <w:tc>
          <w:tcPr>
            <w:tcW w:w="1534" w:type="dxa"/>
            <w:gridSpan w:val="2"/>
          </w:tcPr>
          <w:p w:rsidR="00F44A01" w:rsidRDefault="00F44A01">
            <w:pPr>
              <w:rPr>
                <w:rFonts w:ascii="Tahoma" w:hAnsi="Tahoma" w:cs="Tahoma"/>
                <w:b/>
                <w:bCs/>
                <w:sz w:val="20"/>
              </w:rPr>
            </w:pPr>
            <w:r>
              <w:rPr>
                <w:rFonts w:ascii="Tahoma" w:hAnsi="Tahoma" w:cs="Tahoma"/>
                <w:b/>
                <w:bCs/>
                <w:sz w:val="20"/>
              </w:rPr>
              <w:t>Term 4</w:t>
            </w:r>
          </w:p>
        </w:tc>
        <w:tc>
          <w:tcPr>
            <w:tcW w:w="1428" w:type="dxa"/>
            <w:gridSpan w:val="2"/>
          </w:tcPr>
          <w:p w:rsidR="00F44A01" w:rsidRDefault="00F44A01">
            <w:pPr>
              <w:rPr>
                <w:rFonts w:ascii="Tahoma" w:hAnsi="Tahoma" w:cs="Tahoma"/>
                <w:b/>
                <w:bCs/>
                <w:sz w:val="20"/>
              </w:rPr>
            </w:pPr>
            <w:r>
              <w:rPr>
                <w:rFonts w:ascii="Tahoma" w:hAnsi="Tahoma" w:cs="Tahoma"/>
                <w:b/>
                <w:bCs/>
                <w:sz w:val="20"/>
              </w:rPr>
              <w:t>Term 5</w:t>
            </w:r>
          </w:p>
        </w:tc>
        <w:tc>
          <w:tcPr>
            <w:tcW w:w="1428" w:type="dxa"/>
          </w:tcPr>
          <w:p w:rsidR="00F44A01" w:rsidRDefault="00F44A01">
            <w:pPr>
              <w:rPr>
                <w:rFonts w:ascii="Tahoma" w:hAnsi="Tahoma" w:cs="Tahoma"/>
                <w:b/>
                <w:bCs/>
                <w:sz w:val="20"/>
              </w:rPr>
            </w:pPr>
            <w:r>
              <w:rPr>
                <w:rFonts w:ascii="Tahoma" w:hAnsi="Tahoma" w:cs="Tahoma"/>
                <w:b/>
                <w:bCs/>
                <w:sz w:val="20"/>
              </w:rPr>
              <w:t>Term 6</w:t>
            </w:r>
          </w:p>
        </w:tc>
      </w:tr>
      <w:tr w:rsidR="00F44A01">
        <w:tblPrEx>
          <w:tblCellMar>
            <w:top w:w="0" w:type="dxa"/>
            <w:bottom w:w="0" w:type="dxa"/>
          </w:tblCellMar>
        </w:tblPrEx>
        <w:trPr>
          <w:cantSplit/>
          <w:trHeight w:val="413"/>
        </w:trPr>
        <w:tc>
          <w:tcPr>
            <w:tcW w:w="1728" w:type="dxa"/>
            <w:shd w:val="clear" w:color="auto" w:fill="FF9900"/>
          </w:tcPr>
          <w:p w:rsidR="00F44A01" w:rsidRDefault="00F44A01">
            <w:pPr>
              <w:rPr>
                <w:rFonts w:ascii="Arial" w:hAnsi="Arial" w:cs="Arial"/>
                <w:b/>
                <w:bCs/>
                <w:sz w:val="18"/>
              </w:rPr>
            </w:pPr>
            <w:r>
              <w:rPr>
                <w:rFonts w:ascii="Arial" w:hAnsi="Arial" w:cs="Arial"/>
                <w:b/>
                <w:bCs/>
                <w:sz w:val="18"/>
              </w:rPr>
              <w:t xml:space="preserve">Social </w:t>
            </w:r>
            <w:r w:rsidR="003B5AFA">
              <w:rPr>
                <w:rFonts w:ascii="Arial" w:hAnsi="Arial" w:cs="Arial"/>
                <w:b/>
                <w:bCs/>
                <w:sz w:val="18"/>
              </w:rPr>
              <w:t>&amp;</w:t>
            </w:r>
            <w:r>
              <w:rPr>
                <w:rFonts w:ascii="Arial" w:hAnsi="Arial" w:cs="Arial"/>
                <w:b/>
                <w:bCs/>
                <w:sz w:val="18"/>
              </w:rPr>
              <w:t xml:space="preserve"> personal learning</w:t>
            </w:r>
          </w:p>
        </w:tc>
        <w:tc>
          <w:tcPr>
            <w:tcW w:w="1494" w:type="dxa"/>
          </w:tcPr>
          <w:p w:rsidR="00F44A01" w:rsidRDefault="00F44A01">
            <w:pPr>
              <w:rPr>
                <w:rFonts w:ascii="Arial" w:hAnsi="Arial" w:cs="Arial"/>
                <w:sz w:val="18"/>
              </w:rPr>
            </w:pPr>
            <w:r>
              <w:rPr>
                <w:rFonts w:ascii="Arial" w:hAnsi="Arial" w:cs="Arial"/>
                <w:sz w:val="18"/>
              </w:rPr>
              <w:t xml:space="preserve">SOSE </w:t>
            </w:r>
          </w:p>
          <w:p w:rsidR="00F44A01" w:rsidRDefault="00F44A01">
            <w:pPr>
              <w:rPr>
                <w:rFonts w:ascii="Arial" w:hAnsi="Arial" w:cs="Arial"/>
                <w:sz w:val="18"/>
              </w:rPr>
            </w:pPr>
            <w:r>
              <w:rPr>
                <w:rFonts w:ascii="Arial" w:hAnsi="Arial" w:cs="Arial"/>
                <w:sz w:val="18"/>
              </w:rPr>
              <w:t>Growing and changing: Individual identity</w:t>
            </w:r>
          </w:p>
        </w:tc>
        <w:tc>
          <w:tcPr>
            <w:tcW w:w="1566" w:type="dxa"/>
            <w:gridSpan w:val="2"/>
          </w:tcPr>
          <w:p w:rsidR="00F44A01" w:rsidRDefault="00F44A01">
            <w:pPr>
              <w:rPr>
                <w:rFonts w:ascii="Arial" w:hAnsi="Arial" w:cs="Arial"/>
                <w:sz w:val="18"/>
              </w:rPr>
            </w:pPr>
            <w:r>
              <w:rPr>
                <w:rFonts w:ascii="Arial" w:hAnsi="Arial" w:cs="Arial"/>
                <w:sz w:val="18"/>
              </w:rPr>
              <w:t>LOTE</w:t>
            </w:r>
          </w:p>
          <w:p w:rsidR="00F44A01" w:rsidRDefault="00F44A01">
            <w:pPr>
              <w:rPr>
                <w:rFonts w:ascii="Arial" w:hAnsi="Arial" w:cs="Arial"/>
                <w:sz w:val="18"/>
              </w:rPr>
            </w:pPr>
            <w:r>
              <w:rPr>
                <w:rFonts w:ascii="Arial" w:hAnsi="Arial" w:cs="Arial"/>
                <w:sz w:val="18"/>
              </w:rPr>
              <w:t>I’m an individual</w:t>
            </w:r>
          </w:p>
        </w:tc>
        <w:tc>
          <w:tcPr>
            <w:tcW w:w="1260" w:type="dxa"/>
          </w:tcPr>
          <w:p w:rsidR="00F44A01" w:rsidRDefault="00F44A01">
            <w:pPr>
              <w:rPr>
                <w:rFonts w:ascii="Arial" w:hAnsi="Arial" w:cs="Arial"/>
                <w:sz w:val="18"/>
              </w:rPr>
            </w:pPr>
            <w:r>
              <w:rPr>
                <w:rFonts w:ascii="Arial" w:hAnsi="Arial" w:cs="Arial"/>
                <w:sz w:val="18"/>
              </w:rPr>
              <w:t xml:space="preserve">SOSE </w:t>
            </w:r>
          </w:p>
          <w:p w:rsidR="00F44A01" w:rsidRDefault="00F44A01">
            <w:pPr>
              <w:rPr>
                <w:rFonts w:ascii="Arial" w:hAnsi="Arial" w:cs="Arial"/>
                <w:sz w:val="18"/>
              </w:rPr>
            </w:pPr>
            <w:r>
              <w:rPr>
                <w:rFonts w:ascii="Arial" w:hAnsi="Arial" w:cs="Arial"/>
                <w:sz w:val="18"/>
              </w:rPr>
              <w:t>A world full of stories: Stories of diverse cultures</w:t>
            </w:r>
          </w:p>
        </w:tc>
        <w:tc>
          <w:tcPr>
            <w:tcW w:w="1534" w:type="dxa"/>
            <w:gridSpan w:val="2"/>
          </w:tcPr>
          <w:p w:rsidR="00F44A01" w:rsidRDefault="00F44A01">
            <w:pPr>
              <w:rPr>
                <w:rFonts w:ascii="Arial" w:hAnsi="Arial" w:cs="Arial"/>
                <w:sz w:val="18"/>
              </w:rPr>
            </w:pPr>
            <w:r>
              <w:rPr>
                <w:rFonts w:ascii="Arial" w:hAnsi="Arial" w:cs="Arial"/>
                <w:sz w:val="18"/>
              </w:rPr>
              <w:t xml:space="preserve">SOSE </w:t>
            </w:r>
          </w:p>
          <w:p w:rsidR="00F44A01" w:rsidRDefault="00F44A01">
            <w:pPr>
              <w:rPr>
                <w:rFonts w:ascii="Arial" w:hAnsi="Arial" w:cs="Arial"/>
                <w:sz w:val="18"/>
              </w:rPr>
            </w:pPr>
            <w:r>
              <w:rPr>
                <w:rFonts w:ascii="Arial" w:hAnsi="Arial" w:cs="Arial"/>
                <w:sz w:val="18"/>
              </w:rPr>
              <w:t>Let’s get together: Families and needs</w:t>
            </w:r>
          </w:p>
        </w:tc>
        <w:tc>
          <w:tcPr>
            <w:tcW w:w="1428" w:type="dxa"/>
            <w:gridSpan w:val="2"/>
          </w:tcPr>
          <w:p w:rsidR="00F44A01" w:rsidRDefault="00F44A01">
            <w:pPr>
              <w:rPr>
                <w:rFonts w:ascii="Arial" w:hAnsi="Arial" w:cs="Arial"/>
                <w:sz w:val="18"/>
              </w:rPr>
            </w:pPr>
            <w:r>
              <w:rPr>
                <w:rFonts w:ascii="Arial" w:hAnsi="Arial" w:cs="Arial"/>
                <w:sz w:val="18"/>
              </w:rPr>
              <w:t>LOTE:</w:t>
            </w:r>
          </w:p>
          <w:p w:rsidR="00F44A01" w:rsidRDefault="00F44A01">
            <w:pPr>
              <w:rPr>
                <w:rFonts w:ascii="Arial" w:hAnsi="Arial" w:cs="Arial"/>
                <w:sz w:val="18"/>
              </w:rPr>
            </w:pPr>
            <w:r>
              <w:rPr>
                <w:rFonts w:ascii="Arial" w:hAnsi="Arial" w:cs="Arial"/>
                <w:sz w:val="18"/>
              </w:rPr>
              <w:t>Culturally diverse communities</w:t>
            </w:r>
          </w:p>
        </w:tc>
        <w:tc>
          <w:tcPr>
            <w:tcW w:w="1428" w:type="dxa"/>
          </w:tcPr>
          <w:p w:rsidR="00F44A01" w:rsidRDefault="00F44A01">
            <w:pPr>
              <w:rPr>
                <w:rFonts w:ascii="Arial" w:hAnsi="Arial" w:cs="Arial"/>
                <w:sz w:val="18"/>
              </w:rPr>
            </w:pPr>
            <w:r>
              <w:rPr>
                <w:rFonts w:ascii="Arial" w:hAnsi="Arial" w:cs="Arial"/>
                <w:sz w:val="18"/>
              </w:rPr>
              <w:t xml:space="preserve">HPE </w:t>
            </w:r>
          </w:p>
          <w:p w:rsidR="00F44A01" w:rsidRDefault="00F44A01">
            <w:pPr>
              <w:rPr>
                <w:rFonts w:ascii="Arial" w:hAnsi="Arial" w:cs="Arial"/>
                <w:sz w:val="18"/>
              </w:rPr>
            </w:pPr>
            <w:r>
              <w:rPr>
                <w:rFonts w:ascii="Arial" w:hAnsi="Arial" w:cs="Arial"/>
                <w:sz w:val="18"/>
              </w:rPr>
              <w:t>Wacky racers</w:t>
            </w:r>
          </w:p>
        </w:tc>
      </w:tr>
      <w:tr w:rsidR="00F44A01">
        <w:tblPrEx>
          <w:tblCellMar>
            <w:top w:w="0" w:type="dxa"/>
            <w:bottom w:w="0" w:type="dxa"/>
          </w:tblCellMar>
        </w:tblPrEx>
        <w:trPr>
          <w:cantSplit/>
          <w:trHeight w:val="413"/>
        </w:trPr>
        <w:tc>
          <w:tcPr>
            <w:tcW w:w="1728" w:type="dxa"/>
            <w:shd w:val="clear" w:color="auto" w:fill="99CCFF"/>
          </w:tcPr>
          <w:p w:rsidR="00F44A01" w:rsidRDefault="00F44A01">
            <w:pPr>
              <w:rPr>
                <w:rFonts w:ascii="Arial" w:hAnsi="Arial" w:cs="Arial"/>
                <w:b/>
                <w:bCs/>
                <w:sz w:val="18"/>
              </w:rPr>
            </w:pPr>
            <w:r>
              <w:rPr>
                <w:rFonts w:ascii="Arial" w:hAnsi="Arial" w:cs="Arial"/>
                <w:b/>
                <w:bCs/>
                <w:sz w:val="18"/>
              </w:rPr>
              <w:t xml:space="preserve">Early mathematical understandings </w:t>
            </w:r>
          </w:p>
        </w:tc>
        <w:tc>
          <w:tcPr>
            <w:tcW w:w="1494" w:type="dxa"/>
          </w:tcPr>
          <w:p w:rsidR="00F44A01" w:rsidRDefault="00F44A01">
            <w:pPr>
              <w:rPr>
                <w:rFonts w:ascii="Arial" w:hAnsi="Arial" w:cs="Arial"/>
                <w:sz w:val="18"/>
              </w:rPr>
            </w:pPr>
            <w:r>
              <w:rPr>
                <w:rFonts w:ascii="Arial" w:hAnsi="Arial" w:cs="Arial"/>
                <w:sz w:val="18"/>
              </w:rPr>
              <w:t>Mathematics</w:t>
            </w:r>
          </w:p>
          <w:p w:rsidR="00F44A01" w:rsidRDefault="00F44A01">
            <w:pPr>
              <w:rPr>
                <w:rFonts w:ascii="Arial" w:hAnsi="Arial" w:cs="Arial"/>
                <w:sz w:val="18"/>
              </w:rPr>
            </w:pPr>
            <w:r>
              <w:rPr>
                <w:rFonts w:ascii="Arial" w:hAnsi="Arial" w:cs="Arial"/>
                <w:sz w:val="18"/>
              </w:rPr>
              <w:t>Making a dream mat</w:t>
            </w:r>
          </w:p>
        </w:tc>
        <w:tc>
          <w:tcPr>
            <w:tcW w:w="1566" w:type="dxa"/>
            <w:gridSpan w:val="2"/>
          </w:tcPr>
          <w:p w:rsidR="00F44A01" w:rsidRDefault="00F44A01">
            <w:pPr>
              <w:rPr>
                <w:rFonts w:ascii="Arial" w:hAnsi="Arial" w:cs="Arial"/>
                <w:sz w:val="18"/>
              </w:rPr>
            </w:pPr>
            <w:r>
              <w:rPr>
                <w:rFonts w:ascii="Arial" w:hAnsi="Arial" w:cs="Arial"/>
                <w:sz w:val="18"/>
              </w:rPr>
              <w:t>Mathematics</w:t>
            </w:r>
          </w:p>
          <w:p w:rsidR="00F44A01" w:rsidRDefault="00F44A01">
            <w:pPr>
              <w:rPr>
                <w:rFonts w:ascii="Arial" w:hAnsi="Arial" w:cs="Arial"/>
                <w:sz w:val="18"/>
              </w:rPr>
            </w:pPr>
            <w:r>
              <w:rPr>
                <w:rFonts w:ascii="Arial" w:hAnsi="Arial" w:cs="Arial"/>
                <w:sz w:val="18"/>
              </w:rPr>
              <w:t>Let’s make music</w:t>
            </w:r>
          </w:p>
        </w:tc>
        <w:tc>
          <w:tcPr>
            <w:tcW w:w="1260" w:type="dxa"/>
          </w:tcPr>
          <w:p w:rsidR="00F44A01" w:rsidRDefault="00F44A01">
            <w:pPr>
              <w:rPr>
                <w:rFonts w:ascii="Arial" w:hAnsi="Arial" w:cs="Arial"/>
                <w:sz w:val="18"/>
              </w:rPr>
            </w:pPr>
            <w:r>
              <w:rPr>
                <w:rFonts w:ascii="Arial" w:hAnsi="Arial" w:cs="Arial"/>
                <w:sz w:val="18"/>
              </w:rPr>
              <w:t>Mathematics</w:t>
            </w:r>
          </w:p>
          <w:p w:rsidR="00F44A01" w:rsidRDefault="00F44A01">
            <w:pPr>
              <w:rPr>
                <w:rFonts w:ascii="Arial" w:hAnsi="Arial" w:cs="Arial"/>
                <w:sz w:val="18"/>
              </w:rPr>
            </w:pPr>
            <w:r>
              <w:rPr>
                <w:rFonts w:ascii="Arial" w:hAnsi="Arial" w:cs="Arial"/>
                <w:sz w:val="18"/>
              </w:rPr>
              <w:t>Creating a paper sculpture</w:t>
            </w:r>
          </w:p>
        </w:tc>
        <w:tc>
          <w:tcPr>
            <w:tcW w:w="1534" w:type="dxa"/>
            <w:gridSpan w:val="2"/>
          </w:tcPr>
          <w:p w:rsidR="00F44A01" w:rsidRDefault="00F44A01">
            <w:pPr>
              <w:rPr>
                <w:rFonts w:ascii="Arial" w:hAnsi="Arial" w:cs="Arial"/>
                <w:sz w:val="18"/>
              </w:rPr>
            </w:pPr>
            <w:r>
              <w:rPr>
                <w:rFonts w:ascii="Arial" w:hAnsi="Arial" w:cs="Arial"/>
                <w:sz w:val="18"/>
              </w:rPr>
              <w:t>Mathematics</w:t>
            </w:r>
          </w:p>
          <w:p w:rsidR="00F44A01" w:rsidRDefault="00F44A01">
            <w:pPr>
              <w:rPr>
                <w:rFonts w:ascii="Arial" w:hAnsi="Arial" w:cs="Arial"/>
                <w:sz w:val="18"/>
              </w:rPr>
            </w:pPr>
            <w:r>
              <w:rPr>
                <w:rFonts w:ascii="Arial" w:hAnsi="Arial" w:cs="Arial"/>
                <w:sz w:val="18"/>
              </w:rPr>
              <w:t>Go left, no, no go right</w:t>
            </w:r>
          </w:p>
        </w:tc>
        <w:tc>
          <w:tcPr>
            <w:tcW w:w="1428" w:type="dxa"/>
            <w:gridSpan w:val="2"/>
          </w:tcPr>
          <w:p w:rsidR="00F44A01" w:rsidRDefault="00F44A01">
            <w:pPr>
              <w:rPr>
                <w:rFonts w:ascii="Arial" w:hAnsi="Arial" w:cs="Arial"/>
                <w:sz w:val="18"/>
              </w:rPr>
            </w:pPr>
            <w:r>
              <w:rPr>
                <w:rFonts w:ascii="Arial" w:hAnsi="Arial" w:cs="Arial"/>
                <w:sz w:val="18"/>
              </w:rPr>
              <w:t>Mathematics</w:t>
            </w:r>
          </w:p>
          <w:p w:rsidR="00F44A01" w:rsidRDefault="00F44A01">
            <w:pPr>
              <w:rPr>
                <w:rFonts w:ascii="Arial" w:hAnsi="Arial" w:cs="Arial"/>
                <w:sz w:val="18"/>
              </w:rPr>
            </w:pPr>
            <w:r>
              <w:rPr>
                <w:rFonts w:ascii="Arial" w:hAnsi="Arial" w:cs="Arial"/>
                <w:sz w:val="18"/>
              </w:rPr>
              <w:t>Tailor Made</w:t>
            </w:r>
          </w:p>
        </w:tc>
        <w:tc>
          <w:tcPr>
            <w:tcW w:w="1428" w:type="dxa"/>
          </w:tcPr>
          <w:p w:rsidR="00F44A01" w:rsidRDefault="00F44A01">
            <w:pPr>
              <w:rPr>
                <w:rFonts w:ascii="Arial" w:hAnsi="Arial" w:cs="Arial"/>
                <w:sz w:val="18"/>
              </w:rPr>
            </w:pPr>
            <w:r>
              <w:rPr>
                <w:rFonts w:ascii="Arial" w:hAnsi="Arial" w:cs="Arial"/>
                <w:sz w:val="18"/>
              </w:rPr>
              <w:t>Mathematics</w:t>
            </w:r>
          </w:p>
          <w:p w:rsidR="00F44A01" w:rsidRDefault="00F44A01">
            <w:pPr>
              <w:rPr>
                <w:rFonts w:ascii="Arial" w:hAnsi="Arial" w:cs="Arial"/>
                <w:sz w:val="18"/>
              </w:rPr>
            </w:pPr>
            <w:r>
              <w:rPr>
                <w:rFonts w:ascii="Arial" w:hAnsi="Arial" w:cs="Arial"/>
                <w:sz w:val="18"/>
              </w:rPr>
              <w:t>Track us down</w:t>
            </w:r>
          </w:p>
        </w:tc>
      </w:tr>
      <w:tr w:rsidR="00F44A01">
        <w:tblPrEx>
          <w:tblCellMar>
            <w:top w:w="0" w:type="dxa"/>
            <w:bottom w:w="0" w:type="dxa"/>
          </w:tblCellMar>
        </w:tblPrEx>
        <w:trPr>
          <w:cantSplit/>
          <w:trHeight w:val="410"/>
        </w:trPr>
        <w:tc>
          <w:tcPr>
            <w:tcW w:w="1728" w:type="dxa"/>
            <w:shd w:val="clear" w:color="auto" w:fill="FFFF00"/>
          </w:tcPr>
          <w:p w:rsidR="00F44A01" w:rsidRDefault="00F44A01">
            <w:pPr>
              <w:rPr>
                <w:rFonts w:ascii="Arial" w:hAnsi="Arial" w:cs="Arial"/>
                <w:b/>
                <w:bCs/>
                <w:sz w:val="18"/>
              </w:rPr>
            </w:pPr>
            <w:r>
              <w:rPr>
                <w:rFonts w:ascii="Arial" w:hAnsi="Arial" w:cs="Arial"/>
                <w:b/>
                <w:bCs/>
                <w:sz w:val="18"/>
              </w:rPr>
              <w:t xml:space="preserve">Health </w:t>
            </w:r>
            <w:r w:rsidR="003B5AFA">
              <w:rPr>
                <w:rFonts w:ascii="Arial" w:hAnsi="Arial" w:cs="Arial"/>
                <w:b/>
                <w:bCs/>
                <w:sz w:val="18"/>
              </w:rPr>
              <w:t>&amp;</w:t>
            </w:r>
            <w:r>
              <w:rPr>
                <w:rFonts w:ascii="Arial" w:hAnsi="Arial" w:cs="Arial"/>
                <w:b/>
                <w:bCs/>
                <w:sz w:val="18"/>
              </w:rPr>
              <w:t xml:space="preserve"> physical learning </w:t>
            </w:r>
          </w:p>
        </w:tc>
        <w:tc>
          <w:tcPr>
            <w:tcW w:w="1494" w:type="dxa"/>
          </w:tcPr>
          <w:p w:rsidR="00F44A01" w:rsidRDefault="00F44A01">
            <w:pPr>
              <w:rPr>
                <w:rFonts w:ascii="Arial" w:hAnsi="Arial" w:cs="Arial"/>
                <w:sz w:val="18"/>
              </w:rPr>
            </w:pPr>
            <w:r>
              <w:rPr>
                <w:rFonts w:ascii="Arial" w:hAnsi="Arial" w:cs="Arial"/>
                <w:sz w:val="18"/>
              </w:rPr>
              <w:t xml:space="preserve">HPE </w:t>
            </w:r>
          </w:p>
          <w:p w:rsidR="00F44A01" w:rsidRDefault="00F44A01">
            <w:pPr>
              <w:rPr>
                <w:rFonts w:ascii="Arial" w:hAnsi="Arial" w:cs="Arial"/>
                <w:sz w:val="18"/>
              </w:rPr>
            </w:pPr>
            <w:r>
              <w:rPr>
                <w:rFonts w:ascii="Arial" w:hAnsi="Arial" w:cs="Arial"/>
                <w:sz w:val="18"/>
              </w:rPr>
              <w:t>Bats, balls and body bits</w:t>
            </w:r>
          </w:p>
        </w:tc>
        <w:tc>
          <w:tcPr>
            <w:tcW w:w="1566" w:type="dxa"/>
            <w:gridSpan w:val="2"/>
          </w:tcPr>
          <w:p w:rsidR="00F44A01" w:rsidRDefault="00F44A01">
            <w:pPr>
              <w:rPr>
                <w:rFonts w:ascii="Arial" w:hAnsi="Arial" w:cs="Arial"/>
                <w:sz w:val="18"/>
              </w:rPr>
            </w:pPr>
            <w:r>
              <w:rPr>
                <w:rFonts w:ascii="Arial" w:hAnsi="Arial" w:cs="Arial"/>
                <w:sz w:val="18"/>
              </w:rPr>
              <w:t xml:space="preserve">HPE </w:t>
            </w:r>
          </w:p>
          <w:p w:rsidR="00F44A01" w:rsidRDefault="00F44A01">
            <w:pPr>
              <w:rPr>
                <w:rFonts w:ascii="Arial" w:hAnsi="Arial" w:cs="Arial"/>
                <w:sz w:val="18"/>
              </w:rPr>
            </w:pPr>
            <w:r>
              <w:rPr>
                <w:rFonts w:ascii="Arial" w:hAnsi="Arial" w:cs="Arial"/>
                <w:sz w:val="18"/>
              </w:rPr>
              <w:t>Let’s be healthy</w:t>
            </w:r>
          </w:p>
        </w:tc>
        <w:tc>
          <w:tcPr>
            <w:tcW w:w="1260" w:type="dxa"/>
          </w:tcPr>
          <w:p w:rsidR="00F44A01" w:rsidRDefault="00F44A01">
            <w:pPr>
              <w:rPr>
                <w:rFonts w:ascii="Arial" w:hAnsi="Arial" w:cs="Arial"/>
                <w:sz w:val="18"/>
              </w:rPr>
            </w:pPr>
            <w:r>
              <w:rPr>
                <w:rFonts w:ascii="Arial" w:hAnsi="Arial" w:cs="Arial"/>
                <w:sz w:val="18"/>
              </w:rPr>
              <w:t>HPE</w:t>
            </w:r>
          </w:p>
          <w:p w:rsidR="00F44A01" w:rsidRDefault="00F44A01">
            <w:pPr>
              <w:rPr>
                <w:rFonts w:ascii="Arial" w:hAnsi="Arial" w:cs="Arial"/>
                <w:sz w:val="18"/>
              </w:rPr>
            </w:pPr>
            <w:r>
              <w:rPr>
                <w:rFonts w:ascii="Arial" w:hAnsi="Arial" w:cs="Arial"/>
                <w:sz w:val="18"/>
              </w:rPr>
              <w:t>Sun safety</w:t>
            </w:r>
          </w:p>
        </w:tc>
        <w:tc>
          <w:tcPr>
            <w:tcW w:w="1534" w:type="dxa"/>
            <w:gridSpan w:val="2"/>
          </w:tcPr>
          <w:p w:rsidR="00F44A01" w:rsidRDefault="00F44A01">
            <w:pPr>
              <w:rPr>
                <w:rFonts w:ascii="Arial" w:hAnsi="Arial" w:cs="Arial"/>
                <w:sz w:val="18"/>
              </w:rPr>
            </w:pPr>
            <w:r>
              <w:rPr>
                <w:rFonts w:ascii="Arial" w:hAnsi="Arial" w:cs="Arial"/>
                <w:sz w:val="18"/>
              </w:rPr>
              <w:t xml:space="preserve">HPE </w:t>
            </w:r>
          </w:p>
          <w:p w:rsidR="00F44A01" w:rsidRDefault="00F44A01">
            <w:pPr>
              <w:rPr>
                <w:rFonts w:ascii="Arial" w:hAnsi="Arial" w:cs="Arial"/>
                <w:sz w:val="18"/>
              </w:rPr>
            </w:pPr>
            <w:r>
              <w:rPr>
                <w:rFonts w:ascii="Arial" w:hAnsi="Arial" w:cs="Arial"/>
                <w:sz w:val="18"/>
              </w:rPr>
              <w:t>Let’s get wet</w:t>
            </w:r>
          </w:p>
        </w:tc>
        <w:tc>
          <w:tcPr>
            <w:tcW w:w="1428" w:type="dxa"/>
            <w:gridSpan w:val="2"/>
          </w:tcPr>
          <w:p w:rsidR="00F44A01" w:rsidRDefault="00F44A01">
            <w:pPr>
              <w:rPr>
                <w:rFonts w:ascii="Arial" w:hAnsi="Arial" w:cs="Arial"/>
                <w:sz w:val="18"/>
              </w:rPr>
            </w:pPr>
            <w:r>
              <w:rPr>
                <w:rFonts w:ascii="Arial" w:hAnsi="Arial" w:cs="Arial"/>
                <w:sz w:val="18"/>
              </w:rPr>
              <w:t xml:space="preserve">HPE </w:t>
            </w:r>
          </w:p>
          <w:p w:rsidR="00F44A01" w:rsidRDefault="00F44A01">
            <w:pPr>
              <w:rPr>
                <w:rFonts w:ascii="Arial" w:hAnsi="Arial" w:cs="Arial"/>
                <w:sz w:val="18"/>
              </w:rPr>
            </w:pPr>
            <w:r>
              <w:rPr>
                <w:rFonts w:ascii="Arial" w:hAnsi="Arial" w:cs="Arial"/>
                <w:sz w:val="18"/>
              </w:rPr>
              <w:t>Who’s who</w:t>
            </w:r>
          </w:p>
        </w:tc>
        <w:tc>
          <w:tcPr>
            <w:tcW w:w="1428" w:type="dxa"/>
          </w:tcPr>
          <w:p w:rsidR="00F44A01" w:rsidRDefault="00F44A01">
            <w:pPr>
              <w:rPr>
                <w:rFonts w:ascii="Arial" w:hAnsi="Arial" w:cs="Arial"/>
                <w:sz w:val="18"/>
              </w:rPr>
            </w:pPr>
            <w:r>
              <w:rPr>
                <w:rFonts w:ascii="Arial" w:hAnsi="Arial" w:cs="Arial"/>
                <w:sz w:val="18"/>
              </w:rPr>
              <w:t xml:space="preserve">SOSE </w:t>
            </w:r>
          </w:p>
          <w:p w:rsidR="00F44A01" w:rsidRDefault="00F44A01">
            <w:pPr>
              <w:rPr>
                <w:rFonts w:ascii="Arial" w:hAnsi="Arial" w:cs="Arial"/>
                <w:sz w:val="18"/>
              </w:rPr>
            </w:pPr>
            <w:r>
              <w:rPr>
                <w:rFonts w:ascii="Arial" w:hAnsi="Arial" w:cs="Arial"/>
                <w:sz w:val="18"/>
              </w:rPr>
              <w:t>Plan, prepare and picnic</w:t>
            </w:r>
          </w:p>
        </w:tc>
      </w:tr>
      <w:tr w:rsidR="00F44A01">
        <w:tblPrEx>
          <w:tblCellMar>
            <w:top w:w="0" w:type="dxa"/>
            <w:bottom w:w="0" w:type="dxa"/>
          </w:tblCellMar>
        </w:tblPrEx>
        <w:trPr>
          <w:cantSplit/>
          <w:trHeight w:val="460"/>
        </w:trPr>
        <w:tc>
          <w:tcPr>
            <w:tcW w:w="1728" w:type="dxa"/>
            <w:shd w:val="clear" w:color="auto" w:fill="99CC00"/>
          </w:tcPr>
          <w:p w:rsidR="00F44A01" w:rsidRDefault="00F44A01">
            <w:pPr>
              <w:rPr>
                <w:rFonts w:ascii="Arial" w:hAnsi="Arial" w:cs="Arial"/>
                <w:b/>
                <w:bCs/>
                <w:sz w:val="18"/>
              </w:rPr>
            </w:pPr>
            <w:r>
              <w:rPr>
                <w:rFonts w:ascii="Arial" w:hAnsi="Arial" w:cs="Arial"/>
                <w:b/>
                <w:bCs/>
                <w:sz w:val="18"/>
              </w:rPr>
              <w:t>Active learning processes</w:t>
            </w:r>
            <w:r w:rsidR="003B5AFA">
              <w:rPr>
                <w:rFonts w:ascii="Arial" w:hAnsi="Arial" w:cs="Arial"/>
                <w:b/>
                <w:bCs/>
                <w:sz w:val="18"/>
              </w:rPr>
              <w:t>:</w:t>
            </w:r>
          </w:p>
          <w:p w:rsidR="00F44A01" w:rsidRDefault="00F44A01">
            <w:pPr>
              <w:rPr>
                <w:rFonts w:ascii="Arial" w:hAnsi="Arial" w:cs="Arial"/>
                <w:sz w:val="18"/>
              </w:rPr>
            </w:pPr>
            <w:r>
              <w:rPr>
                <w:rFonts w:ascii="Arial" w:hAnsi="Arial" w:cs="Arial"/>
                <w:b/>
                <w:bCs/>
                <w:sz w:val="18"/>
              </w:rPr>
              <w:t xml:space="preserve">Investigating environments, the natural world </w:t>
            </w:r>
            <w:r w:rsidR="003B5AFA">
              <w:rPr>
                <w:rFonts w:ascii="Arial" w:hAnsi="Arial" w:cs="Arial"/>
                <w:b/>
                <w:bCs/>
                <w:sz w:val="18"/>
              </w:rPr>
              <w:t>&amp;</w:t>
            </w:r>
            <w:r>
              <w:rPr>
                <w:rFonts w:ascii="Arial" w:hAnsi="Arial" w:cs="Arial"/>
                <w:b/>
                <w:bCs/>
                <w:sz w:val="18"/>
              </w:rPr>
              <w:t xml:space="preserve"> technology</w:t>
            </w:r>
          </w:p>
          <w:p w:rsidR="00F44A01" w:rsidRDefault="00F44A01">
            <w:pPr>
              <w:rPr>
                <w:rFonts w:ascii="Arial" w:hAnsi="Arial" w:cs="Arial"/>
                <w:sz w:val="18"/>
              </w:rPr>
            </w:pPr>
          </w:p>
        </w:tc>
        <w:tc>
          <w:tcPr>
            <w:tcW w:w="1494" w:type="dxa"/>
          </w:tcPr>
          <w:p w:rsidR="00F44A01" w:rsidRDefault="00F44A01">
            <w:pPr>
              <w:rPr>
                <w:rFonts w:ascii="Arial" w:hAnsi="Arial" w:cs="Arial"/>
                <w:sz w:val="18"/>
              </w:rPr>
            </w:pPr>
            <w:r>
              <w:rPr>
                <w:rFonts w:ascii="Arial" w:hAnsi="Arial" w:cs="Arial"/>
                <w:sz w:val="18"/>
              </w:rPr>
              <w:t xml:space="preserve">SOSE </w:t>
            </w:r>
          </w:p>
          <w:p w:rsidR="00F44A01" w:rsidRDefault="00F44A01">
            <w:pPr>
              <w:rPr>
                <w:rFonts w:ascii="Arial" w:hAnsi="Arial" w:cs="Arial"/>
                <w:sz w:val="18"/>
              </w:rPr>
            </w:pPr>
            <w:r>
              <w:rPr>
                <w:rFonts w:ascii="Arial" w:hAnsi="Arial" w:cs="Arial"/>
                <w:sz w:val="18"/>
              </w:rPr>
              <w:t>Hideaway spaces, special places: elements of the environment</w:t>
            </w:r>
          </w:p>
        </w:tc>
        <w:tc>
          <w:tcPr>
            <w:tcW w:w="1566" w:type="dxa"/>
            <w:gridSpan w:val="2"/>
          </w:tcPr>
          <w:p w:rsidR="00F44A01" w:rsidRDefault="00F44A01">
            <w:pPr>
              <w:rPr>
                <w:rFonts w:ascii="Arial" w:hAnsi="Arial" w:cs="Arial"/>
                <w:sz w:val="18"/>
              </w:rPr>
            </w:pPr>
            <w:r>
              <w:rPr>
                <w:rFonts w:ascii="Arial" w:hAnsi="Arial" w:cs="Arial"/>
                <w:sz w:val="18"/>
              </w:rPr>
              <w:t xml:space="preserve">SOSE </w:t>
            </w:r>
          </w:p>
          <w:p w:rsidR="00F44A01" w:rsidRDefault="00F44A01">
            <w:pPr>
              <w:rPr>
                <w:rFonts w:ascii="Arial" w:hAnsi="Arial" w:cs="Arial"/>
                <w:sz w:val="18"/>
              </w:rPr>
            </w:pPr>
            <w:r>
              <w:rPr>
                <w:rFonts w:ascii="Arial" w:hAnsi="Arial" w:cs="Arial"/>
                <w:sz w:val="18"/>
              </w:rPr>
              <w:t>Lean green cleaning machine: Caring for the environment</w:t>
            </w:r>
          </w:p>
        </w:tc>
        <w:tc>
          <w:tcPr>
            <w:tcW w:w="1260" w:type="dxa"/>
          </w:tcPr>
          <w:p w:rsidR="00F44A01" w:rsidRDefault="00F44A01">
            <w:pPr>
              <w:rPr>
                <w:rFonts w:ascii="Arial" w:hAnsi="Arial" w:cs="Arial"/>
                <w:sz w:val="18"/>
              </w:rPr>
            </w:pPr>
            <w:r>
              <w:rPr>
                <w:rFonts w:ascii="Arial" w:hAnsi="Arial" w:cs="Arial"/>
                <w:sz w:val="18"/>
              </w:rPr>
              <w:t xml:space="preserve">Science </w:t>
            </w:r>
          </w:p>
          <w:p w:rsidR="00F44A01" w:rsidRDefault="00F44A01">
            <w:pPr>
              <w:rPr>
                <w:rFonts w:ascii="Arial" w:hAnsi="Arial" w:cs="Arial"/>
                <w:sz w:val="18"/>
              </w:rPr>
            </w:pPr>
            <w:r>
              <w:rPr>
                <w:rFonts w:ascii="Arial" w:hAnsi="Arial" w:cs="Arial"/>
                <w:sz w:val="18"/>
              </w:rPr>
              <w:t>Ways of moving</w:t>
            </w:r>
          </w:p>
        </w:tc>
        <w:tc>
          <w:tcPr>
            <w:tcW w:w="1534" w:type="dxa"/>
            <w:gridSpan w:val="2"/>
          </w:tcPr>
          <w:p w:rsidR="00F44A01" w:rsidRDefault="00F44A01">
            <w:pPr>
              <w:rPr>
                <w:rFonts w:ascii="Arial" w:hAnsi="Arial" w:cs="Arial"/>
                <w:sz w:val="18"/>
              </w:rPr>
            </w:pPr>
            <w:r>
              <w:rPr>
                <w:rFonts w:ascii="Arial" w:hAnsi="Arial" w:cs="Arial"/>
                <w:sz w:val="18"/>
              </w:rPr>
              <w:t>Technology Publishing a school newsletter</w:t>
            </w:r>
          </w:p>
        </w:tc>
        <w:tc>
          <w:tcPr>
            <w:tcW w:w="1428" w:type="dxa"/>
            <w:gridSpan w:val="2"/>
          </w:tcPr>
          <w:p w:rsidR="00F44A01" w:rsidRDefault="00F44A01">
            <w:pPr>
              <w:rPr>
                <w:rFonts w:ascii="Arial" w:hAnsi="Arial" w:cs="Arial"/>
                <w:sz w:val="18"/>
              </w:rPr>
            </w:pPr>
            <w:r>
              <w:rPr>
                <w:rFonts w:ascii="Arial" w:hAnsi="Arial" w:cs="Arial"/>
                <w:sz w:val="18"/>
              </w:rPr>
              <w:t xml:space="preserve">Science </w:t>
            </w:r>
          </w:p>
          <w:p w:rsidR="00F44A01" w:rsidRDefault="00F44A01">
            <w:pPr>
              <w:rPr>
                <w:rFonts w:ascii="Arial" w:hAnsi="Arial" w:cs="Arial"/>
                <w:sz w:val="18"/>
              </w:rPr>
            </w:pPr>
            <w:r>
              <w:rPr>
                <w:rFonts w:ascii="Arial" w:hAnsi="Arial" w:cs="Arial"/>
                <w:sz w:val="18"/>
              </w:rPr>
              <w:t>Energy around us</w:t>
            </w:r>
          </w:p>
        </w:tc>
        <w:tc>
          <w:tcPr>
            <w:tcW w:w="1428" w:type="dxa"/>
          </w:tcPr>
          <w:p w:rsidR="00F44A01" w:rsidRDefault="00F44A01">
            <w:pPr>
              <w:rPr>
                <w:rFonts w:ascii="Arial" w:hAnsi="Arial" w:cs="Arial"/>
                <w:sz w:val="18"/>
              </w:rPr>
            </w:pPr>
            <w:r>
              <w:rPr>
                <w:rFonts w:ascii="Arial" w:hAnsi="Arial" w:cs="Arial"/>
                <w:sz w:val="18"/>
              </w:rPr>
              <w:t xml:space="preserve">Science </w:t>
            </w:r>
          </w:p>
          <w:p w:rsidR="00F44A01" w:rsidRDefault="00F44A01">
            <w:pPr>
              <w:rPr>
                <w:rFonts w:ascii="Arial" w:hAnsi="Arial" w:cs="Arial"/>
                <w:sz w:val="18"/>
              </w:rPr>
            </w:pPr>
            <w:r>
              <w:rPr>
                <w:rFonts w:ascii="Arial" w:hAnsi="Arial" w:cs="Arial"/>
                <w:sz w:val="18"/>
              </w:rPr>
              <w:t>Needs of living things</w:t>
            </w:r>
          </w:p>
        </w:tc>
      </w:tr>
      <w:tr w:rsidR="00F44A01">
        <w:tblPrEx>
          <w:tblCellMar>
            <w:top w:w="0" w:type="dxa"/>
            <w:bottom w:w="0" w:type="dxa"/>
          </w:tblCellMar>
        </w:tblPrEx>
        <w:trPr>
          <w:cantSplit/>
          <w:trHeight w:val="278"/>
        </w:trPr>
        <w:tc>
          <w:tcPr>
            <w:tcW w:w="1728" w:type="dxa"/>
            <w:vMerge w:val="restart"/>
            <w:shd w:val="clear" w:color="auto" w:fill="CC99FF"/>
          </w:tcPr>
          <w:p w:rsidR="00F44A01" w:rsidRDefault="00F44A01">
            <w:pPr>
              <w:rPr>
                <w:rFonts w:ascii="Arial" w:hAnsi="Arial" w:cs="Arial"/>
                <w:b/>
                <w:bCs/>
                <w:sz w:val="18"/>
              </w:rPr>
            </w:pPr>
            <w:r>
              <w:rPr>
                <w:rFonts w:ascii="Arial" w:hAnsi="Arial" w:cs="Arial"/>
                <w:b/>
                <w:bCs/>
                <w:sz w:val="18"/>
              </w:rPr>
              <w:t>Active learning processes</w:t>
            </w:r>
            <w:r w:rsidR="003B5AFA">
              <w:rPr>
                <w:rFonts w:ascii="Arial" w:hAnsi="Arial" w:cs="Arial"/>
                <w:b/>
                <w:bCs/>
                <w:sz w:val="18"/>
              </w:rPr>
              <w:t>:</w:t>
            </w:r>
          </w:p>
          <w:p w:rsidR="00F44A01" w:rsidRDefault="00F44A01">
            <w:pPr>
              <w:rPr>
                <w:rFonts w:ascii="Arial" w:hAnsi="Arial" w:cs="Arial"/>
                <w:sz w:val="18"/>
              </w:rPr>
            </w:pPr>
            <w:r>
              <w:rPr>
                <w:rFonts w:ascii="Arial" w:hAnsi="Arial" w:cs="Arial"/>
                <w:b/>
                <w:bCs/>
                <w:sz w:val="18"/>
              </w:rPr>
              <w:t xml:space="preserve">Imagining </w:t>
            </w:r>
            <w:r w:rsidR="003B5AFA">
              <w:rPr>
                <w:rFonts w:ascii="Arial" w:hAnsi="Arial" w:cs="Arial"/>
                <w:b/>
                <w:bCs/>
                <w:sz w:val="18"/>
              </w:rPr>
              <w:t>&amp;</w:t>
            </w:r>
            <w:r>
              <w:rPr>
                <w:rFonts w:ascii="Arial" w:hAnsi="Arial" w:cs="Arial"/>
                <w:b/>
                <w:bCs/>
                <w:sz w:val="18"/>
              </w:rPr>
              <w:t xml:space="preserve"> responding</w:t>
            </w:r>
          </w:p>
        </w:tc>
        <w:tc>
          <w:tcPr>
            <w:tcW w:w="1494" w:type="dxa"/>
          </w:tcPr>
          <w:p w:rsidR="00F44A01" w:rsidRDefault="00F44A01">
            <w:pPr>
              <w:rPr>
                <w:rFonts w:ascii="Arial" w:hAnsi="Arial" w:cs="Arial"/>
                <w:sz w:val="18"/>
              </w:rPr>
            </w:pPr>
            <w:r>
              <w:rPr>
                <w:rFonts w:ascii="Arial" w:hAnsi="Arial" w:cs="Arial"/>
                <w:sz w:val="18"/>
              </w:rPr>
              <w:t xml:space="preserve">Connected unit: Packaging– an example is provided in this document. </w:t>
            </w:r>
          </w:p>
        </w:tc>
        <w:tc>
          <w:tcPr>
            <w:tcW w:w="1566" w:type="dxa"/>
            <w:gridSpan w:val="2"/>
          </w:tcPr>
          <w:p w:rsidR="00F44A01" w:rsidRDefault="00F44A01">
            <w:pPr>
              <w:rPr>
                <w:rFonts w:ascii="Arial" w:hAnsi="Arial" w:cs="Arial"/>
                <w:sz w:val="18"/>
              </w:rPr>
            </w:pPr>
            <w:r>
              <w:rPr>
                <w:rFonts w:ascii="Arial" w:hAnsi="Arial" w:cs="Arial"/>
                <w:sz w:val="18"/>
              </w:rPr>
              <w:t>The Arts Harbours of life</w:t>
            </w:r>
          </w:p>
        </w:tc>
        <w:tc>
          <w:tcPr>
            <w:tcW w:w="1260" w:type="dxa"/>
          </w:tcPr>
          <w:p w:rsidR="00F44A01" w:rsidRDefault="00F44A01">
            <w:pPr>
              <w:rPr>
                <w:rFonts w:ascii="Arial" w:hAnsi="Arial" w:cs="Arial"/>
                <w:sz w:val="18"/>
              </w:rPr>
            </w:pPr>
            <w:r>
              <w:rPr>
                <w:rFonts w:ascii="Arial" w:hAnsi="Arial" w:cs="Arial"/>
                <w:sz w:val="18"/>
              </w:rPr>
              <w:t xml:space="preserve">Science </w:t>
            </w:r>
          </w:p>
          <w:p w:rsidR="00F44A01" w:rsidRDefault="00F44A01">
            <w:pPr>
              <w:rPr>
                <w:rFonts w:ascii="Arial" w:hAnsi="Arial" w:cs="Arial"/>
                <w:sz w:val="18"/>
              </w:rPr>
            </w:pPr>
            <w:r>
              <w:rPr>
                <w:rFonts w:ascii="Arial" w:hAnsi="Arial" w:cs="Arial"/>
                <w:sz w:val="18"/>
              </w:rPr>
              <w:t xml:space="preserve">The nature and uses of materials </w:t>
            </w:r>
          </w:p>
        </w:tc>
        <w:tc>
          <w:tcPr>
            <w:tcW w:w="1534" w:type="dxa"/>
            <w:gridSpan w:val="2"/>
          </w:tcPr>
          <w:p w:rsidR="00F44A01" w:rsidRDefault="00F44A01">
            <w:pPr>
              <w:rPr>
                <w:rFonts w:ascii="Arial" w:hAnsi="Arial" w:cs="Arial"/>
                <w:sz w:val="18"/>
              </w:rPr>
            </w:pPr>
            <w:r>
              <w:rPr>
                <w:rFonts w:ascii="Arial" w:hAnsi="Arial" w:cs="Arial"/>
                <w:sz w:val="18"/>
              </w:rPr>
              <w:t>The Arts</w:t>
            </w:r>
          </w:p>
          <w:p w:rsidR="00F44A01" w:rsidRDefault="00F44A01">
            <w:pPr>
              <w:rPr>
                <w:rFonts w:ascii="Arial" w:hAnsi="Arial" w:cs="Arial"/>
                <w:sz w:val="18"/>
              </w:rPr>
            </w:pPr>
            <w:r>
              <w:rPr>
                <w:rFonts w:ascii="Arial" w:hAnsi="Arial" w:cs="Arial"/>
                <w:sz w:val="18"/>
              </w:rPr>
              <w:t>Singing stories</w:t>
            </w:r>
          </w:p>
        </w:tc>
        <w:tc>
          <w:tcPr>
            <w:tcW w:w="1428" w:type="dxa"/>
            <w:gridSpan w:val="2"/>
          </w:tcPr>
          <w:p w:rsidR="00F44A01" w:rsidRDefault="00F44A01">
            <w:pPr>
              <w:rPr>
                <w:rFonts w:ascii="Arial" w:hAnsi="Arial" w:cs="Arial"/>
                <w:sz w:val="18"/>
              </w:rPr>
            </w:pPr>
            <w:r>
              <w:rPr>
                <w:rFonts w:ascii="Arial" w:hAnsi="Arial" w:cs="Arial"/>
                <w:sz w:val="18"/>
              </w:rPr>
              <w:t>The Arts</w:t>
            </w:r>
          </w:p>
          <w:p w:rsidR="00F44A01" w:rsidRDefault="00F44A01">
            <w:pPr>
              <w:rPr>
                <w:rFonts w:ascii="Arial" w:hAnsi="Arial" w:cs="Arial"/>
                <w:sz w:val="18"/>
              </w:rPr>
            </w:pPr>
            <w:r>
              <w:rPr>
                <w:rFonts w:ascii="Arial" w:hAnsi="Arial" w:cs="Arial"/>
                <w:sz w:val="18"/>
              </w:rPr>
              <w:t>Sporty steps</w:t>
            </w:r>
          </w:p>
        </w:tc>
        <w:tc>
          <w:tcPr>
            <w:tcW w:w="1428" w:type="dxa"/>
          </w:tcPr>
          <w:p w:rsidR="00F44A01" w:rsidRDefault="00F44A01">
            <w:pPr>
              <w:rPr>
                <w:rFonts w:ascii="Arial" w:hAnsi="Arial" w:cs="Arial"/>
                <w:sz w:val="18"/>
              </w:rPr>
            </w:pPr>
            <w:r>
              <w:rPr>
                <w:rFonts w:ascii="Arial" w:hAnsi="Arial" w:cs="Arial"/>
                <w:sz w:val="18"/>
              </w:rPr>
              <w:t xml:space="preserve">The Arts </w:t>
            </w:r>
          </w:p>
          <w:p w:rsidR="00F44A01" w:rsidRDefault="00F44A01">
            <w:pPr>
              <w:rPr>
                <w:rFonts w:ascii="Arial" w:hAnsi="Arial" w:cs="Arial"/>
                <w:sz w:val="18"/>
              </w:rPr>
            </w:pPr>
            <w:r>
              <w:rPr>
                <w:rFonts w:ascii="Arial" w:hAnsi="Arial" w:cs="Arial"/>
                <w:sz w:val="18"/>
              </w:rPr>
              <w:t>Musical beginnings</w:t>
            </w:r>
          </w:p>
        </w:tc>
      </w:tr>
      <w:tr w:rsidR="00F44A01">
        <w:tblPrEx>
          <w:tblCellMar>
            <w:top w:w="0" w:type="dxa"/>
            <w:bottom w:w="0" w:type="dxa"/>
          </w:tblCellMar>
        </w:tblPrEx>
        <w:trPr>
          <w:cantSplit/>
          <w:trHeight w:val="277"/>
        </w:trPr>
        <w:tc>
          <w:tcPr>
            <w:tcW w:w="1728" w:type="dxa"/>
            <w:vMerge/>
            <w:shd w:val="clear" w:color="auto" w:fill="CC99FF"/>
          </w:tcPr>
          <w:p w:rsidR="00F44A01" w:rsidRDefault="00F44A01">
            <w:pPr>
              <w:rPr>
                <w:rFonts w:ascii="Arial" w:hAnsi="Arial" w:cs="Arial"/>
                <w:sz w:val="18"/>
              </w:rPr>
            </w:pPr>
          </w:p>
        </w:tc>
        <w:tc>
          <w:tcPr>
            <w:tcW w:w="1494" w:type="dxa"/>
          </w:tcPr>
          <w:p w:rsidR="00F44A01" w:rsidRDefault="00F44A01">
            <w:pPr>
              <w:rPr>
                <w:rFonts w:ascii="Arial" w:hAnsi="Arial" w:cs="Arial"/>
                <w:sz w:val="18"/>
              </w:rPr>
            </w:pPr>
            <w:r>
              <w:rPr>
                <w:rFonts w:ascii="Arial" w:hAnsi="Arial" w:cs="Arial"/>
                <w:sz w:val="18"/>
              </w:rPr>
              <w:t xml:space="preserve">The Arts </w:t>
            </w:r>
          </w:p>
          <w:p w:rsidR="00F44A01" w:rsidRDefault="00F44A01">
            <w:pPr>
              <w:rPr>
                <w:rFonts w:ascii="Arial" w:hAnsi="Arial" w:cs="Arial"/>
                <w:sz w:val="18"/>
              </w:rPr>
            </w:pPr>
            <w:r>
              <w:rPr>
                <w:rFonts w:ascii="Arial" w:hAnsi="Arial" w:cs="Arial"/>
                <w:sz w:val="18"/>
              </w:rPr>
              <w:t>Media and me</w:t>
            </w:r>
          </w:p>
        </w:tc>
        <w:tc>
          <w:tcPr>
            <w:tcW w:w="1566" w:type="dxa"/>
            <w:gridSpan w:val="2"/>
          </w:tcPr>
          <w:p w:rsidR="00F44A01" w:rsidRDefault="00F44A01">
            <w:pPr>
              <w:rPr>
                <w:rFonts w:ascii="Arial" w:hAnsi="Arial" w:cs="Arial"/>
                <w:sz w:val="18"/>
              </w:rPr>
            </w:pPr>
            <w:r>
              <w:rPr>
                <w:rFonts w:ascii="Arial" w:hAnsi="Arial" w:cs="Arial"/>
                <w:sz w:val="18"/>
              </w:rPr>
              <w:t>The Arts</w:t>
            </w:r>
          </w:p>
          <w:p w:rsidR="00F44A01" w:rsidRDefault="00F44A01">
            <w:pPr>
              <w:rPr>
                <w:rFonts w:ascii="Arial" w:hAnsi="Arial" w:cs="Arial"/>
                <w:sz w:val="18"/>
              </w:rPr>
            </w:pPr>
            <w:r>
              <w:rPr>
                <w:rFonts w:ascii="Arial" w:hAnsi="Arial" w:cs="Arial"/>
                <w:sz w:val="18"/>
              </w:rPr>
              <w:t>Anime</w:t>
            </w:r>
          </w:p>
        </w:tc>
        <w:tc>
          <w:tcPr>
            <w:tcW w:w="1260" w:type="dxa"/>
          </w:tcPr>
          <w:p w:rsidR="00F44A01" w:rsidRDefault="00F44A01">
            <w:pPr>
              <w:rPr>
                <w:rFonts w:ascii="Arial" w:hAnsi="Arial" w:cs="Arial"/>
                <w:sz w:val="18"/>
              </w:rPr>
            </w:pPr>
            <w:r>
              <w:rPr>
                <w:rFonts w:ascii="Arial" w:hAnsi="Arial" w:cs="Arial"/>
                <w:sz w:val="18"/>
              </w:rPr>
              <w:t>The Arts</w:t>
            </w:r>
          </w:p>
          <w:p w:rsidR="00F44A01" w:rsidRDefault="00F44A01">
            <w:pPr>
              <w:rPr>
                <w:rFonts w:ascii="Arial" w:hAnsi="Arial" w:cs="Arial"/>
                <w:sz w:val="18"/>
              </w:rPr>
            </w:pPr>
            <w:r>
              <w:rPr>
                <w:rFonts w:ascii="Arial" w:hAnsi="Arial" w:cs="Arial"/>
                <w:sz w:val="18"/>
              </w:rPr>
              <w:t>Dances of the people</w:t>
            </w:r>
          </w:p>
        </w:tc>
        <w:tc>
          <w:tcPr>
            <w:tcW w:w="1534" w:type="dxa"/>
            <w:gridSpan w:val="2"/>
          </w:tcPr>
          <w:p w:rsidR="00F44A01" w:rsidRDefault="00F44A01">
            <w:pPr>
              <w:rPr>
                <w:rFonts w:ascii="Arial" w:hAnsi="Arial" w:cs="Arial"/>
                <w:sz w:val="18"/>
              </w:rPr>
            </w:pPr>
            <w:r>
              <w:rPr>
                <w:rFonts w:ascii="Arial" w:hAnsi="Arial" w:cs="Arial"/>
                <w:sz w:val="18"/>
              </w:rPr>
              <w:t>The Arts</w:t>
            </w:r>
          </w:p>
          <w:p w:rsidR="00F44A01" w:rsidRDefault="00F44A01">
            <w:pPr>
              <w:rPr>
                <w:rFonts w:ascii="Arial" w:hAnsi="Arial" w:cs="Arial"/>
                <w:sz w:val="18"/>
              </w:rPr>
            </w:pPr>
            <w:r>
              <w:rPr>
                <w:rFonts w:ascii="Arial" w:hAnsi="Arial" w:cs="Arial"/>
                <w:sz w:val="18"/>
              </w:rPr>
              <w:t>The dream-maker</w:t>
            </w:r>
          </w:p>
        </w:tc>
        <w:tc>
          <w:tcPr>
            <w:tcW w:w="1428" w:type="dxa"/>
            <w:gridSpan w:val="2"/>
          </w:tcPr>
          <w:p w:rsidR="00F44A01" w:rsidRDefault="00F44A01">
            <w:pPr>
              <w:rPr>
                <w:rFonts w:ascii="Arial" w:hAnsi="Arial" w:cs="Arial"/>
                <w:sz w:val="18"/>
              </w:rPr>
            </w:pPr>
            <w:r>
              <w:rPr>
                <w:rFonts w:ascii="Arial" w:hAnsi="Arial" w:cs="Arial"/>
                <w:sz w:val="18"/>
              </w:rPr>
              <w:t>Technology</w:t>
            </w:r>
          </w:p>
          <w:p w:rsidR="00F44A01" w:rsidRDefault="00F44A01">
            <w:pPr>
              <w:rPr>
                <w:rFonts w:ascii="Arial" w:hAnsi="Arial" w:cs="Arial"/>
                <w:sz w:val="18"/>
              </w:rPr>
            </w:pPr>
            <w:r>
              <w:rPr>
                <w:rFonts w:ascii="Arial" w:hAnsi="Arial" w:cs="Arial"/>
                <w:sz w:val="18"/>
              </w:rPr>
              <w:t>Designing a sports outfit</w:t>
            </w:r>
          </w:p>
        </w:tc>
        <w:tc>
          <w:tcPr>
            <w:tcW w:w="1428" w:type="dxa"/>
          </w:tcPr>
          <w:p w:rsidR="00F44A01" w:rsidRDefault="00F44A01">
            <w:pPr>
              <w:rPr>
                <w:rFonts w:ascii="Arial" w:hAnsi="Arial" w:cs="Arial"/>
                <w:sz w:val="18"/>
              </w:rPr>
            </w:pPr>
            <w:r>
              <w:rPr>
                <w:rFonts w:ascii="Arial" w:hAnsi="Arial" w:cs="Arial"/>
                <w:sz w:val="18"/>
              </w:rPr>
              <w:t>The Arts</w:t>
            </w:r>
          </w:p>
          <w:p w:rsidR="00F44A01" w:rsidRDefault="00F44A01">
            <w:pPr>
              <w:rPr>
                <w:rFonts w:ascii="Arial" w:hAnsi="Arial" w:cs="Arial"/>
                <w:sz w:val="18"/>
              </w:rPr>
            </w:pPr>
            <w:r>
              <w:rPr>
                <w:rFonts w:ascii="Arial" w:hAnsi="Arial" w:cs="Arial"/>
                <w:sz w:val="18"/>
              </w:rPr>
              <w:t>The very hungry tadpole</w:t>
            </w:r>
          </w:p>
        </w:tc>
      </w:tr>
      <w:tr w:rsidR="00F44A01">
        <w:tblPrEx>
          <w:tblCellMar>
            <w:top w:w="0" w:type="dxa"/>
            <w:bottom w:w="0" w:type="dxa"/>
          </w:tblCellMar>
        </w:tblPrEx>
        <w:trPr>
          <w:cantSplit/>
          <w:trHeight w:val="424"/>
        </w:trPr>
        <w:tc>
          <w:tcPr>
            <w:tcW w:w="1728" w:type="dxa"/>
            <w:vMerge w:val="restart"/>
            <w:shd w:val="clear" w:color="auto" w:fill="FF0000"/>
          </w:tcPr>
          <w:p w:rsidR="00F44A01" w:rsidRDefault="00F44A01">
            <w:pPr>
              <w:rPr>
                <w:rFonts w:ascii="Arial" w:hAnsi="Arial" w:cs="Arial"/>
                <w:b/>
                <w:bCs/>
                <w:sz w:val="18"/>
              </w:rPr>
            </w:pPr>
            <w:r>
              <w:rPr>
                <w:rFonts w:ascii="Arial" w:hAnsi="Arial" w:cs="Arial"/>
                <w:b/>
                <w:bCs/>
                <w:sz w:val="18"/>
              </w:rPr>
              <w:t xml:space="preserve">Language learning </w:t>
            </w:r>
            <w:r w:rsidR="003B5AFA">
              <w:rPr>
                <w:rFonts w:ascii="Arial" w:hAnsi="Arial" w:cs="Arial"/>
                <w:b/>
                <w:bCs/>
                <w:sz w:val="18"/>
              </w:rPr>
              <w:t>&amp;</w:t>
            </w:r>
            <w:r>
              <w:rPr>
                <w:rFonts w:ascii="Arial" w:hAnsi="Arial" w:cs="Arial"/>
                <w:b/>
                <w:bCs/>
                <w:sz w:val="18"/>
              </w:rPr>
              <w:t xml:space="preserve"> communication </w:t>
            </w:r>
          </w:p>
        </w:tc>
        <w:tc>
          <w:tcPr>
            <w:tcW w:w="1506" w:type="dxa"/>
            <w:gridSpan w:val="2"/>
          </w:tcPr>
          <w:p w:rsidR="00F44A01" w:rsidRDefault="00F44A01">
            <w:pPr>
              <w:rPr>
                <w:rFonts w:ascii="Arial" w:hAnsi="Arial" w:cs="Arial"/>
                <w:color w:val="FFFFFF"/>
                <w:sz w:val="18"/>
              </w:rPr>
            </w:pPr>
            <w:r>
              <w:rPr>
                <w:rFonts w:ascii="Arial" w:hAnsi="Arial" w:cs="Arial"/>
                <w:sz w:val="18"/>
              </w:rPr>
              <w:t>English</w:t>
            </w:r>
          </w:p>
        </w:tc>
        <w:tc>
          <w:tcPr>
            <w:tcW w:w="1554" w:type="dxa"/>
          </w:tcPr>
          <w:p w:rsidR="00F44A01" w:rsidRDefault="00F44A01">
            <w:pPr>
              <w:rPr>
                <w:rFonts w:ascii="Arial" w:hAnsi="Arial" w:cs="Arial"/>
                <w:sz w:val="18"/>
              </w:rPr>
            </w:pPr>
            <w:r>
              <w:rPr>
                <w:rFonts w:ascii="Arial" w:hAnsi="Arial" w:cs="Arial"/>
                <w:sz w:val="18"/>
              </w:rPr>
              <w:t>English</w:t>
            </w:r>
          </w:p>
        </w:tc>
        <w:tc>
          <w:tcPr>
            <w:tcW w:w="1260" w:type="dxa"/>
          </w:tcPr>
          <w:p w:rsidR="00F44A01" w:rsidRDefault="00F44A01">
            <w:pPr>
              <w:rPr>
                <w:rFonts w:ascii="Arial" w:hAnsi="Arial" w:cs="Arial"/>
                <w:sz w:val="18"/>
              </w:rPr>
            </w:pPr>
            <w:r>
              <w:rPr>
                <w:rFonts w:ascii="Arial" w:hAnsi="Arial" w:cs="Arial"/>
                <w:sz w:val="18"/>
              </w:rPr>
              <w:t>English</w:t>
            </w:r>
          </w:p>
        </w:tc>
        <w:tc>
          <w:tcPr>
            <w:tcW w:w="1508" w:type="dxa"/>
          </w:tcPr>
          <w:p w:rsidR="00F44A01" w:rsidRDefault="00F44A01">
            <w:pPr>
              <w:rPr>
                <w:rFonts w:ascii="Arial" w:hAnsi="Arial" w:cs="Arial"/>
                <w:sz w:val="18"/>
              </w:rPr>
            </w:pPr>
            <w:r>
              <w:rPr>
                <w:rFonts w:ascii="Arial" w:hAnsi="Arial" w:cs="Arial"/>
                <w:sz w:val="18"/>
              </w:rPr>
              <w:t>English</w:t>
            </w:r>
          </w:p>
        </w:tc>
        <w:tc>
          <w:tcPr>
            <w:tcW w:w="1441" w:type="dxa"/>
            <w:gridSpan w:val="2"/>
          </w:tcPr>
          <w:p w:rsidR="00F44A01" w:rsidRDefault="00F44A01">
            <w:pPr>
              <w:rPr>
                <w:rFonts w:ascii="Arial" w:hAnsi="Arial" w:cs="Arial"/>
                <w:sz w:val="18"/>
              </w:rPr>
            </w:pPr>
            <w:r>
              <w:rPr>
                <w:rFonts w:ascii="Arial" w:hAnsi="Arial" w:cs="Arial"/>
                <w:sz w:val="18"/>
              </w:rPr>
              <w:t>English</w:t>
            </w:r>
          </w:p>
        </w:tc>
        <w:tc>
          <w:tcPr>
            <w:tcW w:w="1441" w:type="dxa"/>
            <w:gridSpan w:val="2"/>
          </w:tcPr>
          <w:p w:rsidR="00F44A01" w:rsidRDefault="00F44A01">
            <w:pPr>
              <w:rPr>
                <w:rFonts w:ascii="Arial" w:hAnsi="Arial" w:cs="Arial"/>
                <w:sz w:val="18"/>
              </w:rPr>
            </w:pPr>
            <w:r>
              <w:rPr>
                <w:rFonts w:ascii="Arial" w:hAnsi="Arial" w:cs="Arial"/>
                <w:sz w:val="18"/>
              </w:rPr>
              <w:t>English</w:t>
            </w:r>
          </w:p>
        </w:tc>
      </w:tr>
      <w:tr w:rsidR="00F44A01">
        <w:tblPrEx>
          <w:tblCellMar>
            <w:top w:w="0" w:type="dxa"/>
            <w:bottom w:w="0" w:type="dxa"/>
          </w:tblCellMar>
        </w:tblPrEx>
        <w:trPr>
          <w:cantSplit/>
          <w:trHeight w:val="308"/>
        </w:trPr>
        <w:tc>
          <w:tcPr>
            <w:tcW w:w="1728" w:type="dxa"/>
            <w:vMerge/>
            <w:shd w:val="clear" w:color="auto" w:fill="FF0000"/>
          </w:tcPr>
          <w:p w:rsidR="00F44A01" w:rsidRDefault="00F44A01">
            <w:pPr>
              <w:rPr>
                <w:rFonts w:ascii="Arial" w:hAnsi="Arial" w:cs="Arial"/>
                <w:sz w:val="18"/>
              </w:rPr>
            </w:pPr>
          </w:p>
        </w:tc>
        <w:tc>
          <w:tcPr>
            <w:tcW w:w="1506" w:type="dxa"/>
            <w:gridSpan w:val="2"/>
          </w:tcPr>
          <w:p w:rsidR="00F44A01" w:rsidRDefault="00F44A01">
            <w:pPr>
              <w:rPr>
                <w:rFonts w:ascii="Arial" w:hAnsi="Arial" w:cs="Arial"/>
                <w:sz w:val="18"/>
              </w:rPr>
            </w:pPr>
            <w:r>
              <w:rPr>
                <w:rFonts w:ascii="Arial" w:hAnsi="Arial" w:cs="Arial"/>
                <w:sz w:val="18"/>
              </w:rPr>
              <w:t>LOTE</w:t>
            </w:r>
          </w:p>
          <w:p w:rsidR="00F44A01" w:rsidRDefault="00F44A01">
            <w:pPr>
              <w:rPr>
                <w:rFonts w:ascii="Arial" w:hAnsi="Arial" w:cs="Arial"/>
                <w:sz w:val="18"/>
              </w:rPr>
            </w:pPr>
            <w:r>
              <w:rPr>
                <w:rFonts w:ascii="Arial" w:hAnsi="Arial" w:cs="Arial"/>
                <w:sz w:val="18"/>
              </w:rPr>
              <w:t>Games we play</w:t>
            </w:r>
          </w:p>
        </w:tc>
        <w:tc>
          <w:tcPr>
            <w:tcW w:w="1554" w:type="dxa"/>
          </w:tcPr>
          <w:p w:rsidR="00F44A01" w:rsidRDefault="00F44A01">
            <w:pPr>
              <w:rPr>
                <w:rFonts w:ascii="Arial" w:hAnsi="Arial" w:cs="Arial"/>
                <w:sz w:val="18"/>
              </w:rPr>
            </w:pPr>
            <w:r>
              <w:rPr>
                <w:rFonts w:ascii="Arial" w:hAnsi="Arial" w:cs="Arial"/>
                <w:sz w:val="18"/>
              </w:rPr>
              <w:t>LOTE</w:t>
            </w:r>
          </w:p>
          <w:p w:rsidR="00F44A01" w:rsidRDefault="00F44A01">
            <w:pPr>
              <w:rPr>
                <w:rFonts w:ascii="Arial" w:hAnsi="Arial" w:cs="Arial"/>
                <w:sz w:val="18"/>
              </w:rPr>
            </w:pPr>
            <w:r>
              <w:rPr>
                <w:rFonts w:ascii="Arial" w:hAnsi="Arial" w:cs="Arial"/>
                <w:sz w:val="18"/>
              </w:rPr>
              <w:t>Local Community</w:t>
            </w:r>
          </w:p>
        </w:tc>
        <w:tc>
          <w:tcPr>
            <w:tcW w:w="1260" w:type="dxa"/>
          </w:tcPr>
          <w:p w:rsidR="00F44A01" w:rsidRDefault="00F44A01">
            <w:pPr>
              <w:rPr>
                <w:rFonts w:ascii="Arial" w:hAnsi="Arial" w:cs="Arial"/>
                <w:sz w:val="18"/>
              </w:rPr>
            </w:pPr>
            <w:r>
              <w:rPr>
                <w:rFonts w:ascii="Arial" w:hAnsi="Arial" w:cs="Arial"/>
                <w:sz w:val="18"/>
              </w:rPr>
              <w:t>LOTE</w:t>
            </w:r>
          </w:p>
          <w:p w:rsidR="00F44A01" w:rsidRDefault="00F44A01">
            <w:pPr>
              <w:rPr>
                <w:rFonts w:ascii="Arial" w:hAnsi="Arial" w:cs="Arial"/>
                <w:sz w:val="18"/>
              </w:rPr>
            </w:pPr>
            <w:r>
              <w:rPr>
                <w:rFonts w:ascii="Arial" w:hAnsi="Arial" w:cs="Arial"/>
                <w:sz w:val="18"/>
              </w:rPr>
              <w:t>Fantasy cooking</w:t>
            </w:r>
          </w:p>
        </w:tc>
        <w:tc>
          <w:tcPr>
            <w:tcW w:w="1508" w:type="dxa"/>
          </w:tcPr>
          <w:p w:rsidR="00F44A01" w:rsidRDefault="00F44A01">
            <w:pPr>
              <w:rPr>
                <w:rFonts w:ascii="Arial" w:hAnsi="Arial" w:cs="Arial"/>
                <w:sz w:val="18"/>
              </w:rPr>
            </w:pPr>
            <w:r>
              <w:rPr>
                <w:rFonts w:ascii="Arial" w:hAnsi="Arial" w:cs="Arial"/>
                <w:sz w:val="18"/>
              </w:rPr>
              <w:t>LOTE</w:t>
            </w:r>
          </w:p>
          <w:p w:rsidR="00F44A01" w:rsidRDefault="00F44A01">
            <w:pPr>
              <w:rPr>
                <w:rFonts w:ascii="Arial" w:hAnsi="Arial" w:cs="Arial"/>
                <w:sz w:val="18"/>
              </w:rPr>
            </w:pPr>
            <w:r>
              <w:rPr>
                <w:rFonts w:ascii="Arial" w:hAnsi="Arial" w:cs="Arial"/>
                <w:sz w:val="18"/>
              </w:rPr>
              <w:t>Seasons around the world</w:t>
            </w:r>
          </w:p>
        </w:tc>
        <w:tc>
          <w:tcPr>
            <w:tcW w:w="1441" w:type="dxa"/>
            <w:gridSpan w:val="2"/>
          </w:tcPr>
          <w:p w:rsidR="00F44A01" w:rsidRDefault="00F44A01">
            <w:pPr>
              <w:rPr>
                <w:rFonts w:ascii="Arial" w:hAnsi="Arial" w:cs="Arial"/>
                <w:sz w:val="18"/>
              </w:rPr>
            </w:pPr>
            <w:r>
              <w:rPr>
                <w:rFonts w:ascii="Arial" w:hAnsi="Arial" w:cs="Arial"/>
                <w:sz w:val="18"/>
              </w:rPr>
              <w:t>LOTE</w:t>
            </w:r>
          </w:p>
          <w:p w:rsidR="00F44A01" w:rsidRDefault="00F44A01">
            <w:pPr>
              <w:rPr>
                <w:rFonts w:ascii="Arial" w:hAnsi="Arial" w:cs="Arial"/>
                <w:sz w:val="18"/>
              </w:rPr>
            </w:pPr>
            <w:r>
              <w:rPr>
                <w:rFonts w:ascii="Arial" w:hAnsi="Arial" w:cs="Arial"/>
                <w:sz w:val="18"/>
              </w:rPr>
              <w:t>Imaginary creatures</w:t>
            </w:r>
          </w:p>
        </w:tc>
        <w:tc>
          <w:tcPr>
            <w:tcW w:w="1441" w:type="dxa"/>
            <w:gridSpan w:val="2"/>
          </w:tcPr>
          <w:p w:rsidR="00F44A01" w:rsidRDefault="00F44A01">
            <w:pPr>
              <w:rPr>
                <w:rFonts w:ascii="Arial" w:hAnsi="Arial" w:cs="Arial"/>
                <w:sz w:val="18"/>
              </w:rPr>
            </w:pPr>
            <w:r>
              <w:rPr>
                <w:rFonts w:ascii="Arial" w:hAnsi="Arial" w:cs="Arial"/>
                <w:sz w:val="18"/>
              </w:rPr>
              <w:t>LOTE</w:t>
            </w:r>
          </w:p>
          <w:p w:rsidR="00F44A01" w:rsidRDefault="00F44A01">
            <w:pPr>
              <w:rPr>
                <w:rFonts w:ascii="Arial" w:hAnsi="Arial" w:cs="Arial"/>
                <w:sz w:val="18"/>
              </w:rPr>
            </w:pPr>
            <w:r>
              <w:rPr>
                <w:rFonts w:ascii="Arial" w:hAnsi="Arial" w:cs="Arial"/>
                <w:sz w:val="18"/>
              </w:rPr>
              <w:t>Mini Olympics</w:t>
            </w:r>
          </w:p>
        </w:tc>
      </w:tr>
    </w:tbl>
    <w:p w:rsidR="00F44A01" w:rsidRDefault="00F44A01">
      <w:pPr>
        <w:rPr>
          <w:rFonts w:ascii="Arial" w:hAnsi="Arial" w:cs="Arial"/>
          <w:sz w:val="20"/>
        </w:rPr>
      </w:pPr>
      <w:r>
        <w:rPr>
          <w:rFonts w:ascii="Arial" w:hAnsi="Arial" w:cs="Arial"/>
          <w:sz w:val="20"/>
        </w:rPr>
        <w:t xml:space="preserve">To find out more about the modules used in these overviews access </w:t>
      </w:r>
      <w:hyperlink r:id="rId9" w:history="1">
        <w:r>
          <w:rPr>
            <w:rStyle w:val="Hyperlink"/>
            <w:rFonts w:ascii="Arial" w:hAnsi="Arial" w:cs="Arial"/>
            <w:sz w:val="20"/>
          </w:rPr>
          <w:t>www.qsa.qld.edu.au</w:t>
        </w:r>
      </w:hyperlink>
      <w:r>
        <w:rPr>
          <w:rFonts w:ascii="Arial" w:hAnsi="Arial" w:cs="Arial"/>
          <w:sz w:val="20"/>
        </w:rPr>
        <w:t xml:space="preserve"> and follow the links to the </w:t>
      </w:r>
      <w:r w:rsidR="003B5AFA">
        <w:rPr>
          <w:rFonts w:ascii="Arial" w:hAnsi="Arial" w:cs="Arial"/>
          <w:sz w:val="20"/>
        </w:rPr>
        <w:t>KLA</w:t>
      </w:r>
      <w:r>
        <w:rPr>
          <w:rFonts w:ascii="Arial" w:hAnsi="Arial" w:cs="Arial"/>
          <w:sz w:val="20"/>
        </w:rPr>
        <w:t xml:space="preserve"> associated with the module.</w:t>
      </w:r>
    </w:p>
    <w:p w:rsidR="00F44A01" w:rsidRDefault="00F44A01">
      <w:pPr>
        <w:rPr>
          <w:rFonts w:ascii="Arial" w:hAnsi="Arial" w:cs="Arial"/>
          <w:sz w:val="20"/>
        </w:rPr>
      </w:pPr>
    </w:p>
    <w:p w:rsidR="00F44A01" w:rsidRDefault="00F44A01">
      <w:pPr>
        <w:rPr>
          <w:rFonts w:ascii="Arial" w:hAnsi="Arial" w:cs="Arial"/>
          <w:sz w:val="18"/>
        </w:rPr>
      </w:pPr>
      <w:r>
        <w:rPr>
          <w:rFonts w:ascii="Arial" w:hAnsi="Arial" w:cs="Arial"/>
          <w:sz w:val="18"/>
        </w:rPr>
        <w:t xml:space="preserve">The modules shown in this table are intended to provide a starting point for schools to develop connected units that are linked to the curriculum organisers outlined in this example. </w:t>
      </w:r>
    </w:p>
    <w:p w:rsidR="00F44A01" w:rsidRDefault="00F44A01">
      <w:pPr>
        <w:rPr>
          <w:rFonts w:ascii="Arial" w:hAnsi="Arial" w:cs="Arial"/>
          <w:i/>
          <w:iCs/>
          <w:color w:val="FFFFFF"/>
          <w:sz w:val="18"/>
        </w:rPr>
      </w:pPr>
      <w:r>
        <w:rPr>
          <w:rFonts w:ascii="Arial" w:hAnsi="Arial" w:cs="Arial"/>
          <w:i/>
          <w:iCs/>
          <w:sz w:val="18"/>
        </w:rPr>
        <w:t>This level overview is an example only. Schools should develop level overviews according to the needs of their students, schools and communities.</w:t>
      </w:r>
    </w:p>
    <w:p w:rsidR="00F44A01" w:rsidRDefault="00F44A01">
      <w:pPr>
        <w:rPr>
          <w:rFonts w:ascii="Arial" w:hAnsi="Arial" w:cs="Arial"/>
          <w:sz w:val="18"/>
        </w:rPr>
      </w:pPr>
    </w:p>
    <w:p w:rsidR="00F44A01" w:rsidRDefault="00F44A01">
      <w:pPr>
        <w:pStyle w:val="FootnoteText"/>
        <w:rPr>
          <w:rFonts w:ascii="Arial" w:hAnsi="Arial" w:cs="Arial"/>
          <w:szCs w:val="24"/>
        </w:rPr>
        <w:sectPr w:rsidR="00F44A01" w:rsidSect="00F845F6">
          <w:headerReference w:type="default" r:id="rId10"/>
          <w:footerReference w:type="default" r:id="rId11"/>
          <w:pgSz w:w="11906" w:h="16838" w:code="9"/>
          <w:pgMar w:top="1134" w:right="1134" w:bottom="1134" w:left="1134" w:header="709" w:footer="709" w:gutter="0"/>
          <w:cols w:space="708"/>
          <w:titlePg/>
          <w:docGrid w:linePitch="360"/>
        </w:sectPr>
      </w:pPr>
    </w:p>
    <w:p w:rsidR="00F44A01" w:rsidRDefault="003B5AFA">
      <w:pPr>
        <w:pStyle w:val="BodytextEng"/>
        <w:spacing w:before="0" w:after="0"/>
        <w:rPr>
          <w:b/>
          <w:bCs/>
          <w:sz w:val="24"/>
        </w:rPr>
      </w:pPr>
      <w:r>
        <w:rPr>
          <w:b/>
          <w:bCs/>
          <w:sz w:val="24"/>
        </w:rPr>
        <w:t>Short-</w:t>
      </w:r>
      <w:r w:rsidR="00F44A01">
        <w:rPr>
          <w:b/>
          <w:bCs/>
          <w:sz w:val="24"/>
        </w:rPr>
        <w:t>term planning</w:t>
      </w:r>
    </w:p>
    <w:p w:rsidR="00F44A01" w:rsidRDefault="00F44A01">
      <w:pPr>
        <w:pStyle w:val="BodytextEng"/>
        <w:spacing w:before="0" w:after="0"/>
        <w:rPr>
          <w:sz w:val="20"/>
        </w:rPr>
      </w:pPr>
      <w:r>
        <w:rPr>
          <w:i/>
          <w:iCs/>
          <w:sz w:val="20"/>
        </w:rPr>
        <w:t>Short-term planning</w:t>
      </w:r>
      <w:r>
        <w:rPr>
          <w:sz w:val="20"/>
        </w:rPr>
        <w:t xml:space="preserve"> outlines a program for a class or group of students for a relatively short period, and may include </w:t>
      </w:r>
      <w:r>
        <w:rPr>
          <w:i/>
          <w:sz w:val="20"/>
        </w:rPr>
        <w:t xml:space="preserve">units of work </w:t>
      </w:r>
      <w:r>
        <w:rPr>
          <w:sz w:val="20"/>
        </w:rPr>
        <w:t xml:space="preserve">and/or descriptions of </w:t>
      </w:r>
      <w:r>
        <w:rPr>
          <w:i/>
          <w:sz w:val="20"/>
        </w:rPr>
        <w:t>worthwhile activities</w:t>
      </w:r>
      <w:r>
        <w:rPr>
          <w:sz w:val="20"/>
        </w:rPr>
        <w:t>.</w:t>
      </w:r>
    </w:p>
    <w:p w:rsidR="00F44A01" w:rsidRDefault="00F44A01">
      <w:pPr>
        <w:pStyle w:val="BodytextEng"/>
        <w:rPr>
          <w:sz w:val="20"/>
        </w:rPr>
      </w:pPr>
      <w:r>
        <w:rPr>
          <w:i/>
          <w:sz w:val="20"/>
        </w:rPr>
        <w:t>Units of work</w:t>
      </w:r>
      <w:r>
        <w:rPr>
          <w:sz w:val="20"/>
        </w:rPr>
        <w:t xml:space="preserve"> are organised and focused sequences of learning experiences that provide opportunities for students to demonstrate selected learning outcomes or aspects of outcomes in purposeful contexts. Units are intended to meet the learning needs of a class, including small groups and individuals. Units of work should be developed and sequenced around contexts that facilitate and enhance learning related to the identified core learning outcomes and core content.</w:t>
      </w:r>
    </w:p>
    <w:p w:rsidR="00F44A01" w:rsidRDefault="00F44A01">
      <w:pPr>
        <w:pStyle w:val="BodytextEng"/>
        <w:spacing w:before="0" w:after="0"/>
        <w:rPr>
          <w:b/>
          <w:bCs/>
          <w:sz w:val="24"/>
        </w:rPr>
      </w:pPr>
      <w:r>
        <w:rPr>
          <w:b/>
          <w:bCs/>
          <w:sz w:val="24"/>
        </w:rPr>
        <w:t>Concurrent curriculum and connected curriculum</w:t>
      </w:r>
    </w:p>
    <w:p w:rsidR="00F44A01" w:rsidRDefault="003B5AFA">
      <w:pPr>
        <w:pStyle w:val="BodytextEng"/>
        <w:spacing w:before="0" w:after="0"/>
        <w:rPr>
          <w:sz w:val="20"/>
        </w:rPr>
      </w:pPr>
      <w:r>
        <w:rPr>
          <w:sz w:val="20"/>
        </w:rPr>
        <w:t>“</w:t>
      </w:r>
      <w:r w:rsidR="00F44A01">
        <w:rPr>
          <w:sz w:val="20"/>
        </w:rPr>
        <w:t>Connected</w:t>
      </w:r>
      <w:r>
        <w:rPr>
          <w:sz w:val="20"/>
        </w:rPr>
        <w:t>”</w:t>
      </w:r>
      <w:r w:rsidR="00F44A01">
        <w:rPr>
          <w:sz w:val="20"/>
        </w:rPr>
        <w:t xml:space="preserve"> units planned using the organisers </w:t>
      </w:r>
      <w:r w:rsidR="00F44A01">
        <w:rPr>
          <w:i/>
          <w:iCs/>
          <w:sz w:val="20"/>
        </w:rPr>
        <w:t xml:space="preserve">Language learning </w:t>
      </w:r>
      <w:r>
        <w:rPr>
          <w:i/>
          <w:iCs/>
          <w:sz w:val="20"/>
        </w:rPr>
        <w:t xml:space="preserve">&amp; </w:t>
      </w:r>
      <w:r w:rsidR="00F44A01">
        <w:rPr>
          <w:i/>
          <w:iCs/>
          <w:sz w:val="20"/>
        </w:rPr>
        <w:t>communication, Early Mathematical Understandings; Active learning processes</w:t>
      </w:r>
      <w:r>
        <w:rPr>
          <w:i/>
          <w:iCs/>
          <w:sz w:val="20"/>
        </w:rPr>
        <w:t xml:space="preserve">: </w:t>
      </w:r>
      <w:r w:rsidR="00F44A01">
        <w:rPr>
          <w:i/>
          <w:iCs/>
          <w:sz w:val="20"/>
        </w:rPr>
        <w:t xml:space="preserve">Imagining </w:t>
      </w:r>
      <w:r>
        <w:rPr>
          <w:i/>
          <w:iCs/>
          <w:sz w:val="20"/>
        </w:rPr>
        <w:t xml:space="preserve">&amp; </w:t>
      </w:r>
      <w:r w:rsidR="00F44A01">
        <w:rPr>
          <w:i/>
          <w:iCs/>
          <w:sz w:val="20"/>
        </w:rPr>
        <w:t>responding; Active learning processes</w:t>
      </w:r>
      <w:r>
        <w:rPr>
          <w:i/>
          <w:iCs/>
          <w:sz w:val="20"/>
        </w:rPr>
        <w:t>: In</w:t>
      </w:r>
      <w:r w:rsidR="00F44A01">
        <w:rPr>
          <w:i/>
          <w:iCs/>
          <w:sz w:val="20"/>
        </w:rPr>
        <w:t xml:space="preserve">vestigating environments, the natural world </w:t>
      </w:r>
      <w:r>
        <w:rPr>
          <w:i/>
          <w:iCs/>
          <w:sz w:val="20"/>
        </w:rPr>
        <w:t xml:space="preserve">&amp; </w:t>
      </w:r>
      <w:r w:rsidR="00F44A01">
        <w:rPr>
          <w:i/>
          <w:iCs/>
          <w:sz w:val="20"/>
        </w:rPr>
        <w:t xml:space="preserve">technology; Health </w:t>
      </w:r>
      <w:r>
        <w:rPr>
          <w:i/>
          <w:iCs/>
          <w:sz w:val="20"/>
        </w:rPr>
        <w:t>&amp;</w:t>
      </w:r>
      <w:r w:rsidR="00F44A01">
        <w:rPr>
          <w:i/>
          <w:iCs/>
          <w:sz w:val="20"/>
        </w:rPr>
        <w:t xml:space="preserve"> physical learning, </w:t>
      </w:r>
      <w:r w:rsidR="00F44A01" w:rsidRPr="003B5AFA">
        <w:rPr>
          <w:iCs/>
          <w:sz w:val="20"/>
        </w:rPr>
        <w:t>and</w:t>
      </w:r>
      <w:r w:rsidR="00F44A01">
        <w:rPr>
          <w:i/>
          <w:iCs/>
          <w:sz w:val="20"/>
        </w:rPr>
        <w:t xml:space="preserve"> Social </w:t>
      </w:r>
      <w:r>
        <w:rPr>
          <w:i/>
          <w:iCs/>
          <w:sz w:val="20"/>
        </w:rPr>
        <w:t>&amp;</w:t>
      </w:r>
      <w:r w:rsidR="00F44A01">
        <w:rPr>
          <w:i/>
          <w:iCs/>
          <w:sz w:val="20"/>
        </w:rPr>
        <w:t xml:space="preserve"> personal learning</w:t>
      </w:r>
      <w:r w:rsidR="00F44A01">
        <w:rPr>
          <w:sz w:val="20"/>
        </w:rPr>
        <w:t xml:space="preserve"> could run concurrently with other units that may be </w:t>
      </w:r>
      <w:r>
        <w:rPr>
          <w:sz w:val="20"/>
        </w:rPr>
        <w:t>KLA-</w:t>
      </w:r>
      <w:r w:rsidR="00F44A01">
        <w:rPr>
          <w:sz w:val="20"/>
        </w:rPr>
        <w:t xml:space="preserve">specific. </w:t>
      </w:r>
    </w:p>
    <w:p w:rsidR="00F44A01" w:rsidRDefault="00F44A01">
      <w:pPr>
        <w:pStyle w:val="BodytextEng"/>
        <w:spacing w:before="0" w:after="0"/>
        <w:rPr>
          <w:sz w:val="20"/>
        </w:rPr>
      </w:pPr>
    </w:p>
    <w:p w:rsidR="00F44A01" w:rsidRDefault="00F44A01">
      <w:pPr>
        <w:pStyle w:val="BodytextEng"/>
        <w:spacing w:before="0" w:after="0"/>
        <w:rPr>
          <w:sz w:val="20"/>
        </w:rPr>
      </w:pPr>
      <w:r>
        <w:rPr>
          <w:sz w:val="20"/>
        </w:rPr>
        <w:t xml:space="preserve">The term </w:t>
      </w:r>
      <w:r w:rsidR="003B5AFA">
        <w:rPr>
          <w:sz w:val="20"/>
        </w:rPr>
        <w:t>“</w:t>
      </w:r>
      <w:r>
        <w:rPr>
          <w:sz w:val="20"/>
        </w:rPr>
        <w:t>connected</w:t>
      </w:r>
      <w:r w:rsidR="003B5AFA">
        <w:rPr>
          <w:sz w:val="20"/>
        </w:rPr>
        <w:t>”</w:t>
      </w:r>
      <w:r>
        <w:rPr>
          <w:sz w:val="20"/>
        </w:rPr>
        <w:t xml:space="preserve"> curriculum refers to units that focus on knowledge, practices and dispositions related to core learning outcomes from more than one </w:t>
      </w:r>
      <w:r w:rsidR="003B5AFA">
        <w:rPr>
          <w:sz w:val="20"/>
        </w:rPr>
        <w:t>KLA</w:t>
      </w:r>
      <w:r>
        <w:rPr>
          <w:sz w:val="20"/>
        </w:rPr>
        <w:t>. A balance of units and learning experiences would need to be provided so that students have multiple opportunities to develop the knowledge, practices and dispositions necessary to demonstrate all core learning outcomes.</w:t>
      </w:r>
    </w:p>
    <w:p w:rsidR="00F44A01" w:rsidRDefault="00F44A01">
      <w:pPr>
        <w:pStyle w:val="Heading6"/>
        <w:jc w:val="left"/>
        <w:rPr>
          <w:sz w:val="32"/>
        </w:rPr>
      </w:pPr>
      <w:r>
        <w:br w:type="page"/>
      </w:r>
      <w:r>
        <w:rPr>
          <w:sz w:val="32"/>
        </w:rPr>
        <w:t xml:space="preserve">A sample of a connected unit overview </w:t>
      </w:r>
    </w:p>
    <w:p w:rsidR="00F44A01" w:rsidRDefault="00F44A01"/>
    <w:p w:rsidR="00F44A01" w:rsidRDefault="00F44A01">
      <w:pPr>
        <w:pStyle w:val="Heading6"/>
        <w:jc w:val="left"/>
        <w:rPr>
          <w:sz w:val="24"/>
        </w:rPr>
      </w:pPr>
      <w:r>
        <w:rPr>
          <w:sz w:val="20"/>
        </w:rPr>
        <w:t xml:space="preserve">Curriculum </w:t>
      </w:r>
      <w:r w:rsidR="003B5AFA">
        <w:rPr>
          <w:sz w:val="20"/>
        </w:rPr>
        <w:t>o</w:t>
      </w:r>
      <w:r>
        <w:rPr>
          <w:sz w:val="20"/>
        </w:rPr>
        <w:t>rganiser:</w:t>
      </w:r>
      <w:r>
        <w:rPr>
          <w:b w:val="0"/>
          <w:bCs w:val="0"/>
          <w:sz w:val="20"/>
        </w:rPr>
        <w:t xml:space="preserve"> Active learning processes</w:t>
      </w:r>
      <w:r w:rsidR="003B5AFA">
        <w:rPr>
          <w:b w:val="0"/>
          <w:bCs w:val="0"/>
          <w:sz w:val="20"/>
        </w:rPr>
        <w:t>:</w:t>
      </w:r>
      <w:r>
        <w:rPr>
          <w:b w:val="0"/>
          <w:bCs w:val="0"/>
          <w:sz w:val="20"/>
        </w:rPr>
        <w:t xml:space="preserve"> Imagining </w:t>
      </w:r>
      <w:r w:rsidR="003B5AFA">
        <w:rPr>
          <w:b w:val="0"/>
          <w:bCs w:val="0"/>
          <w:sz w:val="20"/>
        </w:rPr>
        <w:t>&amp;</w:t>
      </w:r>
      <w:r>
        <w:rPr>
          <w:b w:val="0"/>
          <w:bCs w:val="0"/>
          <w:sz w:val="20"/>
        </w:rPr>
        <w:t xml:space="preserve"> responding</w:t>
      </w:r>
    </w:p>
    <w:p w:rsidR="00F44A01" w:rsidRDefault="00F44A01">
      <w:pPr>
        <w:pStyle w:val="Heading6"/>
        <w:jc w:val="left"/>
        <w:rPr>
          <w:sz w:val="20"/>
        </w:rPr>
      </w:pPr>
      <w:r>
        <w:rPr>
          <w:sz w:val="20"/>
        </w:rPr>
        <w:t xml:space="preserve">Unit Title: </w:t>
      </w:r>
      <w:r>
        <w:rPr>
          <w:b w:val="0"/>
          <w:bCs w:val="0"/>
          <w:i/>
          <w:iCs/>
          <w:sz w:val="20"/>
        </w:rPr>
        <w:t>Packaging and paper</w:t>
      </w:r>
    </w:p>
    <w:p w:rsidR="00F44A01" w:rsidRDefault="00F44A01">
      <w:pPr>
        <w:pStyle w:val="Heading6"/>
        <w:jc w:val="left"/>
        <w:rPr>
          <w:sz w:val="20"/>
        </w:rPr>
      </w:pPr>
      <w:r>
        <w:rPr>
          <w:sz w:val="20"/>
        </w:rPr>
        <w:t xml:space="preserve">Focus Level: </w:t>
      </w:r>
      <w:r>
        <w:rPr>
          <w:b w:val="0"/>
          <w:bCs w:val="0"/>
          <w:sz w:val="20"/>
        </w:rPr>
        <w:t>3</w:t>
      </w:r>
    </w:p>
    <w:p w:rsidR="00F44A01" w:rsidRDefault="00F44A01">
      <w:pPr>
        <w:rPr>
          <w:rFonts w:ascii="Arial" w:hAnsi="Arial" w:cs="Arial"/>
          <w:b/>
          <w:bCs/>
          <w:sz w:val="20"/>
        </w:rPr>
      </w:pPr>
    </w:p>
    <w:p w:rsidR="00F44A01" w:rsidRDefault="00F44A01">
      <w:pPr>
        <w:rPr>
          <w:rFonts w:ascii="Arial" w:hAnsi="Arial" w:cs="Arial"/>
          <w:sz w:val="20"/>
        </w:rPr>
      </w:pPr>
      <w:r>
        <w:rPr>
          <w:rFonts w:ascii="Arial" w:hAnsi="Arial" w:cs="Arial"/>
          <w:b/>
          <w:bCs/>
          <w:sz w:val="20"/>
        </w:rPr>
        <w:t>Context:</w:t>
      </w:r>
      <w:r>
        <w:rPr>
          <w:rFonts w:ascii="Arial" w:hAnsi="Arial" w:cs="Arial"/>
          <w:sz w:val="20"/>
        </w:rPr>
        <w:t xml:space="preserve"> This investigation is linked to the Technology sourcebook module </w:t>
      </w:r>
      <w:r>
        <w:rPr>
          <w:rFonts w:ascii="Arial" w:hAnsi="Arial" w:cs="Arial"/>
          <w:i/>
          <w:iCs/>
          <w:sz w:val="20"/>
        </w:rPr>
        <w:t xml:space="preserve">Australian made </w:t>
      </w:r>
      <w:r>
        <w:rPr>
          <w:rFonts w:ascii="Arial" w:hAnsi="Arial" w:cs="Arial"/>
          <w:sz w:val="20"/>
        </w:rPr>
        <w:t>in which students design their own packaging and promotional materials for a genuine Australian product. They will also examine the scientific properties of materials, and use their knowledge of the media to design and launch the packaging to an audience.</w:t>
      </w:r>
    </w:p>
    <w:p w:rsidR="00F44A01" w:rsidRDefault="00F44A01">
      <w:pPr>
        <w:jc w:val="center"/>
        <w:rPr>
          <w:rFonts w:ascii="Arial" w:hAnsi="Arial" w:cs="Arial"/>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4320"/>
        <w:gridCol w:w="2700"/>
      </w:tblGrid>
      <w:tr w:rsidR="00F44A01">
        <w:tblPrEx>
          <w:tblCellMar>
            <w:top w:w="0" w:type="dxa"/>
            <w:bottom w:w="0" w:type="dxa"/>
          </w:tblCellMar>
        </w:tblPrEx>
        <w:tc>
          <w:tcPr>
            <w:tcW w:w="3960" w:type="dxa"/>
            <w:shd w:val="clear" w:color="auto" w:fill="E6E6E6"/>
          </w:tcPr>
          <w:p w:rsidR="00F44A01" w:rsidRDefault="00F44A01">
            <w:pPr>
              <w:pStyle w:val="FootnoteText"/>
              <w:rPr>
                <w:rFonts w:ascii="Arial" w:hAnsi="Arial" w:cs="Arial"/>
                <w:b/>
                <w:bCs/>
                <w:szCs w:val="24"/>
              </w:rPr>
            </w:pPr>
            <w:r>
              <w:rPr>
                <w:rFonts w:ascii="Arial" w:hAnsi="Arial" w:cs="Arial"/>
                <w:b/>
                <w:bCs/>
                <w:szCs w:val="24"/>
              </w:rPr>
              <w:t>Core learning outcomes</w:t>
            </w:r>
          </w:p>
          <w:p w:rsidR="00F44A01" w:rsidRDefault="00F44A01">
            <w:pPr>
              <w:jc w:val="center"/>
              <w:rPr>
                <w:rFonts w:ascii="Arial" w:hAnsi="Arial" w:cs="Arial"/>
                <w:b/>
                <w:bCs/>
                <w:sz w:val="18"/>
              </w:rPr>
            </w:pPr>
          </w:p>
        </w:tc>
        <w:tc>
          <w:tcPr>
            <w:tcW w:w="4320" w:type="dxa"/>
            <w:shd w:val="clear" w:color="auto" w:fill="E6E6E6"/>
          </w:tcPr>
          <w:p w:rsidR="00F44A01" w:rsidRDefault="00F44A01">
            <w:pPr>
              <w:jc w:val="center"/>
              <w:rPr>
                <w:rFonts w:ascii="Arial" w:hAnsi="Arial" w:cs="Arial"/>
                <w:b/>
                <w:bCs/>
                <w:sz w:val="18"/>
              </w:rPr>
            </w:pPr>
            <w:r>
              <w:rPr>
                <w:rFonts w:ascii="Arial" w:hAnsi="Arial" w:cs="Arial"/>
                <w:b/>
                <w:bCs/>
                <w:sz w:val="18"/>
              </w:rPr>
              <w:t xml:space="preserve">Learning </w:t>
            </w:r>
            <w:r w:rsidR="003B5AFA">
              <w:rPr>
                <w:rFonts w:ascii="Arial" w:hAnsi="Arial" w:cs="Arial"/>
                <w:b/>
                <w:bCs/>
                <w:sz w:val="18"/>
              </w:rPr>
              <w:t>e</w:t>
            </w:r>
            <w:r>
              <w:rPr>
                <w:rFonts w:ascii="Arial" w:hAnsi="Arial" w:cs="Arial"/>
                <w:b/>
                <w:bCs/>
                <w:sz w:val="18"/>
              </w:rPr>
              <w:t>xperiences</w:t>
            </w:r>
          </w:p>
        </w:tc>
        <w:tc>
          <w:tcPr>
            <w:tcW w:w="2700" w:type="dxa"/>
            <w:shd w:val="clear" w:color="auto" w:fill="E6E6E6"/>
          </w:tcPr>
          <w:p w:rsidR="00F44A01" w:rsidRDefault="00F44A01">
            <w:pPr>
              <w:jc w:val="center"/>
              <w:rPr>
                <w:rFonts w:ascii="Arial" w:hAnsi="Arial" w:cs="Arial"/>
                <w:b/>
                <w:bCs/>
                <w:sz w:val="18"/>
              </w:rPr>
            </w:pPr>
            <w:r>
              <w:rPr>
                <w:rFonts w:ascii="Arial" w:hAnsi="Arial" w:cs="Arial"/>
                <w:b/>
                <w:bCs/>
                <w:sz w:val="18"/>
              </w:rPr>
              <w:t>Sources of evidence</w:t>
            </w:r>
          </w:p>
        </w:tc>
      </w:tr>
      <w:tr w:rsidR="00F44A01">
        <w:tblPrEx>
          <w:tblCellMar>
            <w:top w:w="0" w:type="dxa"/>
            <w:bottom w:w="0" w:type="dxa"/>
          </w:tblCellMar>
        </w:tblPrEx>
        <w:tc>
          <w:tcPr>
            <w:tcW w:w="3960" w:type="dxa"/>
          </w:tcPr>
          <w:p w:rsidR="00F44A01" w:rsidRDefault="00F44A01">
            <w:pPr>
              <w:rPr>
                <w:rFonts w:ascii="Arial" w:hAnsi="Arial" w:cs="Arial"/>
                <w:sz w:val="18"/>
              </w:rPr>
            </w:pPr>
            <w:r>
              <w:rPr>
                <w:rFonts w:ascii="Arial" w:hAnsi="Arial" w:cs="Arial"/>
                <w:b/>
                <w:bCs/>
                <w:sz w:val="18"/>
              </w:rPr>
              <w:t>NPM 3.1</w:t>
            </w:r>
            <w:r>
              <w:rPr>
                <w:rFonts w:ascii="Arial" w:hAnsi="Arial" w:cs="Arial"/>
                <w:sz w:val="18"/>
              </w:rPr>
              <w:t xml:space="preserve"> Students examine and describe the smaller visible parts of common materials and relate these to the properties of the materials.</w:t>
            </w:r>
          </w:p>
        </w:tc>
        <w:tc>
          <w:tcPr>
            <w:tcW w:w="4320" w:type="dxa"/>
          </w:tcPr>
          <w:p w:rsidR="00F44A01" w:rsidRDefault="00F44A01">
            <w:pPr>
              <w:pStyle w:val="FootnoteText"/>
              <w:rPr>
                <w:rFonts w:ascii="Arial" w:hAnsi="Arial" w:cs="Arial"/>
                <w:sz w:val="18"/>
                <w:szCs w:val="24"/>
              </w:rPr>
            </w:pPr>
            <w:r>
              <w:rPr>
                <w:rFonts w:ascii="Arial" w:hAnsi="Arial" w:cs="Arial"/>
                <w:sz w:val="18"/>
                <w:szCs w:val="24"/>
              </w:rPr>
              <w:t>Examine the different materials that are used to make packages and create a list of their properties.</w:t>
            </w:r>
          </w:p>
        </w:tc>
        <w:tc>
          <w:tcPr>
            <w:tcW w:w="2700" w:type="dxa"/>
          </w:tcPr>
          <w:p w:rsidR="00F44A01" w:rsidRDefault="00F44A01">
            <w:pPr>
              <w:pStyle w:val="FootnoteText"/>
              <w:rPr>
                <w:rFonts w:ascii="Arial" w:hAnsi="Arial" w:cs="Arial"/>
                <w:sz w:val="18"/>
                <w:szCs w:val="24"/>
              </w:rPr>
            </w:pPr>
            <w:r>
              <w:rPr>
                <w:rFonts w:ascii="Arial" w:hAnsi="Arial" w:cs="Arial"/>
                <w:sz w:val="18"/>
                <w:szCs w:val="24"/>
              </w:rPr>
              <w:t>Work samples (teacher generated worksheet)</w:t>
            </w:r>
          </w:p>
        </w:tc>
      </w:tr>
      <w:tr w:rsidR="00F44A01">
        <w:tblPrEx>
          <w:tblCellMar>
            <w:top w:w="0" w:type="dxa"/>
            <w:bottom w:w="0" w:type="dxa"/>
          </w:tblCellMar>
        </w:tblPrEx>
        <w:tc>
          <w:tcPr>
            <w:tcW w:w="3960" w:type="dxa"/>
          </w:tcPr>
          <w:p w:rsidR="00F44A01" w:rsidRDefault="00F44A01">
            <w:pPr>
              <w:pStyle w:val="Heading4"/>
              <w:rPr>
                <w:rFonts w:ascii="Arial" w:hAnsi="Arial" w:cs="Arial"/>
                <w:b w:val="0"/>
                <w:bCs w:val="0"/>
                <w:sz w:val="18"/>
              </w:rPr>
            </w:pPr>
            <w:r>
              <w:rPr>
                <w:rFonts w:ascii="Arial" w:hAnsi="Arial" w:cs="Arial"/>
                <w:sz w:val="18"/>
              </w:rPr>
              <w:t xml:space="preserve">NPM 3.2 </w:t>
            </w:r>
            <w:r>
              <w:rPr>
                <w:rFonts w:ascii="Arial" w:hAnsi="Arial" w:cs="Arial"/>
                <w:b w:val="0"/>
                <w:bCs w:val="0"/>
                <w:sz w:val="18"/>
              </w:rPr>
              <w:t>Students compare properties of materials before and after physical and chemical changes.</w:t>
            </w:r>
          </w:p>
        </w:tc>
        <w:tc>
          <w:tcPr>
            <w:tcW w:w="4320" w:type="dxa"/>
          </w:tcPr>
          <w:p w:rsidR="00F44A01" w:rsidRDefault="00F44A01">
            <w:pPr>
              <w:pStyle w:val="FootnoteText"/>
              <w:rPr>
                <w:rFonts w:ascii="Arial" w:hAnsi="Arial" w:cs="Arial"/>
                <w:sz w:val="18"/>
                <w:szCs w:val="24"/>
              </w:rPr>
            </w:pPr>
            <w:r>
              <w:rPr>
                <w:rFonts w:ascii="Arial" w:hAnsi="Arial" w:cs="Arial"/>
                <w:sz w:val="18"/>
                <w:szCs w:val="24"/>
              </w:rPr>
              <w:t xml:space="preserve">Conduct tests on the packaging materials —examining such things as transparency, absorbency, density and strength. </w:t>
            </w:r>
          </w:p>
        </w:tc>
        <w:tc>
          <w:tcPr>
            <w:tcW w:w="2700" w:type="dxa"/>
          </w:tcPr>
          <w:p w:rsidR="00F44A01" w:rsidRDefault="00F44A01">
            <w:pPr>
              <w:pStyle w:val="FootnoteText"/>
              <w:rPr>
                <w:rFonts w:ascii="Arial" w:hAnsi="Arial" w:cs="Arial"/>
                <w:sz w:val="18"/>
                <w:szCs w:val="24"/>
              </w:rPr>
            </w:pPr>
            <w:r>
              <w:rPr>
                <w:rFonts w:ascii="Arial" w:hAnsi="Arial" w:cs="Arial"/>
                <w:sz w:val="18"/>
                <w:szCs w:val="24"/>
              </w:rPr>
              <w:t>Reports of test results</w:t>
            </w:r>
          </w:p>
        </w:tc>
      </w:tr>
      <w:tr w:rsidR="00F44A01">
        <w:tblPrEx>
          <w:tblCellMar>
            <w:top w:w="0" w:type="dxa"/>
            <w:bottom w:w="0" w:type="dxa"/>
          </w:tblCellMar>
        </w:tblPrEx>
        <w:tc>
          <w:tcPr>
            <w:tcW w:w="3960" w:type="dxa"/>
          </w:tcPr>
          <w:p w:rsidR="00F44A01" w:rsidRDefault="00F44A01">
            <w:pPr>
              <w:rPr>
                <w:rFonts w:ascii="Arial" w:hAnsi="Arial" w:cs="Arial"/>
                <w:sz w:val="18"/>
              </w:rPr>
            </w:pPr>
            <w:r>
              <w:rPr>
                <w:rFonts w:ascii="Arial" w:hAnsi="Arial" w:cs="Arial"/>
                <w:b/>
                <w:bCs/>
                <w:sz w:val="18"/>
              </w:rPr>
              <w:t xml:space="preserve">NPM 3.3 </w:t>
            </w:r>
            <w:r>
              <w:rPr>
                <w:rFonts w:ascii="Arial" w:hAnsi="Arial" w:cs="Arial"/>
                <w:sz w:val="18"/>
              </w:rPr>
              <w:t>Students collect information to illustrate how combining different materials influences their usefulness.</w:t>
            </w:r>
          </w:p>
        </w:tc>
        <w:tc>
          <w:tcPr>
            <w:tcW w:w="4320" w:type="dxa"/>
          </w:tcPr>
          <w:p w:rsidR="00F44A01" w:rsidRDefault="00F44A01">
            <w:pPr>
              <w:pStyle w:val="FootnoteText"/>
              <w:rPr>
                <w:rFonts w:ascii="Arial" w:hAnsi="Arial" w:cs="Arial"/>
                <w:sz w:val="18"/>
                <w:szCs w:val="24"/>
              </w:rPr>
            </w:pPr>
            <w:r>
              <w:rPr>
                <w:rFonts w:ascii="Arial" w:hAnsi="Arial" w:cs="Arial"/>
                <w:sz w:val="18"/>
                <w:szCs w:val="24"/>
              </w:rPr>
              <w:t>Examine common combinations used in packaging and suggest reasons why these have been used and how they are useful.</w:t>
            </w:r>
          </w:p>
        </w:tc>
        <w:tc>
          <w:tcPr>
            <w:tcW w:w="2700" w:type="dxa"/>
          </w:tcPr>
          <w:p w:rsidR="00F44A01" w:rsidRDefault="00F44A01">
            <w:pPr>
              <w:pStyle w:val="FootnoteText"/>
              <w:rPr>
                <w:rFonts w:ascii="Arial" w:hAnsi="Arial" w:cs="Arial"/>
                <w:sz w:val="18"/>
                <w:szCs w:val="24"/>
              </w:rPr>
            </w:pPr>
            <w:r>
              <w:rPr>
                <w:rFonts w:ascii="Arial" w:hAnsi="Arial" w:cs="Arial"/>
                <w:sz w:val="18"/>
                <w:szCs w:val="24"/>
              </w:rPr>
              <w:t>Reflection sheets</w:t>
            </w:r>
          </w:p>
        </w:tc>
      </w:tr>
      <w:tr w:rsidR="00F44A01">
        <w:tblPrEx>
          <w:tblCellMar>
            <w:top w:w="0" w:type="dxa"/>
            <w:bottom w:w="0" w:type="dxa"/>
          </w:tblCellMar>
        </w:tblPrEx>
        <w:tc>
          <w:tcPr>
            <w:tcW w:w="3960" w:type="dxa"/>
          </w:tcPr>
          <w:p w:rsidR="00F44A01" w:rsidRDefault="00F44A01">
            <w:pPr>
              <w:pStyle w:val="Heading4"/>
              <w:rPr>
                <w:rFonts w:ascii="Arial" w:hAnsi="Arial" w:cs="Arial"/>
                <w:b w:val="0"/>
                <w:bCs w:val="0"/>
                <w:sz w:val="18"/>
              </w:rPr>
            </w:pPr>
            <w:r>
              <w:rPr>
                <w:rFonts w:ascii="Arial" w:hAnsi="Arial" w:cs="Arial"/>
                <w:sz w:val="18"/>
              </w:rPr>
              <w:t xml:space="preserve">VA 3.1 </w:t>
            </w:r>
            <w:r>
              <w:rPr>
                <w:rFonts w:ascii="Arial" w:hAnsi="Arial" w:cs="Arial"/>
                <w:b w:val="0"/>
                <w:bCs w:val="0"/>
                <w:sz w:val="18"/>
              </w:rPr>
              <w:t>Students design, make and modify images and objects applying elements and additional concepts to construct intended meanings.</w:t>
            </w:r>
          </w:p>
        </w:tc>
        <w:tc>
          <w:tcPr>
            <w:tcW w:w="4320" w:type="dxa"/>
          </w:tcPr>
          <w:p w:rsidR="00F44A01" w:rsidRDefault="00F44A01">
            <w:pPr>
              <w:pStyle w:val="FootnoteText"/>
              <w:rPr>
                <w:rFonts w:ascii="Arial" w:hAnsi="Arial" w:cs="Arial"/>
                <w:sz w:val="18"/>
                <w:szCs w:val="24"/>
              </w:rPr>
            </w:pPr>
            <w:r>
              <w:rPr>
                <w:rFonts w:ascii="Arial" w:hAnsi="Arial" w:cs="Arial"/>
                <w:sz w:val="18"/>
                <w:szCs w:val="24"/>
              </w:rPr>
              <w:t xml:space="preserve">Design and make a prototype for packaging a product. Use materials and processes to communicate ideas. Focus on colour, line, shape and texture. </w:t>
            </w:r>
          </w:p>
        </w:tc>
        <w:tc>
          <w:tcPr>
            <w:tcW w:w="2700" w:type="dxa"/>
          </w:tcPr>
          <w:p w:rsidR="00F44A01" w:rsidRDefault="00F44A01">
            <w:pPr>
              <w:pStyle w:val="FootnoteText"/>
              <w:rPr>
                <w:rFonts w:ascii="Arial" w:hAnsi="Arial" w:cs="Arial"/>
                <w:sz w:val="18"/>
                <w:szCs w:val="24"/>
              </w:rPr>
            </w:pPr>
            <w:r>
              <w:rPr>
                <w:rFonts w:ascii="Arial" w:hAnsi="Arial" w:cs="Arial"/>
                <w:sz w:val="18"/>
                <w:szCs w:val="24"/>
              </w:rPr>
              <w:t>Self assessment sheets</w:t>
            </w:r>
          </w:p>
        </w:tc>
      </w:tr>
      <w:tr w:rsidR="00F44A01">
        <w:tblPrEx>
          <w:tblCellMar>
            <w:top w:w="0" w:type="dxa"/>
            <w:bottom w:w="0" w:type="dxa"/>
          </w:tblCellMar>
        </w:tblPrEx>
        <w:tc>
          <w:tcPr>
            <w:tcW w:w="3960" w:type="dxa"/>
          </w:tcPr>
          <w:p w:rsidR="00F44A01" w:rsidRDefault="00F44A01">
            <w:pPr>
              <w:pStyle w:val="Heading4"/>
              <w:rPr>
                <w:rFonts w:ascii="Arial" w:hAnsi="Arial" w:cs="Arial"/>
                <w:b w:val="0"/>
                <w:bCs w:val="0"/>
                <w:sz w:val="18"/>
              </w:rPr>
            </w:pPr>
            <w:r>
              <w:rPr>
                <w:rFonts w:ascii="Arial" w:hAnsi="Arial" w:cs="Arial"/>
                <w:sz w:val="18"/>
              </w:rPr>
              <w:t xml:space="preserve">VA 3.2 </w:t>
            </w:r>
            <w:r>
              <w:rPr>
                <w:rFonts w:ascii="Arial" w:hAnsi="Arial" w:cs="Arial"/>
                <w:b w:val="0"/>
                <w:bCs w:val="0"/>
                <w:sz w:val="18"/>
              </w:rPr>
              <w:t>Students make and display images and objects, understand the functions of informal and formal display.</w:t>
            </w:r>
          </w:p>
        </w:tc>
        <w:tc>
          <w:tcPr>
            <w:tcW w:w="4320" w:type="dxa"/>
          </w:tcPr>
          <w:p w:rsidR="00F44A01" w:rsidRDefault="00F44A01">
            <w:pPr>
              <w:pStyle w:val="FootnoteText"/>
              <w:rPr>
                <w:rFonts w:ascii="Arial" w:hAnsi="Arial" w:cs="Arial"/>
                <w:sz w:val="18"/>
                <w:szCs w:val="24"/>
              </w:rPr>
            </w:pPr>
            <w:r>
              <w:rPr>
                <w:rFonts w:ascii="Arial" w:hAnsi="Arial" w:cs="Arial"/>
                <w:sz w:val="18"/>
                <w:szCs w:val="24"/>
              </w:rPr>
              <w:t xml:space="preserve">Formally display the packaging and provide an explanation for the choices that have been made. </w:t>
            </w:r>
          </w:p>
        </w:tc>
        <w:tc>
          <w:tcPr>
            <w:tcW w:w="2700" w:type="dxa"/>
          </w:tcPr>
          <w:p w:rsidR="00F44A01" w:rsidRDefault="00F44A01">
            <w:pPr>
              <w:pStyle w:val="FootnoteText"/>
              <w:rPr>
                <w:rFonts w:ascii="Arial" w:hAnsi="Arial" w:cs="Arial"/>
                <w:sz w:val="18"/>
                <w:szCs w:val="24"/>
              </w:rPr>
            </w:pPr>
            <w:r>
              <w:rPr>
                <w:rFonts w:ascii="Arial" w:hAnsi="Arial" w:cs="Arial"/>
                <w:sz w:val="18"/>
                <w:szCs w:val="24"/>
              </w:rPr>
              <w:t>Interviews led by teacher</w:t>
            </w:r>
          </w:p>
        </w:tc>
      </w:tr>
      <w:tr w:rsidR="00F44A01">
        <w:tblPrEx>
          <w:tblCellMar>
            <w:top w:w="0" w:type="dxa"/>
            <w:bottom w:w="0" w:type="dxa"/>
          </w:tblCellMar>
        </w:tblPrEx>
        <w:tc>
          <w:tcPr>
            <w:tcW w:w="3960" w:type="dxa"/>
          </w:tcPr>
          <w:p w:rsidR="00F44A01" w:rsidRDefault="00F44A01">
            <w:pPr>
              <w:pStyle w:val="Heading4"/>
              <w:rPr>
                <w:rFonts w:ascii="Arial" w:hAnsi="Arial" w:cs="Arial"/>
                <w:b w:val="0"/>
                <w:bCs w:val="0"/>
                <w:sz w:val="18"/>
              </w:rPr>
            </w:pPr>
            <w:r>
              <w:rPr>
                <w:rFonts w:ascii="Arial" w:hAnsi="Arial" w:cs="Arial"/>
                <w:sz w:val="18"/>
              </w:rPr>
              <w:t xml:space="preserve">VA 3.3 </w:t>
            </w:r>
            <w:r>
              <w:rPr>
                <w:rFonts w:ascii="Arial" w:hAnsi="Arial" w:cs="Arial"/>
                <w:b w:val="0"/>
                <w:bCs w:val="0"/>
                <w:sz w:val="18"/>
              </w:rPr>
              <w:t>Students compare elements and additional concepts of images and objects from a variety of cultural and historical contexts.</w:t>
            </w:r>
          </w:p>
        </w:tc>
        <w:tc>
          <w:tcPr>
            <w:tcW w:w="4320" w:type="dxa"/>
          </w:tcPr>
          <w:p w:rsidR="00F44A01" w:rsidRDefault="00F44A01">
            <w:pPr>
              <w:pStyle w:val="FootnoteText"/>
              <w:rPr>
                <w:rFonts w:ascii="Arial" w:hAnsi="Arial" w:cs="Arial"/>
                <w:sz w:val="18"/>
                <w:szCs w:val="24"/>
              </w:rPr>
            </w:pPr>
            <w:r>
              <w:rPr>
                <w:rFonts w:ascii="Arial" w:hAnsi="Arial" w:cs="Arial"/>
                <w:sz w:val="18"/>
                <w:szCs w:val="24"/>
              </w:rPr>
              <w:t>Compare designs with commercially made products, and discuss similarities of design features.</w:t>
            </w:r>
          </w:p>
        </w:tc>
        <w:tc>
          <w:tcPr>
            <w:tcW w:w="2700" w:type="dxa"/>
          </w:tcPr>
          <w:p w:rsidR="00F44A01" w:rsidRDefault="00F44A01">
            <w:pPr>
              <w:pStyle w:val="FootnoteText"/>
              <w:rPr>
                <w:rFonts w:ascii="Arial" w:hAnsi="Arial" w:cs="Arial"/>
                <w:sz w:val="18"/>
                <w:szCs w:val="24"/>
              </w:rPr>
            </w:pPr>
            <w:r>
              <w:rPr>
                <w:rFonts w:ascii="Arial" w:hAnsi="Arial" w:cs="Arial"/>
                <w:sz w:val="18"/>
                <w:szCs w:val="24"/>
              </w:rPr>
              <w:t>Reports</w:t>
            </w:r>
          </w:p>
        </w:tc>
      </w:tr>
      <w:tr w:rsidR="00F44A01">
        <w:tblPrEx>
          <w:tblCellMar>
            <w:top w:w="0" w:type="dxa"/>
            <w:bottom w:w="0" w:type="dxa"/>
          </w:tblCellMar>
        </w:tblPrEx>
        <w:tc>
          <w:tcPr>
            <w:tcW w:w="3960" w:type="dxa"/>
          </w:tcPr>
          <w:p w:rsidR="00F44A01" w:rsidRDefault="00F44A01">
            <w:pPr>
              <w:rPr>
                <w:rFonts w:ascii="Arial" w:hAnsi="Arial" w:cs="Arial"/>
                <w:sz w:val="18"/>
              </w:rPr>
            </w:pPr>
            <w:r>
              <w:rPr>
                <w:rFonts w:ascii="Arial" w:hAnsi="Arial" w:cs="Arial"/>
                <w:b/>
                <w:bCs/>
                <w:sz w:val="18"/>
              </w:rPr>
              <w:t xml:space="preserve">TP 3.1 </w:t>
            </w:r>
            <w:r>
              <w:rPr>
                <w:rFonts w:ascii="Arial" w:hAnsi="Arial" w:cs="Arial"/>
                <w:sz w:val="18"/>
              </w:rPr>
              <w:t xml:space="preserve">Students examine knowledge, ideas and data from a range of sources and establish the relevance of this information when meeting design challenges.  </w:t>
            </w:r>
          </w:p>
        </w:tc>
        <w:tc>
          <w:tcPr>
            <w:tcW w:w="4320" w:type="dxa"/>
          </w:tcPr>
          <w:p w:rsidR="00F44A01" w:rsidRDefault="00F44A01">
            <w:pPr>
              <w:pStyle w:val="FootnoteText"/>
              <w:rPr>
                <w:rFonts w:ascii="Arial" w:hAnsi="Arial" w:cs="Arial"/>
                <w:sz w:val="18"/>
                <w:szCs w:val="24"/>
              </w:rPr>
            </w:pPr>
            <w:r>
              <w:rPr>
                <w:rFonts w:ascii="Arial" w:hAnsi="Arial" w:cs="Arial"/>
                <w:sz w:val="18"/>
                <w:szCs w:val="24"/>
              </w:rPr>
              <w:t>Examine the presentation of information on packaging. List the purposes of the features evident on the packaging.</w:t>
            </w:r>
          </w:p>
          <w:p w:rsidR="00F44A01" w:rsidRDefault="00F44A01">
            <w:pPr>
              <w:pStyle w:val="FootnoteText"/>
              <w:rPr>
                <w:rFonts w:ascii="Arial" w:hAnsi="Arial" w:cs="Arial"/>
                <w:sz w:val="18"/>
                <w:szCs w:val="24"/>
              </w:rPr>
            </w:pPr>
            <w:r>
              <w:rPr>
                <w:rFonts w:ascii="Arial" w:hAnsi="Arial" w:cs="Arial"/>
                <w:sz w:val="18"/>
                <w:szCs w:val="24"/>
              </w:rPr>
              <w:t xml:space="preserve">Look at the shapes of the products and compare with the shapes of the packages. Discuss similarities and differences and suggest reasons for these. </w:t>
            </w:r>
          </w:p>
        </w:tc>
        <w:tc>
          <w:tcPr>
            <w:tcW w:w="2700" w:type="dxa"/>
          </w:tcPr>
          <w:p w:rsidR="00F44A01" w:rsidRDefault="00F44A01">
            <w:pPr>
              <w:pStyle w:val="FootnoteText"/>
              <w:rPr>
                <w:rFonts w:ascii="Arial" w:hAnsi="Arial" w:cs="Arial"/>
                <w:sz w:val="18"/>
                <w:szCs w:val="24"/>
              </w:rPr>
            </w:pPr>
            <w:r>
              <w:rPr>
                <w:rFonts w:ascii="Arial" w:hAnsi="Arial" w:cs="Arial"/>
                <w:sz w:val="18"/>
                <w:szCs w:val="24"/>
              </w:rPr>
              <w:t>Written responses</w:t>
            </w:r>
          </w:p>
        </w:tc>
      </w:tr>
      <w:tr w:rsidR="00F44A01">
        <w:tblPrEx>
          <w:tblCellMar>
            <w:top w:w="0" w:type="dxa"/>
            <w:bottom w:w="0" w:type="dxa"/>
          </w:tblCellMar>
        </w:tblPrEx>
        <w:tc>
          <w:tcPr>
            <w:tcW w:w="3960" w:type="dxa"/>
          </w:tcPr>
          <w:p w:rsidR="00F44A01" w:rsidRDefault="00F44A01">
            <w:pPr>
              <w:rPr>
                <w:rFonts w:ascii="Arial" w:hAnsi="Arial" w:cs="Arial"/>
                <w:sz w:val="18"/>
              </w:rPr>
            </w:pPr>
            <w:r>
              <w:rPr>
                <w:rFonts w:ascii="Arial" w:hAnsi="Arial" w:cs="Arial"/>
                <w:b/>
                <w:bCs/>
                <w:sz w:val="18"/>
              </w:rPr>
              <w:t xml:space="preserve">TP 3.2 </w:t>
            </w:r>
            <w:r>
              <w:rPr>
                <w:rFonts w:ascii="Arial" w:hAnsi="Arial" w:cs="Arial"/>
                <w:sz w:val="18"/>
              </w:rPr>
              <w:t xml:space="preserve">Students collaboratively generate design ideas and communicate these using presentations, models and technical terms. </w:t>
            </w:r>
          </w:p>
        </w:tc>
        <w:tc>
          <w:tcPr>
            <w:tcW w:w="4320" w:type="dxa"/>
          </w:tcPr>
          <w:p w:rsidR="00F44A01" w:rsidRDefault="00F44A01">
            <w:pPr>
              <w:pStyle w:val="FootnoteText"/>
              <w:rPr>
                <w:rFonts w:ascii="Arial" w:hAnsi="Arial" w:cs="Arial"/>
                <w:sz w:val="18"/>
                <w:szCs w:val="24"/>
              </w:rPr>
            </w:pPr>
            <w:r>
              <w:rPr>
                <w:rFonts w:ascii="Arial" w:hAnsi="Arial" w:cs="Arial"/>
                <w:sz w:val="18"/>
                <w:szCs w:val="24"/>
              </w:rPr>
              <w:t>Collaborate with peers to generate ideas for packaging and promotional materials, and negotiate options.</w:t>
            </w:r>
          </w:p>
        </w:tc>
        <w:tc>
          <w:tcPr>
            <w:tcW w:w="2700" w:type="dxa"/>
          </w:tcPr>
          <w:p w:rsidR="00F44A01" w:rsidRDefault="00F44A01">
            <w:pPr>
              <w:pStyle w:val="FootnoteText"/>
              <w:rPr>
                <w:rFonts w:ascii="Arial" w:hAnsi="Arial" w:cs="Arial"/>
                <w:sz w:val="18"/>
                <w:szCs w:val="24"/>
              </w:rPr>
            </w:pPr>
            <w:r>
              <w:rPr>
                <w:rFonts w:ascii="Arial" w:hAnsi="Arial" w:cs="Arial"/>
                <w:sz w:val="18"/>
                <w:szCs w:val="24"/>
              </w:rPr>
              <w:t>Structured small group discussion</w:t>
            </w:r>
          </w:p>
        </w:tc>
      </w:tr>
      <w:tr w:rsidR="00F44A01">
        <w:tblPrEx>
          <w:tblCellMar>
            <w:top w:w="0" w:type="dxa"/>
            <w:bottom w:w="0" w:type="dxa"/>
          </w:tblCellMar>
        </w:tblPrEx>
        <w:tc>
          <w:tcPr>
            <w:tcW w:w="3960" w:type="dxa"/>
          </w:tcPr>
          <w:p w:rsidR="00F44A01" w:rsidRDefault="00F44A01">
            <w:pPr>
              <w:rPr>
                <w:rFonts w:ascii="Arial" w:hAnsi="Arial" w:cs="Arial"/>
                <w:sz w:val="18"/>
              </w:rPr>
            </w:pPr>
            <w:r>
              <w:rPr>
                <w:rFonts w:ascii="Arial" w:hAnsi="Arial" w:cs="Arial"/>
                <w:b/>
                <w:bCs/>
                <w:sz w:val="18"/>
              </w:rPr>
              <w:t xml:space="preserve">TP 3.3 </w:t>
            </w:r>
            <w:r>
              <w:rPr>
                <w:rFonts w:ascii="Arial" w:hAnsi="Arial" w:cs="Arial"/>
                <w:sz w:val="18"/>
              </w:rPr>
              <w:t>Students cooperatively develop and follow production procedures to make products that reflect their design ideas.</w:t>
            </w:r>
          </w:p>
        </w:tc>
        <w:tc>
          <w:tcPr>
            <w:tcW w:w="4320" w:type="dxa"/>
          </w:tcPr>
          <w:p w:rsidR="00F44A01" w:rsidRDefault="00F44A01">
            <w:pPr>
              <w:pStyle w:val="FootnoteText"/>
              <w:rPr>
                <w:rFonts w:ascii="Arial" w:hAnsi="Arial" w:cs="Arial"/>
                <w:sz w:val="18"/>
                <w:szCs w:val="24"/>
              </w:rPr>
            </w:pPr>
            <w:r>
              <w:rPr>
                <w:rFonts w:ascii="Arial" w:hAnsi="Arial" w:cs="Arial"/>
                <w:sz w:val="18"/>
                <w:szCs w:val="24"/>
              </w:rPr>
              <w:t>Work cooperatively to develop procedures for creating packaging and producing promotional materials.</w:t>
            </w:r>
          </w:p>
        </w:tc>
        <w:tc>
          <w:tcPr>
            <w:tcW w:w="2700" w:type="dxa"/>
          </w:tcPr>
          <w:p w:rsidR="00F44A01" w:rsidRDefault="00F44A01">
            <w:pPr>
              <w:pStyle w:val="FootnoteText"/>
              <w:rPr>
                <w:rFonts w:ascii="Arial" w:hAnsi="Arial" w:cs="Arial"/>
                <w:sz w:val="18"/>
                <w:szCs w:val="24"/>
              </w:rPr>
            </w:pPr>
            <w:r>
              <w:rPr>
                <w:rFonts w:ascii="Arial" w:hAnsi="Arial" w:cs="Arial"/>
                <w:sz w:val="18"/>
                <w:szCs w:val="24"/>
              </w:rPr>
              <w:t>Structured small group discussion</w:t>
            </w:r>
          </w:p>
        </w:tc>
      </w:tr>
      <w:tr w:rsidR="00F44A01">
        <w:tblPrEx>
          <w:tblCellMar>
            <w:top w:w="0" w:type="dxa"/>
            <w:bottom w:w="0" w:type="dxa"/>
          </w:tblCellMar>
        </w:tblPrEx>
        <w:tc>
          <w:tcPr>
            <w:tcW w:w="3960" w:type="dxa"/>
          </w:tcPr>
          <w:p w:rsidR="00F44A01" w:rsidRDefault="00F44A01">
            <w:pPr>
              <w:rPr>
                <w:rFonts w:ascii="Arial" w:hAnsi="Arial" w:cs="Arial"/>
                <w:sz w:val="18"/>
              </w:rPr>
            </w:pPr>
            <w:r>
              <w:rPr>
                <w:rFonts w:ascii="Arial" w:hAnsi="Arial" w:cs="Arial"/>
                <w:b/>
                <w:bCs/>
                <w:sz w:val="18"/>
              </w:rPr>
              <w:t xml:space="preserve">TP 3.4 </w:t>
            </w:r>
            <w:r>
              <w:rPr>
                <w:rFonts w:ascii="Arial" w:hAnsi="Arial" w:cs="Arial"/>
                <w:sz w:val="18"/>
              </w:rPr>
              <w:t>Students test and judge how effectively their own and others’ processes and products meet the design challenge.</w:t>
            </w:r>
          </w:p>
        </w:tc>
        <w:tc>
          <w:tcPr>
            <w:tcW w:w="4320" w:type="dxa"/>
          </w:tcPr>
          <w:p w:rsidR="00F44A01" w:rsidRDefault="00F44A01">
            <w:pPr>
              <w:rPr>
                <w:rFonts w:ascii="Arial" w:hAnsi="Arial" w:cs="Arial"/>
                <w:sz w:val="18"/>
              </w:rPr>
            </w:pPr>
            <w:r>
              <w:rPr>
                <w:rFonts w:ascii="Arial" w:hAnsi="Arial" w:cs="Arial"/>
                <w:sz w:val="18"/>
              </w:rPr>
              <w:t xml:space="preserve">Devise criteria and tests for evaluating the effectiveness of packaging and promotional materials and processes used to create them. </w:t>
            </w:r>
          </w:p>
        </w:tc>
        <w:tc>
          <w:tcPr>
            <w:tcW w:w="2700" w:type="dxa"/>
          </w:tcPr>
          <w:p w:rsidR="00F44A01" w:rsidRDefault="00F44A01">
            <w:pPr>
              <w:jc w:val="both"/>
              <w:rPr>
                <w:rFonts w:ascii="Arial" w:hAnsi="Arial" w:cs="Arial"/>
                <w:sz w:val="18"/>
              </w:rPr>
            </w:pPr>
            <w:r>
              <w:rPr>
                <w:rFonts w:ascii="Arial" w:hAnsi="Arial" w:cs="Arial"/>
                <w:sz w:val="18"/>
              </w:rPr>
              <w:t>Criteria sheets</w:t>
            </w:r>
          </w:p>
        </w:tc>
      </w:tr>
      <w:tr w:rsidR="00F44A01">
        <w:tblPrEx>
          <w:tblCellMar>
            <w:top w:w="0" w:type="dxa"/>
            <w:bottom w:w="0" w:type="dxa"/>
          </w:tblCellMar>
        </w:tblPrEx>
        <w:tc>
          <w:tcPr>
            <w:tcW w:w="3960" w:type="dxa"/>
          </w:tcPr>
          <w:p w:rsidR="00F44A01" w:rsidRDefault="00F44A01">
            <w:pPr>
              <w:pStyle w:val="Heading4"/>
              <w:rPr>
                <w:rFonts w:ascii="Arial" w:hAnsi="Arial" w:cs="Arial"/>
                <w:b w:val="0"/>
                <w:bCs w:val="0"/>
                <w:sz w:val="18"/>
              </w:rPr>
            </w:pPr>
            <w:r>
              <w:rPr>
                <w:rFonts w:ascii="Arial" w:hAnsi="Arial" w:cs="Arial"/>
                <w:sz w:val="18"/>
              </w:rPr>
              <w:t xml:space="preserve">MAT 3.1 </w:t>
            </w:r>
            <w:r>
              <w:rPr>
                <w:rFonts w:ascii="Arial" w:hAnsi="Arial" w:cs="Arial"/>
                <w:b w:val="0"/>
                <w:bCs w:val="0"/>
                <w:sz w:val="18"/>
              </w:rPr>
              <w:t>Students choose materials according to various characteristics that best suit the product and user.</w:t>
            </w:r>
          </w:p>
          <w:p w:rsidR="00F44A01" w:rsidRDefault="00F44A01">
            <w:pPr>
              <w:rPr>
                <w:sz w:val="18"/>
              </w:rPr>
            </w:pPr>
          </w:p>
        </w:tc>
        <w:tc>
          <w:tcPr>
            <w:tcW w:w="4320" w:type="dxa"/>
          </w:tcPr>
          <w:p w:rsidR="00F44A01" w:rsidRDefault="00F44A01">
            <w:pPr>
              <w:pStyle w:val="FootnoteText"/>
              <w:rPr>
                <w:rFonts w:ascii="Arial" w:hAnsi="Arial" w:cs="Arial"/>
                <w:sz w:val="18"/>
                <w:szCs w:val="24"/>
              </w:rPr>
            </w:pPr>
            <w:r>
              <w:rPr>
                <w:rFonts w:ascii="Arial" w:hAnsi="Arial" w:cs="Arial"/>
                <w:sz w:val="18"/>
                <w:szCs w:val="24"/>
              </w:rPr>
              <w:t xml:space="preserve">Identify the characteristics of materials that make them suitable for packaging the product.  Select packaging materials that enhance the appeal for the product. </w:t>
            </w:r>
          </w:p>
        </w:tc>
        <w:tc>
          <w:tcPr>
            <w:tcW w:w="2700" w:type="dxa"/>
          </w:tcPr>
          <w:p w:rsidR="00F44A01" w:rsidRDefault="00F44A01">
            <w:pPr>
              <w:pStyle w:val="FootnoteText"/>
              <w:rPr>
                <w:rFonts w:ascii="Arial" w:hAnsi="Arial" w:cs="Arial"/>
                <w:sz w:val="18"/>
                <w:szCs w:val="24"/>
              </w:rPr>
            </w:pPr>
            <w:r>
              <w:rPr>
                <w:rFonts w:ascii="Arial" w:hAnsi="Arial" w:cs="Arial"/>
                <w:sz w:val="18"/>
                <w:szCs w:val="24"/>
              </w:rPr>
              <w:t>Discussion with students</w:t>
            </w:r>
          </w:p>
        </w:tc>
      </w:tr>
      <w:tr w:rsidR="00F44A01">
        <w:tblPrEx>
          <w:tblCellMar>
            <w:top w:w="0" w:type="dxa"/>
            <w:bottom w:w="0" w:type="dxa"/>
          </w:tblCellMar>
        </w:tblPrEx>
        <w:tc>
          <w:tcPr>
            <w:tcW w:w="3960" w:type="dxa"/>
          </w:tcPr>
          <w:p w:rsidR="00F44A01" w:rsidRDefault="00F44A01">
            <w:pPr>
              <w:rPr>
                <w:rFonts w:ascii="Arial" w:hAnsi="Arial" w:cs="Arial"/>
                <w:sz w:val="18"/>
              </w:rPr>
            </w:pPr>
            <w:r>
              <w:rPr>
                <w:rFonts w:ascii="Arial" w:hAnsi="Arial" w:cs="Arial"/>
                <w:b/>
                <w:bCs/>
                <w:sz w:val="18"/>
              </w:rPr>
              <w:t xml:space="preserve">MAT 3.2 </w:t>
            </w:r>
            <w:r>
              <w:rPr>
                <w:rFonts w:ascii="Arial" w:hAnsi="Arial" w:cs="Arial"/>
                <w:sz w:val="18"/>
              </w:rPr>
              <w:t xml:space="preserve">Students select and use suitable equipment and techniques to combine materials accurately in order to meet design requirements. </w:t>
            </w:r>
          </w:p>
        </w:tc>
        <w:tc>
          <w:tcPr>
            <w:tcW w:w="4320" w:type="dxa"/>
          </w:tcPr>
          <w:p w:rsidR="00F44A01" w:rsidRDefault="00F44A01">
            <w:pPr>
              <w:pStyle w:val="FootnoteText"/>
              <w:rPr>
                <w:rFonts w:ascii="Arial" w:hAnsi="Arial" w:cs="Arial"/>
                <w:sz w:val="18"/>
                <w:szCs w:val="24"/>
              </w:rPr>
            </w:pPr>
            <w:r>
              <w:rPr>
                <w:rFonts w:ascii="Arial" w:hAnsi="Arial" w:cs="Arial"/>
                <w:sz w:val="18"/>
                <w:szCs w:val="24"/>
              </w:rPr>
              <w:t xml:space="preserve">Combine materials accurately to create a pleasing effect or provide greater protection for the product. </w:t>
            </w:r>
          </w:p>
        </w:tc>
        <w:tc>
          <w:tcPr>
            <w:tcW w:w="2700" w:type="dxa"/>
          </w:tcPr>
          <w:p w:rsidR="00F44A01" w:rsidRDefault="00F44A01">
            <w:pPr>
              <w:pStyle w:val="FootnoteText"/>
              <w:rPr>
                <w:rFonts w:ascii="Arial" w:hAnsi="Arial" w:cs="Arial"/>
                <w:sz w:val="18"/>
                <w:szCs w:val="24"/>
              </w:rPr>
            </w:pPr>
            <w:r>
              <w:rPr>
                <w:rFonts w:ascii="Arial" w:hAnsi="Arial" w:cs="Arial"/>
                <w:sz w:val="18"/>
                <w:szCs w:val="24"/>
              </w:rPr>
              <w:t>Self and peer assessment</w:t>
            </w:r>
          </w:p>
        </w:tc>
      </w:tr>
      <w:tr w:rsidR="00F44A01">
        <w:tblPrEx>
          <w:tblCellMar>
            <w:top w:w="0" w:type="dxa"/>
            <w:bottom w:w="0" w:type="dxa"/>
          </w:tblCellMar>
        </w:tblPrEx>
        <w:tc>
          <w:tcPr>
            <w:tcW w:w="3960" w:type="dxa"/>
          </w:tcPr>
          <w:p w:rsidR="00F44A01" w:rsidRDefault="00F44A01">
            <w:pPr>
              <w:rPr>
                <w:rFonts w:ascii="Arial" w:hAnsi="Arial" w:cs="Arial"/>
                <w:sz w:val="18"/>
              </w:rPr>
            </w:pPr>
            <w:r>
              <w:rPr>
                <w:rFonts w:ascii="Arial" w:hAnsi="Arial" w:cs="Arial"/>
                <w:b/>
                <w:bCs/>
                <w:sz w:val="18"/>
              </w:rPr>
              <w:t xml:space="preserve">SRP 3.3 </w:t>
            </w:r>
            <w:r>
              <w:rPr>
                <w:rFonts w:ascii="Arial" w:hAnsi="Arial" w:cs="Arial"/>
                <w:sz w:val="18"/>
              </w:rPr>
              <w:t>Students apply the principles of democratic decision making in cooperative projects.</w:t>
            </w:r>
          </w:p>
        </w:tc>
        <w:tc>
          <w:tcPr>
            <w:tcW w:w="4320" w:type="dxa"/>
          </w:tcPr>
          <w:p w:rsidR="00F44A01" w:rsidRDefault="00F44A01">
            <w:pPr>
              <w:pStyle w:val="FootnoteText"/>
              <w:rPr>
                <w:rFonts w:ascii="Arial" w:hAnsi="Arial" w:cs="Arial"/>
                <w:sz w:val="18"/>
                <w:szCs w:val="24"/>
              </w:rPr>
            </w:pPr>
            <w:r>
              <w:rPr>
                <w:rFonts w:ascii="Arial" w:hAnsi="Arial" w:cs="Arial"/>
                <w:sz w:val="18"/>
                <w:szCs w:val="24"/>
              </w:rPr>
              <w:t>Ensure that democratic decision-making is used when working in small groups.</w:t>
            </w:r>
          </w:p>
        </w:tc>
        <w:tc>
          <w:tcPr>
            <w:tcW w:w="2700" w:type="dxa"/>
          </w:tcPr>
          <w:p w:rsidR="00F44A01" w:rsidRDefault="00F44A01">
            <w:pPr>
              <w:pStyle w:val="FootnoteText"/>
              <w:rPr>
                <w:rFonts w:ascii="Arial" w:hAnsi="Arial" w:cs="Arial"/>
                <w:sz w:val="18"/>
                <w:szCs w:val="24"/>
              </w:rPr>
            </w:pPr>
            <w:r>
              <w:rPr>
                <w:rFonts w:ascii="Arial" w:hAnsi="Arial" w:cs="Arial"/>
                <w:sz w:val="18"/>
                <w:szCs w:val="24"/>
              </w:rPr>
              <w:t>Teacher observation</w:t>
            </w:r>
          </w:p>
        </w:tc>
      </w:tr>
      <w:tr w:rsidR="00F44A01">
        <w:tblPrEx>
          <w:tblCellMar>
            <w:top w:w="0" w:type="dxa"/>
            <w:bottom w:w="0" w:type="dxa"/>
          </w:tblCellMar>
        </w:tblPrEx>
        <w:tc>
          <w:tcPr>
            <w:tcW w:w="3960" w:type="dxa"/>
          </w:tcPr>
          <w:p w:rsidR="00F44A01" w:rsidRDefault="00F44A01">
            <w:pPr>
              <w:rPr>
                <w:rFonts w:ascii="Arial" w:hAnsi="Arial" w:cs="Arial"/>
                <w:sz w:val="18"/>
              </w:rPr>
            </w:pPr>
            <w:r>
              <w:rPr>
                <w:rFonts w:ascii="Arial" w:hAnsi="Arial" w:cs="Arial"/>
                <w:b/>
                <w:bCs/>
                <w:sz w:val="18"/>
              </w:rPr>
              <w:t xml:space="preserve">CI 3.1 </w:t>
            </w:r>
            <w:r>
              <w:rPr>
                <w:rFonts w:ascii="Arial" w:hAnsi="Arial" w:cs="Arial"/>
                <w:sz w:val="18"/>
              </w:rPr>
              <w:t xml:space="preserve">Students identify the contributions of diverse groups, including migrants and indigenous peoples, to the development of their community. </w:t>
            </w:r>
          </w:p>
        </w:tc>
        <w:tc>
          <w:tcPr>
            <w:tcW w:w="4320" w:type="dxa"/>
          </w:tcPr>
          <w:p w:rsidR="00F44A01" w:rsidRDefault="00F44A01">
            <w:pPr>
              <w:pStyle w:val="FootnoteText"/>
              <w:rPr>
                <w:rFonts w:ascii="Arial" w:hAnsi="Arial" w:cs="Arial"/>
                <w:sz w:val="18"/>
                <w:szCs w:val="24"/>
              </w:rPr>
            </w:pPr>
            <w:r>
              <w:rPr>
                <w:rFonts w:ascii="Arial" w:hAnsi="Arial" w:cs="Arial"/>
                <w:sz w:val="18"/>
                <w:szCs w:val="24"/>
              </w:rPr>
              <w:t xml:space="preserve">Investigate the origins of brand names and names of companies.  Identify those that reflect the multicultural nature of Australian society. </w:t>
            </w:r>
          </w:p>
        </w:tc>
        <w:tc>
          <w:tcPr>
            <w:tcW w:w="2700" w:type="dxa"/>
          </w:tcPr>
          <w:p w:rsidR="00F44A01" w:rsidRDefault="00F44A01">
            <w:pPr>
              <w:pStyle w:val="FootnoteText"/>
              <w:rPr>
                <w:rFonts w:ascii="Arial" w:hAnsi="Arial" w:cs="Arial"/>
                <w:sz w:val="18"/>
                <w:szCs w:val="24"/>
              </w:rPr>
            </w:pPr>
            <w:r>
              <w:rPr>
                <w:rFonts w:ascii="Arial" w:hAnsi="Arial" w:cs="Arial"/>
                <w:sz w:val="18"/>
                <w:szCs w:val="24"/>
              </w:rPr>
              <w:t>Written reports</w:t>
            </w:r>
          </w:p>
        </w:tc>
      </w:tr>
      <w:tr w:rsidR="00F44A01">
        <w:tblPrEx>
          <w:tblCellMar>
            <w:top w:w="0" w:type="dxa"/>
            <w:bottom w:w="0" w:type="dxa"/>
          </w:tblCellMar>
        </w:tblPrEx>
        <w:tc>
          <w:tcPr>
            <w:tcW w:w="3960" w:type="dxa"/>
          </w:tcPr>
          <w:p w:rsidR="00F44A01" w:rsidRDefault="00F44A01">
            <w:pPr>
              <w:rPr>
                <w:rFonts w:ascii="Arial" w:hAnsi="Arial" w:cs="Arial"/>
                <w:sz w:val="18"/>
              </w:rPr>
            </w:pPr>
            <w:r>
              <w:rPr>
                <w:rFonts w:ascii="Arial" w:hAnsi="Arial" w:cs="Arial"/>
                <w:b/>
                <w:bCs/>
                <w:sz w:val="18"/>
              </w:rPr>
              <w:t xml:space="preserve">CI 3.2 </w:t>
            </w:r>
            <w:r>
              <w:rPr>
                <w:rFonts w:ascii="Arial" w:hAnsi="Arial" w:cs="Arial"/>
                <w:sz w:val="18"/>
              </w:rPr>
              <w:t xml:space="preserve">Students identify stereotyping, discrimination or harassment to develop a plan that promotes more peaceful behaviours. </w:t>
            </w:r>
          </w:p>
        </w:tc>
        <w:tc>
          <w:tcPr>
            <w:tcW w:w="4320" w:type="dxa"/>
          </w:tcPr>
          <w:p w:rsidR="00F44A01" w:rsidRDefault="00F44A01">
            <w:pPr>
              <w:pStyle w:val="FootnoteText"/>
              <w:rPr>
                <w:rFonts w:ascii="Arial" w:hAnsi="Arial" w:cs="Arial"/>
                <w:sz w:val="18"/>
                <w:szCs w:val="24"/>
              </w:rPr>
            </w:pPr>
            <w:r>
              <w:rPr>
                <w:rFonts w:ascii="Arial" w:hAnsi="Arial" w:cs="Arial"/>
                <w:sz w:val="18"/>
                <w:szCs w:val="24"/>
              </w:rPr>
              <w:t xml:space="preserve">Identify evidence of stereotyping or discrimination in the packaging or promotional materials. Suggest who might be disadvantaged by the way the product is packaged. </w:t>
            </w:r>
          </w:p>
        </w:tc>
        <w:tc>
          <w:tcPr>
            <w:tcW w:w="2700" w:type="dxa"/>
          </w:tcPr>
          <w:p w:rsidR="00F44A01" w:rsidRDefault="00F44A01">
            <w:pPr>
              <w:pStyle w:val="FootnoteText"/>
              <w:rPr>
                <w:rFonts w:ascii="Arial" w:hAnsi="Arial" w:cs="Arial"/>
                <w:sz w:val="18"/>
                <w:szCs w:val="24"/>
                <w:highlight w:val="yellow"/>
              </w:rPr>
            </w:pPr>
            <w:r>
              <w:rPr>
                <w:rFonts w:ascii="Arial" w:hAnsi="Arial" w:cs="Arial"/>
                <w:sz w:val="18"/>
                <w:szCs w:val="24"/>
              </w:rPr>
              <w:t>Structured small group discussion</w:t>
            </w:r>
          </w:p>
        </w:tc>
      </w:tr>
    </w:tbl>
    <w:p w:rsidR="00F44A01" w:rsidRDefault="00F44A01">
      <w:pPr>
        <w:jc w:val="center"/>
        <w:rPr>
          <w:rFonts w:ascii="Arial" w:hAnsi="Arial" w:cs="Arial"/>
          <w:sz w:val="18"/>
        </w:rPr>
      </w:pPr>
    </w:p>
    <w:p w:rsidR="00F44A01" w:rsidRDefault="00F44A01">
      <w:pPr>
        <w:jc w:val="center"/>
        <w:rPr>
          <w:rFonts w:ascii="Arial" w:hAnsi="Arial" w:cs="Arial"/>
          <w:sz w:val="18"/>
        </w:rPr>
      </w:pPr>
    </w:p>
    <w:p w:rsidR="00F44A01" w:rsidRDefault="00F44A01">
      <w:pPr>
        <w:pStyle w:val="Heading5"/>
        <w:rPr>
          <w:sz w:val="18"/>
        </w:rPr>
      </w:pPr>
      <w:r>
        <w:rPr>
          <w:sz w:val="18"/>
        </w:rPr>
        <w:t>Contribution to attributes of a lifelong learner</w:t>
      </w:r>
    </w:p>
    <w:p w:rsidR="00F44A01" w:rsidRDefault="00F44A01">
      <w:pPr>
        <w:jc w:val="center"/>
        <w:rPr>
          <w:rFonts w:ascii="Arial" w:hAnsi="Arial" w:cs="Arial"/>
          <w:sz w:val="18"/>
        </w:rPr>
      </w:pPr>
    </w:p>
    <w:p w:rsidR="00F44A01" w:rsidRDefault="00F44A01">
      <w:pPr>
        <w:jc w:val="center"/>
        <w:rPr>
          <w:rFonts w:ascii="Arial" w:hAnsi="Arial" w:cs="Arial"/>
          <w:sz w:val="18"/>
        </w:rPr>
      </w:pPr>
    </w:p>
    <w:tbl>
      <w:tblPr>
        <w:tblW w:w="109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6120"/>
      </w:tblGrid>
      <w:tr w:rsidR="00F44A01">
        <w:tblPrEx>
          <w:tblCellMar>
            <w:top w:w="0" w:type="dxa"/>
            <w:bottom w:w="0" w:type="dxa"/>
          </w:tblCellMar>
        </w:tblPrEx>
        <w:tc>
          <w:tcPr>
            <w:tcW w:w="4860" w:type="dxa"/>
          </w:tcPr>
          <w:p w:rsidR="00F44A01" w:rsidRDefault="00F44A01">
            <w:pPr>
              <w:rPr>
                <w:rFonts w:ascii="Arial" w:hAnsi="Arial" w:cs="Arial"/>
                <w:b/>
                <w:bCs/>
                <w:sz w:val="18"/>
              </w:rPr>
            </w:pPr>
            <w:r>
              <w:rPr>
                <w:rFonts w:ascii="Arial" w:hAnsi="Arial" w:cs="Arial"/>
                <w:b/>
                <w:bCs/>
                <w:sz w:val="18"/>
              </w:rPr>
              <w:t xml:space="preserve">A knowledgeable person with a deep understanding </w:t>
            </w:r>
          </w:p>
          <w:p w:rsidR="00F44A01" w:rsidRDefault="00F44A01">
            <w:pPr>
              <w:rPr>
                <w:rFonts w:ascii="Arial" w:hAnsi="Arial" w:cs="Arial"/>
                <w:sz w:val="18"/>
              </w:rPr>
            </w:pPr>
          </w:p>
        </w:tc>
        <w:tc>
          <w:tcPr>
            <w:tcW w:w="6120" w:type="dxa"/>
          </w:tcPr>
          <w:p w:rsidR="00F44A01" w:rsidRDefault="00F44A01">
            <w:pPr>
              <w:numPr>
                <w:ilvl w:val="0"/>
                <w:numId w:val="31"/>
              </w:numPr>
              <w:tabs>
                <w:tab w:val="num" w:pos="840"/>
              </w:tabs>
              <w:rPr>
                <w:rFonts w:ascii="Arial" w:hAnsi="Arial" w:cs="Arial"/>
                <w:sz w:val="18"/>
              </w:rPr>
            </w:pPr>
            <w:r>
              <w:rPr>
                <w:rFonts w:ascii="Arial" w:hAnsi="Arial" w:cs="Arial"/>
                <w:sz w:val="18"/>
              </w:rPr>
              <w:t>selects materials to create packaging based on knowledge of their properties</w:t>
            </w:r>
          </w:p>
          <w:p w:rsidR="00F44A01" w:rsidRDefault="00F44A01">
            <w:pPr>
              <w:numPr>
                <w:ilvl w:val="0"/>
                <w:numId w:val="31"/>
              </w:numPr>
              <w:tabs>
                <w:tab w:val="num" w:pos="840"/>
              </w:tabs>
              <w:rPr>
                <w:rFonts w:ascii="Arial" w:hAnsi="Arial" w:cs="Arial"/>
                <w:sz w:val="18"/>
              </w:rPr>
            </w:pPr>
            <w:proofErr w:type="gramStart"/>
            <w:r>
              <w:rPr>
                <w:rFonts w:ascii="Arial" w:hAnsi="Arial" w:cs="Arial"/>
                <w:sz w:val="18"/>
              </w:rPr>
              <w:t>identifies</w:t>
            </w:r>
            <w:proofErr w:type="gramEnd"/>
            <w:r>
              <w:rPr>
                <w:rFonts w:ascii="Arial" w:hAnsi="Arial" w:cs="Arial"/>
                <w:sz w:val="18"/>
              </w:rPr>
              <w:t xml:space="preserve"> and understands issues related to information on packaging and in promotional materials.</w:t>
            </w:r>
          </w:p>
        </w:tc>
      </w:tr>
      <w:tr w:rsidR="00F44A01">
        <w:tblPrEx>
          <w:tblCellMar>
            <w:top w:w="0" w:type="dxa"/>
            <w:bottom w:w="0" w:type="dxa"/>
          </w:tblCellMar>
        </w:tblPrEx>
        <w:tc>
          <w:tcPr>
            <w:tcW w:w="4860" w:type="dxa"/>
          </w:tcPr>
          <w:p w:rsidR="00F44A01" w:rsidRDefault="00F44A01">
            <w:pPr>
              <w:pStyle w:val="Header"/>
              <w:tabs>
                <w:tab w:val="clear" w:pos="4153"/>
                <w:tab w:val="clear" w:pos="8306"/>
              </w:tabs>
              <w:rPr>
                <w:rFonts w:ascii="Arial" w:hAnsi="Arial" w:cs="Arial"/>
                <w:b/>
                <w:bCs/>
                <w:sz w:val="18"/>
              </w:rPr>
            </w:pPr>
            <w:r>
              <w:rPr>
                <w:rFonts w:ascii="Arial" w:hAnsi="Arial" w:cs="Arial"/>
                <w:b/>
                <w:bCs/>
                <w:sz w:val="18"/>
              </w:rPr>
              <w:t>A complex thinker</w:t>
            </w:r>
          </w:p>
          <w:p w:rsidR="00F44A01" w:rsidRDefault="00F44A01">
            <w:pPr>
              <w:pStyle w:val="Header"/>
              <w:tabs>
                <w:tab w:val="clear" w:pos="4153"/>
                <w:tab w:val="clear" w:pos="8306"/>
              </w:tabs>
              <w:rPr>
                <w:rFonts w:ascii="Arial" w:hAnsi="Arial" w:cs="Arial"/>
                <w:sz w:val="18"/>
              </w:rPr>
            </w:pPr>
          </w:p>
        </w:tc>
        <w:tc>
          <w:tcPr>
            <w:tcW w:w="6120" w:type="dxa"/>
          </w:tcPr>
          <w:p w:rsidR="00F44A01" w:rsidRDefault="00F44A01">
            <w:pPr>
              <w:numPr>
                <w:ilvl w:val="0"/>
                <w:numId w:val="32"/>
              </w:numPr>
              <w:rPr>
                <w:rFonts w:ascii="Arial" w:hAnsi="Arial" w:cs="Arial"/>
                <w:sz w:val="18"/>
              </w:rPr>
            </w:pPr>
            <w:r>
              <w:rPr>
                <w:rFonts w:ascii="Arial" w:hAnsi="Arial" w:cs="Arial"/>
                <w:sz w:val="18"/>
              </w:rPr>
              <w:t>compares packaging and processes</w:t>
            </w:r>
          </w:p>
          <w:p w:rsidR="00F44A01" w:rsidRDefault="00F44A01">
            <w:pPr>
              <w:numPr>
                <w:ilvl w:val="0"/>
                <w:numId w:val="32"/>
              </w:numPr>
              <w:rPr>
                <w:rFonts w:ascii="Arial" w:hAnsi="Arial" w:cs="Arial"/>
                <w:sz w:val="18"/>
              </w:rPr>
            </w:pPr>
            <w:proofErr w:type="gramStart"/>
            <w:r>
              <w:rPr>
                <w:rFonts w:ascii="Arial" w:hAnsi="Arial" w:cs="Arial"/>
                <w:sz w:val="18"/>
              </w:rPr>
              <w:t>identifies</w:t>
            </w:r>
            <w:proofErr w:type="gramEnd"/>
            <w:r>
              <w:rPr>
                <w:rFonts w:ascii="Arial" w:hAnsi="Arial" w:cs="Arial"/>
                <w:sz w:val="18"/>
              </w:rPr>
              <w:t xml:space="preserve"> misleading information on packaging and promotional materials. </w:t>
            </w:r>
          </w:p>
        </w:tc>
      </w:tr>
      <w:tr w:rsidR="00F44A01">
        <w:tblPrEx>
          <w:tblCellMar>
            <w:top w:w="0" w:type="dxa"/>
            <w:bottom w:w="0" w:type="dxa"/>
          </w:tblCellMar>
        </w:tblPrEx>
        <w:tc>
          <w:tcPr>
            <w:tcW w:w="4860" w:type="dxa"/>
          </w:tcPr>
          <w:p w:rsidR="00F44A01" w:rsidRDefault="00F44A01">
            <w:pPr>
              <w:pStyle w:val="Header"/>
              <w:tabs>
                <w:tab w:val="clear" w:pos="4153"/>
                <w:tab w:val="clear" w:pos="8306"/>
              </w:tabs>
              <w:rPr>
                <w:rFonts w:ascii="Arial" w:hAnsi="Arial" w:cs="Arial"/>
                <w:b/>
                <w:bCs/>
                <w:sz w:val="18"/>
              </w:rPr>
            </w:pPr>
            <w:r>
              <w:rPr>
                <w:rFonts w:ascii="Arial" w:hAnsi="Arial" w:cs="Arial"/>
                <w:b/>
                <w:bCs/>
                <w:sz w:val="18"/>
              </w:rPr>
              <w:t>A responsive creator</w:t>
            </w:r>
          </w:p>
          <w:p w:rsidR="00F44A01" w:rsidRDefault="00F44A01">
            <w:pPr>
              <w:pStyle w:val="Header"/>
              <w:tabs>
                <w:tab w:val="clear" w:pos="4153"/>
                <w:tab w:val="clear" w:pos="8306"/>
              </w:tabs>
              <w:rPr>
                <w:rFonts w:ascii="Arial" w:hAnsi="Arial" w:cs="Arial"/>
                <w:b/>
                <w:bCs/>
                <w:sz w:val="18"/>
              </w:rPr>
            </w:pPr>
          </w:p>
        </w:tc>
        <w:tc>
          <w:tcPr>
            <w:tcW w:w="6120" w:type="dxa"/>
          </w:tcPr>
          <w:p w:rsidR="00F44A01" w:rsidRDefault="00F44A01">
            <w:pPr>
              <w:numPr>
                <w:ilvl w:val="0"/>
                <w:numId w:val="33"/>
              </w:numPr>
              <w:tabs>
                <w:tab w:val="num" w:pos="840"/>
              </w:tabs>
              <w:rPr>
                <w:rFonts w:ascii="Arial" w:hAnsi="Arial" w:cs="Arial"/>
                <w:sz w:val="18"/>
              </w:rPr>
            </w:pPr>
            <w:r>
              <w:rPr>
                <w:rFonts w:ascii="Arial" w:hAnsi="Arial" w:cs="Arial"/>
                <w:sz w:val="18"/>
              </w:rPr>
              <w:t>generates design ideas for logos and slogans</w:t>
            </w:r>
          </w:p>
          <w:p w:rsidR="00F44A01" w:rsidRDefault="00F44A01">
            <w:pPr>
              <w:numPr>
                <w:ilvl w:val="0"/>
                <w:numId w:val="33"/>
              </w:numPr>
              <w:tabs>
                <w:tab w:val="num" w:pos="840"/>
              </w:tabs>
              <w:rPr>
                <w:rFonts w:ascii="Arial" w:hAnsi="Arial" w:cs="Arial"/>
                <w:sz w:val="18"/>
              </w:rPr>
            </w:pPr>
            <w:proofErr w:type="gramStart"/>
            <w:r>
              <w:rPr>
                <w:rFonts w:ascii="Arial" w:hAnsi="Arial" w:cs="Arial"/>
                <w:sz w:val="18"/>
              </w:rPr>
              <w:t>designs</w:t>
            </w:r>
            <w:proofErr w:type="gramEnd"/>
            <w:r>
              <w:rPr>
                <w:rFonts w:ascii="Arial" w:hAnsi="Arial" w:cs="Arial"/>
                <w:sz w:val="18"/>
              </w:rPr>
              <w:t xml:space="preserve"> and makes packaging and promotional materials for an Australian product. </w:t>
            </w:r>
          </w:p>
        </w:tc>
      </w:tr>
      <w:tr w:rsidR="00F44A01">
        <w:tblPrEx>
          <w:tblCellMar>
            <w:top w:w="0" w:type="dxa"/>
            <w:bottom w:w="0" w:type="dxa"/>
          </w:tblCellMar>
        </w:tblPrEx>
        <w:tc>
          <w:tcPr>
            <w:tcW w:w="4860" w:type="dxa"/>
          </w:tcPr>
          <w:p w:rsidR="00F44A01" w:rsidRDefault="00F44A01">
            <w:pPr>
              <w:pStyle w:val="Header"/>
              <w:tabs>
                <w:tab w:val="clear" w:pos="4153"/>
                <w:tab w:val="clear" w:pos="8306"/>
              </w:tabs>
              <w:rPr>
                <w:rFonts w:ascii="Arial" w:hAnsi="Arial" w:cs="Arial"/>
                <w:b/>
                <w:bCs/>
                <w:sz w:val="18"/>
              </w:rPr>
            </w:pPr>
            <w:r>
              <w:rPr>
                <w:rFonts w:ascii="Arial" w:hAnsi="Arial" w:cs="Arial"/>
                <w:b/>
                <w:bCs/>
                <w:sz w:val="18"/>
              </w:rPr>
              <w:t>An active investigator</w:t>
            </w:r>
          </w:p>
          <w:p w:rsidR="00F44A01" w:rsidRDefault="00F44A01">
            <w:pPr>
              <w:pStyle w:val="Header"/>
              <w:tabs>
                <w:tab w:val="clear" w:pos="4153"/>
                <w:tab w:val="clear" w:pos="8306"/>
              </w:tabs>
              <w:rPr>
                <w:rFonts w:ascii="Arial" w:hAnsi="Arial" w:cs="Arial"/>
                <w:b/>
                <w:bCs/>
                <w:sz w:val="18"/>
              </w:rPr>
            </w:pPr>
          </w:p>
        </w:tc>
        <w:tc>
          <w:tcPr>
            <w:tcW w:w="6120" w:type="dxa"/>
          </w:tcPr>
          <w:p w:rsidR="00F44A01" w:rsidRDefault="00F44A01">
            <w:pPr>
              <w:numPr>
                <w:ilvl w:val="0"/>
                <w:numId w:val="34"/>
              </w:numPr>
              <w:tabs>
                <w:tab w:val="num" w:pos="840"/>
              </w:tabs>
              <w:rPr>
                <w:rFonts w:ascii="Arial" w:hAnsi="Arial" w:cs="Arial"/>
                <w:sz w:val="18"/>
              </w:rPr>
            </w:pPr>
            <w:r>
              <w:rPr>
                <w:rFonts w:ascii="Arial" w:hAnsi="Arial" w:cs="Arial"/>
                <w:sz w:val="18"/>
              </w:rPr>
              <w:t>investigates the accuracy of packaging and promotional information</w:t>
            </w:r>
          </w:p>
          <w:p w:rsidR="00F44A01" w:rsidRDefault="00F44A01">
            <w:pPr>
              <w:numPr>
                <w:ilvl w:val="0"/>
                <w:numId w:val="34"/>
              </w:numPr>
              <w:tabs>
                <w:tab w:val="num" w:pos="840"/>
              </w:tabs>
              <w:rPr>
                <w:rFonts w:ascii="Arial" w:hAnsi="Arial" w:cs="Arial"/>
                <w:sz w:val="18"/>
              </w:rPr>
            </w:pPr>
            <w:proofErr w:type="gramStart"/>
            <w:r>
              <w:rPr>
                <w:rFonts w:ascii="Arial" w:hAnsi="Arial" w:cs="Arial"/>
                <w:sz w:val="18"/>
              </w:rPr>
              <w:t>researches</w:t>
            </w:r>
            <w:proofErr w:type="gramEnd"/>
            <w:r>
              <w:rPr>
                <w:rFonts w:ascii="Arial" w:hAnsi="Arial" w:cs="Arial"/>
                <w:sz w:val="18"/>
              </w:rPr>
              <w:t xml:space="preserve"> the use of particular materials for packaging and projects the impacts and consequences of their long-term use. </w:t>
            </w:r>
          </w:p>
        </w:tc>
      </w:tr>
      <w:tr w:rsidR="00F44A01">
        <w:tblPrEx>
          <w:tblCellMar>
            <w:top w:w="0" w:type="dxa"/>
            <w:bottom w:w="0" w:type="dxa"/>
          </w:tblCellMar>
        </w:tblPrEx>
        <w:tc>
          <w:tcPr>
            <w:tcW w:w="4860" w:type="dxa"/>
          </w:tcPr>
          <w:p w:rsidR="00F44A01" w:rsidRDefault="00F44A01">
            <w:pPr>
              <w:pStyle w:val="Header"/>
              <w:tabs>
                <w:tab w:val="clear" w:pos="4153"/>
                <w:tab w:val="clear" w:pos="8306"/>
              </w:tabs>
              <w:rPr>
                <w:rFonts w:ascii="Arial" w:hAnsi="Arial" w:cs="Arial"/>
                <w:b/>
                <w:bCs/>
                <w:sz w:val="18"/>
              </w:rPr>
            </w:pPr>
            <w:r>
              <w:rPr>
                <w:rFonts w:ascii="Arial" w:hAnsi="Arial" w:cs="Arial"/>
                <w:b/>
                <w:bCs/>
                <w:sz w:val="18"/>
              </w:rPr>
              <w:t>An effective communicator</w:t>
            </w:r>
          </w:p>
          <w:p w:rsidR="00F44A01" w:rsidRDefault="00F44A01">
            <w:pPr>
              <w:pStyle w:val="Header"/>
              <w:tabs>
                <w:tab w:val="clear" w:pos="4153"/>
                <w:tab w:val="clear" w:pos="8306"/>
              </w:tabs>
              <w:rPr>
                <w:rFonts w:ascii="Arial" w:hAnsi="Arial" w:cs="Arial"/>
                <w:b/>
                <w:bCs/>
                <w:sz w:val="18"/>
              </w:rPr>
            </w:pPr>
          </w:p>
        </w:tc>
        <w:tc>
          <w:tcPr>
            <w:tcW w:w="6120" w:type="dxa"/>
          </w:tcPr>
          <w:p w:rsidR="00F44A01" w:rsidRDefault="00F44A01">
            <w:pPr>
              <w:numPr>
                <w:ilvl w:val="0"/>
                <w:numId w:val="35"/>
              </w:numPr>
              <w:tabs>
                <w:tab w:val="num" w:pos="840"/>
              </w:tabs>
              <w:rPr>
                <w:rFonts w:ascii="Arial" w:hAnsi="Arial" w:cs="Arial"/>
                <w:sz w:val="18"/>
              </w:rPr>
            </w:pPr>
            <w:r>
              <w:rPr>
                <w:rFonts w:ascii="Arial" w:hAnsi="Arial" w:cs="Arial"/>
                <w:sz w:val="18"/>
              </w:rPr>
              <w:t>identifies incorrect or misleading information, and devises ways of communicating accurate information about products</w:t>
            </w:r>
          </w:p>
          <w:p w:rsidR="00F44A01" w:rsidRDefault="00F44A01">
            <w:pPr>
              <w:numPr>
                <w:ilvl w:val="0"/>
                <w:numId w:val="35"/>
              </w:numPr>
              <w:tabs>
                <w:tab w:val="num" w:pos="840"/>
              </w:tabs>
              <w:rPr>
                <w:rFonts w:ascii="Arial" w:hAnsi="Arial" w:cs="Arial"/>
                <w:sz w:val="18"/>
              </w:rPr>
            </w:pPr>
            <w:proofErr w:type="gramStart"/>
            <w:r>
              <w:rPr>
                <w:rFonts w:ascii="Arial" w:hAnsi="Arial" w:cs="Arial"/>
                <w:sz w:val="18"/>
              </w:rPr>
              <w:t>matches</w:t>
            </w:r>
            <w:proofErr w:type="gramEnd"/>
            <w:r>
              <w:rPr>
                <w:rFonts w:ascii="Arial" w:hAnsi="Arial" w:cs="Arial"/>
                <w:sz w:val="18"/>
              </w:rPr>
              <w:t xml:space="preserve"> the presentation of information to specific audiences.</w:t>
            </w:r>
          </w:p>
        </w:tc>
      </w:tr>
      <w:tr w:rsidR="00F44A01">
        <w:tblPrEx>
          <w:tblCellMar>
            <w:top w:w="0" w:type="dxa"/>
            <w:bottom w:w="0" w:type="dxa"/>
          </w:tblCellMar>
        </w:tblPrEx>
        <w:tc>
          <w:tcPr>
            <w:tcW w:w="4860" w:type="dxa"/>
          </w:tcPr>
          <w:p w:rsidR="00F44A01" w:rsidRDefault="00F44A01">
            <w:pPr>
              <w:pStyle w:val="Header"/>
              <w:tabs>
                <w:tab w:val="clear" w:pos="4153"/>
                <w:tab w:val="clear" w:pos="8306"/>
              </w:tabs>
              <w:rPr>
                <w:rFonts w:ascii="Arial" w:hAnsi="Arial" w:cs="Arial"/>
                <w:b/>
                <w:bCs/>
                <w:sz w:val="18"/>
              </w:rPr>
            </w:pPr>
            <w:r>
              <w:rPr>
                <w:rFonts w:ascii="Arial" w:hAnsi="Arial" w:cs="Arial"/>
                <w:b/>
                <w:bCs/>
                <w:sz w:val="18"/>
              </w:rPr>
              <w:t>A participant in an interdependent world</w:t>
            </w:r>
          </w:p>
          <w:p w:rsidR="00F44A01" w:rsidRDefault="00F44A01">
            <w:pPr>
              <w:pStyle w:val="Header"/>
              <w:tabs>
                <w:tab w:val="clear" w:pos="4153"/>
                <w:tab w:val="clear" w:pos="8306"/>
              </w:tabs>
              <w:rPr>
                <w:rFonts w:ascii="Arial" w:hAnsi="Arial" w:cs="Arial"/>
                <w:b/>
                <w:bCs/>
                <w:sz w:val="18"/>
              </w:rPr>
            </w:pPr>
          </w:p>
        </w:tc>
        <w:tc>
          <w:tcPr>
            <w:tcW w:w="6120" w:type="dxa"/>
          </w:tcPr>
          <w:p w:rsidR="00F44A01" w:rsidRDefault="00F44A01">
            <w:pPr>
              <w:numPr>
                <w:ilvl w:val="0"/>
                <w:numId w:val="36"/>
              </w:numPr>
              <w:tabs>
                <w:tab w:val="num" w:pos="840"/>
              </w:tabs>
              <w:rPr>
                <w:rFonts w:ascii="Arial" w:hAnsi="Arial" w:cs="Arial"/>
                <w:sz w:val="18"/>
              </w:rPr>
            </w:pPr>
            <w:proofErr w:type="gramStart"/>
            <w:r>
              <w:rPr>
                <w:rFonts w:ascii="Arial" w:hAnsi="Arial" w:cs="Arial"/>
                <w:sz w:val="18"/>
              </w:rPr>
              <w:t>works</w:t>
            </w:r>
            <w:proofErr w:type="gramEnd"/>
            <w:r>
              <w:rPr>
                <w:rFonts w:ascii="Arial" w:hAnsi="Arial" w:cs="Arial"/>
                <w:sz w:val="18"/>
              </w:rPr>
              <w:t xml:space="preserve"> independently and in groups, and acknowledges the design ideas of others. </w:t>
            </w:r>
          </w:p>
        </w:tc>
      </w:tr>
      <w:tr w:rsidR="00F44A01">
        <w:tblPrEx>
          <w:tblCellMar>
            <w:top w:w="0" w:type="dxa"/>
            <w:bottom w:w="0" w:type="dxa"/>
          </w:tblCellMar>
        </w:tblPrEx>
        <w:tc>
          <w:tcPr>
            <w:tcW w:w="4860" w:type="dxa"/>
          </w:tcPr>
          <w:p w:rsidR="00F44A01" w:rsidRDefault="00F44A01">
            <w:pPr>
              <w:pStyle w:val="Header"/>
              <w:tabs>
                <w:tab w:val="clear" w:pos="4153"/>
                <w:tab w:val="clear" w:pos="8306"/>
              </w:tabs>
              <w:rPr>
                <w:rFonts w:ascii="Arial" w:hAnsi="Arial" w:cs="Arial"/>
                <w:b/>
                <w:bCs/>
                <w:sz w:val="18"/>
              </w:rPr>
            </w:pPr>
            <w:r>
              <w:rPr>
                <w:rFonts w:ascii="Arial" w:hAnsi="Arial" w:cs="Arial"/>
                <w:b/>
                <w:bCs/>
                <w:sz w:val="18"/>
              </w:rPr>
              <w:t>A reflective and self directed learner</w:t>
            </w:r>
          </w:p>
          <w:p w:rsidR="00F44A01" w:rsidRDefault="00F44A01">
            <w:pPr>
              <w:pStyle w:val="Header"/>
              <w:tabs>
                <w:tab w:val="clear" w:pos="4153"/>
                <w:tab w:val="clear" w:pos="8306"/>
              </w:tabs>
              <w:rPr>
                <w:rFonts w:ascii="Arial" w:hAnsi="Arial" w:cs="Arial"/>
                <w:b/>
                <w:bCs/>
                <w:sz w:val="18"/>
              </w:rPr>
            </w:pPr>
          </w:p>
        </w:tc>
        <w:tc>
          <w:tcPr>
            <w:tcW w:w="6120" w:type="dxa"/>
          </w:tcPr>
          <w:p w:rsidR="00F44A01" w:rsidRDefault="00F44A01">
            <w:pPr>
              <w:numPr>
                <w:ilvl w:val="0"/>
                <w:numId w:val="36"/>
              </w:numPr>
              <w:tabs>
                <w:tab w:val="num" w:pos="840"/>
              </w:tabs>
              <w:rPr>
                <w:rFonts w:ascii="Arial" w:hAnsi="Arial" w:cs="Arial"/>
                <w:sz w:val="18"/>
              </w:rPr>
            </w:pPr>
            <w:r>
              <w:rPr>
                <w:rFonts w:ascii="Arial" w:hAnsi="Arial" w:cs="Arial"/>
                <w:sz w:val="18"/>
              </w:rPr>
              <w:t>evaluates personal and team responses</w:t>
            </w:r>
          </w:p>
          <w:p w:rsidR="00F44A01" w:rsidRDefault="00F44A01">
            <w:pPr>
              <w:numPr>
                <w:ilvl w:val="0"/>
                <w:numId w:val="36"/>
              </w:numPr>
              <w:tabs>
                <w:tab w:val="num" w:pos="840"/>
              </w:tabs>
              <w:rPr>
                <w:rFonts w:ascii="Arial" w:hAnsi="Arial" w:cs="Arial"/>
                <w:sz w:val="18"/>
              </w:rPr>
            </w:pPr>
            <w:proofErr w:type="gramStart"/>
            <w:r>
              <w:rPr>
                <w:rFonts w:ascii="Arial" w:hAnsi="Arial" w:cs="Arial"/>
                <w:sz w:val="18"/>
              </w:rPr>
              <w:t>compares</w:t>
            </w:r>
            <w:proofErr w:type="gramEnd"/>
            <w:r>
              <w:rPr>
                <w:rFonts w:ascii="Arial" w:hAnsi="Arial" w:cs="Arial"/>
                <w:sz w:val="18"/>
              </w:rPr>
              <w:t xml:space="preserve"> initial design ideas with final products and gives reasons for differences. </w:t>
            </w:r>
          </w:p>
        </w:tc>
      </w:tr>
    </w:tbl>
    <w:p w:rsidR="00F44A01" w:rsidRDefault="00F44A01">
      <w:pPr>
        <w:jc w:val="center"/>
        <w:rPr>
          <w:rFonts w:ascii="Arial" w:hAnsi="Arial" w:cs="Arial"/>
        </w:rPr>
      </w:pPr>
    </w:p>
    <w:p w:rsidR="00F44A01" w:rsidRDefault="006A3384">
      <w:pPr>
        <w:jc w:val="center"/>
        <w:rPr>
          <w:rFonts w:ascii="Arial" w:hAnsi="Arial" w:cs="Arial"/>
        </w:rPr>
      </w:pPr>
      <w:r>
        <w:rPr>
          <w:rFonts w:ascii="Arial" w:hAnsi="Arial" w:cs="Arial"/>
          <w:noProof/>
          <w:sz w:val="20"/>
          <w:lang w:eastAsia="en-AU"/>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52705</wp:posOffset>
                </wp:positionV>
                <wp:extent cx="6972300" cy="685800"/>
                <wp:effectExtent l="9525" t="5080" r="952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85800"/>
                        </a:xfrm>
                        <a:prstGeom prst="rect">
                          <a:avLst/>
                        </a:prstGeom>
                        <a:solidFill>
                          <a:srgbClr val="FFFFFF"/>
                        </a:solidFill>
                        <a:ln w="9525">
                          <a:solidFill>
                            <a:srgbClr val="000000"/>
                          </a:solidFill>
                          <a:miter lim="800000"/>
                          <a:headEnd/>
                          <a:tailEnd/>
                        </a:ln>
                      </wps:spPr>
                      <wps:txbx>
                        <w:txbxContent>
                          <w:p w:rsidR="00F44A01" w:rsidRDefault="00F44A01">
                            <w:pPr>
                              <w:pStyle w:val="Heading8"/>
                            </w:pPr>
                            <w:r>
                              <w:t xml:space="preserve">Suggested </w:t>
                            </w:r>
                            <w:r w:rsidR="003B5AFA">
                              <w:t>r</w:t>
                            </w:r>
                            <w:r>
                              <w:t>esources</w:t>
                            </w:r>
                          </w:p>
                          <w:p w:rsidR="00F44A01" w:rsidRDefault="00F44A01">
                            <w:pPr>
                              <w:numPr>
                                <w:ilvl w:val="0"/>
                                <w:numId w:val="25"/>
                              </w:numPr>
                              <w:rPr>
                                <w:rFonts w:ascii="Arial" w:hAnsi="Arial" w:cs="Arial"/>
                                <w:b/>
                                <w:bCs/>
                                <w:sz w:val="20"/>
                              </w:rPr>
                            </w:pPr>
                            <w:r w:rsidRPr="003B5AFA">
                              <w:rPr>
                                <w:rFonts w:ascii="Arial" w:hAnsi="Arial" w:cs="Arial"/>
                                <w:i/>
                                <w:sz w:val="20"/>
                              </w:rPr>
                              <w:t>Australian made</w:t>
                            </w:r>
                            <w:r w:rsidR="003B5AFA">
                              <w:rPr>
                                <w:rFonts w:ascii="Arial" w:hAnsi="Arial" w:cs="Arial"/>
                                <w:sz w:val="20"/>
                              </w:rPr>
                              <w:t>:</w:t>
                            </w:r>
                            <w:r>
                              <w:rPr>
                                <w:rFonts w:ascii="Arial" w:hAnsi="Arial" w:cs="Arial"/>
                                <w:sz w:val="20"/>
                              </w:rPr>
                              <w:t xml:space="preserve"> Technology sourcebook module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pt;margin-top:4.15pt;width:549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LmKQIAAFAEAAAOAAAAZHJzL2Uyb0RvYy54bWysVF+P2yAMf5+074B4X5Nmba+Nmp5uvXWa&#10;dPsj3e0DEEISNIIZ0Cbdp58hvV607WkaD8jG5of9s832dugUOQnrJOiCzmcpJUJzqKRuCvrt6fBm&#10;TYnzTFdMgRYFPQtHb3evX217k4sMWlCVsARBtMt7U9DWe5MnieOt6JibgREajTXYjnlUbZNUlvWI&#10;3qkkS9NV0oOtjAUunMPT+9FIdxG/rgX3X+raCU9UQTE2H3cb9zLsyW7L8sYy00p+CYP9QxQdkxof&#10;vULdM8/I0co/oDrJLTio/YxDl0BdSy5iDpjNPP0tm8eWGRFzQXKcudLk/h8s/3z6aomssHaUaNZh&#10;iZ7E4Mk7GEgW2OmNy9Hp0aCbH/A4eIZMnXkA/t0RDfuW6UbcWQt9K1iF0c3DzWRydcRxAaTsP0GF&#10;z7Cjhwg01LYLgEgGQXSs0vlamRAKx8PV5iZ7m6KJo221Xq5RDk+w/Pm2sc5/ENCRIBTUYuUjOjs9&#10;OD+6PrvE6EHJ6iCVioptyr2y5MSwSw5xXdDd1E1p0hd0s8yWIwFTm5tCpHH9DaKTHttdya6gmAKu&#10;4MTyQNt7XUXZM6lGGbNT+sJjoG4k0Q/lgI6B3BKqMzJqYWxrHEMUWrA/KemxpQvqfhyZFZSojxqr&#10;spkvFmEGorJY3mSo2KmlnFqY5ghVUE/JKO79ODdHY2XT4ktjH2i4w0rWMpL8EtUlbmzbWKbLiIW5&#10;mOrR6+Uj2P0CAAD//wMAUEsDBBQABgAIAAAAIQDCkhGk3wAAAAoBAAAPAAAAZHJzL2Rvd25yZXYu&#10;eG1sTI9BT8MwDIXvSPyHyEhc0JaOljJK0wkhgeAGA8E1a7y2onFKknXl3+Oe4Gb7PT1/r9xMthcj&#10;+tA5UrBaJiCQamc6ahS8vz0s1iBC1GR07wgV/GCATXV6UurCuCO94riNjeAQCoVW0MY4FFKGukWr&#10;w9INSKztnbc68uobabw+crjt5WWS5NLqjvhDqwe8b7H+2h6sgnX2NH6G5/Tlo873/U28uB4fv71S&#10;52fT3S2IiFP8M8OMz+hQMdPOHcgE0StYXGXcJXJYCmLWk2w+7Hha5SnIqpT/K1S/AAAA//8DAFBL&#10;AQItABQABgAIAAAAIQC2gziS/gAAAOEBAAATAAAAAAAAAAAAAAAAAAAAAABbQ29udGVudF9UeXBl&#10;c10ueG1sUEsBAi0AFAAGAAgAAAAhADj9If/WAAAAlAEAAAsAAAAAAAAAAAAAAAAALwEAAF9yZWxz&#10;Ly5yZWxzUEsBAi0AFAAGAAgAAAAhAB8CMuYpAgAAUAQAAA4AAAAAAAAAAAAAAAAALgIAAGRycy9l&#10;Mm9Eb2MueG1sUEsBAi0AFAAGAAgAAAAhAMKSEaTfAAAACgEAAA8AAAAAAAAAAAAAAAAAgwQAAGRy&#10;cy9kb3ducmV2LnhtbFBLBQYAAAAABAAEAPMAAACPBQAAAAA=&#10;">
                <v:textbox>
                  <w:txbxContent>
                    <w:p w:rsidR="00F44A01" w:rsidRDefault="00F44A01">
                      <w:pPr>
                        <w:pStyle w:val="Heading8"/>
                      </w:pPr>
                      <w:r>
                        <w:t xml:space="preserve">Suggested </w:t>
                      </w:r>
                      <w:r w:rsidR="003B5AFA">
                        <w:t>r</w:t>
                      </w:r>
                      <w:r>
                        <w:t>esources</w:t>
                      </w:r>
                    </w:p>
                    <w:p w:rsidR="00F44A01" w:rsidRDefault="00F44A01">
                      <w:pPr>
                        <w:numPr>
                          <w:ilvl w:val="0"/>
                          <w:numId w:val="25"/>
                        </w:numPr>
                        <w:rPr>
                          <w:rFonts w:ascii="Arial" w:hAnsi="Arial" w:cs="Arial"/>
                          <w:b/>
                          <w:bCs/>
                          <w:sz w:val="20"/>
                        </w:rPr>
                      </w:pPr>
                      <w:r w:rsidRPr="003B5AFA">
                        <w:rPr>
                          <w:rFonts w:ascii="Arial" w:hAnsi="Arial" w:cs="Arial"/>
                          <w:i/>
                          <w:sz w:val="20"/>
                        </w:rPr>
                        <w:t>Australian made</w:t>
                      </w:r>
                      <w:r w:rsidR="003B5AFA">
                        <w:rPr>
                          <w:rFonts w:ascii="Arial" w:hAnsi="Arial" w:cs="Arial"/>
                          <w:sz w:val="20"/>
                        </w:rPr>
                        <w:t>:</w:t>
                      </w:r>
                      <w:r>
                        <w:rPr>
                          <w:rFonts w:ascii="Arial" w:hAnsi="Arial" w:cs="Arial"/>
                          <w:sz w:val="20"/>
                        </w:rPr>
                        <w:t xml:space="preserve"> Technology sourcebook module</w:t>
                      </w:r>
                    </w:p>
                  </w:txbxContent>
                </v:textbox>
              </v:shape>
            </w:pict>
          </mc:Fallback>
        </mc:AlternateContent>
      </w:r>
    </w:p>
    <w:p w:rsidR="00F44A01" w:rsidRDefault="00F44A01">
      <w:pPr>
        <w:jc w:val="center"/>
        <w:rPr>
          <w:rFonts w:ascii="Arial" w:hAnsi="Arial" w:cs="Arial"/>
        </w:rPr>
      </w:pPr>
    </w:p>
    <w:p w:rsidR="00F44A01" w:rsidRDefault="00F44A01">
      <w:pPr>
        <w:jc w:val="center"/>
        <w:rPr>
          <w:rFonts w:ascii="Arial" w:hAnsi="Arial" w:cs="Arial"/>
        </w:rPr>
      </w:pPr>
    </w:p>
    <w:p w:rsidR="00F44A01" w:rsidRDefault="00F44A01">
      <w:pPr>
        <w:pStyle w:val="BodytextEng"/>
        <w:rPr>
          <w:sz w:val="20"/>
        </w:rPr>
      </w:pPr>
    </w:p>
    <w:p w:rsidR="00F44A01" w:rsidRDefault="00F44A01"/>
    <w:sectPr w:rsidR="00F44A01">
      <w:pgSz w:w="11906" w:h="16838"/>
      <w:pgMar w:top="1440" w:right="1797" w:bottom="1440"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7DE" w:rsidRDefault="009957DE">
      <w:r>
        <w:separator/>
      </w:r>
    </w:p>
  </w:endnote>
  <w:endnote w:type="continuationSeparator" w:id="0">
    <w:p w:rsidR="009957DE" w:rsidRDefault="0099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A01" w:rsidRDefault="00F44A01">
    <w:pPr>
      <w:pStyle w:val="Footer"/>
      <w:rPr>
        <w:rFonts w:ascii="Arial" w:hAnsi="Arial"/>
        <w:sz w:val="16"/>
      </w:rPr>
    </w:pPr>
    <w:r>
      <w:rPr>
        <w:rFonts w:ascii="Arial" w:hAnsi="Arial"/>
        <w:sz w:val="16"/>
      </w:rPr>
      <w:t xml:space="preserve">Early </w:t>
    </w:r>
    <w:smartTag w:uri="urn:schemas-microsoft-com:office:smarttags" w:element="place">
      <w:smartTag w:uri="urn:schemas-microsoft-com:office:smarttags" w:element="PlaceName">
        <w:r>
          <w:rPr>
            <w:rFonts w:ascii="Arial" w:hAnsi="Arial"/>
            <w:sz w:val="16"/>
          </w:rPr>
          <w:t>Years</w:t>
        </w:r>
      </w:smartTag>
      <w:r>
        <w:rPr>
          <w:rFonts w:ascii="Arial" w:hAnsi="Arial"/>
          <w:sz w:val="16"/>
        </w:rPr>
        <w:t xml:space="preserve"> </w:t>
      </w:r>
      <w:smartTag w:uri="urn:schemas-microsoft-com:office:smarttags" w:element="PlaceName">
        <w:r>
          <w:rPr>
            <w:rFonts w:ascii="Arial" w:hAnsi="Arial"/>
            <w:sz w:val="16"/>
          </w:rPr>
          <w:t>Whole</w:t>
        </w:r>
      </w:smartTag>
      <w:r>
        <w:rPr>
          <w:rFonts w:ascii="Arial" w:hAnsi="Arial"/>
          <w:sz w:val="16"/>
        </w:rPr>
        <w:t xml:space="preserve"> </w:t>
      </w:r>
      <w:smartTag w:uri="urn:schemas-microsoft-com:office:smarttags" w:element="PlaceType">
        <w:r>
          <w:rPr>
            <w:rFonts w:ascii="Arial" w:hAnsi="Arial"/>
            <w:sz w:val="16"/>
          </w:rPr>
          <w:t>School</w:t>
        </w:r>
      </w:smartTag>
    </w:smartTag>
    <w:r>
      <w:rPr>
        <w:rFonts w:ascii="Arial" w:hAnsi="Arial"/>
        <w:sz w:val="16"/>
      </w:rPr>
      <w:t xml:space="preserve"> Plan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7DE" w:rsidRDefault="009957DE">
      <w:r>
        <w:separator/>
      </w:r>
    </w:p>
  </w:footnote>
  <w:footnote w:type="continuationSeparator" w:id="0">
    <w:p w:rsidR="009957DE" w:rsidRDefault="00995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A01" w:rsidRDefault="00F44A01">
    <w:pPr>
      <w:pStyle w:val="Header"/>
    </w:pP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69C4"/>
    <w:multiLevelType w:val="hybridMultilevel"/>
    <w:tmpl w:val="B5D2AF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006C75"/>
    <w:multiLevelType w:val="hybridMultilevel"/>
    <w:tmpl w:val="2F403320"/>
    <w:lvl w:ilvl="0" w:tplc="939C330C">
      <w:start w:val="1"/>
      <w:numFmt w:val="bullet"/>
      <w:lvlText w:val=""/>
      <w:lvlJc w:val="left"/>
      <w:pPr>
        <w:tabs>
          <w:tab w:val="num" w:pos="780"/>
        </w:tabs>
        <w:ind w:left="780" w:hanging="360"/>
      </w:pPr>
      <w:rPr>
        <w:rFonts w:ascii="Symbol" w:hAnsi="Symbol" w:hint="default"/>
        <w:color w:val="auto"/>
        <w:sz w:val="18"/>
        <w:effect w:val="none"/>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0A3A7B66"/>
    <w:multiLevelType w:val="hybridMultilevel"/>
    <w:tmpl w:val="9FECA1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A25B61"/>
    <w:multiLevelType w:val="hybridMultilevel"/>
    <w:tmpl w:val="A8EAC2F0"/>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0D325A79"/>
    <w:multiLevelType w:val="hybridMultilevel"/>
    <w:tmpl w:val="CA82618E"/>
    <w:lvl w:ilvl="0" w:tplc="B816B8D4">
      <w:start w:val="1"/>
      <w:numFmt w:val="bullet"/>
      <w:lvlText w:val="-"/>
      <w:lvlJc w:val="left"/>
      <w:pPr>
        <w:tabs>
          <w:tab w:val="num" w:pos="927"/>
        </w:tabs>
        <w:ind w:left="851"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ED69C9"/>
    <w:multiLevelType w:val="hybridMultilevel"/>
    <w:tmpl w:val="0E3EC2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107A78"/>
    <w:multiLevelType w:val="hybridMultilevel"/>
    <w:tmpl w:val="B846D6AC"/>
    <w:lvl w:ilvl="0" w:tplc="04090001">
      <w:start w:val="1"/>
      <w:numFmt w:val="bullet"/>
      <w:lvlText w:val=""/>
      <w:lvlJc w:val="left"/>
      <w:pPr>
        <w:tabs>
          <w:tab w:val="num" w:pos="720"/>
        </w:tabs>
        <w:ind w:left="720" w:hanging="360"/>
      </w:pPr>
      <w:rPr>
        <w:rFonts w:ascii="Symbol" w:hAnsi="Symbol" w:hint="default"/>
      </w:rPr>
    </w:lvl>
    <w:lvl w:ilvl="1" w:tplc="0A188042">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3F26AD"/>
    <w:multiLevelType w:val="hybridMultilevel"/>
    <w:tmpl w:val="0636A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04E41D4"/>
    <w:multiLevelType w:val="hybridMultilevel"/>
    <w:tmpl w:val="41B07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0525851"/>
    <w:multiLevelType w:val="hybridMultilevel"/>
    <w:tmpl w:val="A28201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nsid w:val="17472F74"/>
    <w:multiLevelType w:val="hybridMultilevel"/>
    <w:tmpl w:val="7C2C0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75A0BDA"/>
    <w:multiLevelType w:val="hybridMultilevel"/>
    <w:tmpl w:val="CB2A9B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C952DF5"/>
    <w:multiLevelType w:val="hybridMultilevel"/>
    <w:tmpl w:val="A28A1726"/>
    <w:lvl w:ilvl="0" w:tplc="939C330C">
      <w:start w:val="1"/>
      <w:numFmt w:val="bullet"/>
      <w:lvlText w:val=""/>
      <w:lvlJc w:val="left"/>
      <w:pPr>
        <w:tabs>
          <w:tab w:val="num" w:pos="720"/>
        </w:tabs>
        <w:ind w:left="720" w:hanging="360"/>
      </w:pPr>
      <w:rPr>
        <w:rFonts w:ascii="Symbol" w:hAnsi="Symbol" w:hint="default"/>
        <w:color w:val="auto"/>
        <w:sz w:val="18"/>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0203AE"/>
    <w:multiLevelType w:val="hybridMultilevel"/>
    <w:tmpl w:val="A2B0EB00"/>
    <w:lvl w:ilvl="0" w:tplc="939C330C">
      <w:start w:val="1"/>
      <w:numFmt w:val="bullet"/>
      <w:lvlText w:val=""/>
      <w:lvlJc w:val="left"/>
      <w:pPr>
        <w:tabs>
          <w:tab w:val="num" w:pos="720"/>
        </w:tabs>
        <w:ind w:left="720" w:hanging="360"/>
      </w:pPr>
      <w:rPr>
        <w:rFonts w:ascii="Symbol" w:hAnsi="Symbol" w:hint="default"/>
        <w:color w:val="auto"/>
        <w:sz w:val="18"/>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D4C1B89"/>
    <w:multiLevelType w:val="hybridMultilevel"/>
    <w:tmpl w:val="C47E92F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5">
    <w:nsid w:val="20592AEC"/>
    <w:multiLevelType w:val="hybridMultilevel"/>
    <w:tmpl w:val="CA82618E"/>
    <w:lvl w:ilvl="0" w:tplc="64A22FAC">
      <w:start w:val="1"/>
      <w:numFmt w:val="bullet"/>
      <w:lvlText w:val="-"/>
      <w:lvlJc w:val="left"/>
      <w:pPr>
        <w:tabs>
          <w:tab w:val="num" w:pos="1260"/>
        </w:tabs>
        <w:ind w:left="126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20C54F9"/>
    <w:multiLevelType w:val="hybridMultilevel"/>
    <w:tmpl w:val="C47E92FE"/>
    <w:lvl w:ilvl="0" w:tplc="8BCEDA2C">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7">
    <w:nsid w:val="28935468"/>
    <w:multiLevelType w:val="hybridMultilevel"/>
    <w:tmpl w:val="D4B4A7BA"/>
    <w:lvl w:ilvl="0" w:tplc="939C330C">
      <w:start w:val="1"/>
      <w:numFmt w:val="bullet"/>
      <w:lvlText w:val=""/>
      <w:lvlJc w:val="left"/>
      <w:pPr>
        <w:tabs>
          <w:tab w:val="num" w:pos="720"/>
        </w:tabs>
        <w:ind w:left="720" w:hanging="360"/>
      </w:pPr>
      <w:rPr>
        <w:rFonts w:ascii="Symbol" w:hAnsi="Symbol" w:hint="default"/>
        <w:color w:val="auto"/>
        <w:sz w:val="18"/>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997357D"/>
    <w:multiLevelType w:val="hybridMultilevel"/>
    <w:tmpl w:val="62FAAA74"/>
    <w:lvl w:ilvl="0" w:tplc="939C330C">
      <w:start w:val="1"/>
      <w:numFmt w:val="bullet"/>
      <w:lvlText w:val=""/>
      <w:lvlJc w:val="left"/>
      <w:pPr>
        <w:tabs>
          <w:tab w:val="num" w:pos="720"/>
        </w:tabs>
        <w:ind w:left="720" w:hanging="360"/>
      </w:pPr>
      <w:rPr>
        <w:rFonts w:ascii="Symbol" w:hAnsi="Symbol" w:hint="default"/>
        <w:color w:val="auto"/>
        <w:sz w:val="18"/>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C7779AB"/>
    <w:multiLevelType w:val="hybridMultilevel"/>
    <w:tmpl w:val="C046F13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nsid w:val="308B0D68"/>
    <w:multiLevelType w:val="hybridMultilevel"/>
    <w:tmpl w:val="E6B66A0E"/>
    <w:lvl w:ilvl="0" w:tplc="939C330C">
      <w:start w:val="1"/>
      <w:numFmt w:val="bullet"/>
      <w:lvlText w:val=""/>
      <w:lvlJc w:val="left"/>
      <w:pPr>
        <w:tabs>
          <w:tab w:val="num" w:pos="720"/>
        </w:tabs>
        <w:ind w:left="720" w:hanging="360"/>
      </w:pPr>
      <w:rPr>
        <w:rFonts w:ascii="Symbol" w:hAnsi="Symbol" w:hint="default"/>
        <w:color w:val="auto"/>
        <w:sz w:val="18"/>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29B2213"/>
    <w:multiLevelType w:val="hybridMultilevel"/>
    <w:tmpl w:val="EA8CA9BE"/>
    <w:lvl w:ilvl="0" w:tplc="939C330C">
      <w:start w:val="1"/>
      <w:numFmt w:val="bullet"/>
      <w:lvlText w:val=""/>
      <w:lvlJc w:val="left"/>
      <w:pPr>
        <w:tabs>
          <w:tab w:val="num" w:pos="720"/>
        </w:tabs>
        <w:ind w:left="720" w:hanging="360"/>
      </w:pPr>
      <w:rPr>
        <w:rFonts w:ascii="Symbol" w:hAnsi="Symbol" w:hint="default"/>
        <w:color w:val="auto"/>
        <w:sz w:val="18"/>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2BB7764"/>
    <w:multiLevelType w:val="hybridMultilevel"/>
    <w:tmpl w:val="1AB85EF6"/>
    <w:lvl w:ilvl="0" w:tplc="939C330C">
      <w:start w:val="1"/>
      <w:numFmt w:val="bullet"/>
      <w:lvlText w:val=""/>
      <w:lvlJc w:val="left"/>
      <w:pPr>
        <w:tabs>
          <w:tab w:val="num" w:pos="720"/>
        </w:tabs>
        <w:ind w:left="720" w:hanging="360"/>
      </w:pPr>
      <w:rPr>
        <w:rFonts w:ascii="Symbol" w:hAnsi="Symbol" w:hint="default"/>
        <w:color w:val="auto"/>
        <w:sz w:val="18"/>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4B83348"/>
    <w:multiLevelType w:val="hybridMultilevel"/>
    <w:tmpl w:val="1A8E2C86"/>
    <w:lvl w:ilvl="0" w:tplc="939C330C">
      <w:start w:val="1"/>
      <w:numFmt w:val="bullet"/>
      <w:lvlText w:val=""/>
      <w:lvlJc w:val="left"/>
      <w:pPr>
        <w:tabs>
          <w:tab w:val="num" w:pos="720"/>
        </w:tabs>
        <w:ind w:left="720" w:hanging="360"/>
      </w:pPr>
      <w:rPr>
        <w:rFonts w:ascii="Symbol" w:hAnsi="Symbol" w:hint="default"/>
        <w:color w:val="auto"/>
        <w:sz w:val="18"/>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4C76A54"/>
    <w:multiLevelType w:val="hybridMultilevel"/>
    <w:tmpl w:val="E708D22C"/>
    <w:lvl w:ilvl="0" w:tplc="939C330C">
      <w:start w:val="1"/>
      <w:numFmt w:val="bullet"/>
      <w:lvlText w:val=""/>
      <w:lvlJc w:val="left"/>
      <w:pPr>
        <w:tabs>
          <w:tab w:val="num" w:pos="720"/>
        </w:tabs>
        <w:ind w:left="720" w:hanging="360"/>
      </w:pPr>
      <w:rPr>
        <w:rFonts w:ascii="Symbol" w:hAnsi="Symbol" w:hint="default"/>
        <w:color w:val="auto"/>
        <w:sz w:val="18"/>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97D277D"/>
    <w:multiLevelType w:val="hybridMultilevel"/>
    <w:tmpl w:val="5D1676AE"/>
    <w:lvl w:ilvl="0" w:tplc="939C330C">
      <w:start w:val="1"/>
      <w:numFmt w:val="bullet"/>
      <w:lvlText w:val=""/>
      <w:lvlJc w:val="left"/>
      <w:pPr>
        <w:tabs>
          <w:tab w:val="num" w:pos="720"/>
        </w:tabs>
        <w:ind w:left="720" w:hanging="360"/>
      </w:pPr>
      <w:rPr>
        <w:rFonts w:ascii="Symbol" w:hAnsi="Symbol" w:hint="default"/>
        <w:color w:val="auto"/>
        <w:sz w:val="18"/>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B8F2225"/>
    <w:multiLevelType w:val="hybridMultilevel"/>
    <w:tmpl w:val="26CE392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nsid w:val="3CDD2458"/>
    <w:multiLevelType w:val="hybridMultilevel"/>
    <w:tmpl w:val="DC7C0BB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nsid w:val="442F07E9"/>
    <w:multiLevelType w:val="hybridMultilevel"/>
    <w:tmpl w:val="6D5AB644"/>
    <w:lvl w:ilvl="0" w:tplc="ED8A4B4C">
      <w:start w:val="1"/>
      <w:numFmt w:val="bullet"/>
      <w:pStyle w:val="bullet"/>
      <w:lvlText w:val="-"/>
      <w:lvlJc w:val="left"/>
      <w:pPr>
        <w:tabs>
          <w:tab w:val="num" w:pos="927"/>
        </w:tabs>
        <w:ind w:left="907" w:hanging="34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26F3FAC"/>
    <w:multiLevelType w:val="hybridMultilevel"/>
    <w:tmpl w:val="C67E5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27C27FE"/>
    <w:multiLevelType w:val="hybridMultilevel"/>
    <w:tmpl w:val="FF04C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3B76C6A"/>
    <w:multiLevelType w:val="hybridMultilevel"/>
    <w:tmpl w:val="C7F826CC"/>
    <w:lvl w:ilvl="0" w:tplc="939C330C">
      <w:start w:val="1"/>
      <w:numFmt w:val="bullet"/>
      <w:lvlText w:val=""/>
      <w:lvlJc w:val="left"/>
      <w:pPr>
        <w:tabs>
          <w:tab w:val="num" w:pos="720"/>
        </w:tabs>
        <w:ind w:left="720" w:hanging="360"/>
      </w:pPr>
      <w:rPr>
        <w:rFonts w:ascii="Symbol" w:hAnsi="Symbol" w:hint="default"/>
        <w:color w:val="auto"/>
        <w:sz w:val="18"/>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5CC4B20"/>
    <w:multiLevelType w:val="hybridMultilevel"/>
    <w:tmpl w:val="A7DE76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FA332F4"/>
    <w:multiLevelType w:val="hybridMultilevel"/>
    <w:tmpl w:val="0BB81176"/>
    <w:lvl w:ilvl="0" w:tplc="939C330C">
      <w:start w:val="1"/>
      <w:numFmt w:val="bullet"/>
      <w:lvlText w:val=""/>
      <w:lvlJc w:val="left"/>
      <w:pPr>
        <w:tabs>
          <w:tab w:val="num" w:pos="720"/>
        </w:tabs>
        <w:ind w:left="720" w:hanging="360"/>
      </w:pPr>
      <w:rPr>
        <w:rFonts w:ascii="Symbol" w:hAnsi="Symbol" w:hint="default"/>
        <w:color w:val="auto"/>
        <w:sz w:val="18"/>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094B0D"/>
    <w:multiLevelType w:val="hybridMultilevel"/>
    <w:tmpl w:val="E2EE4A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57175D4"/>
    <w:multiLevelType w:val="hybridMultilevel"/>
    <w:tmpl w:val="14E865AC"/>
    <w:lvl w:ilvl="0" w:tplc="939C330C">
      <w:start w:val="1"/>
      <w:numFmt w:val="bullet"/>
      <w:lvlText w:val=""/>
      <w:lvlJc w:val="left"/>
      <w:pPr>
        <w:tabs>
          <w:tab w:val="num" w:pos="840"/>
        </w:tabs>
        <w:ind w:left="840" w:hanging="360"/>
      </w:pPr>
      <w:rPr>
        <w:rFonts w:ascii="Symbol" w:hAnsi="Symbol" w:hint="default"/>
        <w:color w:val="auto"/>
        <w:sz w:val="18"/>
        <w:effect w:val="none"/>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6">
    <w:nsid w:val="6698165C"/>
    <w:multiLevelType w:val="hybridMultilevel"/>
    <w:tmpl w:val="D93A37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9B1684B"/>
    <w:multiLevelType w:val="hybridMultilevel"/>
    <w:tmpl w:val="C42ECD26"/>
    <w:lvl w:ilvl="0" w:tplc="2C86689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E1A3D03"/>
    <w:multiLevelType w:val="hybridMultilevel"/>
    <w:tmpl w:val="7C2C0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0483817"/>
    <w:multiLevelType w:val="hybridMultilevel"/>
    <w:tmpl w:val="EDFC6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1547CE1"/>
    <w:multiLevelType w:val="hybridMultilevel"/>
    <w:tmpl w:val="0C4E7D1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1">
    <w:nsid w:val="71F87DE4"/>
    <w:multiLevelType w:val="hybridMultilevel"/>
    <w:tmpl w:val="E5DE1598"/>
    <w:lvl w:ilvl="0" w:tplc="939C330C">
      <w:start w:val="1"/>
      <w:numFmt w:val="bullet"/>
      <w:lvlText w:val=""/>
      <w:lvlJc w:val="left"/>
      <w:pPr>
        <w:tabs>
          <w:tab w:val="num" w:pos="840"/>
        </w:tabs>
        <w:ind w:left="840" w:hanging="360"/>
      </w:pPr>
      <w:rPr>
        <w:rFonts w:ascii="Symbol" w:hAnsi="Symbol" w:hint="default"/>
        <w:color w:val="auto"/>
        <w:sz w:val="18"/>
        <w:effect w:val="none"/>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2">
    <w:nsid w:val="72A27D42"/>
    <w:multiLevelType w:val="hybridMultilevel"/>
    <w:tmpl w:val="57F60CDA"/>
    <w:lvl w:ilvl="0" w:tplc="939C330C">
      <w:start w:val="1"/>
      <w:numFmt w:val="bullet"/>
      <w:lvlText w:val=""/>
      <w:lvlJc w:val="left"/>
      <w:pPr>
        <w:tabs>
          <w:tab w:val="num" w:pos="720"/>
        </w:tabs>
        <w:ind w:left="720" w:hanging="360"/>
      </w:pPr>
      <w:rPr>
        <w:rFonts w:ascii="Symbol" w:hAnsi="Symbol" w:hint="default"/>
        <w:color w:val="auto"/>
        <w:sz w:val="18"/>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34868F0"/>
    <w:multiLevelType w:val="hybridMultilevel"/>
    <w:tmpl w:val="1F64A7F8"/>
    <w:lvl w:ilvl="0" w:tplc="939C330C">
      <w:start w:val="1"/>
      <w:numFmt w:val="bullet"/>
      <w:lvlText w:val=""/>
      <w:lvlJc w:val="left"/>
      <w:pPr>
        <w:tabs>
          <w:tab w:val="num" w:pos="720"/>
        </w:tabs>
        <w:ind w:left="720" w:hanging="360"/>
      </w:pPr>
      <w:rPr>
        <w:rFonts w:ascii="Symbol" w:hAnsi="Symbol" w:hint="default"/>
        <w:color w:val="auto"/>
        <w:sz w:val="18"/>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47B6D72"/>
    <w:multiLevelType w:val="hybridMultilevel"/>
    <w:tmpl w:val="FF527E46"/>
    <w:lvl w:ilvl="0" w:tplc="939C330C">
      <w:start w:val="1"/>
      <w:numFmt w:val="bullet"/>
      <w:lvlText w:val=""/>
      <w:lvlJc w:val="left"/>
      <w:pPr>
        <w:tabs>
          <w:tab w:val="num" w:pos="720"/>
        </w:tabs>
        <w:ind w:left="720" w:hanging="360"/>
      </w:pPr>
      <w:rPr>
        <w:rFonts w:ascii="Symbol" w:hAnsi="Symbol" w:hint="default"/>
        <w:color w:val="auto"/>
        <w:sz w:val="18"/>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75E1DD5"/>
    <w:multiLevelType w:val="hybridMultilevel"/>
    <w:tmpl w:val="47C478FC"/>
    <w:lvl w:ilvl="0" w:tplc="939C330C">
      <w:start w:val="1"/>
      <w:numFmt w:val="bullet"/>
      <w:lvlText w:val=""/>
      <w:lvlJc w:val="left"/>
      <w:pPr>
        <w:tabs>
          <w:tab w:val="num" w:pos="720"/>
        </w:tabs>
        <w:ind w:left="720" w:hanging="360"/>
      </w:pPr>
      <w:rPr>
        <w:rFonts w:ascii="Symbol" w:hAnsi="Symbol" w:hint="default"/>
        <w:color w:val="auto"/>
        <w:sz w:val="18"/>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84F50F7"/>
    <w:multiLevelType w:val="hybridMultilevel"/>
    <w:tmpl w:val="C47E92FE"/>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7">
    <w:nsid w:val="786A45A0"/>
    <w:multiLevelType w:val="hybridMultilevel"/>
    <w:tmpl w:val="8E888D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D4177C9"/>
    <w:multiLevelType w:val="hybridMultilevel"/>
    <w:tmpl w:val="66CAB6D6"/>
    <w:lvl w:ilvl="0" w:tplc="DAA6D30E">
      <w:numFmt w:val="bullet"/>
      <w:lvlText w:val="—"/>
      <w:lvlJc w:val="left"/>
      <w:pPr>
        <w:tabs>
          <w:tab w:val="num" w:pos="900"/>
        </w:tabs>
        <w:ind w:left="900" w:hanging="360"/>
      </w:pPr>
      <w:rPr>
        <w:rFonts w:ascii="Arial" w:eastAsia="Times New Roman" w:hAnsi="Arial" w:cs="Aria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45"/>
  </w:num>
  <w:num w:numId="2">
    <w:abstractNumId w:val="35"/>
  </w:num>
  <w:num w:numId="3">
    <w:abstractNumId w:val="1"/>
  </w:num>
  <w:num w:numId="4">
    <w:abstractNumId w:val="41"/>
  </w:num>
  <w:num w:numId="5">
    <w:abstractNumId w:val="37"/>
  </w:num>
  <w:num w:numId="6">
    <w:abstractNumId w:val="40"/>
  </w:num>
  <w:num w:numId="7">
    <w:abstractNumId w:val="3"/>
  </w:num>
  <w:num w:numId="8">
    <w:abstractNumId w:val="46"/>
  </w:num>
  <w:num w:numId="9">
    <w:abstractNumId w:val="16"/>
  </w:num>
  <w:num w:numId="10">
    <w:abstractNumId w:val="14"/>
  </w:num>
  <w:num w:numId="11">
    <w:abstractNumId w:val="10"/>
  </w:num>
  <w:num w:numId="12">
    <w:abstractNumId w:val="38"/>
  </w:num>
  <w:num w:numId="13">
    <w:abstractNumId w:val="29"/>
  </w:num>
  <w:num w:numId="14">
    <w:abstractNumId w:val="27"/>
  </w:num>
  <w:num w:numId="15">
    <w:abstractNumId w:val="5"/>
  </w:num>
  <w:num w:numId="16">
    <w:abstractNumId w:val="26"/>
  </w:num>
  <w:num w:numId="17">
    <w:abstractNumId w:val="9"/>
  </w:num>
  <w:num w:numId="18">
    <w:abstractNumId w:val="19"/>
  </w:num>
  <w:num w:numId="19">
    <w:abstractNumId w:val="42"/>
  </w:num>
  <w:num w:numId="20">
    <w:abstractNumId w:val="23"/>
  </w:num>
  <w:num w:numId="21">
    <w:abstractNumId w:val="20"/>
  </w:num>
  <w:num w:numId="22">
    <w:abstractNumId w:val="12"/>
  </w:num>
  <w:num w:numId="23">
    <w:abstractNumId w:val="22"/>
  </w:num>
  <w:num w:numId="24">
    <w:abstractNumId w:val="25"/>
  </w:num>
  <w:num w:numId="25">
    <w:abstractNumId w:val="17"/>
  </w:num>
  <w:num w:numId="26">
    <w:abstractNumId w:val="30"/>
  </w:num>
  <w:num w:numId="27">
    <w:abstractNumId w:val="47"/>
  </w:num>
  <w:num w:numId="28">
    <w:abstractNumId w:val="39"/>
  </w:num>
  <w:num w:numId="29">
    <w:abstractNumId w:val="36"/>
  </w:num>
  <w:num w:numId="30">
    <w:abstractNumId w:val="34"/>
  </w:num>
  <w:num w:numId="31">
    <w:abstractNumId w:val="13"/>
  </w:num>
  <w:num w:numId="32">
    <w:abstractNumId w:val="44"/>
  </w:num>
  <w:num w:numId="33">
    <w:abstractNumId w:val="31"/>
  </w:num>
  <w:num w:numId="34">
    <w:abstractNumId w:val="43"/>
  </w:num>
  <w:num w:numId="35">
    <w:abstractNumId w:val="24"/>
  </w:num>
  <w:num w:numId="36">
    <w:abstractNumId w:val="21"/>
  </w:num>
  <w:num w:numId="37">
    <w:abstractNumId w:val="18"/>
  </w:num>
  <w:num w:numId="38">
    <w:abstractNumId w:val="33"/>
  </w:num>
  <w:num w:numId="39">
    <w:abstractNumId w:val="6"/>
  </w:num>
  <w:num w:numId="40">
    <w:abstractNumId w:val="0"/>
  </w:num>
  <w:num w:numId="41">
    <w:abstractNumId w:val="2"/>
  </w:num>
  <w:num w:numId="42">
    <w:abstractNumId w:val="15"/>
  </w:num>
  <w:num w:numId="43">
    <w:abstractNumId w:val="48"/>
  </w:num>
  <w:num w:numId="44">
    <w:abstractNumId w:val="4"/>
  </w:num>
  <w:num w:numId="45">
    <w:abstractNumId w:val="28"/>
  </w:num>
  <w:num w:numId="46">
    <w:abstractNumId w:val="32"/>
  </w:num>
  <w:num w:numId="47">
    <w:abstractNumId w:val="7"/>
  </w:num>
  <w:num w:numId="48">
    <w:abstractNumId w:val="11"/>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FA6"/>
    <w:rsid w:val="001D6323"/>
    <w:rsid w:val="002E2CFE"/>
    <w:rsid w:val="002F73EA"/>
    <w:rsid w:val="003604B8"/>
    <w:rsid w:val="00374096"/>
    <w:rsid w:val="003B5AFA"/>
    <w:rsid w:val="00487B5E"/>
    <w:rsid w:val="004C0337"/>
    <w:rsid w:val="005B755F"/>
    <w:rsid w:val="005D2D10"/>
    <w:rsid w:val="006A3384"/>
    <w:rsid w:val="006C1F35"/>
    <w:rsid w:val="006F5E8C"/>
    <w:rsid w:val="009957DE"/>
    <w:rsid w:val="009965FE"/>
    <w:rsid w:val="009A3462"/>
    <w:rsid w:val="009B6209"/>
    <w:rsid w:val="00C01015"/>
    <w:rsid w:val="00C33FA6"/>
    <w:rsid w:val="00C62E01"/>
    <w:rsid w:val="00C83145"/>
    <w:rsid w:val="00D416C7"/>
    <w:rsid w:val="00E15A79"/>
    <w:rsid w:val="00E401CC"/>
    <w:rsid w:val="00E57760"/>
    <w:rsid w:val="00E80866"/>
    <w:rsid w:val="00F44A01"/>
    <w:rsid w:val="00F845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City"/>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18"/>
    </w:rPr>
  </w:style>
  <w:style w:type="paragraph" w:styleId="Heading2">
    <w:name w:val="heading 2"/>
    <w:basedOn w:val="Normal"/>
    <w:next w:val="Normal"/>
    <w:qFormat/>
    <w:pPr>
      <w:keepNext/>
      <w:outlineLvl w:val="1"/>
    </w:pPr>
    <w:rPr>
      <w:rFonts w:ascii="Arial" w:hAnsi="Arial" w:cs="Arial"/>
      <w:b/>
      <w:bCs/>
      <w:u w:val="single"/>
    </w:rPr>
  </w:style>
  <w:style w:type="paragraph" w:styleId="Heading3">
    <w:name w:val="heading 3"/>
    <w:basedOn w:val="Normal"/>
    <w:next w:val="Normal"/>
    <w:qFormat/>
    <w:pPr>
      <w:keepNext/>
      <w:outlineLvl w:val="2"/>
    </w:pPr>
    <w:rPr>
      <w:rFonts w:ascii="Arial" w:hAnsi="Arial" w:cs="Arial"/>
      <w:b/>
      <w:bCs/>
      <w:sz w:val="20"/>
      <w:u w:val="single"/>
    </w:rPr>
  </w:style>
  <w:style w:type="paragraph" w:styleId="Heading4">
    <w:name w:val="heading 4"/>
    <w:basedOn w:val="Normal"/>
    <w:next w:val="Normal"/>
    <w:qFormat/>
    <w:pPr>
      <w:keepNext/>
      <w:outlineLvl w:val="3"/>
    </w:pPr>
    <w:rPr>
      <w:rFonts w:ascii="Tahoma" w:hAnsi="Tahoma" w:cs="Tahoma"/>
      <w:b/>
      <w:bCs/>
      <w:sz w:val="20"/>
    </w:rPr>
  </w:style>
  <w:style w:type="paragraph" w:styleId="Heading5">
    <w:name w:val="heading 5"/>
    <w:basedOn w:val="Normal"/>
    <w:next w:val="Normal"/>
    <w:qFormat/>
    <w:pPr>
      <w:keepNext/>
      <w:jc w:val="center"/>
      <w:outlineLvl w:val="4"/>
    </w:pPr>
    <w:rPr>
      <w:rFonts w:ascii="Arial" w:hAnsi="Arial" w:cs="Arial"/>
      <w:b/>
      <w:bCs/>
    </w:rPr>
  </w:style>
  <w:style w:type="paragraph" w:styleId="Heading6">
    <w:name w:val="heading 6"/>
    <w:basedOn w:val="Normal"/>
    <w:next w:val="Normal"/>
    <w:qFormat/>
    <w:pPr>
      <w:keepNext/>
      <w:jc w:val="center"/>
      <w:outlineLvl w:val="5"/>
    </w:pPr>
    <w:rPr>
      <w:rFonts w:ascii="Arial" w:hAnsi="Arial" w:cs="Arial"/>
      <w:b/>
      <w:bCs/>
      <w:sz w:val="28"/>
    </w:rPr>
  </w:style>
  <w:style w:type="paragraph" w:styleId="Heading7">
    <w:name w:val="heading 7"/>
    <w:basedOn w:val="Normal"/>
    <w:next w:val="Normal"/>
    <w:qFormat/>
    <w:pPr>
      <w:keepNext/>
      <w:jc w:val="center"/>
      <w:outlineLvl w:val="6"/>
    </w:pPr>
    <w:rPr>
      <w:rFonts w:ascii="Arial" w:hAnsi="Arial" w:cs="Arial"/>
      <w:b/>
      <w:bCs/>
      <w:u w:val="single"/>
    </w:rPr>
  </w:style>
  <w:style w:type="paragraph" w:styleId="Heading8">
    <w:name w:val="heading 8"/>
    <w:basedOn w:val="Normal"/>
    <w:next w:val="Normal"/>
    <w:qFormat/>
    <w:pPr>
      <w:keepNext/>
      <w:jc w:val="center"/>
      <w:outlineLvl w:val="7"/>
    </w:pPr>
    <w:rPr>
      <w:rFonts w:ascii="Arial" w:hAnsi="Arial" w:cs="Arial"/>
      <w:b/>
      <w:bCs/>
      <w:sz w:val="20"/>
    </w:rPr>
  </w:style>
  <w:style w:type="paragraph" w:styleId="Heading9">
    <w:name w:val="heading 9"/>
    <w:basedOn w:val="Normal"/>
    <w:next w:val="Normal"/>
    <w:qFormat/>
    <w:pPr>
      <w:keepNext/>
      <w:framePr w:hSpace="180" w:wrap="around" w:vAnchor="text" w:hAnchor="margin" w:xAlign="center" w:y="171"/>
      <w:outlineLvl w:val="8"/>
    </w:pPr>
    <w:rPr>
      <w:rFonts w:ascii="Arial" w:hAnsi="Arial" w:cs="Arial"/>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rFonts w:ascii="Arial" w:hAnsi="Arial" w:cs="Arial"/>
      <w:b/>
      <w:bCs/>
      <w:sz w:val="18"/>
    </w:rPr>
  </w:style>
  <w:style w:type="paragraph" w:styleId="BodyText2">
    <w:name w:val="Body Text 2"/>
    <w:basedOn w:val="Normal"/>
    <w:rPr>
      <w:rFonts w:ascii="Arial" w:hAnsi="Arial" w:cs="Arial"/>
      <w:b/>
      <w:bCs/>
      <w:sz w:val="16"/>
    </w:rPr>
  </w:style>
  <w:style w:type="paragraph" w:styleId="BodyText3">
    <w:name w:val="Body Text 3"/>
    <w:basedOn w:val="Normal"/>
    <w:pPr>
      <w:jc w:val="center"/>
    </w:pPr>
    <w:rPr>
      <w:rFonts w:ascii="Arial" w:hAnsi="Arial" w:cs="Arial"/>
      <w:b/>
      <w:bCs/>
      <w:sz w:val="20"/>
    </w:rPr>
  </w:style>
  <w:style w:type="paragraph" w:styleId="BodyTextIndent">
    <w:name w:val="Body Text Indent"/>
    <w:basedOn w:val="Normal"/>
    <w:pPr>
      <w:tabs>
        <w:tab w:val="num" w:pos="720"/>
      </w:tabs>
      <w:ind w:left="180" w:hanging="180"/>
    </w:pPr>
    <w:rPr>
      <w:rFonts w:ascii="Arial" w:hAnsi="Arial"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BodytextEng">
    <w:name w:val="BodytextEng"/>
    <w:basedOn w:val="Normal"/>
    <w:pPr>
      <w:suppressAutoHyphens/>
      <w:spacing w:before="120" w:after="120"/>
    </w:pPr>
    <w:rPr>
      <w:rFonts w:ascii="Arial" w:hAnsi="Arial"/>
      <w:sz w:val="22"/>
      <w:szCs w:val="20"/>
      <w:lang w:eastAsia="en-AU"/>
    </w:rPr>
  </w:style>
  <w:style w:type="character" w:styleId="Hyperlink">
    <w:name w:val="Hyperlink"/>
    <w:basedOn w:val="DefaultParagraphFont"/>
    <w:rPr>
      <w:color w:val="0000FF"/>
      <w:u w:val="single"/>
    </w:rPr>
  </w:style>
  <w:style w:type="paragraph" w:styleId="Caption">
    <w:name w:val="caption"/>
    <w:basedOn w:val="Normal"/>
    <w:next w:val="Normal"/>
    <w:qFormat/>
    <w:rPr>
      <w:rFonts w:ascii="Arial" w:hAnsi="Arial"/>
      <w:b/>
      <w:bCs/>
      <w:sz w:val="28"/>
    </w:rPr>
  </w:style>
  <w:style w:type="paragraph" w:styleId="FootnoteText">
    <w:name w:val="footnote text"/>
    <w:basedOn w:val="Normal"/>
    <w:semiHidden/>
    <w:rPr>
      <w:sz w:val="20"/>
      <w:szCs w:val="20"/>
    </w:rPr>
  </w:style>
  <w:style w:type="character" w:styleId="FollowedHyperlink">
    <w:name w:val="FollowedHyperlink"/>
    <w:basedOn w:val="DefaultParagraphFont"/>
    <w:rPr>
      <w:color w:val="800080"/>
      <w:u w:val="single"/>
    </w:rPr>
  </w:style>
  <w:style w:type="paragraph" w:styleId="BodyTextIndent2">
    <w:name w:val="Body Text Indent 2"/>
    <w:basedOn w:val="Normal"/>
    <w:pPr>
      <w:ind w:left="540"/>
    </w:pPr>
    <w:rPr>
      <w:rFonts w:ascii="Arial" w:hAnsi="Arial" w:cs="Arial"/>
      <w:sz w:val="20"/>
    </w:rPr>
  </w:style>
  <w:style w:type="paragraph" w:styleId="BodyTextIndent3">
    <w:name w:val="Body Text Indent 3"/>
    <w:basedOn w:val="Normal"/>
    <w:pPr>
      <w:ind w:left="1080"/>
    </w:pPr>
    <w:rPr>
      <w:rFonts w:ascii="Arial" w:hAnsi="Arial" w:cs="Arial"/>
      <w:sz w:val="20"/>
    </w:rPr>
  </w:style>
  <w:style w:type="character" w:styleId="PageNumber">
    <w:name w:val="page number"/>
    <w:basedOn w:val="DefaultParagraphFont"/>
  </w:style>
  <w:style w:type="paragraph" w:customStyle="1" w:styleId="bullet">
    <w:name w:val="bullet"/>
    <w:basedOn w:val="BodyTextIndent2"/>
    <w:pPr>
      <w:numPr>
        <w:numId w:val="45"/>
      </w:numPr>
      <w:tabs>
        <w:tab w:val="clear" w:pos="927"/>
        <w:tab w:val="left" w:pos="900"/>
      </w:tabs>
    </w:pPr>
  </w:style>
  <w:style w:type="paragraph" w:styleId="BalloonText">
    <w:name w:val="Balloon Text"/>
    <w:basedOn w:val="Normal"/>
    <w:semiHidden/>
    <w:rsid w:val="009B62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sz w:val="18"/>
    </w:rPr>
  </w:style>
  <w:style w:type="paragraph" w:styleId="Heading2">
    <w:name w:val="heading 2"/>
    <w:basedOn w:val="Normal"/>
    <w:next w:val="Normal"/>
    <w:qFormat/>
    <w:pPr>
      <w:keepNext/>
      <w:outlineLvl w:val="1"/>
    </w:pPr>
    <w:rPr>
      <w:rFonts w:ascii="Arial" w:hAnsi="Arial" w:cs="Arial"/>
      <w:b/>
      <w:bCs/>
      <w:u w:val="single"/>
    </w:rPr>
  </w:style>
  <w:style w:type="paragraph" w:styleId="Heading3">
    <w:name w:val="heading 3"/>
    <w:basedOn w:val="Normal"/>
    <w:next w:val="Normal"/>
    <w:qFormat/>
    <w:pPr>
      <w:keepNext/>
      <w:outlineLvl w:val="2"/>
    </w:pPr>
    <w:rPr>
      <w:rFonts w:ascii="Arial" w:hAnsi="Arial" w:cs="Arial"/>
      <w:b/>
      <w:bCs/>
      <w:sz w:val="20"/>
      <w:u w:val="single"/>
    </w:rPr>
  </w:style>
  <w:style w:type="paragraph" w:styleId="Heading4">
    <w:name w:val="heading 4"/>
    <w:basedOn w:val="Normal"/>
    <w:next w:val="Normal"/>
    <w:qFormat/>
    <w:pPr>
      <w:keepNext/>
      <w:outlineLvl w:val="3"/>
    </w:pPr>
    <w:rPr>
      <w:rFonts w:ascii="Tahoma" w:hAnsi="Tahoma" w:cs="Tahoma"/>
      <w:b/>
      <w:bCs/>
      <w:sz w:val="20"/>
    </w:rPr>
  </w:style>
  <w:style w:type="paragraph" w:styleId="Heading5">
    <w:name w:val="heading 5"/>
    <w:basedOn w:val="Normal"/>
    <w:next w:val="Normal"/>
    <w:qFormat/>
    <w:pPr>
      <w:keepNext/>
      <w:jc w:val="center"/>
      <w:outlineLvl w:val="4"/>
    </w:pPr>
    <w:rPr>
      <w:rFonts w:ascii="Arial" w:hAnsi="Arial" w:cs="Arial"/>
      <w:b/>
      <w:bCs/>
    </w:rPr>
  </w:style>
  <w:style w:type="paragraph" w:styleId="Heading6">
    <w:name w:val="heading 6"/>
    <w:basedOn w:val="Normal"/>
    <w:next w:val="Normal"/>
    <w:qFormat/>
    <w:pPr>
      <w:keepNext/>
      <w:jc w:val="center"/>
      <w:outlineLvl w:val="5"/>
    </w:pPr>
    <w:rPr>
      <w:rFonts w:ascii="Arial" w:hAnsi="Arial" w:cs="Arial"/>
      <w:b/>
      <w:bCs/>
      <w:sz w:val="28"/>
    </w:rPr>
  </w:style>
  <w:style w:type="paragraph" w:styleId="Heading7">
    <w:name w:val="heading 7"/>
    <w:basedOn w:val="Normal"/>
    <w:next w:val="Normal"/>
    <w:qFormat/>
    <w:pPr>
      <w:keepNext/>
      <w:jc w:val="center"/>
      <w:outlineLvl w:val="6"/>
    </w:pPr>
    <w:rPr>
      <w:rFonts w:ascii="Arial" w:hAnsi="Arial" w:cs="Arial"/>
      <w:b/>
      <w:bCs/>
      <w:u w:val="single"/>
    </w:rPr>
  </w:style>
  <w:style w:type="paragraph" w:styleId="Heading8">
    <w:name w:val="heading 8"/>
    <w:basedOn w:val="Normal"/>
    <w:next w:val="Normal"/>
    <w:qFormat/>
    <w:pPr>
      <w:keepNext/>
      <w:jc w:val="center"/>
      <w:outlineLvl w:val="7"/>
    </w:pPr>
    <w:rPr>
      <w:rFonts w:ascii="Arial" w:hAnsi="Arial" w:cs="Arial"/>
      <w:b/>
      <w:bCs/>
      <w:sz w:val="20"/>
    </w:rPr>
  </w:style>
  <w:style w:type="paragraph" w:styleId="Heading9">
    <w:name w:val="heading 9"/>
    <w:basedOn w:val="Normal"/>
    <w:next w:val="Normal"/>
    <w:qFormat/>
    <w:pPr>
      <w:keepNext/>
      <w:framePr w:hSpace="180" w:wrap="around" w:vAnchor="text" w:hAnchor="margin" w:xAlign="center" w:y="171"/>
      <w:outlineLvl w:val="8"/>
    </w:pPr>
    <w:rPr>
      <w:rFonts w:ascii="Arial" w:hAnsi="Arial" w:cs="Arial"/>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rFonts w:ascii="Arial" w:hAnsi="Arial" w:cs="Arial"/>
      <w:b/>
      <w:bCs/>
      <w:sz w:val="18"/>
    </w:rPr>
  </w:style>
  <w:style w:type="paragraph" w:styleId="BodyText2">
    <w:name w:val="Body Text 2"/>
    <w:basedOn w:val="Normal"/>
    <w:rPr>
      <w:rFonts w:ascii="Arial" w:hAnsi="Arial" w:cs="Arial"/>
      <w:b/>
      <w:bCs/>
      <w:sz w:val="16"/>
    </w:rPr>
  </w:style>
  <w:style w:type="paragraph" w:styleId="BodyText3">
    <w:name w:val="Body Text 3"/>
    <w:basedOn w:val="Normal"/>
    <w:pPr>
      <w:jc w:val="center"/>
    </w:pPr>
    <w:rPr>
      <w:rFonts w:ascii="Arial" w:hAnsi="Arial" w:cs="Arial"/>
      <w:b/>
      <w:bCs/>
      <w:sz w:val="20"/>
    </w:rPr>
  </w:style>
  <w:style w:type="paragraph" w:styleId="BodyTextIndent">
    <w:name w:val="Body Text Indent"/>
    <w:basedOn w:val="Normal"/>
    <w:pPr>
      <w:tabs>
        <w:tab w:val="num" w:pos="720"/>
      </w:tabs>
      <w:ind w:left="180" w:hanging="180"/>
    </w:pPr>
    <w:rPr>
      <w:rFonts w:ascii="Arial" w:hAnsi="Arial"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BodytextEng">
    <w:name w:val="BodytextEng"/>
    <w:basedOn w:val="Normal"/>
    <w:pPr>
      <w:suppressAutoHyphens/>
      <w:spacing w:before="120" w:after="120"/>
    </w:pPr>
    <w:rPr>
      <w:rFonts w:ascii="Arial" w:hAnsi="Arial"/>
      <w:sz w:val="22"/>
      <w:szCs w:val="20"/>
      <w:lang w:eastAsia="en-AU"/>
    </w:rPr>
  </w:style>
  <w:style w:type="character" w:styleId="Hyperlink">
    <w:name w:val="Hyperlink"/>
    <w:basedOn w:val="DefaultParagraphFont"/>
    <w:rPr>
      <w:color w:val="0000FF"/>
      <w:u w:val="single"/>
    </w:rPr>
  </w:style>
  <w:style w:type="paragraph" w:styleId="Caption">
    <w:name w:val="caption"/>
    <w:basedOn w:val="Normal"/>
    <w:next w:val="Normal"/>
    <w:qFormat/>
    <w:rPr>
      <w:rFonts w:ascii="Arial" w:hAnsi="Arial"/>
      <w:b/>
      <w:bCs/>
      <w:sz w:val="28"/>
    </w:rPr>
  </w:style>
  <w:style w:type="paragraph" w:styleId="FootnoteText">
    <w:name w:val="footnote text"/>
    <w:basedOn w:val="Normal"/>
    <w:semiHidden/>
    <w:rPr>
      <w:sz w:val="20"/>
      <w:szCs w:val="20"/>
    </w:rPr>
  </w:style>
  <w:style w:type="character" w:styleId="FollowedHyperlink">
    <w:name w:val="FollowedHyperlink"/>
    <w:basedOn w:val="DefaultParagraphFont"/>
    <w:rPr>
      <w:color w:val="800080"/>
      <w:u w:val="single"/>
    </w:rPr>
  </w:style>
  <w:style w:type="paragraph" w:styleId="BodyTextIndent2">
    <w:name w:val="Body Text Indent 2"/>
    <w:basedOn w:val="Normal"/>
    <w:pPr>
      <w:ind w:left="540"/>
    </w:pPr>
    <w:rPr>
      <w:rFonts w:ascii="Arial" w:hAnsi="Arial" w:cs="Arial"/>
      <w:sz w:val="20"/>
    </w:rPr>
  </w:style>
  <w:style w:type="paragraph" w:styleId="BodyTextIndent3">
    <w:name w:val="Body Text Indent 3"/>
    <w:basedOn w:val="Normal"/>
    <w:pPr>
      <w:ind w:left="1080"/>
    </w:pPr>
    <w:rPr>
      <w:rFonts w:ascii="Arial" w:hAnsi="Arial" w:cs="Arial"/>
      <w:sz w:val="20"/>
    </w:rPr>
  </w:style>
  <w:style w:type="character" w:styleId="PageNumber">
    <w:name w:val="page number"/>
    <w:basedOn w:val="DefaultParagraphFont"/>
  </w:style>
  <w:style w:type="paragraph" w:customStyle="1" w:styleId="bullet">
    <w:name w:val="bullet"/>
    <w:basedOn w:val="BodyTextIndent2"/>
    <w:pPr>
      <w:numPr>
        <w:numId w:val="45"/>
      </w:numPr>
      <w:tabs>
        <w:tab w:val="clear" w:pos="927"/>
        <w:tab w:val="left" w:pos="900"/>
      </w:tabs>
    </w:pPr>
  </w:style>
  <w:style w:type="paragraph" w:styleId="BalloonText">
    <w:name w:val="Balloon Text"/>
    <w:basedOn w:val="Normal"/>
    <w:semiHidden/>
    <w:rsid w:val="009B62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qsa.qld.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5293</Words>
  <Characters>30173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Whole-school plan for teaching, learning and assessing in the early years and beyond</vt:lpstr>
    </vt:vector>
  </TitlesOfParts>
  <Company>Queensland Studies Authority</Company>
  <LinksUpToDate>false</LinksUpToDate>
  <CharactersWithSpaces>35396</CharactersWithSpaces>
  <SharedDoc>false</SharedDoc>
  <HLinks>
    <vt:vector size="6" baseType="variant">
      <vt:variant>
        <vt:i4>7340144</vt:i4>
      </vt:variant>
      <vt:variant>
        <vt:i4>0</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Whole-school plan for teaching, learning and assessing in the early years and beyond</dc:title>
  <dc:subject>Early years curriculum materials</dc:subject>
  <dc:creator>Queensland Studies Authority</dc:creator>
  <cp:lastModifiedBy>HQAO</cp:lastModifiedBy>
  <cp:revision>2</cp:revision>
  <cp:lastPrinted>2005-11-08T04:49:00Z</cp:lastPrinted>
  <dcterms:created xsi:type="dcterms:W3CDTF">2014-06-13T03:41:00Z</dcterms:created>
  <dcterms:modified xsi:type="dcterms:W3CDTF">2014-06-13T03:41:00Z</dcterms:modified>
</cp:coreProperties>
</file>