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EE" w:rsidRPr="00AC52AD" w:rsidRDefault="00AF42EE" w:rsidP="00AF42EE">
      <w:pPr>
        <w:pStyle w:val="CoverTitle"/>
      </w:pPr>
      <w:bookmarkStart w:id="0" w:name="_GoBack"/>
      <w:bookmarkEnd w:id="0"/>
      <w:r w:rsidRPr="00AC52AD">
        <w:t>Theatre sport</w:t>
      </w:r>
      <w:r w:rsidR="00C4520C">
        <w:t>z</w:t>
      </w:r>
    </w:p>
    <w:tbl>
      <w:tblPr>
        <w:tblW w:w="0" w:type="auto"/>
        <w:tblLook w:val="01E0" w:firstRow="1" w:lastRow="1" w:firstColumn="1" w:lastColumn="1" w:noHBand="0" w:noVBand="0"/>
      </w:tblPr>
      <w:tblGrid>
        <w:gridCol w:w="1874"/>
        <w:gridCol w:w="6396"/>
      </w:tblGrid>
      <w:tr w:rsidR="00AF42EE" w:rsidRPr="00AC52AD">
        <w:trPr>
          <w:trHeight w:val="614"/>
        </w:trPr>
        <w:tc>
          <w:tcPr>
            <w:tcW w:w="1874" w:type="dxa"/>
            <w:shd w:val="clear" w:color="auto" w:fill="B4A7C0"/>
            <w:tcMar>
              <w:top w:w="113" w:type="dxa"/>
              <w:left w:w="113" w:type="dxa"/>
              <w:bottom w:w="113" w:type="dxa"/>
              <w:right w:w="113" w:type="dxa"/>
            </w:tcMar>
            <w:vAlign w:val="center"/>
          </w:tcPr>
          <w:p w:rsidR="00AF42EE" w:rsidRPr="00AC52AD" w:rsidRDefault="00AF42EE" w:rsidP="00AF42EE">
            <w:pPr>
              <w:pStyle w:val="CoverYearKLAName"/>
              <w:spacing w:after="0"/>
            </w:pPr>
            <w:r w:rsidRPr="00AC52AD">
              <w:t>Year 6–7</w:t>
            </w:r>
          </w:p>
        </w:tc>
        <w:tc>
          <w:tcPr>
            <w:tcW w:w="6396" w:type="dxa"/>
            <w:shd w:val="clear" w:color="auto" w:fill="E3DEE8"/>
            <w:tcMar>
              <w:top w:w="113" w:type="dxa"/>
              <w:left w:w="113" w:type="dxa"/>
              <w:bottom w:w="113" w:type="dxa"/>
              <w:right w:w="113" w:type="dxa"/>
            </w:tcMar>
            <w:vAlign w:val="center"/>
          </w:tcPr>
          <w:p w:rsidR="00AF42EE" w:rsidRPr="00AC52AD" w:rsidRDefault="00AF42EE" w:rsidP="00AF42EE">
            <w:pPr>
              <w:pStyle w:val="CoverYearKLAName"/>
              <w:spacing w:after="0"/>
            </w:pPr>
            <w:r w:rsidRPr="00AC52AD">
              <w:t>The Arts — Drama</w:t>
            </w:r>
          </w:p>
        </w:tc>
      </w:tr>
      <w:tr w:rsidR="00AF42EE" w:rsidRPr="00AC52AD">
        <w:tc>
          <w:tcPr>
            <w:tcW w:w="8270" w:type="dxa"/>
            <w:gridSpan w:val="2"/>
            <w:tcBorders>
              <w:bottom w:val="single" w:sz="12" w:space="0" w:color="E3DEE8"/>
            </w:tcBorders>
            <w:tcMar>
              <w:top w:w="113" w:type="dxa"/>
              <w:left w:w="113" w:type="dxa"/>
              <w:bottom w:w="113" w:type="dxa"/>
              <w:right w:w="113" w:type="dxa"/>
            </w:tcMar>
            <w:vAlign w:val="center"/>
          </w:tcPr>
          <w:p w:rsidR="00AF42EE" w:rsidRPr="00AC52AD" w:rsidRDefault="00AF42EE" w:rsidP="00AF42EE">
            <w:pPr>
              <w:pStyle w:val="CoverOverview"/>
            </w:pPr>
            <w:r w:rsidRPr="00AC52AD">
              <w:t xml:space="preserve">Students participate in improvisation games in a </w:t>
            </w:r>
            <w:r>
              <w:t>theatre sports</w:t>
            </w:r>
            <w:r w:rsidRPr="00AC52AD">
              <w:t xml:space="preserve"> competition. They reflect on their own and others’ improvisational skills and give an oral presentation.</w:t>
            </w:r>
          </w:p>
        </w:tc>
      </w:tr>
      <w:tr w:rsidR="00AF42EE" w:rsidRPr="00AC52AD">
        <w:tc>
          <w:tcPr>
            <w:tcW w:w="1874" w:type="dxa"/>
            <w:tcBorders>
              <w:top w:val="single" w:sz="12" w:space="0" w:color="E3DEE8"/>
              <w:bottom w:val="single" w:sz="12" w:space="0" w:color="E3DEE8"/>
            </w:tcBorders>
            <w:tcMar>
              <w:top w:w="113" w:type="dxa"/>
              <w:left w:w="113" w:type="dxa"/>
              <w:bottom w:w="113" w:type="dxa"/>
              <w:right w:w="113" w:type="dxa"/>
            </w:tcMar>
            <w:vAlign w:val="center"/>
          </w:tcPr>
          <w:p w:rsidR="00AF42EE" w:rsidRPr="00AC52AD" w:rsidRDefault="00AF42EE" w:rsidP="00AF42EE">
            <w:pPr>
              <w:spacing w:before="120" w:after="120" w:line="240" w:lineRule="auto"/>
              <w:rPr>
                <w:b/>
              </w:rPr>
            </w:pPr>
            <w:r w:rsidRPr="00AC52AD">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AF42EE" w:rsidRPr="00AC52AD" w:rsidRDefault="00AF42EE" w:rsidP="00AF42EE">
            <w:pPr>
              <w:spacing w:before="120" w:after="120" w:line="240" w:lineRule="auto"/>
            </w:pPr>
            <w:r>
              <w:t>1.5–2.5</w:t>
            </w:r>
            <w:r w:rsidRPr="00AC52AD">
              <w:t xml:space="preserve"> hours</w:t>
            </w:r>
          </w:p>
        </w:tc>
      </w:tr>
      <w:tr w:rsidR="00AF42EE" w:rsidRPr="00AC52AD">
        <w:tc>
          <w:tcPr>
            <w:tcW w:w="1874" w:type="dxa"/>
            <w:tcBorders>
              <w:top w:val="single" w:sz="12" w:space="0" w:color="E3DEE8"/>
              <w:bottom w:val="single" w:sz="12" w:space="0" w:color="E3DEE8"/>
            </w:tcBorders>
            <w:tcMar>
              <w:top w:w="113" w:type="dxa"/>
              <w:left w:w="113" w:type="dxa"/>
              <w:bottom w:w="113" w:type="dxa"/>
              <w:right w:w="113" w:type="dxa"/>
            </w:tcMar>
          </w:tcPr>
          <w:p w:rsidR="00AF42EE" w:rsidRPr="00AC52AD" w:rsidRDefault="00AF42EE" w:rsidP="00AF42EE">
            <w:pPr>
              <w:spacing w:before="120" w:after="120" w:line="240" w:lineRule="auto"/>
              <w:rPr>
                <w:b/>
              </w:rPr>
            </w:pPr>
            <w:r w:rsidRPr="00AC52AD">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AF42EE" w:rsidRPr="00AC52AD" w:rsidRDefault="00AF42EE" w:rsidP="00AF42EE">
            <w:pPr>
              <w:spacing w:before="120" w:after="120" w:line="240" w:lineRule="auto"/>
            </w:pPr>
            <w:r w:rsidRPr="00AC52AD">
              <w:t>Section 1 — to be completed as a group but assessed individually</w:t>
            </w:r>
          </w:p>
          <w:p w:rsidR="00AF42EE" w:rsidRPr="00AC52AD" w:rsidRDefault="00AF42EE" w:rsidP="00AF42EE">
            <w:pPr>
              <w:spacing w:before="120" w:after="120" w:line="240" w:lineRule="auto"/>
            </w:pPr>
            <w:r w:rsidRPr="00AC52AD">
              <w:t>Section 2 — to be completed individually</w:t>
            </w:r>
          </w:p>
        </w:tc>
      </w:tr>
      <w:tr w:rsidR="00AF42EE" w:rsidRPr="00AC52AD">
        <w:tc>
          <w:tcPr>
            <w:tcW w:w="8270" w:type="dxa"/>
            <w:gridSpan w:val="2"/>
            <w:tcBorders>
              <w:top w:val="single" w:sz="12" w:space="0" w:color="E3DEE8"/>
            </w:tcBorders>
            <w:tcMar>
              <w:top w:w="113" w:type="dxa"/>
              <w:left w:w="113" w:type="dxa"/>
              <w:bottom w:w="113" w:type="dxa"/>
              <w:right w:w="113" w:type="dxa"/>
            </w:tcMar>
            <w:vAlign w:val="center"/>
          </w:tcPr>
          <w:p w:rsidR="00AF42EE" w:rsidRPr="00AC52AD" w:rsidRDefault="00AF42EE" w:rsidP="00AF42EE">
            <w:pPr>
              <w:pStyle w:val="CoverOverview"/>
            </w:pPr>
            <w:r w:rsidRPr="00AC52AD">
              <w:t>Context for assessment</w:t>
            </w:r>
          </w:p>
          <w:p w:rsidR="00AF42EE" w:rsidRPr="00AC52AD" w:rsidRDefault="00AF42EE" w:rsidP="00AF42EE">
            <w:r w:rsidRPr="00AC52AD">
              <w:rPr>
                <w:rFonts w:cs="Arial"/>
                <w:szCs w:val="22"/>
              </w:rPr>
              <w:t xml:space="preserve">Improvisation is a form of theatre </w:t>
            </w:r>
            <w:r>
              <w:rPr>
                <w:rFonts w:cs="Arial"/>
                <w:szCs w:val="22"/>
              </w:rPr>
              <w:t>that does not use a script</w:t>
            </w:r>
            <w:r w:rsidRPr="00AC52AD">
              <w:rPr>
                <w:rFonts w:cs="Arial"/>
                <w:szCs w:val="22"/>
              </w:rPr>
              <w:t xml:space="preserve">. Instead, the actors create the dialogue and action themselves, as they perform. One of the most popular styles is </w:t>
            </w:r>
            <w:r w:rsidRPr="00AC52AD">
              <w:rPr>
                <w:rFonts w:cs="Arial"/>
                <w:bCs/>
                <w:szCs w:val="22"/>
              </w:rPr>
              <w:t>TheatreSports</w:t>
            </w:r>
            <w:r w:rsidRPr="00AC52AD">
              <w:rPr>
                <w:rFonts w:cs="Arial"/>
                <w:szCs w:val="22"/>
              </w:rPr>
              <w:t>™ which uses the format of a competition for dramatic effect. Opposing teams are asked to perform scenes based on suggestions given by the compere or the audience. The emphasis is on building characters and on creating a scene with little pre-pla</w:t>
            </w:r>
            <w:r>
              <w:rPr>
                <w:rFonts w:cs="Arial"/>
                <w:szCs w:val="22"/>
              </w:rPr>
              <w:t xml:space="preserve">nning. Popular television shows, such as </w:t>
            </w:r>
            <w:r w:rsidRPr="006B29B7">
              <w:rPr>
                <w:rFonts w:cs="Arial"/>
                <w:i/>
                <w:szCs w:val="22"/>
              </w:rPr>
              <w:t>Whos</w:t>
            </w:r>
            <w:r>
              <w:rPr>
                <w:rFonts w:cs="Arial"/>
                <w:i/>
                <w:szCs w:val="22"/>
              </w:rPr>
              <w:t>e</w:t>
            </w:r>
            <w:r w:rsidRPr="006B29B7">
              <w:rPr>
                <w:rFonts w:cs="Arial"/>
                <w:i/>
                <w:szCs w:val="22"/>
              </w:rPr>
              <w:t xml:space="preserve"> line is it anyway?</w:t>
            </w:r>
            <w:r w:rsidRPr="00AC52AD">
              <w:rPr>
                <w:rFonts w:cs="Arial"/>
                <w:szCs w:val="22"/>
              </w:rPr>
              <w:t xml:space="preserve"> and </w:t>
            </w:r>
            <w:r w:rsidRPr="006B29B7">
              <w:rPr>
                <w:rFonts w:cs="Arial"/>
                <w:i/>
                <w:szCs w:val="22"/>
              </w:rPr>
              <w:t>Thank God you’re here</w:t>
            </w:r>
            <w:r w:rsidRPr="00AC52AD">
              <w:rPr>
                <w:rFonts w:cs="Arial"/>
                <w:szCs w:val="22"/>
              </w:rPr>
              <w:t xml:space="preserve"> demonstrate this drama style. </w:t>
            </w:r>
            <w:r w:rsidRPr="00AC52AD">
              <w:rPr>
                <w:rFonts w:cs="Arial"/>
                <w:color w:val="000000"/>
                <w:szCs w:val="22"/>
              </w:rPr>
              <w:t>Improvisation is fun and there are no right or wrong answers.</w:t>
            </w:r>
          </w:p>
        </w:tc>
      </w:tr>
    </w:tbl>
    <w:p w:rsidR="00AF42EE" w:rsidRPr="00AC52AD" w:rsidRDefault="0032330C" w:rsidP="00AF42EE">
      <w:pPr>
        <w:pageBreakBefore/>
      </w:pPr>
      <w:r>
        <w:rPr>
          <w:b/>
          <w:i/>
          <w:noProof/>
          <w:color w:val="FF0000"/>
        </w:rPr>
        <w:lastRenderedPageBreak/>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44" name="Picture 14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2EE" w:rsidRPr="00AC52AD">
        <w:t xml:space="preserve">This assessment gathers evidence of learning for the following </w:t>
      </w:r>
      <w:r w:rsidR="00AF42EE" w:rsidRPr="00AC52AD">
        <w:rPr>
          <w:b/>
        </w:rPr>
        <w:t>Essential Learnings</w:t>
      </w:r>
      <w:r w:rsidR="00AF42EE" w:rsidRPr="00AC52AD">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AF42EE" w:rsidRPr="00AC52AD">
        <w:trPr>
          <w:trHeight w:val="76"/>
          <w:jc w:val="center"/>
        </w:trPr>
        <w:tc>
          <w:tcPr>
            <w:tcW w:w="9639" w:type="dxa"/>
            <w:gridSpan w:val="2"/>
            <w:shd w:val="clear" w:color="auto" w:fill="E6E6E6"/>
          </w:tcPr>
          <w:p w:rsidR="00AF42EE" w:rsidRPr="00AC52AD" w:rsidRDefault="00AF42EE" w:rsidP="00AF42EE">
            <w:pPr>
              <w:pStyle w:val="Heading2Table"/>
            </w:pPr>
            <w:r w:rsidRPr="00AC52AD">
              <w:t>The Arts</w:t>
            </w:r>
            <w:r w:rsidRPr="00AC52AD">
              <w:tab/>
              <w:t>Essential Learnings by the end of Year 7</w:t>
            </w:r>
          </w:p>
        </w:tc>
      </w:tr>
      <w:tr w:rsidR="00AF42EE" w:rsidRPr="00AC52AD">
        <w:trPr>
          <w:trHeight w:val="3454"/>
          <w:jc w:val="center"/>
        </w:trPr>
        <w:tc>
          <w:tcPr>
            <w:tcW w:w="4501" w:type="dxa"/>
          </w:tcPr>
          <w:p w:rsidR="00AF42EE" w:rsidRPr="00AC52AD" w:rsidRDefault="00AF42EE" w:rsidP="00AF42EE">
            <w:pPr>
              <w:pStyle w:val="Heading3"/>
              <w:keepLines/>
            </w:pPr>
            <w:r w:rsidRPr="00AC52AD">
              <w:t>Ways of working</w:t>
            </w:r>
          </w:p>
          <w:p w:rsidR="00AF42EE" w:rsidRPr="00AC52AD" w:rsidRDefault="00AF42EE" w:rsidP="00AF42EE">
            <w:pPr>
              <w:pStyle w:val="Stem"/>
              <w:rPr>
                <w:b/>
              </w:rPr>
            </w:pPr>
            <w:r w:rsidRPr="00AC52AD">
              <w:rPr>
                <w:b/>
              </w:rPr>
              <w:t>Students are able to:</w:t>
            </w:r>
          </w:p>
          <w:p w:rsidR="00AF42EE" w:rsidRPr="00AC52AD" w:rsidRDefault="00AF42EE" w:rsidP="00AF42EE">
            <w:pPr>
              <w:pStyle w:val="Bulletslevel1"/>
            </w:pPr>
            <w:r w:rsidRPr="00AC52AD">
              <w:t>select and develop ideas for arts works, considering intended audiences and intended purposes, and make decisions about arts elements and languages</w:t>
            </w:r>
          </w:p>
          <w:p w:rsidR="00AF42EE" w:rsidRPr="00AC52AD" w:rsidRDefault="00AF42EE" w:rsidP="00AF42EE">
            <w:pPr>
              <w:pStyle w:val="Bulletslevel1"/>
            </w:pPr>
            <w:r w:rsidRPr="00AC52AD">
              <w:t>create and shape arts works by modifying arts elements to express purpose and to include influences from their own and other cultures and times</w:t>
            </w:r>
          </w:p>
          <w:p w:rsidR="00AF42EE" w:rsidRPr="00AC52AD" w:rsidRDefault="00AF42EE" w:rsidP="00AF42EE">
            <w:pPr>
              <w:pStyle w:val="Bulletslevel1"/>
            </w:pPr>
            <w:r w:rsidRPr="00AC52AD">
              <w:t>modify and polish arts works, using interpretive and technical skills</w:t>
            </w:r>
          </w:p>
          <w:p w:rsidR="00AF42EE" w:rsidRPr="00AC52AD" w:rsidRDefault="00AF42EE" w:rsidP="00AF42EE">
            <w:pPr>
              <w:pStyle w:val="Bulletslevel1"/>
            </w:pPr>
            <w:r w:rsidRPr="00AC52AD">
              <w:t>present arts works to informal and formal audiences for intended purposes, using arts techniques, skills and processes</w:t>
            </w:r>
          </w:p>
          <w:p w:rsidR="00AF42EE" w:rsidRPr="00AC52AD" w:rsidRDefault="00AF42EE" w:rsidP="00AF42EE">
            <w:pPr>
              <w:pStyle w:val="Bulletslevel1"/>
            </w:pPr>
            <w:r w:rsidRPr="00AC52AD">
              <w:t>identify, apply and justify safe practices</w:t>
            </w:r>
          </w:p>
          <w:p w:rsidR="00AF42EE" w:rsidRPr="00AC52AD" w:rsidRDefault="00AF42EE" w:rsidP="00AF42EE">
            <w:pPr>
              <w:pStyle w:val="Bulletslevel1"/>
            </w:pPr>
            <w:r w:rsidRPr="00AC52AD">
              <w:t>respond by analysing and evaluating arts works in social, cultural, historical and spiritual contexts, using arts elements and languages</w:t>
            </w:r>
          </w:p>
          <w:p w:rsidR="00AF42EE" w:rsidRPr="00AC52AD" w:rsidRDefault="00AF42EE" w:rsidP="00AF42EE">
            <w:pPr>
              <w:pStyle w:val="Bulletslevel1"/>
            </w:pPr>
            <w:r w:rsidRPr="00AC52AD">
              <w:t>reflect on learning, apply new understandings and identify future applications.</w:t>
            </w:r>
          </w:p>
        </w:tc>
        <w:tc>
          <w:tcPr>
            <w:tcW w:w="5138" w:type="dxa"/>
          </w:tcPr>
          <w:p w:rsidR="00AF42EE" w:rsidRPr="00AC52AD" w:rsidRDefault="00AF42EE" w:rsidP="00AF42EE">
            <w:pPr>
              <w:pStyle w:val="Heading3"/>
              <w:keepLines/>
            </w:pPr>
            <w:r w:rsidRPr="00AC52AD">
              <w:t>Knowledge and understanding</w:t>
            </w:r>
          </w:p>
          <w:p w:rsidR="00AF42EE" w:rsidRPr="00AC52AD" w:rsidRDefault="00AF42EE" w:rsidP="00AF42EE">
            <w:pPr>
              <w:pStyle w:val="Organiser"/>
            </w:pPr>
            <w:r w:rsidRPr="00AC52AD">
              <w:t>Drama</w:t>
            </w:r>
          </w:p>
          <w:p w:rsidR="00AF42EE" w:rsidRPr="00AC52AD" w:rsidRDefault="00AF42EE" w:rsidP="00AF42EE">
            <w:pPr>
              <w:rPr>
                <w:b/>
              </w:rPr>
            </w:pPr>
            <w:r w:rsidRPr="00AC52AD">
              <w:rPr>
                <w:b/>
              </w:rPr>
              <w:t>Drama involves modifying dramatic elements and conventions to express ideas, considering intended audiences and intended purposes, through dramatic action based on real or imagined events.</w:t>
            </w:r>
          </w:p>
          <w:p w:rsidR="00AF42EE" w:rsidRPr="00AC52AD" w:rsidRDefault="00AF42EE" w:rsidP="00AF42EE">
            <w:pPr>
              <w:pStyle w:val="Bulletslevel1"/>
            </w:pPr>
            <w:r w:rsidRPr="00AC52AD">
              <w:t>Roles and characters can be presented from different perspectives and in different situations, using variations in voice, movement and focus</w:t>
            </w:r>
            <w:r>
              <w:t>.</w:t>
            </w:r>
          </w:p>
          <w:p w:rsidR="00AF42EE" w:rsidRPr="00AC52AD" w:rsidRDefault="00AF42EE" w:rsidP="00AF42EE">
            <w:pPr>
              <w:pStyle w:val="Bulletslevel1"/>
            </w:pPr>
            <w:r w:rsidRPr="00AC52AD">
              <w:t>Purpose and context are considered when modifying mood, time frames, language, place and space, and are used to express ideas</w:t>
            </w:r>
            <w:r>
              <w:t>.</w:t>
            </w:r>
          </w:p>
          <w:p w:rsidR="00AF42EE" w:rsidRPr="00AC52AD" w:rsidRDefault="00AF42EE" w:rsidP="00AF42EE">
            <w:pPr>
              <w:pStyle w:val="Bulletslevel1"/>
            </w:pPr>
            <w:r w:rsidRPr="00AC52AD">
              <w:t>Dramatic action is interpreted, prepared and shaped through scenarios and scripts</w:t>
            </w:r>
            <w:r>
              <w:t>.</w:t>
            </w:r>
          </w:p>
        </w:tc>
      </w:tr>
      <w:tr w:rsidR="00AF42EE" w:rsidRPr="00AC52AD">
        <w:trPr>
          <w:trHeight w:val="1559"/>
          <w:jc w:val="center"/>
        </w:trPr>
        <w:tc>
          <w:tcPr>
            <w:tcW w:w="9639" w:type="dxa"/>
            <w:gridSpan w:val="2"/>
          </w:tcPr>
          <w:p w:rsidR="00AF42EE" w:rsidRPr="00AC52AD" w:rsidRDefault="00AF42EE" w:rsidP="00AF42EE">
            <w:pPr>
              <w:pStyle w:val="Heading3"/>
              <w:keepLines/>
            </w:pPr>
            <w:r w:rsidRPr="00AC52AD">
              <w:t>Assessable elements</w:t>
            </w:r>
          </w:p>
          <w:p w:rsidR="00AF42EE" w:rsidRPr="00AC52AD" w:rsidRDefault="00AF42EE" w:rsidP="00AF42EE">
            <w:pPr>
              <w:pStyle w:val="Bulletslevel1"/>
            </w:pPr>
            <w:r w:rsidRPr="00AC52AD">
              <w:t xml:space="preserve">Knowledge and understanding </w:t>
            </w:r>
          </w:p>
          <w:p w:rsidR="00AF42EE" w:rsidRPr="00AC52AD" w:rsidRDefault="00AF42EE" w:rsidP="00AF42EE">
            <w:pPr>
              <w:pStyle w:val="Bulletslevel1"/>
            </w:pPr>
            <w:r w:rsidRPr="00AC52AD">
              <w:t xml:space="preserve">Creating </w:t>
            </w:r>
          </w:p>
          <w:p w:rsidR="00AF42EE" w:rsidRPr="00AC52AD" w:rsidRDefault="00AF42EE" w:rsidP="00AF42EE">
            <w:pPr>
              <w:pStyle w:val="Bulletslevel1"/>
            </w:pPr>
            <w:r w:rsidRPr="00AC52AD">
              <w:t>Presenting</w:t>
            </w:r>
          </w:p>
          <w:p w:rsidR="00AF42EE" w:rsidRPr="00AC52AD" w:rsidRDefault="00AF42EE" w:rsidP="00AF42EE">
            <w:pPr>
              <w:pStyle w:val="Bulletslevel1"/>
            </w:pPr>
            <w:r w:rsidRPr="00AC52AD">
              <w:t>Responding</w:t>
            </w:r>
          </w:p>
          <w:p w:rsidR="00AF42EE" w:rsidRPr="00AC52AD" w:rsidRDefault="00AF42EE" w:rsidP="00AF42EE">
            <w:pPr>
              <w:pStyle w:val="Bulletslevel1"/>
            </w:pPr>
            <w:r w:rsidRPr="00AC52AD">
              <w:t>Reflecting</w:t>
            </w:r>
          </w:p>
        </w:tc>
      </w:tr>
      <w:tr w:rsidR="00AF42EE" w:rsidRPr="00AC52AD">
        <w:trPr>
          <w:trHeight w:val="76"/>
          <w:jc w:val="center"/>
        </w:trPr>
        <w:tc>
          <w:tcPr>
            <w:tcW w:w="9639" w:type="dxa"/>
            <w:gridSpan w:val="2"/>
          </w:tcPr>
          <w:p w:rsidR="00AF42EE" w:rsidRPr="00AC52AD" w:rsidRDefault="00AF42EE" w:rsidP="00AF42EE">
            <w:pPr>
              <w:pStyle w:val="Source"/>
            </w:pPr>
            <w:r w:rsidRPr="00AC52AD">
              <w:t xml:space="preserve">Source: </w:t>
            </w:r>
            <w:smartTag w:uri="urn:schemas-microsoft-com:office:smarttags" w:element="State">
              <w:r w:rsidRPr="00AC52AD">
                <w:t>Queensland</w:t>
              </w:r>
            </w:smartTag>
            <w:r w:rsidRPr="00AC52AD">
              <w:t xml:space="preserve"> Studies Authority 2007, </w:t>
            </w:r>
            <w:r w:rsidRPr="00AC52AD">
              <w:rPr>
                <w:rStyle w:val="SourceTitleChar"/>
              </w:rPr>
              <w:t>The Arts Essential Learnings by the end of Year 7</w:t>
            </w:r>
            <w:r w:rsidRPr="00AC52AD">
              <w:t xml:space="preserve">, QSA, </w:t>
            </w:r>
            <w:smartTag w:uri="urn:schemas-microsoft-com:office:smarttags" w:element="place">
              <w:smartTag w:uri="urn:schemas-microsoft-com:office:smarttags" w:element="City">
                <w:r w:rsidRPr="00AC52AD">
                  <w:t>Brisbane</w:t>
                </w:r>
              </w:smartTag>
            </w:smartTag>
            <w:r w:rsidRPr="00AC52AD">
              <w:t>.</w:t>
            </w:r>
          </w:p>
        </w:tc>
      </w:tr>
    </w:tbl>
    <w:p w:rsidR="00AF42EE" w:rsidRPr="00AC52AD" w:rsidRDefault="00AF42EE" w:rsidP="00AF42EE">
      <w:pPr>
        <w:pStyle w:val="Stem"/>
      </w:pPr>
      <w:r w:rsidRPr="00AC52AD">
        <w:br w:type="page"/>
      </w:r>
      <w:r w:rsidRPr="00AC52AD">
        <w:lastRenderedPageBreak/>
        <w:t xml:space="preserve">Listed here are suggested </w:t>
      </w:r>
      <w:r w:rsidRPr="006B29B7">
        <w:rPr>
          <w:b/>
        </w:rPr>
        <w:t>learning experiences</w:t>
      </w:r>
      <w:r w:rsidRPr="00AC52AD">
        <w:t xml:space="preserve"> for students before attempting this assessment.</w:t>
      </w:r>
      <w:r w:rsidR="0032330C">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42" name="Picture 142"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2EE" w:rsidRPr="00AC52AD" w:rsidRDefault="00AF42EE" w:rsidP="00AF42EE">
      <w:pPr>
        <w:pStyle w:val="Bulletslevel1"/>
      </w:pPr>
      <w:r w:rsidRPr="00AC52AD">
        <w:t xml:space="preserve">Engage in activities that help students accept the fiction in a drama or </w:t>
      </w:r>
      <w:r>
        <w:t>“</w:t>
      </w:r>
      <w:r w:rsidRPr="00AC52AD">
        <w:t>suspen</w:t>
      </w:r>
      <w:r>
        <w:t>d</w:t>
      </w:r>
      <w:r w:rsidRPr="00AC52AD">
        <w:t xml:space="preserve"> disbelief” (e.g. encourage students to believe that there is a door through which a character enters, or an active light switch by which a character lights the stage, when there is actually neither door nor light switch). </w:t>
      </w:r>
    </w:p>
    <w:p w:rsidR="00AF42EE" w:rsidRDefault="00AF42EE" w:rsidP="00AF42EE">
      <w:pPr>
        <w:pStyle w:val="Bulletslevel1"/>
      </w:pPr>
      <w:r w:rsidRPr="00AC52AD">
        <w:t xml:space="preserve">Develop basic improvisational skills </w:t>
      </w:r>
      <w:r>
        <w:t>and review improvisation terms (see Appendix A:  Basic improvisation terms for theatre sports).</w:t>
      </w:r>
      <w:r w:rsidRPr="00A71860">
        <w:t xml:space="preserve"> </w:t>
      </w:r>
    </w:p>
    <w:p w:rsidR="00AF42EE" w:rsidRPr="00AC52AD" w:rsidRDefault="00AF42EE" w:rsidP="00AF42EE">
      <w:pPr>
        <w:pStyle w:val="Bulletslevel1"/>
      </w:pPr>
      <w:r w:rsidRPr="00AC52AD">
        <w:t>Develop awareness of sensitivity and respect in viewing and reflecting on performances</w:t>
      </w:r>
      <w:r>
        <w:t xml:space="preserve"> (see Appendix B: Guidelines for playing theatre sports).</w:t>
      </w:r>
    </w:p>
    <w:p w:rsidR="00AF42EE" w:rsidRPr="00AC52AD" w:rsidRDefault="00AF42EE" w:rsidP="00AF42EE">
      <w:pPr>
        <w:pStyle w:val="Bulletslevel1"/>
      </w:pPr>
      <w:r w:rsidRPr="00AC52AD">
        <w:t>Practise different theatre sports games and improvisational activities in class using different variables of location, character, situation</w:t>
      </w:r>
      <w:r>
        <w:t xml:space="preserve"> and</w:t>
      </w:r>
      <w:r w:rsidRPr="00AC52AD">
        <w:t xml:space="preserve"> time</w:t>
      </w:r>
      <w:r>
        <w:t xml:space="preserve"> (see Appendix C: Games and Appendix D: Ideas for games).</w:t>
      </w:r>
    </w:p>
    <w:p w:rsidR="00AF42EE" w:rsidRPr="00AC52AD" w:rsidRDefault="00AF42EE" w:rsidP="00AF42EE">
      <w:pPr>
        <w:pStyle w:val="Bulletslevel1"/>
      </w:pPr>
      <w:r>
        <w:t>Use</w:t>
      </w:r>
      <w:r w:rsidRPr="00AC52AD">
        <w:t xml:space="preserve"> appropriate drama t</w:t>
      </w:r>
      <w:r>
        <w:t>erminology</w:t>
      </w:r>
      <w:r w:rsidRPr="00AC52AD">
        <w:t xml:space="preserve"> </w:t>
      </w:r>
      <w:r>
        <w:t xml:space="preserve">to </w:t>
      </w:r>
      <w:r w:rsidRPr="00AC52AD">
        <w:t xml:space="preserve">reflect on </w:t>
      </w:r>
      <w:r>
        <w:t>and r</w:t>
      </w:r>
      <w:r w:rsidRPr="00AC52AD">
        <w:t xml:space="preserve">espond </w:t>
      </w:r>
      <w:r>
        <w:t xml:space="preserve">to their own </w:t>
      </w:r>
      <w:r w:rsidRPr="00AC52AD">
        <w:t xml:space="preserve">improvisation skills </w:t>
      </w:r>
      <w:r>
        <w:t xml:space="preserve">and those of </w:t>
      </w:r>
      <w:r w:rsidRPr="00AC52AD">
        <w:t>others</w:t>
      </w:r>
      <w:r>
        <w:t>’</w:t>
      </w:r>
      <w:r w:rsidRPr="00AC52AD">
        <w:t xml:space="preserve"> </w:t>
      </w:r>
      <w:r>
        <w:t>after the</w:t>
      </w:r>
      <w:r w:rsidRPr="00AC52AD">
        <w:t xml:space="preserve"> performance of theatre sports games.</w:t>
      </w:r>
    </w:p>
    <w:p w:rsidR="00AF42EE" w:rsidRPr="00AC52AD" w:rsidRDefault="00AF42EE" w:rsidP="00AF42EE">
      <w:pPr>
        <w:pStyle w:val="Bulletslevel1"/>
      </w:pPr>
      <w:r w:rsidRPr="00AC52AD">
        <w:t>Use appropriate and effective vocal and physical skills with consideration to character and situation.</w:t>
      </w:r>
    </w:p>
    <w:p w:rsidR="00AF42EE" w:rsidRPr="00AC52AD" w:rsidRDefault="00AF42EE" w:rsidP="00AF42EE">
      <w:pPr>
        <w:pStyle w:val="Bulletslevel1"/>
      </w:pPr>
      <w:r w:rsidRPr="00AC52AD">
        <w:t xml:space="preserve">Develop and sustain </w:t>
      </w:r>
      <w:r>
        <w:t xml:space="preserve">a </w:t>
      </w:r>
      <w:r w:rsidRPr="00AC52AD">
        <w:t>role appropriate to the situation, and understand the relationship of that role to others in the group.</w:t>
      </w:r>
    </w:p>
    <w:p w:rsidR="00AF42EE" w:rsidRPr="00AC52AD" w:rsidRDefault="00AF42EE" w:rsidP="00AF42EE">
      <w:pPr>
        <w:pStyle w:val="Bulletslevel1"/>
      </w:pPr>
      <w:r w:rsidRPr="00AC52AD">
        <w:t>Shape and construct improvisation</w:t>
      </w:r>
      <w:r>
        <w:t>.</w:t>
      </w:r>
    </w:p>
    <w:p w:rsidR="00AF42EE" w:rsidRPr="00AC52AD" w:rsidRDefault="00AF42EE" w:rsidP="00AF42EE">
      <w:pPr>
        <w:pStyle w:val="Bulletslevel1"/>
      </w:pPr>
      <w:r w:rsidRPr="00AC52AD">
        <w:t>Participate in group work to foster awareness of sensitivity, generosity, commitment, concentration and ability to lead and support the group.</w:t>
      </w:r>
    </w:p>
    <w:p w:rsidR="00AF42EE" w:rsidRPr="00AC52AD" w:rsidRDefault="00AF42EE" w:rsidP="00AF42EE">
      <w:pPr>
        <w:pStyle w:val="Stem"/>
      </w:pPr>
    </w:p>
    <w:tbl>
      <w:tblPr>
        <w:tblW w:w="9639" w:type="dxa"/>
        <w:tblLook w:val="01E0" w:firstRow="1" w:lastRow="1" w:firstColumn="1" w:lastColumn="1" w:noHBand="0" w:noVBand="0"/>
      </w:tblPr>
      <w:tblGrid>
        <w:gridCol w:w="1086"/>
        <w:gridCol w:w="8553"/>
      </w:tblGrid>
      <w:tr w:rsidR="00AF42EE" w:rsidRPr="00AC52AD">
        <w:trPr>
          <w:trHeight w:val="870"/>
        </w:trPr>
        <w:tc>
          <w:tcPr>
            <w:tcW w:w="557" w:type="pct"/>
          </w:tcPr>
          <w:p w:rsidR="00AF42EE" w:rsidRPr="00AC52AD" w:rsidRDefault="0032330C" w:rsidP="00AF42EE">
            <w:pPr>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3" w:type="pct"/>
            <w:vAlign w:val="center"/>
          </w:tcPr>
          <w:p w:rsidR="00AF42EE" w:rsidRPr="00AC52AD" w:rsidRDefault="00AF42EE" w:rsidP="00AF42EE">
            <w:pPr>
              <w:pStyle w:val="Heading2"/>
              <w:spacing w:before="0" w:after="0"/>
            </w:pPr>
            <w:r w:rsidRPr="00AC52AD">
              <w:t>Teacher resources</w:t>
            </w:r>
          </w:p>
        </w:tc>
      </w:tr>
    </w:tbl>
    <w:p w:rsidR="00AF42EE" w:rsidRPr="00AC52AD" w:rsidRDefault="00AF42EE" w:rsidP="00AF42EE">
      <w:pPr>
        <w:pStyle w:val="Heading3"/>
        <w:spacing w:before="120"/>
      </w:pPr>
      <w:r>
        <w:t>Websites</w:t>
      </w:r>
    </w:p>
    <w:p w:rsidR="00AF42EE" w:rsidRPr="00AC52AD" w:rsidRDefault="00AF42EE" w:rsidP="00AF42EE">
      <w:pPr>
        <w:spacing w:after="80" w:line="240" w:lineRule="auto"/>
      </w:pPr>
      <w:r w:rsidRPr="00AC52AD">
        <w:t>&lt;www.creativedrama.com/theatre.htm&gt;</w:t>
      </w:r>
    </w:p>
    <w:p w:rsidR="00AF42EE" w:rsidRPr="00AC52AD" w:rsidRDefault="00AF42EE" w:rsidP="00AF42EE">
      <w:pPr>
        <w:spacing w:after="80" w:line="240" w:lineRule="auto"/>
      </w:pPr>
      <w:r w:rsidRPr="00AC52AD">
        <w:t>&lt;www.theatrelinks.com/theatresports.htm&gt;</w:t>
      </w:r>
    </w:p>
    <w:p w:rsidR="00AF42EE" w:rsidRPr="00AC52AD" w:rsidRDefault="00AF42EE" w:rsidP="00AF42EE">
      <w:pPr>
        <w:spacing w:after="80" w:line="240" w:lineRule="auto"/>
      </w:pPr>
      <w:r w:rsidRPr="00AC52AD">
        <w:t>&lt;www.fnipgh.com/gameslist.htm#emotion&gt;</w:t>
      </w:r>
    </w:p>
    <w:p w:rsidR="00AF42EE" w:rsidRPr="00AC52AD" w:rsidRDefault="00AF42EE" w:rsidP="00AF42EE">
      <w:pPr>
        <w:spacing w:after="80" w:line="240" w:lineRule="auto"/>
      </w:pPr>
      <w:r w:rsidRPr="00AC52AD">
        <w:t>&lt;</w:t>
      </w:r>
      <w:r>
        <w:t>www.</w:t>
      </w:r>
      <w:r w:rsidRPr="00AC52AD">
        <w:t>fuzzyco.com/super/improv/games.html&gt;</w:t>
      </w:r>
    </w:p>
    <w:p w:rsidR="00AF42EE" w:rsidRPr="00AC52AD" w:rsidRDefault="00AF42EE" w:rsidP="00AF42EE">
      <w:pPr>
        <w:spacing w:after="80" w:line="240" w:lineRule="auto"/>
      </w:pPr>
      <w:r w:rsidRPr="00AC52AD">
        <w:t>&lt;www.theatresports.org&gt;</w:t>
      </w:r>
    </w:p>
    <w:p w:rsidR="00AF42EE" w:rsidRPr="00AC52AD" w:rsidRDefault="00AF42EE" w:rsidP="00AF42EE">
      <w:pPr>
        <w:spacing w:after="80" w:line="240" w:lineRule="auto"/>
      </w:pPr>
      <w:r w:rsidRPr="00AC52AD">
        <w:t>&lt;www.learnimprov.com/show_structures.php?type=2&amp;req=show_cat&gt;</w:t>
      </w:r>
    </w:p>
    <w:p w:rsidR="00AF42EE" w:rsidRPr="00AC52AD" w:rsidRDefault="00AF42EE" w:rsidP="00AF42EE">
      <w:pPr>
        <w:spacing w:after="80" w:line="240" w:lineRule="auto"/>
      </w:pPr>
      <w:r w:rsidRPr="00AC52AD">
        <w:t>&lt;www.humanpingpongball.com&gt;</w:t>
      </w:r>
    </w:p>
    <w:p w:rsidR="00AF42EE" w:rsidRPr="00AC52AD" w:rsidRDefault="00AF42EE" w:rsidP="00AF42EE">
      <w:pPr>
        <w:spacing w:after="80" w:line="240" w:lineRule="auto"/>
      </w:pPr>
      <w:r w:rsidRPr="00AC52AD">
        <w:t>&lt;www.unexpectedproductions.org/living_playbook.htm&gt;</w:t>
      </w:r>
    </w:p>
    <w:p w:rsidR="00AF42EE" w:rsidRPr="00AC52AD" w:rsidRDefault="00AF42EE" w:rsidP="00AF42EE">
      <w:pPr>
        <w:spacing w:after="80" w:line="240" w:lineRule="auto"/>
      </w:pPr>
      <w:r w:rsidRPr="00AC52AD">
        <w:t>&lt;www.magicunlimited.com/Pubmagicsports.htm&gt;</w:t>
      </w:r>
    </w:p>
    <w:p w:rsidR="00AF42EE" w:rsidRPr="00AC52AD" w:rsidRDefault="00AF42EE" w:rsidP="00AF42EE">
      <w:pPr>
        <w:spacing w:after="80" w:line="240" w:lineRule="auto"/>
      </w:pPr>
      <w:r w:rsidRPr="00AC52AD">
        <w:t>&lt;www.improaustralia.com.au&gt;</w:t>
      </w:r>
    </w:p>
    <w:p w:rsidR="00AF42EE" w:rsidRPr="00AC52AD" w:rsidRDefault="00AF42EE" w:rsidP="00AF42EE">
      <w:pPr>
        <w:pStyle w:val="Heading3"/>
      </w:pPr>
      <w:r>
        <w:br w:type="page"/>
      </w:r>
      <w:r>
        <w:lastRenderedPageBreak/>
        <w:t>Texts</w:t>
      </w:r>
    </w:p>
    <w:p w:rsidR="00AF42EE" w:rsidRDefault="00AF42EE" w:rsidP="00AF42EE">
      <w:pPr>
        <w:spacing w:after="80" w:line="240" w:lineRule="auto"/>
        <w:rPr>
          <w:i/>
        </w:rPr>
      </w:pPr>
      <w:r w:rsidRPr="00AC52AD">
        <w:rPr>
          <w:i/>
        </w:rPr>
        <w:t>Improvisation: The guide</w:t>
      </w:r>
      <w:r w:rsidRPr="00AC52AD">
        <w:t>, Pierse, L 2006, Improcorp, Kensington</w:t>
      </w:r>
      <w:r>
        <w:t>.</w:t>
      </w:r>
    </w:p>
    <w:p w:rsidR="00AF42EE" w:rsidRPr="00AC52AD" w:rsidRDefault="00AF42EE" w:rsidP="00AF42EE">
      <w:pPr>
        <w:spacing w:after="80" w:line="240" w:lineRule="auto"/>
        <w:rPr>
          <w:b/>
        </w:rPr>
      </w:pPr>
      <w:r w:rsidRPr="00AC52AD">
        <w:rPr>
          <w:i/>
        </w:rPr>
        <w:t>Dramactive 1</w:t>
      </w:r>
      <w:r w:rsidRPr="00AC52AD">
        <w:t>, Stinson, M &amp; Wall, D 2003, McGraw-Hill, Sydney</w:t>
      </w:r>
      <w:r>
        <w:t>.</w:t>
      </w:r>
      <w:r w:rsidRPr="00AC52AD">
        <w:t xml:space="preserve"> </w:t>
      </w:r>
    </w:p>
    <w:p w:rsidR="00AF42EE" w:rsidRPr="00AC52AD" w:rsidRDefault="00AF42EE" w:rsidP="00AF42EE">
      <w:pPr>
        <w:pStyle w:val="Heading3"/>
      </w:pPr>
      <w:r>
        <w:t>CD-ROM</w:t>
      </w:r>
    </w:p>
    <w:p w:rsidR="00AF42EE" w:rsidRPr="00AC52AD" w:rsidRDefault="00AF42EE" w:rsidP="00AF42EE">
      <w:pPr>
        <w:spacing w:after="80" w:line="240" w:lineRule="auto"/>
      </w:pPr>
      <w:r w:rsidRPr="00AC52AD">
        <w:rPr>
          <w:i/>
        </w:rPr>
        <w:t xml:space="preserve">Viola Spolin's </w:t>
      </w:r>
      <w:r>
        <w:rPr>
          <w:i/>
        </w:rPr>
        <w:t>t</w:t>
      </w:r>
      <w:r w:rsidRPr="00AC52AD">
        <w:rPr>
          <w:i/>
        </w:rPr>
        <w:t xml:space="preserve">heater </w:t>
      </w:r>
      <w:r>
        <w:rPr>
          <w:i/>
        </w:rPr>
        <w:t>g</w:t>
      </w:r>
      <w:r w:rsidRPr="00AC52AD">
        <w:rPr>
          <w:i/>
        </w:rPr>
        <w:t xml:space="preserve">ames for the </w:t>
      </w:r>
      <w:r>
        <w:rPr>
          <w:i/>
        </w:rPr>
        <w:t>c</w:t>
      </w:r>
      <w:r w:rsidRPr="00AC52AD">
        <w:rPr>
          <w:i/>
        </w:rPr>
        <w:t xml:space="preserve">lassroom: A </w:t>
      </w:r>
      <w:r>
        <w:rPr>
          <w:i/>
        </w:rPr>
        <w:t>m</w:t>
      </w:r>
      <w:r w:rsidRPr="00AC52AD">
        <w:rPr>
          <w:i/>
        </w:rPr>
        <w:t xml:space="preserve">ultimedia </w:t>
      </w:r>
      <w:r>
        <w:rPr>
          <w:i/>
        </w:rPr>
        <w:t>t</w:t>
      </w:r>
      <w:r w:rsidRPr="00AC52AD">
        <w:rPr>
          <w:i/>
        </w:rPr>
        <w:t xml:space="preserve">eacher's </w:t>
      </w:r>
      <w:r>
        <w:rPr>
          <w:i/>
        </w:rPr>
        <w:t>g</w:t>
      </w:r>
      <w:r w:rsidRPr="00AC52AD">
        <w:rPr>
          <w:i/>
        </w:rPr>
        <w:t>uide</w:t>
      </w:r>
      <w:r w:rsidRPr="00AC52AD">
        <w:t xml:space="preserve"> </w:t>
      </w:r>
      <w:r>
        <w:t>(CD-</w:t>
      </w:r>
      <w:r w:rsidRPr="00AC52AD">
        <w:t xml:space="preserve">ROM), </w:t>
      </w:r>
      <w:r>
        <w:br/>
      </w:r>
      <w:r w:rsidRPr="00AC52AD">
        <w:t xml:space="preserve">Schafer, M 2003, Northwestern University Press, </w:t>
      </w:r>
      <w:smartTag w:uri="urn:schemas-microsoft-com:office:smarttags" w:element="place">
        <w:smartTag w:uri="urn:schemas-microsoft-com:office:smarttags" w:element="City">
          <w:r w:rsidRPr="00AC52AD">
            <w:t>Evanston</w:t>
          </w:r>
        </w:smartTag>
      </w:smartTag>
      <w:r w:rsidRPr="00AC52AD">
        <w:t xml:space="preserve"> (available through www.booknook.com.au).</w:t>
      </w:r>
    </w:p>
    <w:p w:rsidR="00AF42EE" w:rsidRPr="00AC52AD" w:rsidRDefault="0032330C" w:rsidP="00AF42EE">
      <w:pPr>
        <w:pStyle w:val="Heading2"/>
      </w:pPr>
      <w:r>
        <w:rPr>
          <w:noProof/>
        </w:rPr>
        <w:drawing>
          <wp:anchor distT="0" distB="0" distL="114300" distR="114300" simplePos="0" relativeHeight="251655168" behindDoc="0" locked="0" layoutInCell="1" allowOverlap="1">
            <wp:simplePos x="0" y="0"/>
            <wp:positionH relativeFrom="page">
              <wp:posOffset>377190</wp:posOffset>
            </wp:positionH>
            <wp:positionV relativeFrom="paragraph">
              <wp:posOffset>11430</wp:posOffset>
            </wp:positionV>
            <wp:extent cx="6713220" cy="1319530"/>
            <wp:effectExtent l="0" t="0" r="0" b="0"/>
            <wp:wrapSquare wrapText="bothSides"/>
            <wp:docPr id="141" name="Picture 141"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2EE" w:rsidRPr="00AC52AD">
        <w:t>Preparing</w:t>
      </w:r>
    </w:p>
    <w:p w:rsidR="00AF42EE" w:rsidRPr="00AC52AD" w:rsidRDefault="00AF42EE" w:rsidP="00AF42EE">
      <w:pPr>
        <w:pStyle w:val="Bulletslevel1"/>
        <w:numPr>
          <w:ilvl w:val="0"/>
          <w:numId w:val="0"/>
        </w:numPr>
      </w:pPr>
      <w:r w:rsidRPr="00AC52AD">
        <w:t xml:space="preserve">Students should be given many opportunities to play the theatre sports games (see Appendix </w:t>
      </w:r>
      <w:r>
        <w:t>B: Games</w:t>
      </w:r>
      <w:r w:rsidRPr="00AC52AD">
        <w:t>). They should also be given the opportunity to work in different groups to experience varying group dynamics and characteristics during the practice phase.</w:t>
      </w:r>
    </w:p>
    <w:p w:rsidR="00AF42EE" w:rsidRPr="00AC52AD" w:rsidRDefault="00AF42EE" w:rsidP="00AF42EE">
      <w:pPr>
        <w:pStyle w:val="Heading2"/>
      </w:pPr>
      <w:r w:rsidRPr="00AC52AD">
        <w:t>Implementation</w:t>
      </w:r>
    </w:p>
    <w:p w:rsidR="00AF42EE" w:rsidRPr="00AC52AD" w:rsidRDefault="00AF42EE" w:rsidP="00AF42EE">
      <w:pPr>
        <w:pStyle w:val="Bulletslevel1"/>
        <w:numPr>
          <w:ilvl w:val="0"/>
          <w:numId w:val="0"/>
        </w:numPr>
      </w:pPr>
      <w:r w:rsidRPr="00AC52AD">
        <w:t>Teac</w:t>
      </w:r>
      <w:r>
        <w:t>hers should reinforce that the competition</w:t>
      </w:r>
      <w:r w:rsidRPr="00AC52AD">
        <w:t xml:space="preserve"> part of the activity is just for fun and to build atmosphere. While the judging </w:t>
      </w:r>
      <w:r>
        <w:t>should be low-</w:t>
      </w:r>
      <w:r w:rsidRPr="00AC52AD">
        <w:t>key, teachers do need to ensure comments made about performances and performers are appropriate.</w:t>
      </w:r>
    </w:p>
    <w:p w:rsidR="00AF42EE" w:rsidRPr="00AC52AD" w:rsidRDefault="00AF42EE" w:rsidP="00AF42EE">
      <w:pPr>
        <w:spacing w:after="80"/>
        <w:rPr>
          <w:b/>
        </w:rPr>
      </w:pPr>
      <w:r w:rsidRPr="00AC52AD">
        <w:rPr>
          <w:b/>
        </w:rPr>
        <w:t>Setting up groups</w:t>
      </w:r>
    </w:p>
    <w:p w:rsidR="00AF42EE" w:rsidRPr="00AC52AD" w:rsidRDefault="00AF42EE" w:rsidP="00AF42EE">
      <w:r w:rsidRPr="00AC52AD">
        <w:t xml:space="preserve">Teachers may need to be involved in the selection process of groups to allow for equity of gender and skills. Changing the groups during the games </w:t>
      </w:r>
      <w:r>
        <w:t>also gives</w:t>
      </w:r>
      <w:r w:rsidRPr="00AC52AD">
        <w:t xml:space="preserve"> students </w:t>
      </w:r>
      <w:r>
        <w:t xml:space="preserve">an opportunity </w:t>
      </w:r>
      <w:r w:rsidRPr="00AC52AD">
        <w:t>to work with a number of other people.</w:t>
      </w:r>
    </w:p>
    <w:p w:rsidR="00AF42EE" w:rsidRPr="00AC52AD" w:rsidRDefault="00AF42EE" w:rsidP="00AF42EE">
      <w:pPr>
        <w:spacing w:after="80"/>
        <w:rPr>
          <w:b/>
        </w:rPr>
      </w:pPr>
      <w:r w:rsidRPr="00AC52AD">
        <w:rPr>
          <w:b/>
        </w:rPr>
        <w:t>Judging the competition</w:t>
      </w:r>
    </w:p>
    <w:p w:rsidR="00AF42EE" w:rsidRPr="00AC52AD" w:rsidRDefault="00AF42EE" w:rsidP="00AF42EE">
      <w:r w:rsidRPr="00AC52AD">
        <w:t>The teacher may act in the dual role of compere and judge or invite a group of students</w:t>
      </w:r>
      <w:r>
        <w:t>, parents or the principal</w:t>
      </w:r>
      <w:r w:rsidRPr="00AC52AD">
        <w:t xml:space="preserve"> to be the judges for a section of the competition</w:t>
      </w:r>
      <w:r>
        <w:t>.</w:t>
      </w:r>
      <w:r w:rsidRPr="00AC52AD">
        <w:t xml:space="preserve"> </w:t>
      </w:r>
    </w:p>
    <w:p w:rsidR="00AF42EE" w:rsidRPr="00AC52AD" w:rsidRDefault="00AF42EE" w:rsidP="00AF42EE">
      <w:pPr>
        <w:spacing w:after="80"/>
        <w:rPr>
          <w:b/>
        </w:rPr>
      </w:pPr>
      <w:r w:rsidRPr="00AC52AD">
        <w:rPr>
          <w:b/>
        </w:rPr>
        <w:t>Scor</w:t>
      </w:r>
      <w:r>
        <w:rPr>
          <w:b/>
        </w:rPr>
        <w:t>ing the competition</w:t>
      </w:r>
    </w:p>
    <w:p w:rsidR="00AF42EE" w:rsidRPr="00AC52AD" w:rsidRDefault="00AF42EE" w:rsidP="00AF42EE">
      <w:pPr>
        <w:spacing w:after="120" w:line="240" w:lineRule="auto"/>
      </w:pPr>
      <w:r w:rsidRPr="00AC52AD">
        <w:t>Technique — a score</w:t>
      </w:r>
      <w:r>
        <w:t xml:space="preserve"> out</w:t>
      </w:r>
      <w:r w:rsidRPr="00AC52AD">
        <w:t xml:space="preserve"> of 5</w:t>
      </w:r>
    </w:p>
    <w:p w:rsidR="00AF42EE" w:rsidRPr="00AC52AD" w:rsidRDefault="00AF42EE" w:rsidP="00AF42EE">
      <w:pPr>
        <w:spacing w:after="120" w:line="240" w:lineRule="auto"/>
      </w:pPr>
      <w:r w:rsidRPr="00AC52AD">
        <w:t xml:space="preserve">Teamwork — a score </w:t>
      </w:r>
      <w:r>
        <w:t xml:space="preserve">out </w:t>
      </w:r>
      <w:r w:rsidRPr="00AC52AD">
        <w:t>of 5</w:t>
      </w:r>
    </w:p>
    <w:p w:rsidR="00AF42EE" w:rsidRPr="00AC52AD" w:rsidRDefault="00AF42EE" w:rsidP="00AF42EE">
      <w:pPr>
        <w:spacing w:after="120" w:line="240" w:lineRule="auto"/>
      </w:pPr>
      <w:r w:rsidRPr="00AC52AD">
        <w:t xml:space="preserve">Storyline — a score </w:t>
      </w:r>
      <w:r>
        <w:t xml:space="preserve">out </w:t>
      </w:r>
      <w:r w:rsidRPr="00AC52AD">
        <w:t xml:space="preserve">of 5 </w:t>
      </w:r>
    </w:p>
    <w:p w:rsidR="00AF42EE" w:rsidRPr="00AC52AD" w:rsidRDefault="00AF42EE" w:rsidP="00AF42EE">
      <w:pPr>
        <w:spacing w:after="0"/>
      </w:pPr>
      <w:r w:rsidRPr="00AC52AD">
        <w:t xml:space="preserve">Honourable mentions may also be made at the end of the competition to highlight </w:t>
      </w:r>
      <w:r>
        <w:t>achievements,</w:t>
      </w:r>
      <w:r w:rsidRPr="00AC52AD">
        <w:t xml:space="preserve"> such as:</w:t>
      </w:r>
    </w:p>
    <w:p w:rsidR="00AF42EE" w:rsidRPr="00AC52AD" w:rsidRDefault="00AF42EE" w:rsidP="00AF42EE">
      <w:pPr>
        <w:pStyle w:val="Bulletslevel1"/>
        <w:spacing w:after="120" w:line="240" w:lineRule="auto"/>
      </w:pPr>
      <w:r w:rsidRPr="00AC52AD">
        <w:t>best player</w:t>
      </w:r>
    </w:p>
    <w:p w:rsidR="00AF42EE" w:rsidRPr="00AC52AD" w:rsidRDefault="00AF42EE" w:rsidP="00AF42EE">
      <w:pPr>
        <w:pStyle w:val="Bulletslevel1"/>
        <w:spacing w:after="120" w:line="240" w:lineRule="auto"/>
      </w:pPr>
      <w:r w:rsidRPr="00AC52AD">
        <w:t>best scene</w:t>
      </w:r>
    </w:p>
    <w:p w:rsidR="00AF42EE" w:rsidRPr="00AC52AD" w:rsidRDefault="00AF42EE" w:rsidP="00AF42EE">
      <w:pPr>
        <w:pStyle w:val="Bulletslevel1"/>
        <w:spacing w:after="120" w:line="240" w:lineRule="auto"/>
      </w:pPr>
      <w:r w:rsidRPr="00AC52AD">
        <w:t>most memorable moment</w:t>
      </w:r>
    </w:p>
    <w:p w:rsidR="00AF42EE" w:rsidRPr="00AC52AD" w:rsidRDefault="00AF42EE" w:rsidP="00AF42EE">
      <w:pPr>
        <w:pStyle w:val="Bulletslevel1"/>
        <w:spacing w:after="0" w:line="240" w:lineRule="auto"/>
      </w:pPr>
      <w:r w:rsidRPr="00AC52AD">
        <w:t>funniest line.</w:t>
      </w:r>
    </w:p>
    <w:p w:rsidR="00AF42EE" w:rsidRPr="00AC52AD" w:rsidRDefault="00AF42EE" w:rsidP="00AF42EE">
      <w:pPr>
        <w:pStyle w:val="Heading2"/>
      </w:pPr>
      <w:r w:rsidRPr="00AC52AD">
        <w:t>Sample implementation plan</w:t>
      </w:r>
    </w:p>
    <w:p w:rsidR="00AF42EE" w:rsidRPr="00AC52AD" w:rsidRDefault="00AF42EE" w:rsidP="00AF42EE">
      <w:r w:rsidRPr="00AC52AD">
        <w:t>This table shows one way that this assessment can be implemented. It is a guide only — you may choose to use all, part, or none of the table. You may customise the table to suit your students and their school environment.</w:t>
      </w:r>
      <w:r w:rsidRPr="00AC52AD">
        <w:rPr>
          <w:rStyle w:val="Publishingnote"/>
        </w:rPr>
        <w:t xml:space="preserve"> </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3356"/>
        <w:gridCol w:w="4416"/>
      </w:tblGrid>
      <w:tr w:rsidR="00AF42EE" w:rsidRPr="00AC52AD">
        <w:trPr>
          <w:jc w:val="center"/>
        </w:trPr>
        <w:tc>
          <w:tcPr>
            <w:tcW w:w="1863" w:type="dxa"/>
            <w:shd w:val="clear" w:color="auto" w:fill="CCCCCC"/>
          </w:tcPr>
          <w:p w:rsidR="00AF42EE" w:rsidRPr="00AC52AD" w:rsidRDefault="00AF42EE" w:rsidP="00AF42EE">
            <w:pPr>
              <w:spacing w:before="120" w:after="120"/>
              <w:rPr>
                <w:b/>
              </w:rPr>
            </w:pPr>
            <w:r w:rsidRPr="00AC52AD">
              <w:rPr>
                <w:b/>
              </w:rPr>
              <w:t>Suggested time</w:t>
            </w:r>
          </w:p>
        </w:tc>
        <w:tc>
          <w:tcPr>
            <w:tcW w:w="3356" w:type="dxa"/>
            <w:shd w:val="clear" w:color="auto" w:fill="CCCCCC"/>
          </w:tcPr>
          <w:p w:rsidR="00AF42EE" w:rsidRPr="00AC52AD" w:rsidRDefault="00AF42EE" w:rsidP="00AF42EE">
            <w:pPr>
              <w:spacing w:before="120" w:after="120"/>
              <w:rPr>
                <w:b/>
              </w:rPr>
            </w:pPr>
            <w:r w:rsidRPr="00AC52AD">
              <w:rPr>
                <w:b/>
              </w:rPr>
              <w:t>Student activity</w:t>
            </w:r>
          </w:p>
        </w:tc>
        <w:tc>
          <w:tcPr>
            <w:tcW w:w="4416" w:type="dxa"/>
            <w:shd w:val="clear" w:color="auto" w:fill="CCCCCC"/>
          </w:tcPr>
          <w:p w:rsidR="00AF42EE" w:rsidRPr="00AC52AD" w:rsidRDefault="00AF42EE" w:rsidP="00AF42EE">
            <w:pPr>
              <w:spacing w:before="120" w:after="120"/>
              <w:rPr>
                <w:b/>
              </w:rPr>
            </w:pPr>
            <w:r w:rsidRPr="00AC52AD">
              <w:rPr>
                <w:b/>
              </w:rPr>
              <w:t>Teacher role</w:t>
            </w:r>
          </w:p>
        </w:tc>
      </w:tr>
      <w:tr w:rsidR="00AF42EE" w:rsidRPr="00AC52AD">
        <w:trPr>
          <w:jc w:val="center"/>
        </w:trPr>
        <w:tc>
          <w:tcPr>
            <w:tcW w:w="9635" w:type="dxa"/>
            <w:gridSpan w:val="3"/>
            <w:shd w:val="clear" w:color="auto" w:fill="E6E6E6"/>
          </w:tcPr>
          <w:p w:rsidR="00AF42EE" w:rsidRPr="00AC52AD" w:rsidRDefault="00AF42EE" w:rsidP="00AF42EE">
            <w:pPr>
              <w:spacing w:before="120" w:after="120"/>
              <w:rPr>
                <w:b/>
              </w:rPr>
            </w:pPr>
            <w:r w:rsidRPr="00AC52AD">
              <w:rPr>
                <w:b/>
              </w:rPr>
              <w:t>Section 1.</w:t>
            </w:r>
            <w:r w:rsidRPr="00AC52AD">
              <w:t xml:space="preserve"> </w:t>
            </w:r>
            <w:r w:rsidRPr="00AC52AD">
              <w:rPr>
                <w:b/>
              </w:rPr>
              <w:t xml:space="preserve">Play </w:t>
            </w:r>
            <w:r>
              <w:rPr>
                <w:b/>
              </w:rPr>
              <w:t>theatre sports</w:t>
            </w:r>
            <w:r w:rsidRPr="00AC52AD">
              <w:rPr>
                <w:b/>
              </w:rPr>
              <w:t xml:space="preserve"> games</w:t>
            </w:r>
          </w:p>
        </w:tc>
      </w:tr>
      <w:tr w:rsidR="00AF42EE" w:rsidRPr="00AC52AD">
        <w:trPr>
          <w:jc w:val="center"/>
        </w:trPr>
        <w:tc>
          <w:tcPr>
            <w:tcW w:w="1863" w:type="dxa"/>
            <w:tcBorders>
              <w:bottom w:val="single" w:sz="4" w:space="0" w:color="auto"/>
            </w:tcBorders>
          </w:tcPr>
          <w:p w:rsidR="00AF42EE" w:rsidRPr="00F36074" w:rsidRDefault="00AF42EE" w:rsidP="00AF42EE">
            <w:pPr>
              <w:spacing w:line="280" w:lineRule="exact"/>
              <w:rPr>
                <w:szCs w:val="22"/>
              </w:rPr>
            </w:pPr>
            <w:r w:rsidRPr="00F36074">
              <w:rPr>
                <w:szCs w:val="22"/>
              </w:rPr>
              <w:t>1–1.5 hours</w:t>
            </w:r>
          </w:p>
        </w:tc>
        <w:tc>
          <w:tcPr>
            <w:tcW w:w="3356" w:type="dxa"/>
            <w:tcBorders>
              <w:bottom w:val="single" w:sz="4" w:space="0" w:color="auto"/>
            </w:tcBorders>
          </w:tcPr>
          <w:p w:rsidR="00AF42EE" w:rsidRPr="00F36074" w:rsidRDefault="00AF42EE" w:rsidP="00AF42EE">
            <w:pPr>
              <w:spacing w:line="280" w:lineRule="exact"/>
              <w:rPr>
                <w:szCs w:val="22"/>
              </w:rPr>
            </w:pPr>
            <w:r w:rsidRPr="00F36074">
              <w:rPr>
                <w:szCs w:val="22"/>
              </w:rPr>
              <w:t>Work in groups of 3–4 people.</w:t>
            </w:r>
          </w:p>
          <w:p w:rsidR="00AF42EE" w:rsidRPr="00F36074" w:rsidRDefault="00AF42EE" w:rsidP="00AF42EE">
            <w:pPr>
              <w:spacing w:line="280" w:lineRule="exact"/>
              <w:rPr>
                <w:szCs w:val="22"/>
              </w:rPr>
            </w:pPr>
            <w:r w:rsidRPr="00F36074">
              <w:rPr>
                <w:szCs w:val="22"/>
              </w:rPr>
              <w:t>Choose a team name for the group.</w:t>
            </w:r>
          </w:p>
          <w:p w:rsidR="00AF42EE" w:rsidRPr="00F36074" w:rsidRDefault="00AF42EE" w:rsidP="00AF42EE">
            <w:pPr>
              <w:spacing w:line="280" w:lineRule="exact"/>
              <w:rPr>
                <w:szCs w:val="22"/>
              </w:rPr>
            </w:pPr>
            <w:r w:rsidRPr="00F36074">
              <w:rPr>
                <w:szCs w:val="22"/>
              </w:rPr>
              <w:t>Participate in a theatre sports competition.</w:t>
            </w:r>
          </w:p>
          <w:p w:rsidR="00AF42EE" w:rsidRPr="00F36074" w:rsidRDefault="00AF42EE" w:rsidP="00AF42EE">
            <w:pPr>
              <w:spacing w:line="280" w:lineRule="exact"/>
              <w:rPr>
                <w:szCs w:val="22"/>
              </w:rPr>
            </w:pPr>
            <w:r w:rsidRPr="00F36074">
              <w:rPr>
                <w:szCs w:val="22"/>
              </w:rPr>
              <w:t xml:space="preserve">Get the teacher or a peer to fill in the Checklist of improvisational skills </w:t>
            </w:r>
            <w:r>
              <w:rPr>
                <w:szCs w:val="22"/>
              </w:rPr>
              <w:t xml:space="preserve">(in the </w:t>
            </w:r>
            <w:r w:rsidRPr="006B29B7">
              <w:rPr>
                <w:i/>
                <w:szCs w:val="22"/>
              </w:rPr>
              <w:t>Student booklet</w:t>
            </w:r>
            <w:r>
              <w:rPr>
                <w:szCs w:val="22"/>
              </w:rPr>
              <w:t xml:space="preserve">) </w:t>
            </w:r>
            <w:r w:rsidRPr="00F36074">
              <w:rPr>
                <w:szCs w:val="22"/>
              </w:rPr>
              <w:t>after each game.</w:t>
            </w:r>
          </w:p>
          <w:p w:rsidR="00AF42EE" w:rsidRPr="00F36074" w:rsidRDefault="00AF42EE" w:rsidP="00AF42EE">
            <w:pPr>
              <w:spacing w:line="280" w:lineRule="exact"/>
              <w:rPr>
                <w:szCs w:val="22"/>
              </w:rPr>
            </w:pPr>
            <w:r w:rsidRPr="00F36074">
              <w:rPr>
                <w:szCs w:val="22"/>
              </w:rPr>
              <w:t>Work to improve areas that are marked as needing work.</w:t>
            </w:r>
          </w:p>
        </w:tc>
        <w:tc>
          <w:tcPr>
            <w:tcW w:w="4416" w:type="dxa"/>
            <w:tcBorders>
              <w:bottom w:val="single" w:sz="4" w:space="0" w:color="auto"/>
            </w:tcBorders>
          </w:tcPr>
          <w:p w:rsidR="00AF42EE" w:rsidRDefault="00AF42EE" w:rsidP="00AF42EE">
            <w:pPr>
              <w:spacing w:line="280" w:lineRule="exact"/>
              <w:rPr>
                <w:szCs w:val="22"/>
              </w:rPr>
            </w:pPr>
            <w:r>
              <w:rPr>
                <w:szCs w:val="22"/>
              </w:rPr>
              <w:t>Revise improvisation terms (Appendix A) and reinforce g</w:t>
            </w:r>
            <w:r w:rsidRPr="00F36074">
              <w:rPr>
                <w:szCs w:val="22"/>
              </w:rPr>
              <w:t>uidelines for playing theatre sports and audience etiquette</w:t>
            </w:r>
            <w:r>
              <w:rPr>
                <w:szCs w:val="22"/>
              </w:rPr>
              <w:t xml:space="preserve"> </w:t>
            </w:r>
            <w:r>
              <w:rPr>
                <w:szCs w:val="22"/>
              </w:rPr>
              <w:br/>
              <w:t>(Appendix B).</w:t>
            </w:r>
          </w:p>
          <w:p w:rsidR="00AF42EE" w:rsidRPr="00F36074" w:rsidRDefault="00AF42EE" w:rsidP="00AF42EE">
            <w:pPr>
              <w:spacing w:line="280" w:lineRule="exact"/>
              <w:rPr>
                <w:szCs w:val="22"/>
              </w:rPr>
            </w:pPr>
            <w:r w:rsidRPr="00F36074">
              <w:rPr>
                <w:szCs w:val="22"/>
              </w:rPr>
              <w:t>Organise students into groups of 3–4 people</w:t>
            </w:r>
            <w:r>
              <w:rPr>
                <w:szCs w:val="22"/>
              </w:rPr>
              <w:t>.</w:t>
            </w:r>
          </w:p>
          <w:p w:rsidR="00AF42EE" w:rsidRPr="00F36074" w:rsidRDefault="00AF42EE" w:rsidP="00AF42EE">
            <w:pPr>
              <w:spacing w:line="280" w:lineRule="exact"/>
              <w:rPr>
                <w:szCs w:val="22"/>
              </w:rPr>
            </w:pPr>
            <w:r w:rsidRPr="00F36074">
              <w:rPr>
                <w:szCs w:val="22"/>
              </w:rPr>
              <w:t xml:space="preserve">Decide on games to be played. </w:t>
            </w:r>
            <w:r>
              <w:rPr>
                <w:szCs w:val="22"/>
              </w:rPr>
              <w:t xml:space="preserve">Use </w:t>
            </w:r>
            <w:r w:rsidRPr="00F36074">
              <w:rPr>
                <w:szCs w:val="22"/>
              </w:rPr>
              <w:t xml:space="preserve">Appendix </w:t>
            </w:r>
            <w:r>
              <w:rPr>
                <w:szCs w:val="22"/>
              </w:rPr>
              <w:t>C: Games</w:t>
            </w:r>
            <w:r w:rsidRPr="00F36074">
              <w:rPr>
                <w:szCs w:val="22"/>
              </w:rPr>
              <w:t>.</w:t>
            </w:r>
          </w:p>
          <w:p w:rsidR="00AF42EE" w:rsidRPr="00F36074" w:rsidRDefault="00AF42EE" w:rsidP="00AF42EE">
            <w:pPr>
              <w:spacing w:line="280" w:lineRule="exact"/>
              <w:rPr>
                <w:szCs w:val="22"/>
              </w:rPr>
            </w:pPr>
            <w:r w:rsidRPr="00F36074">
              <w:rPr>
                <w:szCs w:val="22"/>
              </w:rPr>
              <w:t>Allocate characters and situations for games to be played.</w:t>
            </w:r>
            <w:r>
              <w:rPr>
                <w:szCs w:val="22"/>
              </w:rPr>
              <w:t xml:space="preserve"> Use Appendix D</w:t>
            </w:r>
            <w:r w:rsidRPr="00F36074">
              <w:rPr>
                <w:szCs w:val="22"/>
              </w:rPr>
              <w:t>: Ideas for games.</w:t>
            </w:r>
          </w:p>
        </w:tc>
      </w:tr>
      <w:tr w:rsidR="00AF42EE" w:rsidRPr="00AC52AD">
        <w:trPr>
          <w:jc w:val="center"/>
        </w:trPr>
        <w:tc>
          <w:tcPr>
            <w:tcW w:w="9635" w:type="dxa"/>
            <w:gridSpan w:val="3"/>
            <w:shd w:val="clear" w:color="auto" w:fill="E0E0E0"/>
          </w:tcPr>
          <w:p w:rsidR="00AF42EE" w:rsidRPr="00AC52AD" w:rsidRDefault="00AF42EE" w:rsidP="00AF42EE">
            <w:pPr>
              <w:spacing w:before="120" w:after="120"/>
            </w:pPr>
            <w:r w:rsidRPr="00AC52AD">
              <w:rPr>
                <w:b/>
              </w:rPr>
              <w:t xml:space="preserve">Section 2. Reflect on </w:t>
            </w:r>
            <w:r>
              <w:rPr>
                <w:b/>
              </w:rPr>
              <w:t>and respond to theatre sports</w:t>
            </w:r>
            <w:r w:rsidRPr="00AC52AD">
              <w:rPr>
                <w:b/>
              </w:rPr>
              <w:t xml:space="preserve"> games </w:t>
            </w:r>
          </w:p>
        </w:tc>
      </w:tr>
      <w:tr w:rsidR="00AF42EE" w:rsidRPr="00AC52AD">
        <w:trPr>
          <w:jc w:val="center"/>
        </w:trPr>
        <w:tc>
          <w:tcPr>
            <w:tcW w:w="1863" w:type="dxa"/>
          </w:tcPr>
          <w:p w:rsidR="00AF42EE" w:rsidRPr="00F36074" w:rsidRDefault="00AF42EE" w:rsidP="00AF42EE">
            <w:pPr>
              <w:spacing w:line="280" w:lineRule="exact"/>
              <w:rPr>
                <w:szCs w:val="22"/>
              </w:rPr>
            </w:pPr>
            <w:r w:rsidRPr="00F36074">
              <w:rPr>
                <w:szCs w:val="22"/>
              </w:rPr>
              <w:t>30–60 minutes</w:t>
            </w:r>
          </w:p>
        </w:tc>
        <w:tc>
          <w:tcPr>
            <w:tcW w:w="3356" w:type="dxa"/>
          </w:tcPr>
          <w:p w:rsidR="00AF42EE" w:rsidRPr="00F36074" w:rsidRDefault="00AF42EE" w:rsidP="00AF42EE">
            <w:pPr>
              <w:spacing w:line="280" w:lineRule="exact"/>
              <w:rPr>
                <w:szCs w:val="22"/>
              </w:rPr>
            </w:pPr>
            <w:r w:rsidRPr="00F36074">
              <w:rPr>
                <w:szCs w:val="22"/>
              </w:rPr>
              <w:t>Answer reflection questions and use these answers as the basis for an oral presentation.</w:t>
            </w:r>
          </w:p>
        </w:tc>
        <w:tc>
          <w:tcPr>
            <w:tcW w:w="4416" w:type="dxa"/>
          </w:tcPr>
          <w:p w:rsidR="00AF42EE" w:rsidRPr="00F36074" w:rsidRDefault="00AF42EE" w:rsidP="00AF42EE">
            <w:pPr>
              <w:spacing w:line="280" w:lineRule="exact"/>
              <w:rPr>
                <w:szCs w:val="22"/>
              </w:rPr>
            </w:pPr>
            <w:r w:rsidRPr="00F36074">
              <w:rPr>
                <w:szCs w:val="22"/>
              </w:rPr>
              <w:t>Guide and assist students as required.</w:t>
            </w:r>
          </w:p>
          <w:p w:rsidR="00AF42EE" w:rsidRPr="00F36074" w:rsidRDefault="00AF42EE" w:rsidP="00AF42EE">
            <w:pPr>
              <w:spacing w:line="280" w:lineRule="exact"/>
              <w:rPr>
                <w:szCs w:val="22"/>
              </w:rPr>
            </w:pPr>
            <w:r w:rsidRPr="00F36074">
              <w:rPr>
                <w:szCs w:val="22"/>
              </w:rPr>
              <w:t xml:space="preserve">Listen to rough drafts of presentations </w:t>
            </w:r>
            <w:r>
              <w:rPr>
                <w:szCs w:val="22"/>
              </w:rPr>
              <w:t>and</w:t>
            </w:r>
            <w:r w:rsidRPr="00F36074">
              <w:rPr>
                <w:szCs w:val="22"/>
              </w:rPr>
              <w:t xml:space="preserve"> provide feedback.</w:t>
            </w:r>
          </w:p>
        </w:tc>
      </w:tr>
    </w:tbl>
    <w:p w:rsidR="00AF42EE" w:rsidRPr="00AC52AD" w:rsidRDefault="00AF42EE" w:rsidP="00AF42EE"/>
    <w:tbl>
      <w:tblPr>
        <w:tblW w:w="9639" w:type="dxa"/>
        <w:tblLook w:val="01E0" w:firstRow="1" w:lastRow="1" w:firstColumn="1" w:lastColumn="1" w:noHBand="0" w:noVBand="0"/>
      </w:tblPr>
      <w:tblGrid>
        <w:gridCol w:w="1086"/>
        <w:gridCol w:w="8553"/>
      </w:tblGrid>
      <w:tr w:rsidR="00AF42EE" w:rsidRPr="00AC52AD">
        <w:trPr>
          <w:trHeight w:val="870"/>
        </w:trPr>
        <w:tc>
          <w:tcPr>
            <w:tcW w:w="1074" w:type="dxa"/>
          </w:tcPr>
          <w:p w:rsidR="00AF42EE" w:rsidRPr="00AC52AD" w:rsidRDefault="00AF42EE" w:rsidP="00AF42EE">
            <w:pPr>
              <w:spacing w:before="0" w:after="0" w:line="240" w:lineRule="auto"/>
            </w:pPr>
            <w:r w:rsidRPr="00AC52AD">
              <w:br w:type="page"/>
            </w:r>
            <w:r w:rsidR="0032330C">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8565" w:type="dxa"/>
            <w:vAlign w:val="center"/>
          </w:tcPr>
          <w:p w:rsidR="00AF42EE" w:rsidRPr="00AC52AD" w:rsidRDefault="00AF42EE" w:rsidP="00AF42EE">
            <w:pPr>
              <w:pStyle w:val="Heading2"/>
              <w:pageBreakBefore/>
              <w:spacing w:before="0" w:after="0"/>
            </w:pPr>
            <w:r w:rsidRPr="00AC52AD">
              <w:t>Resources for the assessment</w:t>
            </w:r>
          </w:p>
        </w:tc>
      </w:tr>
    </w:tbl>
    <w:p w:rsidR="00AF42EE" w:rsidRPr="00AC52AD" w:rsidRDefault="00AF42EE" w:rsidP="00AF42EE">
      <w:r w:rsidRPr="00AC52AD">
        <w:t xml:space="preserve">Appendix </w:t>
      </w:r>
      <w:r>
        <w:t>A</w:t>
      </w:r>
      <w:r w:rsidRPr="00AC52AD">
        <w:tab/>
      </w:r>
      <w:r w:rsidRPr="00AC52AD">
        <w:tab/>
        <w:t>Basic improvisation terms for theatre sports</w:t>
      </w:r>
    </w:p>
    <w:p w:rsidR="00AF42EE" w:rsidRPr="00AC52AD" w:rsidRDefault="00AF42EE" w:rsidP="00AF42EE">
      <w:r w:rsidRPr="00AC52AD">
        <w:t xml:space="preserve">Appendix </w:t>
      </w:r>
      <w:r>
        <w:t>B</w:t>
      </w:r>
      <w:r>
        <w:tab/>
      </w:r>
      <w:r w:rsidRPr="00AC52AD">
        <w:tab/>
        <w:t>Guidelines for playing theatre sports</w:t>
      </w:r>
      <w:r>
        <w:t xml:space="preserve"> </w:t>
      </w:r>
    </w:p>
    <w:p w:rsidR="00AF42EE" w:rsidRPr="00AC52AD" w:rsidRDefault="00AF42EE" w:rsidP="00AF42EE">
      <w:r w:rsidRPr="00AC52AD">
        <w:t xml:space="preserve">Appendix </w:t>
      </w:r>
      <w:r>
        <w:t>C</w:t>
      </w:r>
      <w:r w:rsidRPr="00AC52AD">
        <w:tab/>
      </w:r>
      <w:r>
        <w:tab/>
      </w:r>
      <w:r w:rsidRPr="00AC52AD">
        <w:t>Games</w:t>
      </w:r>
    </w:p>
    <w:p w:rsidR="00AF42EE" w:rsidRPr="00AC52AD" w:rsidRDefault="00AF42EE" w:rsidP="00AF42EE">
      <w:r w:rsidRPr="00AC52AD">
        <w:t xml:space="preserve">Appendix </w:t>
      </w:r>
      <w:r>
        <w:t>D</w:t>
      </w:r>
      <w:r w:rsidRPr="00AC52AD">
        <w:tab/>
      </w:r>
      <w:r w:rsidRPr="00AC52AD">
        <w:tab/>
        <w:t>Ideas for games</w:t>
      </w:r>
    </w:p>
    <w:p w:rsidR="00AF42EE" w:rsidRDefault="00AF42EE" w:rsidP="00AF42EE">
      <w:r>
        <w:t>Timing device</w:t>
      </w:r>
    </w:p>
    <w:p w:rsidR="00AF42EE" w:rsidRPr="00AC52AD" w:rsidRDefault="00AF42EE" w:rsidP="00AF42EE">
      <w:r>
        <w:t>Whiteboard or scoring sheet</w:t>
      </w:r>
    </w:p>
    <w:p w:rsidR="00AF42EE" w:rsidRPr="00AC52AD" w:rsidRDefault="00AF42EE" w:rsidP="00AF42EE"/>
    <w:p w:rsidR="00AF42EE" w:rsidRPr="00AC52AD" w:rsidRDefault="00AF42EE" w:rsidP="00AF42EE">
      <w:r>
        <w:br w:type="page"/>
      </w:r>
      <w:r w:rsidR="0032330C">
        <w:rPr>
          <w:noProof/>
        </w:rPr>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43" name="Picture 143"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2AD">
        <w:t xml:space="preserve">During the learning process, you and your students should have developed a shared understanding of the curriculum expectations identified as part of the planning process. </w:t>
      </w:r>
    </w:p>
    <w:p w:rsidR="00AF42EE" w:rsidRPr="00AC52AD" w:rsidRDefault="00AF42EE" w:rsidP="00AF42EE">
      <w:r w:rsidRPr="00AC52AD">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AF42EE" w:rsidRPr="00AC52AD" w:rsidRDefault="00AF42EE" w:rsidP="00AF42EE">
      <w:pPr>
        <w:pStyle w:val="Bulletslevel1"/>
        <w:rPr>
          <w:i/>
        </w:rPr>
      </w:pPr>
      <w:r w:rsidRPr="00AC52AD">
        <w:rPr>
          <w:i/>
        </w:rPr>
        <w:t>Guide to making judgments</w:t>
      </w:r>
    </w:p>
    <w:p w:rsidR="00AF42EE" w:rsidRPr="00AC52AD" w:rsidRDefault="00AF42EE" w:rsidP="00AF42EE">
      <w:pPr>
        <w:pStyle w:val="Bulletslevel1"/>
        <w:rPr>
          <w:i/>
        </w:rPr>
      </w:pPr>
      <w:r w:rsidRPr="00AC52AD">
        <w:rPr>
          <w:i/>
        </w:rPr>
        <w:t>Indicative A response</w:t>
      </w:r>
    </w:p>
    <w:p w:rsidR="00AF42EE" w:rsidRPr="00AC52AD" w:rsidRDefault="00AF42EE" w:rsidP="00AF42EE">
      <w:pPr>
        <w:pStyle w:val="Bulletslevel1"/>
        <w:rPr>
          <w:i/>
        </w:rPr>
      </w:pPr>
      <w:r w:rsidRPr="00AC52AD">
        <w:rPr>
          <w:i/>
        </w:rPr>
        <w:t xml:space="preserve">Sample responses </w:t>
      </w:r>
      <w:r w:rsidRPr="00AC52AD">
        <w:t>(where available).</w:t>
      </w:r>
    </w:p>
    <w:p w:rsidR="00AF42EE" w:rsidRPr="00AC52AD" w:rsidRDefault="00AF42EE" w:rsidP="00AF42EE">
      <w:pPr>
        <w:pStyle w:val="Heading3"/>
        <w:rPr>
          <w:rStyle w:val="Publishingnote"/>
          <w:b/>
          <w:i w:val="0"/>
        </w:rPr>
      </w:pPr>
      <w:r w:rsidRPr="00AC52AD">
        <w:t>Making judgments about this assessment</w:t>
      </w:r>
    </w:p>
    <w:p w:rsidR="00AF42EE" w:rsidRPr="00AC52AD" w:rsidRDefault="00AF42EE" w:rsidP="00AF42EE">
      <w:r w:rsidRPr="00AC52AD">
        <w:t xml:space="preserve">Videoing the students as they take part in </w:t>
      </w:r>
      <w:r>
        <w:t>theatre sports</w:t>
      </w:r>
      <w:r w:rsidRPr="00AC52AD">
        <w:t xml:space="preserve"> games would provide supporting evidence </w:t>
      </w:r>
      <w:r>
        <w:t>for making</w:t>
      </w:r>
      <w:r w:rsidRPr="00AC52AD">
        <w:t xml:space="preserve"> individual judgments. It is sometimes difficult to make judgments </w:t>
      </w:r>
      <w:r>
        <w:t>about</w:t>
      </w:r>
      <w:r w:rsidRPr="00AC52AD">
        <w:t xml:space="preserve"> students in a team situation during a live performance. Evidence can also be gathered over time as students are involved in a number of game situations. </w:t>
      </w:r>
    </w:p>
    <w:p w:rsidR="00AF42EE" w:rsidRPr="00AC52AD" w:rsidRDefault="00AF42EE" w:rsidP="00AF42EE">
      <w:r>
        <w:t>The</w:t>
      </w:r>
      <w:r w:rsidRPr="00AC52AD">
        <w:t xml:space="preserve"> continua format selected for </w:t>
      </w:r>
      <w:r>
        <w:t xml:space="preserve">making judgments about this </w:t>
      </w:r>
      <w:r w:rsidRPr="00AC52AD">
        <w:t>assessment demonstrates student development using graduated shading from A to E. This format allows expected differences in the qualities of student work to be emphasised along the continuum.</w:t>
      </w:r>
      <w:r>
        <w:t xml:space="preserve"> An on-</w:t>
      </w:r>
      <w:r w:rsidRPr="00AC52AD">
        <w:t>balance judgment can be made using these qualities and taking into consideration the assessable elements of the key learning areas.  </w:t>
      </w:r>
    </w:p>
    <w:p w:rsidR="00AF42EE" w:rsidRPr="00AC52AD" w:rsidRDefault="00AF42EE" w:rsidP="00AF42EE">
      <w:r w:rsidRPr="00AC52AD">
        <w:t xml:space="preserve">When making an overall judgment about the quality of the student learning, consideration of the participation of individual students during group work will be required. </w:t>
      </w:r>
    </w:p>
    <w:tbl>
      <w:tblPr>
        <w:tblW w:w="9639" w:type="dxa"/>
        <w:tblLook w:val="01E0" w:firstRow="1" w:lastRow="1" w:firstColumn="1" w:lastColumn="1" w:noHBand="0" w:noVBand="0"/>
      </w:tblPr>
      <w:tblGrid>
        <w:gridCol w:w="1076"/>
        <w:gridCol w:w="8563"/>
      </w:tblGrid>
      <w:tr w:rsidR="00AF42EE" w:rsidRPr="00AC52AD">
        <w:trPr>
          <w:trHeight w:val="870"/>
        </w:trPr>
        <w:tc>
          <w:tcPr>
            <w:tcW w:w="500" w:type="pct"/>
            <w:vAlign w:val="bottom"/>
          </w:tcPr>
          <w:p w:rsidR="00AF42EE" w:rsidRPr="00AC52AD" w:rsidRDefault="0032330C" w:rsidP="00AF42EE">
            <w:pPr>
              <w:spacing w:before="0" w:after="0" w:line="240" w:lineRule="auto"/>
            </w:pPr>
            <w:r>
              <w:rPr>
                <w:noProof/>
              </w:rPr>
              <w:drawing>
                <wp:inline distT="0" distB="0" distL="0" distR="0">
                  <wp:extent cx="546100" cy="546100"/>
                  <wp:effectExtent l="0" t="0" r="0" b="635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25" w:type="pct"/>
            <w:vAlign w:val="center"/>
          </w:tcPr>
          <w:p w:rsidR="00AF42EE" w:rsidRPr="00AC52AD" w:rsidRDefault="00AF42EE" w:rsidP="00AF42EE">
            <w:r w:rsidRPr="00AC52AD">
              <w:t xml:space="preserve">For further information, refer to the resource </w:t>
            </w:r>
            <w:r w:rsidRPr="00AC52AD">
              <w:rPr>
                <w:i/>
              </w:rPr>
              <w:t>Using a Guide to making judgments</w:t>
            </w:r>
            <w:r w:rsidRPr="00AC52AD">
              <w:t>, available in the Resources section of the Assessment Bank website.</w:t>
            </w:r>
          </w:p>
        </w:tc>
      </w:tr>
    </w:tbl>
    <w:p w:rsidR="00AF42EE" w:rsidRPr="00AC52AD" w:rsidRDefault="00AF42EE" w:rsidP="00AF42EE"/>
    <w:p w:rsidR="00AF42EE" w:rsidRPr="00AC52AD" w:rsidRDefault="00AF42EE" w:rsidP="00AF42EE">
      <w:r w:rsidRPr="00AC52AD">
        <w:br w:type="page"/>
        <w:t>Evaluate the information gathered from the assessment to inform teaching and learning strategies.</w:t>
      </w:r>
    </w:p>
    <w:p w:rsidR="00AF42EE" w:rsidRPr="00AC52AD" w:rsidRDefault="00AF42EE" w:rsidP="00AF42EE">
      <w:r w:rsidRPr="00AC52AD">
        <w:t>Involve students in the feedback process. Give students opportunities to ask follow-up questions and share their learning observations or experiences.</w:t>
      </w:r>
    </w:p>
    <w:p w:rsidR="00AF42EE" w:rsidRPr="00AC52AD" w:rsidRDefault="0032330C" w:rsidP="00AF42EE">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145" name="Picture 145"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F42EE" w:rsidRPr="00AC52AD">
        <w:t>Focus feedback on the student’s personal progress. Emphasise continuous progress relative to their previous achievement and to the learning expectations — avoid comparing a student with their classmates.</w:t>
      </w:r>
    </w:p>
    <w:p w:rsidR="00AF42EE" w:rsidRPr="00AC52AD" w:rsidRDefault="00AF42EE" w:rsidP="00AF42EE">
      <w:pPr>
        <w:pStyle w:val="Heading3"/>
      </w:pPr>
      <w:r w:rsidRPr="00AC52AD">
        <w:t>Giving feedback about this assessment</w:t>
      </w:r>
    </w:p>
    <w:p w:rsidR="00AF42EE" w:rsidRPr="00AC52AD" w:rsidRDefault="00AF42EE" w:rsidP="00AF42EE">
      <w:r>
        <w:t>Use</w:t>
      </w:r>
      <w:r w:rsidRPr="00AC52AD">
        <w:t xml:space="preserve"> the Checklist of improvisational skills in the </w:t>
      </w:r>
      <w:r w:rsidRPr="00212404">
        <w:rPr>
          <w:i/>
        </w:rPr>
        <w:t xml:space="preserve">Student </w:t>
      </w:r>
      <w:r w:rsidRPr="00313DDE">
        <w:rPr>
          <w:i/>
        </w:rPr>
        <w:t>booklet</w:t>
      </w:r>
      <w:r>
        <w:t xml:space="preserve"> to give feedback to students. </w:t>
      </w:r>
      <w:r w:rsidRPr="00313DDE">
        <w:t>Student</w:t>
      </w:r>
      <w:r w:rsidRPr="00AC52AD">
        <w:t xml:space="preserve"> feedback can b</w:t>
      </w:r>
      <w:r>
        <w:t>e given individually, or to teams</w:t>
      </w:r>
      <w:r w:rsidRPr="00AC52AD">
        <w:t xml:space="preserve"> during th</w:t>
      </w:r>
      <w:r>
        <w:t xml:space="preserve">e learning of the games and the </w:t>
      </w:r>
      <w:r w:rsidRPr="00AC52AD">
        <w:t>theatre sports</w:t>
      </w:r>
      <w:r>
        <w:t xml:space="preserve"> competition.</w:t>
      </w:r>
    </w:p>
    <w:tbl>
      <w:tblPr>
        <w:tblW w:w="9639" w:type="dxa"/>
        <w:tblLook w:val="01E0" w:firstRow="1" w:lastRow="1" w:firstColumn="1" w:lastColumn="1" w:noHBand="0" w:noVBand="0"/>
      </w:tblPr>
      <w:tblGrid>
        <w:gridCol w:w="1076"/>
        <w:gridCol w:w="8563"/>
      </w:tblGrid>
      <w:tr w:rsidR="00AF42EE" w:rsidRPr="00AC52AD">
        <w:tc>
          <w:tcPr>
            <w:tcW w:w="500" w:type="pct"/>
            <w:shd w:val="clear" w:color="auto" w:fill="auto"/>
          </w:tcPr>
          <w:p w:rsidR="00AF42EE" w:rsidRPr="00AC52AD" w:rsidRDefault="0032330C" w:rsidP="00AF42EE">
            <w:pPr>
              <w:spacing w:before="0" w:after="0" w:line="240" w:lineRule="auto"/>
            </w:pPr>
            <w:r>
              <w:rPr>
                <w:noProof/>
              </w:rPr>
              <w:drawing>
                <wp:inline distT="0" distB="0" distL="0" distR="0">
                  <wp:extent cx="546100" cy="546100"/>
                  <wp:effectExtent l="0" t="0" r="0" b="635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336" w:type="pct"/>
            <w:shd w:val="clear" w:color="auto" w:fill="auto"/>
            <w:vAlign w:val="center"/>
          </w:tcPr>
          <w:p w:rsidR="00AF42EE" w:rsidRPr="00AC52AD" w:rsidRDefault="00AF42EE" w:rsidP="00AF42EE">
            <w:r w:rsidRPr="00AC52AD">
              <w:t xml:space="preserve">For further information, refer to the resource </w:t>
            </w:r>
            <w:r w:rsidRPr="00AC52AD">
              <w:rPr>
                <w:i/>
              </w:rPr>
              <w:t>Using feedback</w:t>
            </w:r>
            <w:r w:rsidRPr="00AC52AD">
              <w:t>, available in the Resources section of the Assessment Bank website.</w:t>
            </w:r>
          </w:p>
        </w:tc>
      </w:tr>
    </w:tbl>
    <w:p w:rsidR="00AF42EE" w:rsidRPr="00AC52AD" w:rsidRDefault="00AF42EE" w:rsidP="00AF42EE">
      <w:pPr>
        <w:pStyle w:val="smallspace"/>
      </w:pPr>
    </w:p>
    <w:p w:rsidR="00AF42EE" w:rsidRPr="00AC52AD" w:rsidRDefault="00AF42EE" w:rsidP="00AF42EE"/>
    <w:p w:rsidR="00AF42EE" w:rsidRPr="00AC52AD" w:rsidRDefault="00AF42EE" w:rsidP="00AF42EE"/>
    <w:p w:rsidR="00AF42EE" w:rsidRPr="00AC52AD" w:rsidRDefault="00AF42EE" w:rsidP="00AF42EE">
      <w:pPr>
        <w:sectPr w:rsidR="00AF42EE" w:rsidRPr="00AC52AD" w:rsidSect="00AF42EE">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AF42EE" w:rsidRPr="00AC52AD" w:rsidRDefault="00AF42EE" w:rsidP="00AF42EE">
      <w:pPr>
        <w:pStyle w:val="Heading2"/>
      </w:pPr>
      <w:r w:rsidRPr="00AC52AD">
        <w:t>Basic improvisation terms for theatre sports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szCs w:val="22"/>
              </w:rPr>
            </w:pPr>
            <w:r w:rsidRPr="00B97C92">
              <w:rPr>
                <w:b/>
                <w:szCs w:val="22"/>
              </w:rPr>
              <w:t>Offer</w:t>
            </w:r>
          </w:p>
        </w:tc>
      </w:tr>
      <w:tr w:rsidR="00AF42EE" w:rsidRPr="00AC52AD" w:rsidTr="00B97C92">
        <w:trPr>
          <w:jc w:val="center"/>
        </w:trPr>
        <w:tc>
          <w:tcPr>
            <w:tcW w:w="9639" w:type="dxa"/>
            <w:tcBorders>
              <w:bottom w:val="single" w:sz="4" w:space="0" w:color="auto"/>
            </w:tcBorders>
            <w:shd w:val="clear" w:color="auto" w:fill="auto"/>
            <w:tcMar>
              <w:top w:w="170" w:type="dxa"/>
              <w:left w:w="170" w:type="dxa"/>
              <w:bottom w:w="170" w:type="dxa"/>
              <w:right w:w="170" w:type="dxa"/>
            </w:tcMar>
          </w:tcPr>
          <w:p w:rsidR="00AF42EE" w:rsidRPr="00B97C92" w:rsidRDefault="00AF42EE" w:rsidP="00B97C92">
            <w:pPr>
              <w:widowControl w:val="0"/>
              <w:spacing w:before="0" w:after="0"/>
              <w:rPr>
                <w:szCs w:val="22"/>
              </w:rPr>
            </w:pPr>
            <w:r w:rsidRPr="00B97C92">
              <w:rPr>
                <w:szCs w:val="22"/>
              </w:rPr>
              <w:t>Any action or dialogue that may allow actors to work together to create a scene. Offers should be accepted. A strong offer is an offer that clearly gives a direction into which a scene might evolve.</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szCs w:val="22"/>
              </w:rPr>
            </w:pPr>
            <w:r w:rsidRPr="00B97C92">
              <w:rPr>
                <w:b/>
                <w:szCs w:val="22"/>
              </w:rPr>
              <w:t>Accepting</w:t>
            </w:r>
          </w:p>
        </w:tc>
      </w:tr>
      <w:tr w:rsidR="00AF42EE" w:rsidRPr="00AC52AD" w:rsidTr="00B97C92">
        <w:trPr>
          <w:jc w:val="center"/>
        </w:trPr>
        <w:tc>
          <w:tcPr>
            <w:tcW w:w="9639" w:type="dxa"/>
            <w:tcBorders>
              <w:bottom w:val="single" w:sz="4" w:space="0" w:color="auto"/>
            </w:tcBorders>
            <w:shd w:val="clear" w:color="auto" w:fill="auto"/>
            <w:tcMar>
              <w:top w:w="170" w:type="dxa"/>
              <w:left w:w="170" w:type="dxa"/>
              <w:bottom w:w="170" w:type="dxa"/>
              <w:right w:w="170" w:type="dxa"/>
            </w:tcMar>
          </w:tcPr>
          <w:p w:rsidR="00AF42EE" w:rsidRPr="00B97C92" w:rsidRDefault="00AF42EE" w:rsidP="00B97C92">
            <w:pPr>
              <w:widowControl w:val="0"/>
              <w:spacing w:before="0" w:after="120"/>
              <w:rPr>
                <w:szCs w:val="22"/>
              </w:rPr>
            </w:pPr>
            <w:r w:rsidRPr="00B97C92">
              <w:rPr>
                <w:szCs w:val="22"/>
              </w:rPr>
              <w:t xml:space="preserve">Taking up offers made by other performers in order to advance the scene. </w:t>
            </w:r>
          </w:p>
          <w:p w:rsidR="00AF42EE" w:rsidRPr="00B97C92" w:rsidRDefault="00AF42EE" w:rsidP="00B97C92">
            <w:pPr>
              <w:widowControl w:val="0"/>
              <w:spacing w:after="120"/>
              <w:rPr>
                <w:b/>
                <w:szCs w:val="22"/>
              </w:rPr>
            </w:pPr>
            <w:r w:rsidRPr="00B97C92">
              <w:rPr>
                <w:b/>
                <w:szCs w:val="22"/>
              </w:rPr>
              <w:t>Example:</w:t>
            </w:r>
          </w:p>
          <w:p w:rsidR="00AF42EE" w:rsidRPr="00B97C92" w:rsidRDefault="00AF42EE" w:rsidP="00B97C92">
            <w:pPr>
              <w:widowControl w:val="0"/>
              <w:rPr>
                <w:szCs w:val="22"/>
              </w:rPr>
            </w:pPr>
            <w:r w:rsidRPr="00B97C92">
              <w:rPr>
                <w:szCs w:val="22"/>
              </w:rPr>
              <w:t>Player One: Is that your car?</w:t>
            </w:r>
          </w:p>
          <w:p w:rsidR="00AF42EE" w:rsidRPr="00B97C92" w:rsidRDefault="00AF42EE" w:rsidP="00B97C92">
            <w:pPr>
              <w:widowControl w:val="0"/>
              <w:spacing w:after="0"/>
              <w:rPr>
                <w:szCs w:val="22"/>
              </w:rPr>
            </w:pPr>
            <w:r w:rsidRPr="00B97C92">
              <w:rPr>
                <w:szCs w:val="22"/>
              </w:rPr>
              <w:t>Player Two: Yes. Would you like to see how fast it goes?</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Blocking</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szCs w:val="22"/>
              </w:rPr>
              <w:t xml:space="preserve">Not accepting other players’ offers, and actually destroying these offers. </w:t>
            </w:r>
          </w:p>
          <w:p w:rsidR="00AF42EE" w:rsidRPr="00B97C92" w:rsidRDefault="00AF42EE" w:rsidP="00B97C92">
            <w:pPr>
              <w:widowControl w:val="0"/>
              <w:spacing w:after="120"/>
              <w:rPr>
                <w:szCs w:val="22"/>
              </w:rPr>
            </w:pPr>
            <w:r w:rsidRPr="00B97C92">
              <w:rPr>
                <w:szCs w:val="22"/>
              </w:rPr>
              <w:t>This should be avoided.</w:t>
            </w:r>
          </w:p>
          <w:p w:rsidR="00AF42EE" w:rsidRPr="00B97C92" w:rsidRDefault="00AF42EE" w:rsidP="00B97C92">
            <w:pPr>
              <w:widowControl w:val="0"/>
              <w:spacing w:after="120"/>
              <w:rPr>
                <w:b/>
                <w:szCs w:val="22"/>
              </w:rPr>
            </w:pPr>
            <w:r w:rsidRPr="00B97C92">
              <w:rPr>
                <w:b/>
                <w:szCs w:val="22"/>
              </w:rPr>
              <w:t xml:space="preserve">Example: </w:t>
            </w:r>
          </w:p>
          <w:p w:rsidR="00AF42EE" w:rsidRPr="00B97C92" w:rsidRDefault="00AF42EE" w:rsidP="00B97C92">
            <w:pPr>
              <w:widowControl w:val="0"/>
              <w:rPr>
                <w:szCs w:val="22"/>
              </w:rPr>
            </w:pPr>
            <w:r w:rsidRPr="00B97C92">
              <w:rPr>
                <w:szCs w:val="22"/>
              </w:rPr>
              <w:t>Player One: Is that your car?</w:t>
            </w:r>
          </w:p>
          <w:p w:rsidR="00AF42EE" w:rsidRPr="00B97C92" w:rsidRDefault="00AF42EE" w:rsidP="00B97C92">
            <w:pPr>
              <w:widowControl w:val="0"/>
              <w:rPr>
                <w:szCs w:val="22"/>
              </w:rPr>
            </w:pPr>
            <w:r w:rsidRPr="00B97C92">
              <w:rPr>
                <w:szCs w:val="22"/>
              </w:rPr>
              <w:t>Player Two: No. There's no car here.</w:t>
            </w:r>
          </w:p>
          <w:p w:rsidR="00AF42EE" w:rsidRPr="00B97C92" w:rsidRDefault="00AF42EE" w:rsidP="00B97C92">
            <w:pPr>
              <w:widowControl w:val="0"/>
              <w:rPr>
                <w:szCs w:val="22"/>
              </w:rPr>
            </w:pPr>
            <w:r w:rsidRPr="00B97C92">
              <w:rPr>
                <w:szCs w:val="22"/>
              </w:rPr>
              <w:t>Player One: I'll give you $10 for that chicken.</w:t>
            </w:r>
          </w:p>
          <w:p w:rsidR="00AF42EE" w:rsidRPr="00B97C92" w:rsidRDefault="00AF42EE" w:rsidP="00B97C92">
            <w:pPr>
              <w:widowControl w:val="0"/>
              <w:spacing w:after="0"/>
              <w:rPr>
                <w:szCs w:val="22"/>
              </w:rPr>
            </w:pPr>
            <w:r w:rsidRPr="00B97C92">
              <w:rPr>
                <w:szCs w:val="22"/>
              </w:rPr>
              <w:t>Player Two: No.</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Gagging</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after="120"/>
              <w:rPr>
                <w:szCs w:val="22"/>
              </w:rPr>
            </w:pPr>
            <w:r w:rsidRPr="00B97C92">
              <w:rPr>
                <w:szCs w:val="22"/>
              </w:rPr>
              <w:t xml:space="preserve">A player attempts to get a laugh out of the audience when the joke doesn't do anything other than prolong the length of the scene. </w:t>
            </w:r>
          </w:p>
          <w:p w:rsidR="00AF42EE" w:rsidRPr="00B97C92" w:rsidRDefault="00AF42EE" w:rsidP="00B97C92">
            <w:pPr>
              <w:widowControl w:val="0"/>
              <w:spacing w:after="120"/>
              <w:rPr>
                <w:b/>
                <w:szCs w:val="22"/>
              </w:rPr>
            </w:pPr>
            <w:r w:rsidRPr="00B97C92">
              <w:rPr>
                <w:b/>
                <w:szCs w:val="22"/>
              </w:rPr>
              <w:t xml:space="preserve">Example: </w:t>
            </w:r>
          </w:p>
          <w:p w:rsidR="00AF42EE" w:rsidRPr="00B97C92" w:rsidRDefault="00AF42EE" w:rsidP="00B97C92">
            <w:pPr>
              <w:widowControl w:val="0"/>
              <w:spacing w:after="80"/>
              <w:rPr>
                <w:szCs w:val="22"/>
              </w:rPr>
            </w:pPr>
            <w:r w:rsidRPr="00B97C92">
              <w:rPr>
                <w:szCs w:val="22"/>
              </w:rPr>
              <w:t>Player One: I'll give you $10 for that chicken.</w:t>
            </w:r>
          </w:p>
          <w:p w:rsidR="00AF42EE" w:rsidRPr="00B97C92" w:rsidRDefault="00AF42EE" w:rsidP="00B97C92">
            <w:pPr>
              <w:widowControl w:val="0"/>
              <w:spacing w:after="0"/>
              <w:rPr>
                <w:szCs w:val="22"/>
              </w:rPr>
            </w:pPr>
            <w:r w:rsidRPr="00B97C92">
              <w:rPr>
                <w:szCs w:val="22"/>
              </w:rPr>
              <w:t>Player Two: That's a bit “poultry”.</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Wimping</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after="120"/>
              <w:rPr>
                <w:szCs w:val="22"/>
              </w:rPr>
            </w:pPr>
            <w:r w:rsidRPr="00B97C92">
              <w:rPr>
                <w:szCs w:val="22"/>
              </w:rPr>
              <w:t xml:space="preserve">Uncreative and unhelpful stalling which does not advance or build the situation. </w:t>
            </w:r>
          </w:p>
          <w:p w:rsidR="00AF42EE" w:rsidRPr="00B97C92" w:rsidRDefault="00AF42EE" w:rsidP="00B97C92">
            <w:pPr>
              <w:widowControl w:val="0"/>
              <w:spacing w:after="120"/>
              <w:rPr>
                <w:b/>
                <w:szCs w:val="22"/>
              </w:rPr>
            </w:pPr>
            <w:r w:rsidRPr="00B97C92">
              <w:rPr>
                <w:b/>
                <w:szCs w:val="22"/>
              </w:rPr>
              <w:t>Example:</w:t>
            </w:r>
          </w:p>
          <w:p w:rsidR="00AF42EE" w:rsidRPr="00B97C92" w:rsidRDefault="00AF42EE" w:rsidP="00B97C92">
            <w:pPr>
              <w:widowControl w:val="0"/>
              <w:spacing w:after="80"/>
              <w:rPr>
                <w:szCs w:val="22"/>
              </w:rPr>
            </w:pPr>
            <w:r w:rsidRPr="00B97C92">
              <w:rPr>
                <w:szCs w:val="22"/>
              </w:rPr>
              <w:t>Player One: Look at the chicken over there!</w:t>
            </w:r>
          </w:p>
          <w:p w:rsidR="00AF42EE" w:rsidRPr="00B97C92" w:rsidRDefault="00AF42EE" w:rsidP="00B97C92">
            <w:pPr>
              <w:widowControl w:val="0"/>
              <w:spacing w:after="0"/>
              <w:rPr>
                <w:szCs w:val="22"/>
              </w:rPr>
            </w:pPr>
            <w:r w:rsidRPr="00B97C92">
              <w:rPr>
                <w:szCs w:val="22"/>
              </w:rPr>
              <w:t>Player Two: Oh really where?</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Political incorrectness</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after="0" w:line="240" w:lineRule="auto"/>
              <w:rPr>
                <w:szCs w:val="22"/>
              </w:rPr>
            </w:pPr>
            <w:r w:rsidRPr="00B97C92">
              <w:rPr>
                <w:szCs w:val="22"/>
              </w:rPr>
              <w:t xml:space="preserve">Inappropriate comments (e.g. sexist, racist, swearing) will not be tolerated in any game. </w:t>
            </w:r>
          </w:p>
        </w:tc>
      </w:tr>
    </w:tbl>
    <w:p w:rsidR="00AF42EE" w:rsidRPr="00521894" w:rsidRDefault="00AF42EE" w:rsidP="00AF42EE">
      <w:pPr>
        <w:pStyle w:val="smallspace"/>
      </w:pPr>
    </w:p>
    <w:p w:rsidR="00AF42EE" w:rsidRPr="00AC52AD" w:rsidRDefault="00AF42EE" w:rsidP="00AF42EE">
      <w:pPr>
        <w:pStyle w:val="Heading2"/>
      </w:pPr>
      <w:r w:rsidRPr="00AC52AD">
        <w:t xml:space="preserve">Guidelines for playing </w:t>
      </w:r>
      <w:r>
        <w:t>theatre sports</w:t>
      </w: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1E0" w:firstRow="1" w:lastRow="1" w:firstColumn="1" w:lastColumn="1" w:noHBand="0" w:noVBand="0"/>
      </w:tblPr>
      <w:tblGrid>
        <w:gridCol w:w="9639"/>
      </w:tblGrid>
      <w:tr w:rsidR="00AF42EE" w:rsidRPr="00AC52AD" w:rsidTr="00B97C92">
        <w:trPr>
          <w:tblCellSpacing w:w="28" w:type="dxa"/>
          <w:jc w:val="center"/>
        </w:trPr>
        <w:tc>
          <w:tcPr>
            <w:tcW w:w="9854" w:type="dxa"/>
            <w:shd w:val="clear" w:color="auto" w:fill="auto"/>
          </w:tcPr>
          <w:p w:rsidR="00AF42EE" w:rsidRPr="00B97C92" w:rsidRDefault="00AF42EE" w:rsidP="00B97C92">
            <w:pPr>
              <w:widowControl w:val="0"/>
              <w:rPr>
                <w:b/>
                <w:szCs w:val="22"/>
              </w:rPr>
            </w:pPr>
            <w:r w:rsidRPr="00B97C92">
              <w:rPr>
                <w:b/>
                <w:szCs w:val="22"/>
              </w:rPr>
              <w:t>I will:</w:t>
            </w:r>
          </w:p>
          <w:p w:rsidR="00AF42EE" w:rsidRPr="00B97C92" w:rsidRDefault="00AF42EE" w:rsidP="00B97C92">
            <w:pPr>
              <w:pStyle w:val="Bulletslevel1"/>
              <w:widowControl w:val="0"/>
              <w:rPr>
                <w:szCs w:val="22"/>
              </w:rPr>
            </w:pPr>
            <w:r w:rsidRPr="00B97C92">
              <w:rPr>
                <w:szCs w:val="22"/>
              </w:rPr>
              <w:t>say “yes” to offers and take cues from my other actors</w:t>
            </w:r>
          </w:p>
          <w:p w:rsidR="00AF42EE" w:rsidRPr="00B97C92" w:rsidRDefault="00AF42EE" w:rsidP="00B97C92">
            <w:pPr>
              <w:pStyle w:val="Bulletslevel1"/>
              <w:widowControl w:val="0"/>
              <w:rPr>
                <w:szCs w:val="22"/>
              </w:rPr>
            </w:pPr>
            <w:r w:rsidRPr="00B97C92">
              <w:rPr>
                <w:szCs w:val="22"/>
              </w:rPr>
              <w:t xml:space="preserve">try not to block, ignore or deny my other actors </w:t>
            </w:r>
          </w:p>
          <w:p w:rsidR="00AF42EE" w:rsidRPr="00B97C92" w:rsidRDefault="00AF42EE" w:rsidP="00B97C92">
            <w:pPr>
              <w:pStyle w:val="Bulletslevel1"/>
              <w:widowControl w:val="0"/>
              <w:rPr>
                <w:szCs w:val="22"/>
              </w:rPr>
            </w:pPr>
            <w:r w:rsidRPr="00B97C92">
              <w:rPr>
                <w:szCs w:val="22"/>
              </w:rPr>
              <w:t xml:space="preserve">try not to go for cheap laughs or gags </w:t>
            </w:r>
          </w:p>
          <w:p w:rsidR="00AF42EE" w:rsidRPr="00B97C92" w:rsidRDefault="00AF42EE" w:rsidP="00B97C92">
            <w:pPr>
              <w:pStyle w:val="Bulletslevel1"/>
              <w:widowControl w:val="0"/>
              <w:rPr>
                <w:szCs w:val="22"/>
              </w:rPr>
            </w:pPr>
            <w:r w:rsidRPr="00B97C92">
              <w:rPr>
                <w:szCs w:val="22"/>
              </w:rPr>
              <w:t>be spontaneous and active</w:t>
            </w:r>
          </w:p>
          <w:p w:rsidR="00AF42EE" w:rsidRPr="00B97C92" w:rsidRDefault="00AF42EE" w:rsidP="00B97C92">
            <w:pPr>
              <w:pStyle w:val="Bulletslevel1"/>
              <w:widowControl w:val="0"/>
              <w:rPr>
                <w:szCs w:val="22"/>
              </w:rPr>
            </w:pPr>
            <w:r w:rsidRPr="00B97C92">
              <w:rPr>
                <w:szCs w:val="22"/>
              </w:rPr>
              <w:t>“do” rather than ask questions</w:t>
            </w:r>
          </w:p>
          <w:p w:rsidR="00AF42EE" w:rsidRPr="00B97C92" w:rsidRDefault="00AF42EE" w:rsidP="00B97C92">
            <w:pPr>
              <w:pStyle w:val="Bulletslevel1"/>
              <w:widowControl w:val="0"/>
              <w:rPr>
                <w:szCs w:val="22"/>
              </w:rPr>
            </w:pPr>
            <w:r w:rsidRPr="00B97C92">
              <w:rPr>
                <w:szCs w:val="22"/>
              </w:rPr>
              <w:t>listen</w:t>
            </w:r>
          </w:p>
          <w:p w:rsidR="00AF42EE" w:rsidRPr="00B97C92" w:rsidRDefault="00AF42EE" w:rsidP="00B97C92">
            <w:pPr>
              <w:pStyle w:val="Bulletslevel1"/>
              <w:widowControl w:val="0"/>
              <w:rPr>
                <w:szCs w:val="22"/>
              </w:rPr>
            </w:pPr>
            <w:r w:rsidRPr="00B97C92">
              <w:rPr>
                <w:szCs w:val="22"/>
              </w:rPr>
              <w:t>be enthusiastic and focused at all times</w:t>
            </w:r>
          </w:p>
          <w:p w:rsidR="00AF42EE" w:rsidRPr="00B97C92" w:rsidRDefault="00AF42EE" w:rsidP="00B97C92">
            <w:pPr>
              <w:pStyle w:val="Bulletslevel1"/>
              <w:widowControl w:val="0"/>
              <w:rPr>
                <w:szCs w:val="22"/>
              </w:rPr>
            </w:pPr>
            <w:r w:rsidRPr="00B97C92">
              <w:rPr>
                <w:szCs w:val="22"/>
              </w:rPr>
              <w:t>change the direction of the scene if it seems to be going nowhere.</w:t>
            </w:r>
          </w:p>
        </w:tc>
      </w:tr>
    </w:tbl>
    <w:p w:rsidR="00AF42EE" w:rsidRPr="00AC52AD" w:rsidRDefault="00AF42EE" w:rsidP="00AF42EE"/>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AF42EE" w:rsidRPr="00B97C92" w:rsidTr="00B97C92">
        <w:trPr>
          <w:trHeight w:val="6594"/>
          <w:tblCellSpacing w:w="28" w:type="dxa"/>
          <w:jc w:val="center"/>
        </w:trPr>
        <w:tc>
          <w:tcPr>
            <w:tcW w:w="9527" w:type="dxa"/>
            <w:shd w:val="clear" w:color="auto" w:fill="auto"/>
          </w:tcPr>
          <w:p w:rsidR="00AF42EE" w:rsidRPr="00B97C92" w:rsidRDefault="00AF42EE" w:rsidP="00B97C92">
            <w:pPr>
              <w:widowControl w:val="0"/>
              <w:jc w:val="center"/>
              <w:rPr>
                <w:b/>
                <w:sz w:val="32"/>
                <w:szCs w:val="32"/>
              </w:rPr>
            </w:pPr>
            <w:r w:rsidRPr="00B97C92">
              <w:rPr>
                <w:b/>
                <w:sz w:val="32"/>
                <w:szCs w:val="32"/>
              </w:rPr>
              <w:t>Audience etiquette</w:t>
            </w:r>
          </w:p>
          <w:p w:rsidR="00AF42EE" w:rsidRPr="00B97C92" w:rsidRDefault="00AF42EE" w:rsidP="00B97C92">
            <w:pPr>
              <w:pStyle w:val="tablesml"/>
              <w:widowControl w:val="0"/>
              <w:rPr>
                <w:szCs w:val="22"/>
              </w:rPr>
            </w:pPr>
          </w:p>
          <w:tbl>
            <w:tblPr>
              <w:tblW w:w="8460" w:type="dxa"/>
              <w:tblInd w:w="581" w:type="dxa"/>
              <w:tblCellMar>
                <w:top w:w="74" w:type="dxa"/>
                <w:left w:w="74" w:type="dxa"/>
                <w:bottom w:w="74" w:type="dxa"/>
                <w:right w:w="74" w:type="dxa"/>
              </w:tblCellMar>
              <w:tblLook w:val="01E0" w:firstRow="1" w:lastRow="1" w:firstColumn="1" w:lastColumn="1" w:noHBand="0" w:noVBand="0"/>
            </w:tblPr>
            <w:tblGrid>
              <w:gridCol w:w="2598"/>
              <w:gridCol w:w="1002"/>
              <w:gridCol w:w="1260"/>
              <w:gridCol w:w="1620"/>
              <w:gridCol w:w="1980"/>
            </w:tblGrid>
            <w:tr w:rsidR="00AF42EE" w:rsidRPr="00AD607B">
              <w:trPr>
                <w:trHeight w:val="2364"/>
              </w:trPr>
              <w:tc>
                <w:tcPr>
                  <w:tcW w:w="2598" w:type="dxa"/>
                </w:tcPr>
                <w:p w:rsidR="00AF42EE" w:rsidRPr="00AD607B" w:rsidRDefault="0032330C" w:rsidP="00AF42EE">
                  <w:r>
                    <w:rPr>
                      <w:noProof/>
                    </w:rPr>
                    <mc:AlternateContent>
                      <mc:Choice Requires="wpg">
                        <w:drawing>
                          <wp:anchor distT="0" distB="0" distL="114300" distR="114300" simplePos="0" relativeHeight="251660288" behindDoc="0" locked="0" layoutInCell="1" allowOverlap="1">
                            <wp:simplePos x="0" y="0"/>
                            <wp:positionH relativeFrom="column">
                              <wp:posOffset>-33020</wp:posOffset>
                            </wp:positionH>
                            <wp:positionV relativeFrom="paragraph">
                              <wp:posOffset>742950</wp:posOffset>
                            </wp:positionV>
                            <wp:extent cx="5304155" cy="2832100"/>
                            <wp:effectExtent l="14605" t="19050" r="15240" b="15875"/>
                            <wp:wrapNone/>
                            <wp:docPr id="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4155" cy="2832100"/>
                                      <a:chOff x="1876" y="9360"/>
                                      <a:chExt cx="8353" cy="4460"/>
                                    </a:xfrm>
                                  </wpg:grpSpPr>
                                  <wps:wsp>
                                    <wps:cNvPr id="7" name="Line 147"/>
                                    <wps:cNvCnPr/>
                                    <wps:spPr bwMode="auto">
                                      <a:xfrm>
                                        <a:off x="1876" y="9556"/>
                                        <a:ext cx="4009" cy="144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148"/>
                                    <wps:cNvCnPr/>
                                    <wps:spPr bwMode="auto">
                                      <a:xfrm flipV="1">
                                        <a:off x="5895" y="9360"/>
                                        <a:ext cx="4334" cy="16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149"/>
                                    <wps:cNvCnPr/>
                                    <wps:spPr bwMode="auto">
                                      <a:xfrm>
                                        <a:off x="5889" y="11002"/>
                                        <a:ext cx="1" cy="281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2.6pt;margin-top:58.5pt;width:417.65pt;height:223pt;z-index:251660288" coordorigin="1876,9360" coordsize="8353,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">
                            <v:line id="Line 147" o:spid="_x0000_s1027" style="position:absolute;visibility:visible;mso-wrap-style:square" from="1876,9556" to="5885,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148" o:spid="_x0000_s1028" style="position:absolute;flip:y;visibility:visible;mso-wrap-style:square" from="5895,9360" to="10229,10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yAb0AAADaAAAADwAAAGRycy9kb3ducmV2LnhtbERPTYvCMBC9C/6HMIK3NdWDSNcoIgiK&#10;HtQV9jo006bYTEoSbf335iB4fLzv5bq3jXiSD7VjBdNJBoK4cLrmSsHtb/ezABEissbGMSl4UYD1&#10;ajhYYq5dxxd6XmMlUgiHHBWYGNtcylAYshgmriVOXOm8xZigr6T22KVw28hZls2lxZpTg8GWtoaK&#10;+/VhFcjDsTv73exWVuW+df8Hc5p3vVLjUb/5BRGpj1/xx73XCtLWdCXdALl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TwMgG9AAAA2gAAAA8AAAAAAAAAAAAAAAAAoQIA&#10;AGRycy9kb3ducmV2LnhtbFBLBQYAAAAABAAEAPkAAACLAwAAAAA=&#10;" strokeweight="1.5pt"/>
                            <v:line id="Line 149" o:spid="_x0000_s1029" style="position:absolute;visibility:visible;mso-wrap-style:square" from="5889,11002" to="5890,1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group>
                        </w:pict>
                      </mc:Fallback>
                    </mc:AlternateContent>
                  </w:r>
                </w:p>
              </w:tc>
              <w:tc>
                <w:tcPr>
                  <w:tcW w:w="3882" w:type="dxa"/>
                  <w:gridSpan w:val="3"/>
                </w:tcPr>
                <w:p w:rsidR="00AF42EE" w:rsidRPr="00A97254" w:rsidRDefault="00AF42EE" w:rsidP="00AF42EE">
                  <w:pPr>
                    <w:spacing w:before="0"/>
                    <w:rPr>
                      <w:b/>
                    </w:rPr>
                  </w:pPr>
                  <w:r w:rsidRPr="00A97254">
                    <w:rPr>
                      <w:b/>
                    </w:rPr>
                    <w:t>Looks like</w:t>
                  </w:r>
                  <w:r>
                    <w:rPr>
                      <w:b/>
                    </w:rPr>
                    <w:t xml:space="preserve"> </w:t>
                  </w:r>
                  <w:r w:rsidRPr="00A97254">
                    <w:rPr>
                      <w:b/>
                    </w:rPr>
                    <w:t>…</w:t>
                  </w:r>
                </w:p>
                <w:p w:rsidR="00AF42EE" w:rsidRPr="006B28B9" w:rsidRDefault="00AF42EE" w:rsidP="00AF42EE">
                  <w:pPr>
                    <w:pStyle w:val="Bulletslevel1"/>
                    <w:spacing w:after="120" w:line="240" w:lineRule="atLeast"/>
                  </w:pPr>
                  <w:r w:rsidRPr="006B28B9">
                    <w:rPr>
                      <w:bCs/>
                    </w:rPr>
                    <w:t>people</w:t>
                  </w:r>
                  <w:r w:rsidRPr="006B28B9">
                    <w:t xml:space="preserve"> watching attentively</w:t>
                  </w:r>
                </w:p>
                <w:p w:rsidR="00AF42EE" w:rsidRPr="006B28B9" w:rsidRDefault="00AF42EE" w:rsidP="00AF42EE">
                  <w:pPr>
                    <w:pStyle w:val="Bulletslevel1"/>
                    <w:spacing w:after="120" w:line="240" w:lineRule="atLeast"/>
                  </w:pPr>
                  <w:r w:rsidRPr="006B28B9">
                    <w:t>sitting focused looking towards performers</w:t>
                  </w:r>
                </w:p>
                <w:p w:rsidR="00AF42EE" w:rsidRPr="006B28B9" w:rsidRDefault="00AF42EE" w:rsidP="00AF42EE">
                  <w:pPr>
                    <w:pStyle w:val="Bulletslevel1"/>
                    <w:spacing w:after="120" w:line="240" w:lineRule="atLeast"/>
                  </w:pPr>
                  <w:r w:rsidRPr="006B28B9">
                    <w:t>may see peo</w:t>
                  </w:r>
                  <w:r>
                    <w:t>ple laughing</w:t>
                  </w:r>
                </w:p>
                <w:p w:rsidR="00AF42EE" w:rsidRPr="00AD607B" w:rsidRDefault="00AF42EE" w:rsidP="00AF42EE">
                  <w:pPr>
                    <w:pStyle w:val="Bulletslevel1"/>
                    <w:spacing w:after="120" w:line="240" w:lineRule="atLeast"/>
                  </w:pPr>
                  <w:r w:rsidRPr="006B28B9">
                    <w:t>people working together</w:t>
                  </w:r>
                  <w:r>
                    <w:t>.</w:t>
                  </w:r>
                </w:p>
              </w:tc>
              <w:tc>
                <w:tcPr>
                  <w:tcW w:w="1980" w:type="dxa"/>
                </w:tcPr>
                <w:p w:rsidR="00AF42EE" w:rsidRPr="00AD607B" w:rsidRDefault="00AF42EE" w:rsidP="00AF42EE">
                  <w:pPr>
                    <w:widowControl w:val="0"/>
                    <w:jc w:val="center"/>
                    <w:rPr>
                      <w:szCs w:val="22"/>
                    </w:rPr>
                  </w:pPr>
                </w:p>
              </w:tc>
            </w:tr>
            <w:tr w:rsidR="00AF42EE" w:rsidRPr="00AD607B">
              <w:trPr>
                <w:trHeight w:val="2979"/>
              </w:trPr>
              <w:tc>
                <w:tcPr>
                  <w:tcW w:w="3600" w:type="dxa"/>
                  <w:gridSpan w:val="2"/>
                </w:tcPr>
                <w:p w:rsidR="00AF42EE" w:rsidRPr="00A97254" w:rsidRDefault="00AF42EE" w:rsidP="00AF42EE">
                  <w:pPr>
                    <w:rPr>
                      <w:b/>
                    </w:rPr>
                  </w:pPr>
                  <w:r w:rsidRPr="00A97254">
                    <w:rPr>
                      <w:b/>
                    </w:rPr>
                    <w:t>Sounds like</w:t>
                  </w:r>
                  <w:r>
                    <w:rPr>
                      <w:b/>
                    </w:rPr>
                    <w:t xml:space="preserve"> …</w:t>
                  </w:r>
                </w:p>
                <w:p w:rsidR="00AF42EE" w:rsidRPr="006B28B9" w:rsidRDefault="00AF42EE" w:rsidP="00AF42EE">
                  <w:pPr>
                    <w:pStyle w:val="Bulletslevel1"/>
                    <w:spacing w:after="120" w:line="240" w:lineRule="atLeast"/>
                    <w:rPr>
                      <w:bCs/>
                    </w:rPr>
                  </w:pPr>
                  <w:r w:rsidRPr="00360D4A">
                    <w:rPr>
                      <w:bCs/>
                    </w:rPr>
                    <w:t>praise and encouragement with clapping at end of performance</w:t>
                  </w:r>
                </w:p>
                <w:p w:rsidR="00AF42EE" w:rsidRPr="00E543DC" w:rsidRDefault="00AF42EE" w:rsidP="00AF42EE">
                  <w:pPr>
                    <w:pStyle w:val="Bulletslevel1"/>
                    <w:spacing w:after="120" w:line="240" w:lineRule="atLeast"/>
                    <w:rPr>
                      <w:bCs/>
                    </w:rPr>
                  </w:pPr>
                  <w:r w:rsidRPr="00360D4A">
                    <w:rPr>
                      <w:bCs/>
                    </w:rPr>
                    <w:t xml:space="preserve">positive, respectful comments about performances </w:t>
                  </w:r>
                </w:p>
                <w:p w:rsidR="00AF42EE" w:rsidRPr="00AD607B" w:rsidRDefault="00AF42EE" w:rsidP="00AF42EE">
                  <w:pPr>
                    <w:pStyle w:val="Bulletslevel1"/>
                    <w:spacing w:after="120" w:line="240" w:lineRule="atLeast"/>
                  </w:pPr>
                  <w:r w:rsidRPr="00360D4A">
                    <w:rPr>
                      <w:bCs/>
                    </w:rPr>
                    <w:t>laughter and enjoyment of performance.</w:t>
                  </w:r>
                </w:p>
              </w:tc>
              <w:tc>
                <w:tcPr>
                  <w:tcW w:w="1260" w:type="dxa"/>
                </w:tcPr>
                <w:p w:rsidR="00AF42EE" w:rsidRPr="00AD607B" w:rsidRDefault="00AF42EE" w:rsidP="00AF42EE">
                  <w:pPr>
                    <w:widowControl w:val="0"/>
                    <w:jc w:val="center"/>
                    <w:rPr>
                      <w:szCs w:val="22"/>
                    </w:rPr>
                  </w:pPr>
                </w:p>
              </w:tc>
              <w:tc>
                <w:tcPr>
                  <w:tcW w:w="3600" w:type="dxa"/>
                  <w:gridSpan w:val="2"/>
                </w:tcPr>
                <w:p w:rsidR="00AF42EE" w:rsidRPr="00A97254" w:rsidRDefault="00AF42EE" w:rsidP="00AF42EE">
                  <w:pPr>
                    <w:rPr>
                      <w:b/>
                    </w:rPr>
                  </w:pPr>
                  <w:r w:rsidRPr="00A97254">
                    <w:rPr>
                      <w:b/>
                    </w:rPr>
                    <w:t>Feels like</w:t>
                  </w:r>
                  <w:r>
                    <w:rPr>
                      <w:b/>
                    </w:rPr>
                    <w:t xml:space="preserve"> </w:t>
                  </w:r>
                  <w:r w:rsidRPr="00A97254">
                    <w:rPr>
                      <w:b/>
                    </w:rPr>
                    <w:t>…</w:t>
                  </w:r>
                </w:p>
                <w:p w:rsidR="00AF42EE" w:rsidRPr="00360D4A" w:rsidRDefault="00AF42EE" w:rsidP="00AF42EE">
                  <w:pPr>
                    <w:pStyle w:val="Bulletslevel1"/>
                    <w:spacing w:after="120" w:line="240" w:lineRule="atLeast"/>
                    <w:rPr>
                      <w:bCs/>
                    </w:rPr>
                  </w:pPr>
                  <w:r w:rsidRPr="00360D4A">
                    <w:rPr>
                      <w:bCs/>
                    </w:rPr>
                    <w:t xml:space="preserve">everyone is valued </w:t>
                  </w:r>
                </w:p>
                <w:p w:rsidR="00AF42EE" w:rsidRPr="00360D4A" w:rsidRDefault="00AF42EE" w:rsidP="00AF42EE">
                  <w:pPr>
                    <w:pStyle w:val="Bulletslevel1"/>
                    <w:spacing w:after="120" w:line="240" w:lineRule="atLeast"/>
                    <w:rPr>
                      <w:bCs/>
                    </w:rPr>
                  </w:pPr>
                  <w:r w:rsidRPr="00360D4A">
                    <w:rPr>
                      <w:bCs/>
                    </w:rPr>
                    <w:t>worthwhile contributions by all students</w:t>
                  </w:r>
                </w:p>
                <w:p w:rsidR="00AF42EE" w:rsidRPr="00360D4A" w:rsidRDefault="00AF42EE" w:rsidP="00AF42EE">
                  <w:pPr>
                    <w:pStyle w:val="Bulletslevel1"/>
                    <w:spacing w:after="120" w:line="240" w:lineRule="atLeast"/>
                    <w:rPr>
                      <w:bCs/>
                    </w:rPr>
                  </w:pPr>
                  <w:r w:rsidRPr="00360D4A">
                    <w:rPr>
                      <w:bCs/>
                    </w:rPr>
                    <w:t>motivated, engaged, interested audience</w:t>
                  </w:r>
                </w:p>
                <w:p w:rsidR="00AF42EE" w:rsidRPr="00360D4A" w:rsidRDefault="00AF42EE" w:rsidP="00AF42EE">
                  <w:pPr>
                    <w:pStyle w:val="Bulletslevel1"/>
                    <w:spacing w:after="120" w:line="240" w:lineRule="atLeast"/>
                    <w:rPr>
                      <w:bCs/>
                    </w:rPr>
                  </w:pPr>
                  <w:r w:rsidRPr="00360D4A">
                    <w:rPr>
                      <w:bCs/>
                    </w:rPr>
                    <w:t>performers trying their best</w:t>
                  </w:r>
                </w:p>
                <w:p w:rsidR="00AF42EE" w:rsidRPr="00AD607B" w:rsidRDefault="00AF42EE" w:rsidP="00AF42EE">
                  <w:pPr>
                    <w:pStyle w:val="Bulletslevel1"/>
                    <w:spacing w:after="120" w:line="240" w:lineRule="atLeast"/>
                  </w:pPr>
                  <w:r w:rsidRPr="00360D4A">
                    <w:rPr>
                      <w:bCs/>
                    </w:rPr>
                    <w:t>warm, fun and supportive atmosphere.</w:t>
                  </w:r>
                </w:p>
              </w:tc>
            </w:tr>
          </w:tbl>
          <w:p w:rsidR="00AF42EE" w:rsidRPr="00B97C92" w:rsidRDefault="00AF42EE" w:rsidP="00B97C92">
            <w:pPr>
              <w:widowControl w:val="0"/>
              <w:rPr>
                <w:b/>
                <w:sz w:val="32"/>
                <w:szCs w:val="32"/>
              </w:rPr>
            </w:pPr>
          </w:p>
        </w:tc>
      </w:tr>
    </w:tbl>
    <w:p w:rsidR="00876092" w:rsidRDefault="00876092" w:rsidP="00AF42EE">
      <w:pPr>
        <w:pStyle w:val="Heading2"/>
        <w:sectPr w:rsidR="00876092" w:rsidSect="00AF42EE">
          <w:headerReference w:type="even" r:id="rId24"/>
          <w:headerReference w:type="default" r:id="rId25"/>
          <w:footerReference w:type="even" r:id="rId26"/>
          <w:footerReference w:type="default" r:id="rId27"/>
          <w:type w:val="evenPage"/>
          <w:pgSz w:w="11906" w:h="16838" w:code="9"/>
          <w:pgMar w:top="1134" w:right="1134" w:bottom="567" w:left="1134" w:header="709" w:footer="126" w:gutter="0"/>
          <w:pgNumType w:fmt="upperLetter" w:start="1"/>
          <w:cols w:space="708"/>
          <w:docGrid w:linePitch="360"/>
        </w:sectPr>
      </w:pPr>
    </w:p>
    <w:p w:rsidR="00AF42EE" w:rsidRPr="00AC52AD" w:rsidRDefault="00AF42EE" w:rsidP="00AF42EE">
      <w:pPr>
        <w:pStyle w:val="Heading2"/>
      </w:pPr>
      <w:r w:rsidRPr="00AC52AD">
        <w:t>Games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Park bench</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b/>
                <w:szCs w:val="22"/>
              </w:rPr>
              <w:t>How to play:</w:t>
            </w:r>
            <w:r w:rsidRPr="00B97C92">
              <w:rPr>
                <w:szCs w:val="22"/>
              </w:rPr>
              <w:t xml:space="preserve"> Two chairs (or a bench) are placed at the front of the classroom. One student sits on one of the chairs. The setting is a park, and the person on the chair has no character until the second student enters. The second student has decided who they are, and who the student sitting on the park bench is. </w:t>
            </w:r>
          </w:p>
          <w:p w:rsidR="00AF42EE" w:rsidRPr="00B97C92" w:rsidRDefault="00AF42EE" w:rsidP="00B97C92">
            <w:pPr>
              <w:widowControl w:val="0"/>
              <w:rPr>
                <w:szCs w:val="22"/>
              </w:rPr>
            </w:pPr>
            <w:r w:rsidRPr="00B97C92">
              <w:rPr>
                <w:szCs w:val="22"/>
              </w:rPr>
              <w:t>For example, the person entering has decided that, "The student on the bench is a famous sports star, and I am a great fan". In this situation, the actor would recognise the person on the bench, react to seeing their favourite sports star in person, ask for an autograph, and tell the athlete about the last game they saw them play. The student actor on the bench has to adapt to the situation, developing their character to suit this situation. The improvisation ends when the student who was originally on the bench finds a suitable reason to leave (e.g. “My limousine has just arrived”). The second student remains on the bench, staying in character from the first situation until a third person from the group enters the game to create a new situation, and so on.</w:t>
            </w:r>
          </w:p>
          <w:p w:rsidR="00AF42EE" w:rsidRPr="00B97C92" w:rsidRDefault="00AF42EE" w:rsidP="00B97C92">
            <w:pPr>
              <w:widowControl w:val="0"/>
              <w:spacing w:after="0"/>
              <w:rPr>
                <w:szCs w:val="22"/>
              </w:rPr>
            </w:pPr>
            <w:r w:rsidRPr="00B97C92">
              <w:rPr>
                <w:szCs w:val="22"/>
              </w:rPr>
              <w:t xml:space="preserve">Note: With younger or less experienced actors, the teacher may want to supply the person entering with a character, so that there is no risk of characters being unclear. </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Emotion game</w:t>
            </w:r>
          </w:p>
        </w:tc>
      </w:tr>
      <w:tr w:rsidR="00AF42EE" w:rsidRPr="00AC52AD" w:rsidTr="00B97C92">
        <w:trPr>
          <w:jc w:val="center"/>
        </w:trPr>
        <w:tc>
          <w:tcPr>
            <w:tcW w:w="9639" w:type="dxa"/>
            <w:tcBorders>
              <w:bottom w:val="single" w:sz="4" w:space="0" w:color="auto"/>
            </w:tcBorders>
            <w:shd w:val="clear" w:color="auto" w:fill="auto"/>
            <w:tcMar>
              <w:top w:w="170" w:type="dxa"/>
              <w:left w:w="170" w:type="dxa"/>
              <w:bottom w:w="170" w:type="dxa"/>
              <w:right w:w="170" w:type="dxa"/>
            </w:tcMar>
          </w:tcPr>
          <w:p w:rsidR="00AF42EE" w:rsidRPr="00B97C92" w:rsidRDefault="00AF42EE" w:rsidP="00B97C92">
            <w:pPr>
              <w:widowControl w:val="0"/>
              <w:spacing w:before="0" w:after="0"/>
              <w:rPr>
                <w:szCs w:val="22"/>
              </w:rPr>
            </w:pPr>
            <w:r w:rsidRPr="00B97C92">
              <w:rPr>
                <w:b/>
                <w:szCs w:val="22"/>
              </w:rPr>
              <w:t>How to play:</w:t>
            </w:r>
            <w:r w:rsidRPr="00B97C92">
              <w:rPr>
                <w:szCs w:val="22"/>
              </w:rPr>
              <w:t xml:space="preserve"> Two players are given a situation and a task to complete. The game begins by letting the players set up their environment and start the task. Every so often (about every 30 seconds or so) the compere will stop the action by yelling "freeze!". The players freeze in their physical position and the host supplies an emotion (or asks the audience for an emotion). The players then resume the game, playing the suggested emotion. </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Freeze tag</w:t>
            </w:r>
          </w:p>
        </w:tc>
      </w:tr>
      <w:tr w:rsidR="00AF42EE" w:rsidRPr="00AC52AD" w:rsidTr="00B97C92">
        <w:trPr>
          <w:jc w:val="center"/>
        </w:trPr>
        <w:tc>
          <w:tcPr>
            <w:tcW w:w="9639" w:type="dxa"/>
            <w:tcBorders>
              <w:bottom w:val="single" w:sz="4" w:space="0" w:color="auto"/>
            </w:tcBorders>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b/>
                <w:szCs w:val="22"/>
              </w:rPr>
              <w:t>How to play:</w:t>
            </w:r>
            <w:r w:rsidRPr="00B97C92">
              <w:rPr>
                <w:szCs w:val="22"/>
              </w:rPr>
              <w:t xml:space="preserve"> Two students start a scene on a given situation and relationship (e.g. two kids washing a dog). Actors try to work with interesting shape and space relationships. At an appropriate time, a person from the team calls "freeze!". Both actors freeze in their physical position, and another team member enters the acting area, tapping out and taking the frozen position of one of the original students. The new student actor initiates a new scene from the stimulus of the frozen picture. Continue on, repeating the exercise and involving a new actor each time. The game can run for several minutes and players in the team could have a number of turns in the time limit.</w:t>
            </w:r>
          </w:p>
          <w:p w:rsidR="00AF42EE" w:rsidRPr="00B97C92" w:rsidRDefault="00AF42EE" w:rsidP="00B97C92">
            <w:pPr>
              <w:widowControl w:val="0"/>
              <w:spacing w:after="0"/>
              <w:rPr>
                <w:szCs w:val="22"/>
              </w:rPr>
            </w:pPr>
            <w:r w:rsidRPr="00B97C92">
              <w:rPr>
                <w:szCs w:val="22"/>
              </w:rPr>
              <w:t>Note: Encourage students to let scenes develop before “freeze” is called so students practise building dramatic action. A teacher or another student outside the action may also call “freeze”.</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Fairytale in a minute</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b/>
                <w:szCs w:val="22"/>
              </w:rPr>
              <w:t>How to play:</w:t>
            </w:r>
            <w:r w:rsidRPr="00B97C92">
              <w:rPr>
                <w:szCs w:val="22"/>
              </w:rPr>
              <w:t xml:space="preserve"> Players are given a well-known fairy tale (e.g. Goldilocks and the Three Bears). They present this story in less than 1 minute, giving a sense of the beginning, middle and end of the story and all characters involved. It could be a roleplay with all characters involved, use a narrator or perhaps combine the two.</w:t>
            </w:r>
          </w:p>
          <w:p w:rsidR="00AF42EE" w:rsidRPr="00B97C92" w:rsidRDefault="00AF42EE" w:rsidP="00B97C92">
            <w:pPr>
              <w:widowControl w:val="0"/>
              <w:spacing w:after="0"/>
              <w:rPr>
                <w:szCs w:val="22"/>
              </w:rPr>
            </w:pPr>
            <w:r w:rsidRPr="00B97C92">
              <w:rPr>
                <w:szCs w:val="22"/>
              </w:rPr>
              <w:t>Variation: Movie in a minute.</w:t>
            </w:r>
          </w:p>
        </w:tc>
      </w:tr>
    </w:tbl>
    <w:p w:rsidR="00AF42EE" w:rsidRPr="00AC52AD" w:rsidRDefault="00AF42EE" w:rsidP="00AF42EE">
      <w:pPr>
        <w:pStyle w:val="Heading2"/>
      </w:pPr>
      <w:r w:rsidRPr="00AC52AD">
        <w:t>Games</w:t>
      </w:r>
      <w:r>
        <w:t xml:space="preserve">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Space jump</w:t>
            </w:r>
          </w:p>
        </w:tc>
      </w:tr>
      <w:tr w:rsidR="00AF42EE" w:rsidRPr="00AC52AD" w:rsidTr="00B97C92">
        <w:trPr>
          <w:jc w:val="center"/>
        </w:trPr>
        <w:tc>
          <w:tcPr>
            <w:tcW w:w="9639" w:type="dxa"/>
            <w:tcBorders>
              <w:bottom w:val="single" w:sz="4" w:space="0" w:color="auto"/>
            </w:tcBorders>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b/>
                <w:szCs w:val="22"/>
              </w:rPr>
              <w:t>How to play:</w:t>
            </w:r>
            <w:r w:rsidRPr="00B97C92">
              <w:rPr>
                <w:szCs w:val="22"/>
              </w:rPr>
              <w:t xml:space="preserve">  This game consists of a series of different scenes. The first scene has one player, the next has two players, and so on. At some point the next player to come in calls “freeze”, jumps in and justifies the positions, and starts a new scene. This will continue until all players are in the scene. </w:t>
            </w:r>
          </w:p>
          <w:p w:rsidR="00AF42EE" w:rsidRPr="00B97C92" w:rsidRDefault="00AF42EE" w:rsidP="00B97C92">
            <w:pPr>
              <w:widowControl w:val="0"/>
              <w:rPr>
                <w:szCs w:val="22"/>
              </w:rPr>
            </w:pPr>
            <w:r w:rsidRPr="00B97C92">
              <w:rPr>
                <w:szCs w:val="22"/>
              </w:rPr>
              <w:t>The first player can be given a situation to get them started.</w:t>
            </w:r>
          </w:p>
          <w:p w:rsidR="00AF42EE" w:rsidRPr="00B97C92" w:rsidRDefault="00AF42EE" w:rsidP="00B97C92">
            <w:pPr>
              <w:widowControl w:val="0"/>
              <w:spacing w:after="0"/>
              <w:rPr>
                <w:szCs w:val="22"/>
              </w:rPr>
            </w:pPr>
            <w:r w:rsidRPr="00B97C92">
              <w:rPr>
                <w:szCs w:val="22"/>
              </w:rPr>
              <w:t xml:space="preserve">Variation: Once all players are on stage they leave in the reverse order that they came in. As the players leave, all the previous scenes take place as if time had passed, and players justify their new physical positions. </w:t>
            </w:r>
          </w:p>
        </w:tc>
      </w:tr>
      <w:tr w:rsidR="00AF42EE" w:rsidRPr="00AC52AD" w:rsidTr="00B97C92">
        <w:trPr>
          <w:jc w:val="center"/>
        </w:trPr>
        <w:tc>
          <w:tcPr>
            <w:tcW w:w="9639" w:type="dxa"/>
            <w:shd w:val="clear" w:color="auto" w:fill="E0E0E0"/>
          </w:tcPr>
          <w:p w:rsidR="00AF42EE" w:rsidRPr="00B97C92" w:rsidRDefault="00AF42EE" w:rsidP="00B97C92">
            <w:pPr>
              <w:widowControl w:val="0"/>
              <w:spacing w:before="40" w:after="40" w:line="240" w:lineRule="auto"/>
              <w:rPr>
                <w:b/>
                <w:szCs w:val="22"/>
              </w:rPr>
            </w:pPr>
            <w:r w:rsidRPr="00B97C92">
              <w:rPr>
                <w:b/>
                <w:szCs w:val="22"/>
              </w:rPr>
              <w:t>Typewriter</w:t>
            </w:r>
          </w:p>
        </w:tc>
      </w:tr>
      <w:tr w:rsidR="00AF42EE" w:rsidRPr="00AC52AD" w:rsidTr="00B97C92">
        <w:trPr>
          <w:jc w:val="center"/>
        </w:trPr>
        <w:tc>
          <w:tcPr>
            <w:tcW w:w="9639" w:type="dxa"/>
            <w:shd w:val="clear" w:color="auto" w:fill="auto"/>
            <w:tcMar>
              <w:top w:w="170" w:type="dxa"/>
              <w:left w:w="170" w:type="dxa"/>
              <w:bottom w:w="170" w:type="dxa"/>
              <w:right w:w="170" w:type="dxa"/>
            </w:tcMar>
          </w:tcPr>
          <w:p w:rsidR="00AF42EE" w:rsidRPr="00B97C92" w:rsidRDefault="00AF42EE" w:rsidP="00B97C92">
            <w:pPr>
              <w:widowControl w:val="0"/>
              <w:spacing w:before="0"/>
              <w:rPr>
                <w:szCs w:val="22"/>
              </w:rPr>
            </w:pPr>
            <w:r w:rsidRPr="00B97C92">
              <w:rPr>
                <w:b/>
                <w:szCs w:val="22"/>
              </w:rPr>
              <w:t>How to play:</w:t>
            </w:r>
            <w:r w:rsidRPr="00B97C92">
              <w:rPr>
                <w:szCs w:val="22"/>
              </w:rPr>
              <w:t xml:space="preserve"> In this scene one player types out a story. As characters are introduced, players join in to help develop the story. Actors can also add dialogue to the story.</w:t>
            </w:r>
          </w:p>
          <w:p w:rsidR="00AF42EE" w:rsidRPr="00B97C92" w:rsidRDefault="00AF42EE" w:rsidP="00B97C92">
            <w:pPr>
              <w:widowControl w:val="0"/>
              <w:rPr>
                <w:szCs w:val="22"/>
              </w:rPr>
            </w:pPr>
            <w:r w:rsidRPr="00B97C92">
              <w:rPr>
                <w:szCs w:val="22"/>
              </w:rPr>
              <w:t xml:space="preserve">The typist usually sits aside from the other players and starts to type out a story. Everyone appreciates it if the typist mimes typing as they speak. </w:t>
            </w:r>
          </w:p>
          <w:p w:rsidR="00AF42EE" w:rsidRPr="00B97C92" w:rsidRDefault="00AF42EE" w:rsidP="00B97C92">
            <w:pPr>
              <w:widowControl w:val="0"/>
              <w:spacing w:after="0"/>
              <w:rPr>
                <w:szCs w:val="22"/>
              </w:rPr>
            </w:pPr>
            <w:r w:rsidRPr="00B97C92">
              <w:rPr>
                <w:szCs w:val="22"/>
              </w:rPr>
              <w:t>Variation: As the scene progresses the players acting out the scene share more and more with the typist to drive the scene. Ideally they share the progress of the story, switching from the typist to the players when they slow down, and back again once the players slow down.</w:t>
            </w:r>
          </w:p>
        </w:tc>
      </w:tr>
    </w:tbl>
    <w:p w:rsidR="00AF42EE" w:rsidRDefault="00AF42EE" w:rsidP="00AF42EE">
      <w:pPr>
        <w:sectPr w:rsidR="00AF42EE" w:rsidSect="005F15AD">
          <w:headerReference w:type="even" r:id="rId28"/>
          <w:headerReference w:type="default" r:id="rId29"/>
          <w:footerReference w:type="even" r:id="rId30"/>
          <w:footerReference w:type="default" r:id="rId31"/>
          <w:type w:val="evenPage"/>
          <w:pgSz w:w="11906" w:h="16838" w:code="9"/>
          <w:pgMar w:top="1134" w:right="1134" w:bottom="567" w:left="1134" w:header="709" w:footer="125" w:gutter="0"/>
          <w:pgNumType w:fmt="upperLetter" w:start="1"/>
          <w:cols w:space="708"/>
          <w:docGrid w:linePitch="360"/>
        </w:sectPr>
      </w:pPr>
      <w:r>
        <w:t>Note: The websites in the Teacher resources</w:t>
      </w:r>
      <w:r w:rsidRPr="00AC52AD">
        <w:t xml:space="preserve"> contain</w:t>
      </w:r>
      <w:r>
        <w:t xml:space="preserve"> more </w:t>
      </w:r>
      <w:r w:rsidRPr="00AC52AD">
        <w:t>games that you could include in the theatre sports competition.</w:t>
      </w:r>
    </w:p>
    <w:p w:rsidR="00AF42EE" w:rsidRPr="00AC52AD" w:rsidRDefault="00AF42EE" w:rsidP="00AF42EE">
      <w:pPr>
        <w:pStyle w:val="Heading2"/>
      </w:pPr>
      <w:r w:rsidRPr="00AC52AD">
        <w:t>Ideas for games</w:t>
      </w:r>
    </w:p>
    <w:p w:rsidR="00AF42EE" w:rsidRPr="00AC52AD" w:rsidRDefault="00AF42EE" w:rsidP="00AF42EE">
      <w:pPr>
        <w:spacing w:after="80"/>
        <w:rPr>
          <w:b/>
        </w:rPr>
      </w:pPr>
      <w:r w:rsidRPr="00AC52AD">
        <w:rPr>
          <w:b/>
        </w:rPr>
        <w:t>Characters</w:t>
      </w:r>
    </w:p>
    <w:tbl>
      <w:tblPr>
        <w:tblW w:w="9639" w:type="dxa"/>
        <w:jc w:val="center"/>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1927"/>
        <w:gridCol w:w="1928"/>
        <w:gridCol w:w="1928"/>
        <w:gridCol w:w="1928"/>
        <w:gridCol w:w="1928"/>
      </w:tblGrid>
      <w:tr w:rsidR="00AF42EE" w:rsidRPr="00AC52AD" w:rsidTr="00B97C92">
        <w:trPr>
          <w:jc w:val="center"/>
        </w:trPr>
        <w:tc>
          <w:tcPr>
            <w:tcW w:w="1927"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b-boy or b-girl</w:t>
            </w:r>
          </w:p>
          <w:p w:rsidR="00AF42EE" w:rsidRPr="00B97C92" w:rsidRDefault="00AF42EE" w:rsidP="00B97C92">
            <w:pPr>
              <w:widowControl w:val="0"/>
              <w:spacing w:before="60" w:after="60" w:line="240" w:lineRule="auto"/>
              <w:rPr>
                <w:sz w:val="20"/>
                <w:szCs w:val="20"/>
              </w:rPr>
            </w:pPr>
            <w:r w:rsidRPr="00B97C92">
              <w:rPr>
                <w:sz w:val="20"/>
                <w:szCs w:val="20"/>
              </w:rPr>
              <w:t>gangster</w:t>
            </w:r>
          </w:p>
          <w:p w:rsidR="00AF42EE" w:rsidRPr="00B97C92" w:rsidRDefault="00AF42EE" w:rsidP="00B97C92">
            <w:pPr>
              <w:widowControl w:val="0"/>
              <w:spacing w:before="60" w:after="60" w:line="240" w:lineRule="auto"/>
              <w:rPr>
                <w:sz w:val="20"/>
                <w:szCs w:val="20"/>
              </w:rPr>
            </w:pPr>
            <w:r w:rsidRPr="00B97C92">
              <w:rPr>
                <w:sz w:val="20"/>
                <w:szCs w:val="20"/>
              </w:rPr>
              <w:t>spy</w:t>
            </w:r>
          </w:p>
          <w:p w:rsidR="00AF42EE" w:rsidRPr="00B97C92" w:rsidRDefault="00AF42EE" w:rsidP="00B97C92">
            <w:pPr>
              <w:widowControl w:val="0"/>
              <w:spacing w:before="60" w:after="60" w:line="240" w:lineRule="auto"/>
              <w:rPr>
                <w:sz w:val="20"/>
                <w:szCs w:val="20"/>
              </w:rPr>
            </w:pPr>
            <w:r w:rsidRPr="00B97C92">
              <w:rPr>
                <w:sz w:val="20"/>
                <w:szCs w:val="20"/>
              </w:rPr>
              <w:t>postie</w:t>
            </w:r>
          </w:p>
          <w:p w:rsidR="00AF42EE" w:rsidRPr="00B97C92" w:rsidRDefault="00AF42EE" w:rsidP="00B97C92">
            <w:pPr>
              <w:widowControl w:val="0"/>
              <w:spacing w:before="60" w:after="60" w:line="240" w:lineRule="auto"/>
              <w:rPr>
                <w:sz w:val="20"/>
                <w:szCs w:val="20"/>
              </w:rPr>
            </w:pPr>
            <w:r w:rsidRPr="00B97C92">
              <w:rPr>
                <w:sz w:val="20"/>
                <w:szCs w:val="20"/>
              </w:rPr>
              <w:t xml:space="preserve">florist </w:t>
            </w:r>
          </w:p>
          <w:p w:rsidR="00AF42EE" w:rsidRPr="00B97C92" w:rsidRDefault="00AF42EE" w:rsidP="00B97C92">
            <w:pPr>
              <w:widowControl w:val="0"/>
              <w:spacing w:before="60" w:after="60" w:line="240" w:lineRule="auto"/>
              <w:rPr>
                <w:sz w:val="20"/>
                <w:szCs w:val="20"/>
              </w:rPr>
            </w:pPr>
            <w:r w:rsidRPr="00B97C92">
              <w:rPr>
                <w:sz w:val="20"/>
                <w:szCs w:val="20"/>
              </w:rPr>
              <w:t>elderly person</w:t>
            </w:r>
          </w:p>
          <w:p w:rsidR="00AF42EE" w:rsidRPr="00B97C92" w:rsidRDefault="00AF42EE" w:rsidP="00B97C92">
            <w:pPr>
              <w:widowControl w:val="0"/>
              <w:spacing w:before="60" w:after="60" w:line="240" w:lineRule="auto"/>
              <w:rPr>
                <w:sz w:val="20"/>
                <w:szCs w:val="20"/>
              </w:rPr>
            </w:pPr>
            <w:r w:rsidRPr="00B97C92">
              <w:rPr>
                <w:sz w:val="20"/>
                <w:szCs w:val="20"/>
              </w:rPr>
              <w:t>king or queen</w:t>
            </w:r>
          </w:p>
        </w:tc>
        <w:tc>
          <w:tcPr>
            <w:tcW w:w="192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athlete</w:t>
            </w:r>
          </w:p>
          <w:p w:rsidR="00AF42EE" w:rsidRPr="00B97C92" w:rsidRDefault="00AF42EE" w:rsidP="00B97C92">
            <w:pPr>
              <w:widowControl w:val="0"/>
              <w:spacing w:before="60" w:after="60" w:line="240" w:lineRule="auto"/>
              <w:rPr>
                <w:sz w:val="20"/>
                <w:szCs w:val="20"/>
              </w:rPr>
            </w:pPr>
            <w:r w:rsidRPr="00B97C92">
              <w:rPr>
                <w:sz w:val="20"/>
                <w:szCs w:val="20"/>
              </w:rPr>
              <w:t>young child</w:t>
            </w:r>
          </w:p>
          <w:p w:rsidR="00AF42EE" w:rsidRPr="00B97C92" w:rsidRDefault="00AF42EE" w:rsidP="00B97C92">
            <w:pPr>
              <w:widowControl w:val="0"/>
              <w:spacing w:before="60" w:after="60" w:line="240" w:lineRule="auto"/>
              <w:rPr>
                <w:sz w:val="20"/>
                <w:szCs w:val="20"/>
              </w:rPr>
            </w:pPr>
            <w:r w:rsidRPr="00B97C92">
              <w:rPr>
                <w:sz w:val="20"/>
                <w:szCs w:val="20"/>
              </w:rPr>
              <w:t>surgeon</w:t>
            </w:r>
          </w:p>
          <w:p w:rsidR="00AF42EE" w:rsidRPr="00B97C92" w:rsidRDefault="00AF42EE" w:rsidP="00B97C92">
            <w:pPr>
              <w:widowControl w:val="0"/>
              <w:spacing w:before="60" w:after="60" w:line="240" w:lineRule="auto"/>
              <w:rPr>
                <w:sz w:val="20"/>
                <w:szCs w:val="20"/>
              </w:rPr>
            </w:pPr>
            <w:r w:rsidRPr="00B97C92">
              <w:rPr>
                <w:sz w:val="20"/>
                <w:szCs w:val="20"/>
              </w:rPr>
              <w:t>teacher</w:t>
            </w:r>
          </w:p>
          <w:p w:rsidR="00AF42EE" w:rsidRPr="00B97C92" w:rsidRDefault="00AF42EE" w:rsidP="00B97C92">
            <w:pPr>
              <w:widowControl w:val="0"/>
              <w:spacing w:before="60" w:after="60" w:line="240" w:lineRule="auto"/>
              <w:rPr>
                <w:sz w:val="20"/>
                <w:szCs w:val="20"/>
              </w:rPr>
            </w:pPr>
            <w:r w:rsidRPr="00B97C92">
              <w:rPr>
                <w:sz w:val="20"/>
                <w:szCs w:val="20"/>
              </w:rPr>
              <w:t>pilot</w:t>
            </w:r>
          </w:p>
          <w:p w:rsidR="00AF42EE" w:rsidRPr="00B97C92" w:rsidRDefault="00AF42EE" w:rsidP="00B97C92">
            <w:pPr>
              <w:widowControl w:val="0"/>
              <w:spacing w:before="60" w:after="60" w:line="240" w:lineRule="auto"/>
              <w:rPr>
                <w:sz w:val="20"/>
                <w:szCs w:val="20"/>
              </w:rPr>
            </w:pPr>
            <w:r w:rsidRPr="00B97C92">
              <w:rPr>
                <w:sz w:val="20"/>
                <w:szCs w:val="20"/>
              </w:rPr>
              <w:t>flight attendant</w:t>
            </w:r>
          </w:p>
          <w:p w:rsidR="00AF42EE" w:rsidRPr="00B97C92" w:rsidRDefault="00AF42EE" w:rsidP="00B97C92">
            <w:pPr>
              <w:widowControl w:val="0"/>
              <w:spacing w:before="60" w:after="60" w:line="240" w:lineRule="auto"/>
              <w:rPr>
                <w:sz w:val="20"/>
                <w:szCs w:val="20"/>
              </w:rPr>
            </w:pPr>
            <w:r w:rsidRPr="00B97C92">
              <w:rPr>
                <w:sz w:val="20"/>
                <w:szCs w:val="20"/>
              </w:rPr>
              <w:t>social worker</w:t>
            </w:r>
          </w:p>
        </w:tc>
        <w:tc>
          <w:tcPr>
            <w:tcW w:w="192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lawyer</w:t>
            </w:r>
          </w:p>
          <w:p w:rsidR="00AF42EE" w:rsidRPr="00B97C92" w:rsidRDefault="00AF42EE" w:rsidP="00B97C92">
            <w:pPr>
              <w:widowControl w:val="0"/>
              <w:spacing w:before="60" w:after="60" w:line="240" w:lineRule="auto"/>
              <w:rPr>
                <w:sz w:val="20"/>
                <w:szCs w:val="20"/>
              </w:rPr>
            </w:pPr>
            <w:r w:rsidRPr="00B97C92">
              <w:rPr>
                <w:sz w:val="20"/>
                <w:szCs w:val="20"/>
              </w:rPr>
              <w:t>police officer</w:t>
            </w:r>
          </w:p>
          <w:p w:rsidR="00AF42EE" w:rsidRPr="00B97C92" w:rsidRDefault="00AF42EE" w:rsidP="00B97C92">
            <w:pPr>
              <w:widowControl w:val="0"/>
              <w:spacing w:before="60" w:after="60" w:line="240" w:lineRule="auto"/>
              <w:rPr>
                <w:sz w:val="20"/>
                <w:szCs w:val="20"/>
              </w:rPr>
            </w:pPr>
            <w:r w:rsidRPr="00B97C92">
              <w:rPr>
                <w:sz w:val="20"/>
                <w:szCs w:val="20"/>
              </w:rPr>
              <w:t>captain</w:t>
            </w:r>
          </w:p>
          <w:p w:rsidR="00AF42EE" w:rsidRPr="00B97C92" w:rsidRDefault="00AF42EE" w:rsidP="00B97C92">
            <w:pPr>
              <w:widowControl w:val="0"/>
              <w:spacing w:before="60" w:after="60" w:line="240" w:lineRule="auto"/>
              <w:rPr>
                <w:sz w:val="20"/>
                <w:szCs w:val="20"/>
              </w:rPr>
            </w:pPr>
            <w:r w:rsidRPr="00B97C92">
              <w:rPr>
                <w:sz w:val="20"/>
                <w:szCs w:val="20"/>
              </w:rPr>
              <w:t>bus driver</w:t>
            </w:r>
          </w:p>
          <w:p w:rsidR="00AF42EE" w:rsidRPr="00B97C92" w:rsidRDefault="00AF42EE" w:rsidP="00B97C92">
            <w:pPr>
              <w:widowControl w:val="0"/>
              <w:spacing w:before="60" w:after="60" w:line="240" w:lineRule="auto"/>
              <w:rPr>
                <w:sz w:val="20"/>
                <w:szCs w:val="20"/>
              </w:rPr>
            </w:pPr>
            <w:r w:rsidRPr="00B97C92">
              <w:rPr>
                <w:sz w:val="20"/>
                <w:szCs w:val="20"/>
              </w:rPr>
              <w:t>plumber</w:t>
            </w:r>
          </w:p>
          <w:p w:rsidR="00AF42EE" w:rsidRPr="00B97C92" w:rsidRDefault="00AF42EE" w:rsidP="00B97C92">
            <w:pPr>
              <w:widowControl w:val="0"/>
              <w:spacing w:before="60" w:after="60" w:line="240" w:lineRule="auto"/>
              <w:rPr>
                <w:sz w:val="20"/>
                <w:szCs w:val="20"/>
              </w:rPr>
            </w:pPr>
            <w:r w:rsidRPr="00B97C92">
              <w:rPr>
                <w:sz w:val="20"/>
                <w:szCs w:val="20"/>
              </w:rPr>
              <w:t>graffiti artist</w:t>
            </w:r>
          </w:p>
          <w:p w:rsidR="00AF42EE" w:rsidRPr="00B97C92" w:rsidRDefault="00AF42EE" w:rsidP="00B97C92">
            <w:pPr>
              <w:widowControl w:val="0"/>
              <w:spacing w:before="60" w:after="60" w:line="240" w:lineRule="auto"/>
              <w:rPr>
                <w:sz w:val="20"/>
                <w:szCs w:val="20"/>
              </w:rPr>
            </w:pPr>
            <w:r w:rsidRPr="00B97C92">
              <w:rPr>
                <w:sz w:val="20"/>
                <w:szCs w:val="20"/>
              </w:rPr>
              <w:t>musician</w:t>
            </w:r>
          </w:p>
        </w:tc>
        <w:tc>
          <w:tcPr>
            <w:tcW w:w="192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rock star</w:t>
            </w:r>
          </w:p>
          <w:p w:rsidR="00AF42EE" w:rsidRPr="00B97C92" w:rsidRDefault="00AF42EE" w:rsidP="00B97C92">
            <w:pPr>
              <w:widowControl w:val="0"/>
              <w:spacing w:before="60" w:after="60" w:line="240" w:lineRule="auto"/>
              <w:rPr>
                <w:sz w:val="20"/>
                <w:szCs w:val="20"/>
              </w:rPr>
            </w:pPr>
            <w:r w:rsidRPr="00B97C92">
              <w:rPr>
                <w:sz w:val="20"/>
                <w:szCs w:val="20"/>
              </w:rPr>
              <w:t>secretary</w:t>
            </w:r>
          </w:p>
          <w:p w:rsidR="00AF42EE" w:rsidRPr="00B97C92" w:rsidRDefault="00AF42EE" w:rsidP="00B97C92">
            <w:pPr>
              <w:widowControl w:val="0"/>
              <w:spacing w:before="60" w:after="60" w:line="240" w:lineRule="auto"/>
              <w:rPr>
                <w:sz w:val="20"/>
                <w:szCs w:val="20"/>
              </w:rPr>
            </w:pPr>
            <w:r w:rsidRPr="00B97C92">
              <w:rPr>
                <w:sz w:val="20"/>
                <w:szCs w:val="20"/>
              </w:rPr>
              <w:t>farmer</w:t>
            </w:r>
          </w:p>
          <w:p w:rsidR="00AF42EE" w:rsidRPr="00B97C92" w:rsidRDefault="00AF42EE" w:rsidP="00B97C92">
            <w:pPr>
              <w:widowControl w:val="0"/>
              <w:spacing w:before="60" w:after="60" w:line="240" w:lineRule="auto"/>
              <w:rPr>
                <w:sz w:val="20"/>
                <w:szCs w:val="20"/>
              </w:rPr>
            </w:pPr>
            <w:r w:rsidRPr="00B97C92">
              <w:rPr>
                <w:sz w:val="20"/>
                <w:szCs w:val="20"/>
              </w:rPr>
              <w:t>surfer</w:t>
            </w:r>
          </w:p>
          <w:p w:rsidR="00AF42EE" w:rsidRPr="00B97C92" w:rsidRDefault="00AF42EE" w:rsidP="00B97C92">
            <w:pPr>
              <w:widowControl w:val="0"/>
              <w:spacing w:before="60" w:after="60" w:line="240" w:lineRule="auto"/>
              <w:rPr>
                <w:sz w:val="20"/>
                <w:szCs w:val="20"/>
              </w:rPr>
            </w:pPr>
            <w:r w:rsidRPr="00B97C92">
              <w:rPr>
                <w:sz w:val="20"/>
                <w:szCs w:val="20"/>
              </w:rPr>
              <w:t>politician</w:t>
            </w:r>
          </w:p>
          <w:p w:rsidR="00AF42EE" w:rsidRPr="00B97C92" w:rsidRDefault="00AF42EE" w:rsidP="00B97C92">
            <w:pPr>
              <w:widowControl w:val="0"/>
              <w:spacing w:before="60" w:after="60" w:line="240" w:lineRule="auto"/>
              <w:rPr>
                <w:sz w:val="20"/>
                <w:szCs w:val="20"/>
              </w:rPr>
            </w:pPr>
            <w:r w:rsidRPr="00B97C92">
              <w:rPr>
                <w:sz w:val="20"/>
                <w:szCs w:val="20"/>
              </w:rPr>
              <w:t xml:space="preserve">author </w:t>
            </w:r>
          </w:p>
          <w:p w:rsidR="00AF42EE" w:rsidRPr="00B97C92" w:rsidRDefault="00AF42EE" w:rsidP="00B97C92">
            <w:pPr>
              <w:widowControl w:val="0"/>
              <w:spacing w:before="60" w:after="60" w:line="240" w:lineRule="auto"/>
              <w:rPr>
                <w:sz w:val="20"/>
                <w:szCs w:val="20"/>
              </w:rPr>
            </w:pPr>
            <w:r w:rsidRPr="00B97C92">
              <w:rPr>
                <w:sz w:val="20"/>
                <w:szCs w:val="20"/>
              </w:rPr>
              <w:t>racing car driver</w:t>
            </w:r>
          </w:p>
        </w:tc>
        <w:tc>
          <w:tcPr>
            <w:tcW w:w="192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shop attendant</w:t>
            </w:r>
          </w:p>
          <w:p w:rsidR="00AF42EE" w:rsidRPr="00B97C92" w:rsidRDefault="00AF42EE" w:rsidP="00B97C92">
            <w:pPr>
              <w:widowControl w:val="0"/>
              <w:spacing w:before="60" w:after="60" w:line="240" w:lineRule="auto"/>
              <w:rPr>
                <w:sz w:val="20"/>
                <w:szCs w:val="20"/>
              </w:rPr>
            </w:pPr>
            <w:r w:rsidRPr="00B97C92">
              <w:rPr>
                <w:sz w:val="20"/>
                <w:szCs w:val="20"/>
              </w:rPr>
              <w:t>sportsperson</w:t>
            </w:r>
          </w:p>
          <w:p w:rsidR="00AF42EE" w:rsidRPr="00B97C92" w:rsidRDefault="00AF42EE" w:rsidP="00B97C92">
            <w:pPr>
              <w:widowControl w:val="0"/>
              <w:spacing w:before="60" w:after="60" w:line="240" w:lineRule="auto"/>
              <w:rPr>
                <w:sz w:val="20"/>
                <w:szCs w:val="20"/>
              </w:rPr>
            </w:pPr>
            <w:r w:rsidRPr="00B97C92">
              <w:rPr>
                <w:sz w:val="20"/>
                <w:szCs w:val="20"/>
              </w:rPr>
              <w:t>priest</w:t>
            </w:r>
          </w:p>
          <w:p w:rsidR="00AF42EE" w:rsidRPr="00B97C92" w:rsidRDefault="00AF42EE" w:rsidP="00B97C92">
            <w:pPr>
              <w:widowControl w:val="0"/>
              <w:spacing w:before="60" w:after="60" w:line="240" w:lineRule="auto"/>
              <w:rPr>
                <w:sz w:val="20"/>
                <w:szCs w:val="20"/>
              </w:rPr>
            </w:pPr>
            <w:r w:rsidRPr="00B97C92">
              <w:rPr>
                <w:sz w:val="20"/>
                <w:szCs w:val="20"/>
              </w:rPr>
              <w:t>teenager</w:t>
            </w:r>
          </w:p>
          <w:p w:rsidR="00AF42EE" w:rsidRPr="00B97C92" w:rsidRDefault="00AF42EE" w:rsidP="00B97C92">
            <w:pPr>
              <w:widowControl w:val="0"/>
              <w:spacing w:before="60" w:after="60" w:line="240" w:lineRule="auto"/>
              <w:rPr>
                <w:sz w:val="20"/>
                <w:szCs w:val="20"/>
              </w:rPr>
            </w:pPr>
            <w:r w:rsidRPr="00B97C92">
              <w:rPr>
                <w:sz w:val="20"/>
                <w:szCs w:val="20"/>
              </w:rPr>
              <w:t>chef</w:t>
            </w:r>
          </w:p>
          <w:p w:rsidR="00AF42EE" w:rsidRPr="00B97C92" w:rsidRDefault="00AF42EE" w:rsidP="00B97C92">
            <w:pPr>
              <w:widowControl w:val="0"/>
              <w:spacing w:before="60" w:after="60" w:line="240" w:lineRule="auto"/>
              <w:rPr>
                <w:sz w:val="20"/>
                <w:szCs w:val="20"/>
              </w:rPr>
            </w:pPr>
            <w:r w:rsidRPr="00B97C92">
              <w:rPr>
                <w:sz w:val="20"/>
                <w:szCs w:val="20"/>
              </w:rPr>
              <w:t>baker</w:t>
            </w:r>
          </w:p>
          <w:p w:rsidR="00AF42EE" w:rsidRPr="00B97C92" w:rsidRDefault="00AF42EE" w:rsidP="00B97C92">
            <w:pPr>
              <w:widowControl w:val="0"/>
              <w:spacing w:before="60" w:after="60" w:line="240" w:lineRule="auto"/>
              <w:rPr>
                <w:sz w:val="20"/>
                <w:szCs w:val="20"/>
              </w:rPr>
            </w:pPr>
            <w:r w:rsidRPr="00B97C92">
              <w:rPr>
                <w:sz w:val="20"/>
                <w:szCs w:val="20"/>
              </w:rPr>
              <w:t>angel</w:t>
            </w:r>
          </w:p>
        </w:tc>
      </w:tr>
    </w:tbl>
    <w:p w:rsidR="00AF42EE" w:rsidRPr="00AC52AD" w:rsidRDefault="00AF42EE" w:rsidP="00AF42EE">
      <w:pPr>
        <w:spacing w:before="360" w:after="80"/>
        <w:rPr>
          <w:b/>
        </w:rPr>
      </w:pPr>
      <w:r w:rsidRPr="00AC52AD">
        <w:rPr>
          <w:b/>
        </w:rPr>
        <w:t>Situations</w:t>
      </w:r>
      <w:r>
        <w:rPr>
          <w:b/>
        </w:rPr>
        <w:t xml:space="preserve"> or </w:t>
      </w:r>
      <w:r w:rsidRPr="00AC52AD">
        <w:rPr>
          <w:b/>
        </w:rPr>
        <w:t>actions</w:t>
      </w:r>
    </w:p>
    <w:tbl>
      <w:tblPr>
        <w:tblW w:w="9639" w:type="dxa"/>
        <w:jc w:val="center"/>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2410"/>
        <w:gridCol w:w="2451"/>
        <w:gridCol w:w="2367"/>
        <w:gridCol w:w="2411"/>
      </w:tblGrid>
      <w:tr w:rsidR="00AF42EE" w:rsidRPr="00AC52AD" w:rsidTr="00B97C92">
        <w:trPr>
          <w:jc w:val="center"/>
        </w:trPr>
        <w:tc>
          <w:tcPr>
            <w:tcW w:w="241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building a sandcastle</w:t>
            </w:r>
          </w:p>
          <w:p w:rsidR="00AF42EE" w:rsidRPr="00B97C92" w:rsidRDefault="00AF42EE" w:rsidP="00B97C92">
            <w:pPr>
              <w:widowControl w:val="0"/>
              <w:spacing w:before="60" w:after="60" w:line="240" w:lineRule="auto"/>
              <w:rPr>
                <w:sz w:val="20"/>
                <w:szCs w:val="20"/>
              </w:rPr>
            </w:pPr>
            <w:r w:rsidRPr="00B97C92">
              <w:rPr>
                <w:sz w:val="20"/>
                <w:szCs w:val="20"/>
              </w:rPr>
              <w:t>in the desert</w:t>
            </w:r>
          </w:p>
          <w:p w:rsidR="00AF42EE" w:rsidRPr="00B97C92" w:rsidRDefault="00AF42EE" w:rsidP="00B97C92">
            <w:pPr>
              <w:widowControl w:val="0"/>
              <w:spacing w:before="60" w:after="60" w:line="240" w:lineRule="auto"/>
              <w:rPr>
                <w:sz w:val="20"/>
                <w:szCs w:val="20"/>
              </w:rPr>
            </w:pPr>
            <w:r w:rsidRPr="00B97C92">
              <w:rPr>
                <w:sz w:val="20"/>
                <w:szCs w:val="20"/>
              </w:rPr>
              <w:t>having a shower</w:t>
            </w:r>
          </w:p>
          <w:p w:rsidR="00AF42EE" w:rsidRPr="00B97C92" w:rsidRDefault="00AF42EE" w:rsidP="00B97C92">
            <w:pPr>
              <w:widowControl w:val="0"/>
              <w:spacing w:before="60" w:after="60" w:line="240" w:lineRule="auto"/>
              <w:rPr>
                <w:sz w:val="20"/>
                <w:szCs w:val="20"/>
              </w:rPr>
            </w:pPr>
            <w:r w:rsidRPr="00B97C92">
              <w:rPr>
                <w:sz w:val="20"/>
                <w:szCs w:val="20"/>
              </w:rPr>
              <w:t>escaping from jail</w:t>
            </w:r>
          </w:p>
          <w:p w:rsidR="00AF42EE" w:rsidRPr="00B97C92" w:rsidRDefault="00AF42EE" w:rsidP="00B97C92">
            <w:pPr>
              <w:widowControl w:val="0"/>
              <w:spacing w:before="60" w:after="60" w:line="240" w:lineRule="auto"/>
              <w:rPr>
                <w:sz w:val="20"/>
                <w:szCs w:val="20"/>
              </w:rPr>
            </w:pPr>
            <w:r w:rsidRPr="00B97C92">
              <w:rPr>
                <w:sz w:val="20"/>
                <w:szCs w:val="20"/>
              </w:rPr>
              <w:t>making a bed</w:t>
            </w:r>
          </w:p>
          <w:p w:rsidR="00AF42EE" w:rsidRPr="00B97C92" w:rsidRDefault="00AF42EE" w:rsidP="00B97C92">
            <w:pPr>
              <w:widowControl w:val="0"/>
              <w:spacing w:before="60" w:after="60" w:line="240" w:lineRule="auto"/>
              <w:rPr>
                <w:sz w:val="20"/>
                <w:szCs w:val="20"/>
              </w:rPr>
            </w:pPr>
            <w:r w:rsidRPr="00B97C92">
              <w:rPr>
                <w:sz w:val="20"/>
                <w:szCs w:val="20"/>
              </w:rPr>
              <w:t>getting a haircut</w:t>
            </w:r>
          </w:p>
        </w:tc>
        <w:tc>
          <w:tcPr>
            <w:tcW w:w="2451"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disarming a bomb</w:t>
            </w:r>
          </w:p>
          <w:p w:rsidR="00AF42EE" w:rsidRPr="00B97C92" w:rsidRDefault="00AF42EE" w:rsidP="00B97C92">
            <w:pPr>
              <w:widowControl w:val="0"/>
              <w:spacing w:before="60" w:after="60" w:line="240" w:lineRule="auto"/>
              <w:rPr>
                <w:sz w:val="20"/>
                <w:szCs w:val="20"/>
              </w:rPr>
            </w:pPr>
            <w:r w:rsidRPr="00B97C92">
              <w:rPr>
                <w:sz w:val="20"/>
                <w:szCs w:val="20"/>
              </w:rPr>
              <w:t>in a hospital</w:t>
            </w:r>
          </w:p>
          <w:p w:rsidR="00AF42EE" w:rsidRPr="00B97C92" w:rsidRDefault="00AF42EE" w:rsidP="00B97C92">
            <w:pPr>
              <w:widowControl w:val="0"/>
              <w:spacing w:before="60" w:after="60" w:line="240" w:lineRule="auto"/>
              <w:rPr>
                <w:sz w:val="20"/>
                <w:szCs w:val="20"/>
              </w:rPr>
            </w:pPr>
            <w:r w:rsidRPr="00B97C92">
              <w:rPr>
                <w:sz w:val="20"/>
                <w:szCs w:val="20"/>
              </w:rPr>
              <w:t>putting on a disguise</w:t>
            </w:r>
          </w:p>
          <w:p w:rsidR="00AF42EE" w:rsidRPr="00B97C92" w:rsidRDefault="00AF42EE" w:rsidP="00B97C92">
            <w:pPr>
              <w:widowControl w:val="0"/>
              <w:spacing w:before="60" w:after="60" w:line="240" w:lineRule="auto"/>
              <w:rPr>
                <w:sz w:val="20"/>
                <w:szCs w:val="20"/>
              </w:rPr>
            </w:pPr>
            <w:r w:rsidRPr="00B97C92">
              <w:rPr>
                <w:sz w:val="20"/>
                <w:szCs w:val="20"/>
              </w:rPr>
              <w:t>mowing the lawn</w:t>
            </w:r>
          </w:p>
          <w:p w:rsidR="00AF42EE" w:rsidRPr="00B97C92" w:rsidRDefault="00AF42EE" w:rsidP="00B97C92">
            <w:pPr>
              <w:widowControl w:val="0"/>
              <w:spacing w:before="60" w:after="60" w:line="240" w:lineRule="auto"/>
              <w:rPr>
                <w:sz w:val="20"/>
                <w:szCs w:val="20"/>
              </w:rPr>
            </w:pPr>
            <w:r w:rsidRPr="00B97C92">
              <w:rPr>
                <w:sz w:val="20"/>
                <w:szCs w:val="20"/>
              </w:rPr>
              <w:t>opening a present</w:t>
            </w:r>
          </w:p>
          <w:p w:rsidR="00AF42EE" w:rsidRPr="00B97C92" w:rsidRDefault="00AF42EE" w:rsidP="00B97C92">
            <w:pPr>
              <w:widowControl w:val="0"/>
              <w:spacing w:before="60" w:after="60" w:line="240" w:lineRule="auto"/>
              <w:rPr>
                <w:sz w:val="20"/>
                <w:szCs w:val="20"/>
              </w:rPr>
            </w:pPr>
            <w:r w:rsidRPr="00B97C92">
              <w:rPr>
                <w:sz w:val="20"/>
                <w:szCs w:val="20"/>
              </w:rPr>
              <w:t>playing bingo</w:t>
            </w:r>
          </w:p>
        </w:tc>
        <w:tc>
          <w:tcPr>
            <w:tcW w:w="2367"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 xml:space="preserve">cleaning the house </w:t>
            </w:r>
          </w:p>
          <w:p w:rsidR="00AF42EE" w:rsidRPr="00B97C92" w:rsidRDefault="00AF42EE" w:rsidP="00B97C92">
            <w:pPr>
              <w:widowControl w:val="0"/>
              <w:spacing w:before="60" w:after="60" w:line="240" w:lineRule="auto"/>
              <w:rPr>
                <w:sz w:val="20"/>
                <w:szCs w:val="20"/>
              </w:rPr>
            </w:pPr>
            <w:r w:rsidRPr="00B97C92">
              <w:rPr>
                <w:sz w:val="20"/>
                <w:szCs w:val="20"/>
              </w:rPr>
              <w:t>at a funeral</w:t>
            </w:r>
          </w:p>
          <w:p w:rsidR="00AF42EE" w:rsidRPr="00B97C92" w:rsidRDefault="00AF42EE" w:rsidP="00B97C92">
            <w:pPr>
              <w:widowControl w:val="0"/>
              <w:spacing w:before="60" w:after="60" w:line="240" w:lineRule="auto"/>
              <w:rPr>
                <w:sz w:val="20"/>
                <w:szCs w:val="20"/>
              </w:rPr>
            </w:pPr>
            <w:r w:rsidRPr="00B97C92">
              <w:rPr>
                <w:sz w:val="20"/>
                <w:szCs w:val="20"/>
              </w:rPr>
              <w:t>washing a dog</w:t>
            </w:r>
          </w:p>
          <w:p w:rsidR="00AF42EE" w:rsidRPr="00B97C92" w:rsidRDefault="00AF42EE" w:rsidP="00B97C92">
            <w:pPr>
              <w:widowControl w:val="0"/>
              <w:spacing w:before="60" w:after="60" w:line="240" w:lineRule="auto"/>
              <w:rPr>
                <w:sz w:val="20"/>
                <w:szCs w:val="20"/>
              </w:rPr>
            </w:pPr>
            <w:r w:rsidRPr="00B97C92">
              <w:rPr>
                <w:sz w:val="20"/>
                <w:szCs w:val="20"/>
              </w:rPr>
              <w:t>making a cake</w:t>
            </w:r>
          </w:p>
          <w:p w:rsidR="00AF42EE" w:rsidRPr="00B97C92" w:rsidRDefault="00AF42EE" w:rsidP="00B97C92">
            <w:pPr>
              <w:widowControl w:val="0"/>
              <w:spacing w:before="60" w:after="60" w:line="240" w:lineRule="auto"/>
              <w:rPr>
                <w:sz w:val="20"/>
                <w:szCs w:val="20"/>
              </w:rPr>
            </w:pPr>
            <w:r w:rsidRPr="00B97C92">
              <w:rPr>
                <w:sz w:val="20"/>
                <w:szCs w:val="20"/>
              </w:rPr>
              <w:t>choosing a pet</w:t>
            </w:r>
          </w:p>
          <w:p w:rsidR="00AF42EE" w:rsidRPr="00B97C92" w:rsidRDefault="00AF42EE" w:rsidP="00B97C92">
            <w:pPr>
              <w:widowControl w:val="0"/>
              <w:spacing w:before="60" w:after="60" w:line="240" w:lineRule="auto"/>
              <w:rPr>
                <w:sz w:val="20"/>
                <w:szCs w:val="20"/>
              </w:rPr>
            </w:pPr>
            <w:r w:rsidRPr="00B97C92">
              <w:rPr>
                <w:sz w:val="20"/>
                <w:szCs w:val="20"/>
              </w:rPr>
              <w:t>hitting a golf ball</w:t>
            </w:r>
          </w:p>
        </w:tc>
        <w:tc>
          <w:tcPr>
            <w:tcW w:w="2411"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on a farm</w:t>
            </w:r>
          </w:p>
          <w:p w:rsidR="00AF42EE" w:rsidRPr="00B97C92" w:rsidRDefault="00AF42EE" w:rsidP="00B97C92">
            <w:pPr>
              <w:widowControl w:val="0"/>
              <w:spacing w:before="60" w:after="60" w:line="240" w:lineRule="auto"/>
              <w:rPr>
                <w:sz w:val="20"/>
                <w:szCs w:val="20"/>
              </w:rPr>
            </w:pPr>
            <w:r w:rsidRPr="00B97C92">
              <w:rPr>
                <w:sz w:val="20"/>
                <w:szCs w:val="20"/>
              </w:rPr>
              <w:t>arranging flowers</w:t>
            </w:r>
          </w:p>
          <w:p w:rsidR="00AF42EE" w:rsidRPr="00B97C92" w:rsidRDefault="00AF42EE" w:rsidP="00B97C92">
            <w:pPr>
              <w:widowControl w:val="0"/>
              <w:spacing w:before="60" w:after="60" w:line="240" w:lineRule="auto"/>
              <w:rPr>
                <w:sz w:val="20"/>
                <w:szCs w:val="20"/>
              </w:rPr>
            </w:pPr>
            <w:r w:rsidRPr="00B97C92">
              <w:rPr>
                <w:sz w:val="20"/>
                <w:szCs w:val="20"/>
              </w:rPr>
              <w:t>meeting your hero</w:t>
            </w:r>
          </w:p>
          <w:p w:rsidR="00AF42EE" w:rsidRPr="00B97C92" w:rsidRDefault="00AF42EE" w:rsidP="00B97C92">
            <w:pPr>
              <w:widowControl w:val="0"/>
              <w:spacing w:before="60" w:after="60" w:line="240" w:lineRule="auto"/>
              <w:rPr>
                <w:sz w:val="20"/>
                <w:szCs w:val="20"/>
              </w:rPr>
            </w:pPr>
            <w:r w:rsidRPr="00B97C92">
              <w:rPr>
                <w:sz w:val="20"/>
                <w:szCs w:val="20"/>
              </w:rPr>
              <w:t>putting up a tent</w:t>
            </w:r>
          </w:p>
          <w:p w:rsidR="00AF42EE" w:rsidRPr="00B97C92" w:rsidRDefault="00AF42EE" w:rsidP="00B97C92">
            <w:pPr>
              <w:widowControl w:val="0"/>
              <w:spacing w:before="60" w:after="60" w:line="240" w:lineRule="auto"/>
              <w:rPr>
                <w:sz w:val="20"/>
                <w:szCs w:val="20"/>
              </w:rPr>
            </w:pPr>
            <w:r w:rsidRPr="00B97C92">
              <w:rPr>
                <w:sz w:val="20"/>
                <w:szCs w:val="20"/>
              </w:rPr>
              <w:t>climbing Mt Everest</w:t>
            </w:r>
          </w:p>
          <w:p w:rsidR="00AF42EE" w:rsidRPr="00B97C92" w:rsidRDefault="00AF42EE" w:rsidP="00B97C92">
            <w:pPr>
              <w:widowControl w:val="0"/>
              <w:spacing w:before="60" w:after="60" w:line="240" w:lineRule="auto"/>
              <w:rPr>
                <w:sz w:val="20"/>
                <w:szCs w:val="20"/>
              </w:rPr>
            </w:pPr>
            <w:r w:rsidRPr="00B97C92">
              <w:rPr>
                <w:sz w:val="20"/>
                <w:szCs w:val="20"/>
              </w:rPr>
              <w:t>eating a big breakfast</w:t>
            </w:r>
          </w:p>
        </w:tc>
      </w:tr>
    </w:tbl>
    <w:p w:rsidR="00AF42EE" w:rsidRPr="00AC52AD" w:rsidRDefault="00AF42EE" w:rsidP="00AF42EE">
      <w:pPr>
        <w:spacing w:before="360" w:after="80"/>
        <w:rPr>
          <w:b/>
        </w:rPr>
      </w:pPr>
      <w:r w:rsidRPr="00AC52AD">
        <w:rPr>
          <w:b/>
        </w:rPr>
        <w:t>Storylines</w:t>
      </w:r>
    </w:p>
    <w:tbl>
      <w:tblPr>
        <w:tblW w:w="9639" w:type="dxa"/>
        <w:jc w:val="center"/>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2341"/>
        <w:gridCol w:w="2520"/>
        <w:gridCol w:w="2520"/>
        <w:gridCol w:w="2258"/>
      </w:tblGrid>
      <w:tr w:rsidR="00AF42EE" w:rsidRPr="00AC52AD" w:rsidTr="00B97C92">
        <w:trPr>
          <w:jc w:val="center"/>
        </w:trPr>
        <w:tc>
          <w:tcPr>
            <w:tcW w:w="2341"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African safari</w:t>
            </w:r>
          </w:p>
          <w:p w:rsidR="00AF42EE" w:rsidRPr="00B97C92" w:rsidRDefault="00AF42EE" w:rsidP="00B97C92">
            <w:pPr>
              <w:widowControl w:val="0"/>
              <w:spacing w:before="60" w:after="60" w:line="240" w:lineRule="auto"/>
              <w:rPr>
                <w:sz w:val="20"/>
                <w:szCs w:val="20"/>
              </w:rPr>
            </w:pPr>
            <w:r w:rsidRPr="00B97C92">
              <w:rPr>
                <w:sz w:val="20"/>
                <w:szCs w:val="20"/>
              </w:rPr>
              <w:t>train disaster</w:t>
            </w:r>
          </w:p>
          <w:p w:rsidR="00AF42EE" w:rsidRPr="00B97C92" w:rsidRDefault="00AF42EE" w:rsidP="00B97C92">
            <w:pPr>
              <w:widowControl w:val="0"/>
              <w:spacing w:before="60" w:after="60" w:line="240" w:lineRule="auto"/>
              <w:rPr>
                <w:sz w:val="20"/>
                <w:szCs w:val="20"/>
              </w:rPr>
            </w:pPr>
            <w:r w:rsidRPr="00B97C92">
              <w:rPr>
                <w:sz w:val="20"/>
                <w:szCs w:val="20"/>
              </w:rPr>
              <w:t>the magic toyshop</w:t>
            </w:r>
          </w:p>
          <w:p w:rsidR="00AF42EE" w:rsidRPr="00B97C92" w:rsidRDefault="00AF42EE" w:rsidP="00B97C92">
            <w:pPr>
              <w:widowControl w:val="0"/>
              <w:spacing w:before="60" w:after="60" w:line="240" w:lineRule="auto"/>
              <w:rPr>
                <w:sz w:val="20"/>
                <w:szCs w:val="20"/>
              </w:rPr>
            </w:pPr>
            <w:r w:rsidRPr="00B97C92">
              <w:rPr>
                <w:sz w:val="20"/>
                <w:szCs w:val="20"/>
              </w:rPr>
              <w:t>the mummy’s curse</w:t>
            </w:r>
          </w:p>
          <w:p w:rsidR="00AF42EE" w:rsidRPr="00B97C92" w:rsidRDefault="00AF42EE" w:rsidP="00B97C92">
            <w:pPr>
              <w:widowControl w:val="0"/>
              <w:spacing w:before="60" w:after="60" w:line="240" w:lineRule="auto"/>
              <w:rPr>
                <w:sz w:val="20"/>
                <w:szCs w:val="20"/>
              </w:rPr>
            </w:pPr>
            <w:r w:rsidRPr="00B97C92">
              <w:rPr>
                <w:sz w:val="20"/>
                <w:szCs w:val="20"/>
              </w:rPr>
              <w:t>haunted house</w:t>
            </w:r>
          </w:p>
          <w:p w:rsidR="00AF42EE" w:rsidRPr="00B97C92" w:rsidRDefault="00AF42EE" w:rsidP="00B97C92">
            <w:pPr>
              <w:widowControl w:val="0"/>
              <w:spacing w:before="60" w:after="60" w:line="240" w:lineRule="auto"/>
              <w:rPr>
                <w:sz w:val="20"/>
                <w:szCs w:val="20"/>
              </w:rPr>
            </w:pPr>
            <w:r w:rsidRPr="00B97C92">
              <w:rPr>
                <w:sz w:val="20"/>
                <w:szCs w:val="20"/>
              </w:rPr>
              <w:t>stranded in a lift</w:t>
            </w:r>
          </w:p>
        </w:tc>
        <w:tc>
          <w:tcPr>
            <w:tcW w:w="252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on the bank of the river</w:t>
            </w:r>
          </w:p>
          <w:p w:rsidR="00AF42EE" w:rsidRPr="00B97C92" w:rsidRDefault="00AF42EE" w:rsidP="00B97C92">
            <w:pPr>
              <w:widowControl w:val="0"/>
              <w:spacing w:before="60" w:after="60" w:line="240" w:lineRule="auto"/>
              <w:rPr>
                <w:sz w:val="20"/>
                <w:szCs w:val="20"/>
              </w:rPr>
            </w:pPr>
            <w:r w:rsidRPr="00B97C92">
              <w:rPr>
                <w:sz w:val="20"/>
                <w:szCs w:val="20"/>
              </w:rPr>
              <w:t>Jo Jo’s big day!</w:t>
            </w:r>
          </w:p>
          <w:p w:rsidR="00AF42EE" w:rsidRPr="00B97C92" w:rsidRDefault="00AF42EE" w:rsidP="00B97C92">
            <w:pPr>
              <w:widowControl w:val="0"/>
              <w:spacing w:before="60" w:after="60" w:line="240" w:lineRule="auto"/>
              <w:rPr>
                <w:sz w:val="20"/>
                <w:szCs w:val="20"/>
              </w:rPr>
            </w:pPr>
            <w:r w:rsidRPr="00B97C92">
              <w:rPr>
                <w:sz w:val="20"/>
                <w:szCs w:val="20"/>
              </w:rPr>
              <w:t>the lost Amazon tribe</w:t>
            </w:r>
          </w:p>
          <w:p w:rsidR="00AF42EE" w:rsidRPr="00B97C92" w:rsidRDefault="00AF42EE" w:rsidP="00B97C92">
            <w:pPr>
              <w:widowControl w:val="0"/>
              <w:spacing w:before="60" w:after="60" w:line="240" w:lineRule="auto"/>
              <w:rPr>
                <w:sz w:val="20"/>
                <w:szCs w:val="20"/>
              </w:rPr>
            </w:pPr>
            <w:r w:rsidRPr="00B97C92">
              <w:rPr>
                <w:sz w:val="20"/>
                <w:szCs w:val="20"/>
              </w:rPr>
              <w:t>at the midnight hour</w:t>
            </w:r>
          </w:p>
          <w:p w:rsidR="00AF42EE" w:rsidRPr="00B97C92" w:rsidRDefault="00AF42EE" w:rsidP="00B97C92">
            <w:pPr>
              <w:widowControl w:val="0"/>
              <w:spacing w:before="60" w:after="60" w:line="240" w:lineRule="auto"/>
              <w:rPr>
                <w:sz w:val="20"/>
                <w:szCs w:val="20"/>
              </w:rPr>
            </w:pPr>
            <w:r w:rsidRPr="00B97C92">
              <w:rPr>
                <w:sz w:val="20"/>
                <w:szCs w:val="20"/>
              </w:rPr>
              <w:t>underneath the ocean</w:t>
            </w:r>
          </w:p>
          <w:p w:rsidR="00AF42EE" w:rsidRPr="00B97C92" w:rsidRDefault="00AF42EE" w:rsidP="00B97C92">
            <w:pPr>
              <w:widowControl w:val="0"/>
              <w:spacing w:before="60" w:after="60" w:line="240" w:lineRule="auto"/>
              <w:rPr>
                <w:sz w:val="20"/>
                <w:szCs w:val="20"/>
              </w:rPr>
            </w:pPr>
            <w:r w:rsidRPr="00B97C92">
              <w:rPr>
                <w:sz w:val="20"/>
                <w:szCs w:val="20"/>
              </w:rPr>
              <w:t>tragedy at the sawmill</w:t>
            </w:r>
          </w:p>
        </w:tc>
        <w:tc>
          <w:tcPr>
            <w:tcW w:w="252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the man in the mirror</w:t>
            </w:r>
          </w:p>
          <w:p w:rsidR="00AF42EE" w:rsidRPr="00B97C92" w:rsidRDefault="00AF42EE" w:rsidP="00B97C92">
            <w:pPr>
              <w:widowControl w:val="0"/>
              <w:spacing w:before="60" w:after="60" w:line="240" w:lineRule="auto"/>
              <w:rPr>
                <w:sz w:val="20"/>
                <w:szCs w:val="20"/>
              </w:rPr>
            </w:pPr>
            <w:r w:rsidRPr="00B97C92">
              <w:rPr>
                <w:sz w:val="20"/>
                <w:szCs w:val="20"/>
              </w:rPr>
              <w:t>the Olympic event</w:t>
            </w:r>
          </w:p>
          <w:p w:rsidR="00AF42EE" w:rsidRPr="00B97C92" w:rsidRDefault="00AF42EE" w:rsidP="00B97C92">
            <w:pPr>
              <w:widowControl w:val="0"/>
              <w:spacing w:before="60" w:after="60" w:line="240" w:lineRule="auto"/>
              <w:rPr>
                <w:sz w:val="20"/>
                <w:szCs w:val="20"/>
              </w:rPr>
            </w:pPr>
            <w:r w:rsidRPr="00B97C92">
              <w:rPr>
                <w:sz w:val="20"/>
                <w:szCs w:val="20"/>
              </w:rPr>
              <w:t>missing person</w:t>
            </w:r>
          </w:p>
          <w:p w:rsidR="00AF42EE" w:rsidRPr="00B97C92" w:rsidRDefault="00AF42EE" w:rsidP="00B97C92">
            <w:pPr>
              <w:widowControl w:val="0"/>
              <w:spacing w:before="60" w:after="60" w:line="240" w:lineRule="auto"/>
              <w:rPr>
                <w:sz w:val="20"/>
                <w:szCs w:val="20"/>
              </w:rPr>
            </w:pPr>
            <w:r w:rsidRPr="00B97C92">
              <w:rPr>
                <w:sz w:val="20"/>
                <w:szCs w:val="20"/>
              </w:rPr>
              <w:t>Alfred’s dream</w:t>
            </w:r>
          </w:p>
          <w:p w:rsidR="00AF42EE" w:rsidRPr="00B97C92" w:rsidRDefault="00AF42EE" w:rsidP="00B97C92">
            <w:pPr>
              <w:widowControl w:val="0"/>
              <w:spacing w:before="60" w:after="60" w:line="240" w:lineRule="auto"/>
              <w:rPr>
                <w:sz w:val="20"/>
                <w:szCs w:val="20"/>
              </w:rPr>
            </w:pPr>
            <w:r w:rsidRPr="00B97C92">
              <w:rPr>
                <w:sz w:val="20"/>
                <w:szCs w:val="20"/>
              </w:rPr>
              <w:t>the lost voice</w:t>
            </w:r>
          </w:p>
          <w:p w:rsidR="00AF42EE" w:rsidRPr="00B97C92" w:rsidRDefault="00AF42EE" w:rsidP="00B97C92">
            <w:pPr>
              <w:widowControl w:val="0"/>
              <w:spacing w:before="60" w:after="60" w:line="240" w:lineRule="auto"/>
              <w:rPr>
                <w:sz w:val="20"/>
                <w:szCs w:val="20"/>
              </w:rPr>
            </w:pPr>
            <w:r w:rsidRPr="00B97C92">
              <w:rPr>
                <w:sz w:val="20"/>
                <w:szCs w:val="20"/>
              </w:rPr>
              <w:t>revenge at the laundrette</w:t>
            </w:r>
          </w:p>
        </w:tc>
        <w:tc>
          <w:tcPr>
            <w:tcW w:w="225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the treasure chest</w:t>
            </w:r>
          </w:p>
          <w:p w:rsidR="00AF42EE" w:rsidRPr="00B97C92" w:rsidRDefault="00AF42EE" w:rsidP="00B97C92">
            <w:pPr>
              <w:widowControl w:val="0"/>
              <w:spacing w:before="60" w:after="60" w:line="240" w:lineRule="auto"/>
              <w:rPr>
                <w:sz w:val="20"/>
                <w:szCs w:val="20"/>
              </w:rPr>
            </w:pPr>
            <w:r w:rsidRPr="00B97C92">
              <w:rPr>
                <w:sz w:val="20"/>
                <w:szCs w:val="20"/>
              </w:rPr>
              <w:t>on the way to school</w:t>
            </w:r>
          </w:p>
          <w:p w:rsidR="00AF42EE" w:rsidRPr="00B97C92" w:rsidRDefault="00AF42EE" w:rsidP="00B97C92">
            <w:pPr>
              <w:widowControl w:val="0"/>
              <w:spacing w:before="60" w:after="60" w:line="240" w:lineRule="auto"/>
              <w:rPr>
                <w:sz w:val="20"/>
                <w:szCs w:val="20"/>
              </w:rPr>
            </w:pPr>
            <w:r w:rsidRPr="00B97C92">
              <w:rPr>
                <w:sz w:val="20"/>
                <w:szCs w:val="20"/>
              </w:rPr>
              <w:t>journey into space</w:t>
            </w:r>
          </w:p>
          <w:p w:rsidR="00AF42EE" w:rsidRPr="00B97C92" w:rsidRDefault="00AF42EE" w:rsidP="00B97C92">
            <w:pPr>
              <w:widowControl w:val="0"/>
              <w:spacing w:before="60" w:after="60" w:line="240" w:lineRule="auto"/>
              <w:rPr>
                <w:sz w:val="20"/>
                <w:szCs w:val="20"/>
              </w:rPr>
            </w:pPr>
            <w:r w:rsidRPr="00B97C92">
              <w:rPr>
                <w:sz w:val="20"/>
                <w:szCs w:val="20"/>
              </w:rPr>
              <w:t>pizza-making contest</w:t>
            </w:r>
          </w:p>
          <w:p w:rsidR="00AF42EE" w:rsidRPr="00B97C92" w:rsidRDefault="00AF42EE" w:rsidP="00B97C92">
            <w:pPr>
              <w:widowControl w:val="0"/>
              <w:spacing w:before="60" w:after="60" w:line="240" w:lineRule="auto"/>
              <w:rPr>
                <w:sz w:val="20"/>
                <w:szCs w:val="20"/>
              </w:rPr>
            </w:pPr>
            <w:r w:rsidRPr="00B97C92">
              <w:rPr>
                <w:sz w:val="20"/>
                <w:szCs w:val="20"/>
              </w:rPr>
              <w:t>the big robbery</w:t>
            </w:r>
          </w:p>
          <w:p w:rsidR="00AF42EE" w:rsidRPr="00B97C92" w:rsidRDefault="00AF42EE" w:rsidP="00B97C92">
            <w:pPr>
              <w:widowControl w:val="0"/>
              <w:spacing w:before="60" w:after="60" w:line="240" w:lineRule="auto"/>
              <w:rPr>
                <w:sz w:val="20"/>
                <w:szCs w:val="20"/>
              </w:rPr>
            </w:pPr>
            <w:r w:rsidRPr="00B97C92">
              <w:rPr>
                <w:sz w:val="20"/>
                <w:szCs w:val="20"/>
              </w:rPr>
              <w:t>beach party</w:t>
            </w:r>
          </w:p>
        </w:tc>
      </w:tr>
    </w:tbl>
    <w:p w:rsidR="00AF42EE" w:rsidRPr="00AC52AD" w:rsidRDefault="00AF42EE" w:rsidP="00AF42EE">
      <w:pPr>
        <w:spacing w:before="360" w:after="80" w:line="240" w:lineRule="auto"/>
        <w:rPr>
          <w:b/>
        </w:rPr>
      </w:pPr>
      <w:r w:rsidRPr="00AC52AD">
        <w:rPr>
          <w:b/>
        </w:rPr>
        <w:t>Emotions</w:t>
      </w:r>
    </w:p>
    <w:tbl>
      <w:tblPr>
        <w:tblW w:w="9639" w:type="dxa"/>
        <w:jc w:val="center"/>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1621"/>
        <w:gridCol w:w="1620"/>
        <w:gridCol w:w="1980"/>
        <w:gridCol w:w="1569"/>
        <w:gridCol w:w="1505"/>
        <w:gridCol w:w="1344"/>
      </w:tblGrid>
      <w:tr w:rsidR="00AF42EE" w:rsidRPr="00AC52AD" w:rsidTr="00B97C92">
        <w:trPr>
          <w:jc w:val="center"/>
        </w:trPr>
        <w:tc>
          <w:tcPr>
            <w:tcW w:w="1621"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joy</w:t>
            </w:r>
          </w:p>
          <w:p w:rsidR="00AF42EE" w:rsidRPr="00B97C92" w:rsidRDefault="00AF42EE" w:rsidP="00B97C92">
            <w:pPr>
              <w:widowControl w:val="0"/>
              <w:spacing w:before="60" w:after="60" w:line="240" w:lineRule="auto"/>
              <w:rPr>
                <w:sz w:val="20"/>
                <w:szCs w:val="20"/>
              </w:rPr>
            </w:pPr>
            <w:r w:rsidRPr="00B97C92">
              <w:rPr>
                <w:sz w:val="20"/>
                <w:szCs w:val="20"/>
              </w:rPr>
              <w:t>anger</w:t>
            </w:r>
          </w:p>
          <w:p w:rsidR="00AF42EE" w:rsidRPr="00B97C92" w:rsidRDefault="00AF42EE" w:rsidP="00B97C92">
            <w:pPr>
              <w:widowControl w:val="0"/>
              <w:spacing w:before="60" w:after="60" w:line="240" w:lineRule="auto"/>
              <w:rPr>
                <w:sz w:val="20"/>
                <w:szCs w:val="20"/>
              </w:rPr>
            </w:pPr>
            <w:r w:rsidRPr="00B97C92">
              <w:rPr>
                <w:sz w:val="20"/>
                <w:szCs w:val="20"/>
              </w:rPr>
              <w:t>hate</w:t>
            </w:r>
          </w:p>
          <w:p w:rsidR="00AF42EE" w:rsidRPr="00B97C92" w:rsidRDefault="00AF42EE" w:rsidP="00B97C92">
            <w:pPr>
              <w:widowControl w:val="0"/>
              <w:spacing w:before="60" w:after="60" w:line="240" w:lineRule="auto"/>
              <w:rPr>
                <w:sz w:val="20"/>
                <w:szCs w:val="20"/>
              </w:rPr>
            </w:pPr>
            <w:r w:rsidRPr="00B97C92">
              <w:rPr>
                <w:sz w:val="20"/>
                <w:szCs w:val="20"/>
              </w:rPr>
              <w:t>grief</w:t>
            </w:r>
          </w:p>
          <w:p w:rsidR="00AF42EE" w:rsidRPr="00B97C92" w:rsidRDefault="00AF42EE" w:rsidP="00B97C92">
            <w:pPr>
              <w:widowControl w:val="0"/>
              <w:spacing w:before="60" w:after="60" w:line="240" w:lineRule="auto"/>
              <w:rPr>
                <w:sz w:val="20"/>
                <w:szCs w:val="20"/>
              </w:rPr>
            </w:pPr>
            <w:r w:rsidRPr="00B97C92">
              <w:rPr>
                <w:sz w:val="20"/>
                <w:szCs w:val="20"/>
              </w:rPr>
              <w:t>happiness</w:t>
            </w:r>
          </w:p>
          <w:p w:rsidR="00AF42EE" w:rsidRPr="00B97C92" w:rsidRDefault="00AF42EE" w:rsidP="00B97C92">
            <w:pPr>
              <w:widowControl w:val="0"/>
              <w:spacing w:before="60" w:after="60" w:line="240" w:lineRule="auto"/>
              <w:rPr>
                <w:sz w:val="20"/>
                <w:szCs w:val="20"/>
              </w:rPr>
            </w:pPr>
            <w:r w:rsidRPr="00B97C92">
              <w:rPr>
                <w:sz w:val="20"/>
                <w:szCs w:val="20"/>
              </w:rPr>
              <w:t>annoyance</w:t>
            </w:r>
          </w:p>
        </w:tc>
        <w:tc>
          <w:tcPr>
            <w:tcW w:w="162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fear</w:t>
            </w:r>
          </w:p>
          <w:p w:rsidR="00AF42EE" w:rsidRPr="00B97C92" w:rsidRDefault="00AF42EE" w:rsidP="00B97C92">
            <w:pPr>
              <w:widowControl w:val="0"/>
              <w:spacing w:before="60" w:after="60" w:line="240" w:lineRule="auto"/>
              <w:rPr>
                <w:sz w:val="20"/>
                <w:szCs w:val="20"/>
              </w:rPr>
            </w:pPr>
            <w:r w:rsidRPr="00B97C92">
              <w:rPr>
                <w:sz w:val="20"/>
                <w:szCs w:val="20"/>
              </w:rPr>
              <w:t>envy</w:t>
            </w:r>
          </w:p>
          <w:p w:rsidR="00AF42EE" w:rsidRPr="00B97C92" w:rsidRDefault="00AF42EE" w:rsidP="00B97C92">
            <w:pPr>
              <w:widowControl w:val="0"/>
              <w:spacing w:before="60" w:after="60" w:line="240" w:lineRule="auto"/>
              <w:rPr>
                <w:sz w:val="20"/>
                <w:szCs w:val="20"/>
              </w:rPr>
            </w:pPr>
            <w:r w:rsidRPr="00B97C92">
              <w:rPr>
                <w:sz w:val="20"/>
                <w:szCs w:val="20"/>
              </w:rPr>
              <w:t>excitement</w:t>
            </w:r>
          </w:p>
          <w:p w:rsidR="00AF42EE" w:rsidRPr="00B97C92" w:rsidRDefault="00AF42EE" w:rsidP="00B97C92">
            <w:pPr>
              <w:widowControl w:val="0"/>
              <w:spacing w:before="60" w:after="60" w:line="240" w:lineRule="auto"/>
              <w:rPr>
                <w:sz w:val="20"/>
                <w:szCs w:val="20"/>
              </w:rPr>
            </w:pPr>
            <w:r w:rsidRPr="00B97C92">
              <w:rPr>
                <w:sz w:val="20"/>
                <w:szCs w:val="20"/>
              </w:rPr>
              <w:t>surprise</w:t>
            </w:r>
          </w:p>
          <w:p w:rsidR="00AF42EE" w:rsidRPr="00B97C92" w:rsidRDefault="00AF42EE" w:rsidP="00B97C92">
            <w:pPr>
              <w:widowControl w:val="0"/>
              <w:spacing w:before="60" w:after="60" w:line="240" w:lineRule="auto"/>
              <w:rPr>
                <w:sz w:val="20"/>
                <w:szCs w:val="20"/>
              </w:rPr>
            </w:pPr>
            <w:r w:rsidRPr="00B97C92">
              <w:rPr>
                <w:sz w:val="20"/>
                <w:szCs w:val="20"/>
              </w:rPr>
              <w:t>frustration</w:t>
            </w:r>
          </w:p>
          <w:p w:rsidR="00AF42EE" w:rsidRPr="00B97C92" w:rsidRDefault="00AF42EE" w:rsidP="00B97C92">
            <w:pPr>
              <w:widowControl w:val="0"/>
              <w:spacing w:before="60" w:after="60" w:line="240" w:lineRule="auto"/>
              <w:rPr>
                <w:sz w:val="20"/>
                <w:szCs w:val="20"/>
              </w:rPr>
            </w:pPr>
            <w:r w:rsidRPr="00B97C92">
              <w:rPr>
                <w:sz w:val="20"/>
                <w:szCs w:val="20"/>
              </w:rPr>
              <w:t>jealousy</w:t>
            </w:r>
          </w:p>
        </w:tc>
        <w:tc>
          <w:tcPr>
            <w:tcW w:w="198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caution</w:t>
            </w:r>
          </w:p>
          <w:p w:rsidR="00AF42EE" w:rsidRPr="00B97C92" w:rsidRDefault="00AF42EE" w:rsidP="00B97C92">
            <w:pPr>
              <w:widowControl w:val="0"/>
              <w:spacing w:before="60" w:after="60" w:line="240" w:lineRule="auto"/>
              <w:rPr>
                <w:sz w:val="20"/>
                <w:szCs w:val="20"/>
              </w:rPr>
            </w:pPr>
            <w:r w:rsidRPr="00B97C92">
              <w:rPr>
                <w:sz w:val="20"/>
                <w:szCs w:val="20"/>
              </w:rPr>
              <w:t>guilt</w:t>
            </w:r>
          </w:p>
          <w:p w:rsidR="00AF42EE" w:rsidRPr="00B97C92" w:rsidRDefault="00AF42EE" w:rsidP="00B97C92">
            <w:pPr>
              <w:widowControl w:val="0"/>
              <w:spacing w:before="60" w:after="60" w:line="240" w:lineRule="auto"/>
              <w:rPr>
                <w:sz w:val="20"/>
                <w:szCs w:val="20"/>
              </w:rPr>
            </w:pPr>
            <w:r w:rsidRPr="00B97C92">
              <w:rPr>
                <w:sz w:val="20"/>
                <w:szCs w:val="20"/>
              </w:rPr>
              <w:t>confidence</w:t>
            </w:r>
          </w:p>
          <w:p w:rsidR="00AF42EE" w:rsidRPr="00B97C92" w:rsidRDefault="00AF42EE" w:rsidP="00B97C92">
            <w:pPr>
              <w:widowControl w:val="0"/>
              <w:spacing w:before="60" w:after="60" w:line="240" w:lineRule="auto"/>
              <w:rPr>
                <w:sz w:val="20"/>
                <w:szCs w:val="20"/>
              </w:rPr>
            </w:pPr>
            <w:r w:rsidRPr="00B97C92">
              <w:rPr>
                <w:sz w:val="20"/>
                <w:szCs w:val="20"/>
              </w:rPr>
              <w:t>depression</w:t>
            </w:r>
          </w:p>
          <w:p w:rsidR="00AF42EE" w:rsidRPr="00B97C92" w:rsidRDefault="00AF42EE" w:rsidP="00B97C92">
            <w:pPr>
              <w:widowControl w:val="0"/>
              <w:spacing w:before="60" w:after="60" w:line="240" w:lineRule="auto"/>
              <w:rPr>
                <w:sz w:val="20"/>
                <w:szCs w:val="20"/>
              </w:rPr>
            </w:pPr>
            <w:r w:rsidRPr="00B97C92">
              <w:rPr>
                <w:sz w:val="20"/>
                <w:szCs w:val="20"/>
              </w:rPr>
              <w:t>boredom</w:t>
            </w:r>
          </w:p>
          <w:p w:rsidR="00AF42EE" w:rsidRPr="00B97C92" w:rsidRDefault="00AF42EE" w:rsidP="00B97C92">
            <w:pPr>
              <w:widowControl w:val="0"/>
              <w:spacing w:before="60" w:after="60" w:line="240" w:lineRule="auto"/>
              <w:rPr>
                <w:sz w:val="20"/>
                <w:szCs w:val="20"/>
              </w:rPr>
            </w:pPr>
            <w:r w:rsidRPr="00B97C92">
              <w:rPr>
                <w:sz w:val="20"/>
                <w:szCs w:val="20"/>
              </w:rPr>
              <w:t>embarrassment</w:t>
            </w:r>
          </w:p>
        </w:tc>
        <w:tc>
          <w:tcPr>
            <w:tcW w:w="1569"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hope</w:t>
            </w:r>
          </w:p>
          <w:p w:rsidR="00AF42EE" w:rsidRPr="00B97C92" w:rsidRDefault="00AF42EE" w:rsidP="00B97C92">
            <w:pPr>
              <w:widowControl w:val="0"/>
              <w:spacing w:before="60" w:after="60" w:line="240" w:lineRule="auto"/>
              <w:rPr>
                <w:sz w:val="20"/>
                <w:szCs w:val="20"/>
              </w:rPr>
            </w:pPr>
            <w:r w:rsidRPr="00B97C92">
              <w:rPr>
                <w:sz w:val="20"/>
                <w:szCs w:val="20"/>
              </w:rPr>
              <w:t>disgust</w:t>
            </w:r>
          </w:p>
          <w:p w:rsidR="00AF42EE" w:rsidRPr="00B97C92" w:rsidRDefault="00AF42EE" w:rsidP="00B97C92">
            <w:pPr>
              <w:widowControl w:val="0"/>
              <w:spacing w:before="60" w:after="60" w:line="240" w:lineRule="auto"/>
              <w:rPr>
                <w:sz w:val="20"/>
                <w:szCs w:val="20"/>
              </w:rPr>
            </w:pPr>
            <w:r w:rsidRPr="00B97C92">
              <w:rPr>
                <w:sz w:val="20"/>
                <w:szCs w:val="20"/>
              </w:rPr>
              <w:t xml:space="preserve">distress </w:t>
            </w:r>
          </w:p>
          <w:p w:rsidR="00AF42EE" w:rsidRPr="00B97C92" w:rsidRDefault="00AF42EE" w:rsidP="00B97C92">
            <w:pPr>
              <w:widowControl w:val="0"/>
              <w:spacing w:before="60" w:after="60" w:line="240" w:lineRule="auto"/>
              <w:rPr>
                <w:sz w:val="20"/>
                <w:szCs w:val="20"/>
              </w:rPr>
            </w:pPr>
            <w:r w:rsidRPr="00B97C92">
              <w:rPr>
                <w:sz w:val="20"/>
                <w:szCs w:val="20"/>
              </w:rPr>
              <w:t xml:space="preserve">pride </w:t>
            </w:r>
          </w:p>
          <w:p w:rsidR="00AF42EE" w:rsidRPr="00B97C92" w:rsidRDefault="00AF42EE" w:rsidP="00B97C92">
            <w:pPr>
              <w:widowControl w:val="0"/>
              <w:spacing w:before="60" w:after="60" w:line="240" w:lineRule="auto"/>
              <w:rPr>
                <w:sz w:val="20"/>
                <w:szCs w:val="20"/>
              </w:rPr>
            </w:pPr>
            <w:r w:rsidRPr="00B97C92">
              <w:rPr>
                <w:sz w:val="20"/>
                <w:szCs w:val="20"/>
              </w:rPr>
              <w:t>shyness</w:t>
            </w:r>
          </w:p>
          <w:p w:rsidR="00AF42EE" w:rsidRPr="00B97C92" w:rsidRDefault="00AF42EE" w:rsidP="00B97C92">
            <w:pPr>
              <w:widowControl w:val="0"/>
              <w:spacing w:before="60" w:after="60" w:line="240" w:lineRule="auto"/>
              <w:rPr>
                <w:sz w:val="20"/>
                <w:szCs w:val="20"/>
              </w:rPr>
            </w:pPr>
            <w:r w:rsidRPr="00B97C92">
              <w:rPr>
                <w:sz w:val="20"/>
                <w:szCs w:val="20"/>
              </w:rPr>
              <w:t>timidity</w:t>
            </w:r>
          </w:p>
        </w:tc>
        <w:tc>
          <w:tcPr>
            <w:tcW w:w="1415"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rage</w:t>
            </w:r>
          </w:p>
          <w:p w:rsidR="00AF42EE" w:rsidRPr="00B97C92" w:rsidRDefault="00AF42EE" w:rsidP="00B97C92">
            <w:pPr>
              <w:widowControl w:val="0"/>
              <w:spacing w:before="60" w:after="60" w:line="240" w:lineRule="auto"/>
              <w:rPr>
                <w:sz w:val="20"/>
                <w:szCs w:val="20"/>
              </w:rPr>
            </w:pPr>
            <w:r w:rsidRPr="00B97C92">
              <w:rPr>
                <w:sz w:val="20"/>
                <w:szCs w:val="20"/>
              </w:rPr>
              <w:t>love</w:t>
            </w:r>
          </w:p>
          <w:p w:rsidR="00AF42EE" w:rsidRPr="00B97C92" w:rsidRDefault="00AF42EE" w:rsidP="00B97C92">
            <w:pPr>
              <w:widowControl w:val="0"/>
              <w:spacing w:before="60" w:after="60" w:line="240" w:lineRule="auto"/>
              <w:rPr>
                <w:sz w:val="20"/>
                <w:szCs w:val="20"/>
              </w:rPr>
            </w:pPr>
            <w:r w:rsidRPr="00B97C92">
              <w:rPr>
                <w:sz w:val="20"/>
                <w:szCs w:val="20"/>
              </w:rPr>
              <w:t>worry</w:t>
            </w:r>
          </w:p>
          <w:p w:rsidR="00AF42EE" w:rsidRPr="00B97C92" w:rsidRDefault="00AF42EE" w:rsidP="00B97C92">
            <w:pPr>
              <w:widowControl w:val="0"/>
              <w:spacing w:before="60" w:after="60" w:line="240" w:lineRule="auto"/>
              <w:rPr>
                <w:sz w:val="20"/>
                <w:szCs w:val="20"/>
              </w:rPr>
            </w:pPr>
            <w:r w:rsidRPr="00B97C92">
              <w:rPr>
                <w:sz w:val="20"/>
                <w:szCs w:val="20"/>
              </w:rPr>
              <w:t>nervousness</w:t>
            </w:r>
          </w:p>
          <w:p w:rsidR="00AF42EE" w:rsidRPr="00B97C92" w:rsidRDefault="00AF42EE" w:rsidP="00B97C92">
            <w:pPr>
              <w:widowControl w:val="0"/>
              <w:spacing w:before="60" w:after="60" w:line="240" w:lineRule="auto"/>
              <w:rPr>
                <w:sz w:val="20"/>
                <w:szCs w:val="20"/>
              </w:rPr>
            </w:pPr>
            <w:r w:rsidRPr="00B97C92">
              <w:rPr>
                <w:sz w:val="20"/>
                <w:szCs w:val="20"/>
              </w:rPr>
              <w:t>confusion</w:t>
            </w:r>
          </w:p>
          <w:p w:rsidR="00AF42EE" w:rsidRPr="00B97C92" w:rsidRDefault="00AF42EE" w:rsidP="00B97C92">
            <w:pPr>
              <w:widowControl w:val="0"/>
              <w:spacing w:before="60" w:after="60" w:line="240" w:lineRule="auto"/>
              <w:rPr>
                <w:sz w:val="20"/>
                <w:szCs w:val="20"/>
              </w:rPr>
            </w:pPr>
            <w:r w:rsidRPr="00B97C92">
              <w:rPr>
                <w:sz w:val="20"/>
                <w:szCs w:val="20"/>
              </w:rPr>
              <w:t>disappointment</w:t>
            </w:r>
          </w:p>
        </w:tc>
        <w:tc>
          <w:tcPr>
            <w:tcW w:w="0" w:type="auto"/>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impatience</w:t>
            </w:r>
          </w:p>
          <w:p w:rsidR="00AF42EE" w:rsidRPr="00B97C92" w:rsidRDefault="00AF42EE" w:rsidP="00B97C92">
            <w:pPr>
              <w:widowControl w:val="0"/>
              <w:spacing w:before="60" w:after="60" w:line="240" w:lineRule="auto"/>
              <w:rPr>
                <w:sz w:val="20"/>
                <w:szCs w:val="20"/>
              </w:rPr>
            </w:pPr>
            <w:r w:rsidRPr="00B97C92">
              <w:rPr>
                <w:sz w:val="20"/>
                <w:szCs w:val="20"/>
              </w:rPr>
              <w:t>amusement</w:t>
            </w:r>
          </w:p>
        </w:tc>
      </w:tr>
    </w:tbl>
    <w:p w:rsidR="00AF42EE" w:rsidRPr="00AC52AD" w:rsidRDefault="00AF42EE" w:rsidP="00AF42EE">
      <w:pPr>
        <w:spacing w:before="360" w:after="80" w:line="240" w:lineRule="auto"/>
        <w:rPr>
          <w:b/>
        </w:rPr>
      </w:pPr>
      <w:r w:rsidRPr="00AC52AD">
        <w:rPr>
          <w:b/>
        </w:rPr>
        <w:t>Fairytales and other stories</w:t>
      </w:r>
    </w:p>
    <w:tbl>
      <w:tblPr>
        <w:tblW w:w="9639" w:type="dxa"/>
        <w:jc w:val="center"/>
        <w:tblBorders>
          <w:top w:val="single" w:sz="4" w:space="0" w:color="auto"/>
        </w:tblBorders>
        <w:tblCellMar>
          <w:top w:w="74" w:type="dxa"/>
          <w:left w:w="74" w:type="dxa"/>
          <w:bottom w:w="74" w:type="dxa"/>
          <w:right w:w="74" w:type="dxa"/>
        </w:tblCellMar>
        <w:tblLook w:val="01E0" w:firstRow="1" w:lastRow="1" w:firstColumn="1" w:lastColumn="1" w:noHBand="0" w:noVBand="0"/>
      </w:tblPr>
      <w:tblGrid>
        <w:gridCol w:w="3421"/>
        <w:gridCol w:w="2880"/>
        <w:gridCol w:w="3338"/>
      </w:tblGrid>
      <w:tr w:rsidR="00AF42EE" w:rsidRPr="00AC52AD" w:rsidTr="00B97C92">
        <w:trPr>
          <w:jc w:val="center"/>
        </w:trPr>
        <w:tc>
          <w:tcPr>
            <w:tcW w:w="3421"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Goldilocks and Three Bears</w:t>
            </w:r>
          </w:p>
          <w:p w:rsidR="00AF42EE" w:rsidRPr="00B97C92" w:rsidRDefault="00AF42EE" w:rsidP="00B97C92">
            <w:pPr>
              <w:widowControl w:val="0"/>
              <w:spacing w:before="60" w:after="60" w:line="240" w:lineRule="auto"/>
              <w:rPr>
                <w:sz w:val="20"/>
                <w:szCs w:val="20"/>
              </w:rPr>
            </w:pPr>
            <w:r w:rsidRPr="00B97C92">
              <w:rPr>
                <w:sz w:val="20"/>
                <w:szCs w:val="20"/>
              </w:rPr>
              <w:t>Three Little Pigs</w:t>
            </w:r>
          </w:p>
          <w:p w:rsidR="00AF42EE" w:rsidRPr="00B97C92" w:rsidRDefault="00AF42EE" w:rsidP="00B97C92">
            <w:pPr>
              <w:widowControl w:val="0"/>
              <w:spacing w:before="60" w:after="60" w:line="240" w:lineRule="auto"/>
              <w:rPr>
                <w:sz w:val="20"/>
                <w:szCs w:val="20"/>
              </w:rPr>
            </w:pPr>
            <w:r w:rsidRPr="00B97C92">
              <w:rPr>
                <w:sz w:val="20"/>
                <w:szCs w:val="20"/>
              </w:rPr>
              <w:t>Jack and the Beanstalk</w:t>
            </w:r>
          </w:p>
          <w:p w:rsidR="00AF42EE" w:rsidRPr="00B97C92" w:rsidRDefault="00AF42EE" w:rsidP="00B97C92">
            <w:pPr>
              <w:widowControl w:val="0"/>
              <w:spacing w:before="60" w:after="60" w:line="240" w:lineRule="auto"/>
              <w:rPr>
                <w:sz w:val="20"/>
                <w:szCs w:val="20"/>
              </w:rPr>
            </w:pPr>
            <w:r w:rsidRPr="00B97C92">
              <w:rPr>
                <w:sz w:val="20"/>
                <w:szCs w:val="20"/>
              </w:rPr>
              <w:t>Billy Goats Gruff</w:t>
            </w:r>
          </w:p>
          <w:p w:rsidR="00AF42EE" w:rsidRPr="00B97C92" w:rsidRDefault="00AF42EE" w:rsidP="00B97C92">
            <w:pPr>
              <w:widowControl w:val="0"/>
              <w:spacing w:before="60" w:after="60" w:line="240" w:lineRule="auto"/>
              <w:rPr>
                <w:sz w:val="20"/>
                <w:szCs w:val="20"/>
              </w:rPr>
            </w:pPr>
            <w:r w:rsidRPr="00B97C92">
              <w:rPr>
                <w:sz w:val="20"/>
                <w:szCs w:val="20"/>
              </w:rPr>
              <w:t>Cinderella</w:t>
            </w:r>
          </w:p>
          <w:p w:rsidR="00AF42EE" w:rsidRPr="00B97C92" w:rsidRDefault="00AF42EE" w:rsidP="00B97C92">
            <w:pPr>
              <w:widowControl w:val="0"/>
              <w:spacing w:before="60" w:after="60" w:line="240" w:lineRule="auto"/>
              <w:rPr>
                <w:sz w:val="20"/>
                <w:szCs w:val="20"/>
              </w:rPr>
            </w:pPr>
            <w:r w:rsidRPr="00B97C92">
              <w:rPr>
                <w:sz w:val="20"/>
                <w:szCs w:val="20"/>
              </w:rPr>
              <w:t>Little Red Riding Hood</w:t>
            </w:r>
          </w:p>
        </w:tc>
        <w:tc>
          <w:tcPr>
            <w:tcW w:w="2880"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Beauty and the Beast</w:t>
            </w:r>
          </w:p>
          <w:p w:rsidR="00AF42EE" w:rsidRPr="00B97C92" w:rsidRDefault="00AF42EE" w:rsidP="00B97C92">
            <w:pPr>
              <w:widowControl w:val="0"/>
              <w:spacing w:before="60" w:after="60" w:line="240" w:lineRule="auto"/>
              <w:rPr>
                <w:sz w:val="20"/>
                <w:szCs w:val="20"/>
              </w:rPr>
            </w:pPr>
            <w:r w:rsidRPr="00B97C92">
              <w:rPr>
                <w:sz w:val="20"/>
                <w:szCs w:val="20"/>
              </w:rPr>
              <w:t>Gingerbread Man</w:t>
            </w:r>
          </w:p>
          <w:p w:rsidR="00AF42EE" w:rsidRPr="00B97C92" w:rsidRDefault="00AF42EE" w:rsidP="00B97C92">
            <w:pPr>
              <w:widowControl w:val="0"/>
              <w:spacing w:before="60" w:after="60" w:line="240" w:lineRule="auto"/>
              <w:rPr>
                <w:sz w:val="20"/>
                <w:szCs w:val="20"/>
              </w:rPr>
            </w:pPr>
            <w:r w:rsidRPr="00B97C92">
              <w:rPr>
                <w:sz w:val="20"/>
                <w:szCs w:val="20"/>
              </w:rPr>
              <w:t>Hansel and Gretel</w:t>
            </w:r>
          </w:p>
          <w:p w:rsidR="00AF42EE" w:rsidRPr="00B97C92" w:rsidRDefault="00AF42EE" w:rsidP="00B97C92">
            <w:pPr>
              <w:widowControl w:val="0"/>
              <w:spacing w:before="60" w:after="60" w:line="240" w:lineRule="auto"/>
              <w:rPr>
                <w:sz w:val="20"/>
                <w:szCs w:val="20"/>
              </w:rPr>
            </w:pPr>
            <w:r w:rsidRPr="00B97C92">
              <w:rPr>
                <w:sz w:val="20"/>
                <w:szCs w:val="20"/>
              </w:rPr>
              <w:t>The Little Red Hen</w:t>
            </w:r>
          </w:p>
          <w:p w:rsidR="00AF42EE" w:rsidRPr="00B97C92" w:rsidRDefault="00AF42EE" w:rsidP="00B97C92">
            <w:pPr>
              <w:widowControl w:val="0"/>
              <w:spacing w:before="60" w:after="60" w:line="240" w:lineRule="auto"/>
              <w:rPr>
                <w:sz w:val="20"/>
                <w:szCs w:val="20"/>
              </w:rPr>
            </w:pPr>
            <w:r w:rsidRPr="00B97C92">
              <w:rPr>
                <w:sz w:val="20"/>
                <w:szCs w:val="20"/>
              </w:rPr>
              <w:t>Puss in Boots</w:t>
            </w:r>
          </w:p>
          <w:p w:rsidR="00AF42EE" w:rsidRPr="00B97C92" w:rsidRDefault="00AF42EE" w:rsidP="00B97C92">
            <w:pPr>
              <w:widowControl w:val="0"/>
              <w:spacing w:before="60" w:after="60" w:line="240" w:lineRule="auto"/>
              <w:rPr>
                <w:sz w:val="20"/>
                <w:szCs w:val="20"/>
              </w:rPr>
            </w:pPr>
            <w:r w:rsidRPr="00B97C92">
              <w:rPr>
                <w:sz w:val="20"/>
                <w:szCs w:val="20"/>
              </w:rPr>
              <w:t>The Pied Piper</w:t>
            </w:r>
          </w:p>
        </w:tc>
        <w:tc>
          <w:tcPr>
            <w:tcW w:w="3338" w:type="dxa"/>
            <w:shd w:val="clear" w:color="auto" w:fill="auto"/>
          </w:tcPr>
          <w:p w:rsidR="00AF42EE" w:rsidRPr="00B97C92" w:rsidRDefault="00AF42EE" w:rsidP="00B97C92">
            <w:pPr>
              <w:widowControl w:val="0"/>
              <w:spacing w:before="60" w:after="60" w:line="240" w:lineRule="auto"/>
              <w:rPr>
                <w:sz w:val="20"/>
                <w:szCs w:val="20"/>
              </w:rPr>
            </w:pPr>
            <w:r w:rsidRPr="00B97C92">
              <w:rPr>
                <w:sz w:val="20"/>
                <w:szCs w:val="20"/>
              </w:rPr>
              <w:t>The Ugly Duckling</w:t>
            </w:r>
          </w:p>
          <w:p w:rsidR="00AF42EE" w:rsidRPr="00B97C92" w:rsidRDefault="00AF42EE" w:rsidP="00B97C92">
            <w:pPr>
              <w:widowControl w:val="0"/>
              <w:spacing w:before="60" w:after="60" w:line="240" w:lineRule="auto"/>
              <w:rPr>
                <w:sz w:val="20"/>
                <w:szCs w:val="20"/>
              </w:rPr>
            </w:pPr>
            <w:r w:rsidRPr="00B97C92">
              <w:rPr>
                <w:sz w:val="20"/>
                <w:szCs w:val="20"/>
              </w:rPr>
              <w:t>The Little Mermaid</w:t>
            </w:r>
          </w:p>
          <w:p w:rsidR="00AF42EE" w:rsidRPr="00B97C92" w:rsidRDefault="00AF42EE" w:rsidP="00B97C92">
            <w:pPr>
              <w:widowControl w:val="0"/>
              <w:spacing w:before="60" w:after="60" w:line="240" w:lineRule="auto"/>
              <w:rPr>
                <w:sz w:val="20"/>
                <w:szCs w:val="20"/>
              </w:rPr>
            </w:pPr>
            <w:r w:rsidRPr="00B97C92">
              <w:rPr>
                <w:sz w:val="20"/>
                <w:szCs w:val="20"/>
              </w:rPr>
              <w:t xml:space="preserve">Sleeping Beauty </w:t>
            </w:r>
          </w:p>
          <w:p w:rsidR="00AF42EE" w:rsidRPr="00B97C92" w:rsidRDefault="00AF42EE" w:rsidP="00B97C92">
            <w:pPr>
              <w:widowControl w:val="0"/>
              <w:spacing w:before="60" w:after="60" w:line="240" w:lineRule="auto"/>
              <w:rPr>
                <w:sz w:val="20"/>
                <w:szCs w:val="20"/>
              </w:rPr>
            </w:pPr>
            <w:r w:rsidRPr="00B97C92">
              <w:rPr>
                <w:sz w:val="20"/>
                <w:szCs w:val="20"/>
              </w:rPr>
              <w:t>Rumpelstiltskin</w:t>
            </w:r>
          </w:p>
          <w:p w:rsidR="00AF42EE" w:rsidRPr="00B97C92" w:rsidRDefault="00AF42EE" w:rsidP="00B97C92">
            <w:pPr>
              <w:widowControl w:val="0"/>
              <w:spacing w:before="60" w:after="60" w:line="240" w:lineRule="auto"/>
              <w:rPr>
                <w:sz w:val="20"/>
                <w:szCs w:val="20"/>
              </w:rPr>
            </w:pPr>
            <w:r w:rsidRPr="00B97C92">
              <w:rPr>
                <w:sz w:val="20"/>
                <w:szCs w:val="20"/>
              </w:rPr>
              <w:t>Snow White and the Seven Dwarfs</w:t>
            </w:r>
          </w:p>
        </w:tc>
      </w:tr>
    </w:tbl>
    <w:p w:rsidR="009B39CC" w:rsidRPr="00AF42EE" w:rsidRDefault="00AF42EE" w:rsidP="00876092">
      <w:r w:rsidRPr="00AC52AD">
        <w:rPr>
          <w:b/>
        </w:rPr>
        <w:t>H</w:t>
      </w:r>
      <w:r>
        <w:rPr>
          <w:b/>
        </w:rPr>
        <w:t>int</w:t>
      </w:r>
      <w:r w:rsidRPr="00AC52AD">
        <w:rPr>
          <w:b/>
        </w:rPr>
        <w:t>:</w:t>
      </w:r>
      <w:r w:rsidRPr="00AC52AD">
        <w:t xml:space="preserve"> These could be placed on different coloured laminated cards according to the category. They could then be shuffled so students select cards randomly.</w:t>
      </w:r>
    </w:p>
    <w:sectPr w:rsidR="009B39CC" w:rsidRPr="00AF42EE" w:rsidSect="004D0A09">
      <w:headerReference w:type="even" r:id="rId32"/>
      <w:headerReference w:type="default" r:id="rId33"/>
      <w:footerReference w:type="even" r:id="rId34"/>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66" w:rsidRDefault="00395666">
      <w:r>
        <w:separator/>
      </w:r>
    </w:p>
    <w:p w:rsidR="00395666" w:rsidRDefault="00395666"/>
    <w:p w:rsidR="00395666" w:rsidRDefault="00395666"/>
    <w:p w:rsidR="00395666" w:rsidRDefault="00395666"/>
    <w:p w:rsidR="00395666" w:rsidRDefault="00395666"/>
    <w:p w:rsidR="00395666" w:rsidRDefault="00395666"/>
  </w:endnote>
  <w:endnote w:type="continuationSeparator" w:id="0">
    <w:p w:rsidR="00395666" w:rsidRDefault="00395666">
      <w:r>
        <w:continuationSeparator/>
      </w:r>
    </w:p>
    <w:p w:rsidR="00395666" w:rsidRDefault="00395666"/>
    <w:p w:rsidR="00395666" w:rsidRDefault="00395666"/>
    <w:p w:rsidR="00395666" w:rsidRDefault="00395666"/>
    <w:p w:rsidR="00395666" w:rsidRDefault="00395666"/>
    <w:p w:rsidR="00395666" w:rsidRDefault="00395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pPr>
      <w:pStyle w:val="Footereven"/>
    </w:pPr>
    <w:r w:rsidRPr="00EA7134">
      <w:fldChar w:fldCharType="begin"/>
    </w:r>
    <w:r w:rsidRPr="00EA7134">
      <w:instrText xml:space="preserve">PAGE  </w:instrText>
    </w:r>
    <w:r w:rsidRPr="00EA7134">
      <w:fldChar w:fldCharType="separate"/>
    </w:r>
    <w:r w:rsidR="0032330C">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pPr>
      <w:pStyle w:val="Footerodd"/>
    </w:pPr>
    <w:r>
      <w:fldChar w:fldCharType="begin"/>
    </w:r>
    <w:r>
      <w:instrText xml:space="preserve">PAGE  </w:instrText>
    </w:r>
    <w:r>
      <w:fldChar w:fldCharType="separate"/>
    </w:r>
    <w:r w:rsidR="0032330C">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F15AD" w:rsidRPr="0090603A">
      <w:trPr>
        <w:trHeight w:hRule="exact" w:val="1043"/>
        <w:jc w:val="right"/>
      </w:trPr>
      <w:tc>
        <w:tcPr>
          <w:tcW w:w="1800" w:type="dxa"/>
          <w:tcBorders>
            <w:top w:val="nil"/>
            <w:left w:val="nil"/>
            <w:bottom w:val="nil"/>
            <w:right w:val="nil"/>
          </w:tcBorders>
          <w:vAlign w:val="bottom"/>
        </w:tcPr>
        <w:p w:rsidR="005F15AD" w:rsidRPr="00FA3FE7" w:rsidRDefault="005F15AD" w:rsidP="00AF42EE">
          <w:pPr>
            <w:spacing w:after="0"/>
          </w:pPr>
        </w:p>
      </w:tc>
      <w:tc>
        <w:tcPr>
          <w:tcW w:w="5040" w:type="dxa"/>
          <w:tcBorders>
            <w:top w:val="nil"/>
            <w:left w:val="nil"/>
            <w:bottom w:val="nil"/>
            <w:right w:val="nil"/>
          </w:tcBorders>
          <w:shd w:val="clear" w:color="auto" w:fill="auto"/>
          <w:vAlign w:val="bottom"/>
        </w:tcPr>
        <w:p w:rsidR="005F15AD" w:rsidRPr="000875B8" w:rsidRDefault="005F15AD" w:rsidP="00AF42EE">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F15AD" w:rsidRPr="0090603A" w:rsidRDefault="0032330C" w:rsidP="00AF42EE">
          <w:pPr>
            <w:pStyle w:val="Footer"/>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5F15AD" w:rsidRPr="0054418E" w:rsidRDefault="005F15AD" w:rsidP="00AF42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66" w:rsidRDefault="00395666">
      <w:r>
        <w:separator/>
      </w:r>
    </w:p>
    <w:p w:rsidR="00395666" w:rsidRDefault="00395666"/>
    <w:p w:rsidR="00395666" w:rsidRDefault="00395666"/>
    <w:p w:rsidR="00395666" w:rsidRDefault="00395666"/>
    <w:p w:rsidR="00395666" w:rsidRDefault="00395666"/>
    <w:p w:rsidR="00395666" w:rsidRDefault="00395666"/>
  </w:footnote>
  <w:footnote w:type="continuationSeparator" w:id="0">
    <w:p w:rsidR="00395666" w:rsidRDefault="00395666">
      <w:r>
        <w:continuationSeparator/>
      </w:r>
    </w:p>
    <w:p w:rsidR="00395666" w:rsidRDefault="00395666"/>
    <w:p w:rsidR="00395666" w:rsidRDefault="00395666"/>
    <w:p w:rsidR="00395666" w:rsidRDefault="00395666"/>
    <w:p w:rsidR="00395666" w:rsidRDefault="00395666"/>
    <w:p w:rsidR="00395666" w:rsidRDefault="00395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5F15AD" w:rsidP="00AF42EE">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230259" w:rsidRDefault="005F15AD" w:rsidP="00AF42EE">
    <w:pPr>
      <w:pStyle w:val="Headerright"/>
    </w:pPr>
    <w:r w:rsidRPr="00784506">
      <w:t xml:space="preserve">Year </w:t>
    </w:r>
    <w:r>
      <w:t>6–7 The Arts — Drama:</w:t>
    </w:r>
    <w:r w:rsidRPr="00844488">
      <w:t xml:space="preserve"> </w:t>
    </w:r>
    <w:r w:rsidR="00C4520C">
      <w:t>Theatre sportz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Default="0032330C">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10" name="Picture 10"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670F99" w:rsidRDefault="005F15AD" w:rsidP="00AF42EE">
    <w:pPr>
      <w:pStyle w:val="Headerleft"/>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2F45D0" w:rsidRDefault="005F15AD" w:rsidP="00AF42EE">
    <w:pPr>
      <w:pStyle w:val="Headerleft"/>
      <w:rPr>
        <w:lang w:val="en-US"/>
      </w:rPr>
    </w:pPr>
    <w:r>
      <w:rPr>
        <w:lang w:val="en-US"/>
      </w:rPr>
      <w:t xml:space="preserve">Appendix </w:t>
    </w:r>
    <w: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670F99" w:rsidRDefault="005F15AD" w:rsidP="00AF42EE">
    <w:pPr>
      <w:pStyle w:val="Headerleft"/>
    </w:pPr>
    <w:r>
      <w:rPr>
        <w:lang w:val="en-US"/>
      </w:rPr>
      <w:t xml:space="preserve">Appendix </w:t>
    </w:r>
    <w:r>
      <w:t>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2F45D0" w:rsidRDefault="005F15AD" w:rsidP="00AF42EE">
    <w:pPr>
      <w:pStyle w:val="Headerleft"/>
      <w:rPr>
        <w:lang w:val="en-US"/>
      </w:rPr>
    </w:pPr>
    <w:r>
      <w:rPr>
        <w:lang w:val="en-US"/>
      </w:rPr>
      <w:t xml:space="preserve">Appendix </w:t>
    </w:r>
    <w: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9B39CC" w:rsidRDefault="005F15AD" w:rsidP="009B39CC">
    <w:pPr>
      <w:pStyle w:val="Headerleft"/>
      <w:rPr>
        <w:lang w:val="en-US"/>
      </w:rPr>
    </w:pPr>
    <w:r>
      <w:rPr>
        <w:lang w:val="en-US"/>
      </w:rPr>
      <w:t xml:space="preserve">Appendix </w:t>
    </w:r>
    <w:r>
      <w:t>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5AD" w:rsidRPr="002F45D0" w:rsidRDefault="005F15AD" w:rsidP="003A5656">
    <w:pPr>
      <w:pStyle w:val="Headerleft"/>
      <w:rPr>
        <w:lang w:val="en-US"/>
      </w:rPr>
    </w:pPr>
    <w:r>
      <w:rPr>
        <w:lang w:val="en-US"/>
      </w:rPr>
      <w:t xml:space="preserve">Appendix </w:t>
    </w:r>
    <w:r>
      <w: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3094CAB"/>
    <w:multiLevelType w:val="multilevel"/>
    <w:tmpl w:val="D4FAF8C0"/>
    <w:numStyleLink w:val="Outlinenumbered"/>
  </w:abstractNum>
  <w:abstractNum w:abstractNumId="8">
    <w:nsid w:val="279C4F24"/>
    <w:multiLevelType w:val="multilevel"/>
    <w:tmpl w:val="C57EEA28"/>
    <w:lvl w:ilvl="0">
      <w:start w:val="1"/>
      <w:numFmt w:val="bullet"/>
      <w:lvlText w:val=""/>
      <w:lvlJc w:val="left"/>
      <w:pPr>
        <w:tabs>
          <w:tab w:val="num" w:pos="380"/>
        </w:tabs>
        <w:ind w:left="380" w:hanging="380"/>
      </w:pPr>
      <w:rPr>
        <w:rFonts w:ascii="Symbol" w:hAnsi="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9">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E1714B9"/>
    <w:multiLevelType w:val="hybridMultilevel"/>
    <w:tmpl w:val="643008FC"/>
    <w:lvl w:ilvl="0" w:tplc="78C6E31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7F80B01"/>
    <w:multiLevelType w:val="hybridMultilevel"/>
    <w:tmpl w:val="9FD4F180"/>
    <w:lvl w:ilvl="0" w:tplc="71066CAE">
      <w:start w:val="2"/>
      <w:numFmt w:val="upperLetter"/>
      <w:pStyle w:val="letterbullet"/>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0">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F81017E"/>
    <w:multiLevelType w:val="hybridMultilevel"/>
    <w:tmpl w:val="0A085A48"/>
    <w:lvl w:ilvl="0" w:tplc="82F0B26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08A1C37"/>
    <w:multiLevelType w:val="hybridMultilevel"/>
    <w:tmpl w:val="83026C78"/>
    <w:lvl w:ilvl="0" w:tplc="FFFFFFFF">
      <w:start w:val="1"/>
      <w:numFmt w:val="bullet"/>
      <w:pStyle w:val="Tablebulletslevel1"/>
      <w:lvlText w:val=""/>
      <w:lvlJc w:val="left"/>
      <w:pPr>
        <w:tabs>
          <w:tab w:val="num" w:pos="284"/>
        </w:tabs>
        <w:ind w:left="284" w:hanging="284"/>
      </w:pPr>
      <w:rPr>
        <w:rFonts w:ascii="Symbol" w:hAnsi="Symbol" w:hint="default"/>
      </w:rPr>
    </w:lvl>
    <w:lvl w:ilvl="1" w:tplc="FFFFFFFF">
      <w:start w:val="1"/>
      <w:numFmt w:val="bullet"/>
      <w:lvlText w:val=""/>
      <w:lvlJc w:val="left"/>
      <w:pPr>
        <w:tabs>
          <w:tab w:val="num" w:pos="1497"/>
        </w:tabs>
        <w:ind w:left="1497" w:hanging="360"/>
      </w:pPr>
      <w:rPr>
        <w:rFonts w:ascii="Symbol" w:hAnsi="Symbol" w:cs="Times New Roman"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cs="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cs="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26">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17"/>
  </w:num>
  <w:num w:numId="3">
    <w:abstractNumId w:val="3"/>
  </w:num>
  <w:num w:numId="4">
    <w:abstractNumId w:val="17"/>
  </w:num>
  <w:num w:numId="5">
    <w:abstractNumId w:val="14"/>
  </w:num>
  <w:num w:numId="6">
    <w:abstractNumId w:val="15"/>
  </w:num>
  <w:num w:numId="7">
    <w:abstractNumId w:val="9"/>
  </w:num>
  <w:num w:numId="8">
    <w:abstractNumId w:val="2"/>
  </w:num>
  <w:num w:numId="9">
    <w:abstractNumId w:val="20"/>
  </w:num>
  <w:num w:numId="10">
    <w:abstractNumId w:val="1"/>
  </w:num>
  <w:num w:numId="11">
    <w:abstractNumId w:val="24"/>
  </w:num>
  <w:num w:numId="12">
    <w:abstractNumId w:val="21"/>
  </w:num>
  <w:num w:numId="13">
    <w:abstractNumId w:val="10"/>
  </w:num>
  <w:num w:numId="14">
    <w:abstractNumId w:val="12"/>
  </w:num>
  <w:num w:numId="15">
    <w:abstractNumId w:val="26"/>
  </w:num>
  <w:num w:numId="16">
    <w:abstractNumId w:val="0"/>
  </w:num>
  <w:num w:numId="17">
    <w:abstractNumId w:val="11"/>
  </w:num>
  <w:num w:numId="18">
    <w:abstractNumId w:val="22"/>
  </w:num>
  <w:num w:numId="19">
    <w:abstractNumId w:val="19"/>
  </w:num>
  <w:num w:numId="20">
    <w:abstractNumId w:val="9"/>
  </w:num>
  <w:num w:numId="21">
    <w:abstractNumId w:val="2"/>
  </w:num>
  <w:num w:numId="22">
    <w:abstractNumId w:val="20"/>
  </w:num>
  <w:num w:numId="23">
    <w:abstractNumId w:val="3"/>
  </w:num>
  <w:num w:numId="24">
    <w:abstractNumId w:val="17"/>
  </w:num>
  <w:num w:numId="25">
    <w:abstractNumId w:val="5"/>
  </w:num>
  <w:num w:numId="26">
    <w:abstractNumId w:val="19"/>
  </w:num>
  <w:num w:numId="27">
    <w:abstractNumId w:val="9"/>
  </w:num>
  <w:num w:numId="28">
    <w:abstractNumId w:val="2"/>
  </w:num>
  <w:num w:numId="29">
    <w:abstractNumId w:val="20"/>
  </w:num>
  <w:num w:numId="30">
    <w:abstractNumId w:val="19"/>
  </w:num>
  <w:num w:numId="31">
    <w:abstractNumId w:val="9"/>
  </w:num>
  <w:num w:numId="32">
    <w:abstractNumId w:val="2"/>
  </w:num>
  <w:num w:numId="33">
    <w:abstractNumId w:val="20"/>
  </w:num>
  <w:num w:numId="34">
    <w:abstractNumId w:val="6"/>
  </w:num>
  <w:num w:numId="35">
    <w:abstractNumId w:val="19"/>
  </w:num>
  <w:num w:numId="36">
    <w:abstractNumId w:val="19"/>
  </w:num>
  <w:num w:numId="37">
    <w:abstractNumId w:val="19"/>
  </w:num>
  <w:num w:numId="38">
    <w:abstractNumId w:val="19"/>
  </w:num>
  <w:num w:numId="39">
    <w:abstractNumId w:val="18"/>
  </w:num>
  <w:num w:numId="40">
    <w:abstractNumId w:val="18"/>
  </w:num>
  <w:num w:numId="41">
    <w:abstractNumId w:val="4"/>
  </w:num>
  <w:num w:numId="42">
    <w:abstractNumId w:val="27"/>
  </w:num>
  <w:num w:numId="43">
    <w:abstractNumId w:val="25"/>
  </w:num>
  <w:num w:numId="44">
    <w:abstractNumId w:val="7"/>
  </w:num>
  <w:num w:numId="45">
    <w:abstractNumId w:val="8"/>
  </w:num>
  <w:num w:numId="46">
    <w:abstractNumId w:val="23"/>
  </w:num>
  <w:num w:numId="47">
    <w:abstractNumId w:val="13"/>
  </w:num>
  <w:num w:numId="48">
    <w:abstractNumId w:val="16"/>
  </w:num>
  <w:num w:numId="49">
    <w:abstractNumId w:val="19"/>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22"/>
    <w:rsid w:val="000022FF"/>
    <w:rsid w:val="00003280"/>
    <w:rsid w:val="000040CE"/>
    <w:rsid w:val="000043A4"/>
    <w:rsid w:val="000046E2"/>
    <w:rsid w:val="00007DBF"/>
    <w:rsid w:val="0001464B"/>
    <w:rsid w:val="00026548"/>
    <w:rsid w:val="0004134C"/>
    <w:rsid w:val="00042B6C"/>
    <w:rsid w:val="00042BF3"/>
    <w:rsid w:val="000517C2"/>
    <w:rsid w:val="000534FC"/>
    <w:rsid w:val="00061D89"/>
    <w:rsid w:val="00066520"/>
    <w:rsid w:val="000736CA"/>
    <w:rsid w:val="00081B43"/>
    <w:rsid w:val="000825C6"/>
    <w:rsid w:val="00082765"/>
    <w:rsid w:val="00083BFA"/>
    <w:rsid w:val="00083EF5"/>
    <w:rsid w:val="00085317"/>
    <w:rsid w:val="00085CFC"/>
    <w:rsid w:val="00085DA6"/>
    <w:rsid w:val="000875B8"/>
    <w:rsid w:val="00095960"/>
    <w:rsid w:val="000A0660"/>
    <w:rsid w:val="000A1635"/>
    <w:rsid w:val="000A6147"/>
    <w:rsid w:val="000A7071"/>
    <w:rsid w:val="000A779D"/>
    <w:rsid w:val="000B7AA0"/>
    <w:rsid w:val="000C0E6D"/>
    <w:rsid w:val="000D2039"/>
    <w:rsid w:val="000D6A12"/>
    <w:rsid w:val="000E0336"/>
    <w:rsid w:val="000E0E12"/>
    <w:rsid w:val="000E3AB2"/>
    <w:rsid w:val="000E4E18"/>
    <w:rsid w:val="000E6363"/>
    <w:rsid w:val="000E6EA3"/>
    <w:rsid w:val="000F0DAD"/>
    <w:rsid w:val="000F52B5"/>
    <w:rsid w:val="000F5EF5"/>
    <w:rsid w:val="001019F0"/>
    <w:rsid w:val="00101CF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763"/>
    <w:rsid w:val="0017388F"/>
    <w:rsid w:val="00173B46"/>
    <w:rsid w:val="00174197"/>
    <w:rsid w:val="0017557A"/>
    <w:rsid w:val="001769B4"/>
    <w:rsid w:val="001839CC"/>
    <w:rsid w:val="00184DFB"/>
    <w:rsid w:val="00186CDA"/>
    <w:rsid w:val="001871B3"/>
    <w:rsid w:val="00187551"/>
    <w:rsid w:val="00190075"/>
    <w:rsid w:val="0019023A"/>
    <w:rsid w:val="00190C5F"/>
    <w:rsid w:val="00191133"/>
    <w:rsid w:val="00191B27"/>
    <w:rsid w:val="00191B3B"/>
    <w:rsid w:val="00193E81"/>
    <w:rsid w:val="001971C2"/>
    <w:rsid w:val="001C0A67"/>
    <w:rsid w:val="001C4D23"/>
    <w:rsid w:val="001C5BD9"/>
    <w:rsid w:val="001C5DA8"/>
    <w:rsid w:val="001D07D3"/>
    <w:rsid w:val="001D2022"/>
    <w:rsid w:val="001E43BD"/>
    <w:rsid w:val="001E47AC"/>
    <w:rsid w:val="001F0901"/>
    <w:rsid w:val="001F44B5"/>
    <w:rsid w:val="00205805"/>
    <w:rsid w:val="00207534"/>
    <w:rsid w:val="00210015"/>
    <w:rsid w:val="00212404"/>
    <w:rsid w:val="00216C8D"/>
    <w:rsid w:val="002170E0"/>
    <w:rsid w:val="00227363"/>
    <w:rsid w:val="00230259"/>
    <w:rsid w:val="002303A7"/>
    <w:rsid w:val="00231348"/>
    <w:rsid w:val="00232611"/>
    <w:rsid w:val="00232959"/>
    <w:rsid w:val="00233FC0"/>
    <w:rsid w:val="0024509A"/>
    <w:rsid w:val="002450D1"/>
    <w:rsid w:val="0024608E"/>
    <w:rsid w:val="002466C7"/>
    <w:rsid w:val="00253D87"/>
    <w:rsid w:val="00254350"/>
    <w:rsid w:val="00264F51"/>
    <w:rsid w:val="00271371"/>
    <w:rsid w:val="002723C2"/>
    <w:rsid w:val="002734E6"/>
    <w:rsid w:val="00273DE2"/>
    <w:rsid w:val="00274767"/>
    <w:rsid w:val="0027478D"/>
    <w:rsid w:val="00276D36"/>
    <w:rsid w:val="0028198C"/>
    <w:rsid w:val="00284B38"/>
    <w:rsid w:val="002859A3"/>
    <w:rsid w:val="002865DA"/>
    <w:rsid w:val="002A79B9"/>
    <w:rsid w:val="002A7A46"/>
    <w:rsid w:val="002B30EB"/>
    <w:rsid w:val="002B5BFC"/>
    <w:rsid w:val="002C0261"/>
    <w:rsid w:val="002C1299"/>
    <w:rsid w:val="002C1C04"/>
    <w:rsid w:val="002C1E49"/>
    <w:rsid w:val="002C3E70"/>
    <w:rsid w:val="002C4CB3"/>
    <w:rsid w:val="002D0ED9"/>
    <w:rsid w:val="002D621B"/>
    <w:rsid w:val="002D7C5D"/>
    <w:rsid w:val="002E18AD"/>
    <w:rsid w:val="002E2F03"/>
    <w:rsid w:val="002F135D"/>
    <w:rsid w:val="002F1520"/>
    <w:rsid w:val="002F3677"/>
    <w:rsid w:val="002F45D0"/>
    <w:rsid w:val="002F4C51"/>
    <w:rsid w:val="002F69A3"/>
    <w:rsid w:val="002F7D76"/>
    <w:rsid w:val="00300F05"/>
    <w:rsid w:val="00302E5C"/>
    <w:rsid w:val="00313DDE"/>
    <w:rsid w:val="00314E3C"/>
    <w:rsid w:val="0032073F"/>
    <w:rsid w:val="00321DA5"/>
    <w:rsid w:val="0032330C"/>
    <w:rsid w:val="00327D43"/>
    <w:rsid w:val="00330421"/>
    <w:rsid w:val="00331E85"/>
    <w:rsid w:val="003347CE"/>
    <w:rsid w:val="0033529F"/>
    <w:rsid w:val="00336C87"/>
    <w:rsid w:val="00343C39"/>
    <w:rsid w:val="00352347"/>
    <w:rsid w:val="00354B41"/>
    <w:rsid w:val="003573C7"/>
    <w:rsid w:val="00357A2A"/>
    <w:rsid w:val="00360CDA"/>
    <w:rsid w:val="00360D4A"/>
    <w:rsid w:val="00361735"/>
    <w:rsid w:val="0036290B"/>
    <w:rsid w:val="00363611"/>
    <w:rsid w:val="00364F37"/>
    <w:rsid w:val="00376C91"/>
    <w:rsid w:val="00386B43"/>
    <w:rsid w:val="0038782C"/>
    <w:rsid w:val="00391A20"/>
    <w:rsid w:val="003928F1"/>
    <w:rsid w:val="003931E0"/>
    <w:rsid w:val="00395666"/>
    <w:rsid w:val="0039605F"/>
    <w:rsid w:val="003A006A"/>
    <w:rsid w:val="003A0CE3"/>
    <w:rsid w:val="003A1874"/>
    <w:rsid w:val="003A5656"/>
    <w:rsid w:val="003A5964"/>
    <w:rsid w:val="003B1CDC"/>
    <w:rsid w:val="003B2362"/>
    <w:rsid w:val="003B2CFF"/>
    <w:rsid w:val="003B3B98"/>
    <w:rsid w:val="003C105A"/>
    <w:rsid w:val="003C1342"/>
    <w:rsid w:val="003C1DE1"/>
    <w:rsid w:val="003C2117"/>
    <w:rsid w:val="003C302E"/>
    <w:rsid w:val="003C38B1"/>
    <w:rsid w:val="003C61E5"/>
    <w:rsid w:val="003C702A"/>
    <w:rsid w:val="003E105B"/>
    <w:rsid w:val="003E217B"/>
    <w:rsid w:val="003E33A5"/>
    <w:rsid w:val="003E3A3A"/>
    <w:rsid w:val="003E500C"/>
    <w:rsid w:val="003E7321"/>
    <w:rsid w:val="003F089F"/>
    <w:rsid w:val="003F5E8A"/>
    <w:rsid w:val="00411E67"/>
    <w:rsid w:val="004163B1"/>
    <w:rsid w:val="00416BAF"/>
    <w:rsid w:val="004172A0"/>
    <w:rsid w:val="00421645"/>
    <w:rsid w:val="00424976"/>
    <w:rsid w:val="00424A51"/>
    <w:rsid w:val="004316D0"/>
    <w:rsid w:val="004423A4"/>
    <w:rsid w:val="004475A2"/>
    <w:rsid w:val="00453F95"/>
    <w:rsid w:val="00457A26"/>
    <w:rsid w:val="004605DF"/>
    <w:rsid w:val="004635AD"/>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C76D3"/>
    <w:rsid w:val="004D0A09"/>
    <w:rsid w:val="004D42F2"/>
    <w:rsid w:val="004E0F30"/>
    <w:rsid w:val="004F20BA"/>
    <w:rsid w:val="004F5224"/>
    <w:rsid w:val="004F68EC"/>
    <w:rsid w:val="0050177D"/>
    <w:rsid w:val="0051005F"/>
    <w:rsid w:val="005110F5"/>
    <w:rsid w:val="00515192"/>
    <w:rsid w:val="0052094C"/>
    <w:rsid w:val="00521894"/>
    <w:rsid w:val="00525D3D"/>
    <w:rsid w:val="00526090"/>
    <w:rsid w:val="00526544"/>
    <w:rsid w:val="0052799A"/>
    <w:rsid w:val="00530616"/>
    <w:rsid w:val="0053141F"/>
    <w:rsid w:val="005336D0"/>
    <w:rsid w:val="00535835"/>
    <w:rsid w:val="00536D5E"/>
    <w:rsid w:val="00540C1B"/>
    <w:rsid w:val="005429DB"/>
    <w:rsid w:val="0054355A"/>
    <w:rsid w:val="005438C6"/>
    <w:rsid w:val="0054418E"/>
    <w:rsid w:val="005446DD"/>
    <w:rsid w:val="005459CF"/>
    <w:rsid w:val="005500EE"/>
    <w:rsid w:val="00550B85"/>
    <w:rsid w:val="00550E9C"/>
    <w:rsid w:val="00551A8A"/>
    <w:rsid w:val="00552AAD"/>
    <w:rsid w:val="00555205"/>
    <w:rsid w:val="005571B4"/>
    <w:rsid w:val="00565216"/>
    <w:rsid w:val="00574599"/>
    <w:rsid w:val="005759C7"/>
    <w:rsid w:val="00575DED"/>
    <w:rsid w:val="00577012"/>
    <w:rsid w:val="00577F68"/>
    <w:rsid w:val="00584695"/>
    <w:rsid w:val="00585563"/>
    <w:rsid w:val="005952F1"/>
    <w:rsid w:val="005A0AA4"/>
    <w:rsid w:val="005A1C09"/>
    <w:rsid w:val="005A52BC"/>
    <w:rsid w:val="005A7039"/>
    <w:rsid w:val="005A7940"/>
    <w:rsid w:val="005A7C02"/>
    <w:rsid w:val="005B710F"/>
    <w:rsid w:val="005C19CD"/>
    <w:rsid w:val="005C207A"/>
    <w:rsid w:val="005C4525"/>
    <w:rsid w:val="005D0C9A"/>
    <w:rsid w:val="005D5C4E"/>
    <w:rsid w:val="005E138A"/>
    <w:rsid w:val="005F00FC"/>
    <w:rsid w:val="005F15AD"/>
    <w:rsid w:val="005F1A13"/>
    <w:rsid w:val="005F253C"/>
    <w:rsid w:val="005F25C9"/>
    <w:rsid w:val="005F2FBA"/>
    <w:rsid w:val="00605CB5"/>
    <w:rsid w:val="0060791D"/>
    <w:rsid w:val="00610FB0"/>
    <w:rsid w:val="00612547"/>
    <w:rsid w:val="00612611"/>
    <w:rsid w:val="0062663E"/>
    <w:rsid w:val="00630422"/>
    <w:rsid w:val="00635253"/>
    <w:rsid w:val="00636670"/>
    <w:rsid w:val="00636E16"/>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A24FF"/>
    <w:rsid w:val="006A3901"/>
    <w:rsid w:val="006B28B9"/>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0D22"/>
    <w:rsid w:val="006F543A"/>
    <w:rsid w:val="00700271"/>
    <w:rsid w:val="00710F10"/>
    <w:rsid w:val="00715381"/>
    <w:rsid w:val="0071550A"/>
    <w:rsid w:val="00716132"/>
    <w:rsid w:val="00720999"/>
    <w:rsid w:val="00722074"/>
    <w:rsid w:val="00723832"/>
    <w:rsid w:val="00727BED"/>
    <w:rsid w:val="0073289C"/>
    <w:rsid w:val="007335F1"/>
    <w:rsid w:val="007412EC"/>
    <w:rsid w:val="00746580"/>
    <w:rsid w:val="00746761"/>
    <w:rsid w:val="00747A3A"/>
    <w:rsid w:val="00750B88"/>
    <w:rsid w:val="00753936"/>
    <w:rsid w:val="00764298"/>
    <w:rsid w:val="00764F67"/>
    <w:rsid w:val="00770160"/>
    <w:rsid w:val="00781794"/>
    <w:rsid w:val="00781C7F"/>
    <w:rsid w:val="007825B7"/>
    <w:rsid w:val="0078406C"/>
    <w:rsid w:val="00784611"/>
    <w:rsid w:val="007856A2"/>
    <w:rsid w:val="0079630D"/>
    <w:rsid w:val="007A04D1"/>
    <w:rsid w:val="007A1D95"/>
    <w:rsid w:val="007A43AE"/>
    <w:rsid w:val="007B2CAD"/>
    <w:rsid w:val="007C17CD"/>
    <w:rsid w:val="007C2383"/>
    <w:rsid w:val="007C3648"/>
    <w:rsid w:val="007C4A0C"/>
    <w:rsid w:val="007C4A1E"/>
    <w:rsid w:val="007D3CB5"/>
    <w:rsid w:val="007E03FC"/>
    <w:rsid w:val="007E1A50"/>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6CE4"/>
    <w:rsid w:val="00827CD4"/>
    <w:rsid w:val="00834B4C"/>
    <w:rsid w:val="008511EC"/>
    <w:rsid w:val="00852BF6"/>
    <w:rsid w:val="00854A12"/>
    <w:rsid w:val="00854CE5"/>
    <w:rsid w:val="00855D90"/>
    <w:rsid w:val="0085648F"/>
    <w:rsid w:val="0085683B"/>
    <w:rsid w:val="00861E35"/>
    <w:rsid w:val="00861FF7"/>
    <w:rsid w:val="0087211E"/>
    <w:rsid w:val="00872798"/>
    <w:rsid w:val="0087318E"/>
    <w:rsid w:val="00874902"/>
    <w:rsid w:val="008753A7"/>
    <w:rsid w:val="00876092"/>
    <w:rsid w:val="00876869"/>
    <w:rsid w:val="0087711E"/>
    <w:rsid w:val="00886C72"/>
    <w:rsid w:val="00886F0C"/>
    <w:rsid w:val="00890972"/>
    <w:rsid w:val="0089203C"/>
    <w:rsid w:val="008930E2"/>
    <w:rsid w:val="008A0612"/>
    <w:rsid w:val="008A37AF"/>
    <w:rsid w:val="008A37E1"/>
    <w:rsid w:val="008A6C51"/>
    <w:rsid w:val="008A6EB3"/>
    <w:rsid w:val="008B50FC"/>
    <w:rsid w:val="008B58C8"/>
    <w:rsid w:val="008C0A2B"/>
    <w:rsid w:val="008C2C52"/>
    <w:rsid w:val="008C4341"/>
    <w:rsid w:val="008C550A"/>
    <w:rsid w:val="008C6405"/>
    <w:rsid w:val="008E1BD2"/>
    <w:rsid w:val="008F1AA2"/>
    <w:rsid w:val="008F3048"/>
    <w:rsid w:val="008F31CD"/>
    <w:rsid w:val="008F4790"/>
    <w:rsid w:val="008F4B4C"/>
    <w:rsid w:val="008F6176"/>
    <w:rsid w:val="008F70A1"/>
    <w:rsid w:val="00900DA6"/>
    <w:rsid w:val="00902DE5"/>
    <w:rsid w:val="00904640"/>
    <w:rsid w:val="00907C0E"/>
    <w:rsid w:val="00910369"/>
    <w:rsid w:val="0091354C"/>
    <w:rsid w:val="009146FA"/>
    <w:rsid w:val="0091682D"/>
    <w:rsid w:val="0092016E"/>
    <w:rsid w:val="009239B7"/>
    <w:rsid w:val="00926820"/>
    <w:rsid w:val="0092782A"/>
    <w:rsid w:val="00931054"/>
    <w:rsid w:val="00932B1D"/>
    <w:rsid w:val="00934842"/>
    <w:rsid w:val="00934DA2"/>
    <w:rsid w:val="00943157"/>
    <w:rsid w:val="00943DC9"/>
    <w:rsid w:val="00946FB9"/>
    <w:rsid w:val="00947745"/>
    <w:rsid w:val="00950D99"/>
    <w:rsid w:val="009554B1"/>
    <w:rsid w:val="009611E2"/>
    <w:rsid w:val="00961B9F"/>
    <w:rsid w:val="00964264"/>
    <w:rsid w:val="00964AFA"/>
    <w:rsid w:val="00971609"/>
    <w:rsid w:val="0097215D"/>
    <w:rsid w:val="00972963"/>
    <w:rsid w:val="009738DE"/>
    <w:rsid w:val="0098016C"/>
    <w:rsid w:val="0098088A"/>
    <w:rsid w:val="009809B4"/>
    <w:rsid w:val="009814CC"/>
    <w:rsid w:val="009815DE"/>
    <w:rsid w:val="00986690"/>
    <w:rsid w:val="00987A0A"/>
    <w:rsid w:val="009935D7"/>
    <w:rsid w:val="009A1A6E"/>
    <w:rsid w:val="009A7029"/>
    <w:rsid w:val="009B36DE"/>
    <w:rsid w:val="009B39CC"/>
    <w:rsid w:val="009B7248"/>
    <w:rsid w:val="009C02F6"/>
    <w:rsid w:val="009C12F9"/>
    <w:rsid w:val="009C2FE1"/>
    <w:rsid w:val="009C3444"/>
    <w:rsid w:val="009C5022"/>
    <w:rsid w:val="009D15D5"/>
    <w:rsid w:val="009E1352"/>
    <w:rsid w:val="009F0A5B"/>
    <w:rsid w:val="009F1EAE"/>
    <w:rsid w:val="009F4C61"/>
    <w:rsid w:val="00A004E1"/>
    <w:rsid w:val="00A02F8D"/>
    <w:rsid w:val="00A05F30"/>
    <w:rsid w:val="00A1340E"/>
    <w:rsid w:val="00A138DA"/>
    <w:rsid w:val="00A14EA8"/>
    <w:rsid w:val="00A23FE0"/>
    <w:rsid w:val="00A3071F"/>
    <w:rsid w:val="00A30C8E"/>
    <w:rsid w:val="00A326AC"/>
    <w:rsid w:val="00A3309D"/>
    <w:rsid w:val="00A33417"/>
    <w:rsid w:val="00A425D7"/>
    <w:rsid w:val="00A44765"/>
    <w:rsid w:val="00A456F4"/>
    <w:rsid w:val="00A55BB8"/>
    <w:rsid w:val="00A56A9B"/>
    <w:rsid w:val="00A608FF"/>
    <w:rsid w:val="00A63060"/>
    <w:rsid w:val="00A652E4"/>
    <w:rsid w:val="00A67D85"/>
    <w:rsid w:val="00A705F2"/>
    <w:rsid w:val="00A70DDA"/>
    <w:rsid w:val="00A71860"/>
    <w:rsid w:val="00A73861"/>
    <w:rsid w:val="00A74B73"/>
    <w:rsid w:val="00A74C89"/>
    <w:rsid w:val="00A75BB6"/>
    <w:rsid w:val="00A84698"/>
    <w:rsid w:val="00A86041"/>
    <w:rsid w:val="00A9169C"/>
    <w:rsid w:val="00A91E04"/>
    <w:rsid w:val="00A9650D"/>
    <w:rsid w:val="00AA3F6C"/>
    <w:rsid w:val="00AA464E"/>
    <w:rsid w:val="00AA4B06"/>
    <w:rsid w:val="00AB2C0A"/>
    <w:rsid w:val="00AB7681"/>
    <w:rsid w:val="00AC154F"/>
    <w:rsid w:val="00AC2059"/>
    <w:rsid w:val="00AC3675"/>
    <w:rsid w:val="00AC4581"/>
    <w:rsid w:val="00AC52AD"/>
    <w:rsid w:val="00AC6F7A"/>
    <w:rsid w:val="00AD34F1"/>
    <w:rsid w:val="00AD547B"/>
    <w:rsid w:val="00AD709F"/>
    <w:rsid w:val="00AD7BF7"/>
    <w:rsid w:val="00AE1FEC"/>
    <w:rsid w:val="00AE48D8"/>
    <w:rsid w:val="00AE4DC8"/>
    <w:rsid w:val="00AE67F3"/>
    <w:rsid w:val="00AE766C"/>
    <w:rsid w:val="00AE79A1"/>
    <w:rsid w:val="00AF079D"/>
    <w:rsid w:val="00AF42EE"/>
    <w:rsid w:val="00AF5ABE"/>
    <w:rsid w:val="00B03C83"/>
    <w:rsid w:val="00B0620A"/>
    <w:rsid w:val="00B07D01"/>
    <w:rsid w:val="00B13E44"/>
    <w:rsid w:val="00B15D35"/>
    <w:rsid w:val="00B207F1"/>
    <w:rsid w:val="00B20A68"/>
    <w:rsid w:val="00B25C0D"/>
    <w:rsid w:val="00B27069"/>
    <w:rsid w:val="00B339DD"/>
    <w:rsid w:val="00B34779"/>
    <w:rsid w:val="00B429CB"/>
    <w:rsid w:val="00B46053"/>
    <w:rsid w:val="00B52BB3"/>
    <w:rsid w:val="00B578F3"/>
    <w:rsid w:val="00B63195"/>
    <w:rsid w:val="00B63703"/>
    <w:rsid w:val="00B63DA9"/>
    <w:rsid w:val="00B64349"/>
    <w:rsid w:val="00B7186F"/>
    <w:rsid w:val="00B73C88"/>
    <w:rsid w:val="00B74071"/>
    <w:rsid w:val="00B82E85"/>
    <w:rsid w:val="00B85FF2"/>
    <w:rsid w:val="00B910EC"/>
    <w:rsid w:val="00B9722E"/>
    <w:rsid w:val="00B97C92"/>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4453"/>
    <w:rsid w:val="00BF5C32"/>
    <w:rsid w:val="00BF6FFA"/>
    <w:rsid w:val="00C00CCD"/>
    <w:rsid w:val="00C02529"/>
    <w:rsid w:val="00C0441E"/>
    <w:rsid w:val="00C0583B"/>
    <w:rsid w:val="00C06C0C"/>
    <w:rsid w:val="00C10B77"/>
    <w:rsid w:val="00C10E44"/>
    <w:rsid w:val="00C11136"/>
    <w:rsid w:val="00C11486"/>
    <w:rsid w:val="00C115C4"/>
    <w:rsid w:val="00C11F18"/>
    <w:rsid w:val="00C205B6"/>
    <w:rsid w:val="00C20914"/>
    <w:rsid w:val="00C23AF2"/>
    <w:rsid w:val="00C3021B"/>
    <w:rsid w:val="00C34701"/>
    <w:rsid w:val="00C36344"/>
    <w:rsid w:val="00C400C7"/>
    <w:rsid w:val="00C42C54"/>
    <w:rsid w:val="00C4520C"/>
    <w:rsid w:val="00C53E99"/>
    <w:rsid w:val="00C55404"/>
    <w:rsid w:val="00C557B7"/>
    <w:rsid w:val="00C6009E"/>
    <w:rsid w:val="00C61C2F"/>
    <w:rsid w:val="00C65D09"/>
    <w:rsid w:val="00C65ED0"/>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E77F7"/>
    <w:rsid w:val="00CF1A05"/>
    <w:rsid w:val="00CF41D8"/>
    <w:rsid w:val="00CF5C48"/>
    <w:rsid w:val="00D00E39"/>
    <w:rsid w:val="00D013A3"/>
    <w:rsid w:val="00D0400B"/>
    <w:rsid w:val="00D05C0E"/>
    <w:rsid w:val="00D10209"/>
    <w:rsid w:val="00D11B98"/>
    <w:rsid w:val="00D12508"/>
    <w:rsid w:val="00D25A86"/>
    <w:rsid w:val="00D32A2C"/>
    <w:rsid w:val="00D43526"/>
    <w:rsid w:val="00D43BC1"/>
    <w:rsid w:val="00D442BF"/>
    <w:rsid w:val="00D52EC3"/>
    <w:rsid w:val="00D53CBF"/>
    <w:rsid w:val="00D566E3"/>
    <w:rsid w:val="00D56D88"/>
    <w:rsid w:val="00D57E32"/>
    <w:rsid w:val="00D61E66"/>
    <w:rsid w:val="00D6560C"/>
    <w:rsid w:val="00D66A63"/>
    <w:rsid w:val="00D71223"/>
    <w:rsid w:val="00D75D62"/>
    <w:rsid w:val="00D76E20"/>
    <w:rsid w:val="00D82FD6"/>
    <w:rsid w:val="00D92231"/>
    <w:rsid w:val="00D92484"/>
    <w:rsid w:val="00D97D69"/>
    <w:rsid w:val="00DA483D"/>
    <w:rsid w:val="00DA60AF"/>
    <w:rsid w:val="00DA612D"/>
    <w:rsid w:val="00DB0B96"/>
    <w:rsid w:val="00DB0CB9"/>
    <w:rsid w:val="00DB78C6"/>
    <w:rsid w:val="00DC16A2"/>
    <w:rsid w:val="00DC597F"/>
    <w:rsid w:val="00DC61DE"/>
    <w:rsid w:val="00DC7626"/>
    <w:rsid w:val="00DC7DB5"/>
    <w:rsid w:val="00DD52A4"/>
    <w:rsid w:val="00DD6F88"/>
    <w:rsid w:val="00DE2D20"/>
    <w:rsid w:val="00DE4277"/>
    <w:rsid w:val="00DF337F"/>
    <w:rsid w:val="00DF4AC2"/>
    <w:rsid w:val="00E002DD"/>
    <w:rsid w:val="00E00B81"/>
    <w:rsid w:val="00E01ABA"/>
    <w:rsid w:val="00E060B6"/>
    <w:rsid w:val="00E0662E"/>
    <w:rsid w:val="00E071D9"/>
    <w:rsid w:val="00E07785"/>
    <w:rsid w:val="00E11D15"/>
    <w:rsid w:val="00E14E07"/>
    <w:rsid w:val="00E221B2"/>
    <w:rsid w:val="00E226E1"/>
    <w:rsid w:val="00E300AA"/>
    <w:rsid w:val="00E33BF2"/>
    <w:rsid w:val="00E37F43"/>
    <w:rsid w:val="00E503E5"/>
    <w:rsid w:val="00E51F63"/>
    <w:rsid w:val="00E53A4A"/>
    <w:rsid w:val="00E53A66"/>
    <w:rsid w:val="00E53F6C"/>
    <w:rsid w:val="00E543DC"/>
    <w:rsid w:val="00E602B7"/>
    <w:rsid w:val="00E6385B"/>
    <w:rsid w:val="00E668A0"/>
    <w:rsid w:val="00E7289C"/>
    <w:rsid w:val="00E74CD8"/>
    <w:rsid w:val="00E81B21"/>
    <w:rsid w:val="00E83006"/>
    <w:rsid w:val="00E8667A"/>
    <w:rsid w:val="00E908C7"/>
    <w:rsid w:val="00E912A0"/>
    <w:rsid w:val="00E91D82"/>
    <w:rsid w:val="00E935F6"/>
    <w:rsid w:val="00EA2D4B"/>
    <w:rsid w:val="00EA2FC8"/>
    <w:rsid w:val="00EA6839"/>
    <w:rsid w:val="00EA6C2B"/>
    <w:rsid w:val="00EA7134"/>
    <w:rsid w:val="00EB0A9A"/>
    <w:rsid w:val="00EB13DA"/>
    <w:rsid w:val="00EB41A9"/>
    <w:rsid w:val="00EB68B7"/>
    <w:rsid w:val="00EC226D"/>
    <w:rsid w:val="00EC4833"/>
    <w:rsid w:val="00EC6481"/>
    <w:rsid w:val="00EC6858"/>
    <w:rsid w:val="00EC7F8B"/>
    <w:rsid w:val="00ED0644"/>
    <w:rsid w:val="00ED24D2"/>
    <w:rsid w:val="00ED405F"/>
    <w:rsid w:val="00EE0587"/>
    <w:rsid w:val="00EE20AD"/>
    <w:rsid w:val="00EE33E7"/>
    <w:rsid w:val="00EE42D2"/>
    <w:rsid w:val="00EE5D2C"/>
    <w:rsid w:val="00EF0769"/>
    <w:rsid w:val="00EF2235"/>
    <w:rsid w:val="00EF2D09"/>
    <w:rsid w:val="00EF3318"/>
    <w:rsid w:val="00EF6E26"/>
    <w:rsid w:val="00F07104"/>
    <w:rsid w:val="00F125B0"/>
    <w:rsid w:val="00F1502C"/>
    <w:rsid w:val="00F22F83"/>
    <w:rsid w:val="00F26AC6"/>
    <w:rsid w:val="00F27946"/>
    <w:rsid w:val="00F3010A"/>
    <w:rsid w:val="00F3032B"/>
    <w:rsid w:val="00F33D66"/>
    <w:rsid w:val="00F36074"/>
    <w:rsid w:val="00F4324A"/>
    <w:rsid w:val="00F446C1"/>
    <w:rsid w:val="00F52581"/>
    <w:rsid w:val="00F52C39"/>
    <w:rsid w:val="00F536F4"/>
    <w:rsid w:val="00F62FAD"/>
    <w:rsid w:val="00F632C1"/>
    <w:rsid w:val="00F65244"/>
    <w:rsid w:val="00F66CF9"/>
    <w:rsid w:val="00F70F2F"/>
    <w:rsid w:val="00F71307"/>
    <w:rsid w:val="00F754EE"/>
    <w:rsid w:val="00F80C7B"/>
    <w:rsid w:val="00F924E5"/>
    <w:rsid w:val="00F945F2"/>
    <w:rsid w:val="00F9534A"/>
    <w:rsid w:val="00F97082"/>
    <w:rsid w:val="00FA0019"/>
    <w:rsid w:val="00FA0206"/>
    <w:rsid w:val="00FA0483"/>
    <w:rsid w:val="00FA3FE7"/>
    <w:rsid w:val="00FA5455"/>
    <w:rsid w:val="00FA550E"/>
    <w:rsid w:val="00FA5AC5"/>
    <w:rsid w:val="00FA5B88"/>
    <w:rsid w:val="00FB0779"/>
    <w:rsid w:val="00FB11F8"/>
    <w:rsid w:val="00FB1489"/>
    <w:rsid w:val="00FB2245"/>
    <w:rsid w:val="00FB6997"/>
    <w:rsid w:val="00FB6E93"/>
    <w:rsid w:val="00FB7803"/>
    <w:rsid w:val="00FC12DA"/>
    <w:rsid w:val="00FC5837"/>
    <w:rsid w:val="00FD18B3"/>
    <w:rsid w:val="00FD1C29"/>
    <w:rsid w:val="00FD2B1C"/>
    <w:rsid w:val="00FD34EC"/>
    <w:rsid w:val="00FE258B"/>
    <w:rsid w:val="00FE2B0C"/>
    <w:rsid w:val="00FE5E2B"/>
    <w:rsid w:val="00FF1AE6"/>
    <w:rsid w:val="00FF2A25"/>
    <w:rsid w:val="00FF4B2F"/>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2EE"/>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230259"/>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83006"/>
    <w:rPr>
      <w:color w:val="0000FF"/>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Tablebulletslevel1">
    <w:name w:val="Table bullets level 1"/>
    <w:basedOn w:val="Normal"/>
    <w:link w:val="Tablebulletslevel1Char"/>
    <w:rsid w:val="00D53CBF"/>
    <w:pPr>
      <w:widowControl w:val="0"/>
      <w:numPr>
        <w:numId w:val="43"/>
      </w:numPr>
      <w:tabs>
        <w:tab w:val="clear" w:pos="284"/>
        <w:tab w:val="num" w:pos="360"/>
        <w:tab w:val="num" w:pos="720"/>
        <w:tab w:val="left" w:pos="2597"/>
      </w:tabs>
      <w:spacing w:after="0" w:line="240" w:lineRule="auto"/>
      <w:ind w:left="720" w:hanging="360"/>
    </w:pPr>
    <w:rPr>
      <w:sz w:val="19"/>
      <w:szCs w:val="19"/>
      <w:lang w:eastAsia="en-U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Tablebulletslevel1Char">
    <w:name w:val="Table bullets level 1 Char"/>
    <w:link w:val="Tablebulletslevel1"/>
    <w:rsid w:val="00D53CBF"/>
    <w:rPr>
      <w:rFonts w:ascii="Arial" w:hAnsi="Arial"/>
      <w:sz w:val="19"/>
      <w:szCs w:val="19"/>
      <w:lang w:val="en-AU" w:eastAsia="en-US"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CommentReference">
    <w:name w:val="annotation reference"/>
    <w:semiHidden/>
    <w:rsid w:val="00C11136"/>
    <w:rPr>
      <w:sz w:val="16"/>
      <w:szCs w:val="16"/>
    </w:rPr>
  </w:style>
  <w:style w:type="numbering" w:customStyle="1" w:styleId="Outlinenumbered">
    <w:name w:val="Outline numbered"/>
    <w:basedOn w:val="NoList"/>
    <w:rsid w:val="000E4E18"/>
    <w:pPr>
      <w:numPr>
        <w:numId w:val="41"/>
      </w:numPr>
    </w:pPr>
  </w:style>
  <w:style w:type="paragraph" w:styleId="CommentText">
    <w:name w:val="annotation text"/>
    <w:basedOn w:val="Normal"/>
    <w:semiHidden/>
    <w:rsid w:val="00C11136"/>
    <w:rPr>
      <w:sz w:val="20"/>
      <w:szCs w:val="20"/>
    </w:rPr>
  </w:style>
  <w:style w:type="paragraph" w:styleId="CommentSubject">
    <w:name w:val="annotation subject"/>
    <w:basedOn w:val="CommentText"/>
    <w:next w:val="CommentText"/>
    <w:semiHidden/>
    <w:rsid w:val="00C11136"/>
    <w:rPr>
      <w:b/>
      <w:bCs/>
    </w:rPr>
  </w:style>
  <w:style w:type="paragraph" w:customStyle="1" w:styleId="letterbullet">
    <w:name w:val="letter bullet"/>
    <w:basedOn w:val="Normal"/>
    <w:rsid w:val="00D75D6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2EE"/>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230259"/>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83006"/>
    <w:rPr>
      <w:color w:val="0000FF"/>
      <w:u w:val="single"/>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customStyle="1" w:styleId="Tablebulletslevel1">
    <w:name w:val="Table bullets level 1"/>
    <w:basedOn w:val="Normal"/>
    <w:link w:val="Tablebulletslevel1Char"/>
    <w:rsid w:val="00D53CBF"/>
    <w:pPr>
      <w:widowControl w:val="0"/>
      <w:numPr>
        <w:numId w:val="43"/>
      </w:numPr>
      <w:tabs>
        <w:tab w:val="clear" w:pos="284"/>
        <w:tab w:val="num" w:pos="360"/>
        <w:tab w:val="num" w:pos="720"/>
        <w:tab w:val="left" w:pos="2597"/>
      </w:tabs>
      <w:spacing w:after="0" w:line="240" w:lineRule="auto"/>
      <w:ind w:left="720" w:hanging="360"/>
    </w:pPr>
    <w:rPr>
      <w:sz w:val="19"/>
      <w:szCs w:val="19"/>
      <w:lang w:eastAsia="en-U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customStyle="1" w:styleId="Tablebulletslevel1Char">
    <w:name w:val="Table bullets level 1 Char"/>
    <w:link w:val="Tablebulletslevel1"/>
    <w:rsid w:val="00D53CBF"/>
    <w:rPr>
      <w:rFonts w:ascii="Arial" w:hAnsi="Arial"/>
      <w:sz w:val="19"/>
      <w:szCs w:val="19"/>
      <w:lang w:val="en-AU" w:eastAsia="en-US" w:bidi="ar-SA"/>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CommentReference">
    <w:name w:val="annotation reference"/>
    <w:semiHidden/>
    <w:rsid w:val="00C11136"/>
    <w:rPr>
      <w:sz w:val="16"/>
      <w:szCs w:val="16"/>
    </w:rPr>
  </w:style>
  <w:style w:type="numbering" w:customStyle="1" w:styleId="Outlinenumbered">
    <w:name w:val="Outline numbered"/>
    <w:basedOn w:val="NoList"/>
    <w:rsid w:val="000E4E18"/>
    <w:pPr>
      <w:numPr>
        <w:numId w:val="41"/>
      </w:numPr>
    </w:pPr>
  </w:style>
  <w:style w:type="paragraph" w:styleId="CommentText">
    <w:name w:val="annotation text"/>
    <w:basedOn w:val="Normal"/>
    <w:semiHidden/>
    <w:rsid w:val="00C11136"/>
    <w:rPr>
      <w:sz w:val="20"/>
      <w:szCs w:val="20"/>
    </w:rPr>
  </w:style>
  <w:style w:type="paragraph" w:styleId="CommentSubject">
    <w:name w:val="annotation subject"/>
    <w:basedOn w:val="CommentText"/>
    <w:next w:val="CommentText"/>
    <w:semiHidden/>
    <w:rsid w:val="00C11136"/>
    <w:rPr>
      <w:b/>
      <w:bCs/>
    </w:rPr>
  </w:style>
  <w:style w:type="paragraph" w:customStyle="1" w:styleId="letterbullet">
    <w:name w:val="letter bullet"/>
    <w:basedOn w:val="Normal"/>
    <w:rsid w:val="00D75D6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6B54C-3AA6-414C-9FE9-C684E783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5D8792-C121-48AC-B944-BFCE823A3400}">
  <ds:schemaRefs>
    <ds:schemaRef ds:uri="http://schemas.microsoft.com/sharepoint/v3/contenttype/forms"/>
  </ds:schemaRefs>
</ds:datastoreItem>
</file>

<file path=customXml/itemProps3.xml><?xml version="1.0" encoding="utf-8"?>
<ds:datastoreItem xmlns:ds="http://schemas.openxmlformats.org/officeDocument/2006/customXml" ds:itemID="{A50401ED-EF32-446B-A732-652ECE6C64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4</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Year 6-7 The Arts – Drama assessment teacher guidelines | Theatre sportz | Queensland Essential Learnings and Standards</vt:lpstr>
    </vt:vector>
  </TitlesOfParts>
  <Company>Queensland Studies Authority</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6-7 The Arts - Drama assessment teacher guidelines | Theatre sportz | Queensland Essential Learnings and Standards</dc:title>
  <dc:subject/>
  <dc:creator>Queensland Studies Authority</dc:creator>
  <cp:keywords/>
  <dc:description>Students participate in and reflect on improvisation games in a theatre sports competition. </dc:description>
  <cp:lastModifiedBy>QSA</cp:lastModifiedBy>
  <cp:revision>2</cp:revision>
  <cp:lastPrinted>2008-04-22T00:56:00Z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Status">
    <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ies>
</file>