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933" w:rsidRPr="007D1933" w:rsidRDefault="007D1933" w:rsidP="007D1933">
      <w:pPr>
        <w:rPr>
          <w:rFonts w:ascii="Arial" w:hAnsi="Arial" w:cs="Arial"/>
          <w:sz w:val="22"/>
          <w:szCs w:val="22"/>
        </w:rPr>
      </w:pPr>
      <w:bookmarkStart w:id="0" w:name="_GoBack"/>
      <w:bookmarkEnd w:id="0"/>
      <w:r w:rsidRPr="007D1933">
        <w:rPr>
          <w:rFonts w:ascii="Arial" w:hAnsi="Arial" w:cs="Arial"/>
          <w:sz w:val="22"/>
          <w:szCs w:val="22"/>
        </w:rPr>
        <w:t>Assessments that focus on physical activity based on adult sport characteristics may need modification. Variations may include altering the size of the field, changing the number of participants, or modifying the equipment or the skills required.</w:t>
      </w:r>
    </w:p>
    <w:p w:rsidR="007D1933" w:rsidRPr="007D1933" w:rsidRDefault="007D1933" w:rsidP="007D1933">
      <w:pPr>
        <w:rPr>
          <w:rFonts w:ascii="Arial" w:hAnsi="Arial" w:cs="Arial"/>
          <w:sz w:val="22"/>
          <w:szCs w:val="22"/>
        </w:rPr>
      </w:pPr>
    </w:p>
    <w:p w:rsidR="007D1933" w:rsidRPr="007D1933" w:rsidRDefault="007D1933" w:rsidP="007D1933">
      <w:pPr>
        <w:rPr>
          <w:rFonts w:ascii="Arial" w:hAnsi="Arial" w:cs="Arial"/>
          <w:sz w:val="22"/>
          <w:szCs w:val="22"/>
        </w:rPr>
      </w:pPr>
      <w:r w:rsidRPr="007D1933">
        <w:rPr>
          <w:rFonts w:ascii="Arial" w:hAnsi="Arial" w:cs="Arial"/>
          <w:sz w:val="22"/>
          <w:szCs w:val="22"/>
        </w:rPr>
        <w:t xml:space="preserve">This is necessary because: </w:t>
      </w:r>
    </w:p>
    <w:p w:rsidR="007D1933" w:rsidRPr="007D1933" w:rsidRDefault="007D1933" w:rsidP="007D1933">
      <w:pPr>
        <w:pStyle w:val="Bulletslevel1"/>
      </w:pPr>
      <w:r w:rsidRPr="007D1933">
        <w:t>young students are less physically and</w:t>
      </w:r>
      <w:r w:rsidR="006B31A4">
        <w:t xml:space="preserve"> emotionally mature than adults</w:t>
      </w:r>
    </w:p>
    <w:p w:rsidR="007D1933" w:rsidRPr="007D1933" w:rsidRDefault="007D1933" w:rsidP="007D1933">
      <w:pPr>
        <w:pStyle w:val="Bulletslevel1"/>
      </w:pPr>
      <w:r w:rsidRPr="007D1933">
        <w:t>students typically have a sho</w:t>
      </w:r>
      <w:r w:rsidR="006B31A4">
        <w:t>rter attention span than adults</w:t>
      </w:r>
    </w:p>
    <w:p w:rsidR="007D1933" w:rsidRPr="007D1933" w:rsidRDefault="007D1933" w:rsidP="007D1933">
      <w:pPr>
        <w:pStyle w:val="Bulletslevel1"/>
      </w:pPr>
      <w:r w:rsidRPr="007D1933">
        <w:t>there may be excessive physical demands and complex rules that do not support skill acquisition and enjoyment.</w:t>
      </w:r>
    </w:p>
    <w:p w:rsidR="007D1933" w:rsidRPr="007D1933" w:rsidRDefault="007D1933" w:rsidP="007D1933">
      <w:pPr>
        <w:rPr>
          <w:rFonts w:ascii="Arial" w:hAnsi="Arial" w:cs="Arial"/>
          <w:sz w:val="22"/>
          <w:szCs w:val="22"/>
        </w:rPr>
      </w:pPr>
    </w:p>
    <w:p w:rsidR="007D1933" w:rsidRPr="007D1933" w:rsidRDefault="007D1933" w:rsidP="007D1933">
      <w:pPr>
        <w:rPr>
          <w:rFonts w:ascii="Arial" w:hAnsi="Arial" w:cs="Arial"/>
          <w:sz w:val="22"/>
          <w:szCs w:val="22"/>
        </w:rPr>
      </w:pPr>
      <w:r w:rsidRPr="007D1933">
        <w:rPr>
          <w:rFonts w:ascii="Arial" w:hAnsi="Arial" w:cs="Arial"/>
          <w:sz w:val="22"/>
          <w:szCs w:val="22"/>
        </w:rPr>
        <w:t xml:space="preserve">Planning for </w:t>
      </w:r>
      <w:r>
        <w:rPr>
          <w:rFonts w:ascii="Arial" w:hAnsi="Arial" w:cs="Arial"/>
          <w:sz w:val="22"/>
          <w:szCs w:val="22"/>
        </w:rPr>
        <w:t xml:space="preserve">assessment of </w:t>
      </w:r>
      <w:r w:rsidRPr="007D1933">
        <w:rPr>
          <w:rFonts w:ascii="Arial" w:hAnsi="Arial" w:cs="Arial"/>
          <w:sz w:val="22"/>
          <w:szCs w:val="22"/>
        </w:rPr>
        <w:t>physical activities should also consider:</w:t>
      </w:r>
    </w:p>
    <w:p w:rsidR="007D1933" w:rsidRPr="007D1933" w:rsidRDefault="006B31A4" w:rsidP="007D1933">
      <w:pPr>
        <w:pStyle w:val="Bulletslevel1"/>
      </w:pPr>
      <w:r>
        <w:t>the availability of resources</w:t>
      </w:r>
    </w:p>
    <w:p w:rsidR="007D1933" w:rsidRPr="007D1933" w:rsidRDefault="007D1933" w:rsidP="007D1933">
      <w:pPr>
        <w:pStyle w:val="Bulletslevel1"/>
      </w:pPr>
      <w:r w:rsidRPr="007D1933">
        <w:t>stu</w:t>
      </w:r>
      <w:r w:rsidR="006B31A4">
        <w:t>dents socioeconomic backgrounds</w:t>
      </w:r>
    </w:p>
    <w:p w:rsidR="007D1933" w:rsidRPr="007D1933" w:rsidRDefault="006B31A4" w:rsidP="007D1933">
      <w:pPr>
        <w:pStyle w:val="Bulletslevel1"/>
      </w:pPr>
      <w:r>
        <w:t>students cultural backgrounds</w:t>
      </w:r>
    </w:p>
    <w:p w:rsidR="007D1933" w:rsidRPr="007D1933" w:rsidRDefault="006B31A4" w:rsidP="007D1933">
      <w:pPr>
        <w:pStyle w:val="Bulletslevel1"/>
      </w:pPr>
      <w:r>
        <w:t>gender issues</w:t>
      </w:r>
    </w:p>
    <w:p w:rsidR="007D1933" w:rsidRPr="007D1933" w:rsidRDefault="007D1933" w:rsidP="007D1933">
      <w:pPr>
        <w:pStyle w:val="Bulletslevel1"/>
      </w:pPr>
      <w:r w:rsidRPr="007D1933">
        <w:t>the range of students</w:t>
      </w:r>
      <w:r w:rsidR="006B31A4">
        <w:t>’</w:t>
      </w:r>
      <w:r w:rsidRPr="007D1933">
        <w:t xml:space="preserve"> a</w:t>
      </w:r>
      <w:r w:rsidR="006B31A4">
        <w:t>bilities and prior achievements</w:t>
      </w:r>
    </w:p>
    <w:p w:rsidR="007D1933" w:rsidRPr="007D1933" w:rsidRDefault="007D1933" w:rsidP="007D1933">
      <w:pPr>
        <w:pStyle w:val="Bulletslevel1"/>
      </w:pPr>
      <w:r w:rsidRPr="007D1933">
        <w:t>students</w:t>
      </w:r>
      <w:r w:rsidR="006B31A4">
        <w:t>’</w:t>
      </w:r>
      <w:r w:rsidRPr="007D1933">
        <w:t xml:space="preserve"> </w:t>
      </w:r>
      <w:r w:rsidR="006B31A4">
        <w:t>linguistic background</w:t>
      </w:r>
    </w:p>
    <w:p w:rsidR="007D1933" w:rsidRPr="006B31A4" w:rsidRDefault="007D1933" w:rsidP="006B31A4">
      <w:pPr>
        <w:pStyle w:val="Bulletslevel1"/>
      </w:pPr>
      <w:r w:rsidRPr="007D1933">
        <w:t>the variety of ways in which stu</w:t>
      </w:r>
      <w:r w:rsidR="006B31A4">
        <w:t>dents can demonstrate outcomes.</w:t>
      </w:r>
    </w:p>
    <w:p w:rsidR="006B31A4" w:rsidRDefault="006B31A4" w:rsidP="006B31A4"/>
    <w:p w:rsidR="007D1933" w:rsidRDefault="007D1933" w:rsidP="007D1933">
      <w:pPr>
        <w:pStyle w:val="Heading3"/>
      </w:pPr>
      <w:r w:rsidRPr="007D1933">
        <w:t xml:space="preserve">Modification for students </w:t>
      </w:r>
      <w:r>
        <w:t>with special educational needs</w:t>
      </w:r>
    </w:p>
    <w:p w:rsidR="007D1933" w:rsidRPr="007D1933" w:rsidRDefault="007D1933" w:rsidP="007D1933">
      <w:pPr>
        <w:rPr>
          <w:rFonts w:ascii="Arial" w:hAnsi="Arial" w:cs="Arial"/>
          <w:sz w:val="22"/>
          <w:szCs w:val="22"/>
        </w:rPr>
      </w:pPr>
      <w:r w:rsidRPr="007D1933">
        <w:rPr>
          <w:rFonts w:ascii="Arial" w:hAnsi="Arial" w:cs="Arial"/>
          <w:sz w:val="22"/>
          <w:szCs w:val="22"/>
        </w:rPr>
        <w:t>Students with special educational needs are those who, in order to access and participate in the curriculum, may require an adaptation to and/or modification of the school program, units or activities. The target group of students includes those:</w:t>
      </w:r>
    </w:p>
    <w:p w:rsidR="007D1933" w:rsidRPr="007D1933" w:rsidRDefault="006B31A4" w:rsidP="007D1933">
      <w:pPr>
        <w:pStyle w:val="Bulletslevel1"/>
      </w:pPr>
      <w:r>
        <w:t>with disabilities</w:t>
      </w:r>
    </w:p>
    <w:p w:rsidR="007D1933" w:rsidRPr="007D1933" w:rsidRDefault="007D1933" w:rsidP="007D1933">
      <w:pPr>
        <w:pStyle w:val="Bulletslevel1"/>
      </w:pPr>
      <w:r w:rsidRPr="007D1933">
        <w:t>with lear</w:t>
      </w:r>
      <w:r w:rsidR="006B31A4">
        <w:t>ning difficulties/disabilities</w:t>
      </w:r>
    </w:p>
    <w:p w:rsidR="007D1933" w:rsidRPr="007D1933" w:rsidRDefault="007D1933" w:rsidP="007D1933">
      <w:pPr>
        <w:pStyle w:val="Bulletslevel1"/>
      </w:pPr>
      <w:r w:rsidRPr="007D1933">
        <w:t>who demonstrate significant behavioural and adjustment difficulties.</w:t>
      </w:r>
    </w:p>
    <w:p w:rsidR="007D1933" w:rsidRPr="007D1933" w:rsidRDefault="007D1933" w:rsidP="007D1933">
      <w:pPr>
        <w:rPr>
          <w:rFonts w:ascii="Arial" w:hAnsi="Arial" w:cs="Arial"/>
          <w:sz w:val="22"/>
          <w:szCs w:val="22"/>
        </w:rPr>
      </w:pPr>
    </w:p>
    <w:p w:rsidR="007D1933" w:rsidRPr="007D1933" w:rsidRDefault="007D1933" w:rsidP="007D1933">
      <w:pPr>
        <w:rPr>
          <w:rFonts w:ascii="Arial" w:hAnsi="Arial" w:cs="Arial"/>
          <w:sz w:val="22"/>
          <w:szCs w:val="22"/>
        </w:rPr>
      </w:pPr>
      <w:r w:rsidRPr="007D1933">
        <w:rPr>
          <w:rFonts w:ascii="Arial" w:hAnsi="Arial" w:cs="Arial"/>
          <w:sz w:val="22"/>
          <w:szCs w:val="22"/>
        </w:rPr>
        <w:t xml:space="preserve">To demonstrate the </w:t>
      </w:r>
      <w:r w:rsidR="006B31A4">
        <w:rPr>
          <w:rFonts w:ascii="Arial" w:hAnsi="Arial" w:cs="Arial"/>
          <w:sz w:val="22"/>
          <w:szCs w:val="22"/>
        </w:rPr>
        <w:t>E</w:t>
      </w:r>
      <w:r>
        <w:rPr>
          <w:rFonts w:ascii="Arial" w:hAnsi="Arial" w:cs="Arial"/>
          <w:sz w:val="22"/>
          <w:szCs w:val="22"/>
        </w:rPr>
        <w:t xml:space="preserve">ssential </w:t>
      </w:r>
      <w:r w:rsidR="006B31A4" w:rsidRPr="007D1933">
        <w:rPr>
          <w:rFonts w:ascii="Arial" w:hAnsi="Arial" w:cs="Arial"/>
          <w:sz w:val="22"/>
          <w:szCs w:val="22"/>
        </w:rPr>
        <w:t>L</w:t>
      </w:r>
      <w:r w:rsidRPr="007D1933">
        <w:rPr>
          <w:rFonts w:ascii="Arial" w:hAnsi="Arial" w:cs="Arial"/>
          <w:sz w:val="22"/>
          <w:szCs w:val="22"/>
        </w:rPr>
        <w:t>earning</w:t>
      </w:r>
      <w:r>
        <w:rPr>
          <w:rFonts w:ascii="Arial" w:hAnsi="Arial" w:cs="Arial"/>
          <w:sz w:val="22"/>
          <w:szCs w:val="22"/>
        </w:rPr>
        <w:t>s</w:t>
      </w:r>
      <w:r w:rsidRPr="007D1933">
        <w:rPr>
          <w:rFonts w:ascii="Arial" w:hAnsi="Arial" w:cs="Arial"/>
          <w:sz w:val="22"/>
          <w:szCs w:val="22"/>
        </w:rPr>
        <w:t>, these students may require support programs or services, and/or other resources which are complementary and/or additional to those which are provided to other students.</w:t>
      </w:r>
    </w:p>
    <w:p w:rsidR="007D1933" w:rsidRPr="007D1933" w:rsidRDefault="007D1933" w:rsidP="007D1933">
      <w:pPr>
        <w:rPr>
          <w:rFonts w:ascii="Arial" w:hAnsi="Arial" w:cs="Arial"/>
          <w:sz w:val="22"/>
          <w:szCs w:val="22"/>
        </w:rPr>
      </w:pPr>
    </w:p>
    <w:p w:rsidR="007D1933" w:rsidRPr="007D1933" w:rsidRDefault="007D1933" w:rsidP="007D1933">
      <w:pPr>
        <w:rPr>
          <w:rFonts w:ascii="Arial" w:hAnsi="Arial" w:cs="Arial"/>
          <w:sz w:val="22"/>
          <w:szCs w:val="22"/>
        </w:rPr>
      </w:pPr>
      <w:r w:rsidRPr="007D1933">
        <w:rPr>
          <w:rFonts w:ascii="Arial" w:hAnsi="Arial" w:cs="Arial"/>
          <w:sz w:val="22"/>
          <w:szCs w:val="22"/>
        </w:rPr>
        <w:t xml:space="preserve">Students with a disability may require </w:t>
      </w:r>
      <w:r>
        <w:rPr>
          <w:rFonts w:ascii="Arial" w:hAnsi="Arial" w:cs="Arial"/>
          <w:sz w:val="22"/>
          <w:szCs w:val="22"/>
        </w:rPr>
        <w:t>assessment tasks</w:t>
      </w:r>
      <w:r w:rsidRPr="007D1933">
        <w:rPr>
          <w:rFonts w:ascii="Arial" w:hAnsi="Arial" w:cs="Arial"/>
          <w:sz w:val="22"/>
          <w:szCs w:val="22"/>
        </w:rPr>
        <w:t xml:space="preserve"> to be modified to optimise both their participation and their ability to demonstrate learning outcomes. To determine whether modification is necessary the teacher should:</w:t>
      </w:r>
    </w:p>
    <w:p w:rsidR="007D1933" w:rsidRPr="007D1933" w:rsidRDefault="007D1933" w:rsidP="007D1933">
      <w:pPr>
        <w:pStyle w:val="Bulletslevel1"/>
      </w:pPr>
      <w:r w:rsidRPr="007D1933">
        <w:t>ascertain students' previous experiences with similar activitie</w:t>
      </w:r>
      <w:r w:rsidR="00535B68">
        <w:t>s</w:t>
      </w:r>
    </w:p>
    <w:p w:rsidR="007D1933" w:rsidRPr="007D1933" w:rsidRDefault="007D1933" w:rsidP="007D1933">
      <w:pPr>
        <w:pStyle w:val="Bulletslevel1"/>
      </w:pPr>
      <w:r w:rsidRPr="007D1933">
        <w:t>communicate with students to gauge the</w:t>
      </w:r>
      <w:r w:rsidR="00535B68">
        <w:t>ir level of interest or concern</w:t>
      </w:r>
    </w:p>
    <w:p w:rsidR="007D1933" w:rsidRPr="007D1933" w:rsidRDefault="007D1933" w:rsidP="007D1933">
      <w:pPr>
        <w:pStyle w:val="Bulletslevel1"/>
      </w:pPr>
      <w:r w:rsidRPr="007D1933">
        <w:t>consult with parents/carers and specialist support staff.</w:t>
      </w:r>
    </w:p>
    <w:p w:rsidR="007D1933" w:rsidRPr="007D1933" w:rsidRDefault="00535B68" w:rsidP="007D1933">
      <w:pPr>
        <w:rPr>
          <w:rFonts w:ascii="Arial" w:hAnsi="Arial" w:cs="Arial"/>
          <w:sz w:val="22"/>
          <w:szCs w:val="22"/>
        </w:rPr>
      </w:pPr>
      <w:r>
        <w:rPr>
          <w:rFonts w:ascii="Arial" w:hAnsi="Arial" w:cs="Arial"/>
          <w:sz w:val="22"/>
          <w:szCs w:val="22"/>
        </w:rPr>
        <w:br w:type="page"/>
      </w:r>
      <w:r w:rsidR="007D1933" w:rsidRPr="007D1933">
        <w:rPr>
          <w:rFonts w:ascii="Arial" w:hAnsi="Arial" w:cs="Arial"/>
          <w:sz w:val="22"/>
          <w:szCs w:val="22"/>
        </w:rPr>
        <w:lastRenderedPageBreak/>
        <w:t>Modification to physical activit</w:t>
      </w:r>
      <w:r w:rsidR="007D1933">
        <w:rPr>
          <w:rFonts w:ascii="Arial" w:hAnsi="Arial" w:cs="Arial"/>
          <w:sz w:val="22"/>
          <w:szCs w:val="22"/>
        </w:rPr>
        <w:t>y</w:t>
      </w:r>
      <w:r w:rsidR="007D1933" w:rsidRPr="007D1933">
        <w:rPr>
          <w:rFonts w:ascii="Arial" w:hAnsi="Arial" w:cs="Arial"/>
          <w:sz w:val="22"/>
          <w:szCs w:val="22"/>
        </w:rPr>
        <w:t xml:space="preserve"> </w:t>
      </w:r>
      <w:r w:rsidR="007D1933">
        <w:rPr>
          <w:rFonts w:ascii="Arial" w:hAnsi="Arial" w:cs="Arial"/>
          <w:sz w:val="22"/>
          <w:szCs w:val="22"/>
        </w:rPr>
        <w:t xml:space="preserve">assessments </w:t>
      </w:r>
      <w:r w:rsidR="007D1933" w:rsidRPr="007D1933">
        <w:rPr>
          <w:rFonts w:ascii="Arial" w:hAnsi="Arial" w:cs="Arial"/>
          <w:sz w:val="22"/>
          <w:szCs w:val="22"/>
        </w:rPr>
        <w:t xml:space="preserve">may take the form of: </w:t>
      </w:r>
    </w:p>
    <w:p w:rsidR="007D1933" w:rsidRPr="007D1933" w:rsidRDefault="007D1933" w:rsidP="007D1933">
      <w:pPr>
        <w:pStyle w:val="Bulletslevel1"/>
      </w:pPr>
      <w:r w:rsidRPr="007D1933">
        <w:t xml:space="preserve">altering the size and/or colour of equipment </w:t>
      </w:r>
      <w:r w:rsidR="00535B68">
        <w:t>—</w:t>
      </w:r>
      <w:r w:rsidRPr="007D1933">
        <w:t xml:space="preserve"> for exam</w:t>
      </w:r>
      <w:r w:rsidR="00535B68">
        <w:t>ple, lighter, shorter, brighter</w:t>
      </w:r>
    </w:p>
    <w:p w:rsidR="007D1933" w:rsidRPr="007D1933" w:rsidRDefault="00535B68" w:rsidP="007D1933">
      <w:pPr>
        <w:pStyle w:val="Bulletslevel1"/>
      </w:pPr>
      <w:r>
        <w:t>using equipment with bells</w:t>
      </w:r>
    </w:p>
    <w:p w:rsidR="007D1933" w:rsidRPr="007D1933" w:rsidRDefault="00535B68" w:rsidP="007D1933">
      <w:pPr>
        <w:pStyle w:val="Bulletslevel1"/>
      </w:pPr>
      <w:r>
        <w:t>allowing for more bounces</w:t>
      </w:r>
    </w:p>
    <w:p w:rsidR="007D1933" w:rsidRPr="007D1933" w:rsidRDefault="00535B68" w:rsidP="007D1933">
      <w:pPr>
        <w:pStyle w:val="Bulletslevel1"/>
      </w:pPr>
      <w:r>
        <w:t>lowering nets, hoops or baskets</w:t>
      </w:r>
    </w:p>
    <w:p w:rsidR="007D1933" w:rsidRPr="007D1933" w:rsidRDefault="007D1933" w:rsidP="007D1933">
      <w:pPr>
        <w:pStyle w:val="Bulletslevel1"/>
      </w:pPr>
      <w:r w:rsidRPr="007D1933">
        <w:t>allowing</w:t>
      </w:r>
      <w:r w:rsidR="00535B68">
        <w:t xml:space="preserve"> for more frequent substitution</w:t>
      </w:r>
    </w:p>
    <w:p w:rsidR="007D1933" w:rsidRPr="007D1933" w:rsidRDefault="00535B68" w:rsidP="007D1933">
      <w:pPr>
        <w:pStyle w:val="Bulletslevel1"/>
      </w:pPr>
      <w:r>
        <w:t>reducing court size</w:t>
      </w:r>
    </w:p>
    <w:p w:rsidR="007D1933" w:rsidRPr="007D1933" w:rsidRDefault="00535B68" w:rsidP="007D1933">
      <w:pPr>
        <w:pStyle w:val="Bulletslevel1"/>
      </w:pPr>
      <w:r>
        <w:t>minimising competition</w:t>
      </w:r>
    </w:p>
    <w:p w:rsidR="007D1933" w:rsidRPr="007D1933" w:rsidRDefault="00535B68" w:rsidP="007D1933">
      <w:pPr>
        <w:pStyle w:val="Bulletslevel1"/>
      </w:pPr>
      <w:r>
        <w:t>allowing others to run or hit</w:t>
      </w:r>
    </w:p>
    <w:p w:rsidR="007D1933" w:rsidRPr="007D1933" w:rsidRDefault="007D1933" w:rsidP="007D1933">
      <w:pPr>
        <w:pStyle w:val="Bulletslevel1"/>
      </w:pPr>
      <w:r w:rsidRPr="007D1933">
        <w:t xml:space="preserve">varying the time </w:t>
      </w:r>
      <w:r w:rsidR="00535B68">
        <w:t>restrictions</w:t>
      </w:r>
    </w:p>
    <w:p w:rsidR="007D1933" w:rsidRPr="007D1933" w:rsidRDefault="007D1933" w:rsidP="007D1933">
      <w:pPr>
        <w:pStyle w:val="Bulletslevel1"/>
      </w:pPr>
      <w:r w:rsidRPr="007D1933">
        <w:t>modifying rules.</w:t>
      </w:r>
    </w:p>
    <w:p w:rsidR="007D1933" w:rsidRPr="007D1933" w:rsidRDefault="007D1933" w:rsidP="007D1933">
      <w:pPr>
        <w:rPr>
          <w:rFonts w:ascii="Arial" w:hAnsi="Arial" w:cs="Arial"/>
          <w:sz w:val="22"/>
          <w:szCs w:val="22"/>
        </w:rPr>
      </w:pPr>
    </w:p>
    <w:p w:rsidR="007D1933" w:rsidRDefault="007D1933" w:rsidP="007D1933">
      <w:pPr>
        <w:rPr>
          <w:rFonts w:ascii="Arial" w:hAnsi="Arial" w:cs="Arial"/>
          <w:sz w:val="22"/>
          <w:szCs w:val="22"/>
        </w:rPr>
      </w:pPr>
      <w:r w:rsidRPr="007D1933">
        <w:rPr>
          <w:rFonts w:ascii="Arial" w:hAnsi="Arial" w:cs="Arial"/>
          <w:sz w:val="22"/>
          <w:szCs w:val="22"/>
        </w:rPr>
        <w:t xml:space="preserve">Teachers are encouraged to contact local specialist support groups and advisers for further ideas on adapting activities for students with disabilities. </w:t>
      </w:r>
    </w:p>
    <w:p w:rsidR="007D1933" w:rsidRPr="007D1933" w:rsidRDefault="007D1933" w:rsidP="007D1933">
      <w:pPr>
        <w:rPr>
          <w:rFonts w:ascii="Arial" w:hAnsi="Arial" w:cs="Arial"/>
          <w:sz w:val="22"/>
          <w:szCs w:val="22"/>
        </w:rPr>
      </w:pPr>
    </w:p>
    <w:p w:rsidR="007D1933" w:rsidRDefault="007D1933" w:rsidP="007D1933">
      <w:pPr>
        <w:pStyle w:val="Heading3"/>
      </w:pPr>
      <w:r w:rsidRPr="007D1933">
        <w:t xml:space="preserve">Modification for students </w:t>
      </w:r>
      <w:r>
        <w:t>in distance education settings</w:t>
      </w:r>
    </w:p>
    <w:p w:rsidR="007D1933" w:rsidRPr="007D1933" w:rsidRDefault="007D1933" w:rsidP="006B31A4">
      <w:pPr>
        <w:rPr>
          <w:rFonts w:ascii="Arial" w:hAnsi="Arial" w:cs="Arial"/>
          <w:sz w:val="22"/>
          <w:szCs w:val="22"/>
        </w:rPr>
      </w:pPr>
      <w:r w:rsidRPr="007D1933">
        <w:rPr>
          <w:rFonts w:ascii="Arial" w:hAnsi="Arial" w:cs="Arial"/>
          <w:sz w:val="22"/>
          <w:szCs w:val="22"/>
        </w:rPr>
        <w:t>Students who are geographically isolated, overseas, travelling, unable to attend school for medical reasons</w:t>
      </w:r>
      <w:r w:rsidR="00535B68">
        <w:rPr>
          <w:rFonts w:ascii="Arial" w:hAnsi="Arial" w:cs="Arial"/>
          <w:sz w:val="22"/>
          <w:szCs w:val="22"/>
        </w:rPr>
        <w:t>,</w:t>
      </w:r>
      <w:r w:rsidRPr="007D1933">
        <w:rPr>
          <w:rFonts w:ascii="Arial" w:hAnsi="Arial" w:cs="Arial"/>
          <w:sz w:val="22"/>
          <w:szCs w:val="22"/>
        </w:rPr>
        <w:t xml:space="preserve"> or being home-schooled all provide specific challenges to the </w:t>
      </w:r>
      <w:r>
        <w:rPr>
          <w:rFonts w:ascii="Arial" w:hAnsi="Arial" w:cs="Arial"/>
          <w:sz w:val="22"/>
          <w:szCs w:val="22"/>
        </w:rPr>
        <w:t>wri</w:t>
      </w:r>
      <w:r w:rsidRPr="007D1933">
        <w:rPr>
          <w:rFonts w:ascii="Arial" w:hAnsi="Arial" w:cs="Arial"/>
          <w:sz w:val="22"/>
          <w:szCs w:val="22"/>
        </w:rPr>
        <w:t xml:space="preserve">ting of </w:t>
      </w:r>
      <w:r>
        <w:rPr>
          <w:rFonts w:ascii="Arial" w:hAnsi="Arial" w:cs="Arial"/>
          <w:sz w:val="22"/>
          <w:szCs w:val="22"/>
        </w:rPr>
        <w:t xml:space="preserve">assessment </w:t>
      </w:r>
      <w:r w:rsidR="00535B68">
        <w:rPr>
          <w:rFonts w:ascii="Arial" w:hAnsi="Arial" w:cs="Arial"/>
          <w:sz w:val="22"/>
          <w:szCs w:val="22"/>
        </w:rPr>
        <w:t>packages</w:t>
      </w:r>
      <w:r w:rsidRPr="007D1933">
        <w:rPr>
          <w:rFonts w:ascii="Arial" w:hAnsi="Arial" w:cs="Arial"/>
          <w:sz w:val="22"/>
          <w:szCs w:val="22"/>
        </w:rPr>
        <w:t>.</w:t>
      </w:r>
    </w:p>
    <w:p w:rsidR="007D1933" w:rsidRPr="007D1933" w:rsidRDefault="007D1933" w:rsidP="007D1933">
      <w:pPr>
        <w:rPr>
          <w:rFonts w:ascii="Arial" w:hAnsi="Arial" w:cs="Arial"/>
          <w:sz w:val="22"/>
          <w:szCs w:val="22"/>
        </w:rPr>
      </w:pPr>
    </w:p>
    <w:p w:rsidR="007D1933" w:rsidRPr="007D1933" w:rsidRDefault="007D1933" w:rsidP="007D1933">
      <w:pPr>
        <w:rPr>
          <w:rFonts w:ascii="Arial" w:hAnsi="Arial" w:cs="Arial"/>
          <w:sz w:val="22"/>
          <w:szCs w:val="22"/>
        </w:rPr>
      </w:pPr>
      <w:r w:rsidRPr="007D1933">
        <w:rPr>
          <w:rFonts w:ascii="Arial" w:hAnsi="Arial" w:cs="Arial"/>
          <w:sz w:val="22"/>
          <w:szCs w:val="22"/>
        </w:rPr>
        <w:t xml:space="preserve">Schools of </w:t>
      </w:r>
      <w:r w:rsidR="00535B68">
        <w:rPr>
          <w:rFonts w:ascii="Arial" w:hAnsi="Arial" w:cs="Arial"/>
          <w:sz w:val="22"/>
          <w:szCs w:val="22"/>
        </w:rPr>
        <w:t>d</w:t>
      </w:r>
      <w:r w:rsidRPr="007D1933">
        <w:rPr>
          <w:rFonts w:ascii="Arial" w:hAnsi="Arial" w:cs="Arial"/>
          <w:sz w:val="22"/>
          <w:szCs w:val="22"/>
        </w:rPr>
        <w:t xml:space="preserve">istance </w:t>
      </w:r>
      <w:r w:rsidR="00535B68">
        <w:rPr>
          <w:rFonts w:ascii="Arial" w:hAnsi="Arial" w:cs="Arial"/>
          <w:sz w:val="22"/>
          <w:szCs w:val="22"/>
        </w:rPr>
        <w:t>e</w:t>
      </w:r>
      <w:r w:rsidRPr="007D1933">
        <w:rPr>
          <w:rFonts w:ascii="Arial" w:hAnsi="Arial" w:cs="Arial"/>
          <w:sz w:val="22"/>
          <w:szCs w:val="22"/>
        </w:rPr>
        <w:t>ducation provide support and advice on the modification of activities for students in distance education settings.</w:t>
      </w:r>
    </w:p>
    <w:p w:rsidR="007D1933" w:rsidRPr="007D1933" w:rsidRDefault="007D1933" w:rsidP="007D1933">
      <w:pPr>
        <w:rPr>
          <w:rFonts w:ascii="Arial" w:hAnsi="Arial" w:cs="Arial"/>
          <w:sz w:val="22"/>
          <w:szCs w:val="22"/>
        </w:rPr>
      </w:pPr>
    </w:p>
    <w:p w:rsidR="007D1933" w:rsidRDefault="007D1933" w:rsidP="007D1933">
      <w:pPr>
        <w:pStyle w:val="Heading3"/>
      </w:pPr>
      <w:r w:rsidRPr="007D1933">
        <w:t>Modifi</w:t>
      </w:r>
      <w:r>
        <w:t>cation for cultural influences</w:t>
      </w:r>
    </w:p>
    <w:p w:rsidR="007D1933" w:rsidRPr="007D1933" w:rsidRDefault="007D1933" w:rsidP="007D1933">
      <w:pPr>
        <w:rPr>
          <w:rFonts w:ascii="Arial" w:hAnsi="Arial" w:cs="Arial"/>
          <w:sz w:val="22"/>
          <w:szCs w:val="22"/>
        </w:rPr>
      </w:pPr>
      <w:r w:rsidRPr="007D1933">
        <w:rPr>
          <w:rFonts w:ascii="Arial" w:hAnsi="Arial" w:cs="Arial"/>
          <w:sz w:val="22"/>
          <w:szCs w:val="22"/>
        </w:rPr>
        <w:t xml:space="preserve">Students' diverse social and cultural backgrounds should be </w:t>
      </w:r>
      <w:r w:rsidR="00863171">
        <w:rPr>
          <w:rFonts w:ascii="Arial" w:hAnsi="Arial" w:cs="Arial"/>
          <w:sz w:val="22"/>
          <w:szCs w:val="22"/>
        </w:rPr>
        <w:t xml:space="preserve">considered </w:t>
      </w:r>
      <w:r w:rsidRPr="007D1933">
        <w:rPr>
          <w:rFonts w:ascii="Arial" w:hAnsi="Arial" w:cs="Arial"/>
          <w:sz w:val="22"/>
          <w:szCs w:val="22"/>
        </w:rPr>
        <w:t>when planning a</w:t>
      </w:r>
      <w:r>
        <w:rPr>
          <w:rFonts w:ascii="Arial" w:hAnsi="Arial" w:cs="Arial"/>
          <w:sz w:val="22"/>
          <w:szCs w:val="22"/>
        </w:rPr>
        <w:t>ssessment</w:t>
      </w:r>
      <w:r w:rsidRPr="007D1933">
        <w:rPr>
          <w:rFonts w:ascii="Arial" w:hAnsi="Arial" w:cs="Arial"/>
          <w:sz w:val="22"/>
          <w:szCs w:val="22"/>
        </w:rPr>
        <w:t xml:space="preserve">. Consultation with parents may be necessary as part of the acknowledgment and valuing of various perspectives. Communication between the school and its constituent groups will ensure </w:t>
      </w:r>
      <w:r w:rsidR="006739FF">
        <w:rPr>
          <w:rFonts w:ascii="Arial" w:hAnsi="Arial" w:cs="Arial"/>
          <w:sz w:val="22"/>
          <w:szCs w:val="22"/>
        </w:rPr>
        <w:t xml:space="preserve">that </w:t>
      </w:r>
      <w:r w:rsidRPr="007D1933">
        <w:rPr>
          <w:rFonts w:ascii="Arial" w:hAnsi="Arial" w:cs="Arial"/>
          <w:sz w:val="22"/>
          <w:szCs w:val="22"/>
        </w:rPr>
        <w:t>cultural beliefs and needs are respected to promote a sense of whole-school community.</w:t>
      </w:r>
    </w:p>
    <w:p w:rsidR="009114FD" w:rsidRPr="007D1933" w:rsidRDefault="009114FD" w:rsidP="009114FD">
      <w:pPr>
        <w:rPr>
          <w:rFonts w:ascii="Arial" w:hAnsi="Arial" w:cs="Arial"/>
          <w:sz w:val="22"/>
          <w:szCs w:val="22"/>
        </w:rPr>
      </w:pPr>
    </w:p>
    <w:sectPr w:rsidR="009114FD" w:rsidRPr="007D1933" w:rsidSect="00A22ED2">
      <w:headerReference w:type="even" r:id="rId11"/>
      <w:headerReference w:type="default" r:id="rId12"/>
      <w:footerReference w:type="even" r:id="rId13"/>
      <w:footerReference w:type="default" r:id="rId14"/>
      <w:headerReference w:type="first" r:id="rId15"/>
      <w:footerReference w:type="first" r:id="rId16"/>
      <w:pgSz w:w="11906" w:h="16838" w:code="9"/>
      <w:pgMar w:top="2157"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210" w:rsidRPr="00867849" w:rsidRDefault="00353210">
      <w:pPr>
        <w:rPr>
          <w:sz w:val="22"/>
          <w:szCs w:val="22"/>
        </w:rPr>
      </w:pPr>
      <w:r w:rsidRPr="00867849">
        <w:rPr>
          <w:sz w:val="22"/>
          <w:szCs w:val="22"/>
        </w:rPr>
        <w:separator/>
      </w:r>
    </w:p>
  </w:endnote>
  <w:endnote w:type="continuationSeparator" w:id="0">
    <w:p w:rsidR="00353210" w:rsidRPr="00867849" w:rsidRDefault="00353210">
      <w:pPr>
        <w:rPr>
          <w:sz w:val="22"/>
          <w:szCs w:val="22"/>
        </w:rPr>
      </w:pPr>
      <w:r w:rsidRPr="00867849">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4C" w:rsidRDefault="00D509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4C" w:rsidRDefault="00D509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4C" w:rsidRDefault="002A5DAE">
    <w:pPr>
      <w:pStyle w:val="Footer"/>
    </w:pPr>
    <w:r>
      <w:rPr>
        <w:noProof/>
      </w:rPr>
      <w:drawing>
        <wp:anchor distT="0" distB="0" distL="114300" distR="114300" simplePos="0" relativeHeight="251660288" behindDoc="1" locked="0" layoutInCell="1" allowOverlap="0">
          <wp:simplePos x="0" y="0"/>
          <wp:positionH relativeFrom="column">
            <wp:posOffset>3198495</wp:posOffset>
          </wp:positionH>
          <wp:positionV relativeFrom="paragraph">
            <wp:posOffset>-50165</wp:posOffset>
          </wp:positionV>
          <wp:extent cx="2988310" cy="390525"/>
          <wp:effectExtent l="0" t="0" r="2540" b="9525"/>
          <wp:wrapTight wrapText="bothSides">
            <wp:wrapPolygon edited="0">
              <wp:start x="413" y="0"/>
              <wp:lineTo x="0" y="3161"/>
              <wp:lineTo x="0" y="14751"/>
              <wp:lineTo x="275" y="17912"/>
              <wp:lineTo x="15835" y="21073"/>
              <wp:lineTo x="21481" y="21073"/>
              <wp:lineTo x="21481" y="9483"/>
              <wp:lineTo x="14871" y="0"/>
              <wp:lineTo x="413" y="0"/>
            </wp:wrapPolygon>
          </wp:wrapTight>
          <wp:docPr id="29" name="Picture 29" descr="EDTRAINING&amp;ARTS&amp;QSA_logo_co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DTRAINING&amp;ARTS&amp;QSA_logo_co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8310" cy="390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210" w:rsidRPr="00867849" w:rsidRDefault="00353210">
      <w:pPr>
        <w:rPr>
          <w:sz w:val="22"/>
          <w:szCs w:val="22"/>
        </w:rPr>
      </w:pPr>
      <w:r w:rsidRPr="00867849">
        <w:rPr>
          <w:sz w:val="22"/>
          <w:szCs w:val="22"/>
        </w:rPr>
        <w:separator/>
      </w:r>
    </w:p>
  </w:footnote>
  <w:footnote w:type="continuationSeparator" w:id="0">
    <w:p w:rsidR="00353210" w:rsidRPr="00867849" w:rsidRDefault="00353210">
      <w:pPr>
        <w:rPr>
          <w:sz w:val="22"/>
          <w:szCs w:val="22"/>
        </w:rPr>
      </w:pPr>
      <w:r w:rsidRPr="00867849">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4C" w:rsidRDefault="00D509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4C" w:rsidRDefault="00D509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4C" w:rsidRDefault="002A5DAE">
    <w:pPr>
      <w:pStyle w:val="Header"/>
    </w:pPr>
    <w:r>
      <w:rPr>
        <w:noProof/>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7620</wp:posOffset>
              </wp:positionV>
              <wp:extent cx="1714500" cy="144145"/>
              <wp:effectExtent l="0" t="7620" r="0" b="635"/>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4145"/>
                      </a:xfrm>
                      <a:prstGeom prst="roundRect">
                        <a:avLst>
                          <a:gd name="adj" fmla="val 35417"/>
                        </a:avLst>
                      </a:prstGeom>
                      <a:gradFill rotWithShape="1">
                        <a:gsLst>
                          <a:gs pos="0">
                            <a:srgbClr val="8B76A7"/>
                          </a:gs>
                          <a:gs pos="100000">
                            <a:srgbClr val="C8BED7"/>
                          </a:gs>
                        </a:gsLst>
                        <a:lin ang="5400000" scaled="1"/>
                      </a:gradFill>
                      <a:ln>
                        <a:noFill/>
                      </a:ln>
                      <a:extLst>
                        <a:ext uri="{91240B29-F687-4F45-9708-019B960494DF}">
                          <a14:hiddenLine xmlns:a14="http://schemas.microsoft.com/office/drawing/2010/main" w="9525">
                            <a:solidFill>
                              <a:srgbClr val="491966"/>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6" style="position:absolute;margin-left:-36pt;margin-top:.6pt;width: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2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cwJzAIAAKwFAAAOAAAAZHJzL2Uyb0RvYy54bWysVE2P0zAQvSPxHyzfu/kg/Ui06WrbbhHS&#10;AisWxNmNncTg2MF2mxbEf2fsJKXLXhCiB9cTe97MvDee65tjI9CBacOVzHF0FWLEZKEol1WOP33c&#10;ThYYGUskJUJJluMTM/hm+fLFdddmLFa1EpRpBCDSZF2b49raNgsCU9SsIeZKtUzCYal0QyyYugqo&#10;Jh2gNyKIw3AWdErTVquCGQNfN/0hXnr8smSFfV+Whlkkcgy5Wb9qv+7cGiyvSVZp0ta8GNIg/5BF&#10;Q7iEoGeoDbEE7TV/BtXwQiujSntVqCZQZckL5muAaqLwj2oea9IyXwuQY9ozTeb/wRbvDg8acQra&#10;xRhJ0oBGt3urfGgUR46grjUZ3HtsH7Qr0bT3qvhqkFTrmsiK3WqtupoRCmn5+8ETB2cYcEW77q2i&#10;AE8A3nN1LHXjAIEFdPSSnM6SsKNFBXyM5lEyDUG5As6iJAHLpRSQbPRutbGvmWqQ2+RYq72kH0B3&#10;H4Ic7o31utChOEK/YFQ2AlQ+EIFeTZNoPiAOlwF7xBwUpVsuBNLKfua29sy4Sv2hGfENahUQEPrP&#10;Rle7tdAIIuR4sZrPbscYlend+ttR6H7PXdaL1d3m0gVyqsZQgksEvOd4mvTuyBREMCfhUAj0s0/Z&#10;hRLSrVK5Enri+i9A8JC6o9q36o80ipNwFaeT7WwxnyTbZDpJ5+FiEkbpKp2FSZpstj9dtlGS1ZxS&#10;Ju+5ZOOziZK/a8vhAfcN7x8O6nKcTuNpT4QS/Jz9EyKTNEpns6FGc3nNi+6fsuvDO0n93hIu+n3w&#10;NGPfP1D2+O+J8F3rGrVv+J2iJ2haEN13Jow42NRKf8eog3GRY/NtTzTDSLyRoHsKvenmizeS6TwG&#10;Q1+e7C5PiCwAKscWg5Juu7b9TNq3mlc1ROrbSyr3FktunXLuIfVZDQaMBF/BML7czLm0/a3fQ3b5&#10;CwAA//8DAFBLAwQUAAYACAAAACEA4MMu/t0AAAAIAQAADwAAAGRycy9kb3ducmV2LnhtbEyPQU/C&#10;QBCF7yb8h82QeIMtxSjUbgkxIV48aIHE49Id28bubN1dSv33Dic8vnyTN9/LN6PtxIA+tI4ULOYJ&#10;CKTKmZZqBYf9brYCEaImoztHqOAXA2yKyV2uM+Mu9IFDGWvBJRQyraCJsc+kDFWDVoe565GYfTlv&#10;deToa2m8vnC57WSaJI/S6pb4Q6N7fGmw+i7PVoF/3b0fP+mhPdLwM+5lmbwt8aDU/XTcPoOIOMbb&#10;MVz1WR0Kdjq5M5kgOgWzp5S3RAYpiCtfrzifFKTLNcgil/8HFH8AAAD//wMAUEsBAi0AFAAGAAgA&#10;AAAhALaDOJL+AAAA4QEAABMAAAAAAAAAAAAAAAAAAAAAAFtDb250ZW50X1R5cGVzXS54bWxQSwEC&#10;LQAUAAYACAAAACEAOP0h/9YAAACUAQAACwAAAAAAAAAAAAAAAAAvAQAAX3JlbHMvLnJlbHNQSwEC&#10;LQAUAAYACAAAACEA8DXMCcwCAACsBQAADgAAAAAAAAAAAAAAAAAuAgAAZHJzL2Uyb0RvYy54bWxQ&#10;SwECLQAUAAYACAAAACEA4MMu/t0AAAAIAQAADwAAAAAAAAAAAAAAAAAmBQAAZHJzL2Rvd25yZXYu&#10;eG1sUEsFBgAAAAAEAAQA8wAAADAGAAAAAA==&#10;" fillcolor="#8b76a7" stroked="f" strokecolor="#491966">
              <v:fill color2="#c8bed7" rotate="t" focus="100%" type="gradient"/>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-914400</wp:posOffset>
              </wp:positionH>
              <wp:positionV relativeFrom="paragraph">
                <wp:posOffset>409575</wp:posOffset>
              </wp:positionV>
              <wp:extent cx="1714500" cy="393065"/>
              <wp:effectExtent l="0" t="0" r="0" b="698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93065"/>
                      </a:xfrm>
                      <a:prstGeom prst="roundRect">
                        <a:avLst>
                          <a:gd name="adj" fmla="val 35417"/>
                        </a:avLst>
                      </a:prstGeom>
                      <a:gradFill rotWithShape="1">
                        <a:gsLst>
                          <a:gs pos="0">
                            <a:srgbClr val="C8BED7"/>
                          </a:gs>
                          <a:gs pos="100000">
                            <a:srgbClr val="FFFFFF"/>
                          </a:gs>
                        </a:gsLst>
                        <a:lin ang="5400000" scaled="1"/>
                      </a:gradFill>
                      <a:ln>
                        <a:noFill/>
                      </a:ln>
                      <a:extLst>
                        <a:ext uri="{91240B29-F687-4F45-9708-019B960494DF}">
                          <a14:hiddenLine xmlns:a14="http://schemas.microsoft.com/office/drawing/2010/main" w="9525">
                            <a:solidFill>
                              <a:srgbClr val="491966"/>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6" style="position:absolute;margin-left:-1in;margin-top:32.25pt;width:135pt;height:3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2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9SzgIAAKwFAAAOAAAAZHJzL2Uyb0RvYy54bWysVN9v0zAQfkfif7D83iXpkraJlk5buyKk&#10;DSYG4tmNncTg2MF2mxbE/87ZSUrHXhAiD45/3d1333e+q+tDI9CeacOVzHF0EWLEZKEol1WOP33c&#10;TBYYGUskJUJJluMjM/h6+frVVddmbKpqJSjTCJxIk3Vtjmtr2ywITFGzhpgL1TIJh6XSDbGw1FVA&#10;NenAeyOCaRjOgk5p2mpVMGNgd90f4qX3X5assO/L0jCLRI4Bm/Wj9uPWjcHyimSVJm3NiwEG+QcU&#10;DeESgp5crYklaKf5C1cNL7QyqrQXhWoCVZa8YD4HyCYK/8jmqSYt87kAOaY90WT+n9vi3f5RI05B&#10;uwgjSRrQ6GZnlQ+Npp6grjUZ3HtqH7VL0bT3qvhqkFSrmsiK3WitupoRCrAiR2jwzMAtDJiibfeg&#10;KLgn4N5zdSh14xwCC+jgJTmeJGEHiwrYjOZRnISgXAFnl+llOEt8CJKN1q029g1TDXKTHGu1k/QD&#10;6O5DkP29sV4XOiRH6BeMykaAynsi0GUSR/PB43A5INnoc1CUbrgQSCv7mdvaM+My9Ydm9G9Qq4CA&#10;0G8bXW1XQiOIkOPV4vZuPcaoTG/W345C97002fhvgOVMAFM1hhJcIuA9x0ncmyNTEMGchKOFJh6y&#10;CyWkG6VyKThtxh0geIDuqPal+iONpnF4O00nm9liPok3cTJJ5+FiEkbpbToL4zReb346tFGc1ZxS&#10;Ju+5ZOOzieK/K8vhAfcF7x8O6nKcJtOkJ0IJfkL/jMg4jdLZbMjRnF/zovun7OrwTlI/t4SLfh48&#10;R+xpgLTHvyfCV60rVNc7TLZV9AhFC6L7yoQWB5Na6e8YddAucmy+7YhmGIm3EnRPozh2/cUv4mQO&#10;Lwfp85Pt+QmRBbjKscWgpJuubN+Tdq3mVQ2R+vKSyr3FktvxVfWoALeDCC3BZzC0L9dzztf+1u8m&#10;u/wFAAD//wMAUEsDBBQABgAIAAAAIQBqwHD54AAAAAsBAAAPAAAAZHJzL2Rvd25yZXYueG1sTI/B&#10;TsMwEETvSPyDtUhcqtZJGlIU4lQIiQO3tiAkbm68JCH2OrKdNvw9Lhe47e6MZt9U29lodkLne0sC&#10;0lUCDKmxqqdWwNvr8/IemA+SlNSWUMA3etjW11eVLJU90x5Ph9CyGEK+lAK6EMaSc990aKRf2REp&#10;ap/WGRni6lqunDzHcKN5liQFN7Kn+KGTIz512AyHyQj42uDLoHfuYzLpYv2+WU9D5hdC3N7Mjw/A&#10;As7hzwwX/IgOdWQ62omUZ1rAMs3zWCYIKPI7YBdHVsTD8XfIgdcV/9+h/gEAAP//AwBQSwECLQAU&#10;AAYACAAAACEAtoM4kv4AAADhAQAAEwAAAAAAAAAAAAAAAAAAAAAAW0NvbnRlbnRfVHlwZXNdLnht&#10;bFBLAQItABQABgAIAAAAIQA4/SH/1gAAAJQBAAALAAAAAAAAAAAAAAAAAC8BAABfcmVscy8ucmVs&#10;c1BLAQItABQABgAIAAAAIQDCpQ9SzgIAAKwFAAAOAAAAAAAAAAAAAAAAAC4CAABkcnMvZTJvRG9j&#10;LnhtbFBLAQItABQABgAIAAAAIQBqwHD54AAAAAsBAAAPAAAAAAAAAAAAAAAAACgFAABkcnMvZG93&#10;bnJldi54bWxQSwUGAAAAAAQABADzAAAANQYAAAAA&#10;" fillcolor="#c8bed7" stroked="f" strokecolor="#491966">
              <v:fill rotate="t" focus="100%" type="gradient"/>
            </v:round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119380</wp:posOffset>
              </wp:positionV>
              <wp:extent cx="6629400" cy="360045"/>
              <wp:effectExtent l="0" t="0" r="0" b="0"/>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60045"/>
                      </a:xfrm>
                      <a:prstGeom prst="rect">
                        <a:avLst/>
                      </a:prstGeom>
                      <a:noFill/>
                      <a:ln>
                        <a:noFill/>
                      </a:ln>
                      <a:extLst>
                        <a:ext uri="{909E8E84-426E-40DD-AFC4-6F175D3DCCD1}">
                          <a14:hiddenFill xmlns:a14="http://schemas.microsoft.com/office/drawing/2010/main">
                            <a:solidFill>
                              <a:srgbClr val="491966"/>
                            </a:solidFill>
                          </a14:hiddenFill>
                        </a:ext>
                        <a:ext uri="{91240B29-F687-4F45-9708-019B960494DF}">
                          <a14:hiddenLine xmlns:a14="http://schemas.microsoft.com/office/drawing/2010/main" w="9525">
                            <a:solidFill>
                              <a:srgbClr val="491966"/>
                            </a:solidFill>
                            <a:miter lim="800000"/>
                            <a:headEnd/>
                            <a:tailEnd/>
                          </a14:hiddenLine>
                        </a:ext>
                      </a:extLst>
                    </wps:spPr>
                    <wps:txbx>
                      <w:txbxContent>
                        <w:p w:rsidR="00D5094C" w:rsidRPr="00867849" w:rsidRDefault="00D5094C" w:rsidP="00EE08CB">
                          <w:pPr>
                            <w:ind w:right="240"/>
                            <w:jc w:val="right"/>
                            <w:rPr>
                              <w:rFonts w:ascii="Arial" w:hAnsi="Arial" w:cs="Arial"/>
                              <w:b/>
                              <w:i/>
                              <w:color w:val="FFFFFF"/>
                              <w:sz w:val="36"/>
                              <w:szCs w:val="36"/>
                            </w:rPr>
                          </w:pPr>
                          <w:r>
                            <w:rPr>
                              <w:rFonts w:ascii="Arial" w:hAnsi="Arial" w:cs="Arial"/>
                              <w:b/>
                              <w:i/>
                              <w:color w:val="FFFFFF"/>
                              <w:sz w:val="36"/>
                              <w:szCs w:val="36"/>
                            </w:rPr>
                            <w:t>HPE — Modification of physical activities for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7pt;margin-top:9.4pt;width:522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TFcsgIAALIFAAAOAAAAZHJzL2Uyb0RvYy54bWysVNtu2zAMfR+wfxD07vpSxYmNOkUbx8OA&#10;bivW7QMUW46F2ZInKXG6Yf8+Ss61eym2+cGQRIo8PDzize2ua9GWKc2lyHB4FWDERCkrLtYZ/vql&#10;8GYYaUNFRVspWIafmca387dvboY+ZZFsZFsxhSCI0OnQZ7gxpk99X5cN66i+kj0TYKyl6qiBrVr7&#10;laIDRO9aPwqC2B+kqnolS6Y1nOajEc9d/LpmpflU15oZ1GYYsBn3V+6/sn9/fkPTtaJ9w8s9DPoX&#10;KDrKBSQ9hsqpoWij+B+hOl4qqWVtrkrZ+bKueclcDVBNGLyo5qmhPXO1ADm6P9Kk/1/Y8uP2USFe&#10;Qe+AHkE76NFnYI2KdcvQtSNo6HUKfk/9o7Il6v5Blt80EnLRgBu7U0oODaMVwAotof7FBbvRcBWt&#10;hg+ygvB0Y6TjalerzgYEFtDOteT52BK2M6iEwziOEhIAtBJs13EQkIlLQdPD7V5p847JDtlFhhWA&#10;d9Hp9kEbi4amBxebTMiCt61reysuDsBxPIHccNXaLArXxZ9JkCxnyxnxSBQvPRLkuXdXLIgXF+F0&#10;kl/ni0Ue/rJ5Q5I2vKqYsGkOigrJ6zq21/aohaOmtGx5ZcNZSFqtV4tWoS0FRZMkTOJ4T8iZm38J&#10;w5EAtbwoKYxIcB8lXhHPph4pyMRLpsHMC8LkPokDkpC8uCzpgQv27yWhIcPJJJq4Lp2BfmVtNO24&#10;gZnR8i7Ds8B+4yu2ElyKyrXWUN6O6zMqLPwTFdDuQ6OdYK1G7djQqdmtdhDFLleyegbpKgnKAhHC&#10;oINFI9UPjAYYGhnW3zdUMYza9wLkn4SE2CnjNmQyjWCjzi2rcwsVJYTKsMFoXC7MOJk2veLrBjKF&#10;jiMh7+DJ1Nyp+YRq/9BgMLii9kPMTp7zvfM6jdr5bwAAAP//AwBQSwMEFAAGAAgAAAAhAO0nIFvf&#10;AAAACQEAAA8AAABkcnMvZG93bnJldi54bWxMj81uwjAQhO+V+g7WVuoNnP6kJSEOqlB7Q4qgIK4m&#10;XuLQeB3FBtK37/bUHndmNDtfsRhdJy44hNaTgodpAgKp9qalRsH282MyAxGiJqM7T6jgGwMsytub&#10;QufGX2mNl01sBJdQyLUCG2OfSxlqi06Hqe+R2Dv6wenI59BIM+grl7tOPibJi3S6Jf5gdY9Li/XX&#10;5uwUyH26ypannd1XcfvUrt4rdzpWSt3fjW9zEBHH+BeG3/k8HUredPBnMkF0CibpM7NENmaMwIEs&#10;S1g4KHhNU5BlIf8TlD8AAAD//wMAUEsBAi0AFAAGAAgAAAAhALaDOJL+AAAA4QEAABMAAAAAAAAA&#10;AAAAAAAAAAAAAFtDb250ZW50X1R5cGVzXS54bWxQSwECLQAUAAYACAAAACEAOP0h/9YAAACUAQAA&#10;CwAAAAAAAAAAAAAAAAAvAQAAX3JlbHMvLnJlbHNQSwECLQAUAAYACAAAACEAuYUxXLICAACyBQAA&#10;DgAAAAAAAAAAAAAAAAAuAgAAZHJzL2Uyb0RvYy54bWxQSwECLQAUAAYACAAAACEA7ScgW98AAAAJ&#10;AQAADwAAAAAAAAAAAAAAAAAMBQAAZHJzL2Rvd25yZXYueG1sUEsFBgAAAAAEAAQA8wAAABgGAAAA&#10;AA==&#10;" filled="f" fillcolor="#491966" stroked="f" strokecolor="#491966">
              <v:textbox>
                <w:txbxContent>
                  <w:p w:rsidR="00D5094C" w:rsidRPr="00867849" w:rsidRDefault="00D5094C" w:rsidP="00EE08CB">
                    <w:pPr>
                      <w:ind w:right="240"/>
                      <w:jc w:val="right"/>
                      <w:rPr>
                        <w:rFonts w:ascii="Arial" w:hAnsi="Arial" w:cs="Arial"/>
                        <w:b/>
                        <w:i/>
                        <w:color w:val="FFFFFF"/>
                        <w:sz w:val="36"/>
                        <w:szCs w:val="36"/>
                      </w:rPr>
                    </w:pPr>
                    <w:r>
                      <w:rPr>
                        <w:rFonts w:ascii="Arial" w:hAnsi="Arial" w:cs="Arial"/>
                        <w:b/>
                        <w:i/>
                        <w:color w:val="FFFFFF"/>
                        <w:sz w:val="36"/>
                        <w:szCs w:val="36"/>
                      </w:rPr>
                      <w:t>HPE — Modification of physical activities for assessment</w:t>
                    </w:r>
                  </w:p>
                </w:txbxContent>
              </v:textbox>
            </v:rect>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-800100</wp:posOffset>
              </wp:positionH>
              <wp:positionV relativeFrom="paragraph">
                <wp:posOffset>7620</wp:posOffset>
              </wp:positionV>
              <wp:extent cx="371475" cy="600075"/>
              <wp:effectExtent l="9525" t="7620" r="9525" b="11430"/>
              <wp:wrapNone/>
              <wp:docPr id="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475" cy="600075"/>
                        <a:chOff x="900" y="2340"/>
                        <a:chExt cx="585" cy="945"/>
                      </a:xfrm>
                    </wpg:grpSpPr>
                    <wps:wsp>
                      <wps:cNvPr id="5" name="Oval 24"/>
                      <wps:cNvSpPr>
                        <a:spLocks noChangeAspect="1" noChangeArrowheads="1"/>
                      </wps:cNvSpPr>
                      <wps:spPr bwMode="auto">
                        <a:xfrm rot="13491361" flipH="1">
                          <a:off x="900" y="2340"/>
                          <a:ext cx="225" cy="225"/>
                        </a:xfrm>
                        <a:prstGeom prst="ellipse">
                          <a:avLst/>
                        </a:prstGeom>
                        <a:gradFill rotWithShape="1">
                          <a:gsLst>
                            <a:gs pos="0">
                              <a:srgbClr val="FFFFFF"/>
                            </a:gs>
                            <a:gs pos="100000">
                              <a:srgbClr val="C8BED7"/>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25"/>
                      <wps:cNvSpPr>
                        <a:spLocks noChangeAspect="1" noChangeArrowheads="1"/>
                      </wps:cNvSpPr>
                      <wps:spPr bwMode="auto">
                        <a:xfrm rot="13491361" flipH="1">
                          <a:off x="1080" y="2520"/>
                          <a:ext cx="225" cy="225"/>
                        </a:xfrm>
                        <a:prstGeom prst="ellipse">
                          <a:avLst/>
                        </a:prstGeom>
                        <a:gradFill rotWithShape="1">
                          <a:gsLst>
                            <a:gs pos="0">
                              <a:srgbClr val="FFFFFF"/>
                            </a:gs>
                            <a:gs pos="100000">
                              <a:srgbClr val="C8BED7"/>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26"/>
                      <wps:cNvSpPr>
                        <a:spLocks noChangeAspect="1" noChangeArrowheads="1"/>
                      </wps:cNvSpPr>
                      <wps:spPr bwMode="auto">
                        <a:xfrm rot="13491361" flipH="1">
                          <a:off x="1260" y="2700"/>
                          <a:ext cx="225" cy="225"/>
                        </a:xfrm>
                        <a:prstGeom prst="ellipse">
                          <a:avLst/>
                        </a:prstGeom>
                        <a:gradFill rotWithShape="1">
                          <a:gsLst>
                            <a:gs pos="0">
                              <a:srgbClr val="FFFFFF"/>
                            </a:gs>
                            <a:gs pos="100000">
                              <a:srgbClr val="C8BED7"/>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Oval 27"/>
                      <wps:cNvSpPr>
                        <a:spLocks noChangeAspect="1" noChangeArrowheads="1"/>
                      </wps:cNvSpPr>
                      <wps:spPr bwMode="auto">
                        <a:xfrm rot="13491361" flipH="1">
                          <a:off x="1080" y="2880"/>
                          <a:ext cx="225" cy="225"/>
                        </a:xfrm>
                        <a:prstGeom prst="ellipse">
                          <a:avLst/>
                        </a:prstGeom>
                        <a:gradFill rotWithShape="1">
                          <a:gsLst>
                            <a:gs pos="0">
                              <a:srgbClr val="FFFFFF"/>
                            </a:gs>
                            <a:gs pos="100000">
                              <a:srgbClr val="C8BED7"/>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Oval 28"/>
                      <wps:cNvSpPr>
                        <a:spLocks noChangeAspect="1" noChangeArrowheads="1"/>
                      </wps:cNvSpPr>
                      <wps:spPr bwMode="auto">
                        <a:xfrm rot="13491361" flipH="1">
                          <a:off x="900" y="3060"/>
                          <a:ext cx="225" cy="225"/>
                        </a:xfrm>
                        <a:prstGeom prst="ellipse">
                          <a:avLst/>
                        </a:prstGeom>
                        <a:gradFill rotWithShape="1">
                          <a:gsLst>
                            <a:gs pos="0">
                              <a:srgbClr val="FFFFFF"/>
                            </a:gs>
                            <a:gs pos="100000">
                              <a:srgbClr val="C8BED7"/>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63pt;margin-top:.6pt;width:29.25pt;height:47.25pt;z-index:251659264" coordorigin="900,2340" coordsize="58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wf4QMAAEoYAAAOAAAAZHJzL2Uyb0RvYy54bWzsWUuP2zYQvhfofyB49+ph+SFhtUH24W2B&#10;bRM0KXqmJeqBSqRK0qvdBP3vHQ4lR970ECRA4oN8oIficDjzzfAzRV++emob8siVrqVIaXDhU8JF&#10;JvNalCn98/1usaVEGyZy1kjBU/rMNX119fNPl32X8FBWssm5ImBE6KTvUloZ0yWep7OKt0xfyI4L&#10;GCykapmBriq9XLEerLeNF/r+2uulyjslM641PL11g/QK7RcFz8ybotDckCal4JvBVmG7t613dcmS&#10;UrGuqrPBDfYVXrSsFrDo0dQtM4wcVP2ZqbbOlNSyMBeZbD1ZFHXGMQaIJvBfRHOv5KHDWMqkL7sj&#10;TADtC5y+2mz2++NbReo8pRElgrWQIlyVhEuLTd+VCajcq+5d91a5AEF8kNnfGoa9l+O2Xzplsu9/&#10;kznYYwcjEZunQrXWBERNnjAFz8cU8CdDMni43ATRZkVJBkNr3/dBxhRlFeTRzop9SCMMhstoyF5W&#10;3Q2TV9thZhzhNI8lbk30c/DLBgW1pj/Bqb8NzncV6zhmSVusBjjBEwfnm0fWkDByaKLGCKV2OBIh&#10;byomSv5ad1CvsItg6vhIKdlXnOXgY2BNQCQTG7ajITH/jzVR0lpbRnGwXIPRoqm7X6ydSRI+h3PM&#10;RBgOYFrBrjyCyZJOaXPPZUuskFLegGFtIWAJe3zQxmmPWq5qWL6rm8a69FdtKsRsdKXUMAe1NOkk&#10;ROqjKa3K/U2jCOCX0h1+Bj9KPdUOoEygKOyjkyk32+u7281kCkRwXKpjpiK2Sake8seSAjx8L/+A&#10;JFi6WKFZSxmDBLQxSEAdThoiBTsIEBAJhml9aYRthbRhOzX3BPAdwrVII0d8jIMw8q/DeLFbbzeL&#10;aBetFvHG3y78IL6O134UR7e7f22EQZRUdZ5z8VALPvJVEH1ZAQ/M6ZgGGYv0sKFWkF8ETzb10fsT&#10;JBFg3G0AoZ6qAUGJHKJjiS3Su0E2rG6c7J16jCBB2OM3AoElbavY7cy9zJ+horF2YavDbwtkoJLq&#10;AyU98DTk658DU5yS5lcBtRIHERABMdiJVpsQOmo6sp+OMJGBqZQaSpx4Y6AHUw6dqssKVnK7Q8jX&#10;wFpFjaVsd5nzCvweyOM7scj6lEVwI54wAOTjDFgk8LeAoWXlFeCP9TDTyEwjLwh5ppEfRSObUxpZ&#10;2y16jjQSrgca2cAP+kwj82kEzk54NJkeBWca+VE0Au/y03caPFufI40cTyNbOJbMNDLTyEwjlkXP&#10;5aUmPqWR7ZmeRsarkaUPp5KZRWYWmVnkC1kEr1vhwnq8E7OX6/ZGfNrHq5RPfwFc/QcAAP//AwBQ&#10;SwMEFAAGAAgAAAAhAGSzULrgAAAACQEAAA8AAABkcnMvZG93bnJldi54bWxMj0Frg0AUhO+F/ofl&#10;FXozqxZNa11DCG1PodCkEHLb6ItK3LfibtT8+76e2uMww8w3+Wo2nRhxcK0lBdEiBIFU2qqlWsH3&#10;/j14BuG8pkp3llDBDR2sivu7XGeVnegLx52vBZeQy7SCxvs+k9KVDRrtFrZHYu9sB6M9y6GW1aAn&#10;LjedjMMwlUa3xAuN7nHTYHnZXY2Cj0lP66fobdxezpvbcZ98HrYRKvX4MK9fQXic/V8YfvEZHQpm&#10;OtkrVU50CoIoTvmMZycGwYEgXSYgTgpekiXIIpf/HxQ/AAAA//8DAFBLAQItABQABgAIAAAAIQC2&#10;gziS/gAAAOEBAAATAAAAAAAAAAAAAAAAAAAAAABbQ29udGVudF9UeXBlc10ueG1sUEsBAi0AFAAG&#10;AAgAAAAhADj9If/WAAAAlAEAAAsAAAAAAAAAAAAAAAAALwEAAF9yZWxzLy5yZWxzUEsBAi0AFAAG&#10;AAgAAAAhAAGjLB/hAwAAShgAAA4AAAAAAAAAAAAAAAAALgIAAGRycy9lMm9Eb2MueG1sUEsBAi0A&#10;FAAGAAgAAAAhAGSzULrgAAAACQEAAA8AAAAAAAAAAAAAAAAAOwYAAGRycy9kb3ducmV2LnhtbFBL&#10;BQYAAAAABAAEAPMAAABIBwAAAAA=&#10;">
              <v:oval id="Oval 24" o:spid="_x0000_s1027" style="position:absolute;left:900;top:2340;width:225;height:225;rotation:8856796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o+ZcIA&#10;AADaAAAADwAAAGRycy9kb3ducmV2LnhtbESPQYvCMBSE7wv7H8Jb8LamKopWo6yCIq4Xqxdvj+bZ&#10;lm1eShPb+u+NIOxxmJlvmMWqM6VoqHaFZQWDfgSCOLW64EzB5bz9noJwHlljaZkUPMjBavn5scBY&#10;25ZP1CQ+EwHCLkYFufdVLKVLczLo+rYiDt7N1gZ9kHUmdY1tgJtSDqNoIg0WHBZyrGiTU/qX3I2C&#10;w/jQmkn3666D2XH9cA2X2W6kVO+r+5mD8NT5//C7vdcKxvC6Em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aj5lwgAAANoAAAAPAAAAAAAAAAAAAAAAAJgCAABkcnMvZG93&#10;bnJldi54bWxQSwUGAAAAAAQABAD1AAAAhwMAAAAA&#10;" stroked="f">
                <v:fill color2="#c8bed7" rotate="t" focusposition=".5,.5" focussize="" focus="100%" type="gradientRadial"/>
                <o:lock v:ext="edit" aspectratio="t"/>
              </v:oval>
              <v:oval id="Oval 25" o:spid="_x0000_s1028" style="position:absolute;left:1080;top:2520;width:225;height:225;rotation:8856796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igEsQA&#10;AADaAAAADwAAAGRycy9kb3ducmV2LnhtbESPT2vCQBTE7wW/w/KE3pqNLQ0aXUULlpL20ujF2yP7&#10;TILZtyG75s+37xYKPQ4z8xtmsxtNI3rqXG1ZwSKKQRAXVtdcKjifjk9LEM4ja2wsk4KJHOy2s4cN&#10;ptoO/E197ksRIOxSVFB536ZSuqIigy6yLXHwrrYz6IPsSqk7HALcNPI5jhNpsOawUGFLbxUVt/xu&#10;FGSv2WCS8dNdFquvw+R6bsr3F6Ue5+N+DcLT6P/Df+0PrSCB3yvhBs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4oBLEAAAA2gAAAA8AAAAAAAAAAAAAAAAAmAIAAGRycy9k&#10;b3ducmV2LnhtbFBLBQYAAAAABAAEAPUAAACJAwAAAAA=&#10;" stroked="f">
                <v:fill color2="#c8bed7" rotate="t" focusposition=".5,.5" focussize="" focus="100%" type="gradientRadial"/>
                <o:lock v:ext="edit" aspectratio="t"/>
              </v:oval>
              <v:oval id="Oval 26" o:spid="_x0000_s1029" style="position:absolute;left:1260;top:2700;width:225;height:225;rotation:8856796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QFicMA&#10;AADaAAAADwAAAGRycy9kb3ducmV2LnhtbESPT4vCMBTE74LfIbwFb5q6sq5Wo7iCIroX/1y8PZpn&#10;W7Z5KU1s67ffCILHYWZ+w8yXrSlETZXLLSsYDiIQxInVOacKLudNfwLCeWSNhWVS8CAHy0W3M8dY&#10;24aPVJ98KgKEXYwKMu/LWEqXZGTQDWxJHLybrQz6IKtU6gqbADeF/IyisTSYc1jIsKR1Rsnf6W4U&#10;7L/2jRm3B3cdTn9/Hq7mIt2OlOp9tKsZCE+tf4df7Z1W8A3PK+EG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QFicMAAADaAAAADwAAAAAAAAAAAAAAAACYAgAAZHJzL2Rv&#10;d25yZXYueG1sUEsFBgAAAAAEAAQA9QAAAIgDAAAAAA==&#10;" stroked="f">
                <v:fill color2="#c8bed7" rotate="t" focusposition=".5,.5" focussize="" focus="100%" type="gradientRadial"/>
                <o:lock v:ext="edit" aspectratio="t"/>
              </v:oval>
              <v:oval id="Oval 27" o:spid="_x0000_s1030" style="position:absolute;left:1080;top:2880;width:225;height:225;rotation:8856796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uR+8AA&#10;AADaAAAADwAAAGRycy9kb3ducmV2LnhtbERPy2rCQBTdF/yH4QrdNRMrFRsdxQqWEt2YdtPdJXNN&#10;gpk7ITPm8ffOQnB5OO/1djC16Kh1lWUFsygGQZxbXXGh4O/38LYE4TyyxtoyKRjJwXYzeVljom3P&#10;Z+oyX4gQwi5BBaX3TSKly0sy6CLbEAfuYluDPsC2kLrFPoSbWr7H8UIarDg0lNjQvqT8mt2MgvQj&#10;7c1iOLr/2efpa3Qd18X3XKnX6bBbgfA0+Kf44f7RCsLWcCXcALm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2uR+8AAAADaAAAADwAAAAAAAAAAAAAAAACYAgAAZHJzL2Rvd25y&#10;ZXYueG1sUEsFBgAAAAAEAAQA9QAAAIUDAAAAAA==&#10;" stroked="f">
                <v:fill color2="#c8bed7" rotate="t" focusposition=".5,.5" focussize="" focus="100%" type="gradientRadial"/>
                <o:lock v:ext="edit" aspectratio="t"/>
              </v:oval>
              <v:oval id="Oval 28" o:spid="_x0000_s1031" style="position:absolute;left:900;top:3060;width:225;height:225;rotation:8856796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c0YMQA&#10;AADaAAAADwAAAGRycy9kb3ducmV2LnhtbESPS2vDMBCE74H+B7GF3Go5CQ2xEyW0gZbi5pLHJbfF&#10;2tgm1spYqh//vioUchxm5htmsxtMLTpqXWVZwSyKQRDnVldcKLicP15WIJxH1lhbJgUjOdhtnyYb&#10;TLXt+UjdyRciQNilqKD0vkmldHlJBl1kG+Lg3Wxr0AfZFlK32Ae4qeU8jpfSYMVhocSG9iXl99OP&#10;UZC9Zr1ZDt/uOksO76PruC4+F0pNn4e3NQhPg3+E/9tfWkECf1fC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nNGDEAAAA2gAAAA8AAAAAAAAAAAAAAAAAmAIAAGRycy9k&#10;b3ducmV2LnhtbFBLBQYAAAAABAAEAPUAAACJAwAAAAA=&#10;" stroked="f">
                <v:fill color2="#c8bed7" rotate="t" focusposition=".5,.5" focussize="" focus="100%" type="gradientRadial"/>
                <o:lock v:ext="edit" aspectratio="t"/>
              </v:oval>
            </v:group>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-220980</wp:posOffset>
              </wp:positionV>
              <wp:extent cx="571500" cy="1028700"/>
              <wp:effectExtent l="0" t="7620" r="0" b="1905"/>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028700"/>
                      </a:xfrm>
                      <a:prstGeom prst="roundRect">
                        <a:avLst>
                          <a:gd name="adj" fmla="val 21236"/>
                        </a:avLst>
                      </a:prstGeom>
                      <a:gradFill rotWithShape="1">
                        <a:gsLst>
                          <a:gs pos="0">
                            <a:srgbClr val="8B76A7"/>
                          </a:gs>
                          <a:gs pos="100000">
                            <a:srgbClr val="491966"/>
                          </a:gs>
                        </a:gsLst>
                        <a:lin ang="0" scaled="1"/>
                      </a:gradFill>
                      <a:ln>
                        <a:noFill/>
                      </a:ln>
                      <a:extLst>
                        <a:ext uri="{91240B29-F687-4F45-9708-019B960494DF}">
                          <a14:hiddenLine xmlns:a14="http://schemas.microsoft.com/office/drawing/2010/main" w="9525">
                            <a:solidFill>
                              <a:srgbClr val="491966"/>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6" style="position:absolute;margin-left:-1in;margin-top:-17.4pt;width:4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9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dFxwIAAKUFAAAOAAAAZHJzL2Uyb0RvYy54bWysVNuO0zAQfUfiHyy/d3PZtGmiTVd7oQhp&#10;gRUL4tmNncTg2MF2mxbEvzN2ktKyLwiRB8fjy5mZc8Zzdb1vBdoxbbiSBY4uQoyYLBXlsi7wp4/r&#10;2RIjY4mkRCjJCnxgBl+vXr646rucxapRgjKNAESavO8K3Fjb5UFgyoa1xFyojknYrJRuiQVT1wHV&#10;pAf0VgRxGC6CXmnaaVUyY2D1ftjEK49fVay076vKMItEgSE260ftx40bg9UVyWtNuoaXYxjkH6Jo&#10;CZfg9Ah1TyxBW82fQbW81Mqoyl6Uqg1UVfGS+Rwgmyj8I5unhnTM5wLkmO5Ik/l/sOW73aNGnBb4&#10;EiNJWpDoZmuV94zi2PHTdyaHY0/do3YZmu5BlV8NkuquIbJmN1qrvmGEQlSROx+cXXCGgato079V&#10;FOAJwHuq9pVuHSCQgPZekcNREba3qITFeRrNQ9CthK0ojJcpGM4FyafbnTb2NVMtcpMCa7WV9API&#10;7l2Q3YOxXhY6JkfoF4yqVoDIOyJQHMWXixFxPAzYE+YoKF1zIZBW9jO3jWfGZeo3zYRvUKeAgNAv&#10;G11v7oRG4KHAy9t0cZOOPmozXBtOR6H7nl9JsihbTGG5KxBTPbkSXCLg3RNmSiIYaDfw7qvPB+uc&#10;COlGqVzwA2XDClA7Bu1I9jX6I4viJLyNs9l6sUxnyTqZz7I0XM7CKLvNFmGSJffrny7OKMkbTimT&#10;D1yy6b1Eyd/V4/hyh0r3Lwb1Bc7m8XygQAl+jP6MwjM+zOkxLzdkR3JXga8k9XNLuBjmwXnEnklI&#10;e/p7Iny9uhIdSn2j6AHKFeT2FENvg0mj9HeMeugTBTbftkQzjMQbCYpnUZK4xuKNZJ7GYOjTnc3p&#10;DpElQBXYYtDQTe/s0Iy2neZ1A56GwpLKvcKKW6ece0JDVKMBvcBnMPYt12xObX/qd3dd/QIAAP//&#10;AwBQSwMEFAAGAAgAAAAhAKNc3N/iAAAADAEAAA8AAABkcnMvZG93bnJldi54bWxMj8FOwzAQRO9I&#10;/IO1SNxSpyGEKsSpEBIS4UBFASFubrzEgdiObLdJ/57tCW67O6PZN9V6NgM7oA+9swKWixQY2tap&#10;3nYC3l4fkhWwEKVVcnAWBRwxwLo+P6tkqdxkX/CwjR2jEBtKKUDHOJach1ajkWHhRrSkfTlvZKTV&#10;d1x5OVG4GXiWpgU3srf0QcsR7zW2P9u9EdA/N6uiOW4ee/3xPX2++6Lp1JMQlxfz3S2wiHP8M8MJ&#10;n9ChJqad21sV2CAgWeY5lYk0XeVUgizJ9emyI292kwGvK/6/RP0LAAD//wMAUEsBAi0AFAAGAAgA&#10;AAAhALaDOJL+AAAA4QEAABMAAAAAAAAAAAAAAAAAAAAAAFtDb250ZW50X1R5cGVzXS54bWxQSwEC&#10;LQAUAAYACAAAACEAOP0h/9YAAACUAQAACwAAAAAAAAAAAAAAAAAvAQAAX3JlbHMvLnJlbHNQSwEC&#10;LQAUAAYACAAAACEAHM4XRccCAAClBQAADgAAAAAAAAAAAAAAAAAuAgAAZHJzL2Uyb0RvYy54bWxQ&#10;SwECLQAUAAYACAAAACEAo1zc3+IAAAAMAQAADwAAAAAAAAAAAAAAAAAhBQAAZHJzL2Rvd25yZXYu&#10;eG1sUEsFBgAAAAAEAAQA8wAAADAGAAAAAA==&#10;" fillcolor="#8b76a7" stroked="f" strokecolor="#491966">
              <v:fill color2="#491966" rotate="t" angle="90" focus="100%" type="gradient"/>
            </v:round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-342900</wp:posOffset>
              </wp:positionH>
              <wp:positionV relativeFrom="paragraph">
                <wp:posOffset>131445</wp:posOffset>
              </wp:positionV>
              <wp:extent cx="6629400" cy="360045"/>
              <wp:effectExtent l="0" t="0" r="0" b="381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60045"/>
                      </a:xfrm>
                      <a:prstGeom prst="rect">
                        <a:avLst/>
                      </a:prstGeom>
                      <a:gradFill rotWithShape="1">
                        <a:gsLst>
                          <a:gs pos="0">
                            <a:srgbClr val="491966"/>
                          </a:gs>
                          <a:gs pos="100000">
                            <a:srgbClr val="8B76A7"/>
                          </a:gs>
                        </a:gsLst>
                        <a:lin ang="5400000" scaled="1"/>
                      </a:gradFill>
                      <a:ln>
                        <a:noFill/>
                      </a:ln>
                      <a:extLst>
                        <a:ext uri="{91240B29-F687-4F45-9708-019B960494DF}">
                          <a14:hiddenLine xmlns:a14="http://schemas.microsoft.com/office/drawing/2010/main" w="9525">
                            <a:solidFill>
                              <a:srgbClr val="491966"/>
                            </a:solidFill>
                            <a:miter lim="800000"/>
                            <a:headEnd/>
                            <a:tailEnd/>
                          </a14:hiddenLine>
                        </a:ext>
                      </a:extLst>
                    </wps:spPr>
                    <wps:txbx>
                      <w:txbxContent>
                        <w:p w:rsidR="00D5094C" w:rsidRPr="00867849" w:rsidRDefault="00D5094C" w:rsidP="00A22ED2">
                          <w:pPr>
                            <w:ind w:right="240"/>
                            <w:jc w:val="right"/>
                            <w:rPr>
                              <w:rFonts w:ascii="Arial" w:hAnsi="Arial" w:cs="Arial"/>
                              <w:b/>
                              <w:i/>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margin-left:-27pt;margin-top:10.35pt;width:522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re6wgIAAJkFAAAOAAAAZHJzL2Uyb0RvYy54bWysVNuO0zAQfUfiHyy/d3MhTZto09VeKEJa&#10;YMWCeHYdJ7FwbGO7TRfEvzN20m6XFRJC5MHxZWZ85szxnF/se4F2zFiuZIWTsxgjJqmquWwr/PnT&#10;erbEyDoiayKUZBV+YBZfrF6+OB90yVLVKVEzgyCItOWgK9w5p8sosrRjPbFnSjMJh40yPXGwNG1U&#10;GzJA9F5EaRzn0aBMrY2izFrYvRkP8SrEbxpG3YemscwhUWHA5sJowrjxY7Q6J2VriO44nWCQf0DR&#10;Ey7h0mOoG+II2hr+LFTPqVFWNe6Mqj5STcMpCzlANkn8Wzb3HdEs5ALkWH2kyf6/sPT97s4gXlc4&#10;xUiSHkr0EUgjshUMJYXnZ9C2BLN7fWd8hlbfKvrVIqmuOzBjl8aooWOkBlSJt4+eOPiFBVe0Gd6p&#10;GsKTrVOBqn1jeh8QSED7UJGHY0XY3iEKm3meFlkMhaNw9iqP42weriDlwVsb694w1SM/qbAB8CE6&#10;2d1a59GQ8mAy1adecyGQUe4Ld12g2AMPhxZ8xgnSCvKJw7Y17eZaGLQjIKKsSIo8n0C09tQ6if33&#10;3GV5tcgvFycugKk9XCW4REBjheeQp3dHlhLBoCAjmUFSAbK/Skg/SuVTGJMbd4CvCbpnLgjvR5Gk&#10;WXyVFrN1vlzMsnU2nxWLeDmLk+KqyOOsyG7WPz3aJCs7XtdM3nLJDo8gyf5OZNNzHOUbngEaKlzM&#10;0/lIhBL8iP7PRNpTs5476AmC9xVejpxAqqT0Gnst6zB3hItxHj2FHwoOHBz+gZWgSC/CUcxuv9kH&#10;yQeGvUA3qn4AiYImgg6hn8GkU+Y7RgP0hgrbb1tiGEbirQRZFEmW+WYSFtl8kcLCnJ5sTk+IpBCq&#10;wg5Dof302o0NaKsNbzu4aVSfVJfwNBoeVPuIanpQ8P5DTlOv8g3mdB2sHjvq6hcAAAD//wMAUEsD&#10;BBQABgAIAAAAIQCR08bN4AAAAAkBAAAPAAAAZHJzL2Rvd25yZXYueG1sTI89T8MwEIZ3JP6DdUhs&#10;rd3SEhriVIBS1AGGtixsbnwkAX9EttOGf88xwXh3r5573mI9WsNOGGLnnYTZVABDV3vduUbC22Ez&#10;uQMWk3JaGe9QwjdGWJeXF4XKtT+7HZ72qWEEcTFXEtqU+pzzWLdoVZz6Hh3dPnywKtEYGq6DOhPc&#10;Gj4X4pZb1Tn60Koen1qsv/aDJcrN+/L585FXrdlk3Wx4rbbhpZLy+mp8uAeWcEx/YfjVJ3Uoyeno&#10;B6cjMxImywV1SRLmIgNGgdVK0OIoIcsWwMuC/29Q/gAAAP//AwBQSwECLQAUAAYACAAAACEAtoM4&#10;kv4AAADhAQAAEwAAAAAAAAAAAAAAAAAAAAAAW0NvbnRlbnRfVHlwZXNdLnhtbFBLAQItABQABgAI&#10;AAAAIQA4/SH/1gAAAJQBAAALAAAAAAAAAAAAAAAAAC8BAABfcmVscy8ucmVsc1BLAQItABQABgAI&#10;AAAAIQD1cre6wgIAAJkFAAAOAAAAAAAAAAAAAAAAAC4CAABkcnMvZTJvRG9jLnhtbFBLAQItABQA&#10;BgAIAAAAIQCR08bN4AAAAAkBAAAPAAAAAAAAAAAAAAAAABwFAABkcnMvZG93bnJldi54bWxQSwUG&#10;AAAAAAQABADzAAAAKQYAAAAA&#10;" fillcolor="#491966" stroked="f" strokecolor="#491966">
              <v:fill color2="#8b76a7" rotate="t" focus="100%" type="gradient"/>
              <v:textbox>
                <w:txbxContent>
                  <w:p w:rsidR="00D5094C" w:rsidRPr="00867849" w:rsidRDefault="00D5094C" w:rsidP="00A22ED2">
                    <w:pPr>
                      <w:ind w:right="240"/>
                      <w:jc w:val="right"/>
                      <w:rPr>
                        <w:rFonts w:ascii="Arial" w:hAnsi="Arial" w:cs="Arial"/>
                        <w:b/>
                        <w:i/>
                        <w:color w:val="FFFFFF"/>
                        <w:sz w:val="36"/>
                        <w:szCs w:val="36"/>
                      </w:rPr>
                    </w:pPr>
                  </w:p>
                </w:txbxContent>
              </v:textbox>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-685800</wp:posOffset>
              </wp:positionH>
              <wp:positionV relativeFrom="paragraph">
                <wp:posOffset>-99060</wp:posOffset>
              </wp:positionV>
              <wp:extent cx="6972300" cy="223520"/>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23520"/>
                      </a:xfrm>
                      <a:prstGeom prst="rect">
                        <a:avLst/>
                      </a:prstGeom>
                      <a:gradFill rotWithShape="1">
                        <a:gsLst>
                          <a:gs pos="0">
                            <a:srgbClr val="C8BED7"/>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54pt;margin-top:-7.8pt;width:549pt;height:1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HdvAIAAIcFAAAOAAAAZHJzL2Uyb0RvYy54bWysVNtuEzEQfUfiHyy/p3vp5rKrbqo2aRBS&#10;gYqCeHa83qyF1za2k01B/DtjOwkpfUGIffD6MjM+c+Z4rq73vUA7ZixXssbZRYoRk1Q1XG5q/PnT&#10;ajTDyDoiGyKUZDV+YhZfz1+/uhp0xXLVKdEwgyCItNWga9w5p6sksbRjPbEXSjMJh60yPXGwNJuk&#10;MWSA6L1I8jSdJIMyjTaKMmthdxkP8TzEb1tG3Ye2tcwhUWPA5sJowrj2YzK/ItXGEN1xeoBB/gFF&#10;T7iES0+hlsQRtDX8RaieU6Osat0FVX2i2pZTFnKAbLL0j2weO6JZyAXIsfpEk/1/Yen73YNBvIHa&#10;YSRJDyX6CKQRuREMZTPPz6BtBWaP+sH4DK2+V/SrRVItOjBjN8aooWOkAVSZt0+eOfiFBVe0Ht6p&#10;BsKTrVOBqn1reh8QSED7UJGnU0XY3iEKm5Nyml+mUDgKZ3l+Oc5DyRJSHb21se4NUz3ykxobAB+i&#10;k929dR4NqY4mh/o0Ky4EMsp94a4LFHvg4dCCT5wgrSCfNGxbs1kvhEE7AiJazG7vltOQJ1Tbnltn&#10;qf9euqzCd+YCmDbHqwSXCGis8biI7shSIlgoSIQP6gyQ/VVC+lEqn0I8jTvA1wG6Zy4I70eZ5UV6&#10;m5ej1WQ2HRWrYjwqp+lslGblbTlJi7JYrn56tFlRdbxpmLznkh0fQVb8ncgOzzHKNzwDNNS4HOfj&#10;SIQS/IT+GZEh22M17blZzx30BMH7Gs8iJ5AqqbzG7mQT5o5wEefJc/ih4MDB8R9YCYr0IoxiXqvm&#10;CQQJCgiqg+4Fk06Z7xgN0AlqbL9tiWEYibcSRFBmReFbR1gU4ylIEJnzk/X5CZEUQtXYYSirny5c&#10;bDdbbfimg5ui1qS6gYfQ8qBR/0giqsPzgdceMjh0Jt9OztfB6nf/nP8CAAD//wMAUEsDBBQABgAI&#10;AAAAIQBD4FKt4AAAAAsBAAAPAAAAZHJzL2Rvd25yZXYueG1sTI/NTsMwEITvSLyDtUjcWrtIieIQ&#10;p+JH3ODQQDlvYzcJje0QO23g6dmeym13ZzT7TbGebc+OZgyddwpWSwHMuNrrzjUKPt5fFhmwENFp&#10;7L0zCn5MgHV5fVVgrv3Jbcyxig2jEBdyVNDGOOSch7o1FsPSD8aRtvejxUjr2HA94onCbc/vhEi5&#10;xc7RhxYH89Sa+lBNVsHXI+632e9z9S0/k+mQbt+G5FUqdXszP9wDi2aOFzOc8QkdSmLa+cnpwHoF&#10;i5XIqEw8T0kKjCxSCrrsyCtT4GXB/3co/wAAAP//AwBQSwECLQAUAAYACAAAACEAtoM4kv4AAADh&#10;AQAAEwAAAAAAAAAAAAAAAAAAAAAAW0NvbnRlbnRfVHlwZXNdLnhtbFBLAQItABQABgAIAAAAIQA4&#10;/SH/1gAAAJQBAAALAAAAAAAAAAAAAAAAAC8BAABfcmVscy8ucmVsc1BLAQItABQABgAIAAAAIQBq&#10;7hHdvAIAAIcFAAAOAAAAAAAAAAAAAAAAAC4CAABkcnMvZTJvRG9jLnhtbFBLAQItABQABgAIAAAA&#10;IQBD4FKt4AAAAAsBAAAPAAAAAAAAAAAAAAAAABYFAABkcnMvZG93bnJldi54bWxQSwUGAAAAAAQA&#10;BADzAAAAIwYAAAAA&#10;" fillcolor="#c8bed7" stroked="f">
              <v:fill rotate="t" focus="100%" type="gradien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27FA2"/>
    <w:multiLevelType w:val="hybridMultilevel"/>
    <w:tmpl w:val="1CF07D0A"/>
    <w:lvl w:ilvl="0">
      <w:start w:val="1"/>
      <w:numFmt w:val="bullet"/>
      <w:pStyle w:val="Bulletslevel1"/>
      <w:lvlText w:val=""/>
      <w:lvlJc w:val="left"/>
      <w:pPr>
        <w:tabs>
          <w:tab w:val="num" w:pos="72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F1046B8"/>
    <w:multiLevelType w:val="singleLevel"/>
    <w:tmpl w:val="2B6AFF96"/>
    <w:lvl w:ilvl="0">
      <w:start w:val="1"/>
      <w:numFmt w:val="bullet"/>
      <w:pStyle w:val="Bulletslevel3"/>
      <w:lvlText w:val=""/>
      <w:lvlJc w:val="left"/>
      <w:pPr>
        <w:tabs>
          <w:tab w:val="num" w:pos="1636"/>
        </w:tabs>
        <w:ind w:left="142" w:firstLine="1134"/>
      </w:pPr>
      <w:rPr>
        <w:rFonts w:ascii="Wingdings" w:hAnsi="Wingdings" w:hint="default"/>
      </w:rPr>
    </w:lvl>
  </w:abstractNum>
  <w:abstractNum w:abstractNumId="2">
    <w:nsid w:val="430965F8"/>
    <w:multiLevelType w:val="hybridMultilevel"/>
    <w:tmpl w:val="E3EED418"/>
    <w:lvl w:ilvl="0" w:tplc="72AE0EF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46D64819"/>
    <w:multiLevelType w:val="hybridMultilevel"/>
    <w:tmpl w:val="370E7A42"/>
    <w:lvl w:ilvl="0" w:tplc="04090001">
      <w:start w:val="1"/>
      <w:numFmt w:val="bullet"/>
      <w:lvlText w:val=""/>
      <w:lvlJc w:val="left"/>
      <w:pPr>
        <w:tabs>
          <w:tab w:val="num" w:pos="357"/>
        </w:tabs>
        <w:ind w:left="357" w:hanging="357"/>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649D184F"/>
    <w:multiLevelType w:val="hybridMultilevel"/>
    <w:tmpl w:val="947AA9BA"/>
    <w:lvl w:ilvl="0" w:tplc="24A2E08C">
      <w:start w:val="1"/>
      <w:numFmt w:val="bullet"/>
      <w:pStyle w:val="Bullets"/>
      <w:lvlText w:val=""/>
      <w:lvlJc w:val="left"/>
      <w:pPr>
        <w:tabs>
          <w:tab w:val="num" w:pos="284"/>
        </w:tabs>
        <w:ind w:left="284" w:hanging="284"/>
      </w:pPr>
      <w:rPr>
        <w:rFonts w:ascii="Symbol" w:hAnsi="Symbol"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A7B"/>
    <w:rsid w:val="001A0A7B"/>
    <w:rsid w:val="002A5DAE"/>
    <w:rsid w:val="002B1FFA"/>
    <w:rsid w:val="00300E6C"/>
    <w:rsid w:val="00346E70"/>
    <w:rsid w:val="00353210"/>
    <w:rsid w:val="003A3910"/>
    <w:rsid w:val="003E0873"/>
    <w:rsid w:val="003E13D8"/>
    <w:rsid w:val="00401DBB"/>
    <w:rsid w:val="004A14AA"/>
    <w:rsid w:val="004B179B"/>
    <w:rsid w:val="004F49A7"/>
    <w:rsid w:val="00523789"/>
    <w:rsid w:val="00535B68"/>
    <w:rsid w:val="00570D57"/>
    <w:rsid w:val="005C62AD"/>
    <w:rsid w:val="0060711B"/>
    <w:rsid w:val="00642DA5"/>
    <w:rsid w:val="006739FF"/>
    <w:rsid w:val="006B31A4"/>
    <w:rsid w:val="006E36AB"/>
    <w:rsid w:val="00756B30"/>
    <w:rsid w:val="00797194"/>
    <w:rsid w:val="007A4A49"/>
    <w:rsid w:val="007D1933"/>
    <w:rsid w:val="007E42F7"/>
    <w:rsid w:val="00854D41"/>
    <w:rsid w:val="00863171"/>
    <w:rsid w:val="00867849"/>
    <w:rsid w:val="008D4CF7"/>
    <w:rsid w:val="008E3F3F"/>
    <w:rsid w:val="00905273"/>
    <w:rsid w:val="009114FD"/>
    <w:rsid w:val="0093651C"/>
    <w:rsid w:val="00941949"/>
    <w:rsid w:val="0099132C"/>
    <w:rsid w:val="009F6FE3"/>
    <w:rsid w:val="00A22ED2"/>
    <w:rsid w:val="00A70520"/>
    <w:rsid w:val="00AB2949"/>
    <w:rsid w:val="00AE43DD"/>
    <w:rsid w:val="00B57822"/>
    <w:rsid w:val="00CB367F"/>
    <w:rsid w:val="00D14A72"/>
    <w:rsid w:val="00D21DD0"/>
    <w:rsid w:val="00D5094C"/>
    <w:rsid w:val="00DC431F"/>
    <w:rsid w:val="00DD0F37"/>
    <w:rsid w:val="00E3285D"/>
    <w:rsid w:val="00E62901"/>
    <w:rsid w:val="00E82E18"/>
    <w:rsid w:val="00EE08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933"/>
    <w:rPr>
      <w:sz w:val="24"/>
      <w:szCs w:val="24"/>
    </w:rPr>
  </w:style>
  <w:style w:type="paragraph" w:styleId="Heading2">
    <w:name w:val="heading 2"/>
    <w:next w:val="Normal"/>
    <w:link w:val="Heading2Char"/>
    <w:qFormat/>
    <w:rsid w:val="009114FD"/>
    <w:pPr>
      <w:keepNext/>
      <w:suppressAutoHyphens/>
      <w:spacing w:before="240" w:after="120"/>
      <w:outlineLvl w:val="1"/>
    </w:pPr>
    <w:rPr>
      <w:rFonts w:ascii="Arial" w:hAnsi="Arial" w:cs="Arial"/>
      <w:b/>
      <w:bCs/>
      <w:i/>
      <w:iCs/>
      <w:sz w:val="28"/>
      <w:szCs w:val="28"/>
    </w:rPr>
  </w:style>
  <w:style w:type="paragraph" w:styleId="Heading3">
    <w:name w:val="heading 3"/>
    <w:basedOn w:val="Normal"/>
    <w:next w:val="Normal"/>
    <w:qFormat/>
    <w:rsid w:val="007D1933"/>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A0A7B"/>
    <w:pPr>
      <w:tabs>
        <w:tab w:val="center" w:pos="4153"/>
        <w:tab w:val="right" w:pos="8306"/>
      </w:tabs>
    </w:pPr>
  </w:style>
  <w:style w:type="paragraph" w:styleId="Footer">
    <w:name w:val="footer"/>
    <w:basedOn w:val="Normal"/>
    <w:rsid w:val="001A0A7B"/>
    <w:pPr>
      <w:tabs>
        <w:tab w:val="center" w:pos="4153"/>
        <w:tab w:val="right" w:pos="8306"/>
      </w:tabs>
    </w:pPr>
  </w:style>
  <w:style w:type="table" w:styleId="TableGrid">
    <w:name w:val="Table Grid"/>
    <w:basedOn w:val="TableNormal"/>
    <w:rsid w:val="00523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
    <w:name w:val="Bullets"/>
    <w:basedOn w:val="Normal"/>
    <w:rsid w:val="00523789"/>
    <w:pPr>
      <w:numPr>
        <w:numId w:val="2"/>
      </w:numPr>
      <w:tabs>
        <w:tab w:val="left" w:pos="567"/>
      </w:tabs>
      <w:spacing w:before="120"/>
    </w:pPr>
    <w:rPr>
      <w:rFonts w:ascii="Arial" w:hAnsi="Arial"/>
      <w:sz w:val="20"/>
    </w:rPr>
  </w:style>
  <w:style w:type="paragraph" w:customStyle="1" w:styleId="Tablebodytext">
    <w:name w:val="Table body text"/>
    <w:rsid w:val="00523789"/>
    <w:rPr>
      <w:rFonts w:ascii="Arial" w:hAnsi="Arial" w:cs="Arial"/>
      <w:sz w:val="22"/>
      <w:szCs w:val="22"/>
      <w:lang w:eastAsia="en-US"/>
    </w:rPr>
  </w:style>
  <w:style w:type="paragraph" w:customStyle="1" w:styleId="Bulletslevel1">
    <w:name w:val="Bullets level 1"/>
    <w:basedOn w:val="Normal"/>
    <w:link w:val="Bulletslevel1CharChar"/>
    <w:rsid w:val="009114FD"/>
    <w:pPr>
      <w:numPr>
        <w:numId w:val="3"/>
      </w:numPr>
      <w:spacing w:before="80" w:after="160"/>
    </w:pPr>
    <w:rPr>
      <w:rFonts w:ascii="Arial" w:hAnsi="Arial"/>
      <w:sz w:val="22"/>
    </w:rPr>
  </w:style>
  <w:style w:type="character" w:customStyle="1" w:styleId="Heading2Char">
    <w:name w:val="Heading 2 Char"/>
    <w:link w:val="Heading2"/>
    <w:rsid w:val="009114FD"/>
    <w:rPr>
      <w:rFonts w:ascii="Arial" w:hAnsi="Arial" w:cs="Arial"/>
      <w:b/>
      <w:bCs/>
      <w:i/>
      <w:iCs/>
      <w:sz w:val="28"/>
      <w:szCs w:val="28"/>
      <w:lang w:val="en-AU" w:eastAsia="en-AU" w:bidi="ar-SA"/>
    </w:rPr>
  </w:style>
  <w:style w:type="character" w:customStyle="1" w:styleId="Bulletslevel1CharChar">
    <w:name w:val="Bullets level 1 Char Char"/>
    <w:link w:val="Bulletslevel1"/>
    <w:rsid w:val="009114FD"/>
    <w:rPr>
      <w:rFonts w:ascii="Arial" w:hAnsi="Arial"/>
      <w:sz w:val="22"/>
      <w:szCs w:val="24"/>
      <w:lang w:val="en-AU" w:eastAsia="en-AU" w:bidi="ar-SA"/>
    </w:rPr>
  </w:style>
  <w:style w:type="paragraph" w:customStyle="1" w:styleId="Bulletslevel3">
    <w:name w:val="Bullets level 3"/>
    <w:basedOn w:val="Normal"/>
    <w:rsid w:val="00346E70"/>
    <w:pPr>
      <w:widowControl w:val="0"/>
      <w:numPr>
        <w:numId w:val="5"/>
      </w:numPr>
      <w:tabs>
        <w:tab w:val="clear" w:pos="1636"/>
        <w:tab w:val="left" w:pos="907"/>
      </w:tabs>
      <w:spacing w:before="60" w:after="60"/>
      <w:ind w:left="907" w:hanging="227"/>
    </w:pPr>
    <w:rPr>
      <w:rFonts w:ascii="Arial" w:hAnsi="Arial"/>
      <w:sz w:val="22"/>
      <w:szCs w:val="20"/>
      <w:lang w:eastAsia="en-US"/>
    </w:rPr>
  </w:style>
  <w:style w:type="paragraph" w:styleId="BalloonText">
    <w:name w:val="Balloon Text"/>
    <w:basedOn w:val="Normal"/>
    <w:semiHidden/>
    <w:rsid w:val="00570D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933"/>
    <w:rPr>
      <w:sz w:val="24"/>
      <w:szCs w:val="24"/>
    </w:rPr>
  </w:style>
  <w:style w:type="paragraph" w:styleId="Heading2">
    <w:name w:val="heading 2"/>
    <w:next w:val="Normal"/>
    <w:link w:val="Heading2Char"/>
    <w:qFormat/>
    <w:rsid w:val="009114FD"/>
    <w:pPr>
      <w:keepNext/>
      <w:suppressAutoHyphens/>
      <w:spacing w:before="240" w:after="120"/>
      <w:outlineLvl w:val="1"/>
    </w:pPr>
    <w:rPr>
      <w:rFonts w:ascii="Arial" w:hAnsi="Arial" w:cs="Arial"/>
      <w:b/>
      <w:bCs/>
      <w:i/>
      <w:iCs/>
      <w:sz w:val="28"/>
      <w:szCs w:val="28"/>
    </w:rPr>
  </w:style>
  <w:style w:type="paragraph" w:styleId="Heading3">
    <w:name w:val="heading 3"/>
    <w:basedOn w:val="Normal"/>
    <w:next w:val="Normal"/>
    <w:qFormat/>
    <w:rsid w:val="007D1933"/>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A0A7B"/>
    <w:pPr>
      <w:tabs>
        <w:tab w:val="center" w:pos="4153"/>
        <w:tab w:val="right" w:pos="8306"/>
      </w:tabs>
    </w:pPr>
  </w:style>
  <w:style w:type="paragraph" w:styleId="Footer">
    <w:name w:val="footer"/>
    <w:basedOn w:val="Normal"/>
    <w:rsid w:val="001A0A7B"/>
    <w:pPr>
      <w:tabs>
        <w:tab w:val="center" w:pos="4153"/>
        <w:tab w:val="right" w:pos="8306"/>
      </w:tabs>
    </w:pPr>
  </w:style>
  <w:style w:type="table" w:styleId="TableGrid">
    <w:name w:val="Table Grid"/>
    <w:basedOn w:val="TableNormal"/>
    <w:rsid w:val="00523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
    <w:name w:val="Bullets"/>
    <w:basedOn w:val="Normal"/>
    <w:rsid w:val="00523789"/>
    <w:pPr>
      <w:numPr>
        <w:numId w:val="2"/>
      </w:numPr>
      <w:tabs>
        <w:tab w:val="left" w:pos="567"/>
      </w:tabs>
      <w:spacing w:before="120"/>
    </w:pPr>
    <w:rPr>
      <w:rFonts w:ascii="Arial" w:hAnsi="Arial"/>
      <w:sz w:val="20"/>
    </w:rPr>
  </w:style>
  <w:style w:type="paragraph" w:customStyle="1" w:styleId="Tablebodytext">
    <w:name w:val="Table body text"/>
    <w:rsid w:val="00523789"/>
    <w:rPr>
      <w:rFonts w:ascii="Arial" w:hAnsi="Arial" w:cs="Arial"/>
      <w:sz w:val="22"/>
      <w:szCs w:val="22"/>
      <w:lang w:eastAsia="en-US"/>
    </w:rPr>
  </w:style>
  <w:style w:type="paragraph" w:customStyle="1" w:styleId="Bulletslevel1">
    <w:name w:val="Bullets level 1"/>
    <w:basedOn w:val="Normal"/>
    <w:link w:val="Bulletslevel1CharChar"/>
    <w:rsid w:val="009114FD"/>
    <w:pPr>
      <w:numPr>
        <w:numId w:val="3"/>
      </w:numPr>
      <w:spacing w:before="80" w:after="160"/>
    </w:pPr>
    <w:rPr>
      <w:rFonts w:ascii="Arial" w:hAnsi="Arial"/>
      <w:sz w:val="22"/>
    </w:rPr>
  </w:style>
  <w:style w:type="character" w:customStyle="1" w:styleId="Heading2Char">
    <w:name w:val="Heading 2 Char"/>
    <w:link w:val="Heading2"/>
    <w:rsid w:val="009114FD"/>
    <w:rPr>
      <w:rFonts w:ascii="Arial" w:hAnsi="Arial" w:cs="Arial"/>
      <w:b/>
      <w:bCs/>
      <w:i/>
      <w:iCs/>
      <w:sz w:val="28"/>
      <w:szCs w:val="28"/>
      <w:lang w:val="en-AU" w:eastAsia="en-AU" w:bidi="ar-SA"/>
    </w:rPr>
  </w:style>
  <w:style w:type="character" w:customStyle="1" w:styleId="Bulletslevel1CharChar">
    <w:name w:val="Bullets level 1 Char Char"/>
    <w:link w:val="Bulletslevel1"/>
    <w:rsid w:val="009114FD"/>
    <w:rPr>
      <w:rFonts w:ascii="Arial" w:hAnsi="Arial"/>
      <w:sz w:val="22"/>
      <w:szCs w:val="24"/>
      <w:lang w:val="en-AU" w:eastAsia="en-AU" w:bidi="ar-SA"/>
    </w:rPr>
  </w:style>
  <w:style w:type="paragraph" w:customStyle="1" w:styleId="Bulletslevel3">
    <w:name w:val="Bullets level 3"/>
    <w:basedOn w:val="Normal"/>
    <w:rsid w:val="00346E70"/>
    <w:pPr>
      <w:widowControl w:val="0"/>
      <w:numPr>
        <w:numId w:val="5"/>
      </w:numPr>
      <w:tabs>
        <w:tab w:val="clear" w:pos="1636"/>
        <w:tab w:val="left" w:pos="907"/>
      </w:tabs>
      <w:spacing w:before="60" w:after="60"/>
      <w:ind w:left="907" w:hanging="227"/>
    </w:pPr>
    <w:rPr>
      <w:rFonts w:ascii="Arial" w:hAnsi="Arial"/>
      <w:sz w:val="22"/>
      <w:szCs w:val="20"/>
      <w:lang w:eastAsia="en-US"/>
    </w:rPr>
  </w:style>
  <w:style w:type="paragraph" w:styleId="BalloonText">
    <w:name w:val="Balloon Text"/>
    <w:basedOn w:val="Normal"/>
    <w:semiHidden/>
    <w:rsid w:val="00570D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A0A3F31043E428317E08968BCAAE7" ma:contentTypeVersion="3" ma:contentTypeDescription="Create a new document." ma:contentTypeScope="" ma:versionID="a1b2a59770194f70f81464468d3969ef">
  <xsd:schema xmlns:xsd="http://www.w3.org/2001/XMLSchema" xmlns:xs="http://www.w3.org/2001/XMLSchema" xmlns:p="http://schemas.microsoft.com/office/2006/metadata/properties" targetNamespace="http://schemas.microsoft.com/office/2006/metadata/properties" ma:root="true" ma:fieldsID="44b078d9a3a1a753f35e9ea29d9e5cc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F5F099-C975-4399-A23C-BF51CE490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0B9DC7-AEA4-4DF2-9C85-0D2CE638CF9F}">
  <ds:schemaRefs>
    <ds:schemaRef ds:uri="http://schemas.microsoft.com/sharepoint/v3/contenttype/forms"/>
  </ds:schemaRefs>
</ds:datastoreItem>
</file>

<file path=customXml/itemProps3.xml><?xml version="1.0" encoding="utf-8"?>
<ds:datastoreItem xmlns:ds="http://schemas.openxmlformats.org/officeDocument/2006/customXml" ds:itemID="{696AAB29-B510-43EE-9077-A353B44995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HPE – a teaching resource | HPE – Modification of physical activities for assessment| Queensland Essential Learnings and Standards </vt:lpstr>
    </vt:vector>
  </TitlesOfParts>
  <Company>QSA</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HPE – a teaching resource | HPE – Modification of physical activities for assessment| Queensland Essential Learnings and Standards</dc:title>
  <dc:subject/>
  <dc:creator>Queensland Studies Authority</dc:creator>
  <cp:keywords/>
  <cp:lastModifiedBy>QSA</cp:lastModifiedBy>
  <cp:revision>2</cp:revision>
  <cp:lastPrinted>2007-11-08T04:35:00Z</cp:lastPrinted>
  <dcterms:created xsi:type="dcterms:W3CDTF">2014-06-18T06:15:00Z</dcterms:created>
  <dcterms:modified xsi:type="dcterms:W3CDTF">2014-06-18T06:15:00Z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haseOfLearning">
    <vt:lpwstr/>
  </property>
  <property fmtid="{D5CDD505-2E9C-101B-9397-08002B2CF9AE}" pid="4" name="ResourceBrowseCategory">
    <vt:lpwstr/>
  </property>
  <property fmtid="{D5CDD505-2E9C-101B-9397-08002B2CF9AE}" pid="5" name="ResourceType">
    <vt:lpwstr/>
  </property>
  <property fmtid="{D5CDD505-2E9C-101B-9397-08002B2CF9AE}" pid="6" name="SearchResultPriority">
    <vt:lpwstr/>
  </property>
  <property fmtid="{D5CDD505-2E9C-101B-9397-08002B2CF9AE}" pid="7" name="QSADeveloped">
    <vt:lpwstr/>
  </property>
  <property fmtid="{D5CDD505-2E9C-101B-9397-08002B2CF9AE}" pid="8" name="PackageOwner">
    <vt:lpwstr/>
  </property>
  <property fmtid="{D5CDD505-2E9C-101B-9397-08002B2CF9AE}" pid="9" name="PackageVersion">
    <vt:lpwstr/>
  </property>
  <property fmtid="{D5CDD505-2E9C-101B-9397-08002B2CF9AE}" pid="10" name="PackageOverview">
    <vt:lpwstr/>
  </property>
  <property fmtid="{D5CDD505-2E9C-101B-9397-08002B2CF9AE}" pid="11" name="PackageKeywords">
    <vt:lpwstr/>
  </property>
  <property fmtid="{D5CDD505-2E9C-101B-9397-08002B2CF9AE}" pid="12" name="ResourceCategoriesProfessional">
    <vt:lpwstr/>
  </property>
  <property fmtid="{D5CDD505-2E9C-101B-9397-08002B2CF9AE}" pid="13" name="ResourceCategoriesClassroom">
    <vt:lpwstr/>
  </property>
</Properties>
</file>