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3Deffects3"/>
        <w:tblpPr w:vertAnchor="page" w:horzAnchor="page" w:tblpX="455" w:tblpY="285"/>
        <w:tblOverlap w:val="never"/>
        <w:tblW w:w="16103" w:type="dxa"/>
        <w:tblBorders>
          <w:bottom w:val="single" w:sz="12" w:space="0" w:color="D52B1E"/>
        </w:tblBorders>
        <w:tblCellMar>
          <w:left w:w="0" w:type="dxa"/>
        </w:tblCellMar>
        <w:tblLook w:val="0600" w:firstRow="0" w:lastRow="0" w:firstColumn="0" w:lastColumn="0" w:noHBand="1" w:noVBand="1"/>
      </w:tblPr>
      <w:tblGrid>
        <w:gridCol w:w="966"/>
        <w:gridCol w:w="15137"/>
      </w:tblGrid>
      <w:tr w:rsidR="00ED1561" w:rsidRPr="00280466" w14:paraId="68F0C08F" w14:textId="77777777" w:rsidTr="00887069">
        <w:trPr>
          <w:trHeight w:val="1129"/>
        </w:trPr>
        <w:tc>
          <w:tcPr>
            <w:tcW w:w="964" w:type="dxa"/>
            <w:tcBorders>
              <w:bottom w:val="nil"/>
            </w:tcBorders>
            <w:tcMar>
              <w:left w:w="0" w:type="dxa"/>
              <w:bottom w:w="0" w:type="dxa"/>
              <w:right w:w="0" w:type="dxa"/>
            </w:tcMar>
            <w:vAlign w:val="bottom"/>
          </w:tcPr>
          <w:p w14:paraId="783FE974" w14:textId="77777777" w:rsidR="00ED1561" w:rsidRPr="00F2628C" w:rsidRDefault="00ED1561" w:rsidP="0006216B">
            <w:pPr>
              <w:pStyle w:val="FootnoteText"/>
            </w:pPr>
            <w:bookmarkStart w:id="0" w:name="_Toc234219367"/>
          </w:p>
        </w:tc>
        <w:tc>
          <w:tcPr>
            <w:tcW w:w="15110" w:type="dxa"/>
            <w:tcBorders>
              <w:bottom w:val="single" w:sz="12" w:space="0" w:color="D52B1E"/>
            </w:tcBorders>
            <w:vAlign w:val="bottom"/>
          </w:tcPr>
          <w:sdt>
            <w:sdtPr>
              <w:rPr>
                <w:sz w:val="42"/>
                <w:szCs w:val="42"/>
              </w:rPr>
              <w:alias w:val="Document title"/>
              <w:tag w:val="Document title"/>
              <w:id w:val="1744602064"/>
              <w:placeholder>
                <w:docPart w:val="F26CCCF058DA4ECBB0FC8EA3FFD157CD"/>
              </w:placeholder>
              <w:dataBinding w:prefixMappings="xmlns:ns0='http://schemas.microsoft.com/office/2006/coverPageProps' " w:xpath="/ns0:CoverPageProperties[1]/ns0:Abstract[1]" w:storeItemID="{55AF091B-3C7A-41E3-B477-F2FDAA23CFDA}"/>
              <w:text w:multiLine="1"/>
            </w:sdtPr>
            <w:sdtEndPr/>
            <w:sdtContent>
              <w:p w14:paraId="46EC0E63" w14:textId="7E824C2A" w:rsidR="00ED1561" w:rsidRPr="00280466" w:rsidRDefault="00A66B45" w:rsidP="0008464D">
                <w:pPr>
                  <w:pStyle w:val="Title"/>
                  <w:rPr>
                    <w:sz w:val="42"/>
                    <w:szCs w:val="42"/>
                  </w:rPr>
                </w:pPr>
                <w:r>
                  <w:rPr>
                    <w:sz w:val="42"/>
                    <w:szCs w:val="42"/>
                  </w:rPr>
                  <w:t xml:space="preserve">Years 9 and 10 standard elaborations — Australian Curriculum: </w:t>
                </w:r>
                <w:r>
                  <w:rPr>
                    <w:sz w:val="42"/>
                    <w:szCs w:val="42"/>
                  </w:rPr>
                  <w:br/>
                  <w:t>Design and Technologies</w:t>
                </w:r>
              </w:p>
            </w:sdtContent>
          </w:sdt>
        </w:tc>
      </w:tr>
      <w:bookmarkEnd w:id="0"/>
    </w:tbl>
    <w:p w14:paraId="77180A8F" w14:textId="77777777" w:rsidR="00E50FFD" w:rsidRPr="00280466" w:rsidRDefault="00E50FFD" w:rsidP="00B01939">
      <w:pPr>
        <w:pStyle w:val="Smallspace"/>
      </w:pPr>
    </w:p>
    <w:p w14:paraId="7059FD44" w14:textId="77777777" w:rsidR="00950CB6" w:rsidRPr="00280466" w:rsidRDefault="00950CB6" w:rsidP="00E50FFD">
      <w:pPr>
        <w:sectPr w:rsidR="00950CB6" w:rsidRPr="00280466" w:rsidSect="00887069">
          <w:footerReference w:type="even" r:id="rId17"/>
          <w:footerReference w:type="default" r:id="rId18"/>
          <w:type w:val="continuous"/>
          <w:pgSz w:w="16840" w:h="11907" w:orient="landscape" w:code="9"/>
          <w:pgMar w:top="1134" w:right="1418" w:bottom="1418" w:left="1418" w:header="425" w:footer="907" w:gutter="0"/>
          <w:cols w:space="720"/>
          <w:formProt w:val="0"/>
          <w:noEndnote/>
          <w:docGrid w:linePitch="299"/>
        </w:sectPr>
      </w:pPr>
    </w:p>
    <w:tbl>
      <w:tblPr>
        <w:tblStyle w:val="TextLayout"/>
        <w:tblW w:w="0" w:type="auto"/>
        <w:tblCellMar>
          <w:right w:w="57" w:type="dxa"/>
        </w:tblCellMar>
        <w:tblLook w:val="04A0" w:firstRow="1" w:lastRow="0" w:firstColumn="1" w:lastColumn="0" w:noHBand="0" w:noVBand="1"/>
      </w:tblPr>
      <w:tblGrid>
        <w:gridCol w:w="1418"/>
        <w:gridCol w:w="12510"/>
      </w:tblGrid>
      <w:tr w:rsidR="00CF0C7B" w:rsidRPr="00280466" w14:paraId="4CE3B9B4" w14:textId="77777777" w:rsidTr="009A5C43">
        <w:trPr>
          <w:trHeight w:val="1511"/>
        </w:trPr>
        <w:tc>
          <w:tcPr>
            <w:tcW w:w="1418" w:type="dxa"/>
          </w:tcPr>
          <w:p w14:paraId="7D5CD082" w14:textId="77777777" w:rsidR="00CF0C7B" w:rsidRPr="00280466" w:rsidRDefault="00CF0C7B" w:rsidP="00BE7BD8">
            <w:pPr>
              <w:pStyle w:val="Heading3"/>
            </w:pPr>
            <w:r w:rsidRPr="00280466">
              <w:lastRenderedPageBreak/>
              <w:t>Purpose</w:t>
            </w:r>
          </w:p>
        </w:tc>
        <w:tc>
          <w:tcPr>
            <w:tcW w:w="12510" w:type="dxa"/>
          </w:tcPr>
          <w:p w14:paraId="5FC670AB" w14:textId="77777777" w:rsidR="00CF0C7B" w:rsidRPr="00280466" w:rsidRDefault="00CF0C7B" w:rsidP="00BE7BD8">
            <w:pPr>
              <w:pStyle w:val="BodyText"/>
              <w:spacing w:before="260"/>
            </w:pPr>
            <w:r w:rsidRPr="00280466">
              <w:t>The standard elaborations (SEs) provide additional clarity when using the Australian Curriculum achievement standard to make judgments on a five</w:t>
            </w:r>
            <w:r w:rsidRPr="00280466">
              <w:noBreakHyphen/>
              <w:t>point scale. They can be used as a tool for:</w:t>
            </w:r>
          </w:p>
          <w:p w14:paraId="5ADD29CF" w14:textId="77777777" w:rsidR="00CF0C7B" w:rsidRPr="00280466" w:rsidRDefault="00CF0C7B" w:rsidP="00BE7BD8">
            <w:pPr>
              <w:pStyle w:val="ListBullet0"/>
            </w:pPr>
            <w:r w:rsidRPr="00280466">
              <w:t xml:space="preserve">making consistent and comparable judgments about the evidence of learning in a folio of </w:t>
            </w:r>
            <w:r w:rsidRPr="00280466">
              <w:rPr>
                <w:sz w:val="19"/>
                <w:szCs w:val="19"/>
              </w:rPr>
              <w:t>student</w:t>
            </w:r>
            <w:r w:rsidRPr="00280466">
              <w:t xml:space="preserve"> work</w:t>
            </w:r>
          </w:p>
          <w:p w14:paraId="7C651501" w14:textId="5F89061B" w:rsidR="00CF0C7B" w:rsidRPr="00280466" w:rsidRDefault="00CF0C7B" w:rsidP="00BE7BD8">
            <w:pPr>
              <w:pStyle w:val="ListBullet0"/>
            </w:pPr>
            <w:proofErr w:type="gramStart"/>
            <w:r w:rsidRPr="00280466">
              <w:t>developing</w:t>
            </w:r>
            <w:proofErr w:type="gramEnd"/>
            <w:r w:rsidRPr="00280466">
              <w:t xml:space="preserve"> task-specific standards for individual assessment tasks.</w:t>
            </w:r>
          </w:p>
        </w:tc>
      </w:tr>
      <w:tr w:rsidR="00CF0C7B" w:rsidRPr="00280466" w14:paraId="7671D88C" w14:textId="77777777" w:rsidTr="00801535">
        <w:trPr>
          <w:trHeight w:val="2014"/>
        </w:trPr>
        <w:tc>
          <w:tcPr>
            <w:tcW w:w="1418" w:type="dxa"/>
          </w:tcPr>
          <w:p w14:paraId="57580F46" w14:textId="77777777" w:rsidR="00CF0C7B" w:rsidRPr="00280466" w:rsidRDefault="00CF0C7B" w:rsidP="00BE7BD8">
            <w:pPr>
              <w:pStyle w:val="Heading3"/>
            </w:pPr>
            <w:r w:rsidRPr="00280466">
              <w:t>Structure</w:t>
            </w:r>
          </w:p>
        </w:tc>
        <w:tc>
          <w:tcPr>
            <w:tcW w:w="12510" w:type="dxa"/>
          </w:tcPr>
          <w:p w14:paraId="470A0F42" w14:textId="59983E5E" w:rsidR="007343AA" w:rsidRPr="00280466" w:rsidRDefault="007343AA" w:rsidP="002410A0">
            <w:pPr>
              <w:pStyle w:val="BodyText"/>
              <w:spacing w:before="260"/>
            </w:pPr>
            <w:r w:rsidRPr="00280466">
              <w:t xml:space="preserve">The SEs are developed using the </w:t>
            </w:r>
            <w:r w:rsidRPr="00280466">
              <w:rPr>
                <w:rStyle w:val="Strong"/>
              </w:rPr>
              <w:t>Australian Curriculum achievement standard</w:t>
            </w:r>
            <w:r w:rsidRPr="00280466">
              <w:t xml:space="preserve">. The </w:t>
            </w:r>
            <w:r w:rsidR="0078736D" w:rsidRPr="00280466">
              <w:t>Design and Technologies</w:t>
            </w:r>
            <w:r w:rsidRPr="00280466">
              <w:t xml:space="preserve"> achievement standard describes the learning expected of students at each </w:t>
            </w:r>
            <w:r w:rsidR="009A5C43" w:rsidRPr="00280466">
              <w:t>band</w:t>
            </w:r>
            <w:r w:rsidRPr="00280466">
              <w:t>. Teachers use the achievement standard during and at the end of a period of teaching to make on</w:t>
            </w:r>
            <w:r w:rsidRPr="00280466">
              <w:noBreakHyphen/>
              <w:t>balance judgments about the quality of learning students demonstrate.</w:t>
            </w:r>
          </w:p>
          <w:p w14:paraId="13F9EFD1" w14:textId="7A718AEE" w:rsidR="00CF0C7B" w:rsidRPr="00280466" w:rsidRDefault="007343AA" w:rsidP="002410A0">
            <w:pPr>
              <w:pStyle w:val="BodyText"/>
            </w:pPr>
            <w:r w:rsidRPr="00280466">
              <w:t xml:space="preserve">In Queensland the achievement standard represents the </w:t>
            </w:r>
            <w:r w:rsidR="002410A0" w:rsidRPr="00280466">
              <w:rPr>
                <w:rStyle w:val="Strong"/>
              </w:rPr>
              <w:t>C</w:t>
            </w:r>
            <w:r w:rsidRPr="00280466">
              <w:rPr>
                <w:rStyle w:val="Strong"/>
              </w:rPr>
              <w:t xml:space="preserve"> standard </w:t>
            </w:r>
            <w:r w:rsidRPr="00280466">
              <w:t xml:space="preserve">— a sound level of knowledge and understanding of the content, and application of skills. The SEs </w:t>
            </w:r>
            <w:proofErr w:type="gramStart"/>
            <w:r w:rsidRPr="00280466">
              <w:t>are</w:t>
            </w:r>
            <w:proofErr w:type="gramEnd"/>
            <w:r w:rsidRPr="00280466">
              <w:t xml:space="preserve"> presented in a </w:t>
            </w:r>
            <w:r w:rsidRPr="00280466">
              <w:rPr>
                <w:rStyle w:val="Strong"/>
              </w:rPr>
              <w:t>matrix</w:t>
            </w:r>
            <w:r w:rsidRPr="00280466">
              <w:t xml:space="preserve">. The </w:t>
            </w:r>
            <w:r w:rsidRPr="00280466">
              <w:rPr>
                <w:rStyle w:val="shadingdifferences"/>
              </w:rPr>
              <w:t>discernible differences</w:t>
            </w:r>
            <w:r w:rsidRPr="00280466">
              <w:t xml:space="preserve"> or degrees of quality associated with the five-point scale are highlighted to identify the characteristics of student work on which teacher judgments are made. Terms are described in the Notes section following the matrix.</w:t>
            </w:r>
          </w:p>
        </w:tc>
      </w:tr>
      <w:tr w:rsidR="00CF0C7B" w:rsidRPr="00280466" w14:paraId="4EF48E04" w14:textId="77777777" w:rsidTr="009A5C43">
        <w:trPr>
          <w:trHeight w:val="84"/>
        </w:trPr>
        <w:tc>
          <w:tcPr>
            <w:tcW w:w="1418" w:type="dxa"/>
          </w:tcPr>
          <w:p w14:paraId="088D78D6" w14:textId="77777777" w:rsidR="00CF0C7B" w:rsidRPr="00280466" w:rsidRDefault="00CF0C7B" w:rsidP="009A5C43"/>
        </w:tc>
        <w:tc>
          <w:tcPr>
            <w:tcW w:w="12510" w:type="dxa"/>
          </w:tcPr>
          <w:p w14:paraId="36615487" w14:textId="77777777" w:rsidR="00CF0C7B" w:rsidRPr="00280466" w:rsidRDefault="00CF0C7B" w:rsidP="009A5C43"/>
        </w:tc>
      </w:tr>
    </w:tbl>
    <w:tbl>
      <w:tblPr>
        <w:tblStyle w:val="QCAAtablestyle1"/>
        <w:tblW w:w="4900" w:type="pct"/>
        <w:tblLook w:val="0620" w:firstRow="1" w:lastRow="0" w:firstColumn="0" w:lastColumn="0" w:noHBand="1" w:noVBand="1"/>
      </w:tblPr>
      <w:tblGrid>
        <w:gridCol w:w="827"/>
        <w:gridCol w:w="13109"/>
      </w:tblGrid>
      <w:tr w:rsidR="009452EF" w:rsidRPr="00280466" w14:paraId="2560C6B5" w14:textId="77777777" w:rsidTr="00EF3BC9">
        <w:trPr>
          <w:cnfStyle w:val="100000000000" w:firstRow="1" w:lastRow="0" w:firstColumn="0" w:lastColumn="0" w:oddVBand="0" w:evenVBand="0" w:oddHBand="0" w:evenHBand="0" w:firstRowFirstColumn="0" w:firstRowLastColumn="0" w:lastRowFirstColumn="0" w:lastRowLastColumn="0"/>
        </w:trPr>
        <w:tc>
          <w:tcPr>
            <w:tcW w:w="13936" w:type="dxa"/>
            <w:gridSpan w:val="2"/>
          </w:tcPr>
          <w:p w14:paraId="45569361" w14:textId="7556AA79" w:rsidR="009452EF" w:rsidRPr="00280466" w:rsidRDefault="00691B1D" w:rsidP="001F1AAC">
            <w:pPr>
              <w:pStyle w:val="TableHeading"/>
              <w:spacing w:line="252" w:lineRule="auto"/>
            </w:pPr>
            <w:r w:rsidRPr="00280466">
              <w:rPr>
                <w:bCs/>
              </w:rPr>
              <w:t>Year</w:t>
            </w:r>
            <w:r w:rsidR="006D67EF" w:rsidRPr="00280466">
              <w:rPr>
                <w:bCs/>
              </w:rPr>
              <w:t>s 9 and 10</w:t>
            </w:r>
            <w:r w:rsidRPr="00280466">
              <w:rPr>
                <w:bCs/>
              </w:rPr>
              <w:t xml:space="preserve"> </w:t>
            </w:r>
            <w:r w:rsidR="009452EF" w:rsidRPr="00280466">
              <w:t xml:space="preserve">Australian Curriculum: </w:t>
            </w:r>
            <w:r w:rsidR="0078736D" w:rsidRPr="00280466">
              <w:t>Design and Technologies</w:t>
            </w:r>
            <w:r w:rsidR="009452EF" w:rsidRPr="00280466">
              <w:t xml:space="preserve"> achievement standard</w:t>
            </w:r>
          </w:p>
        </w:tc>
      </w:tr>
      <w:tr w:rsidR="009452EF" w:rsidRPr="00280466" w14:paraId="557B8781" w14:textId="77777777" w:rsidTr="009A5C43">
        <w:tc>
          <w:tcPr>
            <w:tcW w:w="13936" w:type="dxa"/>
            <w:gridSpan w:val="2"/>
            <w:tcBorders>
              <w:bottom w:val="single" w:sz="4" w:space="0" w:color="A6A8AB"/>
            </w:tcBorders>
          </w:tcPr>
          <w:p w14:paraId="2DA9F351" w14:textId="77777777" w:rsidR="0078736D" w:rsidRPr="00280466" w:rsidRDefault="0078736D" w:rsidP="0078736D">
            <w:pPr>
              <w:pStyle w:val="BodyText"/>
              <w:spacing w:line="252" w:lineRule="auto"/>
            </w:pPr>
            <w:r w:rsidRPr="00280466">
              <w:t>By the end of Year 10, students explain how people working in design and technologies occupations consider factors that impact on design decisions and the technologies used to produce products, services and environments. They identify the changes necessary to designed solutions to realise preferred futures they have described. When producing designed solutions for identified needs or opportunities, students evaluate the features of technologies and their appropriateness for purpose for one or more of the technologies contexts.</w:t>
            </w:r>
          </w:p>
          <w:p w14:paraId="40353D40" w14:textId="6BE84696" w:rsidR="009452EF" w:rsidRPr="00280466" w:rsidRDefault="0078736D" w:rsidP="0078736D">
            <w:pPr>
              <w:pStyle w:val="BodyText"/>
              <w:spacing w:after="40" w:line="252" w:lineRule="auto"/>
            </w:pPr>
            <w:r w:rsidRPr="00426A5D">
              <w:t>Students create designed solutions for one or more of the technologies contexts based on a critical evaluation of needs or opportunities. They establish detailed criteria for success, including sustainability considerations, and use these to evaluate their ideas and designed solutions and processes. They create and connect design ideas and processes of increasing complexity and justify decisions. Students communicate and document projects, including marketing for a range of audiences. They independently and</w:t>
            </w:r>
            <w:r w:rsidRPr="00280466">
              <w:t xml:space="preserve"> collaboratively apply sequenced production and management plans when producing designed solutions, making adjustments to plans when necessary. They select and use appropriate technologies skilfully and safely to produce high-quality designed solutions suitable for the intended purpose.</w:t>
            </w:r>
          </w:p>
        </w:tc>
      </w:tr>
      <w:tr w:rsidR="009452EF" w:rsidRPr="00280466" w14:paraId="4A95EF0C" w14:textId="77777777" w:rsidTr="009A5C43">
        <w:tc>
          <w:tcPr>
            <w:tcW w:w="13936" w:type="dxa"/>
            <w:gridSpan w:val="2"/>
            <w:tcBorders>
              <w:left w:val="nil"/>
              <w:right w:val="nil"/>
            </w:tcBorders>
          </w:tcPr>
          <w:p w14:paraId="7F0A5619" w14:textId="349F0007" w:rsidR="009452EF" w:rsidRPr="00280466" w:rsidRDefault="009452EF" w:rsidP="001F1AAC">
            <w:pPr>
              <w:pStyle w:val="Smallspace"/>
              <w:spacing w:line="252" w:lineRule="auto"/>
            </w:pPr>
          </w:p>
        </w:tc>
      </w:tr>
      <w:tr w:rsidR="009A5C43" w:rsidRPr="00280466" w14:paraId="56C4E343" w14:textId="77777777" w:rsidTr="00EB7FBD">
        <w:trPr>
          <w:trHeight w:val="25"/>
        </w:trPr>
        <w:tc>
          <w:tcPr>
            <w:tcW w:w="827" w:type="dxa"/>
            <w:shd w:val="clear" w:color="auto" w:fill="E6E7E8" w:themeFill="background2"/>
          </w:tcPr>
          <w:p w14:paraId="1849E20D" w14:textId="77777777" w:rsidR="009A5C43" w:rsidRPr="00280466" w:rsidRDefault="009A5C43" w:rsidP="001F1AAC">
            <w:pPr>
              <w:pStyle w:val="Source"/>
              <w:spacing w:line="252" w:lineRule="auto"/>
              <w:rPr>
                <w:b/>
              </w:rPr>
            </w:pPr>
            <w:r w:rsidRPr="00280466">
              <w:rPr>
                <w:b/>
              </w:rPr>
              <w:t>Source</w:t>
            </w:r>
          </w:p>
        </w:tc>
        <w:tc>
          <w:tcPr>
            <w:tcW w:w="13109" w:type="dxa"/>
          </w:tcPr>
          <w:p w14:paraId="6571B8A1" w14:textId="06B10E02" w:rsidR="009A5C43" w:rsidRPr="00280466" w:rsidRDefault="009A5C43" w:rsidP="001F1AAC">
            <w:pPr>
              <w:pStyle w:val="Source"/>
              <w:spacing w:line="252" w:lineRule="auto"/>
            </w:pPr>
            <w:r w:rsidRPr="00280466">
              <w:t xml:space="preserve">Australian Curriculum, Assessment and Reporting </w:t>
            </w:r>
            <w:r w:rsidRPr="00280466">
              <w:rPr>
                <w:sz w:val="16"/>
              </w:rPr>
              <w:t>Authority</w:t>
            </w:r>
            <w:r w:rsidRPr="00280466">
              <w:t xml:space="preserve"> (ACARA), </w:t>
            </w:r>
            <w:r w:rsidRPr="00280466">
              <w:rPr>
                <w:i/>
              </w:rPr>
              <w:t xml:space="preserve">Australian Curriculum Version 8 </w:t>
            </w:r>
            <w:r w:rsidR="0078736D" w:rsidRPr="00280466">
              <w:rPr>
                <w:i/>
              </w:rPr>
              <w:t>Design and Technologies</w:t>
            </w:r>
            <w:r w:rsidRPr="00280466">
              <w:rPr>
                <w:i/>
              </w:rPr>
              <w:t xml:space="preserve"> for Foundation–10</w:t>
            </w:r>
            <w:r w:rsidRPr="00280466">
              <w:t xml:space="preserve">, </w:t>
            </w:r>
            <w:hyperlink r:id="rId19" w:history="1">
              <w:r w:rsidR="0078736D" w:rsidRPr="00280466">
                <w:rPr>
                  <w:rStyle w:val="Hyperlink"/>
                  <w:spacing w:val="-2"/>
                </w:rPr>
                <w:t>www.australiancurriculum.edu.au/f-10-curriculum/technologies/design-and-technologies</w:t>
              </w:r>
            </w:hyperlink>
          </w:p>
        </w:tc>
      </w:tr>
    </w:tbl>
    <w:p w14:paraId="750083D6" w14:textId="5B856A72" w:rsidR="00BF01E1" w:rsidRPr="00280466" w:rsidRDefault="00BF01E1" w:rsidP="009A5C43">
      <w:pPr>
        <w:pStyle w:val="Smallspace"/>
      </w:pPr>
      <w:r w:rsidRPr="00280466">
        <w:br w:type="page"/>
      </w:r>
    </w:p>
    <w:p w14:paraId="2FCE98D6" w14:textId="06D56619" w:rsidR="006E3481" w:rsidRPr="00280466" w:rsidRDefault="006D67EF" w:rsidP="00BF68BE">
      <w:pPr>
        <w:pStyle w:val="Heading2"/>
      </w:pPr>
      <w:r w:rsidRPr="00280466">
        <w:lastRenderedPageBreak/>
        <w:t>Years 9 and 10</w:t>
      </w:r>
      <w:r w:rsidR="009A5C43" w:rsidRPr="00280466">
        <w:t xml:space="preserve"> </w:t>
      </w:r>
      <w:r w:rsidR="0078736D" w:rsidRPr="00280466">
        <w:t>Design and Technologies</w:t>
      </w:r>
      <w:r w:rsidR="00BF01E1" w:rsidRPr="00280466">
        <w:t xml:space="preserve"> standard elaborations</w:t>
      </w:r>
    </w:p>
    <w:tbl>
      <w:tblPr>
        <w:tblStyle w:val="QCAAtablestyle4"/>
        <w:tblW w:w="14172" w:type="dxa"/>
        <w:tblLayout w:type="fixed"/>
        <w:tblLook w:val="0620" w:firstRow="1" w:lastRow="0" w:firstColumn="0" w:lastColumn="0" w:noHBand="1" w:noVBand="1"/>
      </w:tblPr>
      <w:tblGrid>
        <w:gridCol w:w="487"/>
        <w:gridCol w:w="488"/>
        <w:gridCol w:w="2639"/>
        <w:gridCol w:w="2639"/>
        <w:gridCol w:w="2640"/>
        <w:gridCol w:w="2639"/>
        <w:gridCol w:w="2640"/>
      </w:tblGrid>
      <w:tr w:rsidR="00491980" w:rsidRPr="00280466" w14:paraId="3CDC7CCA" w14:textId="77777777" w:rsidTr="0033235F">
        <w:trPr>
          <w:cnfStyle w:val="100000000000" w:firstRow="1" w:lastRow="0" w:firstColumn="0" w:lastColumn="0" w:oddVBand="0" w:evenVBand="0" w:oddHBand="0" w:evenHBand="0" w:firstRowFirstColumn="0" w:firstRowLastColumn="0" w:lastRowFirstColumn="0" w:lastRowLastColumn="0"/>
          <w:cantSplit/>
          <w:tblHeader/>
        </w:trPr>
        <w:tc>
          <w:tcPr>
            <w:tcW w:w="975" w:type="dxa"/>
            <w:gridSpan w:val="2"/>
            <w:tcBorders>
              <w:top w:val="nil"/>
              <w:left w:val="nil"/>
              <w:bottom w:val="nil"/>
              <w:right w:val="single" w:sz="4" w:space="0" w:color="A6A8AB"/>
            </w:tcBorders>
            <w:shd w:val="clear" w:color="auto" w:fill="FFFFFF" w:themeFill="background1"/>
            <w:textDirection w:val="btLr"/>
            <w:vAlign w:val="center"/>
          </w:tcPr>
          <w:p w14:paraId="23CA1965" w14:textId="77777777" w:rsidR="006E3481" w:rsidRPr="00280466" w:rsidRDefault="006E3481" w:rsidP="004361A0">
            <w:pPr>
              <w:pStyle w:val="Tableheadingcolumn2"/>
            </w:pPr>
          </w:p>
        </w:tc>
        <w:tc>
          <w:tcPr>
            <w:tcW w:w="2639" w:type="dxa"/>
            <w:tcBorders>
              <w:left w:val="single" w:sz="4" w:space="0" w:color="A6A8AB"/>
              <w:bottom w:val="single" w:sz="12" w:space="0" w:color="C00000"/>
            </w:tcBorders>
          </w:tcPr>
          <w:p w14:paraId="1B3CEE64" w14:textId="04261710" w:rsidR="006E3481" w:rsidRPr="00280466" w:rsidRDefault="006D67EF" w:rsidP="00BE7BD8">
            <w:pPr>
              <w:pStyle w:val="TableHeading"/>
              <w:jc w:val="center"/>
              <w:rPr>
                <w:sz w:val="19"/>
                <w:szCs w:val="19"/>
              </w:rPr>
            </w:pPr>
            <w:r w:rsidRPr="00280466">
              <w:rPr>
                <w:sz w:val="19"/>
                <w:szCs w:val="19"/>
              </w:rPr>
              <w:t>A</w:t>
            </w:r>
          </w:p>
        </w:tc>
        <w:tc>
          <w:tcPr>
            <w:tcW w:w="2639" w:type="dxa"/>
            <w:tcBorders>
              <w:bottom w:val="single" w:sz="12" w:space="0" w:color="C00000"/>
            </w:tcBorders>
          </w:tcPr>
          <w:p w14:paraId="0B923CBC" w14:textId="3846BFE2" w:rsidR="006E3481" w:rsidRPr="00280466" w:rsidRDefault="006D67EF" w:rsidP="00BE7BD8">
            <w:pPr>
              <w:pStyle w:val="TableHeading"/>
              <w:jc w:val="center"/>
              <w:rPr>
                <w:sz w:val="19"/>
                <w:szCs w:val="19"/>
              </w:rPr>
            </w:pPr>
            <w:r w:rsidRPr="00280466">
              <w:rPr>
                <w:sz w:val="19"/>
                <w:szCs w:val="19"/>
              </w:rPr>
              <w:t>B</w:t>
            </w:r>
          </w:p>
        </w:tc>
        <w:tc>
          <w:tcPr>
            <w:tcW w:w="2640" w:type="dxa"/>
            <w:tcBorders>
              <w:bottom w:val="single" w:sz="12" w:space="0" w:color="C00000"/>
            </w:tcBorders>
          </w:tcPr>
          <w:p w14:paraId="0430B9F0" w14:textId="52C904EA" w:rsidR="006E3481" w:rsidRPr="00280466" w:rsidRDefault="006D67EF" w:rsidP="00BE7BD8">
            <w:pPr>
              <w:pStyle w:val="TableHeading"/>
              <w:jc w:val="center"/>
              <w:rPr>
                <w:sz w:val="19"/>
                <w:szCs w:val="19"/>
              </w:rPr>
            </w:pPr>
            <w:r w:rsidRPr="00280466">
              <w:rPr>
                <w:sz w:val="19"/>
                <w:szCs w:val="19"/>
              </w:rPr>
              <w:t>C</w:t>
            </w:r>
          </w:p>
        </w:tc>
        <w:tc>
          <w:tcPr>
            <w:tcW w:w="2639" w:type="dxa"/>
            <w:tcBorders>
              <w:bottom w:val="single" w:sz="12" w:space="0" w:color="C00000"/>
            </w:tcBorders>
          </w:tcPr>
          <w:p w14:paraId="5C59E428" w14:textId="7FC29257" w:rsidR="006E3481" w:rsidRPr="00280466" w:rsidRDefault="006D67EF" w:rsidP="00BE7BD8">
            <w:pPr>
              <w:pStyle w:val="TableHeading"/>
              <w:jc w:val="center"/>
              <w:rPr>
                <w:sz w:val="19"/>
                <w:szCs w:val="19"/>
              </w:rPr>
            </w:pPr>
            <w:r w:rsidRPr="00280466">
              <w:rPr>
                <w:sz w:val="19"/>
                <w:szCs w:val="19"/>
              </w:rPr>
              <w:t>D</w:t>
            </w:r>
          </w:p>
        </w:tc>
        <w:tc>
          <w:tcPr>
            <w:tcW w:w="2640" w:type="dxa"/>
            <w:tcBorders>
              <w:bottom w:val="single" w:sz="12" w:space="0" w:color="C00000"/>
            </w:tcBorders>
          </w:tcPr>
          <w:p w14:paraId="7F92C6AB" w14:textId="3457C004" w:rsidR="006E3481" w:rsidRPr="00280466" w:rsidRDefault="006D67EF" w:rsidP="00BE7BD8">
            <w:pPr>
              <w:pStyle w:val="TableHeading"/>
              <w:jc w:val="center"/>
              <w:rPr>
                <w:sz w:val="19"/>
                <w:szCs w:val="19"/>
              </w:rPr>
            </w:pPr>
            <w:r w:rsidRPr="00280466">
              <w:rPr>
                <w:sz w:val="19"/>
                <w:szCs w:val="19"/>
              </w:rPr>
              <w:t>E</w:t>
            </w:r>
          </w:p>
        </w:tc>
      </w:tr>
      <w:tr w:rsidR="006E3481" w:rsidRPr="00280466" w14:paraId="729AF5A9" w14:textId="77777777" w:rsidTr="00343F06">
        <w:trPr>
          <w:cantSplit/>
          <w:trHeight w:val="33"/>
        </w:trPr>
        <w:tc>
          <w:tcPr>
            <w:tcW w:w="975" w:type="dxa"/>
            <w:gridSpan w:val="2"/>
            <w:tcBorders>
              <w:top w:val="nil"/>
              <w:left w:val="nil"/>
              <w:bottom w:val="single" w:sz="4" w:space="0" w:color="808184" w:themeColor="text2"/>
              <w:right w:val="single" w:sz="4" w:space="0" w:color="808184" w:themeColor="text2"/>
            </w:tcBorders>
            <w:shd w:val="clear" w:color="auto" w:fill="FFFFFF" w:themeFill="background1"/>
            <w:textDirection w:val="btLr"/>
            <w:vAlign w:val="center"/>
          </w:tcPr>
          <w:p w14:paraId="71AC3629" w14:textId="77777777" w:rsidR="006E3481" w:rsidRPr="00280466" w:rsidRDefault="006E3481" w:rsidP="004361A0">
            <w:pPr>
              <w:pStyle w:val="Tableheadingcolumn2"/>
            </w:pPr>
          </w:p>
        </w:tc>
        <w:tc>
          <w:tcPr>
            <w:tcW w:w="13197" w:type="dxa"/>
            <w:gridSpan w:val="5"/>
            <w:tcBorders>
              <w:top w:val="single" w:sz="12" w:space="0" w:color="C00000"/>
              <w:left w:val="single" w:sz="4" w:space="0" w:color="808184" w:themeColor="text2"/>
              <w:bottom w:val="single" w:sz="4" w:space="0" w:color="A6A8AB"/>
            </w:tcBorders>
            <w:shd w:val="clear" w:color="auto" w:fill="E6E7E8" w:themeFill="background2"/>
            <w:vAlign w:val="center"/>
          </w:tcPr>
          <w:p w14:paraId="76A6A87F" w14:textId="5B84CAFF" w:rsidR="006E3481" w:rsidRPr="00280466" w:rsidRDefault="006E3481" w:rsidP="005957C9">
            <w:pPr>
              <w:pStyle w:val="Tablesubhead"/>
            </w:pPr>
            <w:r w:rsidRPr="00280466">
              <w:t>The folio of a student’s work has the following characteristics:</w:t>
            </w:r>
          </w:p>
        </w:tc>
      </w:tr>
      <w:tr w:rsidR="00426A5D" w:rsidRPr="00280466" w14:paraId="738D5030" w14:textId="77777777" w:rsidTr="00EF6FB6">
        <w:trPr>
          <w:cantSplit/>
          <w:trHeight w:val="2307"/>
        </w:trPr>
        <w:tc>
          <w:tcPr>
            <w:tcW w:w="487" w:type="dxa"/>
            <w:vMerge w:val="restart"/>
            <w:tcBorders>
              <w:top w:val="single" w:sz="4" w:space="0" w:color="808184" w:themeColor="text2"/>
            </w:tcBorders>
            <w:shd w:val="clear" w:color="auto" w:fill="E6E7E8" w:themeFill="background2"/>
            <w:textDirection w:val="btLr"/>
            <w:vAlign w:val="center"/>
          </w:tcPr>
          <w:p w14:paraId="3DCF5965" w14:textId="38BF9615" w:rsidR="00426A5D" w:rsidRPr="00280466" w:rsidRDefault="00426A5D" w:rsidP="00672B60">
            <w:pPr>
              <w:pStyle w:val="Tableheadingcolumns"/>
            </w:pPr>
            <w:r w:rsidRPr="00280466">
              <w:t>Knowledge and understanding</w:t>
            </w:r>
          </w:p>
        </w:tc>
        <w:tc>
          <w:tcPr>
            <w:tcW w:w="488" w:type="dxa"/>
            <w:vMerge w:val="restart"/>
            <w:tcBorders>
              <w:top w:val="single" w:sz="4" w:space="0" w:color="808184" w:themeColor="text2"/>
            </w:tcBorders>
            <w:shd w:val="clear" w:color="auto" w:fill="E6E7E8" w:themeFill="background2"/>
            <w:textDirection w:val="btLr"/>
            <w:vAlign w:val="center"/>
          </w:tcPr>
          <w:p w14:paraId="56A53B0D" w14:textId="30AECBAC" w:rsidR="00426A5D" w:rsidRPr="00280466" w:rsidRDefault="00426A5D" w:rsidP="001336B5">
            <w:pPr>
              <w:pStyle w:val="Tableheadingcolumn2"/>
            </w:pPr>
            <w:r w:rsidRPr="00280466">
              <w:t>Technologies and society</w:t>
            </w:r>
          </w:p>
        </w:tc>
        <w:tc>
          <w:tcPr>
            <w:tcW w:w="2639" w:type="dxa"/>
            <w:tcBorders>
              <w:bottom w:val="dotted" w:sz="4" w:space="0" w:color="A6A8AB"/>
            </w:tcBorders>
          </w:tcPr>
          <w:p w14:paraId="63E20435" w14:textId="77777777" w:rsidR="00426A5D" w:rsidRPr="00280466" w:rsidRDefault="00426A5D" w:rsidP="005A2BEB">
            <w:pPr>
              <w:pStyle w:val="Tabletextsinglecell"/>
            </w:pPr>
            <w:r w:rsidRPr="00280466">
              <w:rPr>
                <w:rStyle w:val="shadingdifferences"/>
              </w:rPr>
              <w:t>comprehensive</w:t>
            </w:r>
            <w:r w:rsidRPr="00280466">
              <w:t xml:space="preserve"> explanation of how people working in design and technologies occupations consider:</w:t>
            </w:r>
          </w:p>
          <w:p w14:paraId="70C84BC1" w14:textId="77777777" w:rsidR="00426A5D" w:rsidRPr="00280466" w:rsidRDefault="00426A5D" w:rsidP="00A25B09">
            <w:pPr>
              <w:pStyle w:val="TableBullet"/>
            </w:pPr>
            <w:r w:rsidRPr="00280466">
              <w:t>factors that impact on design decisions</w:t>
            </w:r>
          </w:p>
          <w:p w14:paraId="1BD746E1" w14:textId="4F0F1789" w:rsidR="00426A5D" w:rsidRPr="00280466" w:rsidRDefault="00426A5D" w:rsidP="00A25B09">
            <w:pPr>
              <w:pStyle w:val="TableBullet"/>
            </w:pPr>
            <w:r w:rsidRPr="00280466">
              <w:t>the technologies used to produce products, services and environments</w:t>
            </w:r>
          </w:p>
        </w:tc>
        <w:tc>
          <w:tcPr>
            <w:tcW w:w="2639" w:type="dxa"/>
            <w:tcBorders>
              <w:bottom w:val="dotted" w:sz="4" w:space="0" w:color="A6A8AB"/>
            </w:tcBorders>
          </w:tcPr>
          <w:p w14:paraId="1106B651" w14:textId="77777777" w:rsidR="00426A5D" w:rsidRPr="00280466" w:rsidRDefault="00426A5D" w:rsidP="005A2BEB">
            <w:pPr>
              <w:pStyle w:val="Tabletextsinglecell"/>
            </w:pPr>
            <w:r w:rsidRPr="00280466">
              <w:rPr>
                <w:rStyle w:val="shadingdifferences"/>
              </w:rPr>
              <w:t>detailed</w:t>
            </w:r>
            <w:r w:rsidRPr="00280466">
              <w:t xml:space="preserve"> explanation of how people working in design and technologies occupations consider:</w:t>
            </w:r>
          </w:p>
          <w:p w14:paraId="498D0935" w14:textId="77777777" w:rsidR="00426A5D" w:rsidRPr="00280466" w:rsidRDefault="00426A5D" w:rsidP="00A25B09">
            <w:pPr>
              <w:pStyle w:val="TableBullet"/>
            </w:pPr>
            <w:r w:rsidRPr="00280466">
              <w:t>factors that impact on design decisions</w:t>
            </w:r>
          </w:p>
          <w:p w14:paraId="2CC6E175" w14:textId="42A7108B" w:rsidR="00426A5D" w:rsidRPr="00280466" w:rsidRDefault="00426A5D" w:rsidP="00A25B09">
            <w:pPr>
              <w:pStyle w:val="TableBullet"/>
            </w:pPr>
            <w:r w:rsidRPr="00280466">
              <w:t>the technologies used to produce products, services and environments</w:t>
            </w:r>
          </w:p>
        </w:tc>
        <w:tc>
          <w:tcPr>
            <w:tcW w:w="2640" w:type="dxa"/>
            <w:tcBorders>
              <w:bottom w:val="dotted" w:sz="4" w:space="0" w:color="A6A8AB"/>
            </w:tcBorders>
          </w:tcPr>
          <w:p w14:paraId="1E32799E" w14:textId="77777777" w:rsidR="00426A5D" w:rsidRPr="00280466" w:rsidRDefault="00426A5D" w:rsidP="005A2BEB">
            <w:pPr>
              <w:pStyle w:val="Tabletextsinglecell"/>
            </w:pPr>
            <w:r w:rsidRPr="00280466">
              <w:t>explanation of how people working in design and technologies occupations consider:</w:t>
            </w:r>
          </w:p>
          <w:p w14:paraId="11706311" w14:textId="77777777" w:rsidR="00426A5D" w:rsidRPr="00280466" w:rsidRDefault="00426A5D" w:rsidP="00A25B09">
            <w:pPr>
              <w:pStyle w:val="TableBullet"/>
              <w:numPr>
                <w:ilvl w:val="0"/>
                <w:numId w:val="16"/>
              </w:numPr>
            </w:pPr>
            <w:r w:rsidRPr="00280466">
              <w:t>factors that impact on design decisions</w:t>
            </w:r>
          </w:p>
          <w:p w14:paraId="64C4166D" w14:textId="1F952D4A" w:rsidR="00426A5D" w:rsidRPr="00280466" w:rsidRDefault="00426A5D" w:rsidP="00F01314">
            <w:pPr>
              <w:pStyle w:val="TableBullet"/>
            </w:pPr>
            <w:r w:rsidRPr="00280466">
              <w:t>the technologies used to produce products, services and environments</w:t>
            </w:r>
          </w:p>
        </w:tc>
        <w:tc>
          <w:tcPr>
            <w:tcW w:w="2639" w:type="dxa"/>
            <w:tcBorders>
              <w:bottom w:val="dotted" w:sz="4" w:space="0" w:color="A6A8AB"/>
            </w:tcBorders>
          </w:tcPr>
          <w:p w14:paraId="38F72682" w14:textId="77777777" w:rsidR="00426A5D" w:rsidRPr="00280466" w:rsidRDefault="00426A5D" w:rsidP="005A2BEB">
            <w:pPr>
              <w:pStyle w:val="Tabletextsinglecell"/>
            </w:pPr>
            <w:r w:rsidRPr="00280466">
              <w:rPr>
                <w:rStyle w:val="shadingdifferences"/>
              </w:rPr>
              <w:t>description</w:t>
            </w:r>
            <w:r w:rsidRPr="00280466">
              <w:t xml:space="preserve"> of how people working in design and technologies occupations consider:</w:t>
            </w:r>
          </w:p>
          <w:p w14:paraId="7C8D0CA9" w14:textId="77777777" w:rsidR="00426A5D" w:rsidRPr="00280466" w:rsidRDefault="00426A5D" w:rsidP="00A25B09">
            <w:pPr>
              <w:pStyle w:val="TableBullet"/>
              <w:numPr>
                <w:ilvl w:val="0"/>
                <w:numId w:val="16"/>
              </w:numPr>
            </w:pPr>
            <w:r w:rsidRPr="00280466">
              <w:t>factors that impact on design decisions</w:t>
            </w:r>
          </w:p>
          <w:p w14:paraId="519D3408" w14:textId="4A2B9B84" w:rsidR="00426A5D" w:rsidRPr="00280466" w:rsidRDefault="00426A5D" w:rsidP="00A25B09">
            <w:pPr>
              <w:pStyle w:val="TableBullet"/>
            </w:pPr>
            <w:r w:rsidRPr="00280466">
              <w:t>the technologies used to produce products, services and environments</w:t>
            </w:r>
          </w:p>
        </w:tc>
        <w:tc>
          <w:tcPr>
            <w:tcW w:w="2640" w:type="dxa"/>
            <w:tcBorders>
              <w:bottom w:val="dotted" w:sz="4" w:space="0" w:color="A6A8AB"/>
            </w:tcBorders>
          </w:tcPr>
          <w:p w14:paraId="05F9F4FE" w14:textId="77777777" w:rsidR="00426A5D" w:rsidRPr="00280466" w:rsidRDefault="00426A5D" w:rsidP="005A2BEB">
            <w:pPr>
              <w:pStyle w:val="Tabletextsinglecell"/>
            </w:pPr>
            <w:r w:rsidRPr="00280466">
              <w:rPr>
                <w:rStyle w:val="shadingdifferences"/>
              </w:rPr>
              <w:t>statements</w:t>
            </w:r>
            <w:r w:rsidRPr="00DD7965">
              <w:rPr>
                <w:rStyle w:val="shadingdifferences"/>
              </w:rPr>
              <w:t xml:space="preserve"> about</w:t>
            </w:r>
            <w:r w:rsidRPr="00280466">
              <w:t xml:space="preserve"> how people working in design and technologies occupations consider:</w:t>
            </w:r>
          </w:p>
          <w:p w14:paraId="6138662D" w14:textId="77777777" w:rsidR="00426A5D" w:rsidRPr="00DD7965" w:rsidRDefault="00426A5D" w:rsidP="00A25B09">
            <w:pPr>
              <w:pStyle w:val="TableBullet"/>
              <w:numPr>
                <w:ilvl w:val="0"/>
                <w:numId w:val="16"/>
              </w:numPr>
            </w:pPr>
            <w:r w:rsidRPr="00280466">
              <w:t>design decisions</w:t>
            </w:r>
          </w:p>
          <w:p w14:paraId="16E1E7FB" w14:textId="4BB4A523" w:rsidR="00426A5D" w:rsidRPr="00DD7965" w:rsidRDefault="00426A5D" w:rsidP="00A25B09">
            <w:pPr>
              <w:pStyle w:val="TableBullet"/>
            </w:pPr>
            <w:r w:rsidRPr="00280466">
              <w:t>the technologies used to produce products, services and environments</w:t>
            </w:r>
          </w:p>
        </w:tc>
      </w:tr>
      <w:tr w:rsidR="00426A5D" w:rsidRPr="00280466" w14:paraId="5135FDB6" w14:textId="77777777" w:rsidTr="00EF6FB6">
        <w:trPr>
          <w:cantSplit/>
          <w:trHeight w:val="448"/>
        </w:trPr>
        <w:tc>
          <w:tcPr>
            <w:tcW w:w="487" w:type="dxa"/>
            <w:vMerge/>
            <w:shd w:val="clear" w:color="auto" w:fill="E6E7E8" w:themeFill="background2"/>
            <w:textDirection w:val="btLr"/>
            <w:vAlign w:val="center"/>
          </w:tcPr>
          <w:p w14:paraId="7CB8E0B4" w14:textId="77777777" w:rsidR="00426A5D" w:rsidRPr="00280466" w:rsidRDefault="00426A5D" w:rsidP="00672B60">
            <w:pPr>
              <w:pStyle w:val="Tableheadingcolumns"/>
            </w:pPr>
          </w:p>
        </w:tc>
        <w:tc>
          <w:tcPr>
            <w:tcW w:w="488" w:type="dxa"/>
            <w:vMerge/>
            <w:shd w:val="clear" w:color="auto" w:fill="E6E7E8" w:themeFill="background2"/>
            <w:textDirection w:val="btLr"/>
            <w:vAlign w:val="center"/>
          </w:tcPr>
          <w:p w14:paraId="5B915326" w14:textId="77777777" w:rsidR="00426A5D" w:rsidRPr="00280466" w:rsidRDefault="00426A5D" w:rsidP="004361A0">
            <w:pPr>
              <w:pStyle w:val="Tableheadingcolumn2"/>
            </w:pPr>
          </w:p>
        </w:tc>
        <w:tc>
          <w:tcPr>
            <w:tcW w:w="2639" w:type="dxa"/>
            <w:tcBorders>
              <w:top w:val="dotted" w:sz="4" w:space="0" w:color="A6A8AB"/>
              <w:bottom w:val="single" w:sz="4" w:space="0" w:color="A6A8AB"/>
            </w:tcBorders>
          </w:tcPr>
          <w:p w14:paraId="712FB916" w14:textId="6C3012EB" w:rsidR="00426A5D" w:rsidRPr="00DD7965" w:rsidRDefault="00426A5D" w:rsidP="00343F06">
            <w:pPr>
              <w:pStyle w:val="Tabletextsinglecell"/>
            </w:pPr>
            <w:r w:rsidRPr="00280466">
              <w:t xml:space="preserve">identification </w:t>
            </w:r>
            <w:r w:rsidRPr="00280466">
              <w:rPr>
                <w:rStyle w:val="shadingdifferences"/>
              </w:rPr>
              <w:t>and explanation</w:t>
            </w:r>
            <w:r w:rsidRPr="00280466">
              <w:t xml:space="preserve"> of the changes necessary to designed solutions to realise preferred futures they have described</w:t>
            </w:r>
          </w:p>
        </w:tc>
        <w:tc>
          <w:tcPr>
            <w:tcW w:w="2639" w:type="dxa"/>
            <w:tcBorders>
              <w:top w:val="dotted" w:sz="4" w:space="0" w:color="A6A8AB"/>
              <w:bottom w:val="single" w:sz="4" w:space="0" w:color="A6A8AB"/>
            </w:tcBorders>
          </w:tcPr>
          <w:p w14:paraId="4EDC6A7E" w14:textId="0B52AE18" w:rsidR="00426A5D" w:rsidRPr="00DD7965" w:rsidRDefault="00426A5D" w:rsidP="00343F06">
            <w:pPr>
              <w:pStyle w:val="Tabletextsinglecell"/>
            </w:pPr>
            <w:r w:rsidRPr="00280466">
              <w:t xml:space="preserve">identification </w:t>
            </w:r>
            <w:r w:rsidRPr="00280466">
              <w:rPr>
                <w:rStyle w:val="shadingdifferences"/>
              </w:rPr>
              <w:t>and description</w:t>
            </w:r>
            <w:r w:rsidRPr="00280466">
              <w:t xml:space="preserve"> of the changes necessary to designed solutions to realise preferred futures they have described</w:t>
            </w:r>
          </w:p>
        </w:tc>
        <w:tc>
          <w:tcPr>
            <w:tcW w:w="2640" w:type="dxa"/>
            <w:tcBorders>
              <w:top w:val="dotted" w:sz="4" w:space="0" w:color="A6A8AB"/>
              <w:bottom w:val="single" w:sz="4" w:space="0" w:color="A6A8AB"/>
            </w:tcBorders>
          </w:tcPr>
          <w:p w14:paraId="78EE3405" w14:textId="7DED97C5" w:rsidR="00426A5D" w:rsidRPr="00DD7965" w:rsidRDefault="00426A5D" w:rsidP="00343F06">
            <w:pPr>
              <w:pStyle w:val="Tabletextsinglecell"/>
            </w:pPr>
            <w:r w:rsidRPr="00280466">
              <w:t xml:space="preserve">identification of the changes necessary to designed solutions to realise preferred futures they have described </w:t>
            </w:r>
          </w:p>
        </w:tc>
        <w:tc>
          <w:tcPr>
            <w:tcW w:w="2639" w:type="dxa"/>
            <w:tcBorders>
              <w:top w:val="dotted" w:sz="4" w:space="0" w:color="A6A8AB"/>
              <w:bottom w:val="single" w:sz="4" w:space="0" w:color="A6A8AB"/>
            </w:tcBorders>
          </w:tcPr>
          <w:p w14:paraId="654E9242" w14:textId="1EE46498" w:rsidR="00426A5D" w:rsidRPr="00DD7965" w:rsidRDefault="00426A5D" w:rsidP="00343F06">
            <w:pPr>
              <w:pStyle w:val="Tabletextsinglecell"/>
            </w:pPr>
            <w:r w:rsidRPr="00280466">
              <w:t xml:space="preserve">identification of </w:t>
            </w:r>
            <w:r w:rsidRPr="00280466">
              <w:rPr>
                <w:rStyle w:val="shadingdifferences"/>
              </w:rPr>
              <w:t>aspects of</w:t>
            </w:r>
            <w:r w:rsidRPr="00280466">
              <w:t xml:space="preserve"> the changes necessary to designed solutions to realise preferred futures they have described</w:t>
            </w:r>
          </w:p>
        </w:tc>
        <w:tc>
          <w:tcPr>
            <w:tcW w:w="2640" w:type="dxa"/>
            <w:tcBorders>
              <w:top w:val="dotted" w:sz="4" w:space="0" w:color="A6A8AB"/>
              <w:bottom w:val="single" w:sz="4" w:space="0" w:color="A6A8AB"/>
            </w:tcBorders>
          </w:tcPr>
          <w:p w14:paraId="124DE424" w14:textId="3AF3D0A5" w:rsidR="00426A5D" w:rsidRPr="00DD7965" w:rsidRDefault="00426A5D" w:rsidP="00343F06">
            <w:pPr>
              <w:pStyle w:val="Tabletextsinglecell"/>
            </w:pPr>
            <w:r w:rsidRPr="00280466">
              <w:rPr>
                <w:rStyle w:val="shadingdifferences"/>
              </w:rPr>
              <w:t>statements about</w:t>
            </w:r>
            <w:r w:rsidRPr="00280466">
              <w:t xml:space="preserve"> the changes necessary to designed solutions to realise preferred futures </w:t>
            </w:r>
          </w:p>
        </w:tc>
      </w:tr>
      <w:tr w:rsidR="00426A5D" w:rsidRPr="00280466" w14:paraId="641E99EC" w14:textId="77777777" w:rsidTr="00EF6FB6">
        <w:trPr>
          <w:cantSplit/>
          <w:trHeight w:val="1596"/>
        </w:trPr>
        <w:tc>
          <w:tcPr>
            <w:tcW w:w="487" w:type="dxa"/>
            <w:vMerge/>
            <w:shd w:val="clear" w:color="auto" w:fill="E6E7E8" w:themeFill="background2"/>
            <w:textDirection w:val="btLr"/>
            <w:vAlign w:val="center"/>
          </w:tcPr>
          <w:p w14:paraId="61EAD0E2" w14:textId="77777777" w:rsidR="00426A5D" w:rsidRPr="00280466" w:rsidRDefault="00426A5D">
            <w:pPr>
              <w:pStyle w:val="Tableheadingcolumns"/>
            </w:pPr>
          </w:p>
        </w:tc>
        <w:tc>
          <w:tcPr>
            <w:tcW w:w="488" w:type="dxa"/>
            <w:shd w:val="clear" w:color="auto" w:fill="E6E7E8" w:themeFill="background2"/>
            <w:textDirection w:val="btLr"/>
            <w:vAlign w:val="center"/>
          </w:tcPr>
          <w:p w14:paraId="085C6671" w14:textId="72263C27" w:rsidR="00426A5D" w:rsidRPr="00280466" w:rsidRDefault="00426A5D" w:rsidP="004361A0">
            <w:pPr>
              <w:pStyle w:val="Tableheadingcolumn2"/>
            </w:pPr>
            <w:r w:rsidRPr="00280466">
              <w:t>Technologies contexts</w:t>
            </w:r>
          </w:p>
        </w:tc>
        <w:tc>
          <w:tcPr>
            <w:tcW w:w="2639" w:type="dxa"/>
            <w:tcBorders>
              <w:top w:val="single" w:sz="4" w:space="0" w:color="A6A8AB"/>
              <w:bottom w:val="single" w:sz="4" w:space="0" w:color="A6A8AB"/>
            </w:tcBorders>
          </w:tcPr>
          <w:p w14:paraId="5BD2BC97" w14:textId="76CF3128" w:rsidR="00426A5D" w:rsidRPr="00DD7965" w:rsidRDefault="00426A5D" w:rsidP="00721F09">
            <w:pPr>
              <w:pStyle w:val="Tabletextsinglecell"/>
            </w:pPr>
            <w:r w:rsidRPr="00280466">
              <w:rPr>
                <w:rStyle w:val="shadingdifferences"/>
              </w:rPr>
              <w:t>discerning</w:t>
            </w:r>
            <w:r w:rsidRPr="00280466">
              <w:t xml:space="preserve"> evaluation of the features of technologies and their appropriateness for purpose for one or more of the technologies contexts when producing designed solutions for identified needs or opportunities</w:t>
            </w:r>
          </w:p>
        </w:tc>
        <w:tc>
          <w:tcPr>
            <w:tcW w:w="2639" w:type="dxa"/>
            <w:tcBorders>
              <w:top w:val="single" w:sz="4" w:space="0" w:color="A6A8AB"/>
              <w:bottom w:val="single" w:sz="4" w:space="0" w:color="A6A8AB"/>
            </w:tcBorders>
          </w:tcPr>
          <w:p w14:paraId="3E99C7E5" w14:textId="059DC1B2" w:rsidR="00426A5D" w:rsidRPr="00DD7965" w:rsidRDefault="00426A5D" w:rsidP="00721F09">
            <w:pPr>
              <w:pStyle w:val="Tabletextsinglecell"/>
            </w:pPr>
            <w:r w:rsidRPr="00280466">
              <w:rPr>
                <w:rStyle w:val="shadingdifferences"/>
              </w:rPr>
              <w:t>informed</w:t>
            </w:r>
            <w:r w:rsidRPr="00280466">
              <w:t xml:space="preserve"> evaluation of the features of technologies and their appropriateness for purpose for one or more of the technologies contexts when producing designed solutions for identified needs or opportunities</w:t>
            </w:r>
          </w:p>
        </w:tc>
        <w:tc>
          <w:tcPr>
            <w:tcW w:w="2640" w:type="dxa"/>
            <w:tcBorders>
              <w:top w:val="single" w:sz="4" w:space="0" w:color="A6A8AB"/>
              <w:bottom w:val="single" w:sz="4" w:space="0" w:color="A6A8AB"/>
            </w:tcBorders>
          </w:tcPr>
          <w:p w14:paraId="2C966A45" w14:textId="101C8E60" w:rsidR="00426A5D" w:rsidRPr="00280466" w:rsidRDefault="00426A5D" w:rsidP="00721F09">
            <w:pPr>
              <w:pStyle w:val="Tabletextsinglecell"/>
              <w:rPr>
                <w:rFonts w:ascii="Arial" w:hAnsi="Arial"/>
              </w:rPr>
            </w:pPr>
            <w:r w:rsidRPr="00280466">
              <w:t>evaluation of the features of technologies and their appropriateness for purpose for one or more of the technologies contexts when producing designed solutions for identified needs or opportunities</w:t>
            </w:r>
          </w:p>
        </w:tc>
        <w:tc>
          <w:tcPr>
            <w:tcW w:w="2639" w:type="dxa"/>
            <w:tcBorders>
              <w:top w:val="single" w:sz="4" w:space="0" w:color="A6A8AB"/>
              <w:bottom w:val="single" w:sz="4" w:space="0" w:color="A6A8AB"/>
            </w:tcBorders>
          </w:tcPr>
          <w:p w14:paraId="217796E2" w14:textId="328EC202" w:rsidR="00426A5D" w:rsidRPr="00DD7965" w:rsidRDefault="00426A5D" w:rsidP="00721F09">
            <w:pPr>
              <w:pStyle w:val="Tabletextsinglecell"/>
            </w:pPr>
            <w:r w:rsidRPr="00280466">
              <w:rPr>
                <w:rStyle w:val="shadingdifferences"/>
              </w:rPr>
              <w:t>explanation</w:t>
            </w:r>
            <w:r w:rsidRPr="00280466">
              <w:t xml:space="preserve"> of the features of technologies and their appropriateness for purpose for one or more of the technologies contexts when producing designed solutions for identified needs or opportunities</w:t>
            </w:r>
          </w:p>
        </w:tc>
        <w:tc>
          <w:tcPr>
            <w:tcW w:w="2640" w:type="dxa"/>
            <w:tcBorders>
              <w:top w:val="single" w:sz="4" w:space="0" w:color="A6A8AB"/>
              <w:bottom w:val="single" w:sz="4" w:space="0" w:color="A6A8AB"/>
            </w:tcBorders>
          </w:tcPr>
          <w:p w14:paraId="03E43053" w14:textId="29B584FE" w:rsidR="00426A5D" w:rsidRPr="00DD7965" w:rsidRDefault="00426A5D" w:rsidP="00721F09">
            <w:pPr>
              <w:pStyle w:val="Tabletextsinglecell"/>
            </w:pPr>
            <w:r w:rsidRPr="00280466">
              <w:rPr>
                <w:rStyle w:val="shadingdifferences"/>
              </w:rPr>
              <w:t>statements</w:t>
            </w:r>
            <w:r w:rsidRPr="00280466">
              <w:t xml:space="preserve"> about the features of technologies for one or more of the technologies contexts when producing designed solutions for identified needs or opportunities</w:t>
            </w:r>
          </w:p>
        </w:tc>
      </w:tr>
      <w:tr w:rsidR="00426A5D" w:rsidRPr="00280466" w14:paraId="7E4E0763" w14:textId="77777777" w:rsidTr="00426A5D">
        <w:trPr>
          <w:cantSplit/>
          <w:trHeight w:val="2491"/>
        </w:trPr>
        <w:tc>
          <w:tcPr>
            <w:tcW w:w="487" w:type="dxa"/>
            <w:vMerge w:val="restart"/>
            <w:shd w:val="clear" w:color="auto" w:fill="E6E7E8" w:themeFill="background2"/>
            <w:textDirection w:val="btLr"/>
            <w:vAlign w:val="center"/>
          </w:tcPr>
          <w:p w14:paraId="0ADAFBC0" w14:textId="04E1DC38" w:rsidR="00426A5D" w:rsidRPr="00280466" w:rsidRDefault="00426A5D" w:rsidP="00A66B45">
            <w:pPr>
              <w:pStyle w:val="Tableheadingcolumns"/>
            </w:pPr>
            <w:r w:rsidRPr="00280466">
              <w:lastRenderedPageBreak/>
              <w:t>Processes and production skills</w:t>
            </w:r>
          </w:p>
        </w:tc>
        <w:tc>
          <w:tcPr>
            <w:tcW w:w="488" w:type="dxa"/>
            <w:shd w:val="clear" w:color="auto" w:fill="E6E7E8" w:themeFill="background2"/>
            <w:textDirection w:val="btLr"/>
            <w:vAlign w:val="center"/>
          </w:tcPr>
          <w:p w14:paraId="0DF8A130" w14:textId="1927F932" w:rsidR="00426A5D" w:rsidRPr="00280466" w:rsidRDefault="00426A5D" w:rsidP="00A66B45">
            <w:pPr>
              <w:pStyle w:val="Tableheadingcolumn2"/>
            </w:pPr>
            <w:r w:rsidRPr="00280466">
              <w:t>Investigating and defining</w:t>
            </w:r>
          </w:p>
        </w:tc>
        <w:tc>
          <w:tcPr>
            <w:tcW w:w="2639" w:type="dxa"/>
            <w:tcBorders>
              <w:bottom w:val="single" w:sz="4" w:space="0" w:color="A6A8AB"/>
            </w:tcBorders>
          </w:tcPr>
          <w:p w14:paraId="164C56E7" w14:textId="06796F11" w:rsidR="00426A5D" w:rsidRPr="00280466" w:rsidRDefault="00886705" w:rsidP="0020141F">
            <w:pPr>
              <w:pStyle w:val="Tabletextsinglecell"/>
              <w:rPr>
                <w:rStyle w:val="shadingdifferences"/>
              </w:rPr>
            </w:pPr>
            <w:r>
              <w:t>creat</w:t>
            </w:r>
            <w:r w:rsidR="00EF6FB6">
              <w:t>ion of</w:t>
            </w:r>
            <w:r>
              <w:t xml:space="preserve"> designed solution</w:t>
            </w:r>
            <w:r w:rsidR="008A458C">
              <w:t>s</w:t>
            </w:r>
            <w:r>
              <w:t xml:space="preserve"> </w:t>
            </w:r>
            <w:r w:rsidRPr="00280466">
              <w:t>for one or more of the technologies contexts</w:t>
            </w:r>
            <w:r>
              <w:t xml:space="preserve"> based on a </w:t>
            </w:r>
            <w:r w:rsidRPr="00EF6FB6">
              <w:rPr>
                <w:rStyle w:val="shadingdifferences"/>
              </w:rPr>
              <w:t>discerning</w:t>
            </w:r>
            <w:r>
              <w:t xml:space="preserve"> critical evaluation of needs or opportunities</w:t>
            </w:r>
          </w:p>
        </w:tc>
        <w:tc>
          <w:tcPr>
            <w:tcW w:w="2639" w:type="dxa"/>
            <w:tcBorders>
              <w:bottom w:val="single" w:sz="4" w:space="0" w:color="A6A8AB"/>
            </w:tcBorders>
          </w:tcPr>
          <w:p w14:paraId="09AE92B2" w14:textId="7BA69259" w:rsidR="00426A5D" w:rsidRPr="00280466" w:rsidRDefault="00886705" w:rsidP="00EF6FB6">
            <w:pPr>
              <w:pStyle w:val="BodyText"/>
              <w:rPr>
                <w:rStyle w:val="shadingdifferences"/>
              </w:rPr>
            </w:pPr>
            <w:r>
              <w:t>creat</w:t>
            </w:r>
            <w:r w:rsidR="00EF6FB6">
              <w:t>ion of</w:t>
            </w:r>
            <w:r>
              <w:t xml:space="preserve"> designed solution</w:t>
            </w:r>
            <w:r w:rsidR="008A458C">
              <w:t>s</w:t>
            </w:r>
            <w:r>
              <w:t xml:space="preserve"> </w:t>
            </w:r>
            <w:r w:rsidRPr="00280466">
              <w:t>for one or more of the technologies contexts</w:t>
            </w:r>
            <w:r>
              <w:t xml:space="preserve"> based on an </w:t>
            </w:r>
            <w:r w:rsidRPr="00EF6FB6">
              <w:rPr>
                <w:rStyle w:val="shadingdifferences"/>
                <w:lang w:eastAsia="en-AU"/>
              </w:rPr>
              <w:t>informed</w:t>
            </w:r>
            <w:r>
              <w:t xml:space="preserve"> critical evaluation of needs or opportunities</w:t>
            </w:r>
          </w:p>
        </w:tc>
        <w:tc>
          <w:tcPr>
            <w:tcW w:w="2640" w:type="dxa"/>
            <w:tcBorders>
              <w:bottom w:val="single" w:sz="4" w:space="0" w:color="A6A8AB"/>
            </w:tcBorders>
          </w:tcPr>
          <w:p w14:paraId="093E61AD" w14:textId="404962DB" w:rsidR="00426A5D" w:rsidRPr="00280466" w:rsidRDefault="0071412D" w:rsidP="00EF6FB6">
            <w:pPr>
              <w:pStyle w:val="Tabletextsinglecell"/>
            </w:pPr>
            <w:r>
              <w:t>creat</w:t>
            </w:r>
            <w:r w:rsidR="00EF6FB6">
              <w:t>ion of</w:t>
            </w:r>
            <w:r>
              <w:t xml:space="preserve"> designed</w:t>
            </w:r>
            <w:r w:rsidR="00886705">
              <w:t xml:space="preserve"> solution</w:t>
            </w:r>
            <w:r w:rsidR="008A458C">
              <w:t>s</w:t>
            </w:r>
            <w:r>
              <w:t xml:space="preserve"> </w:t>
            </w:r>
            <w:r w:rsidR="00426A5D" w:rsidRPr="00280466">
              <w:t>for one or more of the technologies contexts</w:t>
            </w:r>
            <w:r>
              <w:t xml:space="preserve"> based on a critical evaluation of needs or opportunities</w:t>
            </w:r>
          </w:p>
        </w:tc>
        <w:tc>
          <w:tcPr>
            <w:tcW w:w="2639" w:type="dxa"/>
            <w:tcBorders>
              <w:bottom w:val="single" w:sz="4" w:space="0" w:color="A6A8AB"/>
            </w:tcBorders>
          </w:tcPr>
          <w:p w14:paraId="3935E75D" w14:textId="5A62556E" w:rsidR="00426A5D" w:rsidRPr="00280466" w:rsidRDefault="0020141F" w:rsidP="00D048CC">
            <w:pPr>
              <w:pStyle w:val="Tabletextsinglecell"/>
              <w:rPr>
                <w:rStyle w:val="shadingdifferences"/>
              </w:rPr>
            </w:pPr>
            <w:r>
              <w:t>creat</w:t>
            </w:r>
            <w:r w:rsidR="00EF6FB6">
              <w:t>ion of</w:t>
            </w:r>
            <w:r>
              <w:t xml:space="preserve"> </w:t>
            </w:r>
            <w:r w:rsidR="008A458C" w:rsidRPr="00EF6FB6">
              <w:rPr>
                <w:rStyle w:val="shadingdifferences"/>
              </w:rPr>
              <w:t>partial</w:t>
            </w:r>
            <w:r w:rsidR="008A458C">
              <w:t xml:space="preserve"> </w:t>
            </w:r>
            <w:r w:rsidR="00886705">
              <w:t>designed solution</w:t>
            </w:r>
            <w:r w:rsidR="008A458C">
              <w:t>s</w:t>
            </w:r>
            <w:r w:rsidR="00EF6FB6">
              <w:t xml:space="preserve"> </w:t>
            </w:r>
            <w:r w:rsidR="00886705" w:rsidRPr="00280466">
              <w:t>for one or more of the technologies contexts</w:t>
            </w:r>
            <w:r w:rsidR="00886705">
              <w:t xml:space="preserve"> based on a </w:t>
            </w:r>
            <w:r w:rsidR="00D048CC" w:rsidRPr="00EF6FB6">
              <w:rPr>
                <w:rStyle w:val="shadingdifferences"/>
              </w:rPr>
              <w:t>partial</w:t>
            </w:r>
            <w:r w:rsidR="00886705">
              <w:t xml:space="preserve"> evaluation of needs or opportunities</w:t>
            </w:r>
          </w:p>
        </w:tc>
        <w:tc>
          <w:tcPr>
            <w:tcW w:w="2640" w:type="dxa"/>
            <w:tcBorders>
              <w:bottom w:val="single" w:sz="4" w:space="0" w:color="A6A8AB"/>
            </w:tcBorders>
          </w:tcPr>
          <w:p w14:paraId="63F9B97E" w14:textId="0974500E" w:rsidR="00426A5D" w:rsidRPr="00280466" w:rsidRDefault="0020141F" w:rsidP="00D048CC">
            <w:pPr>
              <w:pStyle w:val="Tabletextsinglecell"/>
              <w:rPr>
                <w:rStyle w:val="shadingdifferences"/>
              </w:rPr>
            </w:pPr>
            <w:r>
              <w:t>creat</w:t>
            </w:r>
            <w:r w:rsidR="00EF6FB6">
              <w:t>ion of</w:t>
            </w:r>
            <w:r>
              <w:t xml:space="preserve"> </w:t>
            </w:r>
            <w:r w:rsidR="008A458C" w:rsidRPr="00EF6FB6">
              <w:rPr>
                <w:rStyle w:val="shadingdifferences"/>
              </w:rPr>
              <w:t>fragmented</w:t>
            </w:r>
            <w:r w:rsidR="008A458C">
              <w:t xml:space="preserve"> </w:t>
            </w:r>
            <w:r>
              <w:t>designed solution</w:t>
            </w:r>
            <w:r w:rsidR="008A458C">
              <w:t>s</w:t>
            </w:r>
            <w:r w:rsidR="00EF6FB6">
              <w:t xml:space="preserve"> </w:t>
            </w:r>
            <w:r w:rsidRPr="00280466">
              <w:t>for one or more of the technologies contexts</w:t>
            </w:r>
            <w:r>
              <w:t xml:space="preserve"> based on </w:t>
            </w:r>
            <w:r w:rsidR="00D048CC" w:rsidRPr="00EF6FB6">
              <w:rPr>
                <w:rStyle w:val="shadingdifferences"/>
              </w:rPr>
              <w:t>statements about</w:t>
            </w:r>
            <w:r>
              <w:t xml:space="preserve"> needs or opportunities</w:t>
            </w:r>
          </w:p>
        </w:tc>
      </w:tr>
      <w:tr w:rsidR="00426A5D" w:rsidRPr="00280466" w14:paraId="57C9C7D7" w14:textId="77777777" w:rsidTr="00426A5D">
        <w:trPr>
          <w:cantSplit/>
          <w:trHeight w:val="1564"/>
        </w:trPr>
        <w:tc>
          <w:tcPr>
            <w:tcW w:w="487" w:type="dxa"/>
            <w:vMerge/>
            <w:shd w:val="clear" w:color="auto" w:fill="E6E7E8" w:themeFill="background2"/>
            <w:textDirection w:val="btLr"/>
            <w:vAlign w:val="center"/>
          </w:tcPr>
          <w:p w14:paraId="39DA7EF7" w14:textId="77777777" w:rsidR="00426A5D" w:rsidRPr="00280466" w:rsidRDefault="00426A5D" w:rsidP="00887069">
            <w:pPr>
              <w:pStyle w:val="Tableheadingcolumns"/>
            </w:pPr>
          </w:p>
        </w:tc>
        <w:tc>
          <w:tcPr>
            <w:tcW w:w="488" w:type="dxa"/>
            <w:vMerge w:val="restart"/>
            <w:shd w:val="clear" w:color="auto" w:fill="E6E7E8" w:themeFill="background2"/>
            <w:textDirection w:val="btLr"/>
            <w:vAlign w:val="center"/>
          </w:tcPr>
          <w:p w14:paraId="0E45A1D9" w14:textId="4F0D793A" w:rsidR="00426A5D" w:rsidRPr="00280466" w:rsidRDefault="00426A5D" w:rsidP="00426A5D">
            <w:pPr>
              <w:pStyle w:val="Tableheadingcolumn2"/>
            </w:pPr>
            <w:r w:rsidRPr="00280466">
              <w:t>Generating and designing</w:t>
            </w:r>
          </w:p>
        </w:tc>
        <w:tc>
          <w:tcPr>
            <w:tcW w:w="2639" w:type="dxa"/>
            <w:tcBorders>
              <w:bottom w:val="dotted" w:sz="4" w:space="0" w:color="A6A8AB"/>
            </w:tcBorders>
          </w:tcPr>
          <w:p w14:paraId="2E32130F" w14:textId="33BBDBF1" w:rsidR="00426A5D" w:rsidRPr="00D75E5F" w:rsidRDefault="00426A5D" w:rsidP="00DD7965">
            <w:pPr>
              <w:pStyle w:val="TableBullet"/>
              <w:rPr>
                <w:rFonts w:ascii="Arial" w:hAnsi="Arial"/>
              </w:rPr>
            </w:pPr>
            <w:r w:rsidRPr="004A3F78">
              <w:rPr>
                <w:rStyle w:val="shadingdifferences"/>
              </w:rPr>
              <w:t>purposeful</w:t>
            </w:r>
            <w:r w:rsidRPr="004A3F78">
              <w:t xml:space="preserve"> creation and connection of design ideas and processes of increasing complexity </w:t>
            </w:r>
          </w:p>
          <w:p w14:paraId="205ECCB0" w14:textId="5211ECCE" w:rsidR="00426A5D" w:rsidRPr="00D75E5F" w:rsidRDefault="00426A5D" w:rsidP="00DD7965">
            <w:pPr>
              <w:pStyle w:val="TableBullet"/>
              <w:rPr>
                <w:rFonts w:ascii="Arial" w:hAnsi="Arial"/>
              </w:rPr>
            </w:pPr>
            <w:r w:rsidRPr="004A3F78">
              <w:rPr>
                <w:rStyle w:val="shadingdifferences"/>
              </w:rPr>
              <w:t>discerning</w:t>
            </w:r>
            <w:r w:rsidRPr="004A3F78">
              <w:t xml:space="preserve"> justification of decisions</w:t>
            </w:r>
          </w:p>
        </w:tc>
        <w:tc>
          <w:tcPr>
            <w:tcW w:w="2639" w:type="dxa"/>
            <w:tcBorders>
              <w:bottom w:val="dotted" w:sz="4" w:space="0" w:color="A6A8AB"/>
            </w:tcBorders>
          </w:tcPr>
          <w:p w14:paraId="6A773705" w14:textId="48F173F5" w:rsidR="00426A5D" w:rsidRPr="00DD7965" w:rsidRDefault="00426A5D" w:rsidP="00DD7965">
            <w:pPr>
              <w:pStyle w:val="TableBullet"/>
            </w:pPr>
            <w:r w:rsidRPr="004A3F78">
              <w:rPr>
                <w:rStyle w:val="shadingdifferences"/>
              </w:rPr>
              <w:t>effective</w:t>
            </w:r>
            <w:r w:rsidRPr="004A3F78">
              <w:t xml:space="preserve"> creation and connection of design ideas and processes of increasing complexity </w:t>
            </w:r>
          </w:p>
          <w:p w14:paraId="6FDF4105" w14:textId="7A86B04D" w:rsidR="00426A5D" w:rsidRPr="00DD7965" w:rsidRDefault="00426A5D" w:rsidP="00DD7965">
            <w:pPr>
              <w:pStyle w:val="TableBullet"/>
            </w:pPr>
            <w:r w:rsidRPr="004A3F78">
              <w:rPr>
                <w:rStyle w:val="shadingdifferences"/>
              </w:rPr>
              <w:t>informed</w:t>
            </w:r>
            <w:r w:rsidRPr="004A3F78">
              <w:t xml:space="preserve"> justification of decisions</w:t>
            </w:r>
          </w:p>
        </w:tc>
        <w:tc>
          <w:tcPr>
            <w:tcW w:w="2640" w:type="dxa"/>
            <w:tcBorders>
              <w:bottom w:val="dotted" w:sz="4" w:space="0" w:color="A6A8AB"/>
            </w:tcBorders>
          </w:tcPr>
          <w:p w14:paraId="69CCF8DB" w14:textId="77777777" w:rsidR="00426A5D" w:rsidRPr="00DD7965" w:rsidRDefault="00426A5D" w:rsidP="00DD7965">
            <w:pPr>
              <w:pStyle w:val="TableBullet"/>
            </w:pPr>
            <w:r w:rsidRPr="004A3F78">
              <w:t>creation and connection of design ideas and processes of increasing complexity</w:t>
            </w:r>
          </w:p>
          <w:p w14:paraId="62CE48C9" w14:textId="71FA5BD0" w:rsidR="00426A5D" w:rsidRPr="00DD7965" w:rsidRDefault="00426A5D" w:rsidP="00DD7965">
            <w:pPr>
              <w:pStyle w:val="TableBullet"/>
            </w:pPr>
            <w:r w:rsidRPr="004A3F78">
              <w:t>justification of decisions</w:t>
            </w:r>
          </w:p>
        </w:tc>
        <w:tc>
          <w:tcPr>
            <w:tcW w:w="2639" w:type="dxa"/>
            <w:tcBorders>
              <w:bottom w:val="dotted" w:sz="4" w:space="0" w:color="A6A8AB"/>
            </w:tcBorders>
          </w:tcPr>
          <w:p w14:paraId="4C671944" w14:textId="77777777" w:rsidR="00426A5D" w:rsidRPr="00D75E5F" w:rsidRDefault="00426A5D" w:rsidP="00DD7965">
            <w:pPr>
              <w:pStyle w:val="TableBullet"/>
              <w:rPr>
                <w:rFonts w:ascii="Arial" w:hAnsi="Arial"/>
              </w:rPr>
            </w:pPr>
            <w:r w:rsidRPr="004A3F78">
              <w:rPr>
                <w:rStyle w:val="shadingdifferences"/>
              </w:rPr>
              <w:t>partial</w:t>
            </w:r>
            <w:r w:rsidRPr="004A3F78">
              <w:t xml:space="preserve"> creation and connection of design ideas and processes</w:t>
            </w:r>
          </w:p>
          <w:p w14:paraId="1ECB3D7C" w14:textId="2CA1244A" w:rsidR="00426A5D" w:rsidRPr="00DD7965" w:rsidRDefault="00426A5D" w:rsidP="00DD7965">
            <w:pPr>
              <w:pStyle w:val="TableBullet"/>
            </w:pPr>
            <w:r w:rsidRPr="004A3F78">
              <w:rPr>
                <w:rStyle w:val="shadingdifferences"/>
              </w:rPr>
              <w:t>explanation</w:t>
            </w:r>
            <w:r w:rsidRPr="004A3F78">
              <w:t xml:space="preserve"> of decisions</w:t>
            </w:r>
          </w:p>
        </w:tc>
        <w:tc>
          <w:tcPr>
            <w:tcW w:w="2640" w:type="dxa"/>
            <w:tcBorders>
              <w:bottom w:val="dotted" w:sz="4" w:space="0" w:color="A6A8AB"/>
            </w:tcBorders>
          </w:tcPr>
          <w:p w14:paraId="08F160AB" w14:textId="77777777" w:rsidR="00426A5D" w:rsidRPr="00D75E5F" w:rsidRDefault="00426A5D" w:rsidP="00DD7965">
            <w:pPr>
              <w:pStyle w:val="TableBullet"/>
              <w:rPr>
                <w:rFonts w:ascii="Arial" w:hAnsi="Arial"/>
              </w:rPr>
            </w:pPr>
            <w:r w:rsidRPr="004A3F78">
              <w:rPr>
                <w:rStyle w:val="shadingdifferences"/>
              </w:rPr>
              <w:t>fragmented</w:t>
            </w:r>
            <w:r w:rsidRPr="004A3F78">
              <w:t xml:space="preserve"> creation of design ideas and processes </w:t>
            </w:r>
          </w:p>
          <w:p w14:paraId="76027830" w14:textId="5A892D6F" w:rsidR="00426A5D" w:rsidRPr="00DD7965" w:rsidRDefault="00426A5D" w:rsidP="00DD7965">
            <w:pPr>
              <w:pStyle w:val="TableBullet"/>
            </w:pPr>
            <w:r w:rsidRPr="004A3F78">
              <w:rPr>
                <w:rStyle w:val="shadingdifferences"/>
              </w:rPr>
              <w:t>statement</w:t>
            </w:r>
            <w:r w:rsidRPr="004A3F78">
              <w:t xml:space="preserve"> of decisions</w:t>
            </w:r>
          </w:p>
        </w:tc>
      </w:tr>
      <w:tr w:rsidR="00426A5D" w:rsidRPr="00280466" w14:paraId="7B29AD7C" w14:textId="77777777" w:rsidTr="00426A5D">
        <w:trPr>
          <w:cantSplit/>
          <w:trHeight w:val="1447"/>
        </w:trPr>
        <w:tc>
          <w:tcPr>
            <w:tcW w:w="487" w:type="dxa"/>
            <w:vMerge/>
            <w:shd w:val="clear" w:color="auto" w:fill="E6E7E8" w:themeFill="background2"/>
            <w:textDirection w:val="btLr"/>
            <w:vAlign w:val="center"/>
          </w:tcPr>
          <w:p w14:paraId="2498E36C" w14:textId="77777777" w:rsidR="00426A5D" w:rsidRPr="00280466" w:rsidRDefault="00426A5D" w:rsidP="00D75E5F">
            <w:pPr>
              <w:pStyle w:val="Tabletextsinglecell"/>
            </w:pPr>
          </w:p>
        </w:tc>
        <w:tc>
          <w:tcPr>
            <w:tcW w:w="488" w:type="dxa"/>
            <w:vMerge/>
            <w:shd w:val="clear" w:color="auto" w:fill="E6E7E8" w:themeFill="background2"/>
            <w:textDirection w:val="btLr"/>
            <w:vAlign w:val="center"/>
          </w:tcPr>
          <w:p w14:paraId="18596A7F" w14:textId="77777777" w:rsidR="00426A5D" w:rsidRPr="00280466" w:rsidRDefault="00426A5D" w:rsidP="00D75E5F">
            <w:pPr>
              <w:pStyle w:val="Tabletextsinglecell"/>
            </w:pPr>
          </w:p>
        </w:tc>
        <w:tc>
          <w:tcPr>
            <w:tcW w:w="2639" w:type="dxa"/>
            <w:tcBorders>
              <w:top w:val="dotted" w:sz="4" w:space="0" w:color="A6A8AB"/>
              <w:bottom w:val="single" w:sz="4" w:space="0" w:color="A6A8AB"/>
            </w:tcBorders>
          </w:tcPr>
          <w:p w14:paraId="39574FD2" w14:textId="5FE345B4" w:rsidR="00426A5D" w:rsidRPr="004A3F78" w:rsidRDefault="00426A5D" w:rsidP="00D75E5F">
            <w:pPr>
              <w:pStyle w:val="Tabletextsinglecell"/>
              <w:rPr>
                <w:rStyle w:val="shadingdifferences"/>
              </w:rPr>
            </w:pPr>
            <w:r w:rsidRPr="00D75E5F">
              <w:rPr>
                <w:rStyle w:val="shadingdifferences"/>
              </w:rPr>
              <w:t>comprehensive and effective</w:t>
            </w:r>
            <w:r w:rsidRPr="00D75E5F">
              <w:t xml:space="preserve"> communication and documentation of projects, including marketing for a range of audiences</w:t>
            </w:r>
          </w:p>
        </w:tc>
        <w:tc>
          <w:tcPr>
            <w:tcW w:w="2639" w:type="dxa"/>
            <w:tcBorders>
              <w:top w:val="dotted" w:sz="4" w:space="0" w:color="A6A8AB"/>
              <w:bottom w:val="single" w:sz="4" w:space="0" w:color="A6A8AB"/>
            </w:tcBorders>
          </w:tcPr>
          <w:p w14:paraId="659E0247" w14:textId="2CF5F1F1" w:rsidR="00426A5D" w:rsidRPr="004A3F78" w:rsidRDefault="00426A5D" w:rsidP="00D75E5F">
            <w:pPr>
              <w:pStyle w:val="Tabletextsinglecell"/>
              <w:rPr>
                <w:rStyle w:val="shadingdifferences"/>
              </w:rPr>
            </w:pPr>
            <w:r w:rsidRPr="00280466">
              <w:rPr>
                <w:rStyle w:val="shadingdifferences"/>
              </w:rPr>
              <w:t>effective</w:t>
            </w:r>
            <w:r w:rsidRPr="00280466">
              <w:t xml:space="preserve"> communication and documentation of projects, including marketing for a range of audiences</w:t>
            </w:r>
          </w:p>
        </w:tc>
        <w:tc>
          <w:tcPr>
            <w:tcW w:w="2640" w:type="dxa"/>
            <w:tcBorders>
              <w:top w:val="dotted" w:sz="4" w:space="0" w:color="A6A8AB"/>
              <w:bottom w:val="single" w:sz="4" w:space="0" w:color="A6A8AB"/>
            </w:tcBorders>
          </w:tcPr>
          <w:p w14:paraId="79CA5992" w14:textId="724F8570" w:rsidR="00426A5D" w:rsidRPr="004A3F78" w:rsidRDefault="00426A5D" w:rsidP="00D75E5F">
            <w:pPr>
              <w:pStyle w:val="Tabletextsinglecell"/>
            </w:pPr>
            <w:r w:rsidRPr="00280466">
              <w:t>communication and documentation of projects, including marketing for a range of audiences</w:t>
            </w:r>
          </w:p>
        </w:tc>
        <w:tc>
          <w:tcPr>
            <w:tcW w:w="2639" w:type="dxa"/>
            <w:tcBorders>
              <w:top w:val="dotted" w:sz="4" w:space="0" w:color="A6A8AB"/>
              <w:bottom w:val="single" w:sz="4" w:space="0" w:color="A6A8AB"/>
            </w:tcBorders>
          </w:tcPr>
          <w:p w14:paraId="62DB38F0" w14:textId="6FBF0030" w:rsidR="00426A5D" w:rsidRPr="004A3F78" w:rsidRDefault="00426A5D" w:rsidP="00D75E5F">
            <w:pPr>
              <w:pStyle w:val="Tabletextsinglecell"/>
              <w:rPr>
                <w:rStyle w:val="shadingdifferences"/>
              </w:rPr>
            </w:pPr>
            <w:r w:rsidRPr="00280466">
              <w:rPr>
                <w:rStyle w:val="shadingdifferences"/>
              </w:rPr>
              <w:t>partial</w:t>
            </w:r>
            <w:r w:rsidRPr="00280466">
              <w:t xml:space="preserve"> communication and documentation of projects, including marketing for a range of audiences</w:t>
            </w:r>
          </w:p>
        </w:tc>
        <w:tc>
          <w:tcPr>
            <w:tcW w:w="2640" w:type="dxa"/>
            <w:tcBorders>
              <w:top w:val="dotted" w:sz="4" w:space="0" w:color="A6A8AB"/>
              <w:bottom w:val="single" w:sz="4" w:space="0" w:color="A6A8AB"/>
            </w:tcBorders>
          </w:tcPr>
          <w:p w14:paraId="0F24359E" w14:textId="0D771DDD" w:rsidR="00426A5D" w:rsidRPr="004A3F78" w:rsidRDefault="00426A5D" w:rsidP="00D75E5F">
            <w:pPr>
              <w:pStyle w:val="Tabletextsinglecell"/>
              <w:rPr>
                <w:rStyle w:val="shadingdifferences"/>
              </w:rPr>
            </w:pPr>
            <w:r w:rsidRPr="00280466">
              <w:rPr>
                <w:rStyle w:val="shadingdifferences"/>
              </w:rPr>
              <w:t>fragmented</w:t>
            </w:r>
            <w:r w:rsidRPr="00280466">
              <w:t xml:space="preserve"> communication and documentation of projects, including marketing for audiences</w:t>
            </w:r>
          </w:p>
        </w:tc>
      </w:tr>
      <w:tr w:rsidR="00426A5D" w:rsidRPr="00280466" w14:paraId="60CE63CA" w14:textId="77777777" w:rsidTr="00426A5D">
        <w:trPr>
          <w:cantSplit/>
          <w:trHeight w:val="2673"/>
        </w:trPr>
        <w:tc>
          <w:tcPr>
            <w:tcW w:w="487" w:type="dxa"/>
            <w:vMerge/>
            <w:shd w:val="clear" w:color="auto" w:fill="E6E7E8" w:themeFill="background2"/>
            <w:textDirection w:val="btLr"/>
            <w:vAlign w:val="center"/>
          </w:tcPr>
          <w:p w14:paraId="3E7FB255" w14:textId="79EC3579" w:rsidR="00426A5D" w:rsidRPr="00280466" w:rsidRDefault="00426A5D" w:rsidP="00887069">
            <w:pPr>
              <w:pStyle w:val="Tableheadingcolumns"/>
            </w:pPr>
          </w:p>
        </w:tc>
        <w:tc>
          <w:tcPr>
            <w:tcW w:w="488" w:type="dxa"/>
            <w:shd w:val="clear" w:color="auto" w:fill="E6E7E8" w:themeFill="background2"/>
            <w:textDirection w:val="btLr"/>
            <w:vAlign w:val="center"/>
          </w:tcPr>
          <w:p w14:paraId="43E9455D" w14:textId="20E5F971" w:rsidR="00426A5D" w:rsidRPr="00280466" w:rsidRDefault="00426A5D" w:rsidP="004361A0">
            <w:pPr>
              <w:pStyle w:val="Tableheadingcolumn2"/>
            </w:pPr>
            <w:r w:rsidRPr="00280466">
              <w:t>Producing and implementing</w:t>
            </w:r>
          </w:p>
        </w:tc>
        <w:tc>
          <w:tcPr>
            <w:tcW w:w="2639" w:type="dxa"/>
            <w:tcBorders>
              <w:top w:val="single" w:sz="4" w:space="0" w:color="A6A8AB"/>
              <w:bottom w:val="single" w:sz="4" w:space="0" w:color="A6A8AB"/>
            </w:tcBorders>
          </w:tcPr>
          <w:p w14:paraId="6716DC7F" w14:textId="5BA0EE7D" w:rsidR="00426A5D" w:rsidRPr="00D75E5F" w:rsidRDefault="00426A5D" w:rsidP="005A2BEB">
            <w:pPr>
              <w:pStyle w:val="Tabletextsinglecell"/>
            </w:pPr>
            <w:r w:rsidRPr="00280466">
              <w:rPr>
                <w:rStyle w:val="shadingdifferences"/>
              </w:rPr>
              <w:t>proficient</w:t>
            </w:r>
            <w:r w:rsidRPr="005A2BEB">
              <w:t xml:space="preserve"> </w:t>
            </w:r>
            <w:r w:rsidRPr="00280466">
              <w:t>production of high quality designed solutions suitable for the intended purpose by selecting and using appropriate technologies skilfully and safely</w:t>
            </w:r>
          </w:p>
        </w:tc>
        <w:tc>
          <w:tcPr>
            <w:tcW w:w="2639" w:type="dxa"/>
            <w:tcBorders>
              <w:top w:val="single" w:sz="4" w:space="0" w:color="A6A8AB"/>
              <w:bottom w:val="single" w:sz="4" w:space="0" w:color="A6A8AB"/>
            </w:tcBorders>
          </w:tcPr>
          <w:p w14:paraId="7315DA90" w14:textId="47EA1238" w:rsidR="00426A5D" w:rsidRPr="00D75E5F" w:rsidRDefault="00426A5D" w:rsidP="005A2BEB">
            <w:pPr>
              <w:pStyle w:val="Tabletextsinglecell"/>
            </w:pPr>
            <w:r w:rsidRPr="00280466">
              <w:rPr>
                <w:rStyle w:val="shadingdifferences"/>
              </w:rPr>
              <w:t>effective</w:t>
            </w:r>
            <w:r w:rsidRPr="005A2BEB">
              <w:t xml:space="preserve"> </w:t>
            </w:r>
            <w:r w:rsidRPr="00280466">
              <w:t>production of high quality designed solutions suitable for the intended purpose by selecting and using appropriate technologies skilfully and safely</w:t>
            </w:r>
          </w:p>
        </w:tc>
        <w:tc>
          <w:tcPr>
            <w:tcW w:w="2640" w:type="dxa"/>
            <w:tcBorders>
              <w:top w:val="single" w:sz="4" w:space="0" w:color="A6A8AB"/>
              <w:bottom w:val="single" w:sz="4" w:space="0" w:color="A6A8AB"/>
            </w:tcBorders>
          </w:tcPr>
          <w:p w14:paraId="286EABC4" w14:textId="3E677D45" w:rsidR="00426A5D" w:rsidRPr="00D75E5F" w:rsidRDefault="00426A5D" w:rsidP="0060565E">
            <w:pPr>
              <w:pStyle w:val="Tabletextsinglecell"/>
            </w:pPr>
            <w:r w:rsidRPr="00280466">
              <w:t xml:space="preserve">production of high quality designed solutions suitable for the intended purpose by selecting and using appropriate technologies skilfully and safely </w:t>
            </w:r>
          </w:p>
        </w:tc>
        <w:tc>
          <w:tcPr>
            <w:tcW w:w="2639" w:type="dxa"/>
            <w:tcBorders>
              <w:top w:val="single" w:sz="4" w:space="0" w:color="A6A8AB"/>
              <w:bottom w:val="single" w:sz="4" w:space="0" w:color="A6A8AB"/>
            </w:tcBorders>
          </w:tcPr>
          <w:p w14:paraId="38C055CC" w14:textId="233D94D0" w:rsidR="00426A5D" w:rsidRPr="00D75E5F" w:rsidRDefault="00426A5D" w:rsidP="0060565E">
            <w:pPr>
              <w:pStyle w:val="Tabletextsinglecell"/>
            </w:pPr>
            <w:r w:rsidRPr="00280466">
              <w:t>guided production of designed solutions for the intended purpose by selecting and using technologies safely</w:t>
            </w:r>
          </w:p>
        </w:tc>
        <w:tc>
          <w:tcPr>
            <w:tcW w:w="2640" w:type="dxa"/>
            <w:tcBorders>
              <w:top w:val="single" w:sz="4" w:space="0" w:color="A6A8AB"/>
              <w:bottom w:val="single" w:sz="4" w:space="0" w:color="A6A8AB"/>
            </w:tcBorders>
          </w:tcPr>
          <w:p w14:paraId="45A8338C" w14:textId="0C82B3C0" w:rsidR="00426A5D" w:rsidRPr="00D75E5F" w:rsidRDefault="00426A5D" w:rsidP="0060565E">
            <w:pPr>
              <w:pStyle w:val="Tabletextsinglecell"/>
            </w:pPr>
            <w:r w:rsidRPr="00280466">
              <w:rPr>
                <w:rStyle w:val="shadingdifferences"/>
              </w:rPr>
              <w:t>guided</w:t>
            </w:r>
            <w:r w:rsidRPr="00280466">
              <w:t xml:space="preserve"> production of designed solutions for a purpose by using technologies safely</w:t>
            </w:r>
          </w:p>
        </w:tc>
      </w:tr>
      <w:tr w:rsidR="00A66B45" w:rsidRPr="00280466" w14:paraId="5C40055C" w14:textId="77777777" w:rsidTr="00426A5D">
        <w:trPr>
          <w:cantSplit/>
          <w:trHeight w:val="1641"/>
        </w:trPr>
        <w:tc>
          <w:tcPr>
            <w:tcW w:w="487" w:type="dxa"/>
            <w:vMerge w:val="restart"/>
            <w:shd w:val="clear" w:color="auto" w:fill="E6E7E8" w:themeFill="background2"/>
            <w:textDirection w:val="btLr"/>
            <w:vAlign w:val="center"/>
          </w:tcPr>
          <w:p w14:paraId="475ACD19" w14:textId="1753E623" w:rsidR="00A66B45" w:rsidRPr="00280466" w:rsidRDefault="00A66B45" w:rsidP="00A763D0">
            <w:pPr>
              <w:pStyle w:val="Tableheadingcolumn2"/>
              <w:pageBreakBefore/>
            </w:pPr>
            <w:r w:rsidRPr="00280466">
              <w:lastRenderedPageBreak/>
              <w:t>Processes and production skills</w:t>
            </w:r>
          </w:p>
        </w:tc>
        <w:tc>
          <w:tcPr>
            <w:tcW w:w="488" w:type="dxa"/>
            <w:vMerge w:val="restart"/>
            <w:shd w:val="clear" w:color="auto" w:fill="E6E7E8" w:themeFill="background2"/>
            <w:textDirection w:val="btLr"/>
            <w:vAlign w:val="center"/>
          </w:tcPr>
          <w:p w14:paraId="6F7EF961" w14:textId="22C2B0C5" w:rsidR="00A66B45" w:rsidRPr="00280466" w:rsidRDefault="00A66B45" w:rsidP="00A763D0">
            <w:pPr>
              <w:pStyle w:val="Tableheadingcolumn2"/>
              <w:pageBreakBefore/>
            </w:pPr>
            <w:r w:rsidRPr="00280466">
              <w:t>Evaluating</w:t>
            </w:r>
          </w:p>
        </w:tc>
        <w:tc>
          <w:tcPr>
            <w:tcW w:w="2639" w:type="dxa"/>
            <w:tcBorders>
              <w:top w:val="single" w:sz="4" w:space="0" w:color="A6A8AB"/>
              <w:bottom w:val="dotted" w:sz="4" w:space="0" w:color="A6A8AB"/>
            </w:tcBorders>
          </w:tcPr>
          <w:p w14:paraId="7531DFDE" w14:textId="365F41AE" w:rsidR="00A66B45" w:rsidRPr="00D75E5F" w:rsidRDefault="00A66B45" w:rsidP="00A763D0">
            <w:pPr>
              <w:pStyle w:val="Tabletextsinglecell"/>
              <w:pageBreakBefore/>
            </w:pPr>
            <w:r w:rsidRPr="00280466">
              <w:t xml:space="preserve">establishment of </w:t>
            </w:r>
            <w:r w:rsidRPr="00280466">
              <w:rPr>
                <w:rStyle w:val="shadingdifferences"/>
              </w:rPr>
              <w:t>comprehensive</w:t>
            </w:r>
            <w:r w:rsidRPr="00280466">
              <w:t xml:space="preserve"> and detailed criteria for success, including sustainability considerations </w:t>
            </w:r>
          </w:p>
        </w:tc>
        <w:tc>
          <w:tcPr>
            <w:tcW w:w="2639" w:type="dxa"/>
            <w:tcBorders>
              <w:top w:val="single" w:sz="4" w:space="0" w:color="A6A8AB"/>
              <w:bottom w:val="dotted" w:sz="4" w:space="0" w:color="A6A8AB"/>
            </w:tcBorders>
          </w:tcPr>
          <w:p w14:paraId="15663B91" w14:textId="7F6772D2" w:rsidR="00A66B45" w:rsidRPr="00D75E5F" w:rsidRDefault="00A66B45" w:rsidP="00A763D0">
            <w:pPr>
              <w:pStyle w:val="Tabletextsinglecell"/>
              <w:pageBreakBefore/>
            </w:pPr>
            <w:r w:rsidRPr="00280466">
              <w:t xml:space="preserve">establishment of </w:t>
            </w:r>
            <w:r w:rsidRPr="00280466">
              <w:rPr>
                <w:rStyle w:val="shadingdifferences"/>
              </w:rPr>
              <w:t>informed</w:t>
            </w:r>
            <w:r w:rsidRPr="00280466">
              <w:t xml:space="preserve"> and detailed criteria for success, including sustainability considerations </w:t>
            </w:r>
          </w:p>
        </w:tc>
        <w:tc>
          <w:tcPr>
            <w:tcW w:w="2640" w:type="dxa"/>
            <w:tcBorders>
              <w:top w:val="single" w:sz="4" w:space="0" w:color="A6A8AB"/>
              <w:bottom w:val="dotted" w:sz="4" w:space="0" w:color="A6A8AB"/>
            </w:tcBorders>
          </w:tcPr>
          <w:p w14:paraId="0E07DD28" w14:textId="3EACCE7C" w:rsidR="00A66B45" w:rsidRPr="00D75E5F" w:rsidRDefault="00A66B45" w:rsidP="00A763D0">
            <w:pPr>
              <w:pStyle w:val="Tabletextsinglecell"/>
              <w:pageBreakBefore/>
            </w:pPr>
            <w:r w:rsidRPr="00280466">
              <w:t xml:space="preserve">establishment of detailed criteria for success, including sustainability considerations </w:t>
            </w:r>
          </w:p>
        </w:tc>
        <w:tc>
          <w:tcPr>
            <w:tcW w:w="2639" w:type="dxa"/>
            <w:tcBorders>
              <w:top w:val="single" w:sz="4" w:space="0" w:color="A6A8AB"/>
              <w:bottom w:val="dotted" w:sz="4" w:space="0" w:color="A6A8AB"/>
            </w:tcBorders>
          </w:tcPr>
          <w:p w14:paraId="5EBBF2D7" w14:textId="067A4FFB" w:rsidR="00A66B45" w:rsidRPr="00D75E5F" w:rsidRDefault="00A66B45" w:rsidP="00A763D0">
            <w:pPr>
              <w:pStyle w:val="Tabletextsinglecell"/>
              <w:pageBreakBefore/>
            </w:pPr>
            <w:r w:rsidRPr="00280466">
              <w:t xml:space="preserve">establishment of criteria for success, including sustainability considerations </w:t>
            </w:r>
          </w:p>
        </w:tc>
        <w:tc>
          <w:tcPr>
            <w:tcW w:w="2640" w:type="dxa"/>
            <w:tcBorders>
              <w:top w:val="single" w:sz="4" w:space="0" w:color="A6A8AB"/>
              <w:bottom w:val="dotted" w:sz="4" w:space="0" w:color="A6A8AB"/>
            </w:tcBorders>
          </w:tcPr>
          <w:p w14:paraId="6B5FFB7E" w14:textId="1D5AF700" w:rsidR="00A66B45" w:rsidRPr="00D75E5F" w:rsidRDefault="00A66B45" w:rsidP="00A763D0">
            <w:pPr>
              <w:pStyle w:val="Tabletextsinglecell"/>
              <w:pageBreakBefore/>
            </w:pPr>
            <w:r w:rsidRPr="00280466">
              <w:rPr>
                <w:rStyle w:val="shadingdifferences"/>
              </w:rPr>
              <w:t>statements</w:t>
            </w:r>
            <w:r w:rsidRPr="00280466">
              <w:t xml:space="preserve"> about criteria for success</w:t>
            </w:r>
          </w:p>
        </w:tc>
      </w:tr>
      <w:tr w:rsidR="00A66B45" w:rsidRPr="00280466" w14:paraId="2DE96D21" w14:textId="77777777" w:rsidTr="00426A5D">
        <w:trPr>
          <w:cantSplit/>
          <w:trHeight w:val="1850"/>
        </w:trPr>
        <w:tc>
          <w:tcPr>
            <w:tcW w:w="487" w:type="dxa"/>
            <w:vMerge/>
            <w:shd w:val="clear" w:color="auto" w:fill="E6E7E8" w:themeFill="background2"/>
            <w:textDirection w:val="btLr"/>
            <w:vAlign w:val="center"/>
          </w:tcPr>
          <w:p w14:paraId="408DC522" w14:textId="77777777" w:rsidR="00A66B45" w:rsidRPr="00280466" w:rsidRDefault="00A66B45" w:rsidP="004361A0">
            <w:pPr>
              <w:pStyle w:val="Tableheadingcolumn2"/>
            </w:pPr>
          </w:p>
        </w:tc>
        <w:tc>
          <w:tcPr>
            <w:tcW w:w="488" w:type="dxa"/>
            <w:vMerge/>
            <w:shd w:val="clear" w:color="auto" w:fill="E6E7E8" w:themeFill="background2"/>
            <w:textDirection w:val="btLr"/>
            <w:vAlign w:val="center"/>
          </w:tcPr>
          <w:p w14:paraId="19D085AA" w14:textId="77777777" w:rsidR="00A66B45" w:rsidRPr="00280466" w:rsidRDefault="00A66B45" w:rsidP="004361A0">
            <w:pPr>
              <w:pStyle w:val="Tableheadingcolumn2"/>
            </w:pPr>
          </w:p>
        </w:tc>
        <w:tc>
          <w:tcPr>
            <w:tcW w:w="2639" w:type="dxa"/>
            <w:tcBorders>
              <w:top w:val="dotted" w:sz="4" w:space="0" w:color="A6A8AB"/>
              <w:bottom w:val="single" w:sz="4" w:space="0" w:color="A6A8AB"/>
            </w:tcBorders>
          </w:tcPr>
          <w:p w14:paraId="01DDF6B7" w14:textId="1E508B61" w:rsidR="00A66B45" w:rsidRPr="00280466" w:rsidRDefault="00A66B45" w:rsidP="005A2BEB">
            <w:pPr>
              <w:pStyle w:val="Tabletextsinglecell"/>
            </w:pPr>
            <w:r w:rsidRPr="00280466">
              <w:t xml:space="preserve">use of detailed criteria for success to make </w:t>
            </w:r>
            <w:r w:rsidRPr="00DD7965">
              <w:rPr>
                <w:rStyle w:val="shadingdifferences"/>
              </w:rPr>
              <w:t>a </w:t>
            </w:r>
            <w:r w:rsidRPr="00280466">
              <w:rPr>
                <w:rStyle w:val="shadingdifferences"/>
              </w:rPr>
              <w:t>discerning</w:t>
            </w:r>
            <w:r w:rsidRPr="00280466">
              <w:t xml:space="preserve"> evaluation of:</w:t>
            </w:r>
          </w:p>
          <w:p w14:paraId="3B4E8945" w14:textId="77777777" w:rsidR="00A66B45" w:rsidRPr="00280466" w:rsidRDefault="00A66B45" w:rsidP="005A2BEB">
            <w:pPr>
              <w:pStyle w:val="TableBullet"/>
              <w:rPr>
                <w:rFonts w:ascii="Arial" w:hAnsi="Arial" w:cs="Arial"/>
                <w:sz w:val="18"/>
                <w:szCs w:val="18"/>
                <w:u w:val="dotted"/>
                <w:shd w:val="clear" w:color="auto" w:fill="E5F4F3"/>
              </w:rPr>
            </w:pPr>
            <w:r w:rsidRPr="00280466">
              <w:t xml:space="preserve">their </w:t>
            </w:r>
            <w:r w:rsidRPr="005A2BEB">
              <w:t>ideas</w:t>
            </w:r>
          </w:p>
          <w:p w14:paraId="4EF4FE26" w14:textId="77777777" w:rsidR="00A66B45" w:rsidRPr="00280466" w:rsidRDefault="00A66B45" w:rsidP="00280466">
            <w:pPr>
              <w:pStyle w:val="TableBullet"/>
              <w:numPr>
                <w:ilvl w:val="0"/>
                <w:numId w:val="16"/>
              </w:numPr>
              <w:rPr>
                <w:rFonts w:ascii="Arial" w:hAnsi="Arial" w:cs="Arial"/>
                <w:sz w:val="18"/>
                <w:szCs w:val="18"/>
                <w:u w:val="dotted"/>
                <w:shd w:val="clear" w:color="auto" w:fill="E5F4F3"/>
              </w:rPr>
            </w:pPr>
            <w:r w:rsidRPr="00280466">
              <w:t>designed solutions</w:t>
            </w:r>
          </w:p>
          <w:p w14:paraId="6FA49C34" w14:textId="67D2DF7B" w:rsidR="00A66B45" w:rsidRPr="00DD7965" w:rsidRDefault="00A66B45" w:rsidP="00A25B09">
            <w:pPr>
              <w:pStyle w:val="TableBullet"/>
            </w:pPr>
            <w:r w:rsidRPr="00280466">
              <w:t>processes</w:t>
            </w:r>
          </w:p>
        </w:tc>
        <w:tc>
          <w:tcPr>
            <w:tcW w:w="2639" w:type="dxa"/>
            <w:tcBorders>
              <w:top w:val="dotted" w:sz="4" w:space="0" w:color="A6A8AB"/>
              <w:bottom w:val="single" w:sz="4" w:space="0" w:color="A6A8AB"/>
            </w:tcBorders>
          </w:tcPr>
          <w:p w14:paraId="08DFF5E8" w14:textId="305C0E97" w:rsidR="00A66B45" w:rsidRPr="00280466" w:rsidRDefault="00A66B45" w:rsidP="005A2BEB">
            <w:pPr>
              <w:pStyle w:val="Tabletextsinglecell"/>
            </w:pPr>
            <w:r w:rsidRPr="00280466">
              <w:t xml:space="preserve">use of detailed criteria for success to make an </w:t>
            </w:r>
            <w:r w:rsidRPr="00280466">
              <w:rPr>
                <w:rStyle w:val="shadingdifferences"/>
              </w:rPr>
              <w:t>informed</w:t>
            </w:r>
            <w:r w:rsidRPr="00280466">
              <w:t xml:space="preserve"> evaluation of:</w:t>
            </w:r>
          </w:p>
          <w:p w14:paraId="12E9705E" w14:textId="77777777" w:rsidR="00A66B45" w:rsidRPr="00280466" w:rsidRDefault="00A66B45" w:rsidP="00280466">
            <w:pPr>
              <w:pStyle w:val="TableBullet"/>
              <w:numPr>
                <w:ilvl w:val="0"/>
                <w:numId w:val="16"/>
              </w:numPr>
              <w:rPr>
                <w:rFonts w:ascii="Arial" w:hAnsi="Arial" w:cs="Arial"/>
                <w:sz w:val="18"/>
                <w:szCs w:val="18"/>
                <w:u w:val="dotted"/>
                <w:shd w:val="clear" w:color="auto" w:fill="E5F4F3"/>
              </w:rPr>
            </w:pPr>
            <w:r w:rsidRPr="00280466">
              <w:t>their ideas</w:t>
            </w:r>
          </w:p>
          <w:p w14:paraId="20888AA3" w14:textId="77777777" w:rsidR="00A66B45" w:rsidRPr="00280466" w:rsidRDefault="00A66B45" w:rsidP="00280466">
            <w:pPr>
              <w:pStyle w:val="TableBullet"/>
              <w:numPr>
                <w:ilvl w:val="0"/>
                <w:numId w:val="16"/>
              </w:numPr>
              <w:rPr>
                <w:rFonts w:ascii="Arial" w:hAnsi="Arial" w:cs="Arial"/>
                <w:sz w:val="18"/>
                <w:szCs w:val="18"/>
                <w:u w:val="dotted"/>
                <w:shd w:val="clear" w:color="auto" w:fill="E5F4F3"/>
              </w:rPr>
            </w:pPr>
            <w:r w:rsidRPr="00280466">
              <w:t>designed solutions</w:t>
            </w:r>
          </w:p>
          <w:p w14:paraId="190961BE" w14:textId="25FD58C8" w:rsidR="00A66B45" w:rsidRPr="00DD7965" w:rsidRDefault="00A66B45" w:rsidP="00A25B09">
            <w:pPr>
              <w:pStyle w:val="TableBullet"/>
            </w:pPr>
            <w:r w:rsidRPr="00280466">
              <w:t>processes</w:t>
            </w:r>
          </w:p>
        </w:tc>
        <w:tc>
          <w:tcPr>
            <w:tcW w:w="2640" w:type="dxa"/>
            <w:tcBorders>
              <w:top w:val="dotted" w:sz="4" w:space="0" w:color="A6A8AB"/>
              <w:bottom w:val="single" w:sz="4" w:space="0" w:color="A6A8AB"/>
            </w:tcBorders>
          </w:tcPr>
          <w:p w14:paraId="5B3733F1" w14:textId="0343A7E2" w:rsidR="00A66B45" w:rsidRPr="00280466" w:rsidRDefault="00A66B45" w:rsidP="005A2BEB">
            <w:pPr>
              <w:pStyle w:val="Tabletextsinglecell"/>
            </w:pPr>
            <w:r w:rsidRPr="00280466">
              <w:t>use of detailed criteria for success to make an evaluation of:</w:t>
            </w:r>
          </w:p>
          <w:p w14:paraId="6FD09BAF" w14:textId="77777777" w:rsidR="00A66B45" w:rsidRPr="00280466" w:rsidRDefault="00A66B45" w:rsidP="00A25B09">
            <w:pPr>
              <w:pStyle w:val="TableBullet"/>
              <w:numPr>
                <w:ilvl w:val="0"/>
                <w:numId w:val="16"/>
              </w:numPr>
              <w:rPr>
                <w:rFonts w:ascii="Arial" w:hAnsi="Arial" w:cs="Arial"/>
                <w:sz w:val="18"/>
                <w:szCs w:val="18"/>
                <w:u w:val="dotted"/>
                <w:shd w:val="clear" w:color="auto" w:fill="E5F4F3"/>
              </w:rPr>
            </w:pPr>
            <w:r w:rsidRPr="00280466">
              <w:t>their ideas</w:t>
            </w:r>
          </w:p>
          <w:p w14:paraId="30F1816F" w14:textId="77777777" w:rsidR="00A66B45" w:rsidRPr="00280466" w:rsidRDefault="00A66B45" w:rsidP="00A25B09">
            <w:pPr>
              <w:pStyle w:val="TableBullet"/>
              <w:numPr>
                <w:ilvl w:val="0"/>
                <w:numId w:val="16"/>
              </w:numPr>
              <w:rPr>
                <w:rFonts w:ascii="Arial" w:hAnsi="Arial" w:cs="Arial"/>
                <w:sz w:val="18"/>
                <w:szCs w:val="18"/>
                <w:u w:val="dotted"/>
                <w:shd w:val="clear" w:color="auto" w:fill="E5F4F3"/>
              </w:rPr>
            </w:pPr>
            <w:r w:rsidRPr="00280466">
              <w:t>designed solutions</w:t>
            </w:r>
          </w:p>
          <w:p w14:paraId="17F76A40" w14:textId="3BFF58B7" w:rsidR="00A66B45" w:rsidRPr="00DD7965" w:rsidRDefault="00A66B45" w:rsidP="00A25B09">
            <w:pPr>
              <w:pStyle w:val="TableBullet"/>
            </w:pPr>
            <w:r w:rsidRPr="00280466">
              <w:t>processes</w:t>
            </w:r>
          </w:p>
        </w:tc>
        <w:tc>
          <w:tcPr>
            <w:tcW w:w="2639" w:type="dxa"/>
            <w:tcBorders>
              <w:top w:val="dotted" w:sz="4" w:space="0" w:color="A6A8AB"/>
              <w:bottom w:val="single" w:sz="4" w:space="0" w:color="A6A8AB"/>
            </w:tcBorders>
          </w:tcPr>
          <w:p w14:paraId="3943FD10" w14:textId="7F3C341A" w:rsidR="00A66B45" w:rsidRPr="003E17A8" w:rsidRDefault="00A66B45" w:rsidP="005A2BEB">
            <w:pPr>
              <w:pStyle w:val="Tabletextsinglecell"/>
            </w:pPr>
            <w:r w:rsidRPr="00280466">
              <w:t xml:space="preserve">use of detailed criteria for success to make </w:t>
            </w:r>
            <w:r w:rsidRPr="00DD7965">
              <w:rPr>
                <w:rStyle w:val="shadingdifferences"/>
              </w:rPr>
              <w:t xml:space="preserve">a </w:t>
            </w:r>
            <w:r w:rsidRPr="00280466">
              <w:rPr>
                <w:rStyle w:val="shadingdifferences"/>
              </w:rPr>
              <w:t>partial</w:t>
            </w:r>
            <w:r w:rsidRPr="00DD7965">
              <w:rPr>
                <w:rStyle w:val="shadingdifferences"/>
              </w:rPr>
              <w:t xml:space="preserve"> </w:t>
            </w:r>
            <w:r w:rsidRPr="00280466">
              <w:t xml:space="preserve">evaluation </w:t>
            </w:r>
            <w:r w:rsidRPr="003E17A8">
              <w:t>of:</w:t>
            </w:r>
          </w:p>
          <w:p w14:paraId="00502057" w14:textId="77777777" w:rsidR="00A66B45" w:rsidRPr="00280466" w:rsidRDefault="00A66B45" w:rsidP="00280466">
            <w:pPr>
              <w:pStyle w:val="TableBullet"/>
              <w:numPr>
                <w:ilvl w:val="0"/>
                <w:numId w:val="16"/>
              </w:numPr>
              <w:rPr>
                <w:rFonts w:ascii="Arial" w:hAnsi="Arial" w:cs="Arial"/>
                <w:sz w:val="18"/>
                <w:szCs w:val="18"/>
                <w:u w:val="dotted"/>
                <w:shd w:val="clear" w:color="auto" w:fill="E5F4F3"/>
              </w:rPr>
            </w:pPr>
            <w:r w:rsidRPr="00280466">
              <w:t>their ideas</w:t>
            </w:r>
          </w:p>
          <w:p w14:paraId="1CF54EB3" w14:textId="77777777" w:rsidR="00A66B45" w:rsidRPr="00280466" w:rsidRDefault="00A66B45" w:rsidP="00280466">
            <w:pPr>
              <w:pStyle w:val="TableBullet"/>
              <w:numPr>
                <w:ilvl w:val="0"/>
                <w:numId w:val="16"/>
              </w:numPr>
              <w:rPr>
                <w:rFonts w:ascii="Arial" w:hAnsi="Arial" w:cs="Arial"/>
                <w:sz w:val="18"/>
                <w:szCs w:val="18"/>
                <w:u w:val="dotted"/>
                <w:shd w:val="clear" w:color="auto" w:fill="E5F4F3"/>
              </w:rPr>
            </w:pPr>
            <w:r w:rsidRPr="00280466">
              <w:t>designed solutions</w:t>
            </w:r>
          </w:p>
          <w:p w14:paraId="09B3E3E2" w14:textId="0BC64B60" w:rsidR="00A66B45" w:rsidRPr="00DD7965" w:rsidRDefault="00A66B45" w:rsidP="00A25B09">
            <w:pPr>
              <w:pStyle w:val="TableBullet"/>
            </w:pPr>
            <w:r w:rsidRPr="00280466">
              <w:t>processes</w:t>
            </w:r>
          </w:p>
        </w:tc>
        <w:tc>
          <w:tcPr>
            <w:tcW w:w="2640" w:type="dxa"/>
            <w:tcBorders>
              <w:top w:val="dotted" w:sz="4" w:space="0" w:color="A6A8AB"/>
              <w:bottom w:val="single" w:sz="4" w:space="0" w:color="A6A8AB"/>
            </w:tcBorders>
          </w:tcPr>
          <w:p w14:paraId="6DEECF42" w14:textId="148F94FD" w:rsidR="00A66B45" w:rsidRPr="00280466" w:rsidRDefault="00A66B45" w:rsidP="005A2BEB">
            <w:pPr>
              <w:pStyle w:val="Tabletextsinglecell"/>
            </w:pPr>
            <w:r w:rsidRPr="00280466">
              <w:t xml:space="preserve">use of detailed criteria for success to make </w:t>
            </w:r>
            <w:r w:rsidRPr="00280466">
              <w:rPr>
                <w:rStyle w:val="shadingdifferences"/>
              </w:rPr>
              <w:t>a fragmented</w:t>
            </w:r>
            <w:r w:rsidRPr="00280466">
              <w:t xml:space="preserve"> evaluation of:</w:t>
            </w:r>
          </w:p>
          <w:p w14:paraId="7D920C89" w14:textId="77777777" w:rsidR="00A66B45" w:rsidRPr="00280466" w:rsidRDefault="00A66B45" w:rsidP="00280466">
            <w:pPr>
              <w:pStyle w:val="TableBullet"/>
              <w:numPr>
                <w:ilvl w:val="0"/>
                <w:numId w:val="16"/>
              </w:numPr>
              <w:rPr>
                <w:rFonts w:ascii="Arial" w:hAnsi="Arial" w:cs="Arial"/>
                <w:sz w:val="18"/>
                <w:szCs w:val="18"/>
                <w:u w:val="dotted"/>
                <w:shd w:val="clear" w:color="auto" w:fill="E5F4F3"/>
              </w:rPr>
            </w:pPr>
            <w:r w:rsidRPr="00280466">
              <w:t>their ideas</w:t>
            </w:r>
          </w:p>
          <w:p w14:paraId="66F7E3D2" w14:textId="77777777" w:rsidR="00A66B45" w:rsidRPr="00280466" w:rsidRDefault="00A66B45" w:rsidP="00280466">
            <w:pPr>
              <w:pStyle w:val="TableBullet"/>
              <w:numPr>
                <w:ilvl w:val="0"/>
                <w:numId w:val="16"/>
              </w:numPr>
              <w:rPr>
                <w:rFonts w:ascii="Arial" w:hAnsi="Arial" w:cs="Arial"/>
                <w:sz w:val="18"/>
                <w:szCs w:val="18"/>
                <w:u w:val="dotted"/>
                <w:shd w:val="clear" w:color="auto" w:fill="E5F4F3"/>
              </w:rPr>
            </w:pPr>
            <w:r w:rsidRPr="00280466">
              <w:t>designed solutions</w:t>
            </w:r>
          </w:p>
          <w:p w14:paraId="553A0548" w14:textId="5F9B80C8" w:rsidR="00A66B45" w:rsidRPr="00DD7965" w:rsidRDefault="00A66B45" w:rsidP="00A25B09">
            <w:pPr>
              <w:pStyle w:val="TableBullet"/>
            </w:pPr>
            <w:r w:rsidRPr="00280466">
              <w:t>processes</w:t>
            </w:r>
          </w:p>
        </w:tc>
      </w:tr>
      <w:tr w:rsidR="00A66B45" w:rsidRPr="00280466" w14:paraId="7A27D938" w14:textId="77777777" w:rsidTr="00426A5D">
        <w:trPr>
          <w:cantSplit/>
          <w:trHeight w:val="2689"/>
        </w:trPr>
        <w:tc>
          <w:tcPr>
            <w:tcW w:w="487" w:type="dxa"/>
            <w:vMerge/>
            <w:shd w:val="clear" w:color="auto" w:fill="E6E7E8" w:themeFill="background2"/>
            <w:textDirection w:val="btLr"/>
            <w:vAlign w:val="center"/>
          </w:tcPr>
          <w:p w14:paraId="572B2CD5" w14:textId="77777777" w:rsidR="00A66B45" w:rsidRPr="00280466" w:rsidRDefault="00A66B45" w:rsidP="004361A0">
            <w:pPr>
              <w:pStyle w:val="Tableheadingcolumn2"/>
            </w:pPr>
          </w:p>
        </w:tc>
        <w:tc>
          <w:tcPr>
            <w:tcW w:w="488" w:type="dxa"/>
            <w:shd w:val="clear" w:color="auto" w:fill="E6E7E8" w:themeFill="background2"/>
            <w:textDirection w:val="btLr"/>
            <w:vAlign w:val="center"/>
          </w:tcPr>
          <w:p w14:paraId="2E63D9B9" w14:textId="37BC4B11" w:rsidR="00A66B45" w:rsidRPr="00280466" w:rsidRDefault="00A66B45" w:rsidP="00D75E5F">
            <w:pPr>
              <w:pStyle w:val="Tableheadingcolumn2"/>
            </w:pPr>
            <w:r w:rsidRPr="00280466">
              <w:t>Collaborating and managing</w:t>
            </w:r>
          </w:p>
        </w:tc>
        <w:tc>
          <w:tcPr>
            <w:tcW w:w="2639" w:type="dxa"/>
            <w:tcBorders>
              <w:top w:val="single" w:sz="4" w:space="0" w:color="A6A8AB"/>
            </w:tcBorders>
          </w:tcPr>
          <w:p w14:paraId="32006D1B" w14:textId="6D990FED" w:rsidR="00A66B45" w:rsidRPr="00280466" w:rsidRDefault="00A66B45" w:rsidP="005A2BEB">
            <w:pPr>
              <w:pStyle w:val="Tabletextsinglecell"/>
            </w:pPr>
            <w:r w:rsidRPr="00280466">
              <w:t>application of sequenced production and management plans when producing designed solutions:</w:t>
            </w:r>
          </w:p>
          <w:p w14:paraId="5566713C" w14:textId="6A372C75" w:rsidR="00A66B45" w:rsidRPr="00DD7965" w:rsidRDefault="00A66B45" w:rsidP="009F2E40">
            <w:pPr>
              <w:pStyle w:val="TableBullet"/>
              <w:numPr>
                <w:ilvl w:val="0"/>
                <w:numId w:val="16"/>
              </w:numPr>
            </w:pPr>
            <w:r w:rsidRPr="004A3F78">
              <w:t xml:space="preserve">making </w:t>
            </w:r>
            <w:r w:rsidRPr="004A3F78">
              <w:rPr>
                <w:rStyle w:val="shadingdifferences"/>
              </w:rPr>
              <w:t xml:space="preserve">discerning </w:t>
            </w:r>
            <w:r w:rsidRPr="00D75E5F">
              <w:t>adjustments to plans when necessary</w:t>
            </w:r>
          </w:p>
          <w:p w14:paraId="47A448BA" w14:textId="25A9387F" w:rsidR="00A66B45" w:rsidRPr="00DD7965" w:rsidRDefault="004B5F7A" w:rsidP="004B5F7A">
            <w:pPr>
              <w:pStyle w:val="TableBullet"/>
            </w:pPr>
            <w:r>
              <w:t xml:space="preserve">working </w:t>
            </w:r>
            <w:r w:rsidR="00A66B45" w:rsidRPr="00DD7965">
              <w:t>independently and collaboratively</w:t>
            </w:r>
          </w:p>
        </w:tc>
        <w:tc>
          <w:tcPr>
            <w:tcW w:w="2639" w:type="dxa"/>
            <w:tcBorders>
              <w:top w:val="single" w:sz="4" w:space="0" w:color="A6A8AB"/>
            </w:tcBorders>
          </w:tcPr>
          <w:p w14:paraId="2F6C80C8" w14:textId="428DACE7" w:rsidR="00A66B45" w:rsidRPr="00280466" w:rsidRDefault="00A66B45" w:rsidP="005A2BEB">
            <w:pPr>
              <w:pStyle w:val="Tabletextsinglecell"/>
            </w:pPr>
            <w:r w:rsidRPr="00280466">
              <w:t>application of sequenced production and management plans when producing designed solutions:</w:t>
            </w:r>
          </w:p>
          <w:p w14:paraId="7095508B" w14:textId="502EE884" w:rsidR="00A66B45" w:rsidRPr="00DD7965" w:rsidRDefault="00A66B45" w:rsidP="009F2E40">
            <w:pPr>
              <w:pStyle w:val="TableBullet"/>
              <w:numPr>
                <w:ilvl w:val="0"/>
                <w:numId w:val="16"/>
              </w:numPr>
            </w:pPr>
            <w:r w:rsidRPr="004A3F78">
              <w:t xml:space="preserve">making </w:t>
            </w:r>
            <w:r w:rsidRPr="004A3F78">
              <w:rPr>
                <w:rStyle w:val="shadingdifferences"/>
              </w:rPr>
              <w:t xml:space="preserve">informed </w:t>
            </w:r>
            <w:r w:rsidRPr="00D75E5F">
              <w:t>adjustments to plans when necessary</w:t>
            </w:r>
          </w:p>
          <w:p w14:paraId="0486DC18" w14:textId="3D2092B7" w:rsidR="00A66B45" w:rsidRPr="00DD7965" w:rsidRDefault="004B5F7A" w:rsidP="004B5F7A">
            <w:pPr>
              <w:pStyle w:val="TableBullet"/>
            </w:pPr>
            <w:r>
              <w:t xml:space="preserve">working </w:t>
            </w:r>
            <w:r w:rsidR="00A66B45" w:rsidRPr="00DD7965">
              <w:t>independently and collaboratively</w:t>
            </w:r>
          </w:p>
        </w:tc>
        <w:tc>
          <w:tcPr>
            <w:tcW w:w="2640" w:type="dxa"/>
            <w:tcBorders>
              <w:top w:val="single" w:sz="4" w:space="0" w:color="A6A8AB"/>
            </w:tcBorders>
            <w:shd w:val="clear" w:color="auto" w:fill="auto"/>
          </w:tcPr>
          <w:p w14:paraId="4D94546E" w14:textId="21BE2CBC" w:rsidR="00A66B45" w:rsidRPr="00280466" w:rsidRDefault="00A66B45" w:rsidP="005A2BEB">
            <w:pPr>
              <w:pStyle w:val="Tabletextsinglecell"/>
            </w:pPr>
            <w:r w:rsidRPr="00280466">
              <w:t>application of sequenced production and management plans when producing designed solutions:</w:t>
            </w:r>
          </w:p>
          <w:p w14:paraId="4E77EACF" w14:textId="185F3B38" w:rsidR="00A66B45" w:rsidRPr="00DD7965" w:rsidRDefault="00A66B45" w:rsidP="009F2E40">
            <w:pPr>
              <w:pStyle w:val="TableBullet"/>
              <w:numPr>
                <w:ilvl w:val="0"/>
                <w:numId w:val="16"/>
              </w:numPr>
            </w:pPr>
            <w:r w:rsidRPr="004A3F78">
              <w:t>making adjustments to plans when necessary</w:t>
            </w:r>
          </w:p>
          <w:p w14:paraId="44B63400" w14:textId="0B1B9B46" w:rsidR="00A66B45" w:rsidRPr="00DD7965" w:rsidRDefault="004B5F7A" w:rsidP="004B5F7A">
            <w:pPr>
              <w:pStyle w:val="TableBullet"/>
            </w:pPr>
            <w:r>
              <w:t xml:space="preserve">working </w:t>
            </w:r>
            <w:r w:rsidR="00A66B45" w:rsidRPr="00DD7965">
              <w:t>independently and collaboratively</w:t>
            </w:r>
          </w:p>
        </w:tc>
        <w:tc>
          <w:tcPr>
            <w:tcW w:w="2639" w:type="dxa"/>
            <w:tcBorders>
              <w:top w:val="single" w:sz="4" w:space="0" w:color="A6A8AB"/>
            </w:tcBorders>
          </w:tcPr>
          <w:p w14:paraId="371DCD03" w14:textId="17C6E3A5" w:rsidR="00A66B45" w:rsidRPr="00280466" w:rsidRDefault="00A66B45" w:rsidP="005A2BEB">
            <w:pPr>
              <w:pStyle w:val="Tabletextsinglecell"/>
            </w:pPr>
            <w:r w:rsidRPr="00280466">
              <w:rPr>
                <w:rStyle w:val="shadingdifferences"/>
              </w:rPr>
              <w:t>use of</w:t>
            </w:r>
            <w:r w:rsidRPr="00280466">
              <w:t xml:space="preserve"> production and management plans when producing designed solutions:</w:t>
            </w:r>
          </w:p>
          <w:p w14:paraId="0D4EC2A3" w14:textId="4417DF06" w:rsidR="00A66B45" w:rsidRPr="00DD7965" w:rsidRDefault="00A66B45" w:rsidP="009F2E40">
            <w:pPr>
              <w:pStyle w:val="TableBullet"/>
              <w:numPr>
                <w:ilvl w:val="0"/>
                <w:numId w:val="16"/>
              </w:numPr>
            </w:pPr>
            <w:r w:rsidRPr="004A3F78">
              <w:t xml:space="preserve">making adjustments to plans </w:t>
            </w:r>
          </w:p>
          <w:p w14:paraId="1CF5AF15" w14:textId="19C3E457" w:rsidR="00A66B45" w:rsidRPr="00DD7965" w:rsidRDefault="004B5F7A" w:rsidP="004B5F7A">
            <w:pPr>
              <w:pStyle w:val="TableBullet"/>
            </w:pPr>
            <w:r>
              <w:t xml:space="preserve">working </w:t>
            </w:r>
            <w:r w:rsidR="00A66B45" w:rsidRPr="00DD7965">
              <w:t>collaboratively</w:t>
            </w:r>
          </w:p>
        </w:tc>
        <w:tc>
          <w:tcPr>
            <w:tcW w:w="2640" w:type="dxa"/>
            <w:tcBorders>
              <w:top w:val="single" w:sz="4" w:space="0" w:color="A6A8AB"/>
            </w:tcBorders>
          </w:tcPr>
          <w:p w14:paraId="184A6C42" w14:textId="08B0927A" w:rsidR="00A66B45" w:rsidRPr="00DD7965" w:rsidRDefault="00A66B45" w:rsidP="00A763D0">
            <w:pPr>
              <w:pStyle w:val="Tabletextsinglecell"/>
            </w:pPr>
            <w:r w:rsidRPr="00280466">
              <w:rPr>
                <w:rStyle w:val="shadingdifferences"/>
              </w:rPr>
              <w:t>use of</w:t>
            </w:r>
            <w:r w:rsidRPr="00280466">
              <w:t xml:space="preserve"> plans</w:t>
            </w:r>
            <w:r w:rsidRPr="003E17A8">
              <w:t xml:space="preserve"> when producing designed solutions</w:t>
            </w:r>
          </w:p>
        </w:tc>
      </w:tr>
    </w:tbl>
    <w:p w14:paraId="4D97DA43" w14:textId="77777777" w:rsidR="00ED74B8" w:rsidRPr="00280466" w:rsidRDefault="00ED74B8">
      <w:pPr>
        <w:rPr>
          <w:sz w:val="16"/>
        </w:rPr>
      </w:pPr>
    </w:p>
    <w:tbl>
      <w:tblPr>
        <w:tblStyle w:val="QCAAtablestyle4"/>
        <w:tblW w:w="14180" w:type="dxa"/>
        <w:tblInd w:w="57" w:type="dxa"/>
        <w:tblLayout w:type="fixed"/>
        <w:tblCellMar>
          <w:left w:w="57" w:type="dxa"/>
          <w:right w:w="57" w:type="dxa"/>
        </w:tblCellMar>
        <w:tblLook w:val="0600" w:firstRow="0" w:lastRow="0" w:firstColumn="0" w:lastColumn="0" w:noHBand="1" w:noVBand="1"/>
      </w:tblPr>
      <w:tblGrid>
        <w:gridCol w:w="980"/>
        <w:gridCol w:w="13200"/>
      </w:tblGrid>
      <w:tr w:rsidR="00ED74B8" w:rsidRPr="00280466" w14:paraId="38F32BC7" w14:textId="77777777" w:rsidTr="0079233A">
        <w:trPr>
          <w:cantSplit/>
          <w:trHeight w:val="209"/>
        </w:trPr>
        <w:tc>
          <w:tcPr>
            <w:tcW w:w="980" w:type="dxa"/>
            <w:shd w:val="clear" w:color="auto" w:fill="E6E7E8" w:themeFill="background2"/>
            <w:vAlign w:val="center"/>
          </w:tcPr>
          <w:p w14:paraId="5AAD7A4B" w14:textId="62922EE7" w:rsidR="00ED74B8" w:rsidRPr="00280466" w:rsidRDefault="00ED74B8" w:rsidP="00600F1B">
            <w:pPr>
              <w:pStyle w:val="Tableheadingcolumn2"/>
              <w:jc w:val="left"/>
              <w:rPr>
                <w:szCs w:val="18"/>
              </w:rPr>
            </w:pPr>
            <w:r w:rsidRPr="00280466">
              <w:rPr>
                <w:szCs w:val="18"/>
              </w:rPr>
              <w:t>Key</w:t>
            </w:r>
          </w:p>
        </w:tc>
        <w:tc>
          <w:tcPr>
            <w:tcW w:w="13200" w:type="dxa"/>
            <w:vAlign w:val="center"/>
          </w:tcPr>
          <w:p w14:paraId="3C3E3139" w14:textId="3C167211" w:rsidR="00ED74B8" w:rsidRPr="00D75E5F" w:rsidRDefault="00B25158" w:rsidP="006D67EF">
            <w:pPr>
              <w:pStyle w:val="Tabletextsinglecell"/>
              <w:spacing w:after="20"/>
              <w:rPr>
                <w:sz w:val="18"/>
                <w:szCs w:val="18"/>
              </w:rPr>
            </w:pPr>
            <w:r w:rsidRPr="00280466">
              <w:rPr>
                <w:rStyle w:val="shadingdifferences"/>
                <w:sz w:val="18"/>
                <w:szCs w:val="18"/>
              </w:rPr>
              <w:t>s</w:t>
            </w:r>
            <w:r w:rsidR="00ED74B8" w:rsidRPr="00280466">
              <w:rPr>
                <w:rStyle w:val="shadingdifferences"/>
                <w:sz w:val="18"/>
                <w:szCs w:val="18"/>
              </w:rPr>
              <w:t>hading</w:t>
            </w:r>
            <w:r w:rsidR="00ED74B8" w:rsidRPr="00280466">
              <w:rPr>
                <w:sz w:val="18"/>
                <w:szCs w:val="18"/>
              </w:rPr>
              <w:t xml:space="preserve"> emphasises the </w:t>
            </w:r>
            <w:r w:rsidR="00ED74B8" w:rsidRPr="00280466">
              <w:rPr>
                <w:rStyle w:val="shadingdifferences"/>
                <w:sz w:val="18"/>
                <w:szCs w:val="18"/>
              </w:rPr>
              <w:t>qualities that discriminate between the A</w:t>
            </w:r>
            <w:r w:rsidR="006D67EF" w:rsidRPr="00280466">
              <w:rPr>
                <w:rStyle w:val="shadingdifferences"/>
                <w:sz w:val="18"/>
                <w:szCs w:val="18"/>
              </w:rPr>
              <w:t>–E</w:t>
            </w:r>
            <w:r w:rsidR="00ED74B8" w:rsidRPr="00280466">
              <w:rPr>
                <w:rStyle w:val="shadingdifferences"/>
                <w:sz w:val="18"/>
                <w:szCs w:val="18"/>
              </w:rPr>
              <w:t xml:space="preserve"> descriptors</w:t>
            </w:r>
          </w:p>
        </w:tc>
      </w:tr>
    </w:tbl>
    <w:p w14:paraId="06385304" w14:textId="77777777" w:rsidR="00FF0621" w:rsidRPr="00280466" w:rsidRDefault="00FF0621" w:rsidP="00B25158">
      <w:pPr>
        <w:pStyle w:val="Smallspace"/>
      </w:pPr>
    </w:p>
    <w:p w14:paraId="6E459073" w14:textId="77777777" w:rsidR="00845AD8" w:rsidRPr="00280466" w:rsidRDefault="00845AD8" w:rsidP="00491980">
      <w:pPr>
        <w:pStyle w:val="BodyText"/>
        <w:ind w:left="-98"/>
        <w:rPr>
          <w:sz w:val="19"/>
          <w:szCs w:val="19"/>
        </w:rPr>
        <w:sectPr w:rsidR="00845AD8" w:rsidRPr="00280466" w:rsidSect="00887069">
          <w:footerReference w:type="default" r:id="rId20"/>
          <w:footnotePr>
            <w:numFmt w:val="chicago"/>
            <w:numRestart w:val="eachSect"/>
          </w:footnotePr>
          <w:type w:val="continuous"/>
          <w:pgSz w:w="16840" w:h="11907" w:orient="landscape" w:code="9"/>
          <w:pgMar w:top="992" w:right="1418" w:bottom="1418" w:left="1418" w:header="567" w:footer="284" w:gutter="0"/>
          <w:cols w:space="720"/>
          <w:formProt w:val="0"/>
          <w:noEndnote/>
          <w:docGrid w:linePitch="299"/>
        </w:sectPr>
      </w:pPr>
    </w:p>
    <w:p w14:paraId="7DC36D2E" w14:textId="77777777" w:rsidR="007303AE" w:rsidRPr="00280466" w:rsidRDefault="007303AE" w:rsidP="007303AE">
      <w:pPr>
        <w:pStyle w:val="Heading2"/>
        <w:spacing w:before="0"/>
      </w:pPr>
      <w:r w:rsidRPr="00280466">
        <w:lastRenderedPageBreak/>
        <w:t>Notes</w:t>
      </w:r>
    </w:p>
    <w:p w14:paraId="4F337674" w14:textId="77777777" w:rsidR="00746AAD" w:rsidRPr="00280466" w:rsidRDefault="00746AAD" w:rsidP="00746AAD">
      <w:pPr>
        <w:pStyle w:val="Heading3"/>
      </w:pPr>
      <w:r w:rsidRPr="00280466">
        <w:t>Australian Curriculum common dimensions</w:t>
      </w:r>
    </w:p>
    <w:p w14:paraId="4D408302" w14:textId="6A74F8FC" w:rsidR="007303AE" w:rsidRPr="00280466" w:rsidRDefault="007303AE" w:rsidP="0094744F">
      <w:pPr>
        <w:pStyle w:val="BodyText"/>
      </w:pPr>
      <w:r w:rsidRPr="00280466">
        <w:t>The SEs describe the qualities of achievement in the two dimensions common to all Australian Curriculum learn</w:t>
      </w:r>
      <w:r w:rsidR="0094744F" w:rsidRPr="00280466">
        <w:t>ing area achievement standards — understanding and skills.</w:t>
      </w:r>
    </w:p>
    <w:tbl>
      <w:tblPr>
        <w:tblStyle w:val="QCAAtablestyle4"/>
        <w:tblW w:w="4900" w:type="pct"/>
        <w:tblLook w:val="01E0" w:firstRow="1" w:lastRow="1" w:firstColumn="1" w:lastColumn="1" w:noHBand="0" w:noVBand="0"/>
      </w:tblPr>
      <w:tblGrid>
        <w:gridCol w:w="2097"/>
        <w:gridCol w:w="7004"/>
      </w:tblGrid>
      <w:tr w:rsidR="007303AE" w:rsidRPr="00280466" w14:paraId="493838D9" w14:textId="77777777" w:rsidTr="009A5C43">
        <w:trPr>
          <w:cnfStyle w:val="100000000000" w:firstRow="1" w:lastRow="0" w:firstColumn="0" w:lastColumn="0" w:oddVBand="0" w:evenVBand="0" w:oddHBand="0" w:evenHBand="0" w:firstRowFirstColumn="0" w:firstRowLastColumn="0" w:lastRowFirstColumn="0" w:lastRowLastColumn="0"/>
          <w:trHeight w:val="133"/>
        </w:trPr>
        <w:tc>
          <w:tcPr>
            <w:cnfStyle w:val="001000000000" w:firstRow="0" w:lastRow="0" w:firstColumn="1" w:lastColumn="0" w:oddVBand="0" w:evenVBand="0" w:oddHBand="0" w:evenHBand="0" w:firstRowFirstColumn="0" w:firstRowLastColumn="0" w:lastRowFirstColumn="0" w:lastRowLastColumn="0"/>
            <w:tcW w:w="2109" w:type="dxa"/>
            <w:hideMark/>
          </w:tcPr>
          <w:p w14:paraId="3EEEC2F6" w14:textId="77777777" w:rsidR="007303AE" w:rsidRPr="004A3F78" w:rsidRDefault="007303AE" w:rsidP="00A30079">
            <w:pPr>
              <w:pStyle w:val="TableHeading"/>
              <w:spacing w:line="264" w:lineRule="auto"/>
            </w:pPr>
            <w:r w:rsidRPr="00280466">
              <w:t>Dimension</w:t>
            </w:r>
          </w:p>
        </w:tc>
        <w:tc>
          <w:tcPr>
            <w:tcW w:w="7130" w:type="dxa"/>
            <w:hideMark/>
          </w:tcPr>
          <w:p w14:paraId="68BA2C09" w14:textId="77777777" w:rsidR="007303AE" w:rsidRPr="004A3F78" w:rsidRDefault="007303AE" w:rsidP="007303AE">
            <w:pPr>
              <w:pStyle w:val="TableHeading"/>
              <w:spacing w:line="264" w:lineRule="auto"/>
              <w:cnfStyle w:val="100000000000" w:firstRow="1" w:lastRow="0" w:firstColumn="0" w:lastColumn="0" w:oddVBand="0" w:evenVBand="0" w:oddHBand="0" w:evenHBand="0" w:firstRowFirstColumn="0" w:firstRowLastColumn="0" w:lastRowFirstColumn="0" w:lastRowLastColumn="0"/>
            </w:pPr>
            <w:r w:rsidRPr="00280466">
              <w:t>Description</w:t>
            </w:r>
          </w:p>
        </w:tc>
      </w:tr>
      <w:tr w:rsidR="007303AE" w:rsidRPr="00280466" w14:paraId="79E8C181" w14:textId="77777777" w:rsidTr="009A5C43">
        <w:trPr>
          <w:trHeight w:val="420"/>
        </w:trPr>
        <w:tc>
          <w:tcPr>
            <w:cnfStyle w:val="001000000000" w:firstRow="0" w:lastRow="0" w:firstColumn="1" w:lastColumn="0" w:oddVBand="0" w:evenVBand="0" w:oddHBand="0" w:evenHBand="0" w:firstRowFirstColumn="0" w:firstRowLastColumn="0" w:lastRowFirstColumn="0" w:lastRowLastColumn="0"/>
            <w:tcW w:w="2109" w:type="dxa"/>
            <w:hideMark/>
          </w:tcPr>
          <w:p w14:paraId="0CE9C609" w14:textId="763E052B" w:rsidR="007303AE" w:rsidRPr="004A3F78" w:rsidRDefault="00C06B72" w:rsidP="004A3F78">
            <w:pPr>
              <w:pStyle w:val="Tabletextsinglecell"/>
              <w:rPr>
                <w:b w:val="0"/>
              </w:rPr>
            </w:pPr>
            <w:r w:rsidRPr="00280466">
              <w:t>understanding</w:t>
            </w:r>
          </w:p>
        </w:tc>
        <w:tc>
          <w:tcPr>
            <w:tcW w:w="7130" w:type="dxa"/>
            <w:hideMark/>
          </w:tcPr>
          <w:p w14:paraId="7F5EFBA4" w14:textId="77777777" w:rsidR="007303AE" w:rsidRPr="00280466" w:rsidRDefault="00C06B72" w:rsidP="00B54ED1">
            <w:pPr>
              <w:pStyle w:val="Tabletextsinglecell"/>
              <w:cnfStyle w:val="000000000000" w:firstRow="0" w:lastRow="0" w:firstColumn="0" w:lastColumn="0" w:oddVBand="0" w:evenVBand="0" w:oddHBand="0" w:evenHBand="0" w:firstRowFirstColumn="0" w:firstRowLastColumn="0" w:lastRowFirstColumn="0" w:lastRowLastColumn="0"/>
              <w:rPr>
                <w:rFonts w:ascii="Arial" w:hAnsi="Arial"/>
                <w:lang w:eastAsia="en-AU"/>
              </w:rPr>
            </w:pPr>
            <w:r w:rsidRPr="00280466">
              <w:t xml:space="preserve">the </w:t>
            </w:r>
            <w:r w:rsidR="007303AE" w:rsidRPr="00280466">
              <w:t>concepts underpinning and connecting knowledge in a learning area, related to a student’s ability to appropriately select and apply knowledge to solve problems in that learning area</w:t>
            </w:r>
          </w:p>
        </w:tc>
      </w:tr>
      <w:tr w:rsidR="007303AE" w:rsidRPr="00280466" w14:paraId="42AED601" w14:textId="77777777" w:rsidTr="009A5C43">
        <w:trPr>
          <w:trHeight w:val="33"/>
        </w:trPr>
        <w:tc>
          <w:tcPr>
            <w:cnfStyle w:val="001000000000" w:firstRow="0" w:lastRow="0" w:firstColumn="1" w:lastColumn="0" w:oddVBand="0" w:evenVBand="0" w:oddHBand="0" w:evenHBand="0" w:firstRowFirstColumn="0" w:firstRowLastColumn="0" w:lastRowFirstColumn="0" w:lastRowLastColumn="0"/>
            <w:tcW w:w="2109" w:type="dxa"/>
            <w:hideMark/>
          </w:tcPr>
          <w:p w14:paraId="71546686" w14:textId="44592CCB" w:rsidR="007303AE" w:rsidRPr="004A3F78" w:rsidRDefault="00C06B72" w:rsidP="00B54ED1">
            <w:pPr>
              <w:pStyle w:val="Tabletextsinglecell"/>
              <w:rPr>
                <w:b w:val="0"/>
              </w:rPr>
            </w:pPr>
            <w:r w:rsidRPr="00280466">
              <w:t>skills</w:t>
            </w:r>
          </w:p>
        </w:tc>
        <w:tc>
          <w:tcPr>
            <w:tcW w:w="7130" w:type="dxa"/>
            <w:hideMark/>
          </w:tcPr>
          <w:p w14:paraId="4DEE1BD7" w14:textId="77777777" w:rsidR="007303AE" w:rsidRPr="00280466" w:rsidRDefault="00C06B72" w:rsidP="00B54ED1">
            <w:pPr>
              <w:pStyle w:val="Tabletextsinglecell"/>
              <w:cnfStyle w:val="000000000000" w:firstRow="0" w:lastRow="0" w:firstColumn="0" w:lastColumn="0" w:oddVBand="0" w:evenVBand="0" w:oddHBand="0" w:evenHBand="0" w:firstRowFirstColumn="0" w:firstRowLastColumn="0" w:lastRowFirstColumn="0" w:lastRowLastColumn="0"/>
              <w:rPr>
                <w:rFonts w:ascii="Arial" w:hAnsi="Arial"/>
                <w:lang w:eastAsia="en-AU"/>
              </w:rPr>
            </w:pPr>
            <w:r w:rsidRPr="00280466">
              <w:t xml:space="preserve">the </w:t>
            </w:r>
            <w:r w:rsidR="007303AE" w:rsidRPr="00280466">
              <w:t>specific techniques, strategies and processes in a learning area</w:t>
            </w:r>
          </w:p>
        </w:tc>
      </w:tr>
    </w:tbl>
    <w:p w14:paraId="2A5E5962" w14:textId="326553AF" w:rsidR="00746AAD" w:rsidRPr="00280466" w:rsidRDefault="00746AAD" w:rsidP="00746AAD">
      <w:pPr>
        <w:pStyle w:val="Heading3"/>
      </w:pPr>
      <w:r w:rsidRPr="00280466">
        <w:t xml:space="preserve">Terms used in </w:t>
      </w:r>
      <w:r w:rsidR="006D67EF" w:rsidRPr="00280466">
        <w:t>Years 9 and 10</w:t>
      </w:r>
      <w:r w:rsidR="009A5C43" w:rsidRPr="00280466">
        <w:t xml:space="preserve"> </w:t>
      </w:r>
      <w:r w:rsidR="0078736D" w:rsidRPr="00280466">
        <w:t>Design and Technologies</w:t>
      </w:r>
      <w:r w:rsidRPr="00280466">
        <w:t xml:space="preserve"> SEs</w:t>
      </w:r>
    </w:p>
    <w:p w14:paraId="4854C878" w14:textId="51520125" w:rsidR="007303AE" w:rsidRPr="00DD7965" w:rsidRDefault="007303AE" w:rsidP="007303AE">
      <w:pPr>
        <w:pStyle w:val="BodyText"/>
        <w:spacing w:before="120"/>
      </w:pPr>
      <w:r w:rsidRPr="00280466">
        <w:t>The</w:t>
      </w:r>
      <w:r w:rsidR="004961A7">
        <w:t>se</w:t>
      </w:r>
      <w:r w:rsidRPr="00280466">
        <w:t xml:space="preserve"> </w:t>
      </w:r>
      <w:r w:rsidR="004961A7">
        <w:t xml:space="preserve">terms </w:t>
      </w:r>
      <w:r w:rsidR="004961A7" w:rsidRPr="00280466">
        <w:t xml:space="preserve">clarify the descriptors </w:t>
      </w:r>
      <w:r w:rsidR="004961A7">
        <w:t xml:space="preserve">in </w:t>
      </w:r>
      <w:r w:rsidRPr="00280466">
        <w:t xml:space="preserve">the </w:t>
      </w:r>
      <w:r w:rsidR="006D67EF" w:rsidRPr="00280466">
        <w:t>Years 9 and 10</w:t>
      </w:r>
      <w:r w:rsidR="009A5C43" w:rsidRPr="00280466">
        <w:t xml:space="preserve"> </w:t>
      </w:r>
      <w:r w:rsidR="0078736D" w:rsidRPr="00280466">
        <w:t>Design and Technologies</w:t>
      </w:r>
      <w:r w:rsidRPr="00280466">
        <w:t xml:space="preserve"> SEs. </w:t>
      </w:r>
      <w:r w:rsidR="004961A7">
        <w:t xml:space="preserve">Definitions are drawn from the ACARA Australian Curriculum </w:t>
      </w:r>
      <w:r w:rsidR="00E87281">
        <w:t xml:space="preserve">Technologies </w:t>
      </w:r>
      <w:r w:rsidR="004961A7">
        <w:t>glossary (</w:t>
      </w:r>
      <w:hyperlink r:id="rId21" w:history="1">
        <w:r w:rsidR="009A5C43" w:rsidRPr="00280466">
          <w:rPr>
            <w:rStyle w:val="Hyperlink"/>
          </w:rPr>
          <w:t>www.australiancurriculum.edu.au/f-10-curriculum/technologies/glossary</w:t>
        </w:r>
      </w:hyperlink>
      <w:r w:rsidR="004961A7">
        <w:t>) and from other sources to ensure consistent understanding.</w:t>
      </w:r>
    </w:p>
    <w:tbl>
      <w:tblPr>
        <w:tblStyle w:val="QCAAtablestyle4"/>
        <w:tblW w:w="4900" w:type="pct"/>
        <w:tblLook w:val="04A0" w:firstRow="1" w:lastRow="0" w:firstColumn="1" w:lastColumn="0" w:noHBand="0" w:noVBand="1"/>
      </w:tblPr>
      <w:tblGrid>
        <w:gridCol w:w="2077"/>
        <w:gridCol w:w="7024"/>
      </w:tblGrid>
      <w:tr w:rsidR="00F8148D" w:rsidRPr="00280466" w14:paraId="26B90114" w14:textId="77777777" w:rsidTr="00EB7FBD">
        <w:trPr>
          <w:cnfStyle w:val="100000000000" w:firstRow="1" w:lastRow="0" w:firstColumn="0" w:lastColumn="0" w:oddVBand="0" w:evenVBand="0" w:oddHBand="0" w:evenHBand="0" w:firstRowFirstColumn="0" w:firstRowLastColumn="0" w:lastRowFirstColumn="0" w:lastRowLastColumn="0"/>
          <w:cantSplit/>
          <w:trHeight w:val="28"/>
          <w:tblHeader/>
        </w:trPr>
        <w:tc>
          <w:tcPr>
            <w:cnfStyle w:val="001000000000" w:firstRow="0" w:lastRow="0" w:firstColumn="1" w:lastColumn="0" w:oddVBand="0" w:evenVBand="0" w:oddHBand="0" w:evenHBand="0" w:firstRowFirstColumn="0" w:firstRowLastColumn="0" w:lastRowFirstColumn="0" w:lastRowLastColumn="0"/>
            <w:tcW w:w="2077" w:type="dxa"/>
            <w:hideMark/>
          </w:tcPr>
          <w:p w14:paraId="57390F2D" w14:textId="77777777" w:rsidR="00F8148D" w:rsidRPr="00280466" w:rsidRDefault="00F8148D" w:rsidP="00492096">
            <w:pPr>
              <w:pStyle w:val="TableHeading"/>
              <w:spacing w:before="20" w:after="10"/>
              <w:rPr>
                <w:color w:val="auto"/>
              </w:rPr>
            </w:pPr>
            <w:r w:rsidRPr="00280466">
              <w:t>Term</w:t>
            </w:r>
          </w:p>
        </w:tc>
        <w:tc>
          <w:tcPr>
            <w:tcW w:w="7024" w:type="dxa"/>
            <w:hideMark/>
          </w:tcPr>
          <w:p w14:paraId="43080BC9" w14:textId="77777777" w:rsidR="00F8148D" w:rsidRPr="00280466" w:rsidRDefault="00F8148D" w:rsidP="00492096">
            <w:pPr>
              <w:pStyle w:val="TableHeading"/>
              <w:spacing w:before="20" w:after="10" w:line="264" w:lineRule="auto"/>
              <w:cnfStyle w:val="100000000000" w:firstRow="1" w:lastRow="0" w:firstColumn="0" w:lastColumn="0" w:oddVBand="0" w:evenVBand="0" w:oddHBand="0" w:evenHBand="0" w:firstRowFirstColumn="0" w:firstRowLastColumn="0" w:lastRowFirstColumn="0" w:lastRowLastColumn="0"/>
              <w:rPr>
                <w:color w:val="auto"/>
              </w:rPr>
            </w:pPr>
            <w:r w:rsidRPr="00280466">
              <w:t>Description</w:t>
            </w:r>
          </w:p>
        </w:tc>
      </w:tr>
      <w:tr w:rsidR="00EB7FBD" w:rsidRPr="00280466" w14:paraId="496C7BD6" w14:textId="77777777" w:rsidTr="00A25B09">
        <w:trPr>
          <w:cantSplit/>
          <w:trHeight w:val="33"/>
        </w:trPr>
        <w:tc>
          <w:tcPr>
            <w:cnfStyle w:val="001000000000" w:firstRow="0" w:lastRow="0" w:firstColumn="1" w:lastColumn="0" w:oddVBand="0" w:evenVBand="0" w:oddHBand="0" w:evenHBand="0" w:firstRowFirstColumn="0" w:firstRowLastColumn="0" w:lastRowFirstColumn="0" w:lastRowLastColumn="0"/>
            <w:tcW w:w="2077" w:type="dxa"/>
          </w:tcPr>
          <w:p w14:paraId="226B14B0" w14:textId="0AC5A82F" w:rsidR="00EB7FBD" w:rsidRPr="00D75E5F" w:rsidRDefault="00EB7FBD" w:rsidP="00902D59">
            <w:pPr>
              <w:pStyle w:val="Tabletextsinglecell"/>
            </w:pPr>
            <w:r w:rsidRPr="00280466">
              <w:rPr>
                <w:lang w:eastAsia="en-AU"/>
              </w:rPr>
              <w:t>apply;</w:t>
            </w:r>
            <w:r w:rsidRPr="00280466">
              <w:rPr>
                <w:lang w:eastAsia="en-AU"/>
              </w:rPr>
              <w:br/>
              <w:t>applying</w:t>
            </w:r>
          </w:p>
        </w:tc>
        <w:tc>
          <w:tcPr>
            <w:tcW w:w="7024" w:type="dxa"/>
            <w:shd w:val="clear" w:color="auto" w:fill="auto"/>
          </w:tcPr>
          <w:p w14:paraId="0105752A" w14:textId="20EA4226" w:rsidR="00EB7FBD" w:rsidRPr="00280466" w:rsidRDefault="00EB7FBD" w:rsidP="00173E5B">
            <w:pPr>
              <w:pStyle w:val="Tabletextsinglecell"/>
              <w:cnfStyle w:val="000000000000" w:firstRow="0" w:lastRow="0" w:firstColumn="0" w:lastColumn="0" w:oddVBand="0" w:evenVBand="0" w:oddHBand="0" w:evenHBand="0" w:firstRowFirstColumn="0" w:firstRowLastColumn="0" w:lastRowFirstColumn="0" w:lastRowLastColumn="0"/>
              <w:rPr>
                <w:rFonts w:ascii="Arial" w:hAnsi="Arial"/>
                <w:lang w:eastAsia="en-AU"/>
              </w:rPr>
            </w:pPr>
            <w:r w:rsidRPr="00280466">
              <w:rPr>
                <w:lang w:eastAsia="en-AU"/>
              </w:rPr>
              <w:t>use, utilise or employ in a particular situation</w:t>
            </w:r>
          </w:p>
        </w:tc>
      </w:tr>
      <w:tr w:rsidR="00EB7FBD" w:rsidRPr="00280466" w14:paraId="77421BF0" w14:textId="77777777" w:rsidTr="00A25B09">
        <w:trPr>
          <w:cantSplit/>
          <w:trHeight w:val="33"/>
        </w:trPr>
        <w:tc>
          <w:tcPr>
            <w:cnfStyle w:val="001000000000" w:firstRow="0" w:lastRow="0" w:firstColumn="1" w:lastColumn="0" w:oddVBand="0" w:evenVBand="0" w:oddHBand="0" w:evenHBand="0" w:firstRowFirstColumn="0" w:firstRowLastColumn="0" w:lastRowFirstColumn="0" w:lastRowLastColumn="0"/>
            <w:tcW w:w="2077" w:type="dxa"/>
          </w:tcPr>
          <w:p w14:paraId="61D7A7B1" w14:textId="55F86007" w:rsidR="00EB7FBD" w:rsidRPr="00D75E5F" w:rsidRDefault="00EB7FBD" w:rsidP="00173E5B">
            <w:pPr>
              <w:pStyle w:val="Tabletextsinglecell"/>
            </w:pPr>
            <w:r w:rsidRPr="00280466">
              <w:t>appropriate</w:t>
            </w:r>
          </w:p>
        </w:tc>
        <w:tc>
          <w:tcPr>
            <w:tcW w:w="7024" w:type="dxa"/>
            <w:shd w:val="clear" w:color="auto" w:fill="auto"/>
          </w:tcPr>
          <w:p w14:paraId="29492CA2" w14:textId="3488DD89" w:rsidR="00EB7FBD" w:rsidRPr="00280466" w:rsidRDefault="00EB7FBD" w:rsidP="00173E5B">
            <w:pPr>
              <w:pStyle w:val="Tabletextsinglecell"/>
              <w:cnfStyle w:val="000000000000" w:firstRow="0" w:lastRow="0" w:firstColumn="0" w:lastColumn="0" w:oddVBand="0" w:evenVBand="0" w:oddHBand="0" w:evenHBand="0" w:firstRowFirstColumn="0" w:firstRowLastColumn="0" w:lastRowFirstColumn="0" w:lastRowLastColumn="0"/>
              <w:rPr>
                <w:rFonts w:ascii="Arial" w:hAnsi="Arial"/>
                <w:lang w:eastAsia="en-AU"/>
              </w:rPr>
            </w:pPr>
            <w:r w:rsidRPr="00280466">
              <w:t>fitting, suitable to the context</w:t>
            </w:r>
          </w:p>
        </w:tc>
      </w:tr>
      <w:tr w:rsidR="00EB7FBD" w:rsidRPr="00280466" w14:paraId="21C9F108" w14:textId="77777777" w:rsidTr="00A25B09">
        <w:trPr>
          <w:cantSplit/>
          <w:trHeight w:val="28"/>
        </w:trPr>
        <w:tc>
          <w:tcPr>
            <w:cnfStyle w:val="001000000000" w:firstRow="0" w:lastRow="0" w:firstColumn="1" w:lastColumn="0" w:oddVBand="0" w:evenVBand="0" w:oddHBand="0" w:evenHBand="0" w:firstRowFirstColumn="0" w:firstRowLastColumn="0" w:lastRowFirstColumn="0" w:lastRowLastColumn="0"/>
            <w:tcW w:w="2077" w:type="dxa"/>
          </w:tcPr>
          <w:p w14:paraId="3E36C544" w14:textId="01A7A751" w:rsidR="00EB7FBD" w:rsidRPr="00D75E5F" w:rsidRDefault="00EB7FBD" w:rsidP="00173E5B">
            <w:pPr>
              <w:pStyle w:val="Tabletextsinglecell"/>
            </w:pPr>
            <w:r w:rsidRPr="00280466">
              <w:rPr>
                <w:lang w:eastAsia="en-AU"/>
              </w:rPr>
              <w:t>aspects</w:t>
            </w:r>
          </w:p>
        </w:tc>
        <w:tc>
          <w:tcPr>
            <w:tcW w:w="7024" w:type="dxa"/>
            <w:shd w:val="clear" w:color="auto" w:fill="auto"/>
          </w:tcPr>
          <w:p w14:paraId="563A9DF0" w14:textId="17CA7A09" w:rsidR="00EB7FBD" w:rsidRPr="00280466" w:rsidRDefault="00EB7FBD" w:rsidP="00173E5B">
            <w:pPr>
              <w:pStyle w:val="Tabletextsinglecell"/>
              <w:cnfStyle w:val="000000000000" w:firstRow="0" w:lastRow="0" w:firstColumn="0" w:lastColumn="0" w:oddVBand="0" w:evenVBand="0" w:oddHBand="0" w:evenHBand="0" w:firstRowFirstColumn="0" w:firstRowLastColumn="0" w:lastRowFirstColumn="0" w:lastRowLastColumn="0"/>
              <w:rPr>
                <w:rFonts w:ascii="Arial" w:hAnsi="Arial"/>
                <w:lang w:eastAsia="en-AU"/>
              </w:rPr>
            </w:pPr>
            <w:r w:rsidRPr="00280466">
              <w:rPr>
                <w:lang w:eastAsia="en-AU"/>
              </w:rPr>
              <w:t>particular parts or features</w:t>
            </w:r>
          </w:p>
        </w:tc>
      </w:tr>
      <w:tr w:rsidR="00EB7FBD" w:rsidRPr="00280466" w14:paraId="2DBD23FD" w14:textId="77777777" w:rsidTr="00A25B09">
        <w:trPr>
          <w:cantSplit/>
          <w:trHeight w:val="53"/>
        </w:trPr>
        <w:tc>
          <w:tcPr>
            <w:cnfStyle w:val="001000000000" w:firstRow="0" w:lastRow="0" w:firstColumn="1" w:lastColumn="0" w:oddVBand="0" w:evenVBand="0" w:oddHBand="0" w:evenHBand="0" w:firstRowFirstColumn="0" w:firstRowLastColumn="0" w:lastRowFirstColumn="0" w:lastRowLastColumn="0"/>
            <w:tcW w:w="2077" w:type="dxa"/>
          </w:tcPr>
          <w:p w14:paraId="5B308883" w14:textId="4DB87A2B" w:rsidR="00EB7FBD" w:rsidRPr="00D75E5F" w:rsidRDefault="00EB7FBD" w:rsidP="00173E5B">
            <w:pPr>
              <w:pStyle w:val="Tabletextsinglecell"/>
            </w:pPr>
            <w:r w:rsidRPr="00280466">
              <w:rPr>
                <w:lang w:eastAsia="en-AU"/>
              </w:rPr>
              <w:t>clear</w:t>
            </w:r>
          </w:p>
        </w:tc>
        <w:tc>
          <w:tcPr>
            <w:tcW w:w="7024" w:type="dxa"/>
            <w:shd w:val="clear" w:color="auto" w:fill="auto"/>
          </w:tcPr>
          <w:p w14:paraId="6FF1E3CD" w14:textId="6C5742AC" w:rsidR="00EB7FBD" w:rsidRPr="00280466" w:rsidRDefault="00EB7FBD" w:rsidP="00A726F9">
            <w:pPr>
              <w:pStyle w:val="Tabletextsinglecell"/>
              <w:cnfStyle w:val="000000000000" w:firstRow="0" w:lastRow="0" w:firstColumn="0" w:lastColumn="0" w:oddVBand="0" w:evenVBand="0" w:oddHBand="0" w:evenHBand="0" w:firstRowFirstColumn="0" w:firstRowLastColumn="0" w:lastRowFirstColumn="0" w:lastRowLastColumn="0"/>
              <w:rPr>
                <w:rFonts w:ascii="Arial" w:hAnsi="Arial"/>
                <w:lang w:eastAsia="en-AU"/>
              </w:rPr>
            </w:pPr>
            <w:r w:rsidRPr="00280466">
              <w:rPr>
                <w:lang w:eastAsia="en-AU"/>
              </w:rPr>
              <w:t>easy to perceive, understand, or interpret</w:t>
            </w:r>
            <w:r w:rsidR="00A726F9">
              <w:rPr>
                <w:lang w:eastAsia="en-AU"/>
              </w:rPr>
              <w:t>;</w:t>
            </w:r>
            <w:bookmarkStart w:id="1" w:name="_GoBack"/>
            <w:bookmarkEnd w:id="1"/>
            <w:r w:rsidR="005F044F">
              <w:rPr>
                <w:lang w:eastAsia="en-AU"/>
              </w:rPr>
              <w:t xml:space="preserve"> without ambiguity </w:t>
            </w:r>
          </w:p>
        </w:tc>
      </w:tr>
      <w:tr w:rsidR="00EB7FBD" w:rsidRPr="00280466" w14:paraId="5B7ADC3D" w14:textId="77777777" w:rsidTr="00A25B09">
        <w:trPr>
          <w:cantSplit/>
          <w:trHeight w:val="28"/>
        </w:trPr>
        <w:tc>
          <w:tcPr>
            <w:cnfStyle w:val="001000000000" w:firstRow="0" w:lastRow="0" w:firstColumn="1" w:lastColumn="0" w:oddVBand="0" w:evenVBand="0" w:oddHBand="0" w:evenHBand="0" w:firstRowFirstColumn="0" w:firstRowLastColumn="0" w:lastRowFirstColumn="0" w:lastRowLastColumn="0"/>
            <w:tcW w:w="2077" w:type="dxa"/>
          </w:tcPr>
          <w:p w14:paraId="4C1A65C5" w14:textId="2C18506C" w:rsidR="00EB7FBD" w:rsidRPr="00D75E5F" w:rsidRDefault="00EB7FBD" w:rsidP="00173E5B">
            <w:pPr>
              <w:pStyle w:val="Tabletextsinglecell"/>
            </w:pPr>
            <w:bookmarkStart w:id="2" w:name="collaborating_and_managing"/>
            <w:r w:rsidRPr="00280466">
              <w:rPr>
                <w:lang w:eastAsia="en-AU"/>
              </w:rPr>
              <w:t>collaborating and managing</w:t>
            </w:r>
            <w:bookmarkEnd w:id="2"/>
            <w:r w:rsidRPr="00280466">
              <w:rPr>
                <w:lang w:eastAsia="en-AU"/>
              </w:rPr>
              <w:br/>
            </w:r>
            <w:r w:rsidRPr="00280466">
              <w:rPr>
                <w:iCs/>
                <w:lang w:eastAsia="en-AU"/>
              </w:rPr>
              <w:t>(</w:t>
            </w:r>
            <w:hyperlink w:anchor="design_processes" w:tooltip="term definition" w:history="1">
              <w:r w:rsidRPr="00280466">
                <w:rPr>
                  <w:rStyle w:val="Hyperlink"/>
                  <w:iCs/>
                </w:rPr>
                <w:t>design process</w:t>
              </w:r>
            </w:hyperlink>
            <w:r w:rsidRPr="00280466">
              <w:rPr>
                <w:iCs/>
                <w:lang w:eastAsia="en-AU"/>
              </w:rPr>
              <w:t>)</w:t>
            </w:r>
          </w:p>
        </w:tc>
        <w:tc>
          <w:tcPr>
            <w:tcW w:w="7024" w:type="dxa"/>
            <w:shd w:val="clear" w:color="auto" w:fill="auto"/>
          </w:tcPr>
          <w:p w14:paraId="468DE5B2" w14:textId="77777777" w:rsidR="00EB7FBD" w:rsidRPr="00DD7965" w:rsidRDefault="00EB7FBD" w:rsidP="00EB7FBD">
            <w:pPr>
              <w:pStyle w:val="TableText"/>
              <w:cnfStyle w:val="000000000000" w:firstRow="0" w:lastRow="0" w:firstColumn="0" w:lastColumn="0" w:oddVBand="0" w:evenVBand="0" w:oddHBand="0" w:evenHBand="0" w:firstRowFirstColumn="0" w:firstRowLastColumn="0" w:lastRowFirstColumn="0" w:lastRowLastColumn="0"/>
              <w:rPr>
                <w:lang w:eastAsia="en-AU"/>
              </w:rPr>
            </w:pPr>
            <w:r w:rsidRPr="00280466">
              <w:t xml:space="preserve">students learn to work collaboratively and to manage time and other resources to effectively create designed solutions; </w:t>
            </w:r>
          </w:p>
          <w:p w14:paraId="55B74731" w14:textId="77777777" w:rsidR="00C1089B" w:rsidRPr="004A3F78" w:rsidRDefault="00EB7FBD" w:rsidP="00DD7965">
            <w:pPr>
              <w:pStyle w:val="TableText"/>
              <w:cnfStyle w:val="000000000000" w:firstRow="0" w:lastRow="0" w:firstColumn="0" w:lastColumn="0" w:oddVBand="0" w:evenVBand="0" w:oddHBand="0" w:evenHBand="0" w:firstRowFirstColumn="0" w:firstRowLastColumn="0" w:lastRowFirstColumn="0" w:lastRowLastColumn="0"/>
              <w:rPr>
                <w:rFonts w:ascii="Arial" w:hAnsi="Arial"/>
                <w:lang w:eastAsia="en-AU"/>
              </w:rPr>
            </w:pPr>
            <w:r w:rsidRPr="004A3F78">
              <w:t>in Years 9 and 10, students</w:t>
            </w:r>
            <w:r w:rsidR="00C1089B" w:rsidRPr="004A3F78">
              <w:t>:</w:t>
            </w:r>
          </w:p>
          <w:p w14:paraId="71FF8FEA" w14:textId="77777777" w:rsidR="00C1089B" w:rsidRPr="00DD7965" w:rsidRDefault="001B318A" w:rsidP="00DD7965">
            <w:pPr>
              <w:pStyle w:val="TableBullet"/>
              <w:numPr>
                <w:ilvl w:val="0"/>
                <w:numId w:val="31"/>
              </w:numPr>
              <w:tabs>
                <w:tab w:val="left" w:pos="170"/>
              </w:tabs>
              <w:spacing w:before="40" w:after="20" w:line="254" w:lineRule="auto"/>
              <w:ind w:left="170" w:hanging="170"/>
              <w:cnfStyle w:val="000000000000" w:firstRow="0" w:lastRow="0" w:firstColumn="0" w:lastColumn="0" w:oddVBand="0" w:evenVBand="0" w:oddHBand="0" w:evenHBand="0" w:firstRowFirstColumn="0" w:firstRowLastColumn="0" w:lastRowFirstColumn="0" w:lastRowLastColumn="0"/>
            </w:pPr>
            <w:r w:rsidRPr="00280466">
              <w:t>work individually and collaboratively</w:t>
            </w:r>
          </w:p>
          <w:p w14:paraId="2BBF0DA2" w14:textId="2C83063A" w:rsidR="00EB7FBD" w:rsidRPr="00280466" w:rsidRDefault="00EB7FBD" w:rsidP="00DD7965">
            <w:pPr>
              <w:pStyle w:val="TableBullet"/>
              <w:numPr>
                <w:ilvl w:val="0"/>
                <w:numId w:val="31"/>
              </w:numPr>
              <w:tabs>
                <w:tab w:val="left" w:pos="170"/>
              </w:tabs>
              <w:spacing w:before="40" w:after="20" w:line="254" w:lineRule="auto"/>
              <w:ind w:left="170" w:hanging="170"/>
              <w:cnfStyle w:val="000000000000" w:firstRow="0" w:lastRow="0" w:firstColumn="0" w:lastColumn="0" w:oddVBand="0" w:evenVBand="0" w:oddHBand="0" w:evenHBand="0" w:firstRowFirstColumn="0" w:firstRowLastColumn="0" w:lastRowFirstColumn="0" w:lastRowLastColumn="0"/>
              <w:rPr>
                <w:rFonts w:ascii="Arial" w:hAnsi="Arial"/>
                <w:lang w:eastAsia="en-AU"/>
              </w:rPr>
            </w:pPr>
            <w:r w:rsidRPr="00280466">
              <w:t xml:space="preserve">develop plans using </w:t>
            </w:r>
            <w:r w:rsidR="001B318A" w:rsidRPr="00280466">
              <w:t xml:space="preserve">digital technologies </w:t>
            </w:r>
            <w:r w:rsidRPr="00280466">
              <w:t>to plan and manage projects</w:t>
            </w:r>
            <w:r w:rsidR="00C1089B" w:rsidRPr="00280466">
              <w:t xml:space="preserve">, </w:t>
            </w:r>
            <w:r w:rsidRPr="00280466">
              <w:t>taking into consideration time, cost, risk and production processes</w:t>
            </w:r>
          </w:p>
        </w:tc>
      </w:tr>
      <w:tr w:rsidR="00EB7FBD" w:rsidRPr="00280466" w14:paraId="42AB6AF4" w14:textId="77777777" w:rsidTr="00A25B09">
        <w:trPr>
          <w:cantSplit/>
          <w:trHeight w:val="28"/>
        </w:trPr>
        <w:tc>
          <w:tcPr>
            <w:cnfStyle w:val="001000000000" w:firstRow="0" w:lastRow="0" w:firstColumn="1" w:lastColumn="0" w:oddVBand="0" w:evenVBand="0" w:oddHBand="0" w:evenHBand="0" w:firstRowFirstColumn="0" w:firstRowLastColumn="0" w:lastRowFirstColumn="0" w:lastRowLastColumn="0"/>
            <w:tcW w:w="2077" w:type="dxa"/>
          </w:tcPr>
          <w:p w14:paraId="135FE894" w14:textId="3BD20F8F" w:rsidR="00EB7FBD" w:rsidRPr="00DD7965" w:rsidRDefault="00EB7FBD" w:rsidP="00173E5B">
            <w:pPr>
              <w:pStyle w:val="Tabletextsinglecell"/>
            </w:pPr>
            <w:r w:rsidRPr="00280466">
              <w:rPr>
                <w:lang w:eastAsia="en-AU"/>
              </w:rPr>
              <w:t>communicate;</w:t>
            </w:r>
            <w:r w:rsidRPr="00280466">
              <w:rPr>
                <w:lang w:eastAsia="en-AU"/>
              </w:rPr>
              <w:br/>
              <w:t>communication</w:t>
            </w:r>
          </w:p>
        </w:tc>
        <w:tc>
          <w:tcPr>
            <w:tcW w:w="7024" w:type="dxa"/>
            <w:shd w:val="clear" w:color="auto" w:fill="auto"/>
          </w:tcPr>
          <w:p w14:paraId="0754F65F" w14:textId="77777777" w:rsidR="00EB7FBD" w:rsidRPr="00DD7965" w:rsidRDefault="00EB7FBD" w:rsidP="00EB7FBD">
            <w:pPr>
              <w:pStyle w:val="TableText"/>
              <w:cnfStyle w:val="000000000000" w:firstRow="0" w:lastRow="0" w:firstColumn="0" w:lastColumn="0" w:oddVBand="0" w:evenVBand="0" w:oddHBand="0" w:evenHBand="0" w:firstRowFirstColumn="0" w:firstRowLastColumn="0" w:lastRowFirstColumn="0" w:lastRowLastColumn="0"/>
            </w:pPr>
            <w:r w:rsidRPr="00280466">
              <w:t>conveying information or ideas to others through appropriate representations, text types and modes;</w:t>
            </w:r>
          </w:p>
          <w:p w14:paraId="616A3621" w14:textId="617C424C" w:rsidR="00EB7FBD" w:rsidRPr="00280466" w:rsidRDefault="00EB7FBD" w:rsidP="00173E5B">
            <w:pPr>
              <w:pStyle w:val="Tabletextsinglecell"/>
              <w:cnfStyle w:val="000000000000" w:firstRow="0" w:lastRow="0" w:firstColumn="0" w:lastColumn="0" w:oddVBand="0" w:evenVBand="0" w:oddHBand="0" w:evenHBand="0" w:firstRowFirstColumn="0" w:firstRowLastColumn="0" w:lastRowFirstColumn="0" w:lastRowLastColumn="0"/>
              <w:rPr>
                <w:rFonts w:ascii="Arial" w:hAnsi="Arial"/>
                <w:lang w:eastAsia="en-AU"/>
              </w:rPr>
            </w:pPr>
            <w:r w:rsidRPr="00280466">
              <w:t xml:space="preserve">in Design and Technologies, </w:t>
            </w:r>
            <w:r w:rsidRPr="00DD7965">
              <w:rPr>
                <w:rStyle w:val="Emphasis"/>
              </w:rPr>
              <w:t>communicate</w:t>
            </w:r>
            <w:r w:rsidRPr="00280466">
              <w:t xml:space="preserve"> means sharing of information</w:t>
            </w:r>
            <w:r w:rsidRPr="003E17A8">
              <w:t xml:space="preserve"> and design </w:t>
            </w:r>
            <w:r w:rsidRPr="00280466">
              <w:t xml:space="preserve">ideas; includes using </w:t>
            </w:r>
            <w:hyperlink w:anchor="graphical_representation_techniques" w:tooltip="term definition" w:history="1">
              <w:r w:rsidRPr="00280466">
                <w:rPr>
                  <w:rStyle w:val="Hyperlink"/>
                </w:rPr>
                <w:t>graphical representation techniques</w:t>
              </w:r>
            </w:hyperlink>
            <w:r w:rsidRPr="00280466">
              <w:t xml:space="preserve"> (e.g. drawing, sketching and modelling) to create innovative ideas that focus on high-quality </w:t>
            </w:r>
            <w:hyperlink w:anchor="designedsolutions" w:tooltip="term definition" w:history="1">
              <w:r w:rsidRPr="00280466">
                <w:rPr>
                  <w:rStyle w:val="Hyperlink"/>
                </w:rPr>
                <w:t>designed solutions</w:t>
              </w:r>
            </w:hyperlink>
          </w:p>
        </w:tc>
      </w:tr>
      <w:tr w:rsidR="00EB7FBD" w:rsidRPr="00280466" w14:paraId="69689FC8" w14:textId="77777777" w:rsidTr="00A25B09">
        <w:trPr>
          <w:cantSplit/>
          <w:trHeight w:val="28"/>
        </w:trPr>
        <w:tc>
          <w:tcPr>
            <w:cnfStyle w:val="001000000000" w:firstRow="0" w:lastRow="0" w:firstColumn="1" w:lastColumn="0" w:oddVBand="0" w:evenVBand="0" w:oddHBand="0" w:evenHBand="0" w:firstRowFirstColumn="0" w:firstRowLastColumn="0" w:lastRowFirstColumn="0" w:lastRowLastColumn="0"/>
            <w:tcW w:w="2077" w:type="dxa"/>
          </w:tcPr>
          <w:p w14:paraId="4532D9BF" w14:textId="770848C1" w:rsidR="00EB7FBD" w:rsidRPr="00DD7965" w:rsidRDefault="00EB7FBD" w:rsidP="00173E5B">
            <w:pPr>
              <w:pStyle w:val="Tabletextsinglecell"/>
            </w:pPr>
            <w:r w:rsidRPr="00280466">
              <w:rPr>
                <w:lang w:eastAsia="en-AU"/>
              </w:rPr>
              <w:t>comprehensive</w:t>
            </w:r>
          </w:p>
        </w:tc>
        <w:tc>
          <w:tcPr>
            <w:tcW w:w="7024" w:type="dxa"/>
            <w:shd w:val="clear" w:color="auto" w:fill="auto"/>
          </w:tcPr>
          <w:p w14:paraId="4AD85CB0" w14:textId="13DC0A94" w:rsidR="00EB7FBD" w:rsidRPr="00280466" w:rsidRDefault="00EB7FBD" w:rsidP="00173E5B">
            <w:pPr>
              <w:pStyle w:val="Tabletextsinglecell"/>
              <w:cnfStyle w:val="000000000000" w:firstRow="0" w:lastRow="0" w:firstColumn="0" w:lastColumn="0" w:oddVBand="0" w:evenVBand="0" w:oddHBand="0" w:evenHBand="0" w:firstRowFirstColumn="0" w:firstRowLastColumn="0" w:lastRowFirstColumn="0" w:lastRowLastColumn="0"/>
              <w:rPr>
                <w:rFonts w:ascii="Arial" w:hAnsi="Arial"/>
                <w:lang w:eastAsia="en-AU"/>
              </w:rPr>
            </w:pPr>
            <w:r w:rsidRPr="00280466">
              <w:rPr>
                <w:lang w:eastAsia="en-AU"/>
              </w:rPr>
              <w:t>detailed and thorough, including all that is relevant</w:t>
            </w:r>
          </w:p>
        </w:tc>
      </w:tr>
      <w:tr w:rsidR="00EB7FBD" w:rsidRPr="00280466" w14:paraId="15E7E058" w14:textId="77777777" w:rsidTr="00A25B09">
        <w:trPr>
          <w:cantSplit/>
          <w:trHeight w:val="35"/>
        </w:trPr>
        <w:tc>
          <w:tcPr>
            <w:cnfStyle w:val="001000000000" w:firstRow="0" w:lastRow="0" w:firstColumn="1" w:lastColumn="0" w:oddVBand="0" w:evenVBand="0" w:oddHBand="0" w:evenHBand="0" w:firstRowFirstColumn="0" w:firstRowLastColumn="0" w:lastRowFirstColumn="0" w:lastRowLastColumn="0"/>
            <w:tcW w:w="2077" w:type="dxa"/>
          </w:tcPr>
          <w:p w14:paraId="6DC69F4F" w14:textId="7B8E89FB" w:rsidR="00EB7FBD" w:rsidRPr="00DD7965" w:rsidRDefault="00EB7FBD" w:rsidP="00173E5B">
            <w:pPr>
              <w:pStyle w:val="Tabletextsinglecell"/>
            </w:pPr>
            <w:r w:rsidRPr="00280466">
              <w:t>consistent</w:t>
            </w:r>
          </w:p>
        </w:tc>
        <w:tc>
          <w:tcPr>
            <w:tcW w:w="7024" w:type="dxa"/>
            <w:shd w:val="clear" w:color="auto" w:fill="auto"/>
          </w:tcPr>
          <w:p w14:paraId="2650678F" w14:textId="77777777" w:rsidR="00EB7FBD" w:rsidRPr="00DD7965" w:rsidRDefault="00EB7FBD" w:rsidP="00EB7FBD">
            <w:pPr>
              <w:pStyle w:val="TableText"/>
              <w:cnfStyle w:val="000000000000" w:firstRow="0" w:lastRow="0" w:firstColumn="0" w:lastColumn="0" w:oddVBand="0" w:evenVBand="0" w:oddHBand="0" w:evenHBand="0" w:firstRowFirstColumn="0" w:firstRowLastColumn="0" w:lastRowFirstColumn="0" w:lastRowLastColumn="0"/>
              <w:rPr>
                <w:rFonts w:cs="Tahoma"/>
                <w:szCs w:val="16"/>
              </w:rPr>
            </w:pPr>
            <w:r w:rsidRPr="00280466">
              <w:rPr>
                <w:rFonts w:cs="Tahoma"/>
                <w:szCs w:val="16"/>
              </w:rPr>
              <w:t>regular in occurrence; in agreement and not self-contradictory;</w:t>
            </w:r>
          </w:p>
          <w:p w14:paraId="77DA89DD" w14:textId="6AF4CF95" w:rsidR="00EB7FBD" w:rsidRPr="00280466" w:rsidRDefault="00EB7FBD" w:rsidP="00173E5B">
            <w:pPr>
              <w:pStyle w:val="Tabletextsinglecell"/>
              <w:cnfStyle w:val="000000000000" w:firstRow="0" w:lastRow="0" w:firstColumn="0" w:lastColumn="0" w:oddVBand="0" w:evenVBand="0" w:oddHBand="0" w:evenHBand="0" w:firstRowFirstColumn="0" w:firstRowLastColumn="0" w:lastRowFirstColumn="0" w:lastRowLastColumn="0"/>
              <w:rPr>
                <w:rFonts w:ascii="Arial" w:hAnsi="Arial"/>
                <w:lang w:eastAsia="en-AU"/>
              </w:rPr>
            </w:pPr>
            <w:r w:rsidRPr="00280466">
              <w:rPr>
                <w:rFonts w:cs="Tahoma"/>
                <w:szCs w:val="16"/>
              </w:rPr>
              <w:t xml:space="preserve">in Technologies, </w:t>
            </w:r>
            <w:r w:rsidRPr="00DD7965">
              <w:rPr>
                <w:rStyle w:val="Emphasis"/>
              </w:rPr>
              <w:t>consistently</w:t>
            </w:r>
            <w:r w:rsidRPr="00280466">
              <w:rPr>
                <w:rFonts w:cs="Tahoma"/>
                <w:szCs w:val="16"/>
              </w:rPr>
              <w:t xml:space="preserve"> refers to the production of effective, designed solutions repeatedly</w:t>
            </w:r>
          </w:p>
        </w:tc>
      </w:tr>
      <w:tr w:rsidR="00EB7FBD" w:rsidRPr="00280466" w14:paraId="2D36966B" w14:textId="77777777" w:rsidTr="00A25B09">
        <w:trPr>
          <w:cantSplit/>
          <w:trHeight w:val="153"/>
        </w:trPr>
        <w:tc>
          <w:tcPr>
            <w:cnfStyle w:val="001000000000" w:firstRow="0" w:lastRow="0" w:firstColumn="1" w:lastColumn="0" w:oddVBand="0" w:evenVBand="0" w:oddHBand="0" w:evenHBand="0" w:firstRowFirstColumn="0" w:firstRowLastColumn="0" w:lastRowFirstColumn="0" w:lastRowLastColumn="0"/>
            <w:tcW w:w="2077" w:type="dxa"/>
          </w:tcPr>
          <w:p w14:paraId="7B964996" w14:textId="04ABB001" w:rsidR="00EB7FBD" w:rsidRPr="00DD7965" w:rsidRDefault="00EB7FBD" w:rsidP="00173E5B">
            <w:pPr>
              <w:pStyle w:val="Tabletextsinglecell"/>
            </w:pPr>
            <w:bookmarkStart w:id="3" w:name="constructed"/>
            <w:r w:rsidRPr="00280466">
              <w:rPr>
                <w:rFonts w:cs="Tahoma"/>
                <w:szCs w:val="16"/>
              </w:rPr>
              <w:t xml:space="preserve">constructed </w:t>
            </w:r>
            <w:bookmarkEnd w:id="3"/>
            <w:r w:rsidRPr="00280466">
              <w:rPr>
                <w:rFonts w:cs="Tahoma"/>
                <w:szCs w:val="16"/>
              </w:rPr>
              <w:t>environments</w:t>
            </w:r>
          </w:p>
        </w:tc>
        <w:tc>
          <w:tcPr>
            <w:tcW w:w="7024" w:type="dxa"/>
            <w:shd w:val="clear" w:color="auto" w:fill="auto"/>
          </w:tcPr>
          <w:p w14:paraId="01C71D87" w14:textId="77777777" w:rsidR="00EB7FBD" w:rsidRPr="00DD7965" w:rsidRDefault="00A726F9" w:rsidP="00EB7FBD">
            <w:pPr>
              <w:pStyle w:val="TableText"/>
              <w:cnfStyle w:val="000000000000" w:firstRow="0" w:lastRow="0" w:firstColumn="0" w:lastColumn="0" w:oddVBand="0" w:evenVBand="0" w:oddHBand="0" w:evenHBand="0" w:firstRowFirstColumn="0" w:firstRowLastColumn="0" w:lastRowFirstColumn="0" w:lastRowLastColumn="0"/>
              <w:rPr>
                <w:rFonts w:cs="Tahoma"/>
                <w:szCs w:val="16"/>
              </w:rPr>
            </w:pPr>
            <w:hyperlink w:anchor="environment" w:tooltip="term definition" w:history="1">
              <w:r w:rsidR="00EB7FBD" w:rsidRPr="00280466">
                <w:rPr>
                  <w:rStyle w:val="Hyperlink"/>
                </w:rPr>
                <w:t>environments</w:t>
              </w:r>
            </w:hyperlink>
            <w:r w:rsidR="00EB7FBD" w:rsidRPr="00280466">
              <w:t xml:space="preserve"> </w:t>
            </w:r>
            <w:r w:rsidR="00EB7FBD" w:rsidRPr="00280466">
              <w:rPr>
                <w:rFonts w:cs="Tahoma"/>
                <w:szCs w:val="16"/>
              </w:rPr>
              <w:t xml:space="preserve">developed, built and/or made by people for human and animal activity, including buildings, streets, gardens, bridges and parks; </w:t>
            </w:r>
          </w:p>
          <w:p w14:paraId="4F91F37B" w14:textId="4EC482FB" w:rsidR="00EB7FBD" w:rsidRPr="00280466" w:rsidRDefault="00EB7FBD" w:rsidP="00173E5B">
            <w:pPr>
              <w:pStyle w:val="Tabletextsinglecell"/>
              <w:cnfStyle w:val="000000000000" w:firstRow="0" w:lastRow="0" w:firstColumn="0" w:lastColumn="0" w:oddVBand="0" w:evenVBand="0" w:oddHBand="0" w:evenHBand="0" w:firstRowFirstColumn="0" w:firstRowLastColumn="0" w:lastRowFirstColumn="0" w:lastRowLastColumn="0"/>
              <w:rPr>
                <w:rFonts w:ascii="Arial" w:hAnsi="Arial"/>
                <w:lang w:eastAsia="en-AU"/>
              </w:rPr>
            </w:pPr>
            <w:r w:rsidRPr="00280466">
              <w:rPr>
                <w:rFonts w:cs="Tahoma"/>
                <w:szCs w:val="16"/>
              </w:rPr>
              <w:t xml:space="preserve">include </w:t>
            </w:r>
            <w:hyperlink w:anchor="natural_environments" w:tooltip="term definition" w:history="1">
              <w:r w:rsidRPr="00280466">
                <w:rPr>
                  <w:rStyle w:val="Hyperlink"/>
                  <w:rFonts w:cs="Tahoma"/>
                  <w:szCs w:val="16"/>
                </w:rPr>
                <w:t>natural environments</w:t>
              </w:r>
            </w:hyperlink>
            <w:r w:rsidRPr="00280466">
              <w:rPr>
                <w:rFonts w:cs="Tahoma"/>
                <w:szCs w:val="16"/>
              </w:rPr>
              <w:t xml:space="preserve"> after they have been changed by people for a purpose</w:t>
            </w:r>
          </w:p>
        </w:tc>
      </w:tr>
      <w:tr w:rsidR="00EB7FBD" w:rsidRPr="00280466" w14:paraId="62194773" w14:textId="77777777" w:rsidTr="00A25B09">
        <w:trPr>
          <w:cantSplit/>
          <w:trHeight w:val="87"/>
        </w:trPr>
        <w:tc>
          <w:tcPr>
            <w:cnfStyle w:val="001000000000" w:firstRow="0" w:lastRow="0" w:firstColumn="1" w:lastColumn="0" w:oddVBand="0" w:evenVBand="0" w:oddHBand="0" w:evenHBand="0" w:firstRowFirstColumn="0" w:firstRowLastColumn="0" w:lastRowFirstColumn="0" w:lastRowLastColumn="0"/>
            <w:tcW w:w="2077" w:type="dxa"/>
          </w:tcPr>
          <w:p w14:paraId="22354D75" w14:textId="63E1C734" w:rsidR="00EB7FBD" w:rsidRPr="00DD7965" w:rsidRDefault="00EB7FBD" w:rsidP="00173E5B">
            <w:pPr>
              <w:pStyle w:val="Tabletextsinglecell"/>
            </w:pPr>
            <w:r w:rsidRPr="00280466">
              <w:rPr>
                <w:lang w:eastAsia="en-AU"/>
              </w:rPr>
              <w:lastRenderedPageBreak/>
              <w:t>creation;</w:t>
            </w:r>
            <w:r w:rsidRPr="00280466">
              <w:rPr>
                <w:lang w:eastAsia="en-AU"/>
              </w:rPr>
              <w:br/>
              <w:t>create;</w:t>
            </w:r>
            <w:r w:rsidRPr="00280466">
              <w:rPr>
                <w:lang w:eastAsia="en-AU"/>
              </w:rPr>
              <w:br/>
              <w:t>creating</w:t>
            </w:r>
          </w:p>
        </w:tc>
        <w:tc>
          <w:tcPr>
            <w:tcW w:w="7024" w:type="dxa"/>
            <w:shd w:val="clear" w:color="auto" w:fill="auto"/>
          </w:tcPr>
          <w:p w14:paraId="67A3F592" w14:textId="77777777" w:rsidR="00EB7FBD" w:rsidRPr="00DD7965" w:rsidRDefault="00EB7FBD" w:rsidP="00EB7FBD">
            <w:pPr>
              <w:pStyle w:val="TableText"/>
              <w:cnfStyle w:val="000000000000" w:firstRow="0" w:lastRow="0" w:firstColumn="0" w:lastColumn="0" w:oddVBand="0" w:evenVBand="0" w:oddHBand="0" w:evenHBand="0" w:firstRowFirstColumn="0" w:firstRowLastColumn="0" w:lastRowFirstColumn="0" w:lastRowLastColumn="0"/>
              <w:rPr>
                <w:lang w:eastAsia="en-AU"/>
              </w:rPr>
            </w:pPr>
            <w:r w:rsidRPr="00280466">
              <w:t>putting elements together to form a coherent or functional whole; reorganising elements into a new pattern or structure through generating, planning, or producing;</w:t>
            </w:r>
          </w:p>
          <w:p w14:paraId="1810E085" w14:textId="77777777" w:rsidR="00EB7FBD" w:rsidRPr="00DD7965" w:rsidRDefault="00EB7FBD" w:rsidP="00EB7FBD">
            <w:pPr>
              <w:pStyle w:val="TableText"/>
              <w:cnfStyle w:val="000000000000" w:firstRow="0" w:lastRow="0" w:firstColumn="0" w:lastColumn="0" w:oddVBand="0" w:evenVBand="0" w:oddHBand="0" w:evenHBand="0" w:firstRowFirstColumn="0" w:firstRowLastColumn="0" w:lastRowFirstColumn="0" w:lastRowLastColumn="0"/>
              <w:rPr>
                <w:lang w:eastAsia="en-AU"/>
              </w:rPr>
            </w:pPr>
            <w:r w:rsidRPr="00DD7965">
              <w:rPr>
                <w:rStyle w:val="Emphasis"/>
              </w:rPr>
              <w:t>creating</w:t>
            </w:r>
            <w:r w:rsidRPr="00280466">
              <w:rPr>
                <w:lang w:eastAsia="en-AU"/>
              </w:rPr>
              <w:t xml:space="preserve"> requires users to put parts together in a new way or synthesise parts into something new and different a new form or product</w:t>
            </w:r>
            <w:r w:rsidRPr="00280466">
              <w:t>;</w:t>
            </w:r>
          </w:p>
          <w:p w14:paraId="232BCB0C" w14:textId="0A541F33" w:rsidR="00EB7FBD" w:rsidRPr="00280466" w:rsidRDefault="00EA3C6A" w:rsidP="00EA3C6A">
            <w:pPr>
              <w:pStyle w:val="Tabletextsinglecell"/>
              <w:cnfStyle w:val="000000000000" w:firstRow="0" w:lastRow="0" w:firstColumn="0" w:lastColumn="0" w:oddVBand="0" w:evenVBand="0" w:oddHBand="0" w:evenHBand="0" w:firstRowFirstColumn="0" w:firstRowLastColumn="0" w:lastRowFirstColumn="0" w:lastRowLastColumn="0"/>
              <w:rPr>
                <w:rFonts w:ascii="Arial" w:hAnsi="Arial"/>
                <w:lang w:eastAsia="en-AU"/>
              </w:rPr>
            </w:pPr>
            <w:r w:rsidRPr="00280466">
              <w:t xml:space="preserve">in Design and Technologies, </w:t>
            </w:r>
            <w:r w:rsidRPr="00280466">
              <w:rPr>
                <w:rStyle w:val="Emphasis"/>
              </w:rPr>
              <w:t>creating</w:t>
            </w:r>
            <w:r w:rsidRPr="00280466">
              <w:t xml:space="preserve"> </w:t>
            </w:r>
            <w:r w:rsidR="00EB7FBD" w:rsidRPr="00280466">
              <w:t xml:space="preserve">involves bringing a solution (product, environment or service) into existence through the </w:t>
            </w:r>
            <w:hyperlink w:anchor="design_processes" w:history="1">
              <w:r w:rsidR="00EB7FBD" w:rsidRPr="00280466">
                <w:rPr>
                  <w:rStyle w:val="Hyperlink"/>
                  <w:rFonts w:asciiTheme="minorHAnsi" w:hAnsiTheme="minorHAnsi"/>
                </w:rPr>
                <w:t>design process</w:t>
              </w:r>
            </w:hyperlink>
          </w:p>
        </w:tc>
      </w:tr>
      <w:tr w:rsidR="00EB7FBD" w:rsidRPr="00280466" w14:paraId="476CAD19" w14:textId="77777777" w:rsidTr="00A25B09">
        <w:trPr>
          <w:cantSplit/>
          <w:trHeight w:val="33"/>
        </w:trPr>
        <w:tc>
          <w:tcPr>
            <w:cnfStyle w:val="001000000000" w:firstRow="0" w:lastRow="0" w:firstColumn="1" w:lastColumn="0" w:oddVBand="0" w:evenVBand="0" w:oddHBand="0" w:evenHBand="0" w:firstRowFirstColumn="0" w:firstRowLastColumn="0" w:lastRowFirstColumn="0" w:lastRowLastColumn="0"/>
            <w:tcW w:w="2077" w:type="dxa"/>
          </w:tcPr>
          <w:p w14:paraId="7ED6FA8A" w14:textId="498BBBAD" w:rsidR="00EB7FBD" w:rsidRPr="00DD7965" w:rsidRDefault="00EB7FBD" w:rsidP="00173E5B">
            <w:pPr>
              <w:pStyle w:val="Tabletextsinglecell"/>
              <w:rPr>
                <w:rFonts w:ascii="Arial" w:hAnsi="Arial"/>
                <w:sz w:val="21"/>
                <w:lang w:eastAsia="en-AU"/>
              </w:rPr>
            </w:pPr>
            <w:bookmarkStart w:id="4" w:name="criteria_for_success"/>
            <w:r w:rsidRPr="00280466">
              <w:rPr>
                <w:lang w:eastAsia="en-AU"/>
              </w:rPr>
              <w:t>criteria for success</w:t>
            </w:r>
            <w:bookmarkEnd w:id="4"/>
          </w:p>
        </w:tc>
        <w:tc>
          <w:tcPr>
            <w:tcW w:w="7024" w:type="dxa"/>
            <w:shd w:val="clear" w:color="auto" w:fill="auto"/>
          </w:tcPr>
          <w:p w14:paraId="1480E227" w14:textId="77777777" w:rsidR="00EB7FBD" w:rsidRPr="00DD7965" w:rsidRDefault="00EB7FBD" w:rsidP="00EB7FBD">
            <w:pPr>
              <w:pStyle w:val="TableText"/>
              <w:cnfStyle w:val="000000000000" w:firstRow="0" w:lastRow="0" w:firstColumn="0" w:lastColumn="0" w:oddVBand="0" w:evenVBand="0" w:oddHBand="0" w:evenHBand="0" w:firstRowFirstColumn="0" w:firstRowLastColumn="0" w:lastRowFirstColumn="0" w:lastRowLastColumn="0"/>
            </w:pPr>
            <w:r w:rsidRPr="00280466">
              <w:t>a descriptive list of essential features against which success can be measured; may be predetermined, negotiated with the class or developed by students;</w:t>
            </w:r>
          </w:p>
          <w:p w14:paraId="2F709BD4" w14:textId="77777777" w:rsidR="00EB7FBD" w:rsidRPr="00DD7965" w:rsidRDefault="00EB7FBD" w:rsidP="00EB7FBD">
            <w:pPr>
              <w:pStyle w:val="TableText"/>
              <w:cnfStyle w:val="000000000000" w:firstRow="0" w:lastRow="0" w:firstColumn="0" w:lastColumn="0" w:oddVBand="0" w:evenVBand="0" w:oddHBand="0" w:evenHBand="0" w:firstRowFirstColumn="0" w:firstRowLastColumn="0" w:lastRowFirstColumn="0" w:lastRowLastColumn="0"/>
            </w:pPr>
            <w:r w:rsidRPr="00280466">
              <w:t xml:space="preserve">compilation of </w:t>
            </w:r>
            <w:r w:rsidRPr="00280466">
              <w:rPr>
                <w:rStyle w:val="Emphasis"/>
              </w:rPr>
              <w:t xml:space="preserve">criteria for success </w:t>
            </w:r>
            <w:r w:rsidRPr="00280466">
              <w:t>involves:</w:t>
            </w:r>
          </w:p>
          <w:p w14:paraId="0E16ED8F" w14:textId="77777777" w:rsidR="00EB7FBD" w:rsidRPr="00DD7965" w:rsidRDefault="00EB7FBD" w:rsidP="00EB7FBD">
            <w:pPr>
              <w:pStyle w:val="TableBullet"/>
              <w:numPr>
                <w:ilvl w:val="0"/>
                <w:numId w:val="31"/>
              </w:numPr>
              <w:tabs>
                <w:tab w:val="left" w:pos="170"/>
              </w:tabs>
              <w:spacing w:before="40" w:after="20" w:line="254" w:lineRule="auto"/>
              <w:ind w:left="170" w:hanging="170"/>
              <w:cnfStyle w:val="000000000000" w:firstRow="0" w:lastRow="0" w:firstColumn="0" w:lastColumn="0" w:oddVBand="0" w:evenVBand="0" w:oddHBand="0" w:evenHBand="0" w:firstRowFirstColumn="0" w:firstRowLastColumn="0" w:lastRowFirstColumn="0" w:lastRowLastColumn="0"/>
            </w:pPr>
            <w:r w:rsidRPr="00280466">
              <w:t>literacy skills to select and use appropriate terminology</w:t>
            </w:r>
          </w:p>
          <w:p w14:paraId="18567254" w14:textId="20A43CC0" w:rsidR="00EB7FBD" w:rsidRPr="00280466" w:rsidRDefault="00EB7FBD" w:rsidP="00EB7FBD">
            <w:pPr>
              <w:pStyle w:val="TableBullet"/>
              <w:numPr>
                <w:ilvl w:val="0"/>
                <w:numId w:val="31"/>
              </w:numPr>
              <w:tabs>
                <w:tab w:val="left" w:pos="170"/>
              </w:tabs>
              <w:spacing w:before="40" w:after="20" w:line="254" w:lineRule="auto"/>
              <w:ind w:left="170" w:hanging="170"/>
              <w:cnfStyle w:val="000000000000" w:firstRow="0" w:lastRow="0" w:firstColumn="0" w:lastColumn="0" w:oddVBand="0" w:evenVBand="0" w:oddHBand="0" w:evenHBand="0" w:firstRowFirstColumn="0" w:firstRowLastColumn="0" w:lastRowFirstColumn="0" w:lastRowLastColumn="0"/>
              <w:rPr>
                <w:rFonts w:ascii="Arial" w:hAnsi="Arial"/>
                <w:lang w:eastAsia="en-AU"/>
              </w:rPr>
            </w:pPr>
            <w:r w:rsidRPr="00280466">
              <w:t>clarifying the project task and defining the need or opportunity to be resolved</w:t>
            </w:r>
          </w:p>
        </w:tc>
      </w:tr>
      <w:tr w:rsidR="00EB7FBD" w:rsidRPr="00280466" w14:paraId="3AD85CE8" w14:textId="77777777" w:rsidTr="00A25B09">
        <w:trPr>
          <w:cantSplit/>
          <w:trHeight w:val="33"/>
        </w:trPr>
        <w:tc>
          <w:tcPr>
            <w:cnfStyle w:val="001000000000" w:firstRow="0" w:lastRow="0" w:firstColumn="1" w:lastColumn="0" w:oddVBand="0" w:evenVBand="0" w:oddHBand="0" w:evenHBand="0" w:firstRowFirstColumn="0" w:firstRowLastColumn="0" w:lastRowFirstColumn="0" w:lastRowLastColumn="0"/>
            <w:tcW w:w="2077" w:type="dxa"/>
          </w:tcPr>
          <w:p w14:paraId="2F3974D8" w14:textId="10ABC739" w:rsidR="00EB7FBD" w:rsidRPr="00DD7965" w:rsidRDefault="00EB7FBD" w:rsidP="00173E5B">
            <w:pPr>
              <w:pStyle w:val="Tabletextsinglecell"/>
              <w:rPr>
                <w:rFonts w:ascii="Arial" w:hAnsi="Arial"/>
                <w:spacing w:val="-2"/>
                <w:sz w:val="21"/>
                <w:lang w:eastAsia="en-AU"/>
              </w:rPr>
            </w:pPr>
            <w:r w:rsidRPr="00280466">
              <w:rPr>
                <w:lang w:eastAsia="en-AU"/>
              </w:rPr>
              <w:t>demonstrate</w:t>
            </w:r>
          </w:p>
        </w:tc>
        <w:tc>
          <w:tcPr>
            <w:tcW w:w="7024" w:type="dxa"/>
            <w:shd w:val="clear" w:color="auto" w:fill="auto"/>
          </w:tcPr>
          <w:p w14:paraId="4A44575D" w14:textId="48C2B811" w:rsidR="00EB7FBD" w:rsidRPr="00280466" w:rsidRDefault="00EB7FBD" w:rsidP="00173E5B">
            <w:pPr>
              <w:pStyle w:val="Tabletextsinglecell"/>
              <w:cnfStyle w:val="000000000000" w:firstRow="0" w:lastRow="0" w:firstColumn="0" w:lastColumn="0" w:oddVBand="0" w:evenVBand="0" w:oddHBand="0" w:evenHBand="0" w:firstRowFirstColumn="0" w:firstRowLastColumn="0" w:lastRowFirstColumn="0" w:lastRowLastColumn="0"/>
              <w:rPr>
                <w:rFonts w:ascii="Arial" w:hAnsi="Arial"/>
                <w:lang w:eastAsia="en-AU"/>
              </w:rPr>
            </w:pPr>
            <w:r w:rsidRPr="00280466">
              <w:rPr>
                <w:lang w:eastAsia="en-AU"/>
              </w:rPr>
              <w:t>give a practical exhibition or explanation</w:t>
            </w:r>
          </w:p>
        </w:tc>
      </w:tr>
      <w:tr w:rsidR="00EB7FBD" w:rsidRPr="00280466" w14:paraId="2531B1C5" w14:textId="77777777" w:rsidTr="00A25B09">
        <w:trPr>
          <w:cantSplit/>
          <w:trHeight w:val="28"/>
        </w:trPr>
        <w:tc>
          <w:tcPr>
            <w:cnfStyle w:val="001000000000" w:firstRow="0" w:lastRow="0" w:firstColumn="1" w:lastColumn="0" w:oddVBand="0" w:evenVBand="0" w:oddHBand="0" w:evenHBand="0" w:firstRowFirstColumn="0" w:firstRowLastColumn="0" w:lastRowFirstColumn="0" w:lastRowLastColumn="0"/>
            <w:tcW w:w="2077" w:type="dxa"/>
          </w:tcPr>
          <w:p w14:paraId="19710D1F" w14:textId="29069459" w:rsidR="00EB7FBD" w:rsidRPr="00DD7965" w:rsidRDefault="00EB7FBD" w:rsidP="00173E5B">
            <w:pPr>
              <w:pStyle w:val="Tabletextsinglecell"/>
              <w:rPr>
                <w:rFonts w:ascii="Arial" w:hAnsi="Arial"/>
                <w:sz w:val="21"/>
                <w:lang w:eastAsia="en-AU"/>
              </w:rPr>
            </w:pPr>
            <w:r w:rsidRPr="00280466">
              <w:rPr>
                <w:lang w:eastAsia="en-AU"/>
              </w:rPr>
              <w:t>description;</w:t>
            </w:r>
            <w:r w:rsidRPr="00280466">
              <w:rPr>
                <w:lang w:eastAsia="en-AU"/>
              </w:rPr>
              <w:br/>
              <w:t>describe</w:t>
            </w:r>
          </w:p>
        </w:tc>
        <w:tc>
          <w:tcPr>
            <w:tcW w:w="7024" w:type="dxa"/>
            <w:shd w:val="clear" w:color="auto" w:fill="auto"/>
          </w:tcPr>
          <w:p w14:paraId="74C42E50" w14:textId="6383F120" w:rsidR="00EB7FBD" w:rsidRPr="00280466" w:rsidRDefault="00EB7FBD" w:rsidP="00173E5B">
            <w:pPr>
              <w:pStyle w:val="Tabletextsinglecell"/>
              <w:cnfStyle w:val="000000000000" w:firstRow="0" w:lastRow="0" w:firstColumn="0" w:lastColumn="0" w:oddVBand="0" w:evenVBand="0" w:oddHBand="0" w:evenHBand="0" w:firstRowFirstColumn="0" w:firstRowLastColumn="0" w:lastRowFirstColumn="0" w:lastRowLastColumn="0"/>
              <w:rPr>
                <w:rFonts w:ascii="Arial" w:hAnsi="Arial"/>
                <w:lang w:eastAsia="en-AU"/>
              </w:rPr>
            </w:pPr>
            <w:r w:rsidRPr="00280466">
              <w:rPr>
                <w:lang w:eastAsia="en-AU"/>
              </w:rPr>
              <w:t>give an account of characteristics or features</w:t>
            </w:r>
          </w:p>
        </w:tc>
      </w:tr>
      <w:tr w:rsidR="00EB7FBD" w:rsidRPr="00280466" w14:paraId="46E07833" w14:textId="77777777" w:rsidTr="00A25B09">
        <w:trPr>
          <w:cantSplit/>
          <w:trHeight w:val="28"/>
        </w:trPr>
        <w:tc>
          <w:tcPr>
            <w:cnfStyle w:val="001000000000" w:firstRow="0" w:lastRow="0" w:firstColumn="1" w:lastColumn="0" w:oddVBand="0" w:evenVBand="0" w:oddHBand="0" w:evenHBand="0" w:firstRowFirstColumn="0" w:firstRowLastColumn="0" w:lastRowFirstColumn="0" w:lastRowLastColumn="0"/>
            <w:tcW w:w="2077" w:type="dxa"/>
          </w:tcPr>
          <w:p w14:paraId="7E7D8C08" w14:textId="7C75EE79" w:rsidR="00EB7FBD" w:rsidRPr="00DD7965" w:rsidRDefault="00EB7FBD" w:rsidP="00173E5B">
            <w:pPr>
              <w:pStyle w:val="Tabletextsinglecell"/>
              <w:rPr>
                <w:rFonts w:ascii="Arial" w:hAnsi="Arial"/>
                <w:sz w:val="21"/>
                <w:lang w:eastAsia="en-AU"/>
              </w:rPr>
            </w:pPr>
            <w:r w:rsidRPr="00280466">
              <w:t>design brief</w:t>
            </w:r>
          </w:p>
        </w:tc>
        <w:tc>
          <w:tcPr>
            <w:tcW w:w="7024" w:type="dxa"/>
            <w:shd w:val="clear" w:color="auto" w:fill="auto"/>
          </w:tcPr>
          <w:p w14:paraId="66438209" w14:textId="697991AD" w:rsidR="00EB7FBD" w:rsidRPr="00280466" w:rsidRDefault="00EB7FBD" w:rsidP="00173E5B">
            <w:pPr>
              <w:pStyle w:val="Tabletextsinglecell"/>
              <w:cnfStyle w:val="000000000000" w:firstRow="0" w:lastRow="0" w:firstColumn="0" w:lastColumn="0" w:oddVBand="0" w:evenVBand="0" w:oddHBand="0" w:evenHBand="0" w:firstRowFirstColumn="0" w:firstRowLastColumn="0" w:lastRowFirstColumn="0" w:lastRowLastColumn="0"/>
              <w:rPr>
                <w:rFonts w:ascii="Arial" w:hAnsi="Arial"/>
                <w:lang w:eastAsia="en-AU"/>
              </w:rPr>
            </w:pPr>
            <w:r w:rsidRPr="00280466">
              <w:t xml:space="preserve">a concise statement clarifying the project task and defining the need or opportunity to be resolved after some analysis, investigation and research; it usually identifies the users, </w:t>
            </w:r>
            <w:hyperlink w:anchor="criteria_for_success" w:tooltip="term definition" w:history="1">
              <w:r w:rsidRPr="00280466">
                <w:rPr>
                  <w:rStyle w:val="Hyperlink"/>
                </w:rPr>
                <w:t>criteria for success</w:t>
              </w:r>
            </w:hyperlink>
            <w:r w:rsidRPr="00280466">
              <w:t>, constraints, available resources and timeframe for the project and may include possible consequences and impacts</w:t>
            </w:r>
          </w:p>
        </w:tc>
      </w:tr>
      <w:tr w:rsidR="00EB7FBD" w:rsidRPr="00280466" w14:paraId="1C14E46E" w14:textId="77777777" w:rsidTr="00A25B09">
        <w:trPr>
          <w:cantSplit/>
          <w:trHeight w:val="87"/>
        </w:trPr>
        <w:tc>
          <w:tcPr>
            <w:cnfStyle w:val="001000000000" w:firstRow="0" w:lastRow="0" w:firstColumn="1" w:lastColumn="0" w:oddVBand="0" w:evenVBand="0" w:oddHBand="0" w:evenHBand="0" w:firstRowFirstColumn="0" w:firstRowLastColumn="0" w:lastRowFirstColumn="0" w:lastRowLastColumn="0"/>
            <w:tcW w:w="2077" w:type="dxa"/>
          </w:tcPr>
          <w:p w14:paraId="77D68BF6" w14:textId="534A977C" w:rsidR="00EB7FBD" w:rsidRPr="00DD7965" w:rsidRDefault="00EB7FBD" w:rsidP="00EB7FBD">
            <w:pPr>
              <w:pStyle w:val="TableText"/>
              <w:rPr>
                <w:lang w:eastAsia="en-AU"/>
              </w:rPr>
            </w:pPr>
            <w:bookmarkStart w:id="5" w:name="design_processes"/>
            <w:r w:rsidRPr="00280466">
              <w:t>design process</w:t>
            </w:r>
            <w:bookmarkEnd w:id="5"/>
          </w:p>
          <w:p w14:paraId="2C70152B" w14:textId="4FBEA773" w:rsidR="00EB7FBD" w:rsidRPr="00DD7965" w:rsidRDefault="00EB7FBD" w:rsidP="00173E5B">
            <w:pPr>
              <w:pStyle w:val="Tabletextsinglecell"/>
              <w:rPr>
                <w:rFonts w:ascii="Arial" w:hAnsi="Arial"/>
                <w:sz w:val="21"/>
                <w:lang w:eastAsia="en-AU"/>
              </w:rPr>
            </w:pPr>
            <w:r w:rsidRPr="00280466">
              <w:rPr>
                <w:lang w:eastAsia="en-AU"/>
              </w:rPr>
              <w:t>(</w:t>
            </w:r>
            <w:hyperlink w:anchor="proccesses_and_production_skills" w:history="1">
              <w:r w:rsidR="005A2BEB" w:rsidRPr="008D6DD1">
                <w:rPr>
                  <w:rStyle w:val="Hyperlink"/>
                </w:rPr>
                <w:t>processes and productions skills</w:t>
              </w:r>
            </w:hyperlink>
            <w:r w:rsidR="005A2BEB">
              <w:rPr>
                <w:rFonts w:ascii="Arial" w:hAnsi="Arial"/>
              </w:rPr>
              <w:t xml:space="preserve"> </w:t>
            </w:r>
            <w:r w:rsidRPr="00280466">
              <w:t>strand</w:t>
            </w:r>
            <w:r w:rsidRPr="00280466">
              <w:rPr>
                <w:lang w:eastAsia="en-AU"/>
              </w:rPr>
              <w:t>)</w:t>
            </w:r>
          </w:p>
        </w:tc>
        <w:tc>
          <w:tcPr>
            <w:tcW w:w="7024" w:type="dxa"/>
            <w:shd w:val="clear" w:color="auto" w:fill="auto"/>
          </w:tcPr>
          <w:p w14:paraId="120C56A4" w14:textId="3992B59D" w:rsidR="00EB7FBD" w:rsidRPr="00DD7965" w:rsidRDefault="00EB7FBD" w:rsidP="00EB7FBD">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lang w:eastAsia="en-AU"/>
              </w:rPr>
            </w:pPr>
            <w:r w:rsidRPr="00280466">
              <w:rPr>
                <w:lang w:eastAsia="en-AU"/>
              </w:rPr>
              <w:t xml:space="preserve">in Design and Technologies, </w:t>
            </w:r>
            <w:r w:rsidRPr="00280466">
              <w:rPr>
                <w:i/>
                <w:iCs/>
                <w:lang w:eastAsia="en-AU"/>
              </w:rPr>
              <w:t>design process</w:t>
            </w:r>
            <w:r w:rsidRPr="00280466">
              <w:t xml:space="preserve"> means </w:t>
            </w:r>
            <w:r w:rsidR="00D00B6E" w:rsidRPr="00280466">
              <w:t xml:space="preserve">a </w:t>
            </w:r>
            <w:r w:rsidRPr="00280466">
              <w:t xml:space="preserve">process </w:t>
            </w:r>
            <w:r w:rsidR="00D00B6E" w:rsidRPr="00280466">
              <w:t xml:space="preserve">to create a </w:t>
            </w:r>
            <w:hyperlink w:anchor="designedsolutions" w:history="1">
              <w:r w:rsidR="00D00B6E" w:rsidRPr="00280466">
                <w:rPr>
                  <w:rStyle w:val="Hyperlink"/>
                </w:rPr>
                <w:t>designed solution</w:t>
              </w:r>
            </w:hyperlink>
            <w:r w:rsidR="00D00B6E" w:rsidRPr="00280466">
              <w:rPr>
                <w:rFonts w:ascii="Arial" w:hAnsi="Arial"/>
              </w:rPr>
              <w:t xml:space="preserve"> that considers social, cultural and environmental factors </w:t>
            </w:r>
            <w:r w:rsidR="004A3F78">
              <w:rPr>
                <w:rFonts w:ascii="Arial" w:hAnsi="Arial"/>
              </w:rPr>
              <w:t>and</w:t>
            </w:r>
            <w:r w:rsidRPr="00280466">
              <w:rPr>
                <w:rFonts w:ascii="Arial" w:hAnsi="Arial"/>
              </w:rPr>
              <w:t xml:space="preserve"> </w:t>
            </w:r>
            <w:r w:rsidR="00EA3C6A" w:rsidRPr="00280466">
              <w:rPr>
                <w:rFonts w:ascii="Arial" w:hAnsi="Arial"/>
              </w:rPr>
              <w:t>typically</w:t>
            </w:r>
            <w:r w:rsidRPr="00280466">
              <w:rPr>
                <w:rFonts w:ascii="Arial" w:hAnsi="Arial"/>
              </w:rPr>
              <w:t xml:space="preserve"> involves</w:t>
            </w:r>
            <w:r w:rsidRPr="00280466">
              <w:rPr>
                <w:rFonts w:ascii="Arial" w:hAnsi="Arial"/>
                <w:lang w:eastAsia="en-AU"/>
              </w:rPr>
              <w:t>:</w:t>
            </w:r>
          </w:p>
          <w:p w14:paraId="7E647FCE" w14:textId="77777777" w:rsidR="00EB7FBD" w:rsidRPr="00280466" w:rsidRDefault="00A726F9" w:rsidP="00EB7FBD">
            <w:pPr>
              <w:pStyle w:val="TableBullet"/>
              <w:numPr>
                <w:ilvl w:val="0"/>
                <w:numId w:val="31"/>
              </w:numPr>
              <w:tabs>
                <w:tab w:val="left" w:pos="170"/>
              </w:tabs>
              <w:spacing w:before="40" w:after="20" w:line="254" w:lineRule="auto"/>
              <w:ind w:left="170" w:hanging="170"/>
              <w:cnfStyle w:val="000000000000" w:firstRow="0" w:lastRow="0" w:firstColumn="0" w:lastColumn="0" w:oddVBand="0" w:evenVBand="0" w:oddHBand="0" w:evenHBand="0" w:firstRowFirstColumn="0" w:firstRowLastColumn="0" w:lastRowFirstColumn="0" w:lastRowLastColumn="0"/>
              <w:rPr>
                <w:rFonts w:ascii="Arial" w:hAnsi="Arial"/>
                <w:color w:val="auto"/>
              </w:rPr>
            </w:pPr>
            <w:hyperlink w:anchor="investigating_and_defining" w:tooltip="term definition" w:history="1">
              <w:r w:rsidR="00EB7FBD" w:rsidRPr="00280466">
                <w:rPr>
                  <w:rStyle w:val="Hyperlink"/>
                </w:rPr>
                <w:t>investigating and defining</w:t>
              </w:r>
            </w:hyperlink>
          </w:p>
          <w:p w14:paraId="708804CF" w14:textId="77777777" w:rsidR="00EB7FBD" w:rsidRPr="00280466" w:rsidRDefault="00A726F9" w:rsidP="00EB7FBD">
            <w:pPr>
              <w:pStyle w:val="TableBullet"/>
              <w:numPr>
                <w:ilvl w:val="0"/>
                <w:numId w:val="31"/>
              </w:numPr>
              <w:tabs>
                <w:tab w:val="left" w:pos="170"/>
              </w:tabs>
              <w:spacing w:before="40" w:after="20" w:line="254" w:lineRule="auto"/>
              <w:ind w:left="170" w:hanging="170"/>
              <w:cnfStyle w:val="000000000000" w:firstRow="0" w:lastRow="0" w:firstColumn="0" w:lastColumn="0" w:oddVBand="0" w:evenVBand="0" w:oddHBand="0" w:evenHBand="0" w:firstRowFirstColumn="0" w:firstRowLastColumn="0" w:lastRowFirstColumn="0" w:lastRowLastColumn="0"/>
              <w:rPr>
                <w:rFonts w:ascii="Arial" w:hAnsi="Arial"/>
                <w:color w:val="auto"/>
              </w:rPr>
            </w:pPr>
            <w:hyperlink w:anchor="generating_and_designing" w:tooltip="term definition" w:history="1">
              <w:r w:rsidR="00EB7FBD" w:rsidRPr="00280466">
                <w:rPr>
                  <w:rStyle w:val="Hyperlink"/>
                </w:rPr>
                <w:t>generating and designing</w:t>
              </w:r>
            </w:hyperlink>
          </w:p>
          <w:p w14:paraId="2D2D6685" w14:textId="77777777" w:rsidR="00EB7FBD" w:rsidRPr="00280466" w:rsidRDefault="00A726F9" w:rsidP="00EB7FBD">
            <w:pPr>
              <w:pStyle w:val="TableBullet"/>
              <w:numPr>
                <w:ilvl w:val="0"/>
                <w:numId w:val="31"/>
              </w:numPr>
              <w:tabs>
                <w:tab w:val="left" w:pos="170"/>
              </w:tabs>
              <w:spacing w:before="40" w:after="20" w:line="254" w:lineRule="auto"/>
              <w:ind w:left="170" w:hanging="170"/>
              <w:cnfStyle w:val="000000000000" w:firstRow="0" w:lastRow="0" w:firstColumn="0" w:lastColumn="0" w:oddVBand="0" w:evenVBand="0" w:oddHBand="0" w:evenHBand="0" w:firstRowFirstColumn="0" w:firstRowLastColumn="0" w:lastRowFirstColumn="0" w:lastRowLastColumn="0"/>
              <w:rPr>
                <w:rFonts w:ascii="Arial" w:hAnsi="Arial"/>
                <w:color w:val="auto"/>
              </w:rPr>
            </w:pPr>
            <w:hyperlink w:anchor="producing_and_implementing" w:tooltip="term definition" w:history="1">
              <w:r w:rsidR="00EB7FBD" w:rsidRPr="00280466">
                <w:rPr>
                  <w:rStyle w:val="Hyperlink"/>
                </w:rPr>
                <w:t>producing and implementing</w:t>
              </w:r>
            </w:hyperlink>
          </w:p>
          <w:p w14:paraId="41C2D6C1" w14:textId="77777777" w:rsidR="00EB7FBD" w:rsidRPr="00280466" w:rsidRDefault="00A726F9" w:rsidP="00EB7FBD">
            <w:pPr>
              <w:pStyle w:val="TableBullet"/>
              <w:numPr>
                <w:ilvl w:val="0"/>
                <w:numId w:val="31"/>
              </w:numPr>
              <w:tabs>
                <w:tab w:val="left" w:pos="170"/>
              </w:tabs>
              <w:spacing w:before="40" w:after="20" w:line="254" w:lineRule="auto"/>
              <w:ind w:left="170" w:hanging="170"/>
              <w:cnfStyle w:val="000000000000" w:firstRow="0" w:lastRow="0" w:firstColumn="0" w:lastColumn="0" w:oddVBand="0" w:evenVBand="0" w:oddHBand="0" w:evenHBand="0" w:firstRowFirstColumn="0" w:firstRowLastColumn="0" w:lastRowFirstColumn="0" w:lastRowLastColumn="0"/>
              <w:rPr>
                <w:rFonts w:ascii="Arial" w:hAnsi="Arial"/>
                <w:color w:val="auto"/>
              </w:rPr>
            </w:pPr>
            <w:hyperlink w:anchor="evaluating" w:tooltip="term definition" w:history="1">
              <w:r w:rsidR="00EB7FBD" w:rsidRPr="00280466">
                <w:rPr>
                  <w:rStyle w:val="Hyperlink"/>
                </w:rPr>
                <w:t>evaluating</w:t>
              </w:r>
            </w:hyperlink>
          </w:p>
          <w:p w14:paraId="6AB58D2B" w14:textId="77777777" w:rsidR="00EB7FBD" w:rsidRPr="00280466" w:rsidRDefault="00A726F9" w:rsidP="00EB7FBD">
            <w:pPr>
              <w:pStyle w:val="TableBullet"/>
              <w:numPr>
                <w:ilvl w:val="0"/>
                <w:numId w:val="31"/>
              </w:numPr>
              <w:tabs>
                <w:tab w:val="left" w:pos="170"/>
              </w:tabs>
              <w:spacing w:before="40" w:after="20" w:line="254" w:lineRule="auto"/>
              <w:ind w:left="170" w:hanging="170"/>
              <w:cnfStyle w:val="000000000000" w:firstRow="0" w:lastRow="0" w:firstColumn="0" w:lastColumn="0" w:oddVBand="0" w:evenVBand="0" w:oddHBand="0" w:evenHBand="0" w:firstRowFirstColumn="0" w:firstRowLastColumn="0" w:lastRowFirstColumn="0" w:lastRowLastColumn="0"/>
              <w:rPr>
                <w:rFonts w:ascii="Arial" w:hAnsi="Arial"/>
                <w:color w:val="auto"/>
              </w:rPr>
            </w:pPr>
            <w:hyperlink w:anchor="collaborating_and_managing" w:tooltip="term definition" w:history="1">
              <w:r w:rsidR="00EB7FBD" w:rsidRPr="00280466">
                <w:rPr>
                  <w:rStyle w:val="Hyperlink"/>
                </w:rPr>
                <w:t>collaborating and managing</w:t>
              </w:r>
            </w:hyperlink>
            <w:r w:rsidR="00EB7FBD" w:rsidRPr="00280466">
              <w:rPr>
                <w:color w:val="auto"/>
              </w:rPr>
              <w:t>;</w:t>
            </w:r>
          </w:p>
          <w:p w14:paraId="62E8E7E3" w14:textId="4C6E852E" w:rsidR="00D00B6E" w:rsidRPr="00280466" w:rsidRDefault="00EB7FBD" w:rsidP="00173E5B">
            <w:pPr>
              <w:pStyle w:val="Tabletextsinglecell"/>
              <w:cnfStyle w:val="000000000000" w:firstRow="0" w:lastRow="0" w:firstColumn="0" w:lastColumn="0" w:oddVBand="0" w:evenVBand="0" w:oddHBand="0" w:evenHBand="0" w:firstRowFirstColumn="0" w:firstRowLastColumn="0" w:lastRowFirstColumn="0" w:lastRowLastColumn="0"/>
              <w:rPr>
                <w:rFonts w:ascii="Arial" w:hAnsi="Arial"/>
                <w:color w:val="0000FF"/>
                <w:lang w:eastAsia="en-AU"/>
              </w:rPr>
            </w:pPr>
            <w:r w:rsidRPr="00280466">
              <w:rPr>
                <w:lang w:eastAsia="en-AU"/>
              </w:rPr>
              <w:t xml:space="preserve">see also </w:t>
            </w:r>
            <w:hyperlink w:anchor="technologies_processes" w:tooltip="term definition" w:history="1">
              <w:r w:rsidRPr="00280466">
                <w:rPr>
                  <w:rStyle w:val="Hyperlink"/>
                  <w:lang w:eastAsia="en-AU"/>
                </w:rPr>
                <w:t>technologies processes</w:t>
              </w:r>
            </w:hyperlink>
          </w:p>
        </w:tc>
      </w:tr>
      <w:tr w:rsidR="00EB7FBD" w:rsidRPr="00280466" w14:paraId="5D0D8386" w14:textId="77777777" w:rsidTr="00A25B09">
        <w:trPr>
          <w:cantSplit/>
          <w:trHeight w:val="33"/>
        </w:trPr>
        <w:tc>
          <w:tcPr>
            <w:cnfStyle w:val="001000000000" w:firstRow="0" w:lastRow="0" w:firstColumn="1" w:lastColumn="0" w:oddVBand="0" w:evenVBand="0" w:oddHBand="0" w:evenHBand="0" w:firstRowFirstColumn="0" w:firstRowLastColumn="0" w:lastRowFirstColumn="0" w:lastRowLastColumn="0"/>
            <w:tcW w:w="2077" w:type="dxa"/>
          </w:tcPr>
          <w:p w14:paraId="688C1831" w14:textId="6FA24FBA" w:rsidR="00EB7FBD" w:rsidRPr="00DD7965" w:rsidRDefault="00EB7FBD" w:rsidP="00173E5B">
            <w:pPr>
              <w:pStyle w:val="Tabletextsinglecell"/>
              <w:rPr>
                <w:rFonts w:ascii="Arial" w:hAnsi="Arial"/>
                <w:sz w:val="21"/>
                <w:lang w:eastAsia="en-AU"/>
              </w:rPr>
            </w:pPr>
            <w:r w:rsidRPr="00280466">
              <w:rPr>
                <w:lang w:eastAsia="en-AU"/>
              </w:rPr>
              <w:t>designed solutions</w:t>
            </w:r>
            <w:bookmarkStart w:id="6" w:name="designedsolutions"/>
            <w:bookmarkEnd w:id="6"/>
          </w:p>
        </w:tc>
        <w:tc>
          <w:tcPr>
            <w:tcW w:w="7024" w:type="dxa"/>
            <w:shd w:val="clear" w:color="auto" w:fill="auto"/>
          </w:tcPr>
          <w:p w14:paraId="0295F84F" w14:textId="77777777" w:rsidR="00EB7FBD" w:rsidRPr="00DD7965" w:rsidRDefault="00EB7FBD" w:rsidP="00EB7FBD">
            <w:pPr>
              <w:pStyle w:val="TableText"/>
              <w:cnfStyle w:val="000000000000" w:firstRow="0" w:lastRow="0" w:firstColumn="0" w:lastColumn="0" w:oddVBand="0" w:evenVBand="0" w:oddHBand="0" w:evenHBand="0" w:firstRowFirstColumn="0" w:firstRowLastColumn="0" w:lastRowFirstColumn="0" w:lastRowLastColumn="0"/>
              <w:rPr>
                <w:lang w:eastAsia="en-AU"/>
              </w:rPr>
            </w:pPr>
            <w:r w:rsidRPr="00280466">
              <w:t xml:space="preserve">the products, services or environments that have been created for a specific purpose or intention as a result of design thinking, </w:t>
            </w:r>
            <w:hyperlink w:anchor="design_processes" w:tooltip="term definition" w:history="1">
              <w:r w:rsidRPr="00280466">
                <w:rPr>
                  <w:rStyle w:val="Hyperlink"/>
                </w:rPr>
                <w:t>design processes</w:t>
              </w:r>
            </w:hyperlink>
            <w:r w:rsidRPr="00280466">
              <w:t xml:space="preserve"> and production processes;</w:t>
            </w:r>
          </w:p>
          <w:p w14:paraId="6188ED89" w14:textId="5B606394" w:rsidR="00EB7FBD" w:rsidRPr="00280466" w:rsidRDefault="00EB7FBD" w:rsidP="00EB7FBD">
            <w:pPr>
              <w:pStyle w:val="TableText"/>
              <w:cnfStyle w:val="000000000000" w:firstRow="0" w:lastRow="0" w:firstColumn="0" w:lastColumn="0" w:oddVBand="0" w:evenVBand="0" w:oddHBand="0" w:evenHBand="0" w:firstRowFirstColumn="0" w:firstRowLastColumn="0" w:lastRowFirstColumn="0" w:lastRowLastColumn="0"/>
              <w:rPr>
                <w:rFonts w:ascii="Arial" w:hAnsi="Arial"/>
                <w:lang w:eastAsia="en-AU"/>
              </w:rPr>
            </w:pPr>
            <w:r w:rsidRPr="00280466">
              <w:t xml:space="preserve">in Years 9 and 10, students create </w:t>
            </w:r>
            <w:r w:rsidRPr="00280466">
              <w:rPr>
                <w:i/>
                <w:iCs/>
              </w:rPr>
              <w:t>designed solutions</w:t>
            </w:r>
            <w:r w:rsidRPr="00280466">
              <w:t xml:space="preserve"> focused on </w:t>
            </w:r>
            <w:r w:rsidRPr="00280466">
              <w:rPr>
                <w:i/>
              </w:rPr>
              <w:t>one or more</w:t>
            </w:r>
            <w:r w:rsidRPr="00280466">
              <w:t xml:space="preserve"> of the </w:t>
            </w:r>
            <w:hyperlink w:anchor="technologies_contexts" w:tooltip="term definition" w:history="1">
              <w:r w:rsidRPr="00280466">
                <w:rPr>
                  <w:rStyle w:val="Hyperlink"/>
                </w:rPr>
                <w:t>technologies contexts</w:t>
              </w:r>
            </w:hyperlink>
            <w:r w:rsidRPr="00280466">
              <w:t xml:space="preserve"> produce a range of types of designed solutions (products, services and environments)</w:t>
            </w:r>
          </w:p>
        </w:tc>
      </w:tr>
      <w:tr w:rsidR="00EB7FBD" w:rsidRPr="00280466" w14:paraId="0272214C" w14:textId="77777777" w:rsidTr="00A25B09">
        <w:trPr>
          <w:cantSplit/>
          <w:trHeight w:val="33"/>
        </w:trPr>
        <w:tc>
          <w:tcPr>
            <w:cnfStyle w:val="001000000000" w:firstRow="0" w:lastRow="0" w:firstColumn="1" w:lastColumn="0" w:oddVBand="0" w:evenVBand="0" w:oddHBand="0" w:evenHBand="0" w:firstRowFirstColumn="0" w:firstRowLastColumn="0" w:lastRowFirstColumn="0" w:lastRowLastColumn="0"/>
            <w:tcW w:w="2077" w:type="dxa"/>
          </w:tcPr>
          <w:p w14:paraId="6A7B94F4" w14:textId="337F9513" w:rsidR="00EB7FBD" w:rsidRPr="00DD7965" w:rsidRDefault="00EB7FBD" w:rsidP="00173E5B">
            <w:pPr>
              <w:pStyle w:val="Tabletextsinglecell"/>
              <w:rPr>
                <w:rFonts w:ascii="Arial" w:hAnsi="Arial"/>
                <w:sz w:val="21"/>
                <w:lang w:eastAsia="en-AU"/>
              </w:rPr>
            </w:pPr>
            <w:r w:rsidRPr="00280466">
              <w:rPr>
                <w:lang w:eastAsia="en-AU"/>
              </w:rPr>
              <w:t>detailed</w:t>
            </w:r>
          </w:p>
        </w:tc>
        <w:tc>
          <w:tcPr>
            <w:tcW w:w="7024" w:type="dxa"/>
            <w:shd w:val="clear" w:color="auto" w:fill="auto"/>
          </w:tcPr>
          <w:p w14:paraId="5AEE48F7" w14:textId="4086DA43" w:rsidR="00EB7FBD" w:rsidRPr="00280466" w:rsidRDefault="00EB7FBD" w:rsidP="00173E5B">
            <w:pPr>
              <w:pStyle w:val="Tabletextsinglecell"/>
              <w:cnfStyle w:val="000000000000" w:firstRow="0" w:lastRow="0" w:firstColumn="0" w:lastColumn="0" w:oddVBand="0" w:evenVBand="0" w:oddHBand="0" w:evenHBand="0" w:firstRowFirstColumn="0" w:firstRowLastColumn="0" w:lastRowFirstColumn="0" w:lastRowLastColumn="0"/>
              <w:rPr>
                <w:rFonts w:ascii="Arial" w:hAnsi="Arial"/>
                <w:lang w:eastAsia="en-AU"/>
              </w:rPr>
            </w:pPr>
            <w:r w:rsidRPr="00280466">
              <w:rPr>
                <w:lang w:eastAsia="en-AU"/>
              </w:rPr>
              <w:t>meticulous; including many of the parts</w:t>
            </w:r>
          </w:p>
        </w:tc>
      </w:tr>
      <w:tr w:rsidR="00EB7FBD" w:rsidRPr="00280466" w14:paraId="619240C3" w14:textId="77777777" w:rsidTr="00A25B09">
        <w:trPr>
          <w:cantSplit/>
          <w:trHeight w:val="33"/>
        </w:trPr>
        <w:tc>
          <w:tcPr>
            <w:cnfStyle w:val="001000000000" w:firstRow="0" w:lastRow="0" w:firstColumn="1" w:lastColumn="0" w:oddVBand="0" w:evenVBand="0" w:oddHBand="0" w:evenHBand="0" w:firstRowFirstColumn="0" w:firstRowLastColumn="0" w:lastRowFirstColumn="0" w:lastRowLastColumn="0"/>
            <w:tcW w:w="2077" w:type="dxa"/>
          </w:tcPr>
          <w:p w14:paraId="7AC50FF3" w14:textId="40D9910D" w:rsidR="00EB7FBD" w:rsidRPr="00DD7965" w:rsidRDefault="00EB7FBD" w:rsidP="00173E5B">
            <w:pPr>
              <w:pStyle w:val="Tabletextsinglecell"/>
              <w:rPr>
                <w:lang w:eastAsia="en-AU"/>
              </w:rPr>
            </w:pPr>
            <w:bookmarkStart w:id="7" w:name="digital_environments"/>
            <w:r w:rsidRPr="00280466">
              <w:t>digital environments</w:t>
            </w:r>
            <w:bookmarkEnd w:id="7"/>
          </w:p>
        </w:tc>
        <w:tc>
          <w:tcPr>
            <w:tcW w:w="7024" w:type="dxa"/>
            <w:shd w:val="clear" w:color="auto" w:fill="auto"/>
          </w:tcPr>
          <w:p w14:paraId="7501CFEA" w14:textId="08CC4A1F" w:rsidR="00EB7FBD" w:rsidRPr="00DD7965" w:rsidRDefault="00A726F9" w:rsidP="00C1089B">
            <w:pPr>
              <w:pStyle w:val="Tabletextsinglecell"/>
              <w:cnfStyle w:val="000000000000" w:firstRow="0" w:lastRow="0" w:firstColumn="0" w:lastColumn="0" w:oddVBand="0" w:evenVBand="0" w:oddHBand="0" w:evenHBand="0" w:firstRowFirstColumn="0" w:firstRowLastColumn="0" w:lastRowFirstColumn="0" w:lastRowLastColumn="0"/>
              <w:rPr>
                <w:lang w:eastAsia="en-AU"/>
              </w:rPr>
            </w:pPr>
            <w:hyperlink w:anchor="environment" w:tooltip="term definition" w:history="1">
              <w:r w:rsidR="00EB7FBD" w:rsidRPr="00280466">
                <w:rPr>
                  <w:rStyle w:val="Hyperlink"/>
                </w:rPr>
                <w:t>environments</w:t>
              </w:r>
            </w:hyperlink>
            <w:r w:rsidR="00EB7FBD" w:rsidRPr="00280466">
              <w:t xml:space="preserve"> that are entirely presented or experienced with </w:t>
            </w:r>
            <w:r w:rsidR="00CE1D32" w:rsidRPr="00280466">
              <w:t>digital technologies</w:t>
            </w:r>
            <w:r w:rsidR="00EB7FBD" w:rsidRPr="00280466">
              <w:t>; can be a situation, a sphere of activity, or a simulated place (e.g. a social network that provides a digital environment for communicating with friends, software that provides a digital environment for editing photographs)</w:t>
            </w:r>
          </w:p>
        </w:tc>
      </w:tr>
      <w:tr w:rsidR="00EB7FBD" w:rsidRPr="00280466" w14:paraId="3D401D87" w14:textId="77777777" w:rsidTr="00A25B09">
        <w:trPr>
          <w:cantSplit/>
          <w:trHeight w:val="33"/>
        </w:trPr>
        <w:tc>
          <w:tcPr>
            <w:cnfStyle w:val="001000000000" w:firstRow="0" w:lastRow="0" w:firstColumn="1" w:lastColumn="0" w:oddVBand="0" w:evenVBand="0" w:oddHBand="0" w:evenHBand="0" w:firstRowFirstColumn="0" w:firstRowLastColumn="0" w:lastRowFirstColumn="0" w:lastRowLastColumn="0"/>
            <w:tcW w:w="2077" w:type="dxa"/>
          </w:tcPr>
          <w:p w14:paraId="32D194AC" w14:textId="5FB99C9B" w:rsidR="00EB7FBD" w:rsidRPr="00DD7965" w:rsidRDefault="00EB7FBD" w:rsidP="00173E5B">
            <w:pPr>
              <w:pStyle w:val="Tabletextsinglecell"/>
            </w:pPr>
            <w:r w:rsidRPr="00280466">
              <w:rPr>
                <w:rFonts w:asciiTheme="majorHAnsi" w:hAnsiTheme="majorHAnsi" w:cs="Arial"/>
                <w:color w:val="000000" w:themeColor="text1"/>
                <w:szCs w:val="20"/>
              </w:rPr>
              <w:t>discerning</w:t>
            </w:r>
          </w:p>
        </w:tc>
        <w:tc>
          <w:tcPr>
            <w:tcW w:w="7024" w:type="dxa"/>
            <w:shd w:val="clear" w:color="auto" w:fill="auto"/>
            <w:vAlign w:val="center"/>
          </w:tcPr>
          <w:p w14:paraId="6EB9DAF8" w14:textId="77777777" w:rsidR="00EB7FBD" w:rsidRPr="00DD7965" w:rsidRDefault="00EB7FBD" w:rsidP="00EB7FBD">
            <w:pPr>
              <w:spacing w:before="20" w:after="20" w:line="220" w:lineRule="atLeast"/>
              <w:cnfStyle w:val="000000000000" w:firstRow="0" w:lastRow="0" w:firstColumn="0" w:lastColumn="0" w:oddVBand="0" w:evenVBand="0" w:oddHBand="0" w:evenHBand="0" w:firstRowFirstColumn="0" w:firstRowLastColumn="0" w:lastRowFirstColumn="0" w:lastRowLastColumn="0"/>
              <w:rPr>
                <w:rFonts w:cs="Tahoma"/>
                <w:szCs w:val="16"/>
              </w:rPr>
            </w:pPr>
            <w:r w:rsidRPr="00280466">
              <w:rPr>
                <w:rFonts w:cs="Tahoma"/>
                <w:szCs w:val="16"/>
              </w:rPr>
              <w:t>showing good judgment to make thoughtful choices</w:t>
            </w:r>
          </w:p>
          <w:p w14:paraId="2D414D52" w14:textId="4CCC847C" w:rsidR="00EB7FBD" w:rsidRPr="00DD7965" w:rsidRDefault="00EB7FBD" w:rsidP="00A9171A">
            <w:pPr>
              <w:pStyle w:val="Tabletextsinglecell"/>
              <w:cnfStyle w:val="000000000000" w:firstRow="0" w:lastRow="0" w:firstColumn="0" w:lastColumn="0" w:oddVBand="0" w:evenVBand="0" w:oddHBand="0" w:evenHBand="0" w:firstRowFirstColumn="0" w:firstRowLastColumn="0" w:lastRowFirstColumn="0" w:lastRowLastColumn="0"/>
            </w:pPr>
            <w:r w:rsidRPr="00280466">
              <w:rPr>
                <w:rFonts w:cs="Tahoma"/>
                <w:szCs w:val="16"/>
              </w:rPr>
              <w:t xml:space="preserve">in Technologies, </w:t>
            </w:r>
            <w:r w:rsidRPr="00280466">
              <w:rPr>
                <w:rFonts w:cs="Tahoma"/>
                <w:i/>
                <w:szCs w:val="16"/>
              </w:rPr>
              <w:t>discerning</w:t>
            </w:r>
            <w:r w:rsidRPr="00280466">
              <w:rPr>
                <w:rFonts w:cs="Tahoma"/>
                <w:szCs w:val="16"/>
              </w:rPr>
              <w:t xml:space="preserve"> includes </w:t>
            </w:r>
            <w:hyperlink w:anchor="informed" w:tooltip="term definition" w:history="1">
              <w:r w:rsidRPr="00280466">
                <w:rPr>
                  <w:rStyle w:val="Hyperlink"/>
                  <w:rFonts w:cs="Tahoma"/>
                  <w:szCs w:val="16"/>
                </w:rPr>
                <w:t>informed</w:t>
              </w:r>
            </w:hyperlink>
          </w:p>
        </w:tc>
      </w:tr>
      <w:tr w:rsidR="00EB7FBD" w:rsidRPr="00280466" w14:paraId="2624B375" w14:textId="77777777" w:rsidTr="00A25B09">
        <w:trPr>
          <w:cantSplit/>
          <w:trHeight w:val="33"/>
        </w:trPr>
        <w:tc>
          <w:tcPr>
            <w:cnfStyle w:val="001000000000" w:firstRow="0" w:lastRow="0" w:firstColumn="1" w:lastColumn="0" w:oddVBand="0" w:evenVBand="0" w:oddHBand="0" w:evenHBand="0" w:firstRowFirstColumn="0" w:firstRowLastColumn="0" w:lastRowFirstColumn="0" w:lastRowLastColumn="0"/>
            <w:tcW w:w="2077" w:type="dxa"/>
          </w:tcPr>
          <w:p w14:paraId="2EF985B2" w14:textId="6905545C" w:rsidR="00EB7FBD" w:rsidRPr="00DD7965" w:rsidRDefault="00EB7FBD" w:rsidP="00173E5B">
            <w:pPr>
              <w:pStyle w:val="Tabletextsinglecell"/>
              <w:rPr>
                <w:rFonts w:asciiTheme="majorHAnsi" w:hAnsiTheme="majorHAnsi" w:cs="Arial"/>
                <w:color w:val="000000" w:themeColor="text1"/>
                <w:szCs w:val="20"/>
              </w:rPr>
            </w:pPr>
            <w:r w:rsidRPr="00280466">
              <w:rPr>
                <w:lang w:eastAsia="en-AU"/>
              </w:rPr>
              <w:t>effective</w:t>
            </w:r>
          </w:p>
        </w:tc>
        <w:tc>
          <w:tcPr>
            <w:tcW w:w="7024" w:type="dxa"/>
            <w:shd w:val="clear" w:color="auto" w:fill="auto"/>
          </w:tcPr>
          <w:p w14:paraId="358ABA95" w14:textId="0C824ADB" w:rsidR="00EB7FBD" w:rsidRPr="00DD7965" w:rsidRDefault="00EB7FBD" w:rsidP="00EB7FBD">
            <w:pPr>
              <w:spacing w:before="20" w:after="20" w:line="220" w:lineRule="atLeast"/>
              <w:cnfStyle w:val="000000000000" w:firstRow="0" w:lastRow="0" w:firstColumn="0" w:lastColumn="0" w:oddVBand="0" w:evenVBand="0" w:oddHBand="0" w:evenHBand="0" w:firstRowFirstColumn="0" w:firstRowLastColumn="0" w:lastRowFirstColumn="0" w:lastRowLastColumn="0"/>
              <w:rPr>
                <w:rFonts w:cs="Tahoma"/>
                <w:szCs w:val="16"/>
              </w:rPr>
            </w:pPr>
            <w:r w:rsidRPr="00280466">
              <w:t>meeting the assigned purpose in a considered and/or efficient manner to produce a desired or intended result</w:t>
            </w:r>
          </w:p>
        </w:tc>
      </w:tr>
      <w:tr w:rsidR="00EB7FBD" w:rsidRPr="00280466" w14:paraId="0EFA8677" w14:textId="77777777" w:rsidTr="00A25B09">
        <w:trPr>
          <w:cantSplit/>
          <w:trHeight w:val="33"/>
        </w:trPr>
        <w:tc>
          <w:tcPr>
            <w:cnfStyle w:val="001000000000" w:firstRow="0" w:lastRow="0" w:firstColumn="1" w:lastColumn="0" w:oddVBand="0" w:evenVBand="0" w:oddHBand="0" w:evenHBand="0" w:firstRowFirstColumn="0" w:firstRowLastColumn="0" w:lastRowFirstColumn="0" w:lastRowLastColumn="0"/>
            <w:tcW w:w="2077" w:type="dxa"/>
          </w:tcPr>
          <w:p w14:paraId="62362839" w14:textId="759E6A93" w:rsidR="00EB7FBD" w:rsidRPr="00DD7965" w:rsidRDefault="00EB7FBD" w:rsidP="00173E5B">
            <w:pPr>
              <w:pStyle w:val="Tabletextsinglecell"/>
              <w:rPr>
                <w:lang w:eastAsia="en-AU"/>
              </w:rPr>
            </w:pPr>
            <w:bookmarkStart w:id="8" w:name="environment"/>
            <w:r w:rsidRPr="00280466">
              <w:t>environment</w:t>
            </w:r>
            <w:bookmarkEnd w:id="8"/>
          </w:p>
        </w:tc>
        <w:tc>
          <w:tcPr>
            <w:tcW w:w="7024" w:type="dxa"/>
            <w:shd w:val="clear" w:color="auto" w:fill="auto"/>
          </w:tcPr>
          <w:p w14:paraId="309D3D94" w14:textId="77777777" w:rsidR="00EB7FBD" w:rsidRPr="00DD7965" w:rsidRDefault="00EB7FBD" w:rsidP="00EB7FBD">
            <w:pPr>
              <w:pStyle w:val="TableText"/>
              <w:cnfStyle w:val="000000000000" w:firstRow="0" w:lastRow="0" w:firstColumn="0" w:lastColumn="0" w:oddVBand="0" w:evenVBand="0" w:oddHBand="0" w:evenHBand="0" w:firstRowFirstColumn="0" w:firstRowLastColumn="0" w:lastRowFirstColumn="0" w:lastRowLastColumn="0"/>
            </w:pPr>
            <w:r w:rsidRPr="00280466">
              <w:t>one type of designed solution;</w:t>
            </w:r>
          </w:p>
          <w:p w14:paraId="1B5036E7" w14:textId="77777777" w:rsidR="00EB7FBD" w:rsidRPr="00DD7965" w:rsidRDefault="00EB7FBD" w:rsidP="00EB7FBD">
            <w:pPr>
              <w:pStyle w:val="TableText"/>
              <w:cnfStyle w:val="000000000000" w:firstRow="0" w:lastRow="0" w:firstColumn="0" w:lastColumn="0" w:oddVBand="0" w:evenVBand="0" w:oddHBand="0" w:evenHBand="0" w:firstRowFirstColumn="0" w:firstRowLastColumn="0" w:lastRowFirstColumn="0" w:lastRowLastColumn="0"/>
            </w:pPr>
            <w:r w:rsidRPr="00280466">
              <w:t xml:space="preserve">a place or space in which </w:t>
            </w:r>
            <w:hyperlink w:anchor="technologies_processes" w:tooltip="term definition" w:history="1">
              <w:r w:rsidRPr="00280466">
                <w:rPr>
                  <w:rStyle w:val="Hyperlink"/>
                </w:rPr>
                <w:t>technologies processes</w:t>
              </w:r>
            </w:hyperlink>
            <w:r w:rsidRPr="00280466">
              <w:t xml:space="preserve"> operate and/or one of the outputs of technologies processes</w:t>
            </w:r>
            <w:r w:rsidRPr="00280466">
              <w:rPr>
                <w:color w:val="0000FF"/>
              </w:rPr>
              <w:t>;</w:t>
            </w:r>
            <w:r w:rsidRPr="00280466">
              <w:t xml:space="preserve"> </w:t>
            </w:r>
          </w:p>
          <w:p w14:paraId="52B1EDBE" w14:textId="6F56F11D" w:rsidR="00EB7FBD" w:rsidRPr="00280466" w:rsidRDefault="00EB7FBD" w:rsidP="00EB7FBD">
            <w:pPr>
              <w:spacing w:before="20" w:after="20" w:line="220" w:lineRule="atLeast"/>
              <w:cnfStyle w:val="000000000000" w:firstRow="0" w:lastRow="0" w:firstColumn="0" w:lastColumn="0" w:oddVBand="0" w:evenVBand="0" w:oddHBand="0" w:evenHBand="0" w:firstRowFirstColumn="0" w:firstRowLastColumn="0" w:lastRowFirstColumn="0" w:lastRowLastColumn="0"/>
            </w:pPr>
            <w:r w:rsidRPr="00280466">
              <w:t xml:space="preserve">environments can be </w:t>
            </w:r>
            <w:hyperlink w:anchor="natural_environments" w:tooltip="term definition" w:history="1">
              <w:r w:rsidRPr="003E17A8">
                <w:rPr>
                  <w:rStyle w:val="Hyperlink"/>
                </w:rPr>
                <w:t>natural</w:t>
              </w:r>
            </w:hyperlink>
            <w:r w:rsidRPr="00280466">
              <w:t xml:space="preserve">, </w:t>
            </w:r>
            <w:hyperlink w:anchor="managed_environments" w:tooltip="term definition" w:history="1">
              <w:r w:rsidRPr="003E17A8">
                <w:rPr>
                  <w:rStyle w:val="Hyperlink"/>
                </w:rPr>
                <w:t>managed</w:t>
              </w:r>
            </w:hyperlink>
            <w:r w:rsidRPr="00280466">
              <w:t xml:space="preserve">, </w:t>
            </w:r>
            <w:hyperlink w:anchor="constructed" w:tooltip="term definition" w:history="1">
              <w:r w:rsidRPr="003E17A8">
                <w:rPr>
                  <w:rStyle w:val="Hyperlink"/>
                </w:rPr>
                <w:t>constructed</w:t>
              </w:r>
            </w:hyperlink>
            <w:r w:rsidRPr="00280466">
              <w:t xml:space="preserve"> or </w:t>
            </w:r>
            <w:hyperlink w:anchor="digital_environments" w:tooltip="term definition" w:history="1">
              <w:r w:rsidRPr="003E17A8">
                <w:rPr>
                  <w:rStyle w:val="Hyperlink"/>
                </w:rPr>
                <w:t>digital</w:t>
              </w:r>
            </w:hyperlink>
          </w:p>
        </w:tc>
      </w:tr>
      <w:tr w:rsidR="00EB7FBD" w:rsidRPr="00280466" w14:paraId="17115E53" w14:textId="77777777" w:rsidTr="00A25B09">
        <w:trPr>
          <w:cantSplit/>
          <w:trHeight w:val="33"/>
        </w:trPr>
        <w:tc>
          <w:tcPr>
            <w:cnfStyle w:val="001000000000" w:firstRow="0" w:lastRow="0" w:firstColumn="1" w:lastColumn="0" w:oddVBand="0" w:evenVBand="0" w:oddHBand="0" w:evenHBand="0" w:firstRowFirstColumn="0" w:firstRowLastColumn="0" w:lastRowFirstColumn="0" w:lastRowLastColumn="0"/>
            <w:tcW w:w="2077" w:type="dxa"/>
          </w:tcPr>
          <w:p w14:paraId="4603E52F" w14:textId="596B74D9" w:rsidR="00EB7FBD" w:rsidRPr="00DD7965" w:rsidRDefault="00EB7FBD" w:rsidP="00173E5B">
            <w:pPr>
              <w:pStyle w:val="Tabletextsinglecell"/>
            </w:pPr>
            <w:r w:rsidRPr="00280466">
              <w:rPr>
                <w:lang w:eastAsia="en-AU"/>
              </w:rPr>
              <w:lastRenderedPageBreak/>
              <w:t>evaluate</w:t>
            </w:r>
            <w:r w:rsidRPr="00280466">
              <w:t>;</w:t>
            </w:r>
            <w:r w:rsidRPr="00280466">
              <w:br/>
            </w:r>
            <w:bookmarkStart w:id="9" w:name="evaluating"/>
            <w:bookmarkEnd w:id="9"/>
            <w:r w:rsidRPr="00280466">
              <w:t>evaluating</w:t>
            </w:r>
            <w:r w:rsidRPr="00280466">
              <w:rPr>
                <w:lang w:eastAsia="en-AU"/>
              </w:rPr>
              <w:br/>
            </w:r>
            <w:r w:rsidRPr="00280466">
              <w:rPr>
                <w:iCs/>
                <w:lang w:eastAsia="en-AU"/>
              </w:rPr>
              <w:t>(</w:t>
            </w:r>
            <w:hyperlink w:anchor="design_processes" w:tooltip="term definition" w:history="1">
              <w:r w:rsidRPr="00280466">
                <w:rPr>
                  <w:rStyle w:val="Hyperlink"/>
                  <w:iCs/>
                </w:rPr>
                <w:t>design process</w:t>
              </w:r>
            </w:hyperlink>
            <w:r w:rsidRPr="00280466">
              <w:rPr>
                <w:iCs/>
                <w:lang w:eastAsia="en-AU"/>
              </w:rPr>
              <w:t>)</w:t>
            </w:r>
          </w:p>
        </w:tc>
        <w:tc>
          <w:tcPr>
            <w:tcW w:w="7024" w:type="dxa"/>
            <w:shd w:val="clear" w:color="auto" w:fill="auto"/>
          </w:tcPr>
          <w:p w14:paraId="402DEF67" w14:textId="77777777" w:rsidR="00EB7FBD" w:rsidRPr="00DD7965" w:rsidRDefault="00EB7FBD" w:rsidP="00EB7FBD">
            <w:pPr>
              <w:pStyle w:val="TableText"/>
              <w:cnfStyle w:val="000000000000" w:firstRow="0" w:lastRow="0" w:firstColumn="0" w:lastColumn="0" w:oddVBand="0" w:evenVBand="0" w:oddHBand="0" w:evenHBand="0" w:firstRowFirstColumn="0" w:firstRowLastColumn="0" w:lastRowFirstColumn="0" w:lastRowLastColumn="0"/>
              <w:rPr>
                <w:lang w:eastAsia="en-AU"/>
              </w:rPr>
            </w:pPr>
            <w:r w:rsidRPr="00280466">
              <w:t>examine and judge the merit or significance of something;</w:t>
            </w:r>
          </w:p>
          <w:p w14:paraId="3D460AB9" w14:textId="77777777" w:rsidR="00EB7FBD" w:rsidRPr="00DD7965" w:rsidRDefault="00EB7FBD" w:rsidP="00EB7FBD">
            <w:pPr>
              <w:pStyle w:val="TableText"/>
              <w:cnfStyle w:val="000000000000" w:firstRow="0" w:lastRow="0" w:firstColumn="0" w:lastColumn="0" w:oddVBand="0" w:evenVBand="0" w:oddHBand="0" w:evenHBand="0" w:firstRowFirstColumn="0" w:firstRowLastColumn="0" w:lastRowFirstColumn="0" w:lastRowLastColumn="0"/>
              <w:rPr>
                <w:lang w:eastAsia="en-AU"/>
              </w:rPr>
            </w:pPr>
            <w:r w:rsidRPr="00280466">
              <w:t xml:space="preserve">students evaluate and make judgments throughout a design process and about the quality and effectiveness of their designed solutions and those of others; </w:t>
            </w:r>
          </w:p>
          <w:p w14:paraId="1E7C067B" w14:textId="0B8B368A" w:rsidR="00EB7FBD" w:rsidRPr="00DD7965" w:rsidRDefault="00EB7FBD" w:rsidP="00EB7FBD">
            <w:pPr>
              <w:pStyle w:val="TableText"/>
              <w:cnfStyle w:val="000000000000" w:firstRow="0" w:lastRow="0" w:firstColumn="0" w:lastColumn="0" w:oddVBand="0" w:evenVBand="0" w:oddHBand="0" w:evenHBand="0" w:firstRowFirstColumn="0" w:firstRowLastColumn="0" w:lastRowFirstColumn="0" w:lastRowLastColumn="0"/>
            </w:pPr>
            <w:r w:rsidRPr="00280466">
              <w:t>in Years 9 and 10, students evaluate design ideas, processes and solutions against comprehensive criteria for success recognising the need for sustainability</w:t>
            </w:r>
          </w:p>
        </w:tc>
      </w:tr>
      <w:tr w:rsidR="00EB7FBD" w:rsidRPr="00280466" w14:paraId="1A14CCD1" w14:textId="77777777" w:rsidTr="00A25B09">
        <w:trPr>
          <w:cantSplit/>
          <w:trHeight w:val="33"/>
        </w:trPr>
        <w:tc>
          <w:tcPr>
            <w:cnfStyle w:val="001000000000" w:firstRow="0" w:lastRow="0" w:firstColumn="1" w:lastColumn="0" w:oddVBand="0" w:evenVBand="0" w:oddHBand="0" w:evenHBand="0" w:firstRowFirstColumn="0" w:firstRowLastColumn="0" w:lastRowFirstColumn="0" w:lastRowLastColumn="0"/>
            <w:tcW w:w="2077" w:type="dxa"/>
          </w:tcPr>
          <w:p w14:paraId="5D676DFF" w14:textId="0A6E94CF" w:rsidR="00EB7FBD" w:rsidRPr="00DD7965" w:rsidRDefault="00EB7FBD" w:rsidP="00173E5B">
            <w:pPr>
              <w:pStyle w:val="Tabletextsinglecell"/>
              <w:rPr>
                <w:lang w:eastAsia="en-AU"/>
              </w:rPr>
            </w:pPr>
            <w:r w:rsidRPr="00280466">
              <w:rPr>
                <w:lang w:eastAsia="en-AU"/>
              </w:rPr>
              <w:t>explanation;</w:t>
            </w:r>
            <w:r w:rsidRPr="00280466">
              <w:rPr>
                <w:lang w:eastAsia="en-AU"/>
              </w:rPr>
              <w:br/>
              <w:t>explain</w:t>
            </w:r>
          </w:p>
        </w:tc>
        <w:tc>
          <w:tcPr>
            <w:tcW w:w="7024" w:type="dxa"/>
            <w:shd w:val="clear" w:color="auto" w:fill="auto"/>
          </w:tcPr>
          <w:p w14:paraId="63F3C68C" w14:textId="0D8E69A9" w:rsidR="00EB7FBD" w:rsidRPr="00DD7965" w:rsidRDefault="00EB7FBD" w:rsidP="00EB7FBD">
            <w:pPr>
              <w:pStyle w:val="TableText"/>
              <w:cnfStyle w:val="000000000000" w:firstRow="0" w:lastRow="0" w:firstColumn="0" w:lastColumn="0" w:oddVBand="0" w:evenVBand="0" w:oddHBand="0" w:evenHBand="0" w:firstRowFirstColumn="0" w:firstRowLastColumn="0" w:lastRowFirstColumn="0" w:lastRowLastColumn="0"/>
              <w:rPr>
                <w:lang w:eastAsia="en-AU"/>
              </w:rPr>
            </w:pPr>
            <w:r w:rsidRPr="00280466">
              <w:t>provide additional information that demonstrates understanding of reasoning and/or application</w:t>
            </w:r>
          </w:p>
        </w:tc>
      </w:tr>
      <w:tr w:rsidR="00EB7FBD" w:rsidRPr="00280466" w14:paraId="7F7D93B4" w14:textId="77777777" w:rsidTr="00A25B09">
        <w:trPr>
          <w:cantSplit/>
          <w:trHeight w:val="33"/>
        </w:trPr>
        <w:tc>
          <w:tcPr>
            <w:cnfStyle w:val="001000000000" w:firstRow="0" w:lastRow="0" w:firstColumn="1" w:lastColumn="0" w:oddVBand="0" w:evenVBand="0" w:oddHBand="0" w:evenHBand="0" w:firstRowFirstColumn="0" w:firstRowLastColumn="0" w:lastRowFirstColumn="0" w:lastRowLastColumn="0"/>
            <w:tcW w:w="2077" w:type="dxa"/>
          </w:tcPr>
          <w:p w14:paraId="3826F117" w14:textId="4F4F72DC" w:rsidR="00EB7FBD" w:rsidRPr="00DD7965" w:rsidRDefault="00EB7FBD" w:rsidP="00173E5B">
            <w:pPr>
              <w:pStyle w:val="Tabletextsinglecell"/>
              <w:rPr>
                <w:lang w:eastAsia="en-AU"/>
              </w:rPr>
            </w:pPr>
            <w:r w:rsidRPr="00280466">
              <w:rPr>
                <w:lang w:eastAsia="en-AU"/>
              </w:rPr>
              <w:t>features</w:t>
            </w:r>
          </w:p>
        </w:tc>
        <w:tc>
          <w:tcPr>
            <w:tcW w:w="7024" w:type="dxa"/>
            <w:shd w:val="clear" w:color="auto" w:fill="auto"/>
          </w:tcPr>
          <w:p w14:paraId="48FBD094" w14:textId="65B58242" w:rsidR="00EB7FBD" w:rsidRPr="00DD7965" w:rsidRDefault="00EB7FBD" w:rsidP="00EB7FBD">
            <w:pPr>
              <w:pStyle w:val="TableText"/>
              <w:cnfStyle w:val="000000000000" w:firstRow="0" w:lastRow="0" w:firstColumn="0" w:lastColumn="0" w:oddVBand="0" w:evenVBand="0" w:oddHBand="0" w:evenHBand="0" w:firstRowFirstColumn="0" w:firstRowLastColumn="0" w:lastRowFirstColumn="0" w:lastRowLastColumn="0"/>
              <w:rPr>
                <w:lang w:eastAsia="en-AU"/>
              </w:rPr>
            </w:pPr>
            <w:r w:rsidRPr="00280466">
              <w:t>a distinctive attribute, characteristic, property or quality of something (e.g. an object, material, living thing, system or event)</w:t>
            </w:r>
          </w:p>
        </w:tc>
      </w:tr>
      <w:tr w:rsidR="00EB7FBD" w:rsidRPr="00280466" w14:paraId="609DBC02" w14:textId="77777777" w:rsidTr="00A25B09">
        <w:trPr>
          <w:cantSplit/>
          <w:trHeight w:val="33"/>
        </w:trPr>
        <w:tc>
          <w:tcPr>
            <w:cnfStyle w:val="001000000000" w:firstRow="0" w:lastRow="0" w:firstColumn="1" w:lastColumn="0" w:oddVBand="0" w:evenVBand="0" w:oddHBand="0" w:evenHBand="0" w:firstRowFirstColumn="0" w:firstRowLastColumn="0" w:lastRowFirstColumn="0" w:lastRowLastColumn="0"/>
            <w:tcW w:w="2077" w:type="dxa"/>
          </w:tcPr>
          <w:p w14:paraId="518B8C71" w14:textId="1E4287B3" w:rsidR="00EB7FBD" w:rsidRPr="00DD7965" w:rsidRDefault="00EB7FBD" w:rsidP="00173E5B">
            <w:pPr>
              <w:pStyle w:val="Tabletextsinglecell"/>
              <w:rPr>
                <w:lang w:eastAsia="en-AU"/>
              </w:rPr>
            </w:pPr>
            <w:r w:rsidRPr="00280466">
              <w:t>fragmented</w:t>
            </w:r>
          </w:p>
        </w:tc>
        <w:tc>
          <w:tcPr>
            <w:tcW w:w="7024" w:type="dxa"/>
            <w:shd w:val="clear" w:color="auto" w:fill="auto"/>
          </w:tcPr>
          <w:p w14:paraId="71979E38" w14:textId="795C91E0" w:rsidR="00EB7FBD" w:rsidRPr="00DD7965" w:rsidRDefault="00EB7FBD" w:rsidP="00EB7FBD">
            <w:pPr>
              <w:pStyle w:val="TableText"/>
              <w:cnfStyle w:val="000000000000" w:firstRow="0" w:lastRow="0" w:firstColumn="0" w:lastColumn="0" w:oddVBand="0" w:evenVBand="0" w:oddHBand="0" w:evenHBand="0" w:firstRowFirstColumn="0" w:firstRowLastColumn="0" w:lastRowFirstColumn="0" w:lastRowLastColumn="0"/>
              <w:rPr>
                <w:lang w:eastAsia="en-AU"/>
              </w:rPr>
            </w:pPr>
            <w:r w:rsidRPr="00280466">
              <w:t>disjointed, incomplete or isolated</w:t>
            </w:r>
          </w:p>
        </w:tc>
      </w:tr>
      <w:tr w:rsidR="00EB7FBD" w:rsidRPr="00280466" w14:paraId="35296E0F" w14:textId="77777777" w:rsidTr="00A25B09">
        <w:trPr>
          <w:cantSplit/>
          <w:trHeight w:val="33"/>
        </w:trPr>
        <w:tc>
          <w:tcPr>
            <w:cnfStyle w:val="001000000000" w:firstRow="0" w:lastRow="0" w:firstColumn="1" w:lastColumn="0" w:oddVBand="0" w:evenVBand="0" w:oddHBand="0" w:evenHBand="0" w:firstRowFirstColumn="0" w:firstRowLastColumn="0" w:lastRowFirstColumn="0" w:lastRowLastColumn="0"/>
            <w:tcW w:w="2077" w:type="dxa"/>
          </w:tcPr>
          <w:p w14:paraId="107C4C15" w14:textId="35F63B76" w:rsidR="00EB7FBD" w:rsidRPr="00DD7965" w:rsidRDefault="00EB7FBD" w:rsidP="00173E5B">
            <w:pPr>
              <w:pStyle w:val="Tabletextsinglecell"/>
            </w:pPr>
            <w:bookmarkStart w:id="10" w:name="generating_and_designing"/>
            <w:r w:rsidRPr="00280466">
              <w:t>generating and designing</w:t>
            </w:r>
            <w:bookmarkEnd w:id="10"/>
            <w:r w:rsidRPr="00280466">
              <w:rPr>
                <w:lang w:eastAsia="en-AU"/>
              </w:rPr>
              <w:br/>
            </w:r>
            <w:r w:rsidRPr="00280466">
              <w:rPr>
                <w:iCs/>
                <w:lang w:eastAsia="en-AU"/>
              </w:rPr>
              <w:t>(</w:t>
            </w:r>
            <w:hyperlink w:anchor="design_processes" w:tooltip="term definition" w:history="1">
              <w:r w:rsidRPr="00280466">
                <w:rPr>
                  <w:rStyle w:val="Hyperlink"/>
                  <w:iCs/>
                </w:rPr>
                <w:t>design process</w:t>
              </w:r>
            </w:hyperlink>
            <w:r w:rsidRPr="00280466">
              <w:rPr>
                <w:iCs/>
                <w:lang w:eastAsia="en-AU"/>
              </w:rPr>
              <w:t>)</w:t>
            </w:r>
          </w:p>
        </w:tc>
        <w:tc>
          <w:tcPr>
            <w:tcW w:w="7024" w:type="dxa"/>
            <w:shd w:val="clear" w:color="auto" w:fill="auto"/>
          </w:tcPr>
          <w:p w14:paraId="0F4466E2" w14:textId="77777777" w:rsidR="00EB7FBD" w:rsidRPr="00DD7965" w:rsidRDefault="00EB7FBD" w:rsidP="00EB7FBD">
            <w:pPr>
              <w:pStyle w:val="TableText"/>
              <w:cnfStyle w:val="000000000000" w:firstRow="0" w:lastRow="0" w:firstColumn="0" w:lastColumn="0" w:oddVBand="0" w:evenVBand="0" w:oddHBand="0" w:evenHBand="0" w:firstRowFirstColumn="0" w:firstRowLastColumn="0" w:lastRowFirstColumn="0" w:lastRowLastColumn="0"/>
            </w:pPr>
            <w:r w:rsidRPr="00280466">
              <w:t>students develop and communicate ideas for a range of audiences;</w:t>
            </w:r>
          </w:p>
          <w:p w14:paraId="4E2B9E9A" w14:textId="77777777" w:rsidR="00EB7FBD" w:rsidRPr="00DD7965" w:rsidRDefault="00EB7FBD" w:rsidP="00EB7FBD">
            <w:pPr>
              <w:pStyle w:val="TableText"/>
              <w:cnfStyle w:val="000000000000" w:firstRow="0" w:lastRow="0" w:firstColumn="0" w:lastColumn="0" w:oddVBand="0" w:evenVBand="0" w:oddHBand="0" w:evenHBand="0" w:firstRowFirstColumn="0" w:firstRowLastColumn="0" w:lastRowFirstColumn="0" w:lastRowLastColumn="0"/>
            </w:pPr>
            <w:r w:rsidRPr="00280466">
              <w:rPr>
                <w:rStyle w:val="Emphasis"/>
              </w:rPr>
              <w:t>generating creative and innovative ideas</w:t>
            </w:r>
            <w:r w:rsidRPr="00280466">
              <w:t xml:space="preserve"> involves thinking differently; it entails proposing new approaches to existing problems and identifying new design opportunities considering preferred futures;</w:t>
            </w:r>
          </w:p>
          <w:p w14:paraId="7A70641E" w14:textId="77777777" w:rsidR="00EB7FBD" w:rsidRPr="00DD7965" w:rsidRDefault="00EB7FBD" w:rsidP="00EB7FBD">
            <w:pPr>
              <w:pStyle w:val="TableText"/>
              <w:cnfStyle w:val="000000000000" w:firstRow="0" w:lastRow="0" w:firstColumn="0" w:lastColumn="0" w:oddVBand="0" w:evenVBand="0" w:oddHBand="0" w:evenHBand="0" w:firstRowFirstColumn="0" w:firstRowLastColumn="0" w:lastRowFirstColumn="0" w:lastRowLastColumn="0"/>
            </w:pPr>
            <w:r w:rsidRPr="00280466">
              <w:rPr>
                <w:rStyle w:val="Emphasis"/>
              </w:rPr>
              <w:t>generating and developing ideas</w:t>
            </w:r>
            <w:r w:rsidRPr="00280466">
              <w:t xml:space="preserve"> involves identifying various competing factors that may influence and dictate the focus of the idea</w:t>
            </w:r>
          </w:p>
          <w:p w14:paraId="44BDBB80" w14:textId="77777777" w:rsidR="00EB7FBD" w:rsidRPr="00DD7965" w:rsidRDefault="00EB7FBD" w:rsidP="00EB7FBD">
            <w:pPr>
              <w:pStyle w:val="TableText"/>
              <w:cnfStyle w:val="000000000000" w:firstRow="0" w:lastRow="0" w:firstColumn="0" w:lastColumn="0" w:oddVBand="0" w:evenVBand="0" w:oddHBand="0" w:evenHBand="0" w:firstRowFirstColumn="0" w:firstRowLastColumn="0" w:lastRowFirstColumn="0" w:lastRowLastColumn="0"/>
            </w:pPr>
            <w:r w:rsidRPr="00280466">
              <w:t>in Years 9 and 10, students:</w:t>
            </w:r>
          </w:p>
          <w:p w14:paraId="3DCEE6DB" w14:textId="77777777" w:rsidR="00EB7FBD" w:rsidRPr="00DD7965" w:rsidRDefault="00EB7FBD" w:rsidP="00EB7FBD">
            <w:pPr>
              <w:pStyle w:val="TableBullet"/>
              <w:numPr>
                <w:ilvl w:val="0"/>
                <w:numId w:val="31"/>
              </w:numPr>
              <w:tabs>
                <w:tab w:val="left" w:pos="170"/>
              </w:tabs>
              <w:spacing w:before="40" w:after="20" w:line="254" w:lineRule="auto"/>
              <w:ind w:left="170" w:hanging="170"/>
              <w:cnfStyle w:val="000000000000" w:firstRow="0" w:lastRow="0" w:firstColumn="0" w:lastColumn="0" w:oddVBand="0" w:evenVBand="0" w:oddHBand="0" w:evenHBand="0" w:firstRowFirstColumn="0" w:firstRowLastColumn="0" w:lastRowFirstColumn="0" w:lastRowLastColumn="0"/>
            </w:pPr>
            <w:r w:rsidRPr="00280466">
              <w:t>develop, modify and communicate design ideas by applying design thinking, creativity, innovation and enterprise skills of increasing sophistication</w:t>
            </w:r>
          </w:p>
          <w:p w14:paraId="0B7F7EA0" w14:textId="1BD91CCE" w:rsidR="00EB7FBD" w:rsidRPr="00DD7965" w:rsidRDefault="00EB7FBD" w:rsidP="00EB7FBD">
            <w:pPr>
              <w:pStyle w:val="TableBullet"/>
              <w:numPr>
                <w:ilvl w:val="0"/>
                <w:numId w:val="31"/>
              </w:numPr>
              <w:tabs>
                <w:tab w:val="left" w:pos="170"/>
              </w:tabs>
              <w:spacing w:before="40" w:after="20" w:line="254" w:lineRule="auto"/>
              <w:ind w:left="170" w:hanging="170"/>
              <w:cnfStyle w:val="000000000000" w:firstRow="0" w:lastRow="0" w:firstColumn="0" w:lastColumn="0" w:oddVBand="0" w:evenVBand="0" w:oddHBand="0" w:evenHBand="0" w:firstRowFirstColumn="0" w:firstRowLastColumn="0" w:lastRowFirstColumn="0" w:lastRowLastColumn="0"/>
            </w:pPr>
            <w:r w:rsidRPr="00280466">
              <w:t>use graphical representation techniques when they draw, sketch, model and create innovative ideas that focus on high-quality designed solutions</w:t>
            </w:r>
          </w:p>
        </w:tc>
      </w:tr>
      <w:tr w:rsidR="00EB7FBD" w:rsidRPr="00280466" w14:paraId="6C5DBDC2" w14:textId="77777777" w:rsidTr="00A25B09">
        <w:trPr>
          <w:cantSplit/>
          <w:trHeight w:val="33"/>
        </w:trPr>
        <w:tc>
          <w:tcPr>
            <w:cnfStyle w:val="001000000000" w:firstRow="0" w:lastRow="0" w:firstColumn="1" w:lastColumn="0" w:oddVBand="0" w:evenVBand="0" w:oddHBand="0" w:evenHBand="0" w:firstRowFirstColumn="0" w:firstRowLastColumn="0" w:lastRowFirstColumn="0" w:lastRowLastColumn="0"/>
            <w:tcW w:w="2077" w:type="dxa"/>
          </w:tcPr>
          <w:p w14:paraId="67F7288B" w14:textId="4253FA07" w:rsidR="00EB7FBD" w:rsidRPr="00DD7965" w:rsidRDefault="00EB7FBD" w:rsidP="00173E5B">
            <w:pPr>
              <w:pStyle w:val="Tabletextsinglecell"/>
            </w:pPr>
            <w:bookmarkStart w:id="11" w:name="graphical_representation_techniques"/>
            <w:r w:rsidRPr="00280466">
              <w:t>graphical representation techniques</w:t>
            </w:r>
            <w:bookmarkEnd w:id="11"/>
          </w:p>
        </w:tc>
        <w:tc>
          <w:tcPr>
            <w:tcW w:w="7024" w:type="dxa"/>
            <w:shd w:val="clear" w:color="auto" w:fill="auto"/>
          </w:tcPr>
          <w:p w14:paraId="044F3E9F" w14:textId="77777777" w:rsidR="00EB7FBD" w:rsidRPr="00DD7965" w:rsidRDefault="00EB7FBD" w:rsidP="00EB7FBD">
            <w:pPr>
              <w:pStyle w:val="TableText"/>
              <w:cnfStyle w:val="000000000000" w:firstRow="0" w:lastRow="0" w:firstColumn="0" w:lastColumn="0" w:oddVBand="0" w:evenVBand="0" w:oddHBand="0" w:evenHBand="0" w:firstRowFirstColumn="0" w:firstRowLastColumn="0" w:lastRowFirstColumn="0" w:lastRowLastColumn="0"/>
            </w:pPr>
            <w:r w:rsidRPr="00280466">
              <w:t>techniques used to communicate ideas and plans (e.g. sketching, drawing, modelling, making patterns, technical drawing, computer-aided drawing);</w:t>
            </w:r>
          </w:p>
          <w:p w14:paraId="6F220990" w14:textId="77777777" w:rsidR="00EB7FBD" w:rsidRPr="00DD7965" w:rsidRDefault="00EB7FBD" w:rsidP="00EB7FBD">
            <w:pPr>
              <w:pStyle w:val="TableText"/>
              <w:cnfStyle w:val="000000000000" w:firstRow="0" w:lastRow="0" w:firstColumn="0" w:lastColumn="0" w:oddVBand="0" w:evenVBand="0" w:oddHBand="0" w:evenHBand="0" w:firstRowFirstColumn="0" w:firstRowLastColumn="0" w:lastRowFirstColumn="0" w:lastRowLastColumn="0"/>
            </w:pPr>
            <w:r w:rsidRPr="00280466">
              <w:t>in Years 9 and10, students:</w:t>
            </w:r>
          </w:p>
          <w:p w14:paraId="07D5D52C" w14:textId="77777777" w:rsidR="00EB7FBD" w:rsidRPr="00DD7965" w:rsidRDefault="00EB7FBD" w:rsidP="00A962C8">
            <w:pPr>
              <w:pStyle w:val="TableBullet"/>
              <w:numPr>
                <w:ilvl w:val="0"/>
                <w:numId w:val="31"/>
              </w:numPr>
              <w:tabs>
                <w:tab w:val="left" w:pos="170"/>
              </w:tabs>
              <w:spacing w:before="40" w:after="20" w:line="254" w:lineRule="auto"/>
              <w:ind w:left="170" w:hanging="170"/>
              <w:cnfStyle w:val="000000000000" w:firstRow="0" w:lastRow="0" w:firstColumn="0" w:lastColumn="0" w:oddVBand="0" w:evenVBand="0" w:oddHBand="0" w:evenHBand="0" w:firstRowFirstColumn="0" w:firstRowLastColumn="0" w:lastRowFirstColumn="0" w:lastRowLastColumn="0"/>
            </w:pPr>
            <w:r w:rsidRPr="00280466">
              <w:t xml:space="preserve">generate and represent original ideas and production plans in 2D and 3D representations </w:t>
            </w:r>
          </w:p>
          <w:p w14:paraId="315FB634" w14:textId="77777777" w:rsidR="00EB7FBD" w:rsidRPr="00DD7965" w:rsidRDefault="00EB7FBD" w:rsidP="00A962C8">
            <w:pPr>
              <w:pStyle w:val="TableBullet"/>
              <w:numPr>
                <w:ilvl w:val="0"/>
                <w:numId w:val="31"/>
              </w:numPr>
              <w:tabs>
                <w:tab w:val="left" w:pos="170"/>
              </w:tabs>
              <w:spacing w:before="40" w:after="20" w:line="254" w:lineRule="auto"/>
              <w:ind w:left="170" w:hanging="170"/>
              <w:cnfStyle w:val="000000000000" w:firstRow="0" w:lastRow="0" w:firstColumn="0" w:lastColumn="0" w:oddVBand="0" w:evenVBand="0" w:oddHBand="0" w:evenHBand="0" w:firstRowFirstColumn="0" w:firstRowLastColumn="0" w:lastRowFirstColumn="0" w:lastRowLastColumn="0"/>
            </w:pPr>
            <w:r w:rsidRPr="00280466">
              <w:t>use a range of technical drawings including perspective, scale, orthogonal and production drawings with sectional and exploded views</w:t>
            </w:r>
          </w:p>
          <w:p w14:paraId="3FDDABBA" w14:textId="77777777" w:rsidR="00EB7FBD" w:rsidRPr="00DD7965" w:rsidRDefault="00EB7FBD" w:rsidP="00A962C8">
            <w:pPr>
              <w:pStyle w:val="TableBullet"/>
              <w:numPr>
                <w:ilvl w:val="0"/>
                <w:numId w:val="31"/>
              </w:numPr>
              <w:tabs>
                <w:tab w:val="left" w:pos="170"/>
              </w:tabs>
              <w:spacing w:before="40" w:after="20" w:line="254" w:lineRule="auto"/>
              <w:ind w:left="170" w:hanging="170"/>
              <w:cnfStyle w:val="000000000000" w:firstRow="0" w:lastRow="0" w:firstColumn="0" w:lastColumn="0" w:oddVBand="0" w:evenVBand="0" w:oddHBand="0" w:evenHBand="0" w:firstRowFirstColumn="0" w:firstRowLastColumn="0" w:lastRowFirstColumn="0" w:lastRowLastColumn="0"/>
            </w:pPr>
            <w:r w:rsidRPr="00280466">
              <w:t xml:space="preserve">produce rendered, illustrated views for marketing </w:t>
            </w:r>
          </w:p>
          <w:p w14:paraId="0FDB5522" w14:textId="3611D94F" w:rsidR="00EB7FBD" w:rsidRPr="00DD7965" w:rsidRDefault="00EB7FBD" w:rsidP="00EB7FBD">
            <w:pPr>
              <w:pStyle w:val="TableBullet"/>
              <w:numPr>
                <w:ilvl w:val="0"/>
                <w:numId w:val="31"/>
              </w:numPr>
              <w:tabs>
                <w:tab w:val="left" w:pos="170"/>
              </w:tabs>
              <w:spacing w:before="40" w:after="20" w:line="254" w:lineRule="auto"/>
              <w:ind w:left="170" w:hanging="170"/>
              <w:cnfStyle w:val="000000000000" w:firstRow="0" w:lastRow="0" w:firstColumn="0" w:lastColumn="0" w:oddVBand="0" w:evenVBand="0" w:oddHBand="0" w:evenHBand="0" w:firstRowFirstColumn="0" w:firstRowLastColumn="0" w:lastRowFirstColumn="0" w:lastRowLastColumn="0"/>
            </w:pPr>
            <w:r w:rsidRPr="00280466">
              <w:t>use graphic visualisation software to produce dynamic views of virtual products</w:t>
            </w:r>
          </w:p>
        </w:tc>
      </w:tr>
      <w:tr w:rsidR="00EB7FBD" w:rsidRPr="00280466" w14:paraId="2BF78D17" w14:textId="77777777" w:rsidTr="00A25B09">
        <w:trPr>
          <w:cantSplit/>
          <w:trHeight w:val="33"/>
        </w:trPr>
        <w:tc>
          <w:tcPr>
            <w:cnfStyle w:val="001000000000" w:firstRow="0" w:lastRow="0" w:firstColumn="1" w:lastColumn="0" w:oddVBand="0" w:evenVBand="0" w:oddHBand="0" w:evenHBand="0" w:firstRowFirstColumn="0" w:firstRowLastColumn="0" w:lastRowFirstColumn="0" w:lastRowLastColumn="0"/>
            <w:tcW w:w="2077" w:type="dxa"/>
          </w:tcPr>
          <w:p w14:paraId="47B74015" w14:textId="52EC7C5A" w:rsidR="00EB7FBD" w:rsidRPr="00DD7965" w:rsidRDefault="00EB7FBD" w:rsidP="00173E5B">
            <w:pPr>
              <w:pStyle w:val="Tabletextsinglecell"/>
            </w:pPr>
            <w:r w:rsidRPr="00280466">
              <w:rPr>
                <w:lang w:eastAsia="en-AU"/>
              </w:rPr>
              <w:t>guided</w:t>
            </w:r>
          </w:p>
        </w:tc>
        <w:tc>
          <w:tcPr>
            <w:tcW w:w="7024" w:type="dxa"/>
            <w:shd w:val="clear" w:color="auto" w:fill="auto"/>
          </w:tcPr>
          <w:p w14:paraId="5C2253D9" w14:textId="556B7018" w:rsidR="00EB7FBD" w:rsidRPr="00DD7965" w:rsidRDefault="00EB7FBD" w:rsidP="00EB7FBD">
            <w:pPr>
              <w:pStyle w:val="TableText"/>
              <w:cnfStyle w:val="000000000000" w:firstRow="0" w:lastRow="0" w:firstColumn="0" w:lastColumn="0" w:oddVBand="0" w:evenVBand="0" w:oddHBand="0" w:evenHBand="0" w:firstRowFirstColumn="0" w:firstRowLastColumn="0" w:lastRowFirstColumn="0" w:lastRowLastColumn="0"/>
            </w:pPr>
            <w:r w:rsidRPr="00280466">
              <w:t>visual and/or verbal prompts to facilitate or support independent action</w:t>
            </w:r>
          </w:p>
        </w:tc>
      </w:tr>
      <w:tr w:rsidR="00EB7FBD" w:rsidRPr="00280466" w14:paraId="408E17E7" w14:textId="77777777" w:rsidTr="00A25B09">
        <w:trPr>
          <w:cantSplit/>
          <w:trHeight w:val="33"/>
        </w:trPr>
        <w:tc>
          <w:tcPr>
            <w:cnfStyle w:val="001000000000" w:firstRow="0" w:lastRow="0" w:firstColumn="1" w:lastColumn="0" w:oddVBand="0" w:evenVBand="0" w:oddHBand="0" w:evenHBand="0" w:firstRowFirstColumn="0" w:firstRowLastColumn="0" w:lastRowFirstColumn="0" w:lastRowLastColumn="0"/>
            <w:tcW w:w="2077" w:type="dxa"/>
          </w:tcPr>
          <w:p w14:paraId="5E20E4FA" w14:textId="2AABC86B" w:rsidR="00EB7FBD" w:rsidRPr="00DD7965" w:rsidRDefault="00EB7FBD" w:rsidP="00173E5B">
            <w:pPr>
              <w:pStyle w:val="Tabletextsinglecell"/>
              <w:rPr>
                <w:lang w:eastAsia="en-AU"/>
              </w:rPr>
            </w:pPr>
            <w:r w:rsidRPr="00280466">
              <w:rPr>
                <w:lang w:eastAsia="en-AU"/>
              </w:rPr>
              <w:t>identification;</w:t>
            </w:r>
            <w:r w:rsidRPr="00280466">
              <w:rPr>
                <w:lang w:eastAsia="en-AU"/>
              </w:rPr>
              <w:br/>
              <w:t>identify</w:t>
            </w:r>
          </w:p>
        </w:tc>
        <w:tc>
          <w:tcPr>
            <w:tcW w:w="7024" w:type="dxa"/>
            <w:shd w:val="clear" w:color="auto" w:fill="auto"/>
          </w:tcPr>
          <w:p w14:paraId="2EFD2556" w14:textId="46BCCCBA" w:rsidR="00EB7FBD" w:rsidRPr="00DD7965" w:rsidRDefault="00EB7FBD" w:rsidP="00EB7FBD">
            <w:pPr>
              <w:pStyle w:val="TableText"/>
              <w:cnfStyle w:val="000000000000" w:firstRow="0" w:lastRow="0" w:firstColumn="0" w:lastColumn="0" w:oddVBand="0" w:evenVBand="0" w:oddHBand="0" w:evenHBand="0" w:firstRowFirstColumn="0" w:firstRowLastColumn="0" w:lastRowFirstColumn="0" w:lastRowLastColumn="0"/>
            </w:pPr>
            <w:r w:rsidRPr="00280466">
              <w:t>to establish or indicate who or what someone or something is</w:t>
            </w:r>
          </w:p>
        </w:tc>
      </w:tr>
      <w:tr w:rsidR="00EB7FBD" w:rsidRPr="00280466" w14:paraId="23327EF8" w14:textId="77777777" w:rsidTr="00A25B09">
        <w:trPr>
          <w:cantSplit/>
          <w:trHeight w:val="33"/>
        </w:trPr>
        <w:tc>
          <w:tcPr>
            <w:cnfStyle w:val="001000000000" w:firstRow="0" w:lastRow="0" w:firstColumn="1" w:lastColumn="0" w:oddVBand="0" w:evenVBand="0" w:oddHBand="0" w:evenHBand="0" w:firstRowFirstColumn="0" w:firstRowLastColumn="0" w:lastRowFirstColumn="0" w:lastRowLastColumn="0"/>
            <w:tcW w:w="2077" w:type="dxa"/>
          </w:tcPr>
          <w:p w14:paraId="7BDCAE23" w14:textId="633DA358" w:rsidR="00EB7FBD" w:rsidRPr="00DD7965" w:rsidRDefault="00EB7FBD" w:rsidP="00173E5B">
            <w:pPr>
              <w:pStyle w:val="Tabletextsinglecell"/>
              <w:rPr>
                <w:lang w:eastAsia="en-AU"/>
              </w:rPr>
            </w:pPr>
            <w:bookmarkStart w:id="12" w:name="informed"/>
            <w:r w:rsidRPr="00280466">
              <w:rPr>
                <w:lang w:eastAsia="en-AU"/>
              </w:rPr>
              <w:t>informed</w:t>
            </w:r>
            <w:bookmarkEnd w:id="12"/>
          </w:p>
        </w:tc>
        <w:tc>
          <w:tcPr>
            <w:tcW w:w="7024" w:type="dxa"/>
            <w:shd w:val="clear" w:color="auto" w:fill="auto"/>
          </w:tcPr>
          <w:p w14:paraId="4EB04A19" w14:textId="77777777" w:rsidR="00EB7FBD" w:rsidRPr="00DD7965" w:rsidRDefault="00EB7FBD" w:rsidP="00EB7FBD">
            <w:pPr>
              <w:pStyle w:val="TableText"/>
              <w:cnfStyle w:val="000000000000" w:firstRow="0" w:lastRow="0" w:firstColumn="0" w:lastColumn="0" w:oddVBand="0" w:evenVBand="0" w:oddHBand="0" w:evenHBand="0" w:firstRowFirstColumn="0" w:firstRowLastColumn="0" w:lastRowFirstColumn="0" w:lastRowLastColumn="0"/>
              <w:rPr>
                <w:lang w:eastAsia="en-AU"/>
              </w:rPr>
            </w:pPr>
            <w:r w:rsidRPr="00280466">
              <w:t>having relevant knowledge; being conversant with the topic;</w:t>
            </w:r>
          </w:p>
          <w:p w14:paraId="5C116A93" w14:textId="5D035E8A" w:rsidR="00EB7FBD" w:rsidRPr="00DD7965" w:rsidRDefault="00EB7FBD" w:rsidP="00EB7FBD">
            <w:pPr>
              <w:pStyle w:val="TableText"/>
              <w:cnfStyle w:val="000000000000" w:firstRow="0" w:lastRow="0" w:firstColumn="0" w:lastColumn="0" w:oddVBand="0" w:evenVBand="0" w:oddHBand="0" w:evenHBand="0" w:firstRowFirstColumn="0" w:firstRowLastColumn="0" w:lastRowFirstColumn="0" w:lastRowLastColumn="0"/>
            </w:pPr>
            <w:r w:rsidRPr="00280466">
              <w:t>in Technologies,</w:t>
            </w:r>
            <w:r w:rsidRPr="00280466" w:rsidDel="00641223">
              <w:t xml:space="preserve"> </w:t>
            </w:r>
            <w:r w:rsidRPr="00280466">
              <w:rPr>
                <w:i/>
              </w:rPr>
              <w:t>informed</w:t>
            </w:r>
            <w:r w:rsidRPr="00280466">
              <w:t xml:space="preserve"> refers to the underpinning knowledge, understanding and skills of </w:t>
            </w:r>
            <w:hyperlink w:anchor="production_processes" w:tooltip="term definition" w:history="1">
              <w:r w:rsidRPr="00280466">
                <w:rPr>
                  <w:rStyle w:val="Hyperlink"/>
                </w:rPr>
                <w:t>processes and production skills</w:t>
              </w:r>
            </w:hyperlink>
            <w:r w:rsidRPr="00280466">
              <w:t xml:space="preserve"> when solving problems and creating solutions</w:t>
            </w:r>
          </w:p>
        </w:tc>
      </w:tr>
      <w:tr w:rsidR="00EB7FBD" w:rsidRPr="00280466" w14:paraId="4D499F9D" w14:textId="77777777" w:rsidTr="00A25B09">
        <w:trPr>
          <w:cantSplit/>
          <w:trHeight w:val="33"/>
        </w:trPr>
        <w:tc>
          <w:tcPr>
            <w:cnfStyle w:val="001000000000" w:firstRow="0" w:lastRow="0" w:firstColumn="1" w:lastColumn="0" w:oddVBand="0" w:evenVBand="0" w:oddHBand="0" w:evenHBand="0" w:firstRowFirstColumn="0" w:firstRowLastColumn="0" w:lastRowFirstColumn="0" w:lastRowLastColumn="0"/>
            <w:tcW w:w="2077" w:type="dxa"/>
          </w:tcPr>
          <w:p w14:paraId="6794D273" w14:textId="1B347D9A" w:rsidR="00EB7FBD" w:rsidRPr="00DD7965" w:rsidRDefault="00EB7FBD" w:rsidP="00173E5B">
            <w:pPr>
              <w:pStyle w:val="Tabletextsinglecell"/>
              <w:rPr>
                <w:lang w:eastAsia="en-AU"/>
              </w:rPr>
            </w:pPr>
            <w:bookmarkStart w:id="13" w:name="investigating_and_defining"/>
            <w:r w:rsidRPr="00280466">
              <w:t>investigating and defining</w:t>
            </w:r>
            <w:bookmarkEnd w:id="13"/>
            <w:r w:rsidRPr="00280466">
              <w:rPr>
                <w:lang w:eastAsia="en-AU"/>
              </w:rPr>
              <w:br/>
            </w:r>
            <w:r w:rsidRPr="00280466">
              <w:rPr>
                <w:iCs/>
                <w:lang w:eastAsia="en-AU"/>
              </w:rPr>
              <w:t>(</w:t>
            </w:r>
            <w:hyperlink w:anchor="design_processes" w:tooltip="term definition" w:history="1">
              <w:r w:rsidRPr="00280466">
                <w:rPr>
                  <w:rStyle w:val="Hyperlink"/>
                  <w:iCs/>
                </w:rPr>
                <w:t>design process</w:t>
              </w:r>
            </w:hyperlink>
            <w:r w:rsidRPr="00280466">
              <w:rPr>
                <w:iCs/>
                <w:lang w:eastAsia="en-AU"/>
              </w:rPr>
              <w:t>)</w:t>
            </w:r>
          </w:p>
        </w:tc>
        <w:tc>
          <w:tcPr>
            <w:tcW w:w="7024" w:type="dxa"/>
            <w:shd w:val="clear" w:color="auto" w:fill="auto"/>
          </w:tcPr>
          <w:p w14:paraId="07887D8B" w14:textId="77777777" w:rsidR="00EB7FBD" w:rsidRPr="00DD7965" w:rsidRDefault="00EB7FBD" w:rsidP="00EB7FBD">
            <w:pPr>
              <w:pStyle w:val="TableText"/>
              <w:cnfStyle w:val="000000000000" w:firstRow="0" w:lastRow="0" w:firstColumn="0" w:lastColumn="0" w:oddVBand="0" w:evenVBand="0" w:oddHBand="0" w:evenHBand="0" w:firstRowFirstColumn="0" w:firstRowLastColumn="0" w:lastRowFirstColumn="0" w:lastRowLastColumn="0"/>
              <w:rPr>
                <w:lang w:eastAsia="en-AU"/>
              </w:rPr>
            </w:pPr>
            <w:r w:rsidRPr="00280466">
              <w:t>students critique, explore and investigate needs, opportunities and information;</w:t>
            </w:r>
          </w:p>
          <w:p w14:paraId="1A44ECB4" w14:textId="77777777" w:rsidR="00EB7FBD" w:rsidRPr="00DD7965" w:rsidRDefault="00EB7FBD" w:rsidP="00EB7FBD">
            <w:pPr>
              <w:pStyle w:val="TableText"/>
              <w:cnfStyle w:val="000000000000" w:firstRow="0" w:lastRow="0" w:firstColumn="0" w:lastColumn="0" w:oddVBand="0" w:evenVBand="0" w:oddHBand="0" w:evenHBand="0" w:firstRowFirstColumn="0" w:firstRowLastColumn="0" w:lastRowFirstColumn="0" w:lastRowLastColumn="0"/>
              <w:rPr>
                <w:lang w:eastAsia="en-AU"/>
              </w:rPr>
            </w:pPr>
            <w:r w:rsidRPr="00280466">
              <w:t>in Years 9 and 10, students:</w:t>
            </w:r>
          </w:p>
          <w:p w14:paraId="61397980" w14:textId="77777777" w:rsidR="00EB7FBD" w:rsidRPr="00DD7965" w:rsidRDefault="00EB7FBD" w:rsidP="00A962C8">
            <w:pPr>
              <w:pStyle w:val="TableBullet"/>
              <w:numPr>
                <w:ilvl w:val="0"/>
                <w:numId w:val="31"/>
              </w:numPr>
              <w:tabs>
                <w:tab w:val="left" w:pos="170"/>
              </w:tabs>
              <w:spacing w:before="40" w:after="20" w:line="254" w:lineRule="auto"/>
              <w:ind w:left="170" w:hanging="170"/>
              <w:cnfStyle w:val="000000000000" w:firstRow="0" w:lastRow="0" w:firstColumn="0" w:lastColumn="0" w:oddVBand="0" w:evenVBand="0" w:oddHBand="0" w:evenHBand="0" w:firstRowFirstColumn="0" w:firstRowLastColumn="0" w:lastRowFirstColumn="0" w:lastRowLastColumn="0"/>
            </w:pPr>
            <w:r w:rsidRPr="00280466">
              <w:t>critique needs or opportunities to develop design briefs</w:t>
            </w:r>
          </w:p>
          <w:p w14:paraId="535A610A" w14:textId="74F7019B" w:rsidR="00EB7FBD" w:rsidRPr="00DD7965" w:rsidRDefault="00EB7FBD" w:rsidP="00A962C8">
            <w:pPr>
              <w:pStyle w:val="TableBullet"/>
              <w:numPr>
                <w:ilvl w:val="0"/>
                <w:numId w:val="31"/>
              </w:numPr>
              <w:tabs>
                <w:tab w:val="left" w:pos="170"/>
              </w:tabs>
              <w:spacing w:before="40" w:after="20" w:line="254" w:lineRule="auto"/>
              <w:ind w:left="170" w:hanging="170"/>
              <w:cnfStyle w:val="000000000000" w:firstRow="0" w:lastRow="0" w:firstColumn="0" w:lastColumn="0" w:oddVBand="0" w:evenVBand="0" w:oddHBand="0" w:evenHBand="0" w:firstRowFirstColumn="0" w:firstRowLastColumn="0" w:lastRowFirstColumn="0" w:lastRowLastColumn="0"/>
            </w:pPr>
            <w:r w:rsidRPr="00280466">
              <w:t>investigate and select an increasingly sophisticated range of materials, systems, components, tools and equipment to develop design ideas</w:t>
            </w:r>
          </w:p>
        </w:tc>
      </w:tr>
      <w:tr w:rsidR="00EB7FBD" w:rsidRPr="00280466" w14:paraId="7243986A" w14:textId="77777777" w:rsidTr="00A25B09">
        <w:trPr>
          <w:cantSplit/>
          <w:trHeight w:val="770"/>
        </w:trPr>
        <w:tc>
          <w:tcPr>
            <w:cnfStyle w:val="001000000000" w:firstRow="0" w:lastRow="0" w:firstColumn="1" w:lastColumn="0" w:oddVBand="0" w:evenVBand="0" w:oddHBand="0" w:evenHBand="0" w:firstRowFirstColumn="0" w:firstRowLastColumn="0" w:lastRowFirstColumn="0" w:lastRowLastColumn="0"/>
            <w:tcW w:w="2077" w:type="dxa"/>
          </w:tcPr>
          <w:p w14:paraId="33A1E1BB" w14:textId="263B15EB" w:rsidR="00EB7FBD" w:rsidRPr="00826B72" w:rsidRDefault="00EB7FBD" w:rsidP="00173E5B">
            <w:pPr>
              <w:pStyle w:val="Tabletextsinglecell"/>
            </w:pPr>
            <w:r w:rsidRPr="00280466">
              <w:t>judge</w:t>
            </w:r>
          </w:p>
        </w:tc>
        <w:tc>
          <w:tcPr>
            <w:tcW w:w="7024" w:type="dxa"/>
            <w:shd w:val="clear" w:color="auto" w:fill="auto"/>
          </w:tcPr>
          <w:p w14:paraId="43C49224" w14:textId="77777777" w:rsidR="00EB7FBD" w:rsidRPr="00826B72" w:rsidRDefault="00EB7FBD" w:rsidP="00EB7FBD">
            <w:pPr>
              <w:pStyle w:val="TableText"/>
              <w:cnfStyle w:val="000000000000" w:firstRow="0" w:lastRow="0" w:firstColumn="0" w:lastColumn="0" w:oddVBand="0" w:evenVBand="0" w:oddHBand="0" w:evenHBand="0" w:firstRowFirstColumn="0" w:firstRowLastColumn="0" w:lastRowFirstColumn="0" w:lastRowLastColumn="0"/>
            </w:pPr>
            <w:r w:rsidRPr="00280466">
              <w:t>apply both procedural and deliberative operations to make a determination;</w:t>
            </w:r>
          </w:p>
          <w:p w14:paraId="645D81A6" w14:textId="67274AA3" w:rsidR="00EB7FBD" w:rsidRPr="00826B72" w:rsidRDefault="00EB7FBD" w:rsidP="00EB7FBD">
            <w:pPr>
              <w:pStyle w:val="TableText"/>
              <w:cnfStyle w:val="000000000000" w:firstRow="0" w:lastRow="0" w:firstColumn="0" w:lastColumn="0" w:oddVBand="0" w:evenVBand="0" w:oddHBand="0" w:evenHBand="0" w:firstRowFirstColumn="0" w:firstRowLastColumn="0" w:lastRowFirstColumn="0" w:lastRowLastColumn="0"/>
            </w:pPr>
            <w:r w:rsidRPr="00280466">
              <w:rPr>
                <w:rStyle w:val="Emphasis"/>
              </w:rPr>
              <w:t>procedural operations</w:t>
            </w:r>
            <w:r w:rsidRPr="00280466">
              <w:t xml:space="preserve"> are those that determine the relevance and admissibility of evidence, whilst </w:t>
            </w:r>
            <w:r w:rsidRPr="00280466">
              <w:rPr>
                <w:rStyle w:val="Emphasis"/>
              </w:rPr>
              <w:t>deliberative operations</w:t>
            </w:r>
            <w:r w:rsidRPr="00280466">
              <w:t xml:space="preserve"> involve making a decision based on the evidence</w:t>
            </w:r>
          </w:p>
        </w:tc>
      </w:tr>
      <w:tr w:rsidR="00EB7FBD" w:rsidRPr="00280466" w14:paraId="72310D69" w14:textId="77777777" w:rsidTr="00A25B09">
        <w:trPr>
          <w:cantSplit/>
          <w:trHeight w:val="33"/>
        </w:trPr>
        <w:tc>
          <w:tcPr>
            <w:cnfStyle w:val="001000000000" w:firstRow="0" w:lastRow="0" w:firstColumn="1" w:lastColumn="0" w:oddVBand="0" w:evenVBand="0" w:oddHBand="0" w:evenHBand="0" w:firstRowFirstColumn="0" w:firstRowLastColumn="0" w:lastRowFirstColumn="0" w:lastRowLastColumn="0"/>
            <w:tcW w:w="2077" w:type="dxa"/>
          </w:tcPr>
          <w:p w14:paraId="747574DA" w14:textId="47C3306C" w:rsidR="00EB7FBD" w:rsidRPr="00826B72" w:rsidRDefault="00EB7FBD" w:rsidP="00173E5B">
            <w:pPr>
              <w:pStyle w:val="Tabletextsinglecell"/>
            </w:pPr>
            <w:r w:rsidRPr="00280466">
              <w:rPr>
                <w:rFonts w:asciiTheme="majorHAnsi" w:hAnsiTheme="majorHAnsi" w:cs="Arial"/>
                <w:color w:val="000000" w:themeColor="text1"/>
                <w:szCs w:val="20"/>
              </w:rPr>
              <w:lastRenderedPageBreak/>
              <w:t>justify;</w:t>
            </w:r>
            <w:r w:rsidRPr="00280466">
              <w:rPr>
                <w:rFonts w:asciiTheme="majorHAnsi" w:hAnsiTheme="majorHAnsi" w:cs="Arial"/>
                <w:color w:val="000000" w:themeColor="text1"/>
                <w:szCs w:val="20"/>
              </w:rPr>
              <w:br/>
              <w:t>justification</w:t>
            </w:r>
          </w:p>
        </w:tc>
        <w:tc>
          <w:tcPr>
            <w:tcW w:w="7024" w:type="dxa"/>
            <w:shd w:val="clear" w:color="auto" w:fill="auto"/>
          </w:tcPr>
          <w:p w14:paraId="469236EA" w14:textId="77777777" w:rsidR="00EB7FBD" w:rsidRPr="00826B72" w:rsidRDefault="00EB7FBD" w:rsidP="00EB7FBD">
            <w:pPr>
              <w:pStyle w:val="TableText"/>
              <w:cnfStyle w:val="000000000000" w:firstRow="0" w:lastRow="0" w:firstColumn="0" w:lastColumn="0" w:oddVBand="0" w:evenVBand="0" w:oddHBand="0" w:evenHBand="0" w:firstRowFirstColumn="0" w:firstRowLastColumn="0" w:lastRowFirstColumn="0" w:lastRowLastColumn="0"/>
              <w:rPr>
                <w:rFonts w:cs="Tahoma"/>
                <w:szCs w:val="16"/>
              </w:rPr>
            </w:pPr>
            <w:r w:rsidRPr="00280466">
              <w:rPr>
                <w:rFonts w:cs="Tahoma"/>
                <w:szCs w:val="16"/>
              </w:rPr>
              <w:t xml:space="preserve">show how an argument or conclusion is right or reasonable; </w:t>
            </w:r>
          </w:p>
          <w:p w14:paraId="5910BD0A" w14:textId="72518D91" w:rsidR="00EB7FBD" w:rsidRPr="00826B72" w:rsidRDefault="00EB7FBD" w:rsidP="00EB7FBD">
            <w:pPr>
              <w:pStyle w:val="TableText"/>
              <w:cnfStyle w:val="000000000000" w:firstRow="0" w:lastRow="0" w:firstColumn="0" w:lastColumn="0" w:oddVBand="0" w:evenVBand="0" w:oddHBand="0" w:evenHBand="0" w:firstRowFirstColumn="0" w:firstRowLastColumn="0" w:lastRowFirstColumn="0" w:lastRowLastColumn="0"/>
            </w:pPr>
            <w:r w:rsidRPr="00280466">
              <w:rPr>
                <w:rFonts w:cs="Tahoma"/>
                <w:szCs w:val="16"/>
              </w:rPr>
              <w:t xml:space="preserve">provide </w:t>
            </w:r>
            <w:r w:rsidRPr="00280466">
              <w:t>sound</w:t>
            </w:r>
            <w:r w:rsidRPr="00280466">
              <w:rPr>
                <w:rFonts w:cs="Tahoma"/>
                <w:szCs w:val="16"/>
              </w:rPr>
              <w:t xml:space="preserve"> reasons or evidence</w:t>
            </w:r>
          </w:p>
        </w:tc>
      </w:tr>
      <w:tr w:rsidR="00EB7FBD" w:rsidRPr="00280466" w14:paraId="044BC936" w14:textId="77777777" w:rsidTr="00A25B09">
        <w:trPr>
          <w:cantSplit/>
          <w:trHeight w:val="33"/>
        </w:trPr>
        <w:tc>
          <w:tcPr>
            <w:cnfStyle w:val="001000000000" w:firstRow="0" w:lastRow="0" w:firstColumn="1" w:lastColumn="0" w:oddVBand="0" w:evenVBand="0" w:oddHBand="0" w:evenHBand="0" w:firstRowFirstColumn="0" w:firstRowLastColumn="0" w:lastRowFirstColumn="0" w:lastRowLastColumn="0"/>
            <w:tcW w:w="2077" w:type="dxa"/>
          </w:tcPr>
          <w:p w14:paraId="0B540C7D" w14:textId="262570E8" w:rsidR="00EB7FBD" w:rsidRPr="00826B72" w:rsidRDefault="00EB7FBD" w:rsidP="00173E5B">
            <w:pPr>
              <w:pStyle w:val="Tabletextsinglecell"/>
              <w:rPr>
                <w:rFonts w:asciiTheme="majorHAnsi" w:hAnsiTheme="majorHAnsi" w:cs="Arial"/>
                <w:color w:val="000000" w:themeColor="text1"/>
                <w:szCs w:val="20"/>
              </w:rPr>
            </w:pPr>
            <w:bookmarkStart w:id="14" w:name="managed_environments"/>
            <w:r w:rsidRPr="00280466">
              <w:t>managed environments</w:t>
            </w:r>
            <w:bookmarkEnd w:id="14"/>
          </w:p>
        </w:tc>
        <w:tc>
          <w:tcPr>
            <w:tcW w:w="7024" w:type="dxa"/>
            <w:shd w:val="clear" w:color="auto" w:fill="auto"/>
          </w:tcPr>
          <w:p w14:paraId="326FC0FF" w14:textId="529D2F45" w:rsidR="00EB7FBD" w:rsidRPr="00826B72" w:rsidRDefault="00A726F9" w:rsidP="00EB7FBD">
            <w:pPr>
              <w:pStyle w:val="TableText"/>
              <w:cnfStyle w:val="000000000000" w:firstRow="0" w:lastRow="0" w:firstColumn="0" w:lastColumn="0" w:oddVBand="0" w:evenVBand="0" w:oddHBand="0" w:evenHBand="0" w:firstRowFirstColumn="0" w:firstRowLastColumn="0" w:lastRowFirstColumn="0" w:lastRowLastColumn="0"/>
              <w:rPr>
                <w:rFonts w:cs="Tahoma"/>
                <w:szCs w:val="16"/>
              </w:rPr>
            </w:pPr>
            <w:hyperlink w:anchor="environment" w:tooltip="term definition" w:history="1">
              <w:r w:rsidR="00EB7FBD" w:rsidRPr="00280466">
                <w:rPr>
                  <w:rStyle w:val="Hyperlink"/>
                </w:rPr>
                <w:t>environments</w:t>
              </w:r>
            </w:hyperlink>
            <w:r w:rsidR="00EB7FBD" w:rsidRPr="00280466">
              <w:t xml:space="preserve"> coordinated by humans (e.g. farms, forests, marine parks, waterways, wetlands, storage facilities)</w:t>
            </w:r>
          </w:p>
        </w:tc>
      </w:tr>
      <w:tr w:rsidR="00EB7FBD" w:rsidRPr="00280466" w14:paraId="6F8D67DF" w14:textId="77777777" w:rsidTr="00A25B09">
        <w:trPr>
          <w:cantSplit/>
          <w:trHeight w:val="33"/>
        </w:trPr>
        <w:tc>
          <w:tcPr>
            <w:cnfStyle w:val="001000000000" w:firstRow="0" w:lastRow="0" w:firstColumn="1" w:lastColumn="0" w:oddVBand="0" w:evenVBand="0" w:oddHBand="0" w:evenHBand="0" w:firstRowFirstColumn="0" w:firstRowLastColumn="0" w:lastRowFirstColumn="0" w:lastRowLastColumn="0"/>
            <w:tcW w:w="2077" w:type="dxa"/>
          </w:tcPr>
          <w:p w14:paraId="42D23406" w14:textId="05694DAD" w:rsidR="00EB7FBD" w:rsidRPr="00826B72" w:rsidRDefault="00EB7FBD" w:rsidP="00173E5B">
            <w:pPr>
              <w:pStyle w:val="Tabletextsinglecell"/>
            </w:pPr>
            <w:r w:rsidRPr="00280466">
              <w:rPr>
                <w:rFonts w:asciiTheme="majorHAnsi" w:hAnsiTheme="majorHAnsi" w:cs="Arial"/>
                <w:color w:val="000000" w:themeColor="text1"/>
                <w:szCs w:val="20"/>
              </w:rPr>
              <w:t>materials</w:t>
            </w:r>
          </w:p>
        </w:tc>
        <w:tc>
          <w:tcPr>
            <w:tcW w:w="7024" w:type="dxa"/>
            <w:shd w:val="clear" w:color="auto" w:fill="auto"/>
          </w:tcPr>
          <w:p w14:paraId="2F611622" w14:textId="77777777" w:rsidR="00EB7FBD" w:rsidRPr="00826B72" w:rsidRDefault="00EB7FBD" w:rsidP="00EB7FBD">
            <w:pPr>
              <w:pStyle w:val="TableText"/>
              <w:cnfStyle w:val="000000000000" w:firstRow="0" w:lastRow="0" w:firstColumn="0" w:lastColumn="0" w:oddVBand="0" w:evenVBand="0" w:oddHBand="0" w:evenHBand="0" w:firstRowFirstColumn="0" w:firstRowLastColumn="0" w:lastRowFirstColumn="0" w:lastRowLastColumn="0"/>
            </w:pPr>
            <w:r w:rsidRPr="00280466">
              <w:t xml:space="preserve">a substance from which a thing is or can be made; </w:t>
            </w:r>
          </w:p>
          <w:p w14:paraId="3A9AE148" w14:textId="77777777" w:rsidR="00EB7FBD" w:rsidRPr="00826B72" w:rsidRDefault="00EB7FBD" w:rsidP="00EB7FBD">
            <w:pPr>
              <w:pStyle w:val="TableText"/>
              <w:cnfStyle w:val="000000000000" w:firstRow="0" w:lastRow="0" w:firstColumn="0" w:lastColumn="0" w:oddVBand="0" w:evenVBand="0" w:oddHBand="0" w:evenHBand="0" w:firstRowFirstColumn="0" w:firstRowLastColumn="0" w:lastRowFirstColumn="0" w:lastRowLastColumn="0"/>
            </w:pPr>
            <w:r w:rsidRPr="00280466">
              <w:t xml:space="preserve">used to create products or environments and their structure can be manipulated by applying knowledge of the origins, structure, characteristics, properties and uses; </w:t>
            </w:r>
          </w:p>
          <w:p w14:paraId="1522B52E" w14:textId="62C15335" w:rsidR="00EB7FBD" w:rsidRPr="00826B72" w:rsidRDefault="00EB7FBD" w:rsidP="00EB7FBD">
            <w:pPr>
              <w:pStyle w:val="TableText"/>
              <w:cnfStyle w:val="000000000000" w:firstRow="0" w:lastRow="0" w:firstColumn="0" w:lastColumn="0" w:oddVBand="0" w:evenVBand="0" w:oddHBand="0" w:evenHBand="0" w:firstRowFirstColumn="0" w:firstRowLastColumn="0" w:lastRowFirstColumn="0" w:lastRowLastColumn="0"/>
            </w:pPr>
            <w:r w:rsidRPr="00280466">
              <w:t>natural materials (e.g. animals, food, fibre, timber) and fabricated materials (e.g. metals, alloys, plastics, textiles)</w:t>
            </w:r>
          </w:p>
        </w:tc>
      </w:tr>
      <w:tr w:rsidR="00EB7FBD" w:rsidRPr="00280466" w14:paraId="706FEE4B" w14:textId="77777777" w:rsidTr="00A25B09">
        <w:trPr>
          <w:cantSplit/>
          <w:trHeight w:val="33"/>
        </w:trPr>
        <w:tc>
          <w:tcPr>
            <w:cnfStyle w:val="001000000000" w:firstRow="0" w:lastRow="0" w:firstColumn="1" w:lastColumn="0" w:oddVBand="0" w:evenVBand="0" w:oddHBand="0" w:evenHBand="0" w:firstRowFirstColumn="0" w:firstRowLastColumn="0" w:lastRowFirstColumn="0" w:lastRowLastColumn="0"/>
            <w:tcW w:w="2077" w:type="dxa"/>
          </w:tcPr>
          <w:p w14:paraId="5F0EB345" w14:textId="33D58DB6" w:rsidR="00EB7FBD" w:rsidRPr="00826B72" w:rsidRDefault="00EB7FBD" w:rsidP="00173E5B">
            <w:pPr>
              <w:pStyle w:val="Tabletextsinglecell"/>
              <w:rPr>
                <w:rFonts w:asciiTheme="majorHAnsi" w:hAnsiTheme="majorHAnsi" w:cs="Arial"/>
                <w:color w:val="000000" w:themeColor="text1"/>
                <w:szCs w:val="20"/>
              </w:rPr>
            </w:pPr>
            <w:bookmarkStart w:id="15" w:name="natural_environments"/>
            <w:r w:rsidRPr="00280466">
              <w:t>natural environments</w:t>
            </w:r>
            <w:bookmarkEnd w:id="15"/>
          </w:p>
        </w:tc>
        <w:tc>
          <w:tcPr>
            <w:tcW w:w="7024" w:type="dxa"/>
            <w:shd w:val="clear" w:color="auto" w:fill="auto"/>
          </w:tcPr>
          <w:p w14:paraId="52004BFC" w14:textId="03F7898D" w:rsidR="00EB7FBD" w:rsidRPr="00826B72" w:rsidRDefault="00A726F9" w:rsidP="00EB7FBD">
            <w:pPr>
              <w:pStyle w:val="TableText"/>
              <w:cnfStyle w:val="000000000000" w:firstRow="0" w:lastRow="0" w:firstColumn="0" w:lastColumn="0" w:oddVBand="0" w:evenVBand="0" w:oddHBand="0" w:evenHBand="0" w:firstRowFirstColumn="0" w:firstRowLastColumn="0" w:lastRowFirstColumn="0" w:lastRowLastColumn="0"/>
            </w:pPr>
            <w:hyperlink w:anchor="environment" w:tooltip="term definition" w:history="1">
              <w:r w:rsidR="00EB7FBD" w:rsidRPr="00280466">
                <w:rPr>
                  <w:rStyle w:val="Hyperlink"/>
                </w:rPr>
                <w:t>environments</w:t>
              </w:r>
            </w:hyperlink>
            <w:r w:rsidR="00EB7FBD" w:rsidRPr="00280466">
              <w:t xml:space="preserve"> in which humans do not make significant interventions (e.g. oceans, natural woodlands, national parks)</w:t>
            </w:r>
          </w:p>
        </w:tc>
      </w:tr>
      <w:tr w:rsidR="00EB7FBD" w:rsidRPr="00280466" w14:paraId="00A8820F" w14:textId="77777777" w:rsidTr="00A25B09">
        <w:trPr>
          <w:cantSplit/>
          <w:trHeight w:val="33"/>
        </w:trPr>
        <w:tc>
          <w:tcPr>
            <w:cnfStyle w:val="001000000000" w:firstRow="0" w:lastRow="0" w:firstColumn="1" w:lastColumn="0" w:oddVBand="0" w:evenVBand="0" w:oddHBand="0" w:evenHBand="0" w:firstRowFirstColumn="0" w:firstRowLastColumn="0" w:lastRowFirstColumn="0" w:lastRowLastColumn="0"/>
            <w:tcW w:w="2077" w:type="dxa"/>
          </w:tcPr>
          <w:p w14:paraId="23D27780" w14:textId="5B923085" w:rsidR="00EB7FBD" w:rsidRPr="00826B72" w:rsidRDefault="00EB7FBD" w:rsidP="00173E5B">
            <w:pPr>
              <w:pStyle w:val="Tabletextsinglecell"/>
            </w:pPr>
            <w:r w:rsidRPr="00280466">
              <w:rPr>
                <w:rFonts w:asciiTheme="majorHAnsi" w:hAnsiTheme="majorHAnsi" w:cs="Arial"/>
                <w:color w:val="000000" w:themeColor="text1"/>
                <w:szCs w:val="20"/>
              </w:rPr>
              <w:t>partial</w:t>
            </w:r>
          </w:p>
        </w:tc>
        <w:tc>
          <w:tcPr>
            <w:tcW w:w="7024" w:type="dxa"/>
            <w:shd w:val="clear" w:color="auto" w:fill="auto"/>
          </w:tcPr>
          <w:p w14:paraId="5C3F3A32" w14:textId="125C4B91" w:rsidR="00EB7FBD" w:rsidRPr="00826B72" w:rsidRDefault="00EB7FBD" w:rsidP="00EB7FBD">
            <w:pPr>
              <w:pStyle w:val="TableText"/>
              <w:cnfStyle w:val="000000000000" w:firstRow="0" w:lastRow="0" w:firstColumn="0" w:lastColumn="0" w:oddVBand="0" w:evenVBand="0" w:oddHBand="0" w:evenHBand="0" w:firstRowFirstColumn="0" w:firstRowLastColumn="0" w:lastRowFirstColumn="0" w:lastRowLastColumn="0"/>
            </w:pPr>
            <w:r w:rsidRPr="00280466">
              <w:rPr>
                <w:rFonts w:cs="Tahoma"/>
                <w:szCs w:val="16"/>
              </w:rPr>
              <w:t xml:space="preserve">attempted; incomplete </w:t>
            </w:r>
            <w:r w:rsidRPr="00280466">
              <w:t>evidence</w:t>
            </w:r>
            <w:r w:rsidRPr="00280466">
              <w:rPr>
                <w:rFonts w:cs="Tahoma"/>
                <w:szCs w:val="16"/>
              </w:rPr>
              <w:t xml:space="preserve"> provided</w:t>
            </w:r>
          </w:p>
        </w:tc>
      </w:tr>
      <w:tr w:rsidR="00EB7FBD" w:rsidRPr="00280466" w14:paraId="0D062428" w14:textId="77777777" w:rsidTr="00A25B09">
        <w:trPr>
          <w:cantSplit/>
          <w:trHeight w:val="33"/>
        </w:trPr>
        <w:tc>
          <w:tcPr>
            <w:cnfStyle w:val="001000000000" w:firstRow="0" w:lastRow="0" w:firstColumn="1" w:lastColumn="0" w:oddVBand="0" w:evenVBand="0" w:oddHBand="0" w:evenHBand="0" w:firstRowFirstColumn="0" w:firstRowLastColumn="0" w:lastRowFirstColumn="0" w:lastRowLastColumn="0"/>
            <w:tcW w:w="2077" w:type="dxa"/>
          </w:tcPr>
          <w:p w14:paraId="251C023F" w14:textId="3FA5B90B" w:rsidR="00EB7FBD" w:rsidRPr="00826B72" w:rsidRDefault="00EB7FBD" w:rsidP="00173E5B">
            <w:pPr>
              <w:pStyle w:val="Tabletextsinglecell"/>
              <w:rPr>
                <w:rFonts w:asciiTheme="majorHAnsi" w:hAnsiTheme="majorHAnsi" w:cs="Arial"/>
                <w:color w:val="000000" w:themeColor="text1"/>
                <w:szCs w:val="20"/>
              </w:rPr>
            </w:pPr>
            <w:r w:rsidRPr="00280466">
              <w:rPr>
                <w:lang w:eastAsia="en-AU"/>
              </w:rPr>
              <w:t>prescribed technologies contexts</w:t>
            </w:r>
          </w:p>
        </w:tc>
        <w:tc>
          <w:tcPr>
            <w:tcW w:w="7024" w:type="dxa"/>
            <w:shd w:val="clear" w:color="auto" w:fill="auto"/>
          </w:tcPr>
          <w:p w14:paraId="3E8EF2D1" w14:textId="53B8C2C5" w:rsidR="00EB7FBD" w:rsidRPr="00826B72" w:rsidRDefault="00EB7FBD" w:rsidP="00EB7FBD">
            <w:pPr>
              <w:pStyle w:val="TableText"/>
              <w:cnfStyle w:val="000000000000" w:firstRow="0" w:lastRow="0" w:firstColumn="0" w:lastColumn="0" w:oddVBand="0" w:evenVBand="0" w:oddHBand="0" w:evenHBand="0" w:firstRowFirstColumn="0" w:firstRowLastColumn="0" w:lastRowFirstColumn="0" w:lastRowLastColumn="0"/>
              <w:rPr>
                <w:rFonts w:cs="Tahoma"/>
                <w:szCs w:val="16"/>
              </w:rPr>
            </w:pPr>
            <w:r w:rsidRPr="00280466">
              <w:t>see</w:t>
            </w:r>
            <w:r w:rsidRPr="00280466" w:rsidDel="00CE3709">
              <w:t xml:space="preserve"> </w:t>
            </w:r>
            <w:hyperlink w:anchor="technologies_contexts" w:tooltip="term definition" w:history="1">
              <w:r w:rsidRPr="00280466">
                <w:rPr>
                  <w:rStyle w:val="Hyperlink"/>
                </w:rPr>
                <w:t>technologies contexts</w:t>
              </w:r>
            </w:hyperlink>
          </w:p>
        </w:tc>
      </w:tr>
      <w:tr w:rsidR="00EB7FBD" w:rsidRPr="00280466" w14:paraId="4C2F8D9C" w14:textId="77777777" w:rsidTr="00A25B09">
        <w:trPr>
          <w:cantSplit/>
          <w:trHeight w:val="33"/>
        </w:trPr>
        <w:tc>
          <w:tcPr>
            <w:cnfStyle w:val="001000000000" w:firstRow="0" w:lastRow="0" w:firstColumn="1" w:lastColumn="0" w:oddVBand="0" w:evenVBand="0" w:oddHBand="0" w:evenHBand="0" w:firstRowFirstColumn="0" w:firstRowLastColumn="0" w:lastRowFirstColumn="0" w:lastRowLastColumn="0"/>
            <w:tcW w:w="2077" w:type="dxa"/>
          </w:tcPr>
          <w:p w14:paraId="3FE43992" w14:textId="57587E13" w:rsidR="00EB7FBD" w:rsidRPr="00826B72" w:rsidRDefault="00EB7FBD" w:rsidP="00173E5B">
            <w:pPr>
              <w:pStyle w:val="Tabletextsinglecell"/>
              <w:rPr>
                <w:lang w:eastAsia="en-AU"/>
              </w:rPr>
            </w:pPr>
            <w:bookmarkStart w:id="16" w:name="proccesses_and_production_skills"/>
            <w:r w:rsidRPr="00280466">
              <w:rPr>
                <w:lang w:eastAsia="en-AU"/>
              </w:rPr>
              <w:t>processes and production skills</w:t>
            </w:r>
            <w:bookmarkEnd w:id="16"/>
          </w:p>
        </w:tc>
        <w:tc>
          <w:tcPr>
            <w:tcW w:w="7024" w:type="dxa"/>
            <w:shd w:val="clear" w:color="auto" w:fill="auto"/>
          </w:tcPr>
          <w:p w14:paraId="78E98806" w14:textId="77777777" w:rsidR="00EB7FBD" w:rsidRPr="00280466" w:rsidRDefault="00EB7FBD" w:rsidP="00EB7FBD">
            <w:pPr>
              <w:pStyle w:val="TableText"/>
              <w:cnfStyle w:val="000000000000" w:firstRow="0" w:lastRow="0" w:firstColumn="0" w:lastColumn="0" w:oddVBand="0" w:evenVBand="0" w:oddHBand="0" w:evenHBand="0" w:firstRowFirstColumn="0" w:firstRowLastColumn="0" w:lastRowFirstColumn="0" w:lastRowLastColumn="0"/>
              <w:rPr>
                <w:rFonts w:ascii="Arial" w:hAnsi="Arial"/>
                <w:lang w:eastAsia="en-AU"/>
              </w:rPr>
            </w:pPr>
            <w:r w:rsidRPr="00280466">
              <w:t xml:space="preserve">the skills needed to create </w:t>
            </w:r>
            <w:hyperlink w:anchor="designedsolutions" w:tooltip="term definition" w:history="1">
              <w:r w:rsidRPr="00280466">
                <w:rPr>
                  <w:rStyle w:val="Hyperlink"/>
                </w:rPr>
                <w:t>designed solutions</w:t>
              </w:r>
            </w:hyperlink>
            <w:r w:rsidRPr="00280466">
              <w:t>;</w:t>
            </w:r>
          </w:p>
          <w:p w14:paraId="318165EA" w14:textId="32144850" w:rsidR="00EB7FBD" w:rsidRPr="00826B72" w:rsidRDefault="00EB7FBD" w:rsidP="00EB7FBD">
            <w:pPr>
              <w:pStyle w:val="TableText"/>
              <w:cnfStyle w:val="000000000000" w:firstRow="0" w:lastRow="0" w:firstColumn="0" w:lastColumn="0" w:oddVBand="0" w:evenVBand="0" w:oddHBand="0" w:evenHBand="0" w:firstRowFirstColumn="0" w:firstRowLastColumn="0" w:lastRowFirstColumn="0" w:lastRowLastColumn="0"/>
            </w:pPr>
            <w:r w:rsidRPr="00280466">
              <w:t xml:space="preserve">see also </w:t>
            </w:r>
            <w:hyperlink w:anchor="technologies_processes" w:tooltip="term definition" w:history="1">
              <w:r w:rsidRPr="00280466">
                <w:rPr>
                  <w:rStyle w:val="Hyperlink"/>
                </w:rPr>
                <w:t>technologies processes</w:t>
              </w:r>
            </w:hyperlink>
          </w:p>
        </w:tc>
      </w:tr>
      <w:tr w:rsidR="00EB7FBD" w:rsidRPr="00280466" w14:paraId="63F9524F" w14:textId="77777777" w:rsidTr="00A25B09">
        <w:trPr>
          <w:cantSplit/>
          <w:trHeight w:val="33"/>
        </w:trPr>
        <w:tc>
          <w:tcPr>
            <w:cnfStyle w:val="001000000000" w:firstRow="0" w:lastRow="0" w:firstColumn="1" w:lastColumn="0" w:oddVBand="0" w:evenVBand="0" w:oddHBand="0" w:evenHBand="0" w:firstRowFirstColumn="0" w:firstRowLastColumn="0" w:lastRowFirstColumn="0" w:lastRowLastColumn="0"/>
            <w:tcW w:w="2077" w:type="dxa"/>
          </w:tcPr>
          <w:p w14:paraId="556FF317" w14:textId="6ED7834D" w:rsidR="00EB7FBD" w:rsidRPr="00826B72" w:rsidRDefault="00EB7FBD" w:rsidP="00173E5B">
            <w:pPr>
              <w:pStyle w:val="Tabletextsinglecell"/>
              <w:rPr>
                <w:lang w:eastAsia="en-AU"/>
              </w:rPr>
            </w:pPr>
            <w:bookmarkStart w:id="17" w:name="producing_and_implementing"/>
            <w:r w:rsidRPr="00280466">
              <w:t>producing and implementing</w:t>
            </w:r>
            <w:r w:rsidRPr="00280466">
              <w:rPr>
                <w:lang w:eastAsia="en-AU"/>
              </w:rPr>
              <w:br/>
            </w:r>
            <w:bookmarkEnd w:id="17"/>
            <w:r w:rsidRPr="00280466">
              <w:rPr>
                <w:iCs/>
                <w:lang w:eastAsia="en-AU"/>
              </w:rPr>
              <w:t>(</w:t>
            </w:r>
            <w:hyperlink w:anchor="design_processes" w:tooltip="term definition" w:history="1">
              <w:r w:rsidRPr="00280466">
                <w:rPr>
                  <w:rStyle w:val="Hyperlink"/>
                  <w:iCs/>
                </w:rPr>
                <w:t>design process</w:t>
              </w:r>
            </w:hyperlink>
            <w:r w:rsidRPr="00280466">
              <w:rPr>
                <w:iCs/>
                <w:lang w:eastAsia="en-AU"/>
              </w:rPr>
              <w:t>)</w:t>
            </w:r>
          </w:p>
        </w:tc>
        <w:tc>
          <w:tcPr>
            <w:tcW w:w="7024" w:type="dxa"/>
            <w:shd w:val="clear" w:color="auto" w:fill="auto"/>
          </w:tcPr>
          <w:p w14:paraId="5CD522AC" w14:textId="77777777" w:rsidR="00EB7FBD" w:rsidRPr="00826B72" w:rsidRDefault="00EB7FBD" w:rsidP="00EB7FBD">
            <w:pPr>
              <w:pStyle w:val="TableText"/>
              <w:cnfStyle w:val="000000000000" w:firstRow="0" w:lastRow="0" w:firstColumn="0" w:lastColumn="0" w:oddVBand="0" w:evenVBand="0" w:oddHBand="0" w:evenHBand="0" w:firstRowFirstColumn="0" w:firstRowLastColumn="0" w:lastRowFirstColumn="0" w:lastRowLastColumn="0"/>
              <w:rPr>
                <w:lang w:eastAsia="en-AU"/>
              </w:rPr>
            </w:pPr>
            <w:r w:rsidRPr="00280466">
              <w:t>actively realising (making) designed solutions using appropriate resources and means of production;</w:t>
            </w:r>
          </w:p>
          <w:p w14:paraId="77A00A81" w14:textId="77777777" w:rsidR="00EB7FBD" w:rsidRPr="00826B72" w:rsidRDefault="00EB7FBD" w:rsidP="00EB7FBD">
            <w:pPr>
              <w:pStyle w:val="TableText"/>
              <w:cnfStyle w:val="000000000000" w:firstRow="0" w:lastRow="0" w:firstColumn="0" w:lastColumn="0" w:oddVBand="0" w:evenVBand="0" w:oddHBand="0" w:evenHBand="0" w:firstRowFirstColumn="0" w:firstRowLastColumn="0" w:lastRowFirstColumn="0" w:lastRowLastColumn="0"/>
              <w:rPr>
                <w:lang w:eastAsia="en-AU"/>
              </w:rPr>
            </w:pPr>
            <w:r w:rsidRPr="00280466">
              <w:t xml:space="preserve">students learn and apply a variety of skills and techniques to make products, services or environments designed to meet specific purposes and user needs; </w:t>
            </w:r>
          </w:p>
          <w:p w14:paraId="51BFF7E4" w14:textId="77777777" w:rsidR="00EB7FBD" w:rsidRPr="00826B72" w:rsidRDefault="00EB7FBD" w:rsidP="00EB7FBD">
            <w:pPr>
              <w:pStyle w:val="TableText"/>
              <w:cnfStyle w:val="000000000000" w:firstRow="0" w:lastRow="0" w:firstColumn="0" w:lastColumn="0" w:oddVBand="0" w:evenVBand="0" w:oddHBand="0" w:evenHBand="0" w:firstRowFirstColumn="0" w:firstRowLastColumn="0" w:lastRowFirstColumn="0" w:lastRowLastColumn="0"/>
              <w:rPr>
                <w:lang w:eastAsia="en-AU"/>
              </w:rPr>
            </w:pPr>
            <w:r w:rsidRPr="00280466">
              <w:t xml:space="preserve">the use of modelling and </w:t>
            </w:r>
            <w:hyperlink w:anchor="prototyping" w:tooltip="term definition" w:history="1">
              <w:r w:rsidRPr="00280466">
                <w:rPr>
                  <w:rStyle w:val="Hyperlink"/>
                </w:rPr>
                <w:t>prototyping</w:t>
              </w:r>
            </w:hyperlink>
            <w:r w:rsidRPr="00280466">
              <w:t xml:space="preserve"> to accurately develop simple and complex physical models supports the production of successful designed solutions;</w:t>
            </w:r>
          </w:p>
          <w:p w14:paraId="42CD95D1" w14:textId="3468E6FD" w:rsidR="00EB7FBD" w:rsidRPr="00826B72" w:rsidRDefault="00EB7FBD" w:rsidP="00EB7FBD">
            <w:pPr>
              <w:pStyle w:val="TableText"/>
              <w:cnfStyle w:val="000000000000" w:firstRow="0" w:lastRow="0" w:firstColumn="0" w:lastColumn="0" w:oddVBand="0" w:evenVBand="0" w:oddHBand="0" w:evenHBand="0" w:firstRowFirstColumn="0" w:firstRowLastColumn="0" w:lastRowFirstColumn="0" w:lastRowLastColumn="0"/>
            </w:pPr>
            <w:r w:rsidRPr="00280466">
              <w:t>in Years 9 and 10, students</w:t>
            </w:r>
            <w:r w:rsidR="00D00B6E" w:rsidRPr="00280466">
              <w:t xml:space="preserve"> </w:t>
            </w:r>
            <w:r w:rsidRPr="00280466">
              <w:t>work flexibly to effectively and safety test, select, justify and use appropriate technologies and processes to make designed solutions</w:t>
            </w:r>
          </w:p>
        </w:tc>
      </w:tr>
      <w:tr w:rsidR="00EB7FBD" w:rsidRPr="00280466" w14:paraId="471A1EF4" w14:textId="77777777" w:rsidTr="00A25B09">
        <w:trPr>
          <w:cantSplit/>
          <w:trHeight w:val="33"/>
        </w:trPr>
        <w:tc>
          <w:tcPr>
            <w:cnfStyle w:val="001000000000" w:firstRow="0" w:lastRow="0" w:firstColumn="1" w:lastColumn="0" w:oddVBand="0" w:evenVBand="0" w:oddHBand="0" w:evenHBand="0" w:firstRowFirstColumn="0" w:firstRowLastColumn="0" w:lastRowFirstColumn="0" w:lastRowLastColumn="0"/>
            <w:tcW w:w="2077" w:type="dxa"/>
          </w:tcPr>
          <w:p w14:paraId="60770BB6" w14:textId="22AA4ADF" w:rsidR="00EB7FBD" w:rsidRPr="00DD7965" w:rsidRDefault="00EB7FBD" w:rsidP="00173E5B">
            <w:pPr>
              <w:pStyle w:val="Tabletextsinglecell"/>
            </w:pPr>
            <w:r w:rsidRPr="00280466">
              <w:rPr>
                <w:lang w:eastAsia="en-AU"/>
              </w:rPr>
              <w:t>product;</w:t>
            </w:r>
            <w:r w:rsidRPr="00280466">
              <w:rPr>
                <w:lang w:eastAsia="en-AU"/>
              </w:rPr>
              <w:br/>
            </w:r>
            <w:bookmarkStart w:id="18" w:name="products"/>
            <w:bookmarkEnd w:id="18"/>
            <w:r w:rsidRPr="00280466">
              <w:rPr>
                <w:lang w:eastAsia="en-AU"/>
              </w:rPr>
              <w:t>products</w:t>
            </w:r>
          </w:p>
        </w:tc>
        <w:tc>
          <w:tcPr>
            <w:tcW w:w="7024" w:type="dxa"/>
            <w:shd w:val="clear" w:color="auto" w:fill="auto"/>
          </w:tcPr>
          <w:p w14:paraId="5178D935" w14:textId="77777777" w:rsidR="00EB7FBD" w:rsidRPr="00DD7965" w:rsidRDefault="00EB7FBD" w:rsidP="00EB7FBD">
            <w:pPr>
              <w:pStyle w:val="TableText"/>
              <w:cnfStyle w:val="000000000000" w:firstRow="0" w:lastRow="0" w:firstColumn="0" w:lastColumn="0" w:oddVBand="0" w:evenVBand="0" w:oddHBand="0" w:evenHBand="0" w:firstRowFirstColumn="0" w:firstRowLastColumn="0" w:lastRowFirstColumn="0" w:lastRowLastColumn="0"/>
              <w:rPr>
                <w:lang w:eastAsia="en-AU"/>
              </w:rPr>
            </w:pPr>
            <w:r w:rsidRPr="00280466">
              <w:t xml:space="preserve">one type of </w:t>
            </w:r>
            <w:hyperlink w:anchor="designedsolutions" w:tooltip="term definition" w:history="1">
              <w:r w:rsidRPr="00280466">
                <w:rPr>
                  <w:rStyle w:val="Hyperlink"/>
                </w:rPr>
                <w:t>designed solution</w:t>
              </w:r>
            </w:hyperlink>
            <w:r w:rsidRPr="00280466">
              <w:t>;</w:t>
            </w:r>
          </w:p>
          <w:p w14:paraId="52093A9B" w14:textId="243196E1" w:rsidR="00EB7FBD" w:rsidRPr="00DD7965" w:rsidRDefault="00EB7FBD" w:rsidP="00EB7FBD">
            <w:pPr>
              <w:pStyle w:val="TableText"/>
              <w:cnfStyle w:val="000000000000" w:firstRow="0" w:lastRow="0" w:firstColumn="0" w:lastColumn="0" w:oddVBand="0" w:evenVBand="0" w:oddHBand="0" w:evenHBand="0" w:firstRowFirstColumn="0" w:firstRowLastColumn="0" w:lastRowFirstColumn="0" w:lastRowLastColumn="0"/>
            </w:pPr>
            <w:r w:rsidRPr="00280466">
              <w:t>one of the outputs of</w:t>
            </w:r>
            <w:r w:rsidRPr="00280466">
              <w:rPr>
                <w:color w:val="0000FF"/>
              </w:rPr>
              <w:t xml:space="preserve"> </w:t>
            </w:r>
            <w:hyperlink w:anchor="technologies_processes" w:tooltip="term definition" w:history="1">
              <w:r w:rsidRPr="00280466">
                <w:rPr>
                  <w:rStyle w:val="Hyperlink"/>
                </w:rPr>
                <w:t>technologies processes</w:t>
              </w:r>
            </w:hyperlink>
            <w:r w:rsidRPr="00280466">
              <w:t xml:space="preserve">, the end result of processes and production; </w:t>
            </w:r>
            <w:r w:rsidRPr="00280466">
              <w:rPr>
                <w:i/>
                <w:iCs/>
              </w:rPr>
              <w:t>products</w:t>
            </w:r>
            <w:r w:rsidRPr="00280466">
              <w:t xml:space="preserve"> are the tangible end results of natural, human, mechanical, manufacturing, electronic or digital processes to meet a need or want</w:t>
            </w:r>
          </w:p>
        </w:tc>
      </w:tr>
      <w:tr w:rsidR="00EB7FBD" w:rsidRPr="00280466" w14:paraId="700CA5BB" w14:textId="77777777" w:rsidTr="00A25B09">
        <w:trPr>
          <w:cantSplit/>
          <w:trHeight w:val="33"/>
        </w:trPr>
        <w:tc>
          <w:tcPr>
            <w:cnfStyle w:val="001000000000" w:firstRow="0" w:lastRow="0" w:firstColumn="1" w:lastColumn="0" w:oddVBand="0" w:evenVBand="0" w:oddHBand="0" w:evenHBand="0" w:firstRowFirstColumn="0" w:firstRowLastColumn="0" w:lastRowFirstColumn="0" w:lastRowLastColumn="0"/>
            <w:tcW w:w="2077" w:type="dxa"/>
          </w:tcPr>
          <w:p w14:paraId="4E559321" w14:textId="7A0718FC" w:rsidR="00EB7FBD" w:rsidRPr="00DD7965" w:rsidRDefault="00EB7FBD" w:rsidP="00173E5B">
            <w:pPr>
              <w:pStyle w:val="Tabletextsinglecell"/>
              <w:rPr>
                <w:lang w:eastAsia="en-AU"/>
              </w:rPr>
            </w:pPr>
            <w:bookmarkStart w:id="19" w:name="production_processes"/>
            <w:r w:rsidRPr="00280466">
              <w:rPr>
                <w:lang w:eastAsia="en-AU"/>
              </w:rPr>
              <w:t>production processes</w:t>
            </w:r>
            <w:bookmarkEnd w:id="19"/>
          </w:p>
        </w:tc>
        <w:tc>
          <w:tcPr>
            <w:tcW w:w="7024" w:type="dxa"/>
            <w:shd w:val="clear" w:color="auto" w:fill="auto"/>
          </w:tcPr>
          <w:p w14:paraId="43FA2FE8" w14:textId="407B5715" w:rsidR="00EB7FBD" w:rsidRPr="00DD7965" w:rsidRDefault="00EB7FBD" w:rsidP="00EB7FBD">
            <w:pPr>
              <w:pStyle w:val="TableText"/>
              <w:cnfStyle w:val="000000000000" w:firstRow="0" w:lastRow="0" w:firstColumn="0" w:lastColumn="0" w:oddVBand="0" w:evenVBand="0" w:oddHBand="0" w:evenHBand="0" w:firstRowFirstColumn="0" w:firstRowLastColumn="0" w:lastRowFirstColumn="0" w:lastRowLastColumn="0"/>
            </w:pPr>
            <w:r w:rsidRPr="00280466">
              <w:t xml:space="preserve">in Design and Technologies, </w:t>
            </w:r>
            <w:r w:rsidR="00D00B6E" w:rsidRPr="00280466">
              <w:rPr>
                <w:rStyle w:val="Emphasis"/>
              </w:rPr>
              <w:t>production processes</w:t>
            </w:r>
            <w:r w:rsidR="00D00B6E" w:rsidRPr="00280466">
              <w:t xml:space="preserve"> are the technologies context</w:t>
            </w:r>
            <w:r w:rsidR="00D00B6E" w:rsidRPr="00280466">
              <w:noBreakHyphen/>
            </w:r>
            <w:r w:rsidRPr="00280466">
              <w:t>specific processes used to transform technologies into products, services or environments (e.g. the steps used for producing a product)</w:t>
            </w:r>
          </w:p>
        </w:tc>
      </w:tr>
      <w:tr w:rsidR="00EB7FBD" w:rsidRPr="00280466" w14:paraId="591B0387" w14:textId="77777777" w:rsidTr="00A25B09">
        <w:trPr>
          <w:cantSplit/>
          <w:trHeight w:val="33"/>
        </w:trPr>
        <w:tc>
          <w:tcPr>
            <w:cnfStyle w:val="001000000000" w:firstRow="0" w:lastRow="0" w:firstColumn="1" w:lastColumn="0" w:oddVBand="0" w:evenVBand="0" w:oddHBand="0" w:evenHBand="0" w:firstRowFirstColumn="0" w:firstRowLastColumn="0" w:lastRowFirstColumn="0" w:lastRowLastColumn="0"/>
            <w:tcW w:w="2077" w:type="dxa"/>
          </w:tcPr>
          <w:p w14:paraId="3088F900" w14:textId="7C632FDA" w:rsidR="00EB7FBD" w:rsidRPr="00DD7965" w:rsidRDefault="00EB7FBD" w:rsidP="00173E5B">
            <w:pPr>
              <w:pStyle w:val="Tabletextsinglecell"/>
              <w:rPr>
                <w:lang w:eastAsia="en-AU"/>
              </w:rPr>
            </w:pPr>
            <w:r w:rsidRPr="00280466">
              <w:rPr>
                <w:lang w:eastAsia="en-AU"/>
              </w:rPr>
              <w:t>proficient</w:t>
            </w:r>
          </w:p>
        </w:tc>
        <w:tc>
          <w:tcPr>
            <w:tcW w:w="7024" w:type="dxa"/>
            <w:shd w:val="clear" w:color="auto" w:fill="auto"/>
          </w:tcPr>
          <w:p w14:paraId="042FA7EC" w14:textId="77777777" w:rsidR="00EB7FBD" w:rsidRPr="00DD7965" w:rsidRDefault="00EB7FBD" w:rsidP="00EB7FBD">
            <w:pPr>
              <w:pStyle w:val="TableText"/>
              <w:cnfStyle w:val="000000000000" w:firstRow="0" w:lastRow="0" w:firstColumn="0" w:lastColumn="0" w:oddVBand="0" w:evenVBand="0" w:oddHBand="0" w:evenHBand="0" w:firstRowFirstColumn="0" w:firstRowLastColumn="0" w:lastRowFirstColumn="0" w:lastRowLastColumn="0"/>
              <w:rPr>
                <w:lang w:eastAsia="en-AU"/>
              </w:rPr>
            </w:pPr>
            <w:r w:rsidRPr="00280466">
              <w:t>competent or skilled in doing or using something;</w:t>
            </w:r>
          </w:p>
          <w:p w14:paraId="11C54CAB" w14:textId="3349C79A" w:rsidR="00EB7FBD" w:rsidRPr="00DD7965" w:rsidRDefault="00EB7FBD" w:rsidP="00EB7FBD">
            <w:pPr>
              <w:pStyle w:val="TableText"/>
              <w:cnfStyle w:val="000000000000" w:firstRow="0" w:lastRow="0" w:firstColumn="0" w:lastColumn="0" w:oddVBand="0" w:evenVBand="0" w:oddHBand="0" w:evenHBand="0" w:firstRowFirstColumn="0" w:firstRowLastColumn="0" w:lastRowFirstColumn="0" w:lastRowLastColumn="0"/>
            </w:pPr>
            <w:r w:rsidRPr="00280466">
              <w:t xml:space="preserve">in Design and Technologies, </w:t>
            </w:r>
            <w:r w:rsidRPr="00280466">
              <w:rPr>
                <w:i/>
                <w:iCs/>
              </w:rPr>
              <w:t>proficient</w:t>
            </w:r>
            <w:r w:rsidRPr="00280466">
              <w:t xml:space="preserve"> means using knowledge and understanding of technologies in a skilful and adept application to produce high-quality design solutions</w:t>
            </w:r>
          </w:p>
        </w:tc>
      </w:tr>
      <w:tr w:rsidR="00EB7FBD" w:rsidRPr="00280466" w14:paraId="1E4294C7" w14:textId="77777777" w:rsidTr="00A25B09">
        <w:trPr>
          <w:cantSplit/>
          <w:trHeight w:val="33"/>
        </w:trPr>
        <w:tc>
          <w:tcPr>
            <w:cnfStyle w:val="001000000000" w:firstRow="0" w:lastRow="0" w:firstColumn="1" w:lastColumn="0" w:oddVBand="0" w:evenVBand="0" w:oddHBand="0" w:evenHBand="0" w:firstRowFirstColumn="0" w:firstRowLastColumn="0" w:lastRowFirstColumn="0" w:lastRowLastColumn="0"/>
            <w:tcW w:w="2077" w:type="dxa"/>
          </w:tcPr>
          <w:p w14:paraId="0F79B77B" w14:textId="7D5682CA" w:rsidR="00EB7FBD" w:rsidRPr="00DD7965" w:rsidRDefault="00EB7FBD" w:rsidP="00173E5B">
            <w:pPr>
              <w:pStyle w:val="Tabletextsinglecell"/>
              <w:rPr>
                <w:lang w:eastAsia="en-AU"/>
              </w:rPr>
            </w:pPr>
            <w:r w:rsidRPr="00280466">
              <w:rPr>
                <w:rFonts w:asciiTheme="majorHAnsi" w:hAnsiTheme="majorHAnsi" w:cs="Arial"/>
                <w:color w:val="000000" w:themeColor="text1"/>
                <w:szCs w:val="20"/>
              </w:rPr>
              <w:t xml:space="preserve">project management </w:t>
            </w:r>
          </w:p>
        </w:tc>
        <w:tc>
          <w:tcPr>
            <w:tcW w:w="7024" w:type="dxa"/>
            <w:shd w:val="clear" w:color="auto" w:fill="auto"/>
          </w:tcPr>
          <w:p w14:paraId="225FF426" w14:textId="77777777" w:rsidR="00EB7FBD" w:rsidRPr="00DD7965" w:rsidRDefault="00EB7FBD" w:rsidP="00EB7FBD">
            <w:pPr>
              <w:pStyle w:val="TableText"/>
              <w:cnfStyle w:val="000000000000" w:firstRow="0" w:lastRow="0" w:firstColumn="0" w:lastColumn="0" w:oddVBand="0" w:evenVBand="0" w:oddHBand="0" w:evenHBand="0" w:firstRowFirstColumn="0" w:firstRowLastColumn="0" w:lastRowFirstColumn="0" w:lastRowLastColumn="0"/>
            </w:pPr>
            <w:r w:rsidRPr="00280466">
              <w:t>the responsibility for planning, organising and controlling resources, monitoring timelines and activities and completing a project to achieve a goal that meets identified criteria for judging success;</w:t>
            </w:r>
          </w:p>
          <w:p w14:paraId="4B8090DF" w14:textId="562623A7" w:rsidR="00EB7FBD" w:rsidRPr="00DD7965" w:rsidRDefault="00EB7FBD" w:rsidP="00EB7FBD">
            <w:pPr>
              <w:pStyle w:val="TableText"/>
              <w:cnfStyle w:val="000000000000" w:firstRow="0" w:lastRow="0" w:firstColumn="0" w:lastColumn="0" w:oddVBand="0" w:evenVBand="0" w:oddHBand="0" w:evenHBand="0" w:firstRowFirstColumn="0" w:firstRowLastColumn="0" w:lastRowFirstColumn="0" w:lastRowLastColumn="0"/>
            </w:pPr>
            <w:r w:rsidRPr="00280466">
              <w:t>students should also identify and establish safety procedures that minimise risk and manage projects with safety and efficiency in mind, maintaining safety standards and management procedures to ensure success</w:t>
            </w:r>
          </w:p>
        </w:tc>
      </w:tr>
      <w:tr w:rsidR="00EB7FBD" w:rsidRPr="00280466" w14:paraId="30EF6BBB" w14:textId="77777777" w:rsidTr="00A25B09">
        <w:trPr>
          <w:cantSplit/>
          <w:trHeight w:val="33"/>
        </w:trPr>
        <w:tc>
          <w:tcPr>
            <w:cnfStyle w:val="001000000000" w:firstRow="0" w:lastRow="0" w:firstColumn="1" w:lastColumn="0" w:oddVBand="0" w:evenVBand="0" w:oddHBand="0" w:evenHBand="0" w:firstRowFirstColumn="0" w:firstRowLastColumn="0" w:lastRowFirstColumn="0" w:lastRowLastColumn="0"/>
            <w:tcW w:w="2077" w:type="dxa"/>
          </w:tcPr>
          <w:p w14:paraId="4B71F161" w14:textId="6C04A6A5" w:rsidR="00EB7FBD" w:rsidRPr="00DD7965" w:rsidRDefault="00EB7FBD" w:rsidP="00173E5B">
            <w:pPr>
              <w:pStyle w:val="Tabletextsinglecell"/>
              <w:rPr>
                <w:rFonts w:asciiTheme="majorHAnsi" w:hAnsiTheme="majorHAnsi" w:cs="Arial"/>
                <w:color w:val="000000" w:themeColor="text1"/>
                <w:szCs w:val="20"/>
              </w:rPr>
            </w:pPr>
            <w:r w:rsidRPr="00280466">
              <w:t>project plan</w:t>
            </w:r>
          </w:p>
        </w:tc>
        <w:tc>
          <w:tcPr>
            <w:tcW w:w="7024" w:type="dxa"/>
            <w:shd w:val="clear" w:color="auto" w:fill="auto"/>
          </w:tcPr>
          <w:p w14:paraId="6D45FC5D" w14:textId="0979ED40" w:rsidR="00EB7FBD" w:rsidRPr="00DD7965" w:rsidRDefault="00EB7FBD" w:rsidP="00EB7FBD">
            <w:pPr>
              <w:pStyle w:val="TableText"/>
              <w:cnfStyle w:val="000000000000" w:firstRow="0" w:lastRow="0" w:firstColumn="0" w:lastColumn="0" w:oddVBand="0" w:evenVBand="0" w:oddHBand="0" w:evenHBand="0" w:firstRowFirstColumn="0" w:firstRowLastColumn="0" w:lastRowFirstColumn="0" w:lastRowLastColumn="0"/>
            </w:pPr>
            <w:r w:rsidRPr="00280466">
              <w:t>detailed project plans incorporate elements such as sequenced time, cost and action plans to manage a range of design tasks safely, and to enable changing direction when necessary to successfully complete design tasks</w:t>
            </w:r>
          </w:p>
        </w:tc>
      </w:tr>
      <w:tr w:rsidR="00EB7FBD" w:rsidRPr="00280466" w14:paraId="280ED7D9" w14:textId="77777777" w:rsidTr="00A25B09">
        <w:trPr>
          <w:cantSplit/>
          <w:trHeight w:val="33"/>
        </w:trPr>
        <w:tc>
          <w:tcPr>
            <w:cnfStyle w:val="001000000000" w:firstRow="0" w:lastRow="0" w:firstColumn="1" w:lastColumn="0" w:oddVBand="0" w:evenVBand="0" w:oddHBand="0" w:evenHBand="0" w:firstRowFirstColumn="0" w:firstRowLastColumn="0" w:lastRowFirstColumn="0" w:lastRowLastColumn="0"/>
            <w:tcW w:w="2077" w:type="dxa"/>
          </w:tcPr>
          <w:p w14:paraId="2E66D388" w14:textId="7AE47A56" w:rsidR="00EB7FBD" w:rsidRPr="00DD7965" w:rsidRDefault="00EB7FBD" w:rsidP="00173E5B">
            <w:pPr>
              <w:pStyle w:val="Tabletextsinglecell"/>
            </w:pPr>
            <w:r w:rsidRPr="00280466">
              <w:rPr>
                <w:rFonts w:asciiTheme="majorHAnsi" w:hAnsiTheme="majorHAnsi" w:cs="Arial"/>
                <w:color w:val="000000" w:themeColor="text1"/>
                <w:szCs w:val="20"/>
              </w:rPr>
              <w:lastRenderedPageBreak/>
              <w:t>project</w:t>
            </w:r>
          </w:p>
        </w:tc>
        <w:tc>
          <w:tcPr>
            <w:tcW w:w="7024" w:type="dxa"/>
            <w:shd w:val="clear" w:color="auto" w:fill="auto"/>
          </w:tcPr>
          <w:p w14:paraId="05FAC40D" w14:textId="77777777" w:rsidR="00EB7FBD" w:rsidRPr="00DD7965" w:rsidRDefault="00EB7FBD" w:rsidP="00EB7FBD">
            <w:pPr>
              <w:pStyle w:val="TableText"/>
              <w:cnfStyle w:val="000000000000" w:firstRow="0" w:lastRow="0" w:firstColumn="0" w:lastColumn="0" w:oddVBand="0" w:evenVBand="0" w:oddHBand="0" w:evenHBand="0" w:firstRowFirstColumn="0" w:firstRowLastColumn="0" w:lastRowFirstColumn="0" w:lastRowLastColumn="0"/>
            </w:pPr>
            <w:r w:rsidRPr="00280466">
              <w:t>the set of activities undertaken by students to address specified content, involving:</w:t>
            </w:r>
          </w:p>
          <w:p w14:paraId="003FDA47" w14:textId="77777777" w:rsidR="00EB7FBD" w:rsidRPr="00DD7965" w:rsidRDefault="00EB7FBD" w:rsidP="00EB7FBD">
            <w:pPr>
              <w:pStyle w:val="TableBullet"/>
              <w:numPr>
                <w:ilvl w:val="0"/>
                <w:numId w:val="31"/>
              </w:numPr>
              <w:tabs>
                <w:tab w:val="left" w:pos="170"/>
              </w:tabs>
              <w:spacing w:after="40" w:line="240" w:lineRule="auto"/>
              <w:ind w:left="170" w:hanging="170"/>
              <w:cnfStyle w:val="000000000000" w:firstRow="0" w:lastRow="0" w:firstColumn="0" w:lastColumn="0" w:oddVBand="0" w:evenVBand="0" w:oddHBand="0" w:evenHBand="0" w:firstRowFirstColumn="0" w:firstRowLastColumn="0" w:lastRowFirstColumn="0" w:lastRowLastColumn="0"/>
            </w:pPr>
            <w:r w:rsidRPr="00280466">
              <w:t>understanding the nature of a problem, situation or need</w:t>
            </w:r>
          </w:p>
          <w:p w14:paraId="2CA58812" w14:textId="77777777" w:rsidR="00EB7FBD" w:rsidRPr="00DD7965" w:rsidRDefault="00EB7FBD" w:rsidP="00EB7FBD">
            <w:pPr>
              <w:pStyle w:val="TableBullet"/>
              <w:numPr>
                <w:ilvl w:val="0"/>
                <w:numId w:val="31"/>
              </w:numPr>
              <w:tabs>
                <w:tab w:val="left" w:pos="170"/>
              </w:tabs>
              <w:spacing w:after="40" w:line="240" w:lineRule="auto"/>
              <w:ind w:left="170" w:hanging="170"/>
              <w:cnfStyle w:val="000000000000" w:firstRow="0" w:lastRow="0" w:firstColumn="0" w:lastColumn="0" w:oddVBand="0" w:evenVBand="0" w:oddHBand="0" w:evenHBand="0" w:firstRowFirstColumn="0" w:firstRowLastColumn="0" w:lastRowFirstColumn="0" w:lastRowLastColumn="0"/>
            </w:pPr>
            <w:r w:rsidRPr="00280466">
              <w:t>creating, designing and producing a solution to the project task</w:t>
            </w:r>
          </w:p>
          <w:p w14:paraId="6561EFCF" w14:textId="77777777" w:rsidR="00EB7FBD" w:rsidRPr="00DD7965" w:rsidRDefault="00EB7FBD" w:rsidP="00EB7FBD">
            <w:pPr>
              <w:pStyle w:val="TableBullet"/>
              <w:numPr>
                <w:ilvl w:val="0"/>
                <w:numId w:val="31"/>
              </w:numPr>
              <w:tabs>
                <w:tab w:val="left" w:pos="170"/>
              </w:tabs>
              <w:spacing w:after="40" w:line="240" w:lineRule="auto"/>
              <w:ind w:left="170" w:hanging="170"/>
              <w:cnfStyle w:val="000000000000" w:firstRow="0" w:lastRow="0" w:firstColumn="0" w:lastColumn="0" w:oddVBand="0" w:evenVBand="0" w:oddHBand="0" w:evenHBand="0" w:firstRowFirstColumn="0" w:firstRowLastColumn="0" w:lastRowFirstColumn="0" w:lastRowLastColumn="0"/>
            </w:pPr>
            <w:r w:rsidRPr="00280466">
              <w:t>documenting the process;</w:t>
            </w:r>
          </w:p>
          <w:p w14:paraId="7939B52F" w14:textId="77777777" w:rsidR="00EB7FBD" w:rsidRPr="00DD7965" w:rsidRDefault="00EB7FBD" w:rsidP="00EB7FBD">
            <w:pPr>
              <w:pStyle w:val="TableText"/>
              <w:spacing w:before="80"/>
              <w:cnfStyle w:val="000000000000" w:firstRow="0" w:lastRow="0" w:firstColumn="0" w:lastColumn="0" w:oddVBand="0" w:evenVBand="0" w:oddHBand="0" w:evenHBand="0" w:firstRowFirstColumn="0" w:firstRowLastColumn="0" w:lastRowFirstColumn="0" w:lastRowLastColumn="0"/>
            </w:pPr>
            <w:r w:rsidRPr="00280466">
              <w:t>a project has:</w:t>
            </w:r>
          </w:p>
          <w:p w14:paraId="35E8B5E0" w14:textId="77777777" w:rsidR="00EB7FBD" w:rsidRPr="00DD7965" w:rsidRDefault="00EB7FBD" w:rsidP="00EB7FBD">
            <w:pPr>
              <w:pStyle w:val="TableBullet"/>
              <w:numPr>
                <w:ilvl w:val="0"/>
                <w:numId w:val="31"/>
              </w:numPr>
              <w:tabs>
                <w:tab w:val="left" w:pos="170"/>
              </w:tabs>
              <w:spacing w:after="40" w:line="240" w:lineRule="auto"/>
              <w:ind w:left="170" w:hanging="170"/>
              <w:cnfStyle w:val="000000000000" w:firstRow="0" w:lastRow="0" w:firstColumn="0" w:lastColumn="0" w:oddVBand="0" w:evenVBand="0" w:oddHBand="0" w:evenHBand="0" w:firstRowFirstColumn="0" w:firstRowLastColumn="0" w:lastRowFirstColumn="0" w:lastRowLastColumn="0"/>
            </w:pPr>
            <w:r w:rsidRPr="00280466">
              <w:t>a benefit, purpose and use</w:t>
            </w:r>
          </w:p>
          <w:p w14:paraId="3B961822" w14:textId="77777777" w:rsidR="00EB7FBD" w:rsidRPr="00DD7965" w:rsidRDefault="00EB7FBD" w:rsidP="00EB7FBD">
            <w:pPr>
              <w:pStyle w:val="TableBullet"/>
              <w:numPr>
                <w:ilvl w:val="0"/>
                <w:numId w:val="31"/>
              </w:numPr>
              <w:tabs>
                <w:tab w:val="left" w:pos="170"/>
              </w:tabs>
              <w:spacing w:after="40" w:line="240" w:lineRule="auto"/>
              <w:ind w:left="170" w:hanging="170"/>
              <w:cnfStyle w:val="000000000000" w:firstRow="0" w:lastRow="0" w:firstColumn="0" w:lastColumn="0" w:oddVBand="0" w:evenVBand="0" w:oddHBand="0" w:evenHBand="0" w:firstRowFirstColumn="0" w:firstRowLastColumn="0" w:lastRowFirstColumn="0" w:lastRowLastColumn="0"/>
            </w:pPr>
            <w:r w:rsidRPr="00280466">
              <w:t>a user or audience who can provide feedback on the success of the solution</w:t>
            </w:r>
          </w:p>
          <w:p w14:paraId="0828AE51" w14:textId="77777777" w:rsidR="00EB7FBD" w:rsidRPr="00DD7965" w:rsidRDefault="00EB7FBD" w:rsidP="00EB7FBD">
            <w:pPr>
              <w:pStyle w:val="TableBullet"/>
              <w:numPr>
                <w:ilvl w:val="0"/>
                <w:numId w:val="31"/>
              </w:numPr>
              <w:tabs>
                <w:tab w:val="left" w:pos="170"/>
              </w:tabs>
              <w:spacing w:after="40" w:line="240" w:lineRule="auto"/>
              <w:ind w:left="170" w:hanging="170"/>
              <w:cnfStyle w:val="000000000000" w:firstRow="0" w:lastRow="0" w:firstColumn="0" w:lastColumn="0" w:oddVBand="0" w:evenVBand="0" w:oddHBand="0" w:evenHBand="0" w:firstRowFirstColumn="0" w:firstRowLastColumn="0" w:lastRowFirstColumn="0" w:lastRowLastColumn="0"/>
            </w:pPr>
            <w:r w:rsidRPr="00280466">
              <w:t>limitations to work within</w:t>
            </w:r>
          </w:p>
          <w:p w14:paraId="1BB4045D" w14:textId="797B130F" w:rsidR="00EB7FBD" w:rsidRPr="00DD7965" w:rsidRDefault="00EB7FBD" w:rsidP="00EB7FBD">
            <w:pPr>
              <w:pStyle w:val="TableBullet"/>
              <w:numPr>
                <w:ilvl w:val="0"/>
                <w:numId w:val="31"/>
              </w:numPr>
              <w:tabs>
                <w:tab w:val="left" w:pos="170"/>
              </w:tabs>
              <w:spacing w:after="40" w:line="240" w:lineRule="auto"/>
              <w:ind w:left="170" w:hanging="170"/>
              <w:cnfStyle w:val="000000000000" w:firstRow="0" w:lastRow="0" w:firstColumn="0" w:lastColumn="0" w:oddVBand="0" w:evenVBand="0" w:oddHBand="0" w:evenHBand="0" w:firstRowFirstColumn="0" w:firstRowLastColumn="0" w:lastRowFirstColumn="0" w:lastRowLastColumn="0"/>
            </w:pPr>
            <w:r w:rsidRPr="00280466">
              <w:t xml:space="preserve">a real-world </w:t>
            </w:r>
            <w:hyperlink w:anchor="technologies_contexts" w:tooltip="term definition" w:history="1">
              <w:r w:rsidRPr="00280466">
                <w:rPr>
                  <w:rStyle w:val="Hyperlink"/>
                </w:rPr>
                <w:t>technologies context</w:t>
              </w:r>
            </w:hyperlink>
            <w:r w:rsidRPr="00280466">
              <w:rPr>
                <w:color w:val="auto"/>
              </w:rPr>
              <w:t xml:space="preserve"> </w:t>
            </w:r>
            <w:r w:rsidRPr="00280466">
              <w:t>influenced by social, ethical and environmental issues</w:t>
            </w:r>
          </w:p>
          <w:p w14:paraId="39CDD270" w14:textId="64181A55" w:rsidR="00EB7FBD" w:rsidRPr="00DD7965" w:rsidRDefault="00A726F9" w:rsidP="00A962C8">
            <w:pPr>
              <w:pStyle w:val="TableBullet"/>
              <w:numPr>
                <w:ilvl w:val="0"/>
                <w:numId w:val="31"/>
              </w:numPr>
              <w:tabs>
                <w:tab w:val="left" w:pos="170"/>
              </w:tabs>
              <w:spacing w:before="40" w:after="20" w:line="254" w:lineRule="auto"/>
              <w:ind w:left="170" w:hanging="170"/>
              <w:cnfStyle w:val="000000000000" w:firstRow="0" w:lastRow="0" w:firstColumn="0" w:lastColumn="0" w:oddVBand="0" w:evenVBand="0" w:oddHBand="0" w:evenHBand="0" w:firstRowFirstColumn="0" w:firstRowLastColumn="0" w:lastRowFirstColumn="0" w:lastRowLastColumn="0"/>
            </w:pPr>
            <w:hyperlink w:anchor="criteria_for_success" w:history="1">
              <w:r w:rsidR="00EB7FBD" w:rsidRPr="00280466">
                <w:rPr>
                  <w:rStyle w:val="Hyperlink"/>
                </w:rPr>
                <w:t>criteria for success</w:t>
              </w:r>
            </w:hyperlink>
            <w:r w:rsidR="00EB7FBD" w:rsidRPr="00280466">
              <w:t xml:space="preserve"> to judge its success</w:t>
            </w:r>
          </w:p>
        </w:tc>
      </w:tr>
      <w:tr w:rsidR="00EB7FBD" w:rsidRPr="00280466" w14:paraId="23A96933" w14:textId="77777777" w:rsidTr="00A25B09">
        <w:trPr>
          <w:cantSplit/>
          <w:trHeight w:val="33"/>
        </w:trPr>
        <w:tc>
          <w:tcPr>
            <w:cnfStyle w:val="001000000000" w:firstRow="0" w:lastRow="0" w:firstColumn="1" w:lastColumn="0" w:oddVBand="0" w:evenVBand="0" w:oddHBand="0" w:evenHBand="0" w:firstRowFirstColumn="0" w:firstRowLastColumn="0" w:lastRowFirstColumn="0" w:lastRowLastColumn="0"/>
            <w:tcW w:w="2077" w:type="dxa"/>
          </w:tcPr>
          <w:p w14:paraId="7443E038" w14:textId="2A36384B" w:rsidR="00EB7FBD" w:rsidRPr="00DD7965" w:rsidRDefault="00EB7FBD" w:rsidP="00173E5B">
            <w:pPr>
              <w:pStyle w:val="Tabletextsinglecell"/>
              <w:rPr>
                <w:rFonts w:asciiTheme="majorHAnsi" w:hAnsiTheme="majorHAnsi" w:cs="Arial"/>
                <w:color w:val="000000" w:themeColor="text1"/>
                <w:szCs w:val="20"/>
              </w:rPr>
            </w:pPr>
            <w:bookmarkStart w:id="20" w:name="prototyping"/>
            <w:r w:rsidRPr="00280466">
              <w:rPr>
                <w:lang w:eastAsia="en-AU"/>
              </w:rPr>
              <w:t>prototype</w:t>
            </w:r>
            <w:bookmarkEnd w:id="20"/>
            <w:r w:rsidRPr="00280466">
              <w:rPr>
                <w:lang w:eastAsia="en-AU"/>
              </w:rPr>
              <w:t>;</w:t>
            </w:r>
            <w:r w:rsidRPr="00280466">
              <w:rPr>
                <w:lang w:eastAsia="en-AU"/>
              </w:rPr>
              <w:br/>
              <w:t>prototyping</w:t>
            </w:r>
          </w:p>
        </w:tc>
        <w:tc>
          <w:tcPr>
            <w:tcW w:w="7024" w:type="dxa"/>
            <w:shd w:val="clear" w:color="auto" w:fill="auto"/>
          </w:tcPr>
          <w:p w14:paraId="611D549E" w14:textId="77777777" w:rsidR="00EB7FBD" w:rsidRPr="00DD7965" w:rsidRDefault="00EB7FBD" w:rsidP="00EB7FBD">
            <w:pPr>
              <w:pStyle w:val="TableText"/>
              <w:cnfStyle w:val="000000000000" w:firstRow="0" w:lastRow="0" w:firstColumn="0" w:lastColumn="0" w:oddVBand="0" w:evenVBand="0" w:oddHBand="0" w:evenHBand="0" w:firstRowFirstColumn="0" w:firstRowLastColumn="0" w:lastRowFirstColumn="0" w:lastRowLastColumn="0"/>
              <w:rPr>
                <w:lang w:eastAsia="en-AU"/>
              </w:rPr>
            </w:pPr>
            <w:r w:rsidRPr="00280466">
              <w:t xml:space="preserve">a trial product or model built to test an idea or process to inform further design development; a </w:t>
            </w:r>
            <w:r w:rsidRPr="00280466">
              <w:rPr>
                <w:rStyle w:val="Emphasis"/>
              </w:rPr>
              <w:t>prototype</w:t>
            </w:r>
            <w:r w:rsidRPr="00280466">
              <w:t xml:space="preserve"> can be developed in the fields of service, design, electronics or software programming; its purpose is to see if and how well the design works; prototypes are tested by users and systems analysts;</w:t>
            </w:r>
          </w:p>
          <w:p w14:paraId="6AFDBF86" w14:textId="3D44252A" w:rsidR="00EB7FBD" w:rsidRPr="00DD7965" w:rsidRDefault="00EB7FBD" w:rsidP="00EB7FBD">
            <w:pPr>
              <w:pStyle w:val="TableText"/>
              <w:cnfStyle w:val="000000000000" w:firstRow="0" w:lastRow="0" w:firstColumn="0" w:lastColumn="0" w:oddVBand="0" w:evenVBand="0" w:oddHBand="0" w:evenHBand="0" w:firstRowFirstColumn="0" w:firstRowLastColumn="0" w:lastRowFirstColumn="0" w:lastRowLastColumn="0"/>
            </w:pPr>
            <w:r w:rsidRPr="00280466">
              <w:rPr>
                <w:rStyle w:val="Emphasis"/>
              </w:rPr>
              <w:t>prototyping</w:t>
            </w:r>
            <w:r w:rsidRPr="00280466">
              <w:t xml:space="preserve"> is the process of developing a prototype; it provides specifications for a real, working product or system rather than a virtual or theoretical one</w:t>
            </w:r>
          </w:p>
        </w:tc>
      </w:tr>
      <w:tr w:rsidR="00EB7FBD" w:rsidRPr="00280466" w14:paraId="768DFFFE" w14:textId="77777777" w:rsidTr="00A25B09">
        <w:trPr>
          <w:cantSplit/>
          <w:trHeight w:val="33"/>
        </w:trPr>
        <w:tc>
          <w:tcPr>
            <w:cnfStyle w:val="001000000000" w:firstRow="0" w:lastRow="0" w:firstColumn="1" w:lastColumn="0" w:oddVBand="0" w:evenVBand="0" w:oddHBand="0" w:evenHBand="0" w:firstRowFirstColumn="0" w:firstRowLastColumn="0" w:lastRowFirstColumn="0" w:lastRowLastColumn="0"/>
            <w:tcW w:w="2077" w:type="dxa"/>
          </w:tcPr>
          <w:p w14:paraId="45B48206" w14:textId="40A2B6D9" w:rsidR="00EB7FBD" w:rsidRPr="00DD7965" w:rsidRDefault="00EB7FBD" w:rsidP="00173E5B">
            <w:pPr>
              <w:pStyle w:val="Tabletextsinglecell"/>
              <w:rPr>
                <w:lang w:eastAsia="en-AU"/>
              </w:rPr>
            </w:pPr>
            <w:r w:rsidRPr="00280466">
              <w:t>purposeful</w:t>
            </w:r>
          </w:p>
        </w:tc>
        <w:tc>
          <w:tcPr>
            <w:tcW w:w="7024" w:type="dxa"/>
            <w:shd w:val="clear" w:color="auto" w:fill="auto"/>
          </w:tcPr>
          <w:p w14:paraId="38ECFC0B" w14:textId="3D4D7B2C" w:rsidR="00EB7FBD" w:rsidRPr="00DD7965" w:rsidRDefault="00EB7FBD" w:rsidP="00EB7FBD">
            <w:pPr>
              <w:pStyle w:val="TableText"/>
              <w:cnfStyle w:val="000000000000" w:firstRow="0" w:lastRow="0" w:firstColumn="0" w:lastColumn="0" w:oddVBand="0" w:evenVBand="0" w:oddHBand="0" w:evenHBand="0" w:firstRowFirstColumn="0" w:firstRowLastColumn="0" w:lastRowFirstColumn="0" w:lastRowLastColumn="0"/>
            </w:pPr>
            <w:r w:rsidRPr="00280466">
              <w:t>intentional; done by design; focused and clearly linked to the goals of the task</w:t>
            </w:r>
          </w:p>
        </w:tc>
      </w:tr>
      <w:tr w:rsidR="00EB7FBD" w:rsidRPr="00280466" w14:paraId="4691761C" w14:textId="77777777" w:rsidTr="00A25B09">
        <w:trPr>
          <w:cantSplit/>
          <w:trHeight w:val="33"/>
        </w:trPr>
        <w:tc>
          <w:tcPr>
            <w:cnfStyle w:val="001000000000" w:firstRow="0" w:lastRow="0" w:firstColumn="1" w:lastColumn="0" w:oddVBand="0" w:evenVBand="0" w:oddHBand="0" w:evenHBand="0" w:firstRowFirstColumn="0" w:firstRowLastColumn="0" w:lastRowFirstColumn="0" w:lastRowLastColumn="0"/>
            <w:tcW w:w="2077" w:type="dxa"/>
          </w:tcPr>
          <w:p w14:paraId="21E4C6E8" w14:textId="7D1A633E" w:rsidR="00EB7FBD" w:rsidRPr="00DD7965" w:rsidRDefault="00EB7FBD" w:rsidP="00173E5B">
            <w:pPr>
              <w:pStyle w:val="Tabletextsinglecell"/>
            </w:pPr>
            <w:r w:rsidRPr="00280466">
              <w:t>service</w:t>
            </w:r>
          </w:p>
        </w:tc>
        <w:tc>
          <w:tcPr>
            <w:tcW w:w="7024" w:type="dxa"/>
            <w:shd w:val="clear" w:color="auto" w:fill="auto"/>
          </w:tcPr>
          <w:p w14:paraId="4F8AF90D" w14:textId="77777777" w:rsidR="00EB7FBD" w:rsidRPr="00DD7965" w:rsidRDefault="00EB7FBD" w:rsidP="00EB7FBD">
            <w:pPr>
              <w:pStyle w:val="TableText"/>
              <w:cnfStyle w:val="000000000000" w:firstRow="0" w:lastRow="0" w:firstColumn="0" w:lastColumn="0" w:oddVBand="0" w:evenVBand="0" w:oddHBand="0" w:evenHBand="0" w:firstRowFirstColumn="0" w:firstRowLastColumn="0" w:lastRowFirstColumn="0" w:lastRowLastColumn="0"/>
            </w:pPr>
            <w:r w:rsidRPr="00280466">
              <w:t xml:space="preserve">one type of </w:t>
            </w:r>
            <w:hyperlink w:anchor="designedsolutions" w:tooltip="term definition" w:history="1">
              <w:r w:rsidRPr="00280466">
                <w:rPr>
                  <w:rStyle w:val="Hyperlink"/>
                </w:rPr>
                <w:t>designed solution</w:t>
              </w:r>
            </w:hyperlink>
            <w:r w:rsidRPr="00280466">
              <w:t>;</w:t>
            </w:r>
          </w:p>
          <w:p w14:paraId="218158A4" w14:textId="77777777" w:rsidR="00EB7FBD" w:rsidRPr="00DD7965" w:rsidRDefault="00EB7FBD" w:rsidP="00EB7FBD">
            <w:pPr>
              <w:pStyle w:val="TableText"/>
              <w:cnfStyle w:val="000000000000" w:firstRow="0" w:lastRow="0" w:firstColumn="0" w:lastColumn="0" w:oddVBand="0" w:evenVBand="0" w:oddHBand="0" w:evenHBand="0" w:firstRowFirstColumn="0" w:firstRowLastColumn="0" w:lastRowFirstColumn="0" w:lastRowLastColumn="0"/>
            </w:pPr>
            <w:r w:rsidRPr="00280466">
              <w:t xml:space="preserve">one of the outputs of </w:t>
            </w:r>
            <w:hyperlink w:anchor="technologies_processes" w:tooltip="term definition" w:history="1">
              <w:r w:rsidRPr="00280466">
                <w:rPr>
                  <w:rStyle w:val="Hyperlink"/>
                </w:rPr>
                <w:t>technologies processes</w:t>
              </w:r>
            </w:hyperlink>
            <w:r w:rsidRPr="00280466">
              <w:t>, the end result of processes and production;</w:t>
            </w:r>
          </w:p>
          <w:p w14:paraId="7A325B26" w14:textId="77777777" w:rsidR="00EB7FBD" w:rsidRPr="00DD7965" w:rsidRDefault="00EB7FBD" w:rsidP="00EB7FBD">
            <w:pPr>
              <w:pStyle w:val="TableText"/>
              <w:cnfStyle w:val="000000000000" w:firstRow="0" w:lastRow="0" w:firstColumn="0" w:lastColumn="0" w:oddVBand="0" w:evenVBand="0" w:oddHBand="0" w:evenHBand="0" w:firstRowFirstColumn="0" w:firstRowLastColumn="0" w:lastRowFirstColumn="0" w:lastRowLastColumn="0"/>
            </w:pPr>
            <w:r w:rsidRPr="00280466">
              <w:rPr>
                <w:rStyle w:val="Emphasis"/>
              </w:rPr>
              <w:t>services</w:t>
            </w:r>
            <w:r w:rsidRPr="00280466">
              <w:t xml:space="preserve"> are the less tangible outcome (compared to </w:t>
            </w:r>
            <w:hyperlink w:anchor="products" w:tooltip="term definition" w:history="1">
              <w:r w:rsidRPr="00280466">
                <w:rPr>
                  <w:rStyle w:val="Hyperlink"/>
                </w:rPr>
                <w:t>products</w:t>
              </w:r>
            </w:hyperlink>
            <w:r w:rsidRPr="00280466">
              <w:t>) of technologies processes to meet a need or want; they may involve development or maintenance of a system and include catering, cloud computing (software as a service), communication, transportation and water management;</w:t>
            </w:r>
          </w:p>
          <w:p w14:paraId="60AF77BD" w14:textId="78DFBD42" w:rsidR="00EB7FBD" w:rsidRPr="00DD7965" w:rsidRDefault="00EB7FBD" w:rsidP="00EB7FBD">
            <w:pPr>
              <w:pStyle w:val="TableText"/>
              <w:cnfStyle w:val="000000000000" w:firstRow="0" w:lastRow="0" w:firstColumn="0" w:lastColumn="0" w:oddVBand="0" w:evenVBand="0" w:oddHBand="0" w:evenHBand="0" w:firstRowFirstColumn="0" w:firstRowLastColumn="0" w:lastRowFirstColumn="0" w:lastRowLastColumn="0"/>
            </w:pPr>
            <w:r w:rsidRPr="00280466">
              <w:t>services can be communicated by charts, diagrams, models, posters and procedures</w:t>
            </w:r>
          </w:p>
        </w:tc>
      </w:tr>
      <w:tr w:rsidR="00EB7FBD" w:rsidRPr="00280466" w14:paraId="2D8F322F" w14:textId="77777777" w:rsidTr="00A25B09">
        <w:trPr>
          <w:cantSplit/>
          <w:trHeight w:val="33"/>
        </w:trPr>
        <w:tc>
          <w:tcPr>
            <w:cnfStyle w:val="001000000000" w:firstRow="0" w:lastRow="0" w:firstColumn="1" w:lastColumn="0" w:oddVBand="0" w:evenVBand="0" w:oddHBand="0" w:evenHBand="0" w:firstRowFirstColumn="0" w:firstRowLastColumn="0" w:lastRowFirstColumn="0" w:lastRowLastColumn="0"/>
            <w:tcW w:w="2077" w:type="dxa"/>
          </w:tcPr>
          <w:p w14:paraId="775D3042" w14:textId="6984F3DD" w:rsidR="00EB7FBD" w:rsidRPr="00DD7965" w:rsidRDefault="00EB7FBD" w:rsidP="00173E5B">
            <w:pPr>
              <w:pStyle w:val="Tabletextsinglecell"/>
            </w:pPr>
            <w:r w:rsidRPr="00280466">
              <w:rPr>
                <w:lang w:eastAsia="en-AU"/>
              </w:rPr>
              <w:t>statement</w:t>
            </w:r>
          </w:p>
        </w:tc>
        <w:tc>
          <w:tcPr>
            <w:tcW w:w="7024" w:type="dxa"/>
            <w:shd w:val="clear" w:color="auto" w:fill="auto"/>
          </w:tcPr>
          <w:p w14:paraId="4D1158F9" w14:textId="2C8C475E" w:rsidR="00EB7FBD" w:rsidRPr="00DD7965" w:rsidRDefault="00EB7FBD" w:rsidP="00EB7FBD">
            <w:pPr>
              <w:pStyle w:val="TableText"/>
              <w:cnfStyle w:val="000000000000" w:firstRow="0" w:lastRow="0" w:firstColumn="0" w:lastColumn="0" w:oddVBand="0" w:evenVBand="0" w:oddHBand="0" w:evenHBand="0" w:firstRowFirstColumn="0" w:firstRowLastColumn="0" w:lastRowFirstColumn="0" w:lastRowLastColumn="0"/>
            </w:pPr>
            <w:r w:rsidRPr="00280466">
              <w:t>a sentence or assertion</w:t>
            </w:r>
          </w:p>
        </w:tc>
      </w:tr>
      <w:tr w:rsidR="00EB7FBD" w:rsidRPr="00280466" w14:paraId="3D3EA557" w14:textId="77777777" w:rsidTr="00A25B09">
        <w:trPr>
          <w:cantSplit/>
          <w:trHeight w:val="33"/>
        </w:trPr>
        <w:tc>
          <w:tcPr>
            <w:cnfStyle w:val="001000000000" w:firstRow="0" w:lastRow="0" w:firstColumn="1" w:lastColumn="0" w:oddVBand="0" w:evenVBand="0" w:oddHBand="0" w:evenHBand="0" w:firstRowFirstColumn="0" w:firstRowLastColumn="0" w:lastRowFirstColumn="0" w:lastRowLastColumn="0"/>
            <w:tcW w:w="2077" w:type="dxa"/>
          </w:tcPr>
          <w:p w14:paraId="3865ED88" w14:textId="2759C35D" w:rsidR="00EB7FBD" w:rsidRPr="00DD7965" w:rsidRDefault="00EB7FBD" w:rsidP="00173E5B">
            <w:pPr>
              <w:pStyle w:val="Tabletextsinglecell"/>
              <w:rPr>
                <w:lang w:eastAsia="en-AU"/>
              </w:rPr>
            </w:pPr>
            <w:r w:rsidRPr="00280466">
              <w:rPr>
                <w:lang w:eastAsia="en-AU"/>
              </w:rPr>
              <w:t>suggestion</w:t>
            </w:r>
          </w:p>
        </w:tc>
        <w:tc>
          <w:tcPr>
            <w:tcW w:w="7024" w:type="dxa"/>
            <w:shd w:val="clear" w:color="auto" w:fill="auto"/>
          </w:tcPr>
          <w:p w14:paraId="3956426A" w14:textId="39A88893" w:rsidR="00EB7FBD" w:rsidRPr="00DD7965" w:rsidRDefault="00EB7FBD" w:rsidP="00EB7FBD">
            <w:pPr>
              <w:pStyle w:val="TableText"/>
              <w:cnfStyle w:val="000000000000" w:firstRow="0" w:lastRow="0" w:firstColumn="0" w:lastColumn="0" w:oddVBand="0" w:evenVBand="0" w:oddHBand="0" w:evenHBand="0" w:firstRowFirstColumn="0" w:firstRowLastColumn="0" w:lastRowFirstColumn="0" w:lastRowLastColumn="0"/>
            </w:pPr>
            <w:r w:rsidRPr="00280466">
              <w:t>put forward for consideration</w:t>
            </w:r>
          </w:p>
        </w:tc>
      </w:tr>
      <w:tr w:rsidR="00EB7FBD" w:rsidRPr="00280466" w14:paraId="18F4442A" w14:textId="77777777" w:rsidTr="00A25B09">
        <w:trPr>
          <w:cantSplit/>
          <w:trHeight w:val="33"/>
        </w:trPr>
        <w:tc>
          <w:tcPr>
            <w:cnfStyle w:val="001000000000" w:firstRow="0" w:lastRow="0" w:firstColumn="1" w:lastColumn="0" w:oddVBand="0" w:evenVBand="0" w:oddHBand="0" w:evenHBand="0" w:firstRowFirstColumn="0" w:firstRowLastColumn="0" w:lastRowFirstColumn="0" w:lastRowLastColumn="0"/>
            <w:tcW w:w="2077" w:type="dxa"/>
          </w:tcPr>
          <w:p w14:paraId="7524CDA2" w14:textId="6DE7C64A" w:rsidR="00EB7FBD" w:rsidRPr="00DD7965" w:rsidRDefault="00EB7FBD" w:rsidP="00173E5B">
            <w:pPr>
              <w:pStyle w:val="Tabletextsinglecell"/>
              <w:rPr>
                <w:lang w:eastAsia="en-AU"/>
              </w:rPr>
            </w:pPr>
            <w:r w:rsidRPr="00280466">
              <w:rPr>
                <w:lang w:eastAsia="en-AU"/>
              </w:rPr>
              <w:t>suitable</w:t>
            </w:r>
          </w:p>
        </w:tc>
        <w:tc>
          <w:tcPr>
            <w:tcW w:w="7024" w:type="dxa"/>
            <w:shd w:val="clear" w:color="auto" w:fill="auto"/>
          </w:tcPr>
          <w:p w14:paraId="1FF1C3E1" w14:textId="6FAEE636" w:rsidR="00EB7FBD" w:rsidRPr="00DD7965" w:rsidRDefault="00EB7FBD" w:rsidP="00EB7FBD">
            <w:pPr>
              <w:pStyle w:val="TableText"/>
              <w:cnfStyle w:val="000000000000" w:firstRow="0" w:lastRow="0" w:firstColumn="0" w:lastColumn="0" w:oddVBand="0" w:evenVBand="0" w:oddHBand="0" w:evenHBand="0" w:firstRowFirstColumn="0" w:firstRowLastColumn="0" w:lastRowFirstColumn="0" w:lastRowLastColumn="0"/>
            </w:pPr>
            <w:r w:rsidRPr="00280466">
              <w:t>appropriate, fitting</w:t>
            </w:r>
          </w:p>
        </w:tc>
      </w:tr>
      <w:tr w:rsidR="00EB7FBD" w:rsidRPr="00280466" w14:paraId="5A6D4C7D" w14:textId="77777777" w:rsidTr="00A25B09">
        <w:trPr>
          <w:cantSplit/>
          <w:trHeight w:val="33"/>
        </w:trPr>
        <w:tc>
          <w:tcPr>
            <w:cnfStyle w:val="001000000000" w:firstRow="0" w:lastRow="0" w:firstColumn="1" w:lastColumn="0" w:oddVBand="0" w:evenVBand="0" w:oddHBand="0" w:evenHBand="0" w:firstRowFirstColumn="0" w:firstRowLastColumn="0" w:lastRowFirstColumn="0" w:lastRowLastColumn="0"/>
            <w:tcW w:w="2077" w:type="dxa"/>
          </w:tcPr>
          <w:p w14:paraId="192BBB41" w14:textId="785E4518" w:rsidR="00EB7FBD" w:rsidRPr="00DD7965" w:rsidRDefault="00EB7FBD" w:rsidP="00173E5B">
            <w:pPr>
              <w:pStyle w:val="Tabletextsinglecell"/>
              <w:rPr>
                <w:lang w:eastAsia="en-AU"/>
              </w:rPr>
            </w:pPr>
            <w:r w:rsidRPr="00280466">
              <w:rPr>
                <w:rFonts w:asciiTheme="majorHAnsi" w:hAnsiTheme="majorHAnsi" w:cs="Arial"/>
                <w:color w:val="000000" w:themeColor="text1"/>
                <w:szCs w:val="20"/>
              </w:rPr>
              <w:t>sustainable;</w:t>
            </w:r>
            <w:r w:rsidRPr="00280466">
              <w:rPr>
                <w:rFonts w:asciiTheme="majorHAnsi" w:hAnsiTheme="majorHAnsi" w:cs="Arial"/>
                <w:color w:val="000000" w:themeColor="text1"/>
                <w:szCs w:val="20"/>
              </w:rPr>
              <w:br/>
              <w:t>sustainability</w:t>
            </w:r>
          </w:p>
        </w:tc>
        <w:tc>
          <w:tcPr>
            <w:tcW w:w="7024" w:type="dxa"/>
            <w:shd w:val="clear" w:color="auto" w:fill="auto"/>
          </w:tcPr>
          <w:p w14:paraId="3DBB6DBA" w14:textId="0D1E18F5" w:rsidR="00EB7FBD" w:rsidRPr="00DD7965" w:rsidRDefault="00EB7FBD" w:rsidP="00EB7FBD">
            <w:pPr>
              <w:pStyle w:val="TableText"/>
              <w:cnfStyle w:val="000000000000" w:firstRow="0" w:lastRow="0" w:firstColumn="0" w:lastColumn="0" w:oddVBand="0" w:evenVBand="0" w:oddHBand="0" w:evenHBand="0" w:firstRowFirstColumn="0" w:firstRowLastColumn="0" w:lastRowFirstColumn="0" w:lastRowLastColumn="0"/>
            </w:pPr>
            <w:r w:rsidRPr="00280466">
              <w:t>supports the needs of the present without compromising the ability of future generations to support their needs</w:t>
            </w:r>
          </w:p>
        </w:tc>
      </w:tr>
      <w:tr w:rsidR="00EB7FBD" w:rsidRPr="00280466" w14:paraId="5CFFFA18" w14:textId="77777777" w:rsidTr="00A25B09">
        <w:trPr>
          <w:cantSplit/>
          <w:trHeight w:val="33"/>
        </w:trPr>
        <w:tc>
          <w:tcPr>
            <w:cnfStyle w:val="001000000000" w:firstRow="0" w:lastRow="0" w:firstColumn="1" w:lastColumn="0" w:oddVBand="0" w:evenVBand="0" w:oddHBand="0" w:evenHBand="0" w:firstRowFirstColumn="0" w:firstRowLastColumn="0" w:lastRowFirstColumn="0" w:lastRowLastColumn="0"/>
            <w:tcW w:w="2077" w:type="dxa"/>
          </w:tcPr>
          <w:p w14:paraId="31E5B69B" w14:textId="538DA86C" w:rsidR="00EB7FBD" w:rsidRPr="00DD7965" w:rsidRDefault="00EB7FBD" w:rsidP="00173E5B">
            <w:pPr>
              <w:pStyle w:val="Tabletextsinglecell"/>
              <w:rPr>
                <w:rFonts w:asciiTheme="majorHAnsi" w:hAnsiTheme="majorHAnsi" w:cs="Arial"/>
                <w:color w:val="000000" w:themeColor="text1"/>
                <w:szCs w:val="20"/>
              </w:rPr>
            </w:pPr>
            <w:bookmarkStart w:id="21" w:name="systems"/>
            <w:r w:rsidRPr="00280466">
              <w:rPr>
                <w:rFonts w:asciiTheme="majorHAnsi" w:hAnsiTheme="majorHAnsi" w:cs="Arial"/>
                <w:color w:val="000000" w:themeColor="text1"/>
                <w:szCs w:val="20"/>
              </w:rPr>
              <w:t>systems</w:t>
            </w:r>
            <w:bookmarkEnd w:id="21"/>
          </w:p>
        </w:tc>
        <w:tc>
          <w:tcPr>
            <w:tcW w:w="7024" w:type="dxa"/>
            <w:shd w:val="clear" w:color="auto" w:fill="auto"/>
          </w:tcPr>
          <w:p w14:paraId="549B184C" w14:textId="67DCD063" w:rsidR="00EB7FBD" w:rsidRPr="00DD7965" w:rsidRDefault="00EB7FBD" w:rsidP="00EB7FBD">
            <w:pPr>
              <w:pStyle w:val="TableText"/>
              <w:cnfStyle w:val="000000000000" w:firstRow="0" w:lastRow="0" w:firstColumn="0" w:lastColumn="0" w:oddVBand="0" w:evenVBand="0" w:oddHBand="0" w:evenHBand="0" w:firstRowFirstColumn="0" w:firstRowLastColumn="0" w:lastRowFirstColumn="0" w:lastRowLastColumn="0"/>
            </w:pPr>
            <w:r w:rsidRPr="00280466">
              <w:t xml:space="preserve">the structure, properties, behaviour and interactivity of people and components (inputs, processes and outputs) within and between </w:t>
            </w:r>
            <w:hyperlink w:anchor="natural_environments" w:tooltip="term definition" w:history="1">
              <w:r w:rsidRPr="00280466">
                <w:rPr>
                  <w:rStyle w:val="Hyperlink"/>
                </w:rPr>
                <w:t>natural</w:t>
              </w:r>
            </w:hyperlink>
            <w:r w:rsidRPr="00280466">
              <w:t xml:space="preserve">, </w:t>
            </w:r>
            <w:hyperlink w:anchor="managed_environments" w:tooltip="term definition" w:history="1">
              <w:r w:rsidRPr="00280466">
                <w:rPr>
                  <w:rStyle w:val="Hyperlink"/>
                </w:rPr>
                <w:t>managed</w:t>
              </w:r>
            </w:hyperlink>
            <w:r w:rsidRPr="00280466">
              <w:t xml:space="preserve">, </w:t>
            </w:r>
            <w:hyperlink w:anchor="constructed" w:tooltip="term definition" w:history="1">
              <w:r w:rsidRPr="00280466">
                <w:rPr>
                  <w:rStyle w:val="Hyperlink"/>
                </w:rPr>
                <w:t>constructed</w:t>
              </w:r>
            </w:hyperlink>
            <w:r w:rsidRPr="00280466">
              <w:t xml:space="preserve"> and </w:t>
            </w:r>
            <w:hyperlink w:anchor="digital_environments" w:tooltip="term definition" w:history="1">
              <w:r w:rsidRPr="00280466">
                <w:rPr>
                  <w:rStyle w:val="Hyperlink"/>
                </w:rPr>
                <w:t>digital</w:t>
              </w:r>
            </w:hyperlink>
            <w:r w:rsidRPr="00280466">
              <w:t xml:space="preserve"> environments</w:t>
            </w:r>
          </w:p>
        </w:tc>
      </w:tr>
      <w:tr w:rsidR="00EB7FBD" w:rsidRPr="00280466" w14:paraId="49F9AE25" w14:textId="77777777" w:rsidTr="00A25B09">
        <w:trPr>
          <w:cantSplit/>
          <w:trHeight w:val="33"/>
        </w:trPr>
        <w:tc>
          <w:tcPr>
            <w:cnfStyle w:val="001000000000" w:firstRow="0" w:lastRow="0" w:firstColumn="1" w:lastColumn="0" w:oddVBand="0" w:evenVBand="0" w:oddHBand="0" w:evenHBand="0" w:firstRowFirstColumn="0" w:firstRowLastColumn="0" w:lastRowFirstColumn="0" w:lastRowLastColumn="0"/>
            <w:tcW w:w="2077" w:type="dxa"/>
          </w:tcPr>
          <w:p w14:paraId="0A9AB117" w14:textId="7C831710" w:rsidR="00EB7FBD" w:rsidRPr="00DD7965" w:rsidRDefault="00EB7FBD" w:rsidP="00EB7FBD">
            <w:pPr>
              <w:pStyle w:val="TableText"/>
            </w:pPr>
            <w:r w:rsidRPr="00280466">
              <w:t>technologies and society</w:t>
            </w:r>
          </w:p>
          <w:p w14:paraId="7E80D8AA" w14:textId="6B886531" w:rsidR="00EB7FBD" w:rsidRPr="00DD7965" w:rsidRDefault="00EB7FBD" w:rsidP="00173E5B">
            <w:pPr>
              <w:pStyle w:val="Tabletextsinglecell"/>
              <w:rPr>
                <w:rFonts w:asciiTheme="majorHAnsi" w:hAnsiTheme="majorHAnsi" w:cs="Arial"/>
                <w:color w:val="000000" w:themeColor="text1"/>
                <w:szCs w:val="20"/>
              </w:rPr>
            </w:pPr>
            <w:r w:rsidRPr="00280466">
              <w:t>(knowledge and understanding strand)</w:t>
            </w:r>
          </w:p>
        </w:tc>
        <w:tc>
          <w:tcPr>
            <w:tcW w:w="7024" w:type="dxa"/>
            <w:shd w:val="clear" w:color="auto" w:fill="auto"/>
          </w:tcPr>
          <w:p w14:paraId="6A9EFE96" w14:textId="77777777" w:rsidR="00EB7FBD" w:rsidRPr="00DD7965" w:rsidRDefault="00EB7FBD" w:rsidP="00EB7FBD">
            <w:pPr>
              <w:pStyle w:val="TableText"/>
              <w:spacing w:after="0"/>
              <w:cnfStyle w:val="000000000000" w:firstRow="0" w:lastRow="0" w:firstColumn="0" w:lastColumn="0" w:oddVBand="0" w:evenVBand="0" w:oddHBand="0" w:evenHBand="0" w:firstRowFirstColumn="0" w:firstRowLastColumn="0" w:lastRowFirstColumn="0" w:lastRowLastColumn="0"/>
              <w:rPr>
                <w:lang w:eastAsia="en-AU"/>
              </w:rPr>
            </w:pPr>
            <w:r w:rsidRPr="00280466">
              <w:t>technologies and society focuses on how people use and develop technologies taking into account social, economic, environmental, ethical, legal, aesthetic and functional factors and the impact of technologies on individuals; families; local, regional and global communities; the economy; and the environment − now and into the future;</w:t>
            </w:r>
          </w:p>
          <w:p w14:paraId="7099AF02" w14:textId="77777777" w:rsidR="00EB7FBD" w:rsidRPr="00DD7965" w:rsidRDefault="00EB7FBD" w:rsidP="00EB7FBD">
            <w:pPr>
              <w:pStyle w:val="TableText"/>
              <w:spacing w:after="0"/>
              <w:cnfStyle w:val="000000000000" w:firstRow="0" w:lastRow="0" w:firstColumn="0" w:lastColumn="0" w:oddVBand="0" w:evenVBand="0" w:oddHBand="0" w:evenHBand="0" w:firstRowFirstColumn="0" w:firstRowLastColumn="0" w:lastRowFirstColumn="0" w:lastRowLastColumn="0"/>
              <w:rPr>
                <w:lang w:eastAsia="en-AU"/>
              </w:rPr>
            </w:pPr>
            <w:r w:rsidRPr="00280466">
              <w:t>in Years 9 and 10, students:</w:t>
            </w:r>
          </w:p>
          <w:p w14:paraId="52DBDCDB" w14:textId="77777777" w:rsidR="00EB7FBD" w:rsidRPr="00DD7965" w:rsidRDefault="00EB7FBD" w:rsidP="00EB7FBD">
            <w:pPr>
              <w:pStyle w:val="TableBullet"/>
              <w:numPr>
                <w:ilvl w:val="0"/>
                <w:numId w:val="31"/>
              </w:numPr>
              <w:tabs>
                <w:tab w:val="left" w:pos="170"/>
              </w:tabs>
              <w:spacing w:before="40" w:after="20" w:line="254" w:lineRule="auto"/>
              <w:ind w:left="170" w:hanging="170"/>
              <w:cnfStyle w:val="000000000000" w:firstRow="0" w:lastRow="0" w:firstColumn="0" w:lastColumn="0" w:oddVBand="0" w:evenVBand="0" w:oddHBand="0" w:evenHBand="0" w:firstRowFirstColumn="0" w:firstRowLastColumn="0" w:lastRowFirstColumn="0" w:lastRowLastColumn="0"/>
            </w:pPr>
            <w:r w:rsidRPr="00280466">
              <w:t xml:space="preserve">critically analyse factors, including social, ethical and sustainability considerations, that impact on designed solutions for global preferred futures and the complex design and production processes involved; </w:t>
            </w:r>
          </w:p>
          <w:p w14:paraId="3004FA0E" w14:textId="57B4A46F" w:rsidR="00EB7FBD" w:rsidRPr="00DD7965" w:rsidRDefault="00EB7FBD" w:rsidP="00A962C8">
            <w:pPr>
              <w:pStyle w:val="TableBullet"/>
              <w:numPr>
                <w:ilvl w:val="0"/>
                <w:numId w:val="31"/>
              </w:numPr>
              <w:tabs>
                <w:tab w:val="left" w:pos="170"/>
              </w:tabs>
              <w:spacing w:before="40" w:after="20" w:line="254" w:lineRule="auto"/>
              <w:ind w:left="170" w:hanging="170"/>
              <w:cnfStyle w:val="000000000000" w:firstRow="0" w:lastRow="0" w:firstColumn="0" w:lastColumn="0" w:oddVBand="0" w:evenVBand="0" w:oddHBand="0" w:evenHBand="0" w:firstRowFirstColumn="0" w:firstRowLastColumn="0" w:lastRowFirstColumn="0" w:lastRowLastColumn="0"/>
            </w:pPr>
            <w:r w:rsidRPr="00280466">
              <w:t>explain how products, services and environments evolve with consideration of preferred futures and the impact of emerging technologies on design decisions</w:t>
            </w:r>
          </w:p>
        </w:tc>
      </w:tr>
      <w:tr w:rsidR="00EB7FBD" w:rsidRPr="00280466" w14:paraId="3190803B" w14:textId="77777777" w:rsidTr="00A25B09">
        <w:trPr>
          <w:cantSplit/>
          <w:trHeight w:val="33"/>
        </w:trPr>
        <w:tc>
          <w:tcPr>
            <w:cnfStyle w:val="001000000000" w:firstRow="0" w:lastRow="0" w:firstColumn="1" w:lastColumn="0" w:oddVBand="0" w:evenVBand="0" w:oddHBand="0" w:evenHBand="0" w:firstRowFirstColumn="0" w:firstRowLastColumn="0" w:lastRowFirstColumn="0" w:lastRowLastColumn="0"/>
            <w:tcW w:w="2077" w:type="dxa"/>
          </w:tcPr>
          <w:p w14:paraId="0F942BF5" w14:textId="4C18CD3A" w:rsidR="00EB7FBD" w:rsidRPr="00DD7965" w:rsidRDefault="00EB7FBD" w:rsidP="00EB7FBD">
            <w:pPr>
              <w:pStyle w:val="TableText"/>
              <w:rPr>
                <w:lang w:eastAsia="en-AU"/>
              </w:rPr>
            </w:pPr>
            <w:bookmarkStart w:id="22" w:name="technologies_contexts"/>
            <w:r w:rsidRPr="00280466">
              <w:lastRenderedPageBreak/>
              <w:t>technologies contexts</w:t>
            </w:r>
            <w:bookmarkEnd w:id="22"/>
          </w:p>
          <w:p w14:paraId="71EC63DF" w14:textId="42670549" w:rsidR="00EB7FBD" w:rsidRPr="00DD7965" w:rsidRDefault="00EB7FBD" w:rsidP="00EB7FBD">
            <w:pPr>
              <w:pStyle w:val="TableText"/>
            </w:pPr>
            <w:r w:rsidRPr="00280466">
              <w:t>(knowledge and understanding strand)</w:t>
            </w:r>
          </w:p>
        </w:tc>
        <w:tc>
          <w:tcPr>
            <w:tcW w:w="7024" w:type="dxa"/>
            <w:shd w:val="clear" w:color="auto" w:fill="auto"/>
          </w:tcPr>
          <w:p w14:paraId="05428C9A" w14:textId="77777777" w:rsidR="00EB7FBD" w:rsidRPr="00DD7965" w:rsidRDefault="00EB7FBD" w:rsidP="00EB7FBD">
            <w:pPr>
              <w:pStyle w:val="TableText"/>
              <w:cnfStyle w:val="000000000000" w:firstRow="0" w:lastRow="0" w:firstColumn="0" w:lastColumn="0" w:oddVBand="0" w:evenVBand="0" w:oddHBand="0" w:evenHBand="0" w:firstRowFirstColumn="0" w:firstRowLastColumn="0" w:lastRowFirstColumn="0" w:lastRowLastColumn="0"/>
            </w:pPr>
            <w:r w:rsidRPr="00280466">
              <w:t>in Design and Technologies, these are the contexts that students can focus on when using processes and production skills to design and produce products, services and environments;</w:t>
            </w:r>
          </w:p>
          <w:p w14:paraId="6518A392" w14:textId="77777777" w:rsidR="00EB7FBD" w:rsidRPr="00DD7965" w:rsidRDefault="00EB7FBD" w:rsidP="00EB7FBD">
            <w:pPr>
              <w:pStyle w:val="TableText"/>
              <w:cnfStyle w:val="000000000000" w:firstRow="0" w:lastRow="0" w:firstColumn="0" w:lastColumn="0" w:oddVBand="0" w:evenVBand="0" w:oddHBand="0" w:evenHBand="0" w:firstRowFirstColumn="0" w:firstRowLastColumn="0" w:lastRowFirstColumn="0" w:lastRowLastColumn="0"/>
            </w:pPr>
            <w:r w:rsidRPr="00280466">
              <w:t xml:space="preserve">in Years 9 and 10, the prescribed </w:t>
            </w:r>
            <w:r w:rsidRPr="00280466">
              <w:rPr>
                <w:rStyle w:val="Emphasis"/>
              </w:rPr>
              <w:t>technologies contexts</w:t>
            </w:r>
            <w:r w:rsidRPr="00280466">
              <w:t xml:space="preserve"> are:</w:t>
            </w:r>
          </w:p>
          <w:p w14:paraId="7D47F7A5" w14:textId="77777777" w:rsidR="00EB7FBD" w:rsidRPr="00DD7965" w:rsidRDefault="00EB7FBD" w:rsidP="00EB7FBD">
            <w:pPr>
              <w:pStyle w:val="TableBullet"/>
              <w:numPr>
                <w:ilvl w:val="0"/>
                <w:numId w:val="31"/>
              </w:numPr>
              <w:tabs>
                <w:tab w:val="left" w:pos="170"/>
              </w:tabs>
              <w:spacing w:before="40" w:after="20" w:line="254" w:lineRule="auto"/>
              <w:ind w:left="170" w:hanging="170"/>
              <w:cnfStyle w:val="000000000000" w:firstRow="0" w:lastRow="0" w:firstColumn="0" w:lastColumn="0" w:oddVBand="0" w:evenVBand="0" w:oddHBand="0" w:evenHBand="0" w:firstRowFirstColumn="0" w:firstRowLastColumn="0" w:lastRowFirstColumn="0" w:lastRowLastColumn="0"/>
            </w:pPr>
            <w:r w:rsidRPr="00280466">
              <w:t>engineering principles and systems</w:t>
            </w:r>
          </w:p>
          <w:p w14:paraId="4CF46C74" w14:textId="77777777" w:rsidR="00EB7FBD" w:rsidRPr="00DD7965" w:rsidRDefault="00EB7FBD" w:rsidP="00EB7FBD">
            <w:pPr>
              <w:pStyle w:val="TableBullet"/>
              <w:numPr>
                <w:ilvl w:val="0"/>
                <w:numId w:val="31"/>
              </w:numPr>
              <w:tabs>
                <w:tab w:val="left" w:pos="170"/>
              </w:tabs>
              <w:spacing w:before="40" w:after="20" w:line="254" w:lineRule="auto"/>
              <w:ind w:left="170" w:hanging="170"/>
              <w:cnfStyle w:val="000000000000" w:firstRow="0" w:lastRow="0" w:firstColumn="0" w:lastColumn="0" w:oddVBand="0" w:evenVBand="0" w:oddHBand="0" w:evenHBand="0" w:firstRowFirstColumn="0" w:firstRowLastColumn="0" w:lastRowFirstColumn="0" w:lastRowLastColumn="0"/>
            </w:pPr>
            <w:r w:rsidRPr="00280466">
              <w:t>food and fibre production</w:t>
            </w:r>
          </w:p>
          <w:p w14:paraId="57F16D30" w14:textId="77777777" w:rsidR="00EB7FBD" w:rsidRPr="00DD7965" w:rsidRDefault="00EB7FBD" w:rsidP="00EB7FBD">
            <w:pPr>
              <w:pStyle w:val="TableBullet"/>
              <w:numPr>
                <w:ilvl w:val="0"/>
                <w:numId w:val="31"/>
              </w:numPr>
              <w:tabs>
                <w:tab w:val="left" w:pos="170"/>
              </w:tabs>
              <w:spacing w:before="40" w:after="20" w:line="254" w:lineRule="auto"/>
              <w:ind w:left="170" w:hanging="170"/>
              <w:cnfStyle w:val="000000000000" w:firstRow="0" w:lastRow="0" w:firstColumn="0" w:lastColumn="0" w:oddVBand="0" w:evenVBand="0" w:oddHBand="0" w:evenHBand="0" w:firstRowFirstColumn="0" w:firstRowLastColumn="0" w:lastRowFirstColumn="0" w:lastRowLastColumn="0"/>
            </w:pPr>
            <w:r w:rsidRPr="00280466">
              <w:t xml:space="preserve">food specialisations </w:t>
            </w:r>
          </w:p>
          <w:p w14:paraId="14C0552E" w14:textId="63F6BC7A" w:rsidR="00EB7FBD" w:rsidRPr="00DD7965" w:rsidRDefault="00EB7FBD" w:rsidP="00A962C8">
            <w:pPr>
              <w:pStyle w:val="TableBullet"/>
              <w:numPr>
                <w:ilvl w:val="0"/>
                <w:numId w:val="31"/>
              </w:numPr>
              <w:tabs>
                <w:tab w:val="left" w:pos="170"/>
              </w:tabs>
              <w:spacing w:before="40" w:after="20" w:line="254" w:lineRule="auto"/>
              <w:ind w:left="170" w:hanging="170"/>
              <w:cnfStyle w:val="000000000000" w:firstRow="0" w:lastRow="0" w:firstColumn="0" w:lastColumn="0" w:oddVBand="0" w:evenVBand="0" w:oddHBand="0" w:evenHBand="0" w:firstRowFirstColumn="0" w:firstRowLastColumn="0" w:lastRowFirstColumn="0" w:lastRowLastColumn="0"/>
            </w:pPr>
            <w:r w:rsidRPr="00280466">
              <w:t xml:space="preserve">materials and technologies specialisations </w:t>
            </w:r>
          </w:p>
        </w:tc>
      </w:tr>
      <w:tr w:rsidR="00EB7FBD" w:rsidRPr="00280466" w14:paraId="119EA4FC" w14:textId="77777777" w:rsidTr="00A25B09">
        <w:trPr>
          <w:cantSplit/>
          <w:trHeight w:val="33"/>
        </w:trPr>
        <w:tc>
          <w:tcPr>
            <w:cnfStyle w:val="001000000000" w:firstRow="0" w:lastRow="0" w:firstColumn="1" w:lastColumn="0" w:oddVBand="0" w:evenVBand="0" w:oddHBand="0" w:evenHBand="0" w:firstRowFirstColumn="0" w:firstRowLastColumn="0" w:lastRowFirstColumn="0" w:lastRowLastColumn="0"/>
            <w:tcW w:w="2077" w:type="dxa"/>
          </w:tcPr>
          <w:p w14:paraId="0E2C0149" w14:textId="6E86130B" w:rsidR="00EB7FBD" w:rsidRPr="00DD7965" w:rsidRDefault="00EB7FBD" w:rsidP="00EB7FBD">
            <w:pPr>
              <w:pStyle w:val="TableText"/>
              <w:rPr>
                <w:lang w:eastAsia="en-AU"/>
              </w:rPr>
            </w:pPr>
            <w:bookmarkStart w:id="23" w:name="technologies_processes"/>
            <w:r w:rsidRPr="00280466">
              <w:t>technologies processes</w:t>
            </w:r>
            <w:bookmarkEnd w:id="23"/>
          </w:p>
          <w:p w14:paraId="5E241A7B" w14:textId="17F68356" w:rsidR="00EB7FBD" w:rsidRPr="00DD7965" w:rsidRDefault="00EB7FBD" w:rsidP="00EB7FBD">
            <w:pPr>
              <w:pStyle w:val="ListNumber0"/>
              <w:numPr>
                <w:ilvl w:val="0"/>
                <w:numId w:val="0"/>
              </w:numPr>
              <w:spacing w:line="264" w:lineRule="auto"/>
            </w:pPr>
            <w:r w:rsidRPr="00280466">
              <w:t>(</w:t>
            </w:r>
            <w:hyperlink w:anchor="proccesses_and_production_skills" w:history="1">
              <w:r w:rsidRPr="008D6DD1">
                <w:rPr>
                  <w:rStyle w:val="Hyperlink"/>
                </w:rPr>
                <w:t>processes and productions skills</w:t>
              </w:r>
            </w:hyperlink>
            <w:r w:rsidRPr="005A2BEB">
              <w:rPr>
                <w:rFonts w:ascii="Arial" w:hAnsi="Arial"/>
              </w:rPr>
              <w:t xml:space="preserve"> strand</w:t>
            </w:r>
            <w:r w:rsidRPr="00280466">
              <w:t>)</w:t>
            </w:r>
          </w:p>
        </w:tc>
        <w:tc>
          <w:tcPr>
            <w:tcW w:w="7024" w:type="dxa"/>
            <w:shd w:val="clear" w:color="auto" w:fill="auto"/>
          </w:tcPr>
          <w:p w14:paraId="5244DCCC" w14:textId="77777777" w:rsidR="00EB7FBD" w:rsidRPr="00DD7965" w:rsidRDefault="00EB7FBD" w:rsidP="00EB7FBD">
            <w:pPr>
              <w:pStyle w:val="TableText"/>
              <w:cnfStyle w:val="000000000000" w:firstRow="0" w:lastRow="0" w:firstColumn="0" w:lastColumn="0" w:oddVBand="0" w:evenVBand="0" w:oddHBand="0" w:evenHBand="0" w:firstRowFirstColumn="0" w:firstRowLastColumn="0" w:lastRowFirstColumn="0" w:lastRowLastColumn="0"/>
              <w:rPr>
                <w:lang w:eastAsia="en-AU"/>
              </w:rPr>
            </w:pPr>
            <w:r w:rsidRPr="00280466">
              <w:t xml:space="preserve">the processes that allow the creation of a solution for an audience (end user, client or consumer) and involve the purposeful use of </w:t>
            </w:r>
            <w:hyperlink w:anchor="technologies" w:tooltip="term definition" w:history="1">
              <w:r w:rsidRPr="00280466">
                <w:rPr>
                  <w:rStyle w:val="Hyperlink"/>
                </w:rPr>
                <w:t>technologies</w:t>
              </w:r>
            </w:hyperlink>
            <w:r w:rsidRPr="00280466">
              <w:t xml:space="preserve"> and other resources and appropriate consideration of impact when creating and using solutions;</w:t>
            </w:r>
          </w:p>
          <w:p w14:paraId="36D7685C" w14:textId="77777777" w:rsidR="00EB7FBD" w:rsidRPr="00DD7965" w:rsidRDefault="00EB7FBD" w:rsidP="00EB7FBD">
            <w:pPr>
              <w:pStyle w:val="TableText"/>
              <w:cnfStyle w:val="000000000000" w:firstRow="0" w:lastRow="0" w:firstColumn="0" w:lastColumn="0" w:oddVBand="0" w:evenVBand="0" w:oddHBand="0" w:evenHBand="0" w:firstRowFirstColumn="0" w:firstRowLastColumn="0" w:lastRowFirstColumn="0" w:lastRowLastColumn="0"/>
              <w:rPr>
                <w:lang w:eastAsia="en-AU"/>
              </w:rPr>
            </w:pPr>
            <w:r w:rsidRPr="00280466">
              <w:t>typically require critical and creative thinking such as: computational, design or systems thinking</w:t>
            </w:r>
          </w:p>
          <w:p w14:paraId="00CB5AA2" w14:textId="77777777" w:rsidR="00EB7FBD" w:rsidRPr="00DD7965" w:rsidRDefault="00EB7FBD" w:rsidP="00EB7FBD">
            <w:pPr>
              <w:pStyle w:val="TableText"/>
              <w:cnfStyle w:val="000000000000" w:firstRow="0" w:lastRow="0" w:firstColumn="0" w:lastColumn="0" w:oddVBand="0" w:evenVBand="0" w:oddHBand="0" w:evenHBand="0" w:firstRowFirstColumn="0" w:firstRowLastColumn="0" w:lastRowFirstColumn="0" w:lastRowLastColumn="0"/>
              <w:rPr>
                <w:lang w:eastAsia="en-AU"/>
              </w:rPr>
            </w:pPr>
            <w:r w:rsidRPr="00280466">
              <w:t>in Design and Technologies,</w:t>
            </w:r>
            <w:r w:rsidRPr="00280466" w:rsidDel="00641223">
              <w:t xml:space="preserve"> </w:t>
            </w:r>
            <w:r w:rsidRPr="00280466">
              <w:rPr>
                <w:i/>
                <w:iCs/>
              </w:rPr>
              <w:t>technologies processes</w:t>
            </w:r>
            <w:r w:rsidRPr="00280466">
              <w:t xml:space="preserve"> involve:</w:t>
            </w:r>
          </w:p>
          <w:p w14:paraId="146097BA" w14:textId="77777777" w:rsidR="00EB7FBD" w:rsidRPr="00DD7965" w:rsidRDefault="00A726F9" w:rsidP="00EB7FBD">
            <w:pPr>
              <w:pStyle w:val="TableBullet"/>
              <w:numPr>
                <w:ilvl w:val="0"/>
                <w:numId w:val="31"/>
              </w:numPr>
              <w:tabs>
                <w:tab w:val="left" w:pos="170"/>
              </w:tabs>
              <w:spacing w:before="40" w:after="20" w:line="254" w:lineRule="auto"/>
              <w:ind w:left="170" w:hanging="170"/>
              <w:cnfStyle w:val="000000000000" w:firstRow="0" w:lastRow="0" w:firstColumn="0" w:lastColumn="0" w:oddVBand="0" w:evenVBand="0" w:oddHBand="0" w:evenHBand="0" w:firstRowFirstColumn="0" w:firstRowLastColumn="0" w:lastRowFirstColumn="0" w:lastRowLastColumn="0"/>
            </w:pPr>
            <w:hyperlink w:anchor="design_processes" w:tooltip="term definition" w:history="1">
              <w:r w:rsidR="00EB7FBD" w:rsidRPr="00280466">
                <w:rPr>
                  <w:rStyle w:val="Hyperlink"/>
                </w:rPr>
                <w:t>design processes</w:t>
              </w:r>
            </w:hyperlink>
          </w:p>
          <w:p w14:paraId="2A18B9DA" w14:textId="58A967C1" w:rsidR="00EB7FBD" w:rsidRPr="00DD7965" w:rsidRDefault="00EB7FBD" w:rsidP="00A962C8">
            <w:pPr>
              <w:pStyle w:val="TableBullet"/>
              <w:numPr>
                <w:ilvl w:val="0"/>
                <w:numId w:val="31"/>
              </w:numPr>
              <w:tabs>
                <w:tab w:val="left" w:pos="170"/>
              </w:tabs>
              <w:spacing w:before="40" w:after="20" w:line="254" w:lineRule="auto"/>
              <w:ind w:left="170" w:hanging="170"/>
              <w:cnfStyle w:val="000000000000" w:firstRow="0" w:lastRow="0" w:firstColumn="0" w:lastColumn="0" w:oddVBand="0" w:evenVBand="0" w:oddHBand="0" w:evenHBand="0" w:firstRowFirstColumn="0" w:firstRowLastColumn="0" w:lastRowFirstColumn="0" w:lastRowLastColumn="0"/>
            </w:pPr>
            <w:r w:rsidRPr="00280466">
              <w:t xml:space="preserve">technologies-specific </w:t>
            </w:r>
            <w:hyperlink w:anchor="production_processes" w:tooltip="term definition" w:history="1">
              <w:r w:rsidRPr="00280466">
                <w:rPr>
                  <w:rStyle w:val="Hyperlink"/>
                </w:rPr>
                <w:t>production processes</w:t>
              </w:r>
            </w:hyperlink>
            <w:r w:rsidRPr="00280466" w:rsidDel="00FD386E">
              <w:t xml:space="preserve"> </w:t>
            </w:r>
          </w:p>
        </w:tc>
      </w:tr>
      <w:tr w:rsidR="00EB7FBD" w:rsidRPr="00280466" w14:paraId="1EFF671C" w14:textId="77777777" w:rsidTr="00A25B09">
        <w:trPr>
          <w:cantSplit/>
          <w:trHeight w:val="33"/>
        </w:trPr>
        <w:tc>
          <w:tcPr>
            <w:cnfStyle w:val="001000000000" w:firstRow="0" w:lastRow="0" w:firstColumn="1" w:lastColumn="0" w:oddVBand="0" w:evenVBand="0" w:oddHBand="0" w:evenHBand="0" w:firstRowFirstColumn="0" w:firstRowLastColumn="0" w:lastRowFirstColumn="0" w:lastRowLastColumn="0"/>
            <w:tcW w:w="2077" w:type="dxa"/>
          </w:tcPr>
          <w:p w14:paraId="3D895F08" w14:textId="28957932" w:rsidR="00EB7FBD" w:rsidRPr="00DD7965" w:rsidRDefault="00EB7FBD" w:rsidP="00EB7FBD">
            <w:pPr>
              <w:pStyle w:val="TableText"/>
            </w:pPr>
            <w:bookmarkStart w:id="24" w:name="technologies"/>
            <w:r w:rsidRPr="00280466">
              <w:t>technologies</w:t>
            </w:r>
            <w:bookmarkEnd w:id="24"/>
          </w:p>
        </w:tc>
        <w:tc>
          <w:tcPr>
            <w:tcW w:w="7024" w:type="dxa"/>
            <w:shd w:val="clear" w:color="auto" w:fill="auto"/>
          </w:tcPr>
          <w:p w14:paraId="5A0F7B70" w14:textId="316C5B62" w:rsidR="00EB7FBD" w:rsidRPr="00DD7965" w:rsidRDefault="00EB7FBD" w:rsidP="00EB7FBD">
            <w:pPr>
              <w:pStyle w:val="TableText"/>
              <w:cnfStyle w:val="000000000000" w:firstRow="0" w:lastRow="0" w:firstColumn="0" w:lastColumn="0" w:oddVBand="0" w:evenVBand="0" w:oddHBand="0" w:evenHBand="0" w:firstRowFirstColumn="0" w:firstRowLastColumn="0" w:lastRowFirstColumn="0" w:lastRowLastColumn="0"/>
            </w:pPr>
            <w:r w:rsidRPr="00280466">
              <w:t>the materials, data, systems, components, tools and equipment used to create solutions for identified needs and opportunities, and the knowledge, understanding and skills used by people involved in the selection and use of these</w:t>
            </w:r>
          </w:p>
        </w:tc>
      </w:tr>
      <w:tr w:rsidR="00EB7FBD" w:rsidRPr="00F2628C" w14:paraId="032D1056" w14:textId="77777777" w:rsidTr="00A25B09">
        <w:trPr>
          <w:cantSplit/>
          <w:trHeight w:val="33"/>
        </w:trPr>
        <w:tc>
          <w:tcPr>
            <w:cnfStyle w:val="001000000000" w:firstRow="0" w:lastRow="0" w:firstColumn="1" w:lastColumn="0" w:oddVBand="0" w:evenVBand="0" w:oddHBand="0" w:evenHBand="0" w:firstRowFirstColumn="0" w:firstRowLastColumn="0" w:lastRowFirstColumn="0" w:lastRowLastColumn="0"/>
            <w:tcW w:w="2077" w:type="dxa"/>
          </w:tcPr>
          <w:p w14:paraId="3366D80B" w14:textId="72D87819" w:rsidR="00EB7FBD" w:rsidRPr="00DD7965" w:rsidRDefault="00EB7FBD" w:rsidP="00EB7FBD">
            <w:pPr>
              <w:pStyle w:val="TableText"/>
            </w:pPr>
            <w:r w:rsidRPr="00280466">
              <w:t xml:space="preserve">use </w:t>
            </w:r>
          </w:p>
        </w:tc>
        <w:tc>
          <w:tcPr>
            <w:tcW w:w="7024" w:type="dxa"/>
            <w:shd w:val="clear" w:color="auto" w:fill="auto"/>
          </w:tcPr>
          <w:p w14:paraId="0B7ADAEB" w14:textId="75845483" w:rsidR="00EB7FBD" w:rsidRPr="007C1B9A" w:rsidRDefault="00EB7FBD" w:rsidP="00EB7FBD">
            <w:pPr>
              <w:pStyle w:val="TableText"/>
              <w:cnfStyle w:val="000000000000" w:firstRow="0" w:lastRow="0" w:firstColumn="0" w:lastColumn="0" w:oddVBand="0" w:evenVBand="0" w:oddHBand="0" w:evenHBand="0" w:firstRowFirstColumn="0" w:firstRowLastColumn="0" w:lastRowFirstColumn="0" w:lastRowLastColumn="0"/>
            </w:pPr>
            <w:r w:rsidRPr="00280466">
              <w:t>to operate or put into effect</w:t>
            </w:r>
          </w:p>
        </w:tc>
      </w:tr>
    </w:tbl>
    <w:p w14:paraId="6596D7E3" w14:textId="77777777" w:rsidR="005B1CFF" w:rsidRPr="00F2764A" w:rsidRDefault="005B1CFF" w:rsidP="00C73BFF">
      <w:pPr>
        <w:pStyle w:val="Smallspace"/>
        <w:rPr>
          <w:rStyle w:val="FootnoteReference"/>
        </w:rPr>
      </w:pPr>
    </w:p>
    <w:sectPr w:rsidR="005B1CFF" w:rsidRPr="00F2764A" w:rsidSect="004B1F01">
      <w:footerReference w:type="default" r:id="rId22"/>
      <w:footnotePr>
        <w:numFmt w:val="chicago"/>
        <w:numRestart w:val="eachSect"/>
      </w:footnotePr>
      <w:pgSz w:w="11907" w:h="16840" w:code="9"/>
      <w:pgMar w:top="1134" w:right="1418" w:bottom="1418" w:left="1418" w:header="567" w:footer="284" w:gutter="0"/>
      <w:cols w:space="720"/>
      <w:formProt w:val="0"/>
      <w:noEndnote/>
      <w:docGrid w:linePitch="299"/>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E59A48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E59A48E" w16cid:durableId="20ABB35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1B45C38" w14:textId="77777777" w:rsidR="00CE2263" w:rsidRDefault="00CE2263">
      <w:r>
        <w:separator/>
      </w:r>
    </w:p>
    <w:p w14:paraId="2F42C216" w14:textId="77777777" w:rsidR="00CE2263" w:rsidRDefault="00CE2263"/>
  </w:endnote>
  <w:endnote w:type="continuationSeparator" w:id="0">
    <w:p w14:paraId="76A591A3" w14:textId="77777777" w:rsidR="00CE2263" w:rsidRDefault="00CE2263">
      <w:r>
        <w:continuationSeparator/>
      </w:r>
    </w:p>
    <w:p w14:paraId="48D10AFB" w14:textId="77777777" w:rsidR="00CE2263" w:rsidRDefault="00CE2263"/>
  </w:endnote>
  <w:endnote w:type="continuationNotice" w:id="1">
    <w:p w14:paraId="72B1F447" w14:textId="77777777" w:rsidR="00CE2263" w:rsidRDefault="00CE2263">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950" w:type="pct"/>
      <w:tblInd w:w="-851" w:type="dxa"/>
      <w:tblLayout w:type="fixed"/>
      <w:tblCellMar>
        <w:left w:w="0" w:type="dxa"/>
        <w:right w:w="0" w:type="dxa"/>
      </w:tblCellMar>
      <w:tblLook w:val="0600" w:firstRow="0" w:lastRow="0" w:firstColumn="0" w:lastColumn="0" w:noHBand="1" w:noVBand="1"/>
    </w:tblPr>
    <w:tblGrid>
      <w:gridCol w:w="6963"/>
      <w:gridCol w:w="9702"/>
    </w:tblGrid>
    <w:tr w:rsidR="0071412D" w:rsidRPr="007165FF" w14:paraId="405F3AAC" w14:textId="77777777" w:rsidTr="0093255E">
      <w:tc>
        <w:tcPr>
          <w:tcW w:w="2089" w:type="pct"/>
          <w:noWrap/>
          <w:tcMar>
            <w:left w:w="0" w:type="dxa"/>
            <w:right w:w="0" w:type="dxa"/>
          </w:tcMar>
        </w:tcPr>
        <w:sdt>
          <w:sdtPr>
            <w:alias w:val="Title"/>
            <w:tag w:val=""/>
            <w:id w:val="-1130709741"/>
            <w:dataBinding w:prefixMappings="xmlns:ns0='http://purl.org/dc/elements/1.1/' xmlns:ns1='http://schemas.openxmlformats.org/package/2006/metadata/core-properties' " w:xpath="/ns1:coreProperties[1]/ns0:title[1]" w:storeItemID="{6C3C8BC8-F283-45AE-878A-BAB7291924A1}"/>
            <w:text/>
          </w:sdtPr>
          <w:sdtEndPr/>
          <w:sdtContent>
            <w:p w14:paraId="39CF8B61" w14:textId="54F756C3" w:rsidR="0071412D" w:rsidRDefault="0071412D" w:rsidP="0093255E">
              <w:pPr>
                <w:pStyle w:val="Footer"/>
              </w:pPr>
              <w:r w:rsidRPr="006D67EF">
                <w:t xml:space="preserve">Years 9 and 10 standard elaborations — Australian Curriculum: </w:t>
              </w:r>
              <w:r>
                <w:t>Design and Technologies</w:t>
              </w:r>
            </w:p>
          </w:sdtContent>
        </w:sdt>
        <w:p w14:paraId="6A22E9B8" w14:textId="68113621" w:rsidR="0071412D" w:rsidRPr="00FD561F" w:rsidRDefault="00A726F9" w:rsidP="0093255E">
          <w:pPr>
            <w:pStyle w:val="footersubtitle"/>
            <w:tabs>
              <w:tab w:val="left" w:pos="1250"/>
            </w:tabs>
          </w:pPr>
          <w:sdt>
            <w:sdtPr>
              <w:alias w:val="Subtitle"/>
              <w:tag w:val="Subtitle"/>
              <w:id w:val="-448866101"/>
              <w:dataBinding w:prefixMappings="xmlns:ns0='http://purl.org/dc/elements/1.1/' xmlns:ns1='http://schemas.openxmlformats.org/package/2006/metadata/core-properties' " w:xpath="/ns1:coreProperties[1]/ns0:subject[1]" w:storeItemID="{6C3C8BC8-F283-45AE-878A-BAB7291924A1}"/>
              <w:text/>
            </w:sdtPr>
            <w:sdtEndPr/>
            <w:sdtContent>
              <w:r w:rsidR="0071412D">
                <w:t>Design and Technologies</w:t>
              </w:r>
            </w:sdtContent>
          </w:sdt>
          <w:r w:rsidR="0071412D">
            <w:tab/>
          </w:r>
        </w:p>
      </w:tc>
      <w:tc>
        <w:tcPr>
          <w:tcW w:w="2911" w:type="pct"/>
        </w:tcPr>
        <w:p w14:paraId="586D1DBF" w14:textId="77777777" w:rsidR="0071412D" w:rsidRDefault="0071412D" w:rsidP="0093255E">
          <w:pPr>
            <w:pStyle w:val="Footer"/>
            <w:ind w:left="284"/>
            <w:jc w:val="right"/>
            <w:rPr>
              <w:rFonts w:eastAsia="SimSun"/>
            </w:rPr>
          </w:pPr>
          <w:r w:rsidRPr="0055152A">
            <w:rPr>
              <w:rFonts w:eastAsia="SimSun"/>
            </w:rPr>
            <w:t>Queensland Curriculum &amp; Assessment Authority</w:t>
          </w:r>
        </w:p>
        <w:p w14:paraId="6D1B036C" w14:textId="3171C733" w:rsidR="0071412D" w:rsidRPr="000F044B" w:rsidRDefault="00A726F9" w:rsidP="0093255E">
          <w:pPr>
            <w:pStyle w:val="footersubtitle"/>
            <w:jc w:val="right"/>
            <w:rPr>
              <w:rStyle w:val="Footerbold"/>
              <w:b w:val="0"/>
              <w:color w:val="6F7378" w:themeColor="background2" w:themeShade="80"/>
            </w:rPr>
          </w:pPr>
          <w:sdt>
            <w:sdtPr>
              <w:rPr>
                <w:b/>
                <w:color w:val="00948D"/>
              </w:rPr>
              <w:alias w:val="Publication Date"/>
              <w:tag w:val=""/>
              <w:id w:val="1213464898"/>
              <w:dataBinding w:prefixMappings="xmlns:ns0='http://schemas.microsoft.com/office/2006/coverPageProps' " w:xpath="/ns0:CoverPageProperties[1]/ns0:PublishDate[1]" w:storeItemID="{55AF091B-3C7A-41E3-B477-F2FDAA23CFDA}"/>
              <w:date w:fullDate="2019-07-04T00:00:00Z">
                <w:dateFormat w:val="MMMM yyyy"/>
                <w:lid w:val="en-AU"/>
                <w:storeMappedDataAs w:val="dateTime"/>
                <w:calendar w:val="gregorian"/>
              </w:date>
            </w:sdtPr>
            <w:sdtEndPr>
              <w:rPr>
                <w:b w:val="0"/>
                <w:color w:val="6F7378" w:themeColor="background2" w:themeShade="80"/>
              </w:rPr>
            </w:sdtEndPr>
            <w:sdtContent>
              <w:r w:rsidR="00267C8B">
                <w:rPr>
                  <w:b/>
                  <w:color w:val="00948D"/>
                </w:rPr>
                <w:t>July 2019</w:t>
              </w:r>
            </w:sdtContent>
          </w:sdt>
          <w:r w:rsidR="0071412D" w:rsidRPr="000F044B">
            <w:t xml:space="preserve"> </w:t>
          </w:r>
        </w:p>
      </w:tc>
    </w:tr>
    <w:tr w:rsidR="0071412D" w:rsidRPr="007165FF" w14:paraId="540499FA" w14:textId="77777777" w:rsidTr="0093255E">
      <w:tc>
        <w:tcPr>
          <w:tcW w:w="5000" w:type="pct"/>
          <w:gridSpan w:val="2"/>
          <w:noWrap/>
          <w:tcMar>
            <w:left w:w="0" w:type="dxa"/>
            <w:right w:w="0" w:type="dxa"/>
          </w:tcMar>
          <w:vAlign w:val="center"/>
        </w:tcPr>
        <w:sdt>
          <w:sdtPr>
            <w:id w:val="2023123123"/>
            <w:docPartObj>
              <w:docPartGallery w:val="Page Numbers (Top of Page)"/>
              <w:docPartUnique/>
            </w:docPartObj>
          </w:sdtPr>
          <w:sdtEndPr/>
          <w:sdtContent>
            <w:p w14:paraId="205ABCAA" w14:textId="4FAD4CC6" w:rsidR="0071412D" w:rsidRPr="00914504" w:rsidRDefault="0071412D" w:rsidP="0093255E">
              <w:pPr>
                <w:pStyle w:val="Footer"/>
                <w:ind w:left="284"/>
                <w:jc w:val="center"/>
                <w:rPr>
                  <w:rStyle w:val="Footerbold"/>
                  <w:b/>
                  <w:color w:val="auto"/>
                  <w:sz w:val="21"/>
                </w:rPr>
              </w:pPr>
              <w:r w:rsidRPr="00914504">
                <w:rPr>
                  <w:b w:val="0"/>
                  <w:color w:val="000000" w:themeColor="text1"/>
                </w:rPr>
                <w:t>Page</w:t>
              </w:r>
              <w:r w:rsidRPr="00914504">
                <w:rPr>
                  <w:color w:val="000000" w:themeColor="text1"/>
                </w:rPr>
                <w:t xml:space="preserve"> </w:t>
              </w:r>
              <w:r w:rsidRPr="00A453C6">
                <w:rPr>
                  <w:color w:val="000000" w:themeColor="text1"/>
                  <w:sz w:val="24"/>
                  <w:szCs w:val="24"/>
                </w:rPr>
                <w:fldChar w:fldCharType="begin"/>
              </w:r>
              <w:r w:rsidRPr="00A453C6">
                <w:rPr>
                  <w:color w:val="000000" w:themeColor="text1"/>
                </w:rPr>
                <w:instrText xml:space="preserve"> PAGE </w:instrText>
              </w:r>
              <w:r w:rsidRPr="00A453C6">
                <w:rPr>
                  <w:color w:val="000000" w:themeColor="text1"/>
                  <w:sz w:val="24"/>
                  <w:szCs w:val="24"/>
                </w:rPr>
                <w:fldChar w:fldCharType="separate"/>
              </w:r>
              <w:r>
                <w:rPr>
                  <w:noProof/>
                  <w:color w:val="000000" w:themeColor="text1"/>
                </w:rPr>
                <w:t>3</w:t>
              </w:r>
              <w:r w:rsidRPr="00A453C6">
                <w:rPr>
                  <w:color w:val="000000" w:themeColor="text1"/>
                  <w:sz w:val="24"/>
                  <w:szCs w:val="24"/>
                </w:rPr>
                <w:fldChar w:fldCharType="end"/>
              </w:r>
              <w:r w:rsidRPr="00222DE4">
                <w:rPr>
                  <w:color w:val="000000" w:themeColor="text1"/>
                </w:rPr>
                <w:t xml:space="preserve"> </w:t>
              </w:r>
              <w:r w:rsidRPr="00914504">
                <w:rPr>
                  <w:b w:val="0"/>
                  <w:color w:val="000000" w:themeColor="text1"/>
                </w:rPr>
                <w:t xml:space="preserve">of </w:t>
              </w:r>
              <w:r w:rsidRPr="00914504">
                <w:rPr>
                  <w:b w:val="0"/>
                  <w:color w:val="000000" w:themeColor="text1"/>
                  <w:sz w:val="24"/>
                  <w:szCs w:val="24"/>
                </w:rPr>
                <w:fldChar w:fldCharType="begin"/>
              </w:r>
              <w:r w:rsidRPr="00914504">
                <w:rPr>
                  <w:b w:val="0"/>
                  <w:color w:val="000000" w:themeColor="text1"/>
                </w:rPr>
                <w:instrText xml:space="preserve"> NUMPAGES  </w:instrText>
              </w:r>
              <w:r w:rsidRPr="00914504">
                <w:rPr>
                  <w:b w:val="0"/>
                  <w:color w:val="000000" w:themeColor="text1"/>
                  <w:sz w:val="24"/>
                  <w:szCs w:val="24"/>
                </w:rPr>
                <w:fldChar w:fldCharType="separate"/>
              </w:r>
              <w:r>
                <w:rPr>
                  <w:b w:val="0"/>
                  <w:noProof/>
                  <w:color w:val="000000" w:themeColor="text1"/>
                </w:rPr>
                <w:t>10</w:t>
              </w:r>
              <w:r w:rsidRPr="00914504">
                <w:rPr>
                  <w:b w:val="0"/>
                  <w:color w:val="000000" w:themeColor="text1"/>
                  <w:sz w:val="24"/>
                  <w:szCs w:val="24"/>
                </w:rPr>
                <w:fldChar w:fldCharType="end"/>
              </w:r>
            </w:p>
          </w:sdtContent>
        </w:sdt>
      </w:tc>
    </w:tr>
  </w:tbl>
  <w:p w14:paraId="4F93EBF4" w14:textId="77777777" w:rsidR="0071412D" w:rsidRPr="0085726A" w:rsidRDefault="0071412D" w:rsidP="0085726A">
    <w:pPr>
      <w:pStyle w:val="Smallspac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B36261" w14:textId="77777777" w:rsidR="0071412D" w:rsidRDefault="0071412D" w:rsidP="00DA76A0">
    <w:r>
      <w:rPr>
        <w:noProof/>
        <w:lang w:eastAsia="zh-CN"/>
      </w:rPr>
      <mc:AlternateContent>
        <mc:Choice Requires="wps">
          <w:drawing>
            <wp:anchor distT="0" distB="0" distL="114300" distR="114300" simplePos="0" relativeHeight="251657728" behindDoc="0" locked="0" layoutInCell="1" allowOverlap="1" wp14:anchorId="6578DE2E" wp14:editId="68F079FA">
              <wp:simplePos x="0" y="0"/>
              <wp:positionH relativeFrom="page">
                <wp:posOffset>9702482</wp:posOffset>
              </wp:positionH>
              <wp:positionV relativeFrom="page">
                <wp:posOffset>6088698</wp:posOffset>
              </wp:positionV>
              <wp:extent cx="1663065" cy="316524"/>
              <wp:effectExtent l="0" t="0" r="952" b="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1663065" cy="316524"/>
                      </a:xfrm>
                      <a:prstGeom prst="rect">
                        <a:avLst/>
                      </a:prstGeom>
                      <a:noFill/>
                      <a:ln w="9525">
                        <a:noFill/>
                        <a:miter lim="800000"/>
                        <a:headEnd/>
                        <a:tailEnd/>
                      </a:ln>
                    </wps:spPr>
                    <wps:txbx>
                      <w:txbxContent>
                        <w:p w14:paraId="404C3AAC" w14:textId="04E76DBE" w:rsidR="0071412D" w:rsidRDefault="00A726F9" w:rsidP="000A66FA">
                          <w:pPr>
                            <w:pStyle w:val="ID"/>
                          </w:pPr>
                          <w:sdt>
                            <w:sdtPr>
                              <w:alias w:val="Category"/>
                              <w:tag w:val=""/>
                              <w:id w:val="-273476335"/>
                              <w:dataBinding w:prefixMappings="xmlns:ns0='http://purl.org/dc/elements/1.1/' xmlns:ns1='http://schemas.openxmlformats.org/package/2006/metadata/core-properties' " w:xpath="/ns1:coreProperties[1]/ns1:category[1]" w:storeItemID="{6C3C8BC8-F283-45AE-878A-BAB7291924A1}"/>
                              <w:text/>
                            </w:sdtPr>
                            <w:sdtEndPr/>
                            <w:sdtContent>
                              <w:r w:rsidR="00C4610C">
                                <w:t>190701</w:t>
                              </w:r>
                            </w:sdtContent>
                          </w:sdt>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763.95pt;margin-top:479.45pt;width:130.95pt;height:24.9pt;rotation:-90;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" filled="f" stroked="f">
              <v:textbox>
                <w:txbxContent>
                  <w:p w14:paraId="404C3AAC" w14:textId="04E76DBE" w:rsidR="0071412D" w:rsidRDefault="00A726F9" w:rsidP="000A66FA">
                    <w:pPr>
                      <w:pStyle w:val="ID"/>
                    </w:pPr>
                    <w:sdt>
                      <w:sdtPr>
                        <w:alias w:val="Category"/>
                        <w:tag w:val=""/>
                        <w:id w:val="-273476335"/>
                        <w:dataBinding w:prefixMappings="xmlns:ns0='http://purl.org/dc/elements/1.1/' xmlns:ns1='http://schemas.openxmlformats.org/package/2006/metadata/core-properties' " w:xpath="/ns1:coreProperties[1]/ns1:category[1]" w:storeItemID="{6C3C8BC8-F283-45AE-878A-BAB7291924A1}"/>
                        <w:text/>
                      </w:sdtPr>
                      <w:sdtEndPr/>
                      <w:sdtContent>
                        <w:r w:rsidR="00C4610C">
                          <w:t>190701</w:t>
                        </w:r>
                      </w:sdtContent>
                    </w:sdt>
                  </w:p>
                </w:txbxContent>
              </v:textbox>
              <w10:wrap anchorx="page" anchory="page"/>
            </v:shape>
          </w:pict>
        </mc:Fallback>
      </mc:AlternateContent>
    </w:r>
    <w:r>
      <w:rPr>
        <w:noProof/>
        <w:lang w:eastAsia="zh-CN"/>
      </w:rPr>
      <w:drawing>
        <wp:anchor distT="0" distB="0" distL="114300" distR="114300" simplePos="0" relativeHeight="251656704" behindDoc="1" locked="0" layoutInCell="1" allowOverlap="1" wp14:anchorId="6C8461E8" wp14:editId="2DACE550">
          <wp:simplePos x="903767" y="6379535"/>
          <wp:positionH relativeFrom="page">
            <wp:align>left</wp:align>
          </wp:positionH>
          <wp:positionV relativeFrom="page">
            <wp:align>bottom</wp:align>
          </wp:positionV>
          <wp:extent cx="10702800" cy="1080000"/>
          <wp:effectExtent l="0" t="0" r="3810"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CAA_A4_namestyles_col_RGB for word_A4 lanscap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702800" cy="10800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600" w:type="pct"/>
      <w:jc w:val="center"/>
      <w:tblLayout w:type="fixed"/>
      <w:tblCellMar>
        <w:left w:w="0" w:type="dxa"/>
        <w:right w:w="0" w:type="dxa"/>
      </w:tblCellMar>
      <w:tblLook w:val="0600" w:firstRow="0" w:lastRow="0" w:firstColumn="0" w:lastColumn="0" w:noHBand="1" w:noVBand="1"/>
    </w:tblPr>
    <w:tblGrid>
      <w:gridCol w:w="7842"/>
      <w:gridCol w:w="7842"/>
    </w:tblGrid>
    <w:tr w:rsidR="0071412D" w:rsidRPr="007165FF" w14:paraId="1236C02F" w14:textId="77777777" w:rsidTr="00887069">
      <w:trPr>
        <w:jc w:val="center"/>
      </w:trPr>
      <w:tc>
        <w:tcPr>
          <w:tcW w:w="2500" w:type="pct"/>
          <w:noWrap/>
          <w:tcMar>
            <w:left w:w="0" w:type="dxa"/>
            <w:right w:w="0" w:type="dxa"/>
          </w:tcMar>
        </w:tcPr>
        <w:sdt>
          <w:sdtPr>
            <w:alias w:val="Document title"/>
            <w:tag w:val="Document title"/>
            <w:id w:val="-1642960601"/>
            <w:dataBinding w:prefixMappings="xmlns:ns0='http://schemas.microsoft.com/office/2006/coverPageProps' " w:xpath="/ns0:CoverPageProperties[1]/ns0:Abstract[1]" w:storeItemID="{55AF091B-3C7A-41E3-B477-F2FDAA23CFDA}"/>
            <w:text w:multiLine="1"/>
          </w:sdtPr>
          <w:sdtEndPr/>
          <w:sdtContent>
            <w:p w14:paraId="27E3578A" w14:textId="09926146" w:rsidR="0071412D" w:rsidRPr="009452EF" w:rsidRDefault="0071412D" w:rsidP="009452EF">
              <w:pPr>
                <w:pStyle w:val="Footer"/>
              </w:pPr>
              <w:r>
                <w:t xml:space="preserve">Years 9 and 10 standard elaborations — Australian Curriculum: </w:t>
              </w:r>
              <w:r>
                <w:br/>
                <w:t>Design and Technologies</w:t>
              </w:r>
            </w:p>
          </w:sdtContent>
        </w:sdt>
      </w:tc>
      <w:tc>
        <w:tcPr>
          <w:tcW w:w="2500" w:type="pct"/>
        </w:tcPr>
        <w:p w14:paraId="57A20C7E" w14:textId="77777777" w:rsidR="0071412D" w:rsidRDefault="0071412D" w:rsidP="000F044B">
          <w:pPr>
            <w:pStyle w:val="Footer"/>
            <w:ind w:left="284"/>
            <w:jc w:val="right"/>
            <w:rPr>
              <w:rFonts w:eastAsia="SimSun"/>
            </w:rPr>
          </w:pPr>
          <w:r w:rsidRPr="0055152A">
            <w:rPr>
              <w:rFonts w:eastAsia="SimSun"/>
            </w:rPr>
            <w:t>Queensland Curriculum &amp; Assessment Authority</w:t>
          </w:r>
        </w:p>
        <w:p w14:paraId="7EC622EC" w14:textId="48AAE386" w:rsidR="0071412D" w:rsidRPr="003452E3" w:rsidRDefault="00A726F9" w:rsidP="00714CC6">
          <w:pPr>
            <w:pStyle w:val="Footer"/>
            <w:jc w:val="right"/>
            <w:rPr>
              <w:rStyle w:val="Footerbold"/>
              <w:b/>
              <w:color w:val="1E1E1E"/>
            </w:rPr>
          </w:pPr>
          <w:sdt>
            <w:sdtPr>
              <w:rPr>
                <w:b w:val="0"/>
                <w:color w:val="808184" w:themeColor="text2"/>
              </w:rPr>
              <w:alias w:val="Publication Date"/>
              <w:tag w:val=""/>
              <w:id w:val="102848813"/>
              <w:dataBinding w:prefixMappings="xmlns:ns0='http://schemas.microsoft.com/office/2006/coverPageProps' " w:xpath="/ns0:CoverPageProperties[1]/ns0:PublishDate[1]" w:storeItemID="{55AF091B-3C7A-41E3-B477-F2FDAA23CFDA}"/>
              <w:date w:fullDate="2019-07-04T00:00:00Z">
                <w:dateFormat w:val="MMMM yyyy"/>
                <w:lid w:val="en-AU"/>
                <w:storeMappedDataAs w:val="dateTime"/>
                <w:calendar w:val="gregorian"/>
              </w:date>
            </w:sdtPr>
            <w:sdtEndPr/>
            <w:sdtContent>
              <w:r w:rsidR="00267C8B">
                <w:rPr>
                  <w:b w:val="0"/>
                  <w:color w:val="808184" w:themeColor="text2"/>
                </w:rPr>
                <w:t>July 2019</w:t>
              </w:r>
            </w:sdtContent>
          </w:sdt>
          <w:r w:rsidR="0071412D" w:rsidRPr="00784169">
            <w:t xml:space="preserve"> </w:t>
          </w:r>
        </w:p>
      </w:tc>
    </w:tr>
    <w:tr w:rsidR="0071412D" w:rsidRPr="007165FF" w14:paraId="56EB8827" w14:textId="77777777" w:rsidTr="00887069">
      <w:trPr>
        <w:jc w:val="center"/>
      </w:trPr>
      <w:tc>
        <w:tcPr>
          <w:tcW w:w="5000" w:type="pct"/>
          <w:gridSpan w:val="2"/>
          <w:noWrap/>
          <w:tcMar>
            <w:left w:w="0" w:type="dxa"/>
            <w:right w:w="0" w:type="dxa"/>
          </w:tcMar>
          <w:vAlign w:val="center"/>
        </w:tcPr>
        <w:sdt>
          <w:sdtPr>
            <w:id w:val="45804284"/>
            <w:docPartObj>
              <w:docPartGallery w:val="Page Numbers (Top of Page)"/>
              <w:docPartUnique/>
            </w:docPartObj>
          </w:sdtPr>
          <w:sdtEndPr>
            <w:rPr>
              <w:color w:val="auto"/>
            </w:rPr>
          </w:sdtEndPr>
          <w:sdtContent>
            <w:sdt>
              <w:sdtPr>
                <w:id w:val="2089958315"/>
                <w:docPartObj>
                  <w:docPartGallery w:val="Page Numbers (Top of Page)"/>
                  <w:docPartUnique/>
                </w:docPartObj>
              </w:sdtPr>
              <w:sdtEndPr/>
              <w:sdtContent>
                <w:p w14:paraId="597775B5" w14:textId="51DA8573" w:rsidR="0071412D" w:rsidRPr="00914504" w:rsidRDefault="0071412D" w:rsidP="00FE0434">
                  <w:pPr>
                    <w:pStyle w:val="Footer"/>
                    <w:ind w:left="284"/>
                    <w:jc w:val="center"/>
                    <w:rPr>
                      <w:rStyle w:val="Footerbold"/>
                      <w:b/>
                      <w:color w:val="auto"/>
                      <w:sz w:val="21"/>
                    </w:rPr>
                  </w:pPr>
                  <w:r w:rsidRPr="00914504">
                    <w:rPr>
                      <w:b w:val="0"/>
                      <w:color w:val="000000" w:themeColor="text1"/>
                    </w:rPr>
                    <w:t>Page</w:t>
                  </w:r>
                  <w:r w:rsidRPr="00914504">
                    <w:rPr>
                      <w:color w:val="000000" w:themeColor="text1"/>
                    </w:rPr>
                    <w:t xml:space="preserve"> </w:t>
                  </w:r>
                  <w:r w:rsidRPr="00A453C6">
                    <w:rPr>
                      <w:color w:val="000000" w:themeColor="text1"/>
                      <w:sz w:val="24"/>
                      <w:szCs w:val="24"/>
                    </w:rPr>
                    <w:fldChar w:fldCharType="begin"/>
                  </w:r>
                  <w:r w:rsidRPr="00A453C6">
                    <w:rPr>
                      <w:color w:val="000000" w:themeColor="text1"/>
                    </w:rPr>
                    <w:instrText xml:space="preserve"> PAGE </w:instrText>
                  </w:r>
                  <w:r w:rsidRPr="00A453C6">
                    <w:rPr>
                      <w:color w:val="000000" w:themeColor="text1"/>
                      <w:sz w:val="24"/>
                      <w:szCs w:val="24"/>
                    </w:rPr>
                    <w:fldChar w:fldCharType="separate"/>
                  </w:r>
                  <w:r w:rsidR="00A726F9">
                    <w:rPr>
                      <w:noProof/>
                      <w:color w:val="000000" w:themeColor="text1"/>
                    </w:rPr>
                    <w:t>2</w:t>
                  </w:r>
                  <w:r w:rsidRPr="00A453C6">
                    <w:rPr>
                      <w:color w:val="000000" w:themeColor="text1"/>
                      <w:sz w:val="24"/>
                      <w:szCs w:val="24"/>
                    </w:rPr>
                    <w:fldChar w:fldCharType="end"/>
                  </w:r>
                  <w:r w:rsidRPr="00222DE4">
                    <w:rPr>
                      <w:color w:val="000000" w:themeColor="text1"/>
                    </w:rPr>
                    <w:t xml:space="preserve"> </w:t>
                  </w:r>
                  <w:r w:rsidRPr="00914504">
                    <w:rPr>
                      <w:b w:val="0"/>
                      <w:color w:val="000000" w:themeColor="text1"/>
                    </w:rPr>
                    <w:t xml:space="preserve">of </w:t>
                  </w:r>
                  <w:r w:rsidRPr="00914504">
                    <w:rPr>
                      <w:b w:val="0"/>
                      <w:color w:val="000000" w:themeColor="text1"/>
                      <w:sz w:val="24"/>
                      <w:szCs w:val="24"/>
                    </w:rPr>
                    <w:fldChar w:fldCharType="begin"/>
                  </w:r>
                  <w:r w:rsidRPr="00914504">
                    <w:rPr>
                      <w:b w:val="0"/>
                      <w:color w:val="000000" w:themeColor="text1"/>
                    </w:rPr>
                    <w:instrText xml:space="preserve"> NUMPAGES  </w:instrText>
                  </w:r>
                  <w:r w:rsidRPr="00914504">
                    <w:rPr>
                      <w:b w:val="0"/>
                      <w:color w:val="000000" w:themeColor="text1"/>
                      <w:sz w:val="24"/>
                      <w:szCs w:val="24"/>
                    </w:rPr>
                    <w:fldChar w:fldCharType="separate"/>
                  </w:r>
                  <w:r w:rsidR="00A726F9">
                    <w:rPr>
                      <w:b w:val="0"/>
                      <w:noProof/>
                      <w:color w:val="000000" w:themeColor="text1"/>
                    </w:rPr>
                    <w:t>10</w:t>
                  </w:r>
                  <w:r w:rsidRPr="00914504">
                    <w:rPr>
                      <w:b w:val="0"/>
                      <w:color w:val="000000" w:themeColor="text1"/>
                      <w:sz w:val="24"/>
                      <w:szCs w:val="24"/>
                    </w:rPr>
                    <w:fldChar w:fldCharType="end"/>
                  </w:r>
                </w:p>
              </w:sdtContent>
            </w:sdt>
          </w:sdtContent>
        </w:sdt>
      </w:tc>
    </w:tr>
  </w:tbl>
  <w:p w14:paraId="24D3337C" w14:textId="77777777" w:rsidR="0071412D" w:rsidRDefault="0071412D" w:rsidP="001002FB">
    <w:pPr>
      <w:pStyle w:val="Smallspac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950" w:type="pct"/>
      <w:tblInd w:w="-851" w:type="dxa"/>
      <w:tblLayout w:type="fixed"/>
      <w:tblCellMar>
        <w:left w:w="0" w:type="dxa"/>
        <w:right w:w="0" w:type="dxa"/>
      </w:tblCellMar>
      <w:tblLook w:val="0600" w:firstRow="0" w:lastRow="0" w:firstColumn="0" w:lastColumn="0" w:noHBand="1" w:noVBand="1"/>
    </w:tblPr>
    <w:tblGrid>
      <w:gridCol w:w="5671"/>
      <w:gridCol w:w="5123"/>
    </w:tblGrid>
    <w:tr w:rsidR="0071412D" w:rsidRPr="00CB4E6D" w14:paraId="53116882" w14:textId="77777777" w:rsidTr="0092485E">
      <w:tc>
        <w:tcPr>
          <w:tcW w:w="2627" w:type="pct"/>
          <w:noWrap/>
          <w:tcMar>
            <w:left w:w="0" w:type="dxa"/>
            <w:right w:w="0" w:type="dxa"/>
          </w:tcMar>
        </w:tcPr>
        <w:sdt>
          <w:sdtPr>
            <w:alias w:val="Document title"/>
            <w:tag w:val="Document title"/>
            <w:id w:val="1705519307"/>
            <w:dataBinding w:prefixMappings="xmlns:ns0='http://schemas.microsoft.com/office/2006/coverPageProps' " w:xpath="/ns0:CoverPageProperties[1]/ns0:Abstract[1]" w:storeItemID="{55AF091B-3C7A-41E3-B477-F2FDAA23CFDA}"/>
            <w:text w:multiLine="1"/>
          </w:sdtPr>
          <w:sdtEndPr/>
          <w:sdtContent>
            <w:p w14:paraId="00CA1546" w14:textId="55D76B04" w:rsidR="0071412D" w:rsidRPr="009452EF" w:rsidRDefault="0071412D" w:rsidP="009452EF">
              <w:pPr>
                <w:pStyle w:val="Footer"/>
              </w:pPr>
              <w:r>
                <w:t xml:space="preserve">Years 9 and 10 standard elaborations — Australian Curriculum: </w:t>
              </w:r>
              <w:r>
                <w:br/>
                <w:t>Design and Technologies</w:t>
              </w:r>
            </w:p>
          </w:sdtContent>
        </w:sdt>
      </w:tc>
      <w:tc>
        <w:tcPr>
          <w:tcW w:w="2373" w:type="pct"/>
        </w:tcPr>
        <w:p w14:paraId="639ED294" w14:textId="77777777" w:rsidR="0071412D" w:rsidRPr="00CB4E6D" w:rsidRDefault="0071412D" w:rsidP="00155C03">
          <w:pPr>
            <w:pStyle w:val="Footer"/>
            <w:jc w:val="right"/>
            <w:rPr>
              <w:rFonts w:eastAsia="SimSun"/>
            </w:rPr>
          </w:pPr>
          <w:r w:rsidRPr="00CB4E6D">
            <w:rPr>
              <w:rFonts w:eastAsia="SimSun"/>
            </w:rPr>
            <w:t>Queensland Curriculum &amp; Assessment Authority</w:t>
          </w:r>
        </w:p>
        <w:p w14:paraId="5F0161CA" w14:textId="4755CEC3" w:rsidR="0071412D" w:rsidRPr="00155C03" w:rsidRDefault="00A726F9" w:rsidP="00155C03">
          <w:pPr>
            <w:pStyle w:val="Footer"/>
            <w:jc w:val="right"/>
            <w:rPr>
              <w:rStyle w:val="Footerbold"/>
              <w:b/>
              <w:color w:val="1E1E1E"/>
            </w:rPr>
          </w:pPr>
          <w:sdt>
            <w:sdtPr>
              <w:rPr>
                <w:rFonts w:eastAsia="SimSun"/>
                <w:b w:val="0"/>
                <w:color w:val="808184" w:themeColor="text2"/>
              </w:rPr>
              <w:alias w:val="Publication Date"/>
              <w:tag w:val=""/>
              <w:id w:val="1166216402"/>
              <w:dataBinding w:prefixMappings="xmlns:ns0='http://schemas.microsoft.com/office/2006/coverPageProps' " w:xpath="/ns0:CoverPageProperties[1]/ns0:PublishDate[1]" w:storeItemID="{55AF091B-3C7A-41E3-B477-F2FDAA23CFDA}"/>
              <w:date w:fullDate="2019-07-04T00:00:00Z">
                <w:dateFormat w:val="MMMM yyyy"/>
                <w:lid w:val="en-AU"/>
                <w:storeMappedDataAs w:val="dateTime"/>
                <w:calendar w:val="gregorian"/>
              </w:date>
            </w:sdtPr>
            <w:sdtEndPr/>
            <w:sdtContent>
              <w:r w:rsidR="00267C8B">
                <w:rPr>
                  <w:rFonts w:eastAsia="SimSun"/>
                  <w:b w:val="0"/>
                  <w:color w:val="808184" w:themeColor="text2"/>
                </w:rPr>
                <w:t>July 2019</w:t>
              </w:r>
            </w:sdtContent>
          </w:sdt>
          <w:r w:rsidR="0071412D" w:rsidRPr="00CB4E6D">
            <w:t xml:space="preserve"> </w:t>
          </w:r>
        </w:p>
      </w:tc>
    </w:tr>
    <w:tr w:rsidR="0071412D" w:rsidRPr="007165FF" w14:paraId="702EE0B2" w14:textId="77777777" w:rsidTr="00155C03">
      <w:tc>
        <w:tcPr>
          <w:tcW w:w="5000" w:type="pct"/>
          <w:gridSpan w:val="2"/>
          <w:noWrap/>
          <w:tcMar>
            <w:left w:w="0" w:type="dxa"/>
            <w:right w:w="0" w:type="dxa"/>
          </w:tcMar>
          <w:vAlign w:val="center"/>
        </w:tcPr>
        <w:sdt>
          <w:sdtPr>
            <w:id w:val="239610911"/>
            <w:docPartObj>
              <w:docPartGallery w:val="Page Numbers (Top of Page)"/>
              <w:docPartUnique/>
            </w:docPartObj>
          </w:sdtPr>
          <w:sdtEndPr/>
          <w:sdtContent>
            <w:p w14:paraId="5DE3332B" w14:textId="3F4BD25F" w:rsidR="0071412D" w:rsidRPr="00914504" w:rsidRDefault="0071412D" w:rsidP="00FE0434">
              <w:pPr>
                <w:pStyle w:val="Footer"/>
                <w:ind w:left="284"/>
                <w:jc w:val="center"/>
                <w:rPr>
                  <w:rStyle w:val="Footerbold"/>
                  <w:b/>
                  <w:color w:val="auto"/>
                  <w:sz w:val="21"/>
                </w:rPr>
              </w:pPr>
              <w:r w:rsidRPr="00914504">
                <w:rPr>
                  <w:b w:val="0"/>
                  <w:color w:val="000000" w:themeColor="text1"/>
                </w:rPr>
                <w:t>Page</w:t>
              </w:r>
              <w:r w:rsidRPr="00914504">
                <w:rPr>
                  <w:color w:val="000000" w:themeColor="text1"/>
                </w:rPr>
                <w:t xml:space="preserve"> </w:t>
              </w:r>
              <w:r w:rsidRPr="00A453C6">
                <w:rPr>
                  <w:color w:val="000000" w:themeColor="text1"/>
                  <w:sz w:val="24"/>
                  <w:szCs w:val="24"/>
                </w:rPr>
                <w:fldChar w:fldCharType="begin"/>
              </w:r>
              <w:r w:rsidRPr="00A453C6">
                <w:rPr>
                  <w:color w:val="000000" w:themeColor="text1"/>
                </w:rPr>
                <w:instrText xml:space="preserve"> PAGE </w:instrText>
              </w:r>
              <w:r w:rsidRPr="00A453C6">
                <w:rPr>
                  <w:color w:val="000000" w:themeColor="text1"/>
                  <w:sz w:val="24"/>
                  <w:szCs w:val="24"/>
                </w:rPr>
                <w:fldChar w:fldCharType="separate"/>
              </w:r>
              <w:r w:rsidR="00A726F9">
                <w:rPr>
                  <w:noProof/>
                  <w:color w:val="000000" w:themeColor="text1"/>
                </w:rPr>
                <w:t>5</w:t>
              </w:r>
              <w:r w:rsidRPr="00A453C6">
                <w:rPr>
                  <w:color w:val="000000" w:themeColor="text1"/>
                  <w:sz w:val="24"/>
                  <w:szCs w:val="24"/>
                </w:rPr>
                <w:fldChar w:fldCharType="end"/>
              </w:r>
              <w:r w:rsidRPr="00222DE4">
                <w:rPr>
                  <w:color w:val="000000" w:themeColor="text1"/>
                </w:rPr>
                <w:t xml:space="preserve"> </w:t>
              </w:r>
              <w:r w:rsidRPr="00914504">
                <w:rPr>
                  <w:b w:val="0"/>
                  <w:color w:val="000000" w:themeColor="text1"/>
                </w:rPr>
                <w:t xml:space="preserve">of </w:t>
              </w:r>
              <w:r w:rsidRPr="00914504">
                <w:rPr>
                  <w:b w:val="0"/>
                  <w:color w:val="000000" w:themeColor="text1"/>
                  <w:sz w:val="24"/>
                  <w:szCs w:val="24"/>
                </w:rPr>
                <w:fldChar w:fldCharType="begin"/>
              </w:r>
              <w:r w:rsidRPr="00914504">
                <w:rPr>
                  <w:b w:val="0"/>
                  <w:color w:val="000000" w:themeColor="text1"/>
                </w:rPr>
                <w:instrText xml:space="preserve"> NUMPAGES  </w:instrText>
              </w:r>
              <w:r w:rsidRPr="00914504">
                <w:rPr>
                  <w:b w:val="0"/>
                  <w:color w:val="000000" w:themeColor="text1"/>
                  <w:sz w:val="24"/>
                  <w:szCs w:val="24"/>
                </w:rPr>
                <w:fldChar w:fldCharType="separate"/>
              </w:r>
              <w:r w:rsidR="00A726F9">
                <w:rPr>
                  <w:b w:val="0"/>
                  <w:noProof/>
                  <w:color w:val="000000" w:themeColor="text1"/>
                </w:rPr>
                <w:t>10</w:t>
              </w:r>
              <w:r w:rsidRPr="00914504">
                <w:rPr>
                  <w:b w:val="0"/>
                  <w:color w:val="000000" w:themeColor="text1"/>
                  <w:sz w:val="24"/>
                  <w:szCs w:val="24"/>
                </w:rPr>
                <w:fldChar w:fldCharType="end"/>
              </w:r>
            </w:p>
          </w:sdtContent>
        </w:sdt>
      </w:tc>
    </w:tr>
  </w:tbl>
  <w:p w14:paraId="516EF1F7" w14:textId="77777777" w:rsidR="0071412D" w:rsidRDefault="0071412D" w:rsidP="001002FB">
    <w:pPr>
      <w:pStyle w:val="Smallspac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627EA4F" w14:textId="77777777" w:rsidR="00CE2263" w:rsidRPr="00E95E3F" w:rsidRDefault="00CE2263" w:rsidP="00B3438C">
      <w:pPr>
        <w:pStyle w:val="footnoteseparator"/>
      </w:pPr>
    </w:p>
  </w:footnote>
  <w:footnote w:type="continuationSeparator" w:id="0">
    <w:p w14:paraId="51353F96" w14:textId="77777777" w:rsidR="00CE2263" w:rsidRDefault="00CE2263">
      <w:r>
        <w:continuationSeparator/>
      </w:r>
    </w:p>
    <w:p w14:paraId="02D54A98" w14:textId="77777777" w:rsidR="00CE2263" w:rsidRDefault="00CE2263"/>
  </w:footnote>
  <w:footnote w:type="continuationNotice" w:id="1">
    <w:p w14:paraId="1F320D84" w14:textId="77777777" w:rsidR="00CE2263" w:rsidRDefault="00CE2263">
      <w:pPr>
        <w:spacing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086D7FE"/>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4842862E"/>
    <w:lvl w:ilvl="0">
      <w:start w:val="1"/>
      <w:numFmt w:val="decimal"/>
      <w:pStyle w:val="ListNumber4"/>
      <w:lvlText w:val="%1."/>
      <w:lvlJc w:val="left"/>
      <w:pPr>
        <w:tabs>
          <w:tab w:val="num" w:pos="1209"/>
        </w:tabs>
        <w:ind w:left="1209" w:hanging="360"/>
      </w:pPr>
    </w:lvl>
  </w:abstractNum>
  <w:abstractNum w:abstractNumId="2">
    <w:nsid w:val="FFFFFF80"/>
    <w:multiLevelType w:val="singleLevel"/>
    <w:tmpl w:val="A81CC548"/>
    <w:lvl w:ilvl="0">
      <w:start w:val="1"/>
      <w:numFmt w:val="bullet"/>
      <w:pStyle w:val="ListBullet5"/>
      <w:lvlText w:val=""/>
      <w:lvlJc w:val="left"/>
      <w:pPr>
        <w:tabs>
          <w:tab w:val="num" w:pos="1492"/>
        </w:tabs>
        <w:ind w:left="1492" w:hanging="360"/>
      </w:pPr>
      <w:rPr>
        <w:rFonts w:ascii="Symbol" w:hAnsi="Symbol" w:hint="default"/>
      </w:rPr>
    </w:lvl>
  </w:abstractNum>
  <w:abstractNum w:abstractNumId="3">
    <w:nsid w:val="FFFFFF81"/>
    <w:multiLevelType w:val="singleLevel"/>
    <w:tmpl w:val="0B843C38"/>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00F02D9C"/>
    <w:multiLevelType w:val="multilevel"/>
    <w:tmpl w:val="F842AB0C"/>
    <w:styleLink w:val="ListTableBullet"/>
    <w:lvl w:ilvl="0">
      <w:start w:val="1"/>
      <w:numFmt w:val="bullet"/>
      <w:pStyle w:val="TableBullet"/>
      <w:lvlText w:val=""/>
      <w:lvlJc w:val="left"/>
      <w:pPr>
        <w:tabs>
          <w:tab w:val="num" w:pos="170"/>
        </w:tabs>
        <w:ind w:left="170" w:hanging="170"/>
      </w:pPr>
      <w:rPr>
        <w:rFonts w:ascii="Symbol" w:hAnsi="Symbol" w:hint="default"/>
      </w:rPr>
    </w:lvl>
    <w:lvl w:ilvl="1">
      <w:start w:val="1"/>
      <w:numFmt w:val="bullet"/>
      <w:pStyle w:val="TableBullet2"/>
      <w:lvlText w:val="­"/>
      <w:lvlJc w:val="left"/>
      <w:pPr>
        <w:tabs>
          <w:tab w:val="num" w:pos="340"/>
        </w:tabs>
        <w:ind w:left="340" w:hanging="170"/>
      </w:pPr>
      <w:rPr>
        <w:rFonts w:ascii="Courier New" w:hAnsi="Courier New" w:hint="default"/>
      </w:rPr>
    </w:lvl>
    <w:lvl w:ilvl="2">
      <w:start w:val="1"/>
      <w:numFmt w:val="bullet"/>
      <w:pStyle w:val="TableBullet3"/>
      <w:lvlText w:val=""/>
      <w:lvlJc w:val="left"/>
      <w:pPr>
        <w:tabs>
          <w:tab w:val="num" w:pos="510"/>
        </w:tabs>
        <w:ind w:left="510" w:hanging="170"/>
      </w:pPr>
      <w:rPr>
        <w:rFonts w:ascii="Wingdings" w:hAnsi="Wingdings" w:hint="default"/>
      </w:rPr>
    </w:lvl>
    <w:lvl w:ilvl="3">
      <w:start w:val="1"/>
      <w:numFmt w:val="none"/>
      <w:suff w:val="nothing"/>
      <w:lvlText w:val=""/>
      <w:lvlJc w:val="left"/>
      <w:pPr>
        <w:ind w:left="680" w:hanging="170"/>
      </w:pPr>
      <w:rPr>
        <w:rFonts w:hint="default"/>
      </w:rPr>
    </w:lvl>
    <w:lvl w:ilvl="4">
      <w:start w:val="1"/>
      <w:numFmt w:val="none"/>
      <w:suff w:val="nothing"/>
      <w:lvlText w:val=""/>
      <w:lvlJc w:val="left"/>
      <w:pPr>
        <w:ind w:left="850" w:hanging="170"/>
      </w:pPr>
      <w:rPr>
        <w:rFonts w:hint="default"/>
      </w:rPr>
    </w:lvl>
    <w:lvl w:ilvl="5">
      <w:start w:val="1"/>
      <w:numFmt w:val="none"/>
      <w:suff w:val="nothing"/>
      <w:lvlText w:val=""/>
      <w:lvlJc w:val="left"/>
      <w:pPr>
        <w:ind w:left="1020" w:hanging="170"/>
      </w:pPr>
      <w:rPr>
        <w:rFonts w:hint="default"/>
      </w:rPr>
    </w:lvl>
    <w:lvl w:ilvl="6">
      <w:start w:val="1"/>
      <w:numFmt w:val="none"/>
      <w:suff w:val="nothing"/>
      <w:lvlText w:val=""/>
      <w:lvlJc w:val="left"/>
      <w:pPr>
        <w:ind w:left="1190" w:hanging="170"/>
      </w:pPr>
      <w:rPr>
        <w:rFonts w:hint="default"/>
      </w:rPr>
    </w:lvl>
    <w:lvl w:ilvl="7">
      <w:start w:val="1"/>
      <w:numFmt w:val="none"/>
      <w:suff w:val="nothing"/>
      <w:lvlText w:val=""/>
      <w:lvlJc w:val="left"/>
      <w:pPr>
        <w:ind w:left="1360" w:hanging="170"/>
      </w:pPr>
      <w:rPr>
        <w:rFonts w:hint="default"/>
      </w:rPr>
    </w:lvl>
    <w:lvl w:ilvl="8">
      <w:start w:val="1"/>
      <w:numFmt w:val="none"/>
      <w:suff w:val="nothing"/>
      <w:lvlText w:val=""/>
      <w:lvlJc w:val="left"/>
      <w:pPr>
        <w:ind w:left="1530" w:hanging="170"/>
      </w:pPr>
      <w:rPr>
        <w:rFonts w:hint="default"/>
      </w:rPr>
    </w:lvl>
  </w:abstractNum>
  <w:abstractNum w:abstractNumId="5">
    <w:nsid w:val="0895624E"/>
    <w:multiLevelType w:val="multilevel"/>
    <w:tmpl w:val="AC281E02"/>
    <w:styleLink w:val="ListPara"/>
    <w:lvl w:ilvl="0">
      <w:start w:val="1"/>
      <w:numFmt w:val="none"/>
      <w:suff w:val="nothing"/>
      <w:lvlText w:val="%1"/>
      <w:lvlJc w:val="left"/>
      <w:pPr>
        <w:ind w:left="284" w:firstLine="0"/>
      </w:pPr>
      <w:rPr>
        <w:rFonts w:hint="default"/>
      </w:rPr>
    </w:lvl>
    <w:lvl w:ilvl="1">
      <w:start w:val="1"/>
      <w:numFmt w:val="none"/>
      <w:suff w:val="nothing"/>
      <w:lvlText w:val=""/>
      <w:lvlJc w:val="left"/>
      <w:pPr>
        <w:ind w:left="568" w:firstLine="0"/>
      </w:pPr>
      <w:rPr>
        <w:rFonts w:hint="default"/>
      </w:rPr>
    </w:lvl>
    <w:lvl w:ilvl="2">
      <w:start w:val="1"/>
      <w:numFmt w:val="none"/>
      <w:suff w:val="nothing"/>
      <w:lvlText w:val=""/>
      <w:lvlJc w:val="left"/>
      <w:pPr>
        <w:ind w:left="852" w:firstLine="0"/>
      </w:pPr>
      <w:rPr>
        <w:rFonts w:hint="default"/>
      </w:rPr>
    </w:lvl>
    <w:lvl w:ilvl="3">
      <w:start w:val="1"/>
      <w:numFmt w:val="none"/>
      <w:suff w:val="nothing"/>
      <w:lvlText w:val=""/>
      <w:lvlJc w:val="left"/>
      <w:pPr>
        <w:ind w:left="1136" w:firstLine="0"/>
      </w:pPr>
      <w:rPr>
        <w:rFonts w:hint="default"/>
      </w:rPr>
    </w:lvl>
    <w:lvl w:ilvl="4">
      <w:start w:val="1"/>
      <w:numFmt w:val="none"/>
      <w:suff w:val="nothing"/>
      <w:lvlText w:val=""/>
      <w:lvlJc w:val="left"/>
      <w:pPr>
        <w:ind w:left="1420" w:firstLine="0"/>
      </w:pPr>
      <w:rPr>
        <w:rFonts w:hint="default"/>
      </w:rPr>
    </w:lvl>
    <w:lvl w:ilvl="5">
      <w:start w:val="1"/>
      <w:numFmt w:val="none"/>
      <w:suff w:val="nothing"/>
      <w:lvlText w:val=""/>
      <w:lvlJc w:val="left"/>
      <w:pPr>
        <w:ind w:left="1704" w:firstLine="0"/>
      </w:pPr>
      <w:rPr>
        <w:rFonts w:hint="default"/>
      </w:rPr>
    </w:lvl>
    <w:lvl w:ilvl="6">
      <w:start w:val="1"/>
      <w:numFmt w:val="none"/>
      <w:suff w:val="nothing"/>
      <w:lvlText w:val=""/>
      <w:lvlJc w:val="left"/>
      <w:pPr>
        <w:ind w:left="1988" w:firstLine="0"/>
      </w:pPr>
      <w:rPr>
        <w:rFonts w:hint="default"/>
      </w:rPr>
    </w:lvl>
    <w:lvl w:ilvl="7">
      <w:start w:val="1"/>
      <w:numFmt w:val="none"/>
      <w:suff w:val="nothing"/>
      <w:lvlText w:val=""/>
      <w:lvlJc w:val="left"/>
      <w:pPr>
        <w:ind w:left="2272" w:firstLine="0"/>
      </w:pPr>
      <w:rPr>
        <w:rFonts w:hint="default"/>
      </w:rPr>
    </w:lvl>
    <w:lvl w:ilvl="8">
      <w:start w:val="1"/>
      <w:numFmt w:val="none"/>
      <w:suff w:val="nothing"/>
      <w:lvlText w:val=""/>
      <w:lvlJc w:val="left"/>
      <w:pPr>
        <w:ind w:left="2556" w:firstLine="0"/>
      </w:pPr>
      <w:rPr>
        <w:rFonts w:hint="default"/>
      </w:rPr>
    </w:lvl>
  </w:abstractNum>
  <w:abstractNum w:abstractNumId="6">
    <w:nsid w:val="0A564698"/>
    <w:multiLevelType w:val="multilevel"/>
    <w:tmpl w:val="F4F635F0"/>
    <w:styleLink w:val="ListBullet"/>
    <w:lvl w:ilvl="0">
      <w:start w:val="1"/>
      <w:numFmt w:val="bullet"/>
      <w:pStyle w:val="ListBullet0"/>
      <w:lvlText w:val=""/>
      <w:lvlJc w:val="left"/>
      <w:pPr>
        <w:tabs>
          <w:tab w:val="num" w:pos="284"/>
        </w:tabs>
        <w:ind w:left="284" w:hanging="284"/>
      </w:pPr>
      <w:rPr>
        <w:rFonts w:ascii="Symbol" w:hAnsi="Symbol" w:hint="default"/>
        <w:color w:val="auto"/>
      </w:rPr>
    </w:lvl>
    <w:lvl w:ilvl="1">
      <w:start w:val="1"/>
      <w:numFmt w:val="bullet"/>
      <w:pStyle w:val="ListBullet2"/>
      <w:lvlText w:val="­"/>
      <w:lvlJc w:val="left"/>
      <w:pPr>
        <w:tabs>
          <w:tab w:val="num" w:pos="568"/>
        </w:tabs>
        <w:ind w:left="568" w:hanging="284"/>
      </w:pPr>
      <w:rPr>
        <w:rFonts w:ascii="Courier New" w:hAnsi="Courier New" w:hint="default"/>
        <w:color w:val="auto"/>
      </w:rPr>
    </w:lvl>
    <w:lvl w:ilvl="2">
      <w:start w:val="1"/>
      <w:numFmt w:val="bullet"/>
      <w:pStyle w:val="ListBullet3"/>
      <w:lvlText w:val=""/>
      <w:lvlJc w:val="left"/>
      <w:pPr>
        <w:tabs>
          <w:tab w:val="num" w:pos="852"/>
        </w:tabs>
        <w:ind w:left="852" w:hanging="284"/>
      </w:pPr>
      <w:rPr>
        <w:rFonts w:ascii="Wingdings" w:hAnsi="Wingdings" w:hint="default"/>
        <w:color w:val="auto"/>
      </w:rPr>
    </w:lvl>
    <w:lvl w:ilvl="3">
      <w:start w:val="1"/>
      <w:numFmt w:val="none"/>
      <w:suff w:val="nothing"/>
      <w:lvlText w:val=""/>
      <w:lvlJc w:val="left"/>
      <w:pPr>
        <w:ind w:left="1136" w:hanging="284"/>
      </w:pPr>
      <w:rPr>
        <w:rFonts w:hint="default"/>
      </w:rPr>
    </w:lvl>
    <w:lvl w:ilvl="4">
      <w:start w:val="1"/>
      <w:numFmt w:val="none"/>
      <w:suff w:val="nothing"/>
      <w:lvlText w:val="%5"/>
      <w:lvlJc w:val="left"/>
      <w:pPr>
        <w:ind w:left="1420" w:hanging="284"/>
      </w:pPr>
      <w:rPr>
        <w:rFonts w:hint="default"/>
      </w:rPr>
    </w:lvl>
    <w:lvl w:ilvl="5">
      <w:start w:val="1"/>
      <w:numFmt w:val="none"/>
      <w:suff w:val="nothing"/>
      <w:lvlText w:val=""/>
      <w:lvlJc w:val="left"/>
      <w:pPr>
        <w:ind w:left="1704" w:hanging="284"/>
      </w:pPr>
      <w:rPr>
        <w:rFonts w:hint="default"/>
      </w:rPr>
    </w:lvl>
    <w:lvl w:ilvl="6">
      <w:start w:val="1"/>
      <w:numFmt w:val="none"/>
      <w:suff w:val="nothing"/>
      <w:lvlText w:val=""/>
      <w:lvlJc w:val="left"/>
      <w:pPr>
        <w:ind w:left="1988" w:hanging="284"/>
      </w:pPr>
      <w:rPr>
        <w:rFonts w:hint="default"/>
      </w:rPr>
    </w:lvl>
    <w:lvl w:ilvl="7">
      <w:start w:val="1"/>
      <w:numFmt w:val="none"/>
      <w:suff w:val="nothing"/>
      <w:lvlText w:val=""/>
      <w:lvlJc w:val="left"/>
      <w:pPr>
        <w:ind w:left="2272" w:hanging="284"/>
      </w:pPr>
      <w:rPr>
        <w:rFonts w:hint="default"/>
      </w:rPr>
    </w:lvl>
    <w:lvl w:ilvl="8">
      <w:start w:val="1"/>
      <w:numFmt w:val="none"/>
      <w:suff w:val="nothing"/>
      <w:lvlText w:val=""/>
      <w:lvlJc w:val="left"/>
      <w:pPr>
        <w:ind w:left="2556" w:hanging="284"/>
      </w:pPr>
      <w:rPr>
        <w:rFonts w:hint="default"/>
      </w:rPr>
    </w:lvl>
  </w:abstractNum>
  <w:abstractNum w:abstractNumId="7">
    <w:nsid w:val="134E3A6D"/>
    <w:multiLevelType w:val="hybridMultilevel"/>
    <w:tmpl w:val="2102D0DC"/>
    <w:lvl w:ilvl="0" w:tplc="47CA9B48">
      <w:start w:val="1"/>
      <w:numFmt w:val="bullet"/>
      <w:pStyle w:val="Checklist"/>
      <w:lvlText w:val=""/>
      <w:lvlJc w:val="left"/>
      <w:pPr>
        <w:ind w:left="360" w:hanging="360"/>
      </w:pPr>
      <w:rPr>
        <w:rFonts w:ascii="Wingdings" w:hAnsi="Wingdings" w:hint="default"/>
        <w:color w:val="auto"/>
        <w:sz w:val="21"/>
      </w:rPr>
    </w:lvl>
    <w:lvl w:ilvl="1" w:tplc="C094790E" w:tentative="1">
      <w:start w:val="1"/>
      <w:numFmt w:val="bullet"/>
      <w:lvlText w:val="o"/>
      <w:lvlJc w:val="left"/>
      <w:pPr>
        <w:ind w:left="1440" w:hanging="360"/>
      </w:pPr>
      <w:rPr>
        <w:rFonts w:ascii="Courier New" w:hAnsi="Courier New" w:cs="Courier New" w:hint="default"/>
      </w:rPr>
    </w:lvl>
    <w:lvl w:ilvl="2" w:tplc="7E724ED6" w:tentative="1">
      <w:start w:val="1"/>
      <w:numFmt w:val="bullet"/>
      <w:lvlText w:val=""/>
      <w:lvlJc w:val="left"/>
      <w:pPr>
        <w:ind w:left="2160" w:hanging="360"/>
      </w:pPr>
      <w:rPr>
        <w:rFonts w:ascii="Wingdings" w:hAnsi="Wingdings" w:hint="default"/>
      </w:rPr>
    </w:lvl>
    <w:lvl w:ilvl="3" w:tplc="DFEAAD04" w:tentative="1">
      <w:start w:val="1"/>
      <w:numFmt w:val="bullet"/>
      <w:lvlText w:val=""/>
      <w:lvlJc w:val="left"/>
      <w:pPr>
        <w:ind w:left="2880" w:hanging="360"/>
      </w:pPr>
      <w:rPr>
        <w:rFonts w:ascii="Symbol" w:hAnsi="Symbol" w:hint="default"/>
      </w:rPr>
    </w:lvl>
    <w:lvl w:ilvl="4" w:tplc="E3A8480E" w:tentative="1">
      <w:start w:val="1"/>
      <w:numFmt w:val="bullet"/>
      <w:lvlText w:val="o"/>
      <w:lvlJc w:val="left"/>
      <w:pPr>
        <w:ind w:left="3600" w:hanging="360"/>
      </w:pPr>
      <w:rPr>
        <w:rFonts w:ascii="Courier New" w:hAnsi="Courier New" w:cs="Courier New" w:hint="default"/>
      </w:rPr>
    </w:lvl>
    <w:lvl w:ilvl="5" w:tplc="AF9C73C2" w:tentative="1">
      <w:start w:val="1"/>
      <w:numFmt w:val="bullet"/>
      <w:lvlText w:val=""/>
      <w:lvlJc w:val="left"/>
      <w:pPr>
        <w:ind w:left="4320" w:hanging="360"/>
      </w:pPr>
      <w:rPr>
        <w:rFonts w:ascii="Wingdings" w:hAnsi="Wingdings" w:hint="default"/>
      </w:rPr>
    </w:lvl>
    <w:lvl w:ilvl="6" w:tplc="741856A0" w:tentative="1">
      <w:start w:val="1"/>
      <w:numFmt w:val="bullet"/>
      <w:lvlText w:val=""/>
      <w:lvlJc w:val="left"/>
      <w:pPr>
        <w:ind w:left="5040" w:hanging="360"/>
      </w:pPr>
      <w:rPr>
        <w:rFonts w:ascii="Symbol" w:hAnsi="Symbol" w:hint="default"/>
      </w:rPr>
    </w:lvl>
    <w:lvl w:ilvl="7" w:tplc="B8040682" w:tentative="1">
      <w:start w:val="1"/>
      <w:numFmt w:val="bullet"/>
      <w:lvlText w:val="o"/>
      <w:lvlJc w:val="left"/>
      <w:pPr>
        <w:ind w:left="5760" w:hanging="360"/>
      </w:pPr>
      <w:rPr>
        <w:rFonts w:ascii="Courier New" w:hAnsi="Courier New" w:cs="Courier New" w:hint="default"/>
      </w:rPr>
    </w:lvl>
    <w:lvl w:ilvl="8" w:tplc="01EE7436" w:tentative="1">
      <w:start w:val="1"/>
      <w:numFmt w:val="bullet"/>
      <w:lvlText w:val=""/>
      <w:lvlJc w:val="left"/>
      <w:pPr>
        <w:ind w:left="6480" w:hanging="360"/>
      </w:pPr>
      <w:rPr>
        <w:rFonts w:ascii="Wingdings" w:hAnsi="Wingdings" w:hint="default"/>
      </w:rPr>
    </w:lvl>
  </w:abstractNum>
  <w:abstractNum w:abstractNumId="8">
    <w:nsid w:val="13DB6414"/>
    <w:multiLevelType w:val="multilevel"/>
    <w:tmpl w:val="0C090025"/>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9">
    <w:nsid w:val="1F537D05"/>
    <w:multiLevelType w:val="multilevel"/>
    <w:tmpl w:val="EE5A7A6E"/>
    <w:styleLink w:val="BulletsList"/>
    <w:lvl w:ilvl="0">
      <w:start w:val="1"/>
      <w:numFmt w:val="bullet"/>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8"/>
        </w:tabs>
        <w:ind w:left="568" w:hanging="284"/>
      </w:pPr>
      <w:rPr>
        <w:rFonts w:ascii="Courier New" w:hAnsi="Courier New" w:hint="default"/>
      </w:rPr>
    </w:lvl>
    <w:lvl w:ilvl="2">
      <w:start w:val="1"/>
      <w:numFmt w:val="bullet"/>
      <w:lvlText w:val=""/>
      <w:lvlJc w:val="left"/>
      <w:pPr>
        <w:tabs>
          <w:tab w:val="num" w:pos="852"/>
        </w:tabs>
        <w:ind w:left="852" w:hanging="284"/>
      </w:pPr>
      <w:rPr>
        <w:rFonts w:ascii="Wingdings" w:hAnsi="Wingdings" w:hint="default"/>
      </w:rPr>
    </w:lvl>
    <w:lvl w:ilvl="3">
      <w:start w:val="1"/>
      <w:numFmt w:val="bullet"/>
      <w:lvlText w:val=""/>
      <w:lvlJc w:val="left"/>
      <w:pPr>
        <w:tabs>
          <w:tab w:val="num" w:pos="1136"/>
        </w:tabs>
        <w:ind w:left="1136" w:hanging="284"/>
      </w:pPr>
      <w:rPr>
        <w:rFonts w:ascii="Symbol" w:hAnsi="Symbol" w:hint="default"/>
      </w:rPr>
    </w:lvl>
    <w:lvl w:ilvl="4">
      <w:start w:val="1"/>
      <w:numFmt w:val="bullet"/>
      <w:lvlText w:val="o"/>
      <w:lvlJc w:val="left"/>
      <w:pPr>
        <w:tabs>
          <w:tab w:val="num" w:pos="1420"/>
        </w:tabs>
        <w:ind w:left="1420" w:hanging="284"/>
      </w:pPr>
      <w:rPr>
        <w:rFonts w:ascii="Courier New" w:hAnsi="Courier New" w:cs="Courier New" w:hint="default"/>
      </w:rPr>
    </w:lvl>
    <w:lvl w:ilvl="5">
      <w:start w:val="1"/>
      <w:numFmt w:val="bullet"/>
      <w:lvlText w:val=""/>
      <w:lvlJc w:val="left"/>
      <w:pPr>
        <w:tabs>
          <w:tab w:val="num" w:pos="1704"/>
        </w:tabs>
        <w:ind w:left="1704" w:hanging="284"/>
      </w:pPr>
      <w:rPr>
        <w:rFonts w:ascii="Wingdings" w:hAnsi="Wingdings" w:hint="default"/>
      </w:rPr>
    </w:lvl>
    <w:lvl w:ilvl="6">
      <w:start w:val="1"/>
      <w:numFmt w:val="bullet"/>
      <w:lvlText w:val=""/>
      <w:lvlJc w:val="left"/>
      <w:pPr>
        <w:tabs>
          <w:tab w:val="num" w:pos="1988"/>
        </w:tabs>
        <w:ind w:left="1988" w:hanging="284"/>
      </w:pPr>
      <w:rPr>
        <w:rFonts w:ascii="Symbol" w:hAnsi="Symbol" w:hint="default"/>
      </w:rPr>
    </w:lvl>
    <w:lvl w:ilvl="7">
      <w:start w:val="1"/>
      <w:numFmt w:val="bullet"/>
      <w:lvlText w:val="o"/>
      <w:lvlJc w:val="left"/>
      <w:pPr>
        <w:tabs>
          <w:tab w:val="num" w:pos="2272"/>
        </w:tabs>
        <w:ind w:left="2272" w:hanging="284"/>
      </w:pPr>
      <w:rPr>
        <w:rFonts w:ascii="Courier New" w:hAnsi="Courier New" w:cs="Courier New" w:hint="default"/>
      </w:rPr>
    </w:lvl>
    <w:lvl w:ilvl="8">
      <w:start w:val="1"/>
      <w:numFmt w:val="bullet"/>
      <w:lvlText w:val=""/>
      <w:lvlJc w:val="left"/>
      <w:pPr>
        <w:tabs>
          <w:tab w:val="num" w:pos="2556"/>
        </w:tabs>
        <w:ind w:left="2556" w:hanging="284"/>
      </w:pPr>
      <w:rPr>
        <w:rFonts w:ascii="Wingdings" w:hAnsi="Wingdings" w:hint="default"/>
      </w:rPr>
    </w:lvl>
  </w:abstractNum>
  <w:abstractNum w:abstractNumId="10">
    <w:nsid w:val="27301B7A"/>
    <w:multiLevelType w:val="multilevel"/>
    <w:tmpl w:val="5964D426"/>
    <w:styleLink w:val="ListTableNumber"/>
    <w:lvl w:ilvl="0">
      <w:start w:val="1"/>
      <w:numFmt w:val="decimal"/>
      <w:pStyle w:val="TableNumber"/>
      <w:lvlText w:val="%1."/>
      <w:lvlJc w:val="left"/>
      <w:pPr>
        <w:tabs>
          <w:tab w:val="num" w:pos="227"/>
        </w:tabs>
        <w:ind w:left="227" w:hanging="227"/>
      </w:pPr>
      <w:rPr>
        <w:rFonts w:hint="default"/>
      </w:rPr>
    </w:lvl>
    <w:lvl w:ilvl="1">
      <w:start w:val="1"/>
      <w:numFmt w:val="lowerLetter"/>
      <w:pStyle w:val="TableNumber2"/>
      <w:lvlText w:val="%2."/>
      <w:lvlJc w:val="left"/>
      <w:pPr>
        <w:tabs>
          <w:tab w:val="num" w:pos="454"/>
        </w:tabs>
        <w:ind w:left="454" w:hanging="227"/>
      </w:pPr>
      <w:rPr>
        <w:rFonts w:hint="default"/>
      </w:rPr>
    </w:lvl>
    <w:lvl w:ilvl="2">
      <w:start w:val="1"/>
      <w:numFmt w:val="lowerRoman"/>
      <w:pStyle w:val="TableNumber3"/>
      <w:lvlText w:val="%3."/>
      <w:lvlJc w:val="left"/>
      <w:pPr>
        <w:tabs>
          <w:tab w:val="num" w:pos="681"/>
        </w:tabs>
        <w:ind w:left="681" w:hanging="22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1">
    <w:nsid w:val="2D12568C"/>
    <w:multiLevelType w:val="singleLevel"/>
    <w:tmpl w:val="9C2CC726"/>
    <w:lvl w:ilvl="0">
      <w:start w:val="1"/>
      <w:numFmt w:val="bullet"/>
      <w:lvlText w:val=""/>
      <w:lvlJc w:val="left"/>
      <w:pPr>
        <w:ind w:left="360" w:hanging="360"/>
      </w:pPr>
      <w:rPr>
        <w:rFonts w:ascii="Symbol" w:hAnsi="Symbol" w:hint="default"/>
        <w:color w:val="000000" w:themeColor="text1"/>
        <w:sz w:val="18"/>
        <w:szCs w:val="18"/>
      </w:rPr>
    </w:lvl>
  </w:abstractNum>
  <w:abstractNum w:abstractNumId="12">
    <w:nsid w:val="3A14513B"/>
    <w:multiLevelType w:val="multilevel"/>
    <w:tmpl w:val="49CC89F2"/>
    <w:styleLink w:val="BulletsList1"/>
    <w:lvl w:ilvl="0">
      <w:start w:val="1"/>
      <w:numFmt w:val="bullet"/>
      <w:lvlText w:val=""/>
      <w:lvlJc w:val="left"/>
      <w:pPr>
        <w:ind w:left="170" w:hanging="170"/>
      </w:pPr>
      <w:rPr>
        <w:rFonts w:ascii="Symbol" w:hAnsi="Symbol" w:hint="default"/>
        <w:sz w:val="21"/>
      </w:rPr>
    </w:lvl>
    <w:lvl w:ilvl="1">
      <w:start w:val="1"/>
      <w:numFmt w:val="bullet"/>
      <w:lvlText w:val="­"/>
      <w:lvlJc w:val="left"/>
      <w:pPr>
        <w:ind w:left="340" w:hanging="170"/>
      </w:pPr>
      <w:rPr>
        <w:rFonts w:ascii="Courier New" w:hAnsi="Courier New" w:hint="default"/>
        <w:color w:val="auto"/>
      </w:rPr>
    </w:lvl>
    <w:lvl w:ilvl="2">
      <w:start w:val="1"/>
      <w:numFmt w:val="bullet"/>
      <w:lvlText w:val=""/>
      <w:lvlJc w:val="left"/>
      <w:pPr>
        <w:ind w:left="510" w:hanging="170"/>
      </w:pPr>
      <w:rPr>
        <w:rFonts w:ascii="Wingdings" w:hAnsi="Wingdings" w:hint="default"/>
      </w:rPr>
    </w:lvl>
    <w:lvl w:ilvl="3">
      <w:start w:val="1"/>
      <w:numFmt w:val="bullet"/>
      <w:lvlText w:val=""/>
      <w:lvlJc w:val="left"/>
      <w:pPr>
        <w:ind w:left="680" w:hanging="170"/>
      </w:pPr>
      <w:rPr>
        <w:rFonts w:ascii="Symbol" w:hAnsi="Symbol" w:hint="default"/>
      </w:rPr>
    </w:lvl>
    <w:lvl w:ilvl="4">
      <w:start w:val="1"/>
      <w:numFmt w:val="bullet"/>
      <w:lvlText w:val="o"/>
      <w:lvlJc w:val="left"/>
      <w:pPr>
        <w:ind w:left="850" w:hanging="170"/>
      </w:pPr>
      <w:rPr>
        <w:rFonts w:ascii="Courier New" w:hAnsi="Courier New" w:cs="Courier New" w:hint="default"/>
      </w:rPr>
    </w:lvl>
    <w:lvl w:ilvl="5">
      <w:start w:val="1"/>
      <w:numFmt w:val="bullet"/>
      <w:lvlText w:val=""/>
      <w:lvlJc w:val="left"/>
      <w:pPr>
        <w:ind w:left="1020" w:hanging="170"/>
      </w:pPr>
      <w:rPr>
        <w:rFonts w:ascii="Wingdings" w:hAnsi="Wingdings" w:hint="default"/>
      </w:rPr>
    </w:lvl>
    <w:lvl w:ilvl="6">
      <w:start w:val="1"/>
      <w:numFmt w:val="bullet"/>
      <w:lvlText w:val=""/>
      <w:lvlJc w:val="left"/>
      <w:pPr>
        <w:ind w:left="1190" w:hanging="170"/>
      </w:pPr>
      <w:rPr>
        <w:rFonts w:ascii="Symbol" w:hAnsi="Symbol" w:hint="default"/>
      </w:rPr>
    </w:lvl>
    <w:lvl w:ilvl="7">
      <w:start w:val="1"/>
      <w:numFmt w:val="bullet"/>
      <w:lvlText w:val="o"/>
      <w:lvlJc w:val="left"/>
      <w:pPr>
        <w:ind w:left="1360" w:hanging="170"/>
      </w:pPr>
      <w:rPr>
        <w:rFonts w:ascii="Courier New" w:hAnsi="Courier New" w:cs="Courier New" w:hint="default"/>
      </w:rPr>
    </w:lvl>
    <w:lvl w:ilvl="8">
      <w:start w:val="1"/>
      <w:numFmt w:val="bullet"/>
      <w:lvlText w:val=""/>
      <w:lvlJc w:val="left"/>
      <w:pPr>
        <w:ind w:left="1530" w:hanging="170"/>
      </w:pPr>
      <w:rPr>
        <w:rFonts w:ascii="Wingdings" w:hAnsi="Wingdings" w:hint="default"/>
      </w:rPr>
    </w:lvl>
  </w:abstractNum>
  <w:abstractNum w:abstractNumId="13">
    <w:nsid w:val="3F2F3E9C"/>
    <w:multiLevelType w:val="multilevel"/>
    <w:tmpl w:val="99889C20"/>
    <w:styleLink w:val="ListBullet1"/>
    <w:lvl w:ilvl="0">
      <w:start w:val="1"/>
      <w:numFmt w:val="bullet"/>
      <w:lvlText w:val=""/>
      <w:lvlJc w:val="left"/>
      <w:pPr>
        <w:tabs>
          <w:tab w:val="num" w:pos="227"/>
        </w:tabs>
        <w:ind w:left="227" w:hanging="227"/>
      </w:pPr>
      <w:rPr>
        <w:rFonts w:ascii="Wingdings" w:hAnsi="Wingdings" w:hint="default"/>
        <w:b w:val="0"/>
        <w:i w:val="0"/>
        <w:color w:val="auto"/>
        <w:sz w:val="20"/>
      </w:rPr>
    </w:lvl>
    <w:lvl w:ilvl="1">
      <w:start w:val="1"/>
      <w:numFmt w:val="bullet"/>
      <w:lvlText w:val="○"/>
      <w:lvlJc w:val="left"/>
      <w:pPr>
        <w:tabs>
          <w:tab w:val="num" w:pos="454"/>
        </w:tabs>
        <w:ind w:left="454" w:hanging="227"/>
      </w:pPr>
      <w:rPr>
        <w:rFonts w:ascii="Courier New" w:hAnsi="Courier New" w:hint="default"/>
        <w:color w:val="auto"/>
        <w:sz w:val="18"/>
      </w:rPr>
    </w:lvl>
    <w:lvl w:ilvl="2">
      <w:start w:val="1"/>
      <w:numFmt w:val="bullet"/>
      <w:lvlText w:val="–"/>
      <w:lvlJc w:val="left"/>
      <w:pPr>
        <w:tabs>
          <w:tab w:val="num" w:pos="680"/>
        </w:tabs>
        <w:ind w:left="680" w:hanging="226"/>
      </w:pPr>
      <w:rPr>
        <w:rFonts w:ascii="Calibri" w:hAnsi="Calibri" w:hint="default"/>
        <w:color w:val="auto"/>
      </w:rPr>
    </w:lvl>
    <w:lvl w:ilvl="3">
      <w:start w:val="1"/>
      <w:numFmt w:val="none"/>
      <w:suff w:val="nothing"/>
      <w:lvlText w:val=""/>
      <w:lvlJc w:val="left"/>
      <w:pPr>
        <w:ind w:left="0" w:firstLine="0"/>
      </w:pPr>
      <w:rPr>
        <w:rFonts w:hint="default"/>
        <w:color w:val="auto"/>
      </w:rPr>
    </w:lvl>
    <w:lvl w:ilvl="4">
      <w:start w:val="1"/>
      <w:numFmt w:val="none"/>
      <w:suff w:val="nothing"/>
      <w:lvlText w:val=""/>
      <w:lvlJc w:val="left"/>
      <w:pPr>
        <w:ind w:left="0" w:firstLine="0"/>
      </w:pPr>
      <w:rPr>
        <w:rFonts w:hint="default"/>
        <w:color w:val="auto"/>
      </w:rPr>
    </w:lvl>
    <w:lvl w:ilvl="5">
      <w:start w:val="1"/>
      <w:numFmt w:val="none"/>
      <w:suff w:val="nothing"/>
      <w:lvlText w:val=""/>
      <w:lvlJc w:val="left"/>
      <w:pPr>
        <w:ind w:left="0" w:firstLine="0"/>
      </w:pPr>
      <w:rPr>
        <w:rFonts w:hint="default"/>
        <w:color w:val="auto"/>
      </w:rPr>
    </w:lvl>
    <w:lvl w:ilvl="6">
      <w:start w:val="1"/>
      <w:numFmt w:val="none"/>
      <w:suff w:val="nothing"/>
      <w:lvlText w:val=""/>
      <w:lvlJc w:val="left"/>
      <w:pPr>
        <w:ind w:left="0" w:firstLine="0"/>
      </w:pPr>
      <w:rPr>
        <w:rFonts w:hint="default"/>
        <w:color w:val="auto"/>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14">
    <w:nsid w:val="445A6A7A"/>
    <w:multiLevelType w:val="multilevel"/>
    <w:tmpl w:val="DBBA19FA"/>
    <w:styleLink w:val="ListParagraph"/>
    <w:lvl w:ilvl="0">
      <w:start w:val="1"/>
      <w:numFmt w:val="none"/>
      <w:suff w:val="nothing"/>
      <w:lvlText w:val=""/>
      <w:lvlJc w:val="left"/>
      <w:pPr>
        <w:ind w:left="397" w:firstLine="0"/>
      </w:pPr>
      <w:rPr>
        <w:rFonts w:hint="default"/>
      </w:rPr>
    </w:lvl>
    <w:lvl w:ilvl="1">
      <w:start w:val="1"/>
      <w:numFmt w:val="none"/>
      <w:suff w:val="nothing"/>
      <w:lvlText w:val=""/>
      <w:lvlJc w:val="left"/>
      <w:pPr>
        <w:ind w:left="794" w:firstLine="0"/>
      </w:pPr>
      <w:rPr>
        <w:rFonts w:hint="default"/>
      </w:rPr>
    </w:lvl>
    <w:lvl w:ilvl="2">
      <w:start w:val="1"/>
      <w:numFmt w:val="none"/>
      <w:suff w:val="nothing"/>
      <w:lvlText w:val=""/>
      <w:lvlJc w:val="left"/>
      <w:pPr>
        <w:ind w:left="1191" w:firstLine="0"/>
      </w:pPr>
      <w:rPr>
        <w:rFonts w:hint="default"/>
      </w:rPr>
    </w:lvl>
    <w:lvl w:ilvl="3">
      <w:start w:val="1"/>
      <w:numFmt w:val="none"/>
      <w:suff w:val="nothing"/>
      <w:lvlText w:val=""/>
      <w:lvlJc w:val="left"/>
      <w:pPr>
        <w:ind w:left="1136" w:firstLine="0"/>
      </w:pPr>
      <w:rPr>
        <w:rFonts w:hint="default"/>
      </w:rPr>
    </w:lvl>
    <w:lvl w:ilvl="4">
      <w:start w:val="1"/>
      <w:numFmt w:val="none"/>
      <w:suff w:val="nothing"/>
      <w:lvlText w:val=""/>
      <w:lvlJc w:val="left"/>
      <w:pPr>
        <w:ind w:left="1420" w:firstLine="0"/>
      </w:pPr>
      <w:rPr>
        <w:rFonts w:hint="default"/>
      </w:rPr>
    </w:lvl>
    <w:lvl w:ilvl="5">
      <w:start w:val="1"/>
      <w:numFmt w:val="none"/>
      <w:suff w:val="nothing"/>
      <w:lvlText w:val=""/>
      <w:lvlJc w:val="left"/>
      <w:pPr>
        <w:ind w:left="1701" w:firstLine="0"/>
      </w:pPr>
      <w:rPr>
        <w:rFonts w:hint="default"/>
      </w:rPr>
    </w:lvl>
    <w:lvl w:ilvl="6">
      <w:start w:val="1"/>
      <w:numFmt w:val="none"/>
      <w:suff w:val="nothing"/>
      <w:lvlText w:val=""/>
      <w:lvlJc w:val="left"/>
      <w:pPr>
        <w:ind w:left="1985" w:firstLine="0"/>
      </w:pPr>
      <w:rPr>
        <w:rFonts w:hint="default"/>
      </w:rPr>
    </w:lvl>
    <w:lvl w:ilvl="7">
      <w:start w:val="1"/>
      <w:numFmt w:val="none"/>
      <w:suff w:val="nothing"/>
      <w:lvlText w:val=""/>
      <w:lvlJc w:val="left"/>
      <w:pPr>
        <w:ind w:left="2268" w:firstLine="0"/>
      </w:pPr>
      <w:rPr>
        <w:rFonts w:hint="default"/>
      </w:rPr>
    </w:lvl>
    <w:lvl w:ilvl="8">
      <w:start w:val="1"/>
      <w:numFmt w:val="none"/>
      <w:suff w:val="nothing"/>
      <w:lvlText w:val=""/>
      <w:lvlJc w:val="left"/>
      <w:pPr>
        <w:ind w:left="2552" w:firstLine="0"/>
      </w:pPr>
      <w:rPr>
        <w:rFonts w:hint="default"/>
      </w:rPr>
    </w:lvl>
  </w:abstractNum>
  <w:abstractNum w:abstractNumId="15">
    <w:nsid w:val="47F65E03"/>
    <w:multiLevelType w:val="hybridMultilevel"/>
    <w:tmpl w:val="89028324"/>
    <w:lvl w:ilvl="0" w:tplc="4DDED448">
      <w:start w:val="1"/>
      <w:numFmt w:val="bullet"/>
      <w:pStyle w:val="Checklistchecked"/>
      <w:lvlText w:val=""/>
      <w:lvlJc w:val="left"/>
      <w:pPr>
        <w:ind w:left="360" w:hanging="360"/>
      </w:pPr>
      <w:rPr>
        <w:rFonts w:ascii="Wingdings" w:hAnsi="Wingdings" w:hint="default"/>
        <w:sz w:val="21"/>
      </w:rPr>
    </w:lvl>
    <w:lvl w:ilvl="1" w:tplc="690EBCDA" w:tentative="1">
      <w:start w:val="1"/>
      <w:numFmt w:val="bullet"/>
      <w:lvlText w:val="o"/>
      <w:lvlJc w:val="left"/>
      <w:pPr>
        <w:ind w:left="1440" w:hanging="360"/>
      </w:pPr>
      <w:rPr>
        <w:rFonts w:ascii="Courier New" w:hAnsi="Courier New" w:cs="Courier New" w:hint="default"/>
      </w:rPr>
    </w:lvl>
    <w:lvl w:ilvl="2" w:tplc="6B90CE36" w:tentative="1">
      <w:start w:val="1"/>
      <w:numFmt w:val="bullet"/>
      <w:lvlText w:val=""/>
      <w:lvlJc w:val="left"/>
      <w:pPr>
        <w:ind w:left="2160" w:hanging="360"/>
      </w:pPr>
      <w:rPr>
        <w:rFonts w:ascii="Wingdings" w:hAnsi="Wingdings" w:hint="default"/>
      </w:rPr>
    </w:lvl>
    <w:lvl w:ilvl="3" w:tplc="6EB22494" w:tentative="1">
      <w:start w:val="1"/>
      <w:numFmt w:val="bullet"/>
      <w:lvlText w:val=""/>
      <w:lvlJc w:val="left"/>
      <w:pPr>
        <w:ind w:left="2880" w:hanging="360"/>
      </w:pPr>
      <w:rPr>
        <w:rFonts w:ascii="Symbol" w:hAnsi="Symbol" w:hint="default"/>
      </w:rPr>
    </w:lvl>
    <w:lvl w:ilvl="4" w:tplc="AA2490D4" w:tentative="1">
      <w:start w:val="1"/>
      <w:numFmt w:val="bullet"/>
      <w:lvlText w:val="o"/>
      <w:lvlJc w:val="left"/>
      <w:pPr>
        <w:ind w:left="3600" w:hanging="360"/>
      </w:pPr>
      <w:rPr>
        <w:rFonts w:ascii="Courier New" w:hAnsi="Courier New" w:cs="Courier New" w:hint="default"/>
      </w:rPr>
    </w:lvl>
    <w:lvl w:ilvl="5" w:tplc="C1B85090" w:tentative="1">
      <w:start w:val="1"/>
      <w:numFmt w:val="bullet"/>
      <w:lvlText w:val=""/>
      <w:lvlJc w:val="left"/>
      <w:pPr>
        <w:ind w:left="4320" w:hanging="360"/>
      </w:pPr>
      <w:rPr>
        <w:rFonts w:ascii="Wingdings" w:hAnsi="Wingdings" w:hint="default"/>
      </w:rPr>
    </w:lvl>
    <w:lvl w:ilvl="6" w:tplc="011E51FC" w:tentative="1">
      <w:start w:val="1"/>
      <w:numFmt w:val="bullet"/>
      <w:lvlText w:val=""/>
      <w:lvlJc w:val="left"/>
      <w:pPr>
        <w:ind w:left="5040" w:hanging="360"/>
      </w:pPr>
      <w:rPr>
        <w:rFonts w:ascii="Symbol" w:hAnsi="Symbol" w:hint="default"/>
      </w:rPr>
    </w:lvl>
    <w:lvl w:ilvl="7" w:tplc="B0E02DBA" w:tentative="1">
      <w:start w:val="1"/>
      <w:numFmt w:val="bullet"/>
      <w:lvlText w:val="o"/>
      <w:lvlJc w:val="left"/>
      <w:pPr>
        <w:ind w:left="5760" w:hanging="360"/>
      </w:pPr>
      <w:rPr>
        <w:rFonts w:ascii="Courier New" w:hAnsi="Courier New" w:cs="Courier New" w:hint="default"/>
      </w:rPr>
    </w:lvl>
    <w:lvl w:ilvl="8" w:tplc="90848784" w:tentative="1">
      <w:start w:val="1"/>
      <w:numFmt w:val="bullet"/>
      <w:lvlText w:val=""/>
      <w:lvlJc w:val="left"/>
      <w:pPr>
        <w:ind w:left="6480" w:hanging="360"/>
      </w:pPr>
      <w:rPr>
        <w:rFonts w:ascii="Wingdings" w:hAnsi="Wingdings" w:hint="default"/>
      </w:rPr>
    </w:lvl>
  </w:abstractNum>
  <w:abstractNum w:abstractNumId="16">
    <w:nsid w:val="534A786A"/>
    <w:multiLevelType w:val="multilevel"/>
    <w:tmpl w:val="E2A8EC80"/>
    <w:styleLink w:val="ListInstruction"/>
    <w:lvl w:ilvl="0">
      <w:start w:val="1"/>
      <w:numFmt w:val="none"/>
      <w:suff w:val="nothing"/>
      <w:lvlText w:val=""/>
      <w:lvlJc w:val="left"/>
      <w:pPr>
        <w:ind w:left="0" w:firstLine="0"/>
      </w:pPr>
      <w:rPr>
        <w:rFonts w:hint="default"/>
      </w:rPr>
    </w:lvl>
    <w:lvl w:ilvl="1">
      <w:start w:val="1"/>
      <w:numFmt w:val="bullet"/>
      <w:lvlText w:val=""/>
      <w:lvlJc w:val="left"/>
      <w:pPr>
        <w:tabs>
          <w:tab w:val="num" w:pos="397"/>
        </w:tabs>
        <w:ind w:left="397" w:hanging="397"/>
      </w:pPr>
      <w:rPr>
        <w:rFonts w:ascii="Symbol" w:hAnsi="Symbol" w:hint="default"/>
      </w:rPr>
    </w:lvl>
    <w:lvl w:ilvl="2">
      <w:start w:val="1"/>
      <w:numFmt w:val="decimal"/>
      <w:lvlText w:val="%3."/>
      <w:lvlJc w:val="left"/>
      <w:pPr>
        <w:tabs>
          <w:tab w:val="num" w:pos="397"/>
        </w:tabs>
        <w:ind w:left="397" w:hanging="397"/>
      </w:pPr>
      <w:rPr>
        <w:rFonts w:hint="default"/>
      </w:rPr>
    </w:lvl>
    <w:lvl w:ilvl="3">
      <w:start w:val="1"/>
      <w:numFmt w:val="bullet"/>
      <w:lvlText w:val="­"/>
      <w:lvlJc w:val="left"/>
      <w:pPr>
        <w:tabs>
          <w:tab w:val="num" w:pos="794"/>
        </w:tabs>
        <w:ind w:left="794" w:hanging="397"/>
      </w:pPr>
      <w:rPr>
        <w:rFonts w:ascii="Courier New" w:hAnsi="Courier New"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7">
    <w:nsid w:val="56734299"/>
    <w:multiLevelType w:val="multilevel"/>
    <w:tmpl w:val="1760413A"/>
    <w:styleLink w:val="TableBullets"/>
    <w:lvl w:ilvl="0">
      <w:start w:val="1"/>
      <w:numFmt w:val="bullet"/>
      <w:lvlText w:val=""/>
      <w:lvlJc w:val="left"/>
      <w:pPr>
        <w:tabs>
          <w:tab w:val="num" w:pos="227"/>
        </w:tabs>
        <w:ind w:left="227" w:hanging="227"/>
      </w:pPr>
      <w:rPr>
        <w:rFonts w:ascii="Wingdings" w:hAnsi="Wingdings" w:hint="default"/>
        <w:b w:val="0"/>
        <w:i w:val="0"/>
        <w:color w:val="auto"/>
        <w:sz w:val="20"/>
      </w:rPr>
    </w:lvl>
    <w:lvl w:ilvl="1">
      <w:start w:val="1"/>
      <w:numFmt w:val="bullet"/>
      <w:lvlText w:val="–"/>
      <w:lvlJc w:val="left"/>
      <w:pPr>
        <w:tabs>
          <w:tab w:val="num" w:pos="454"/>
        </w:tabs>
        <w:ind w:left="454" w:hanging="227"/>
      </w:pPr>
      <w:rPr>
        <w:rFonts w:ascii="Calibri" w:hAnsi="Calibri" w:hint="default"/>
        <w:color w:val="auto"/>
      </w:rPr>
    </w:lvl>
    <w:lvl w:ilvl="2">
      <w:start w:val="1"/>
      <w:numFmt w:val="bullet"/>
      <w:lvlText w:val=""/>
      <w:lvlJc w:val="left"/>
      <w:pPr>
        <w:tabs>
          <w:tab w:val="num" w:pos="680"/>
        </w:tabs>
        <w:ind w:left="680" w:hanging="226"/>
      </w:pPr>
      <w:rPr>
        <w:rFonts w:ascii="Wingdings" w:hAnsi="Wingdings" w:hint="default"/>
        <w:color w:val="auto"/>
      </w:rPr>
    </w:lvl>
    <w:lvl w:ilvl="3">
      <w:start w:val="1"/>
      <w:numFmt w:val="none"/>
      <w:suff w:val="nothing"/>
      <w:lvlText w:val=""/>
      <w:lvlJc w:val="left"/>
      <w:pPr>
        <w:ind w:left="0" w:firstLine="0"/>
      </w:pPr>
      <w:rPr>
        <w:rFonts w:hint="default"/>
        <w:color w:val="auto"/>
      </w:rPr>
    </w:lvl>
    <w:lvl w:ilvl="4">
      <w:start w:val="1"/>
      <w:numFmt w:val="none"/>
      <w:suff w:val="nothing"/>
      <w:lvlText w:val=""/>
      <w:lvlJc w:val="left"/>
      <w:pPr>
        <w:ind w:left="0" w:firstLine="0"/>
      </w:pPr>
      <w:rPr>
        <w:rFonts w:hint="default"/>
        <w:color w:val="auto"/>
      </w:rPr>
    </w:lvl>
    <w:lvl w:ilvl="5">
      <w:start w:val="1"/>
      <w:numFmt w:val="none"/>
      <w:suff w:val="nothing"/>
      <w:lvlText w:val=""/>
      <w:lvlJc w:val="left"/>
      <w:pPr>
        <w:ind w:left="0" w:firstLine="0"/>
      </w:pPr>
      <w:rPr>
        <w:rFonts w:hint="default"/>
        <w:color w:val="auto"/>
      </w:rPr>
    </w:lvl>
    <w:lvl w:ilvl="6">
      <w:start w:val="1"/>
      <w:numFmt w:val="none"/>
      <w:suff w:val="nothing"/>
      <w:lvlText w:val=""/>
      <w:lvlJc w:val="left"/>
      <w:pPr>
        <w:ind w:left="0" w:firstLine="0"/>
      </w:pPr>
      <w:rPr>
        <w:rFonts w:hint="default"/>
        <w:color w:val="auto"/>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18">
    <w:nsid w:val="592233F0"/>
    <w:multiLevelType w:val="multilevel"/>
    <w:tmpl w:val="5964D426"/>
    <w:numStyleLink w:val="ListTableNumber"/>
  </w:abstractNum>
  <w:abstractNum w:abstractNumId="19">
    <w:nsid w:val="5ED60F19"/>
    <w:multiLevelType w:val="multilevel"/>
    <w:tmpl w:val="1246450C"/>
    <w:styleLink w:val="ListNumber"/>
    <w:lvl w:ilvl="0">
      <w:start w:val="1"/>
      <w:numFmt w:val="decimal"/>
      <w:pStyle w:val="ListNumber0"/>
      <w:lvlText w:val="%1."/>
      <w:lvlJc w:val="left"/>
      <w:pPr>
        <w:tabs>
          <w:tab w:val="num" w:pos="397"/>
        </w:tabs>
        <w:ind w:left="397" w:hanging="397"/>
      </w:pPr>
      <w:rPr>
        <w:rFonts w:hint="default"/>
      </w:rPr>
    </w:lvl>
    <w:lvl w:ilvl="1">
      <w:start w:val="1"/>
      <w:numFmt w:val="lowerLetter"/>
      <w:pStyle w:val="ListNumber2"/>
      <w:lvlText w:val="%2."/>
      <w:lvlJc w:val="left"/>
      <w:pPr>
        <w:tabs>
          <w:tab w:val="num" w:pos="794"/>
        </w:tabs>
        <w:ind w:left="794" w:hanging="397"/>
      </w:pPr>
      <w:rPr>
        <w:rFonts w:hint="default"/>
      </w:rPr>
    </w:lvl>
    <w:lvl w:ilvl="2">
      <w:start w:val="1"/>
      <w:numFmt w:val="lowerRoman"/>
      <w:pStyle w:val="ListNumber3"/>
      <w:lvlText w:val="%3."/>
      <w:lvlJc w:val="left"/>
      <w:pPr>
        <w:tabs>
          <w:tab w:val="num" w:pos="1191"/>
        </w:tabs>
        <w:ind w:left="1191" w:hanging="39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0">
    <w:nsid w:val="66C1583C"/>
    <w:multiLevelType w:val="multilevel"/>
    <w:tmpl w:val="2D50BC1C"/>
    <w:styleLink w:val="ListHeadings"/>
    <w:lvl w:ilvl="0">
      <w:start w:val="1"/>
      <w:numFmt w:val="decimal"/>
      <w:pStyle w:val="NoHeading1"/>
      <w:lvlText w:val="%1"/>
      <w:lvlJc w:val="right"/>
      <w:pPr>
        <w:tabs>
          <w:tab w:val="num" w:pos="0"/>
        </w:tabs>
        <w:ind w:left="0" w:hanging="425"/>
      </w:pPr>
      <w:rPr>
        <w:rFonts w:hint="default"/>
      </w:rPr>
    </w:lvl>
    <w:lvl w:ilvl="1">
      <w:start w:val="1"/>
      <w:numFmt w:val="decimal"/>
      <w:pStyle w:val="NoHeading2"/>
      <w:lvlText w:val="%1.%2"/>
      <w:lvlJc w:val="right"/>
      <w:pPr>
        <w:tabs>
          <w:tab w:val="num" w:pos="0"/>
        </w:tabs>
        <w:ind w:left="0" w:hanging="425"/>
      </w:pPr>
      <w:rPr>
        <w:rFonts w:hint="default"/>
      </w:rPr>
    </w:lvl>
    <w:lvl w:ilvl="2">
      <w:start w:val="1"/>
      <w:numFmt w:val="decimal"/>
      <w:pStyle w:val="NoHeading3"/>
      <w:lvlText w:val="%1.%2.%3"/>
      <w:lvlJc w:val="left"/>
      <w:pPr>
        <w:tabs>
          <w:tab w:val="num" w:pos="851"/>
        </w:tabs>
        <w:ind w:left="851" w:hanging="851"/>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lvlText w:val=""/>
      <w:lvlJc w:val="left"/>
      <w:pPr>
        <w:ind w:left="0" w:firstLine="0"/>
      </w:pPr>
      <w:rPr>
        <w:rFonts w:hint="default"/>
      </w:rPr>
    </w:lvl>
    <w:lvl w:ilvl="6">
      <w:start w:val="1"/>
      <w:numFmt w:val="none"/>
      <w:lvlRestart w:val="1"/>
      <w:lvlText w:val=""/>
      <w:lvlJc w:val="left"/>
      <w:pPr>
        <w:tabs>
          <w:tab w:val="num" w:pos="1134"/>
        </w:tabs>
        <w:ind w:left="1134" w:hanging="1134"/>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1">
    <w:nsid w:val="7C42454E"/>
    <w:multiLevelType w:val="multilevel"/>
    <w:tmpl w:val="2D50BC1C"/>
    <w:numStyleLink w:val="ListHeadings"/>
  </w:abstractNum>
  <w:num w:numId="1">
    <w:abstractNumId w:val="9"/>
  </w:num>
  <w:num w:numId="2">
    <w:abstractNumId w:val="12"/>
  </w:num>
  <w:num w:numId="3">
    <w:abstractNumId w:val="7"/>
  </w:num>
  <w:num w:numId="4">
    <w:abstractNumId w:val="15"/>
  </w:num>
  <w:num w:numId="5">
    <w:abstractNumId w:val="8"/>
  </w:num>
  <w:num w:numId="6">
    <w:abstractNumId w:val="3"/>
  </w:num>
  <w:num w:numId="7">
    <w:abstractNumId w:val="2"/>
  </w:num>
  <w:num w:numId="8">
    <w:abstractNumId w:val="1"/>
  </w:num>
  <w:num w:numId="9">
    <w:abstractNumId w:val="0"/>
  </w:num>
  <w:num w:numId="10">
    <w:abstractNumId w:val="6"/>
  </w:num>
  <w:num w:numId="11">
    <w:abstractNumId w:val="13"/>
  </w:num>
  <w:num w:numId="12">
    <w:abstractNumId w:val="20"/>
  </w:num>
  <w:num w:numId="13">
    <w:abstractNumId w:val="16"/>
  </w:num>
  <w:num w:numId="14">
    <w:abstractNumId w:val="19"/>
  </w:num>
  <w:num w:numId="15">
    <w:abstractNumId w:val="14"/>
  </w:num>
  <w:num w:numId="16">
    <w:abstractNumId w:val="4"/>
  </w:num>
  <w:num w:numId="17">
    <w:abstractNumId w:val="10"/>
  </w:num>
  <w:num w:numId="18">
    <w:abstractNumId w:val="5"/>
  </w:num>
  <w:num w:numId="19">
    <w:abstractNumId w:val="21"/>
  </w:num>
  <w:num w:numId="20">
    <w:abstractNumId w:val="4"/>
  </w:num>
  <w:num w:numId="21">
    <w:abstractNumId w:val="18"/>
  </w:num>
  <w:num w:numId="22">
    <w:abstractNumId w:val="17"/>
  </w:num>
  <w:num w:numId="23">
    <w:abstractNumId w:val="4"/>
  </w:num>
  <w:num w:numId="24">
    <w:abstractNumId w:val="4"/>
  </w:num>
  <w:num w:numId="25">
    <w:abstractNumId w:val="4"/>
  </w:num>
  <w:num w:numId="26">
    <w:abstractNumId w:val="4"/>
  </w:num>
  <w:num w:numId="27">
    <w:abstractNumId w:val="4"/>
  </w:num>
  <w:num w:numId="28">
    <w:abstractNumId w:val="4"/>
  </w:num>
  <w:num w:numId="29">
    <w:abstractNumId w:val="4"/>
  </w:num>
  <w:num w:numId="30">
    <w:abstractNumId w:val="4"/>
  </w:num>
  <w:num w:numId="31">
    <w:abstractNumId w:val="11"/>
  </w:num>
  <w:num w:numId="32">
    <w:abstractNumId w:val="4"/>
  </w:num>
  <w:num w:numId="33">
    <w:abstractNumId w:val="4"/>
  </w:num>
  <w:num w:numId="34">
    <w:abstractNumId w:val="4"/>
  </w:num>
  <w:num w:numId="35">
    <w:abstractNumId w:val="4"/>
  </w:num>
  <w:num w:numId="36">
    <w:abstractNumId w:val="4"/>
  </w:num>
  <w:num w:numId="37">
    <w:abstractNumId w:val="4"/>
  </w:num>
  <w:num w:numId="38">
    <w:abstractNumId w:val="4"/>
  </w:num>
  <w:num w:numId="39">
    <w:abstractNumId w:val="4"/>
  </w:num>
  <w:num w:numId="40">
    <w:abstractNumId w:val="4"/>
  </w:num>
  <w:num w:numId="41">
    <w:abstractNumId w:val="4"/>
  </w:num>
  <w:num w:numId="42">
    <w:abstractNumId w:val="4"/>
  </w:num>
  <w:num w:numId="43">
    <w:abstractNumId w:val="4"/>
  </w:num>
  <w:num w:numId="44">
    <w:abstractNumId w:val="4"/>
  </w:num>
  <w:num w:numId="45">
    <w:abstractNumId w:val="4"/>
  </w:num>
  <w:num w:numId="46">
    <w:abstractNumId w:val="4"/>
  </w:num>
  <w:num w:numId="47">
    <w:abstractNumId w:val="4"/>
  </w:num>
  <w:num w:numId="48">
    <w:abstractNumId w:val="4"/>
  </w:num>
  <w:num w:numId="49">
    <w:abstractNumId w:val="4"/>
  </w:num>
  <w:num w:numId="50">
    <w:abstractNumId w:val="4"/>
  </w:num>
  <w:num w:numId="51">
    <w:abstractNumId w:val="4"/>
  </w:num>
  <w:num w:numId="52">
    <w:abstractNumId w:val="4"/>
  </w:num>
  <w:num w:numId="53">
    <w:abstractNumId w:val="4"/>
  </w:num>
  <w:num w:numId="54">
    <w:abstractNumId w:val="4"/>
  </w:num>
  <w:num w:numId="55">
    <w:abstractNumId w:val="4"/>
  </w:num>
  <w:num w:numId="56">
    <w:abstractNumId w:val="4"/>
  </w:num>
  <w:num w:numId="57">
    <w:abstractNumId w:val="4"/>
  </w:num>
  <w:num w:numId="58">
    <w:abstractNumId w:val="4"/>
  </w:num>
  <w:num w:numId="59">
    <w:abstractNumId w:val="4"/>
  </w:num>
  <w:num w:numId="60">
    <w:abstractNumId w:val="4"/>
  </w:num>
  <w:num w:numId="61">
    <w:abstractNumId w:val="4"/>
  </w:num>
  <w:num w:numId="62">
    <w:abstractNumId w:val="4"/>
  </w:num>
  <w:numIdMacAtCleanup w:val="5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r Emily Ross">
    <w15:presenceInfo w15:providerId="AD" w15:userId="S::Emily.Ross@qcaa.qld.edu.au::64fb755d-7675-4671-b847-f6eee587b73e"/>
  </w15:person>
  <w15:person w15:author="Bruce Clark">
    <w15:presenceInfo w15:providerId="Windows Live" w15:userId="e729374e7e91438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AU" w:vendorID="8" w:dllVersion="513" w:checkStyle="1"/>
  <w:proofState w:spelling="clean" w:grammar="clean"/>
  <w:attachedTemplate r:id="rId1"/>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ocumentProtection w:edit="forms" w:enforcement="0"/>
  <w:defaultTabStop w:val="284"/>
  <w:drawingGridHorizontalSpacing w:val="110"/>
  <w:drawingGridVerticalSpacing w:val="299"/>
  <w:displayHorizontalDrawingGridEvery w:val="0"/>
  <w:noPunctuationKerning/>
  <w:characterSpacingControl w:val="doNotCompress"/>
  <w:hdrShapeDefaults>
    <o:shapedefaults v:ext="edit" spidmax="14337">
      <o:colormru v:ext="edit" colors="#cef3fa,#abeaf7,#8ce3f4,#6bdbf1,#3bcfed,#15c2e5,#13accb,#0f859d"/>
    </o:shapedefaults>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3321"/>
    <w:rsid w:val="00002585"/>
    <w:rsid w:val="00002D5B"/>
    <w:rsid w:val="00003A28"/>
    <w:rsid w:val="00004943"/>
    <w:rsid w:val="000063A2"/>
    <w:rsid w:val="0001015F"/>
    <w:rsid w:val="000113CD"/>
    <w:rsid w:val="000159C5"/>
    <w:rsid w:val="00017F0E"/>
    <w:rsid w:val="00020EDF"/>
    <w:rsid w:val="0002293A"/>
    <w:rsid w:val="00022C26"/>
    <w:rsid w:val="000241FD"/>
    <w:rsid w:val="00024678"/>
    <w:rsid w:val="00025ADB"/>
    <w:rsid w:val="00025D91"/>
    <w:rsid w:val="000262B9"/>
    <w:rsid w:val="000309D1"/>
    <w:rsid w:val="00031333"/>
    <w:rsid w:val="000315C3"/>
    <w:rsid w:val="00032D0A"/>
    <w:rsid w:val="00033AB9"/>
    <w:rsid w:val="00040EF5"/>
    <w:rsid w:val="00042024"/>
    <w:rsid w:val="00042417"/>
    <w:rsid w:val="00043A66"/>
    <w:rsid w:val="00045335"/>
    <w:rsid w:val="000465AD"/>
    <w:rsid w:val="00050998"/>
    <w:rsid w:val="00052C69"/>
    <w:rsid w:val="000539A7"/>
    <w:rsid w:val="000542AD"/>
    <w:rsid w:val="0005466D"/>
    <w:rsid w:val="00054C08"/>
    <w:rsid w:val="00054C8A"/>
    <w:rsid w:val="00055FD1"/>
    <w:rsid w:val="0005652B"/>
    <w:rsid w:val="0006216B"/>
    <w:rsid w:val="00062E0A"/>
    <w:rsid w:val="00063948"/>
    <w:rsid w:val="000651AF"/>
    <w:rsid w:val="000658BE"/>
    <w:rsid w:val="00065D7D"/>
    <w:rsid w:val="00067EC9"/>
    <w:rsid w:val="00070242"/>
    <w:rsid w:val="00070735"/>
    <w:rsid w:val="00072AAF"/>
    <w:rsid w:val="0007358E"/>
    <w:rsid w:val="00074F2E"/>
    <w:rsid w:val="00075317"/>
    <w:rsid w:val="000764AB"/>
    <w:rsid w:val="000775A1"/>
    <w:rsid w:val="00081420"/>
    <w:rsid w:val="0008306F"/>
    <w:rsid w:val="000843E5"/>
    <w:rsid w:val="0008464D"/>
    <w:rsid w:val="000852BB"/>
    <w:rsid w:val="00086AA0"/>
    <w:rsid w:val="00087B97"/>
    <w:rsid w:val="00091F28"/>
    <w:rsid w:val="00092359"/>
    <w:rsid w:val="000928DA"/>
    <w:rsid w:val="00094BC9"/>
    <w:rsid w:val="00095897"/>
    <w:rsid w:val="000A398B"/>
    <w:rsid w:val="000A462D"/>
    <w:rsid w:val="000A4CC7"/>
    <w:rsid w:val="000A4E41"/>
    <w:rsid w:val="000A66FA"/>
    <w:rsid w:val="000B10B7"/>
    <w:rsid w:val="000B2156"/>
    <w:rsid w:val="000B3026"/>
    <w:rsid w:val="000B468B"/>
    <w:rsid w:val="000B4895"/>
    <w:rsid w:val="000B6572"/>
    <w:rsid w:val="000B6679"/>
    <w:rsid w:val="000C0932"/>
    <w:rsid w:val="000C0A8F"/>
    <w:rsid w:val="000C0C54"/>
    <w:rsid w:val="000C1B7A"/>
    <w:rsid w:val="000C256B"/>
    <w:rsid w:val="000C3195"/>
    <w:rsid w:val="000C4E50"/>
    <w:rsid w:val="000C55C7"/>
    <w:rsid w:val="000D2D55"/>
    <w:rsid w:val="000D3FF1"/>
    <w:rsid w:val="000D4545"/>
    <w:rsid w:val="000D455D"/>
    <w:rsid w:val="000D4903"/>
    <w:rsid w:val="000D4F32"/>
    <w:rsid w:val="000D4F7D"/>
    <w:rsid w:val="000D5778"/>
    <w:rsid w:val="000D5888"/>
    <w:rsid w:val="000D7E9F"/>
    <w:rsid w:val="000E0468"/>
    <w:rsid w:val="000E3F33"/>
    <w:rsid w:val="000E73AE"/>
    <w:rsid w:val="000F044B"/>
    <w:rsid w:val="000F19CA"/>
    <w:rsid w:val="000F2AB9"/>
    <w:rsid w:val="000F53CA"/>
    <w:rsid w:val="000F58F6"/>
    <w:rsid w:val="000F6BAC"/>
    <w:rsid w:val="000F75C1"/>
    <w:rsid w:val="001002FB"/>
    <w:rsid w:val="001007C1"/>
    <w:rsid w:val="00101238"/>
    <w:rsid w:val="001013B9"/>
    <w:rsid w:val="001018D3"/>
    <w:rsid w:val="001029DB"/>
    <w:rsid w:val="0010640D"/>
    <w:rsid w:val="0011010F"/>
    <w:rsid w:val="00111134"/>
    <w:rsid w:val="001115B0"/>
    <w:rsid w:val="00114513"/>
    <w:rsid w:val="00114DE1"/>
    <w:rsid w:val="00115EFB"/>
    <w:rsid w:val="001175D7"/>
    <w:rsid w:val="001205F4"/>
    <w:rsid w:val="001214BF"/>
    <w:rsid w:val="00122FC3"/>
    <w:rsid w:val="00124A32"/>
    <w:rsid w:val="001252D9"/>
    <w:rsid w:val="00125623"/>
    <w:rsid w:val="00127B4D"/>
    <w:rsid w:val="00130DB0"/>
    <w:rsid w:val="001323AA"/>
    <w:rsid w:val="00132A42"/>
    <w:rsid w:val="001335A3"/>
    <w:rsid w:val="00133612"/>
    <w:rsid w:val="001336B5"/>
    <w:rsid w:val="00133FAE"/>
    <w:rsid w:val="00134DDD"/>
    <w:rsid w:val="001355EF"/>
    <w:rsid w:val="001357F2"/>
    <w:rsid w:val="00135C0D"/>
    <w:rsid w:val="0013653C"/>
    <w:rsid w:val="001411A8"/>
    <w:rsid w:val="001413CB"/>
    <w:rsid w:val="00142006"/>
    <w:rsid w:val="001451E0"/>
    <w:rsid w:val="00145B46"/>
    <w:rsid w:val="0015475A"/>
    <w:rsid w:val="001553EE"/>
    <w:rsid w:val="00155943"/>
    <w:rsid w:val="00155C03"/>
    <w:rsid w:val="001577DF"/>
    <w:rsid w:val="00157FAC"/>
    <w:rsid w:val="0016009A"/>
    <w:rsid w:val="001604AE"/>
    <w:rsid w:val="001605FD"/>
    <w:rsid w:val="00164B9A"/>
    <w:rsid w:val="00165EDE"/>
    <w:rsid w:val="00167501"/>
    <w:rsid w:val="001703E9"/>
    <w:rsid w:val="0017342A"/>
    <w:rsid w:val="00173E5B"/>
    <w:rsid w:val="00175F19"/>
    <w:rsid w:val="001763A2"/>
    <w:rsid w:val="00181A58"/>
    <w:rsid w:val="00181ED0"/>
    <w:rsid w:val="00181FC2"/>
    <w:rsid w:val="00182A1B"/>
    <w:rsid w:val="00185766"/>
    <w:rsid w:val="001869ED"/>
    <w:rsid w:val="0019119B"/>
    <w:rsid w:val="001944D1"/>
    <w:rsid w:val="0019458A"/>
    <w:rsid w:val="00195644"/>
    <w:rsid w:val="00195943"/>
    <w:rsid w:val="00196BF0"/>
    <w:rsid w:val="001974B5"/>
    <w:rsid w:val="001A0456"/>
    <w:rsid w:val="001A23B0"/>
    <w:rsid w:val="001A35FF"/>
    <w:rsid w:val="001A40DD"/>
    <w:rsid w:val="001A51A3"/>
    <w:rsid w:val="001A717E"/>
    <w:rsid w:val="001B0940"/>
    <w:rsid w:val="001B107F"/>
    <w:rsid w:val="001B1919"/>
    <w:rsid w:val="001B2AD2"/>
    <w:rsid w:val="001B2F6C"/>
    <w:rsid w:val="001B318A"/>
    <w:rsid w:val="001B3287"/>
    <w:rsid w:val="001B3E88"/>
    <w:rsid w:val="001B5C0D"/>
    <w:rsid w:val="001B5F92"/>
    <w:rsid w:val="001C24A0"/>
    <w:rsid w:val="001C3385"/>
    <w:rsid w:val="001C363B"/>
    <w:rsid w:val="001C6D32"/>
    <w:rsid w:val="001C7DF9"/>
    <w:rsid w:val="001D09F5"/>
    <w:rsid w:val="001D2FEF"/>
    <w:rsid w:val="001D4307"/>
    <w:rsid w:val="001D6B89"/>
    <w:rsid w:val="001E0CD8"/>
    <w:rsid w:val="001E30D3"/>
    <w:rsid w:val="001E503D"/>
    <w:rsid w:val="001E654C"/>
    <w:rsid w:val="001E7392"/>
    <w:rsid w:val="001E7BC8"/>
    <w:rsid w:val="001F1AAC"/>
    <w:rsid w:val="001F1BDA"/>
    <w:rsid w:val="001F279C"/>
    <w:rsid w:val="001F35CB"/>
    <w:rsid w:val="001F3875"/>
    <w:rsid w:val="001F4623"/>
    <w:rsid w:val="001F4999"/>
    <w:rsid w:val="001F5484"/>
    <w:rsid w:val="001F681F"/>
    <w:rsid w:val="001F69B9"/>
    <w:rsid w:val="0020141F"/>
    <w:rsid w:val="00201EBE"/>
    <w:rsid w:val="00202C25"/>
    <w:rsid w:val="002048D5"/>
    <w:rsid w:val="00205852"/>
    <w:rsid w:val="00210836"/>
    <w:rsid w:val="002123FF"/>
    <w:rsid w:val="0021316E"/>
    <w:rsid w:val="002140C2"/>
    <w:rsid w:val="002145F1"/>
    <w:rsid w:val="00215920"/>
    <w:rsid w:val="00216149"/>
    <w:rsid w:val="00217E11"/>
    <w:rsid w:val="00221C9C"/>
    <w:rsid w:val="002221A0"/>
    <w:rsid w:val="00222DE4"/>
    <w:rsid w:val="0022583B"/>
    <w:rsid w:val="00225F7C"/>
    <w:rsid w:val="00227B1B"/>
    <w:rsid w:val="00230CBD"/>
    <w:rsid w:val="00233091"/>
    <w:rsid w:val="00234147"/>
    <w:rsid w:val="0023466F"/>
    <w:rsid w:val="00234797"/>
    <w:rsid w:val="00235ADC"/>
    <w:rsid w:val="002406AA"/>
    <w:rsid w:val="00240887"/>
    <w:rsid w:val="002410A0"/>
    <w:rsid w:val="002419B6"/>
    <w:rsid w:val="0024651E"/>
    <w:rsid w:val="002508BD"/>
    <w:rsid w:val="00251809"/>
    <w:rsid w:val="002562FE"/>
    <w:rsid w:val="002576DE"/>
    <w:rsid w:val="00261538"/>
    <w:rsid w:val="00264110"/>
    <w:rsid w:val="00265885"/>
    <w:rsid w:val="00265F5E"/>
    <w:rsid w:val="00266B5B"/>
    <w:rsid w:val="00266D57"/>
    <w:rsid w:val="002670E2"/>
    <w:rsid w:val="00267AF3"/>
    <w:rsid w:val="00267C8B"/>
    <w:rsid w:val="00270181"/>
    <w:rsid w:val="00270E23"/>
    <w:rsid w:val="00271370"/>
    <w:rsid w:val="00271A2D"/>
    <w:rsid w:val="00276CDD"/>
    <w:rsid w:val="002774D4"/>
    <w:rsid w:val="00280466"/>
    <w:rsid w:val="0028071D"/>
    <w:rsid w:val="00280C62"/>
    <w:rsid w:val="00281C76"/>
    <w:rsid w:val="00282768"/>
    <w:rsid w:val="0028380E"/>
    <w:rsid w:val="002841E3"/>
    <w:rsid w:val="002842FD"/>
    <w:rsid w:val="00284F2C"/>
    <w:rsid w:val="00286A7F"/>
    <w:rsid w:val="00286FCC"/>
    <w:rsid w:val="00287E3C"/>
    <w:rsid w:val="002972A8"/>
    <w:rsid w:val="00297570"/>
    <w:rsid w:val="002A03EF"/>
    <w:rsid w:val="002A18C6"/>
    <w:rsid w:val="002A2C14"/>
    <w:rsid w:val="002A67ED"/>
    <w:rsid w:val="002A76C9"/>
    <w:rsid w:val="002B1CDB"/>
    <w:rsid w:val="002B2B5F"/>
    <w:rsid w:val="002B3C50"/>
    <w:rsid w:val="002B3E3A"/>
    <w:rsid w:val="002B4257"/>
    <w:rsid w:val="002B46D8"/>
    <w:rsid w:val="002B63FF"/>
    <w:rsid w:val="002C034F"/>
    <w:rsid w:val="002C0BE1"/>
    <w:rsid w:val="002C1251"/>
    <w:rsid w:val="002C1F67"/>
    <w:rsid w:val="002C3BFF"/>
    <w:rsid w:val="002C4195"/>
    <w:rsid w:val="002C6AFD"/>
    <w:rsid w:val="002D05D8"/>
    <w:rsid w:val="002D3312"/>
    <w:rsid w:val="002D3C23"/>
    <w:rsid w:val="002D4B80"/>
    <w:rsid w:val="002D4E39"/>
    <w:rsid w:val="002D5F8B"/>
    <w:rsid w:val="002D6621"/>
    <w:rsid w:val="002D7D9C"/>
    <w:rsid w:val="002E07B9"/>
    <w:rsid w:val="002E0F9C"/>
    <w:rsid w:val="002E2BD9"/>
    <w:rsid w:val="002E4C1F"/>
    <w:rsid w:val="002E5C1A"/>
    <w:rsid w:val="002E76A5"/>
    <w:rsid w:val="002F1C33"/>
    <w:rsid w:val="002F2691"/>
    <w:rsid w:val="002F5BF6"/>
    <w:rsid w:val="002F60D5"/>
    <w:rsid w:val="002F671C"/>
    <w:rsid w:val="0030156E"/>
    <w:rsid w:val="0030396C"/>
    <w:rsid w:val="003043B4"/>
    <w:rsid w:val="003044FC"/>
    <w:rsid w:val="00305424"/>
    <w:rsid w:val="00305912"/>
    <w:rsid w:val="00307EA1"/>
    <w:rsid w:val="00313083"/>
    <w:rsid w:val="00313F6E"/>
    <w:rsid w:val="00314607"/>
    <w:rsid w:val="0031537C"/>
    <w:rsid w:val="003157DC"/>
    <w:rsid w:val="0031707B"/>
    <w:rsid w:val="003204F2"/>
    <w:rsid w:val="003216A0"/>
    <w:rsid w:val="00322093"/>
    <w:rsid w:val="00324018"/>
    <w:rsid w:val="00327136"/>
    <w:rsid w:val="00330653"/>
    <w:rsid w:val="00330B8F"/>
    <w:rsid w:val="00331F96"/>
    <w:rsid w:val="0033235F"/>
    <w:rsid w:val="00332B10"/>
    <w:rsid w:val="00333CAA"/>
    <w:rsid w:val="00334533"/>
    <w:rsid w:val="00334747"/>
    <w:rsid w:val="0033717A"/>
    <w:rsid w:val="003373DB"/>
    <w:rsid w:val="00337C22"/>
    <w:rsid w:val="00337D69"/>
    <w:rsid w:val="00342D57"/>
    <w:rsid w:val="003433B8"/>
    <w:rsid w:val="00343F06"/>
    <w:rsid w:val="00344DF1"/>
    <w:rsid w:val="003452E3"/>
    <w:rsid w:val="003534FF"/>
    <w:rsid w:val="0035395E"/>
    <w:rsid w:val="003557D5"/>
    <w:rsid w:val="003564F4"/>
    <w:rsid w:val="0035676C"/>
    <w:rsid w:val="0035706E"/>
    <w:rsid w:val="00357650"/>
    <w:rsid w:val="0036038D"/>
    <w:rsid w:val="003637BE"/>
    <w:rsid w:val="003642DB"/>
    <w:rsid w:val="0036483A"/>
    <w:rsid w:val="00365D00"/>
    <w:rsid w:val="003703FD"/>
    <w:rsid w:val="00372E92"/>
    <w:rsid w:val="0037352C"/>
    <w:rsid w:val="00374B3F"/>
    <w:rsid w:val="003750B9"/>
    <w:rsid w:val="00381121"/>
    <w:rsid w:val="003836CE"/>
    <w:rsid w:val="00386766"/>
    <w:rsid w:val="0039039F"/>
    <w:rsid w:val="0039306E"/>
    <w:rsid w:val="00393E8B"/>
    <w:rsid w:val="00397386"/>
    <w:rsid w:val="003A2150"/>
    <w:rsid w:val="003A3441"/>
    <w:rsid w:val="003A504D"/>
    <w:rsid w:val="003A5AB5"/>
    <w:rsid w:val="003A66A9"/>
    <w:rsid w:val="003B07B0"/>
    <w:rsid w:val="003B1068"/>
    <w:rsid w:val="003B1650"/>
    <w:rsid w:val="003B26EF"/>
    <w:rsid w:val="003B4861"/>
    <w:rsid w:val="003B5233"/>
    <w:rsid w:val="003B5F83"/>
    <w:rsid w:val="003B63D3"/>
    <w:rsid w:val="003B6531"/>
    <w:rsid w:val="003B6A1B"/>
    <w:rsid w:val="003B6EE5"/>
    <w:rsid w:val="003B7039"/>
    <w:rsid w:val="003B7A55"/>
    <w:rsid w:val="003B7EBA"/>
    <w:rsid w:val="003C1FDF"/>
    <w:rsid w:val="003C260F"/>
    <w:rsid w:val="003C33F8"/>
    <w:rsid w:val="003C4FCA"/>
    <w:rsid w:val="003D05A6"/>
    <w:rsid w:val="003D1F62"/>
    <w:rsid w:val="003D258C"/>
    <w:rsid w:val="003D43BD"/>
    <w:rsid w:val="003E12D4"/>
    <w:rsid w:val="003E17A8"/>
    <w:rsid w:val="003E29AF"/>
    <w:rsid w:val="003E4B69"/>
    <w:rsid w:val="003E5A98"/>
    <w:rsid w:val="003E756A"/>
    <w:rsid w:val="003F0695"/>
    <w:rsid w:val="003F217D"/>
    <w:rsid w:val="003F2757"/>
    <w:rsid w:val="003F2948"/>
    <w:rsid w:val="003F2F6C"/>
    <w:rsid w:val="003F3571"/>
    <w:rsid w:val="003F45A5"/>
    <w:rsid w:val="003F4B6D"/>
    <w:rsid w:val="003F4FEB"/>
    <w:rsid w:val="003F5BAA"/>
    <w:rsid w:val="003F5C96"/>
    <w:rsid w:val="003F6421"/>
    <w:rsid w:val="003F6A63"/>
    <w:rsid w:val="003F77DE"/>
    <w:rsid w:val="003F7C55"/>
    <w:rsid w:val="00402913"/>
    <w:rsid w:val="00402F08"/>
    <w:rsid w:val="004037B0"/>
    <w:rsid w:val="00403A6D"/>
    <w:rsid w:val="0040556C"/>
    <w:rsid w:val="00405A48"/>
    <w:rsid w:val="0040665F"/>
    <w:rsid w:val="00415943"/>
    <w:rsid w:val="0041619B"/>
    <w:rsid w:val="004171A4"/>
    <w:rsid w:val="0042003E"/>
    <w:rsid w:val="0042084F"/>
    <w:rsid w:val="0042126D"/>
    <w:rsid w:val="00421850"/>
    <w:rsid w:val="00421B30"/>
    <w:rsid w:val="00425588"/>
    <w:rsid w:val="004259AD"/>
    <w:rsid w:val="00425DB6"/>
    <w:rsid w:val="00426A5D"/>
    <w:rsid w:val="00426D9D"/>
    <w:rsid w:val="00431096"/>
    <w:rsid w:val="0043155C"/>
    <w:rsid w:val="00431EEE"/>
    <w:rsid w:val="00432102"/>
    <w:rsid w:val="00432B4C"/>
    <w:rsid w:val="00433800"/>
    <w:rsid w:val="00433869"/>
    <w:rsid w:val="004338A0"/>
    <w:rsid w:val="004361A0"/>
    <w:rsid w:val="0043638A"/>
    <w:rsid w:val="00436C54"/>
    <w:rsid w:val="00436D42"/>
    <w:rsid w:val="00437036"/>
    <w:rsid w:val="0043730D"/>
    <w:rsid w:val="00443469"/>
    <w:rsid w:val="00445283"/>
    <w:rsid w:val="004461B1"/>
    <w:rsid w:val="004464A1"/>
    <w:rsid w:val="004512BA"/>
    <w:rsid w:val="00452337"/>
    <w:rsid w:val="00452BB2"/>
    <w:rsid w:val="00452FB3"/>
    <w:rsid w:val="00457AB7"/>
    <w:rsid w:val="00457CC1"/>
    <w:rsid w:val="0046009F"/>
    <w:rsid w:val="004619F6"/>
    <w:rsid w:val="00461C3D"/>
    <w:rsid w:val="00464173"/>
    <w:rsid w:val="00464843"/>
    <w:rsid w:val="004665E9"/>
    <w:rsid w:val="004666BD"/>
    <w:rsid w:val="0046697D"/>
    <w:rsid w:val="00467329"/>
    <w:rsid w:val="00471542"/>
    <w:rsid w:val="00472274"/>
    <w:rsid w:val="00472F71"/>
    <w:rsid w:val="004730FF"/>
    <w:rsid w:val="004748AE"/>
    <w:rsid w:val="00475EF5"/>
    <w:rsid w:val="00475FFD"/>
    <w:rsid w:val="00476B19"/>
    <w:rsid w:val="0047704A"/>
    <w:rsid w:val="00477056"/>
    <w:rsid w:val="00482724"/>
    <w:rsid w:val="0048713F"/>
    <w:rsid w:val="00487176"/>
    <w:rsid w:val="00487657"/>
    <w:rsid w:val="0049188D"/>
    <w:rsid w:val="00491980"/>
    <w:rsid w:val="00492096"/>
    <w:rsid w:val="0049214A"/>
    <w:rsid w:val="0049214F"/>
    <w:rsid w:val="00494001"/>
    <w:rsid w:val="00494B2C"/>
    <w:rsid w:val="00495A7C"/>
    <w:rsid w:val="00495B2E"/>
    <w:rsid w:val="004961A7"/>
    <w:rsid w:val="004A3F78"/>
    <w:rsid w:val="004A489A"/>
    <w:rsid w:val="004A549F"/>
    <w:rsid w:val="004A5E22"/>
    <w:rsid w:val="004A6FA1"/>
    <w:rsid w:val="004B0577"/>
    <w:rsid w:val="004B1F01"/>
    <w:rsid w:val="004B21D0"/>
    <w:rsid w:val="004B3743"/>
    <w:rsid w:val="004B5F7A"/>
    <w:rsid w:val="004B7366"/>
    <w:rsid w:val="004C0867"/>
    <w:rsid w:val="004C1CBE"/>
    <w:rsid w:val="004C3348"/>
    <w:rsid w:val="004C3954"/>
    <w:rsid w:val="004C471B"/>
    <w:rsid w:val="004C5FFF"/>
    <w:rsid w:val="004C7384"/>
    <w:rsid w:val="004C7724"/>
    <w:rsid w:val="004C7D71"/>
    <w:rsid w:val="004D038A"/>
    <w:rsid w:val="004D0AFC"/>
    <w:rsid w:val="004D0D7F"/>
    <w:rsid w:val="004D0D95"/>
    <w:rsid w:val="004D126C"/>
    <w:rsid w:val="004D29E6"/>
    <w:rsid w:val="004D3FD2"/>
    <w:rsid w:val="004D4728"/>
    <w:rsid w:val="004D4E4A"/>
    <w:rsid w:val="004D555C"/>
    <w:rsid w:val="004D6F7B"/>
    <w:rsid w:val="004D7C37"/>
    <w:rsid w:val="004E2965"/>
    <w:rsid w:val="004E4374"/>
    <w:rsid w:val="004E5562"/>
    <w:rsid w:val="004F11E4"/>
    <w:rsid w:val="004F2561"/>
    <w:rsid w:val="004F3B8B"/>
    <w:rsid w:val="004F7465"/>
    <w:rsid w:val="0050396C"/>
    <w:rsid w:val="00504A44"/>
    <w:rsid w:val="00511D05"/>
    <w:rsid w:val="00513571"/>
    <w:rsid w:val="00513B5E"/>
    <w:rsid w:val="0051647F"/>
    <w:rsid w:val="00517AE0"/>
    <w:rsid w:val="0052010F"/>
    <w:rsid w:val="00520745"/>
    <w:rsid w:val="0052313B"/>
    <w:rsid w:val="00523260"/>
    <w:rsid w:val="00523445"/>
    <w:rsid w:val="00525C59"/>
    <w:rsid w:val="00526849"/>
    <w:rsid w:val="00527F4D"/>
    <w:rsid w:val="00527F6D"/>
    <w:rsid w:val="00530B83"/>
    <w:rsid w:val="0053361A"/>
    <w:rsid w:val="0053408D"/>
    <w:rsid w:val="00535836"/>
    <w:rsid w:val="00535B1E"/>
    <w:rsid w:val="00536AFC"/>
    <w:rsid w:val="00537D1B"/>
    <w:rsid w:val="00540B51"/>
    <w:rsid w:val="00541590"/>
    <w:rsid w:val="00544019"/>
    <w:rsid w:val="00547979"/>
    <w:rsid w:val="0055017F"/>
    <w:rsid w:val="0055092E"/>
    <w:rsid w:val="00551F6C"/>
    <w:rsid w:val="0055229F"/>
    <w:rsid w:val="00553067"/>
    <w:rsid w:val="0055582C"/>
    <w:rsid w:val="00555AD0"/>
    <w:rsid w:val="00560ECF"/>
    <w:rsid w:val="00561265"/>
    <w:rsid w:val="00564208"/>
    <w:rsid w:val="0056463F"/>
    <w:rsid w:val="0056777A"/>
    <w:rsid w:val="005705AD"/>
    <w:rsid w:val="005718C7"/>
    <w:rsid w:val="00573593"/>
    <w:rsid w:val="00573E75"/>
    <w:rsid w:val="005741CD"/>
    <w:rsid w:val="00575322"/>
    <w:rsid w:val="005764C2"/>
    <w:rsid w:val="0057661F"/>
    <w:rsid w:val="00577292"/>
    <w:rsid w:val="00577447"/>
    <w:rsid w:val="00580046"/>
    <w:rsid w:val="00580594"/>
    <w:rsid w:val="00581246"/>
    <w:rsid w:val="0058193B"/>
    <w:rsid w:val="0058513E"/>
    <w:rsid w:val="00585301"/>
    <w:rsid w:val="0059080B"/>
    <w:rsid w:val="00591B37"/>
    <w:rsid w:val="00591ECB"/>
    <w:rsid w:val="00593A80"/>
    <w:rsid w:val="00593EEF"/>
    <w:rsid w:val="00595601"/>
    <w:rsid w:val="005957C9"/>
    <w:rsid w:val="0059592E"/>
    <w:rsid w:val="00595F6E"/>
    <w:rsid w:val="0059632D"/>
    <w:rsid w:val="00597B36"/>
    <w:rsid w:val="005A1DDD"/>
    <w:rsid w:val="005A2BEB"/>
    <w:rsid w:val="005A4463"/>
    <w:rsid w:val="005A5EE6"/>
    <w:rsid w:val="005A6BDB"/>
    <w:rsid w:val="005B04FA"/>
    <w:rsid w:val="005B1CFF"/>
    <w:rsid w:val="005B2E67"/>
    <w:rsid w:val="005B3664"/>
    <w:rsid w:val="005B4F44"/>
    <w:rsid w:val="005B60B3"/>
    <w:rsid w:val="005C021D"/>
    <w:rsid w:val="005C0D7A"/>
    <w:rsid w:val="005C11B3"/>
    <w:rsid w:val="005C3905"/>
    <w:rsid w:val="005C5F29"/>
    <w:rsid w:val="005C6D9E"/>
    <w:rsid w:val="005C7276"/>
    <w:rsid w:val="005C7BAF"/>
    <w:rsid w:val="005D0284"/>
    <w:rsid w:val="005D064A"/>
    <w:rsid w:val="005D0CAB"/>
    <w:rsid w:val="005D50C0"/>
    <w:rsid w:val="005D52CA"/>
    <w:rsid w:val="005D6321"/>
    <w:rsid w:val="005E041B"/>
    <w:rsid w:val="005E051A"/>
    <w:rsid w:val="005E1646"/>
    <w:rsid w:val="005E1959"/>
    <w:rsid w:val="005E1AD6"/>
    <w:rsid w:val="005E2987"/>
    <w:rsid w:val="005E318E"/>
    <w:rsid w:val="005E4253"/>
    <w:rsid w:val="005E46AE"/>
    <w:rsid w:val="005E5D9F"/>
    <w:rsid w:val="005E5F52"/>
    <w:rsid w:val="005E66BA"/>
    <w:rsid w:val="005E70B4"/>
    <w:rsid w:val="005F0342"/>
    <w:rsid w:val="005F044F"/>
    <w:rsid w:val="005F122E"/>
    <w:rsid w:val="005F4867"/>
    <w:rsid w:val="005F627A"/>
    <w:rsid w:val="005F7230"/>
    <w:rsid w:val="005F7BF6"/>
    <w:rsid w:val="00600C26"/>
    <w:rsid w:val="00600F1B"/>
    <w:rsid w:val="00601550"/>
    <w:rsid w:val="00601B61"/>
    <w:rsid w:val="0060565E"/>
    <w:rsid w:val="00612C8E"/>
    <w:rsid w:val="00614325"/>
    <w:rsid w:val="006159C5"/>
    <w:rsid w:val="00620A8D"/>
    <w:rsid w:val="0062163D"/>
    <w:rsid w:val="006224BD"/>
    <w:rsid w:val="0062383A"/>
    <w:rsid w:val="00624DAA"/>
    <w:rsid w:val="00627220"/>
    <w:rsid w:val="00630814"/>
    <w:rsid w:val="0063081B"/>
    <w:rsid w:val="00632802"/>
    <w:rsid w:val="006345E1"/>
    <w:rsid w:val="00635A7B"/>
    <w:rsid w:val="00636788"/>
    <w:rsid w:val="00643E58"/>
    <w:rsid w:val="00644EA1"/>
    <w:rsid w:val="00650B7B"/>
    <w:rsid w:val="00655B13"/>
    <w:rsid w:val="0065710C"/>
    <w:rsid w:val="00657D40"/>
    <w:rsid w:val="0066030B"/>
    <w:rsid w:val="00660676"/>
    <w:rsid w:val="00660ABF"/>
    <w:rsid w:val="00666980"/>
    <w:rsid w:val="00672B60"/>
    <w:rsid w:val="0067418E"/>
    <w:rsid w:val="006741F4"/>
    <w:rsid w:val="00674854"/>
    <w:rsid w:val="00674A78"/>
    <w:rsid w:val="00674EA1"/>
    <w:rsid w:val="00677F9B"/>
    <w:rsid w:val="0068196A"/>
    <w:rsid w:val="006820D7"/>
    <w:rsid w:val="006829DB"/>
    <w:rsid w:val="00684763"/>
    <w:rsid w:val="00685020"/>
    <w:rsid w:val="0068627F"/>
    <w:rsid w:val="0068634B"/>
    <w:rsid w:val="00687272"/>
    <w:rsid w:val="00687F39"/>
    <w:rsid w:val="0069045D"/>
    <w:rsid w:val="00690616"/>
    <w:rsid w:val="00691B1D"/>
    <w:rsid w:val="006936FB"/>
    <w:rsid w:val="0069518D"/>
    <w:rsid w:val="006A0A4B"/>
    <w:rsid w:val="006A189A"/>
    <w:rsid w:val="006A2F4C"/>
    <w:rsid w:val="006A3DC8"/>
    <w:rsid w:val="006A4EFC"/>
    <w:rsid w:val="006B150F"/>
    <w:rsid w:val="006B37FA"/>
    <w:rsid w:val="006B6288"/>
    <w:rsid w:val="006B6B74"/>
    <w:rsid w:val="006B74C5"/>
    <w:rsid w:val="006C0C0E"/>
    <w:rsid w:val="006C13F2"/>
    <w:rsid w:val="006C2D3F"/>
    <w:rsid w:val="006C3051"/>
    <w:rsid w:val="006C3971"/>
    <w:rsid w:val="006C4C0D"/>
    <w:rsid w:val="006C55DD"/>
    <w:rsid w:val="006C7B26"/>
    <w:rsid w:val="006D3155"/>
    <w:rsid w:val="006D34B0"/>
    <w:rsid w:val="006D5D9A"/>
    <w:rsid w:val="006D67EF"/>
    <w:rsid w:val="006D6AE7"/>
    <w:rsid w:val="006E173C"/>
    <w:rsid w:val="006E2E1E"/>
    <w:rsid w:val="006E3481"/>
    <w:rsid w:val="006E3AA5"/>
    <w:rsid w:val="006E3EFF"/>
    <w:rsid w:val="006E5506"/>
    <w:rsid w:val="006E5E1D"/>
    <w:rsid w:val="006F0CA4"/>
    <w:rsid w:val="006F18A4"/>
    <w:rsid w:val="006F1F7D"/>
    <w:rsid w:val="006F3D92"/>
    <w:rsid w:val="006F5A14"/>
    <w:rsid w:val="006F7432"/>
    <w:rsid w:val="007009D9"/>
    <w:rsid w:val="007011D3"/>
    <w:rsid w:val="0070220D"/>
    <w:rsid w:val="0070354E"/>
    <w:rsid w:val="0070402F"/>
    <w:rsid w:val="00706458"/>
    <w:rsid w:val="007108A5"/>
    <w:rsid w:val="00710D10"/>
    <w:rsid w:val="0071152F"/>
    <w:rsid w:val="007119E5"/>
    <w:rsid w:val="00712E1D"/>
    <w:rsid w:val="0071412D"/>
    <w:rsid w:val="00714582"/>
    <w:rsid w:val="00714830"/>
    <w:rsid w:val="00714CC6"/>
    <w:rsid w:val="00715E96"/>
    <w:rsid w:val="007165FF"/>
    <w:rsid w:val="007173EB"/>
    <w:rsid w:val="0071797E"/>
    <w:rsid w:val="00721F09"/>
    <w:rsid w:val="007220D5"/>
    <w:rsid w:val="007223E1"/>
    <w:rsid w:val="007224F4"/>
    <w:rsid w:val="007246BC"/>
    <w:rsid w:val="00724B9F"/>
    <w:rsid w:val="00725544"/>
    <w:rsid w:val="0072581A"/>
    <w:rsid w:val="007272CB"/>
    <w:rsid w:val="00727CF5"/>
    <w:rsid w:val="007302D3"/>
    <w:rsid w:val="007303AE"/>
    <w:rsid w:val="00732101"/>
    <w:rsid w:val="007343AA"/>
    <w:rsid w:val="00735CA8"/>
    <w:rsid w:val="0073792D"/>
    <w:rsid w:val="00737AEB"/>
    <w:rsid w:val="00740260"/>
    <w:rsid w:val="00741E71"/>
    <w:rsid w:val="0074270E"/>
    <w:rsid w:val="00742C1C"/>
    <w:rsid w:val="0074546C"/>
    <w:rsid w:val="00746282"/>
    <w:rsid w:val="00746325"/>
    <w:rsid w:val="00746AAD"/>
    <w:rsid w:val="00746BC6"/>
    <w:rsid w:val="00746BDE"/>
    <w:rsid w:val="00750C80"/>
    <w:rsid w:val="00751257"/>
    <w:rsid w:val="00753091"/>
    <w:rsid w:val="007530DD"/>
    <w:rsid w:val="00757E06"/>
    <w:rsid w:val="00760768"/>
    <w:rsid w:val="00761E53"/>
    <w:rsid w:val="00764AE9"/>
    <w:rsid w:val="00765276"/>
    <w:rsid w:val="007663D0"/>
    <w:rsid w:val="0076757E"/>
    <w:rsid w:val="0077479B"/>
    <w:rsid w:val="00776896"/>
    <w:rsid w:val="00777743"/>
    <w:rsid w:val="007777AE"/>
    <w:rsid w:val="0078145C"/>
    <w:rsid w:val="007828A3"/>
    <w:rsid w:val="00784169"/>
    <w:rsid w:val="00785127"/>
    <w:rsid w:val="007856C6"/>
    <w:rsid w:val="00785BE4"/>
    <w:rsid w:val="0078736D"/>
    <w:rsid w:val="0078788F"/>
    <w:rsid w:val="007909F5"/>
    <w:rsid w:val="00791309"/>
    <w:rsid w:val="0079233A"/>
    <w:rsid w:val="00792FA6"/>
    <w:rsid w:val="007938DF"/>
    <w:rsid w:val="007952AD"/>
    <w:rsid w:val="00795FDE"/>
    <w:rsid w:val="00797D77"/>
    <w:rsid w:val="007A143B"/>
    <w:rsid w:val="007A308A"/>
    <w:rsid w:val="007A3DF3"/>
    <w:rsid w:val="007A40D9"/>
    <w:rsid w:val="007A46D2"/>
    <w:rsid w:val="007A4AD9"/>
    <w:rsid w:val="007A5324"/>
    <w:rsid w:val="007A570B"/>
    <w:rsid w:val="007B1616"/>
    <w:rsid w:val="007B16C7"/>
    <w:rsid w:val="007B1B77"/>
    <w:rsid w:val="007B3F0F"/>
    <w:rsid w:val="007B5995"/>
    <w:rsid w:val="007B67E8"/>
    <w:rsid w:val="007C03E6"/>
    <w:rsid w:val="007C3321"/>
    <w:rsid w:val="007C4FA7"/>
    <w:rsid w:val="007C6601"/>
    <w:rsid w:val="007C6E17"/>
    <w:rsid w:val="007C70BE"/>
    <w:rsid w:val="007C7BF6"/>
    <w:rsid w:val="007D0420"/>
    <w:rsid w:val="007D4685"/>
    <w:rsid w:val="007E06B8"/>
    <w:rsid w:val="007E0AC5"/>
    <w:rsid w:val="007E246A"/>
    <w:rsid w:val="007E27DF"/>
    <w:rsid w:val="007E32D0"/>
    <w:rsid w:val="007E3512"/>
    <w:rsid w:val="007E4BC2"/>
    <w:rsid w:val="007E50E0"/>
    <w:rsid w:val="007E6626"/>
    <w:rsid w:val="007E7D55"/>
    <w:rsid w:val="007F1C6E"/>
    <w:rsid w:val="007F24D0"/>
    <w:rsid w:val="007F50BA"/>
    <w:rsid w:val="007F5B62"/>
    <w:rsid w:val="007F5B6F"/>
    <w:rsid w:val="007F5DBC"/>
    <w:rsid w:val="007F6CC9"/>
    <w:rsid w:val="007F7620"/>
    <w:rsid w:val="00801535"/>
    <w:rsid w:val="00802636"/>
    <w:rsid w:val="00802BC3"/>
    <w:rsid w:val="0080327A"/>
    <w:rsid w:val="00803779"/>
    <w:rsid w:val="00807B7E"/>
    <w:rsid w:val="00807E40"/>
    <w:rsid w:val="00811F0E"/>
    <w:rsid w:val="008132C9"/>
    <w:rsid w:val="0081438A"/>
    <w:rsid w:val="008148A2"/>
    <w:rsid w:val="0081529E"/>
    <w:rsid w:val="00817B91"/>
    <w:rsid w:val="00820D57"/>
    <w:rsid w:val="008217FA"/>
    <w:rsid w:val="008227F9"/>
    <w:rsid w:val="00822E61"/>
    <w:rsid w:val="008239D4"/>
    <w:rsid w:val="0082536E"/>
    <w:rsid w:val="00826B72"/>
    <w:rsid w:val="00826CBE"/>
    <w:rsid w:val="00826E67"/>
    <w:rsid w:val="0082710E"/>
    <w:rsid w:val="00827491"/>
    <w:rsid w:val="00830F45"/>
    <w:rsid w:val="00832062"/>
    <w:rsid w:val="00832377"/>
    <w:rsid w:val="008331B9"/>
    <w:rsid w:val="00834051"/>
    <w:rsid w:val="0083593D"/>
    <w:rsid w:val="00837549"/>
    <w:rsid w:val="0084063B"/>
    <w:rsid w:val="0084063E"/>
    <w:rsid w:val="00841F6F"/>
    <w:rsid w:val="00842772"/>
    <w:rsid w:val="00843D78"/>
    <w:rsid w:val="00843F9F"/>
    <w:rsid w:val="00845AD8"/>
    <w:rsid w:val="00851AAA"/>
    <w:rsid w:val="00854412"/>
    <w:rsid w:val="00855EA5"/>
    <w:rsid w:val="0085726A"/>
    <w:rsid w:val="00860177"/>
    <w:rsid w:val="00860473"/>
    <w:rsid w:val="00863328"/>
    <w:rsid w:val="00863664"/>
    <w:rsid w:val="00864866"/>
    <w:rsid w:val="008714CB"/>
    <w:rsid w:val="00873555"/>
    <w:rsid w:val="00874258"/>
    <w:rsid w:val="0087441A"/>
    <w:rsid w:val="0087496F"/>
    <w:rsid w:val="00874EDD"/>
    <w:rsid w:val="008753D4"/>
    <w:rsid w:val="00875674"/>
    <w:rsid w:val="008766B6"/>
    <w:rsid w:val="00880568"/>
    <w:rsid w:val="008809FE"/>
    <w:rsid w:val="00881D29"/>
    <w:rsid w:val="00881DF1"/>
    <w:rsid w:val="00884382"/>
    <w:rsid w:val="008850EE"/>
    <w:rsid w:val="00886705"/>
    <w:rsid w:val="00887069"/>
    <w:rsid w:val="008875E4"/>
    <w:rsid w:val="00890409"/>
    <w:rsid w:val="0089044B"/>
    <w:rsid w:val="008907E9"/>
    <w:rsid w:val="0089299C"/>
    <w:rsid w:val="00894F97"/>
    <w:rsid w:val="00895EAF"/>
    <w:rsid w:val="00897CEF"/>
    <w:rsid w:val="008A06D7"/>
    <w:rsid w:val="008A0A64"/>
    <w:rsid w:val="008A1957"/>
    <w:rsid w:val="008A1A99"/>
    <w:rsid w:val="008A458C"/>
    <w:rsid w:val="008A48C0"/>
    <w:rsid w:val="008A5B82"/>
    <w:rsid w:val="008B5821"/>
    <w:rsid w:val="008B5CE7"/>
    <w:rsid w:val="008B6B38"/>
    <w:rsid w:val="008C1C44"/>
    <w:rsid w:val="008C31C5"/>
    <w:rsid w:val="008C49EB"/>
    <w:rsid w:val="008C4C3E"/>
    <w:rsid w:val="008C4FB6"/>
    <w:rsid w:val="008C564D"/>
    <w:rsid w:val="008C5CD6"/>
    <w:rsid w:val="008C6E21"/>
    <w:rsid w:val="008C78DF"/>
    <w:rsid w:val="008D1420"/>
    <w:rsid w:val="008D20C5"/>
    <w:rsid w:val="008D43F7"/>
    <w:rsid w:val="008D6DD1"/>
    <w:rsid w:val="008E05BD"/>
    <w:rsid w:val="008E0F71"/>
    <w:rsid w:val="008E1451"/>
    <w:rsid w:val="008E1832"/>
    <w:rsid w:val="008E2A8C"/>
    <w:rsid w:val="008E4041"/>
    <w:rsid w:val="008E429B"/>
    <w:rsid w:val="008E5C7C"/>
    <w:rsid w:val="008E6F08"/>
    <w:rsid w:val="008E71E0"/>
    <w:rsid w:val="008E78D6"/>
    <w:rsid w:val="008F113A"/>
    <w:rsid w:val="008F3282"/>
    <w:rsid w:val="008F32A5"/>
    <w:rsid w:val="008F3AA0"/>
    <w:rsid w:val="008F63DE"/>
    <w:rsid w:val="0090088E"/>
    <w:rsid w:val="00902D59"/>
    <w:rsid w:val="00903802"/>
    <w:rsid w:val="009050EE"/>
    <w:rsid w:val="00905446"/>
    <w:rsid w:val="00905E95"/>
    <w:rsid w:val="00907B77"/>
    <w:rsid w:val="00907FCC"/>
    <w:rsid w:val="00911387"/>
    <w:rsid w:val="00916C05"/>
    <w:rsid w:val="009175AA"/>
    <w:rsid w:val="00922798"/>
    <w:rsid w:val="009231C9"/>
    <w:rsid w:val="00923503"/>
    <w:rsid w:val="00923CB5"/>
    <w:rsid w:val="00923E2D"/>
    <w:rsid w:val="0092482C"/>
    <w:rsid w:val="0092485E"/>
    <w:rsid w:val="0092498F"/>
    <w:rsid w:val="0093145E"/>
    <w:rsid w:val="00931AC0"/>
    <w:rsid w:val="00931C5A"/>
    <w:rsid w:val="009323DA"/>
    <w:rsid w:val="0093255E"/>
    <w:rsid w:val="00932606"/>
    <w:rsid w:val="00932C22"/>
    <w:rsid w:val="0094166C"/>
    <w:rsid w:val="009433A6"/>
    <w:rsid w:val="009452EF"/>
    <w:rsid w:val="0094576B"/>
    <w:rsid w:val="00946381"/>
    <w:rsid w:val="0094655E"/>
    <w:rsid w:val="0094744F"/>
    <w:rsid w:val="00950CB6"/>
    <w:rsid w:val="00954516"/>
    <w:rsid w:val="00955351"/>
    <w:rsid w:val="00956F56"/>
    <w:rsid w:val="00960AAE"/>
    <w:rsid w:val="00960F65"/>
    <w:rsid w:val="00961202"/>
    <w:rsid w:val="00962F1D"/>
    <w:rsid w:val="009645E9"/>
    <w:rsid w:val="00964DA6"/>
    <w:rsid w:val="0096716C"/>
    <w:rsid w:val="00970BCA"/>
    <w:rsid w:val="00971310"/>
    <w:rsid w:val="009719DD"/>
    <w:rsid w:val="009719F9"/>
    <w:rsid w:val="00971FD5"/>
    <w:rsid w:val="0097427E"/>
    <w:rsid w:val="00980AE8"/>
    <w:rsid w:val="00981125"/>
    <w:rsid w:val="009829F5"/>
    <w:rsid w:val="00982C8E"/>
    <w:rsid w:val="00985222"/>
    <w:rsid w:val="00985569"/>
    <w:rsid w:val="00990AE9"/>
    <w:rsid w:val="009910C4"/>
    <w:rsid w:val="0099134A"/>
    <w:rsid w:val="0099454A"/>
    <w:rsid w:val="009953C0"/>
    <w:rsid w:val="00996745"/>
    <w:rsid w:val="009A1FA0"/>
    <w:rsid w:val="009A58BC"/>
    <w:rsid w:val="009A5C43"/>
    <w:rsid w:val="009A6241"/>
    <w:rsid w:val="009A6C01"/>
    <w:rsid w:val="009A6F73"/>
    <w:rsid w:val="009B08FB"/>
    <w:rsid w:val="009B1448"/>
    <w:rsid w:val="009B18AF"/>
    <w:rsid w:val="009B1FF5"/>
    <w:rsid w:val="009B2129"/>
    <w:rsid w:val="009B2C81"/>
    <w:rsid w:val="009B3A76"/>
    <w:rsid w:val="009B694C"/>
    <w:rsid w:val="009C178B"/>
    <w:rsid w:val="009C1BB8"/>
    <w:rsid w:val="009C1EEE"/>
    <w:rsid w:val="009C2F36"/>
    <w:rsid w:val="009C3803"/>
    <w:rsid w:val="009C39B5"/>
    <w:rsid w:val="009C431C"/>
    <w:rsid w:val="009C5796"/>
    <w:rsid w:val="009C58CD"/>
    <w:rsid w:val="009C6BF6"/>
    <w:rsid w:val="009C6D4E"/>
    <w:rsid w:val="009C765C"/>
    <w:rsid w:val="009D06AE"/>
    <w:rsid w:val="009D1327"/>
    <w:rsid w:val="009D2705"/>
    <w:rsid w:val="009D32C5"/>
    <w:rsid w:val="009D397A"/>
    <w:rsid w:val="009D3D37"/>
    <w:rsid w:val="009D6136"/>
    <w:rsid w:val="009D6DA3"/>
    <w:rsid w:val="009E34B5"/>
    <w:rsid w:val="009E35EA"/>
    <w:rsid w:val="009E44B4"/>
    <w:rsid w:val="009E4546"/>
    <w:rsid w:val="009E4E3E"/>
    <w:rsid w:val="009E5787"/>
    <w:rsid w:val="009E58AA"/>
    <w:rsid w:val="009E5F85"/>
    <w:rsid w:val="009E6A14"/>
    <w:rsid w:val="009F045E"/>
    <w:rsid w:val="009F0A8A"/>
    <w:rsid w:val="009F0BB3"/>
    <w:rsid w:val="009F11D5"/>
    <w:rsid w:val="009F1343"/>
    <w:rsid w:val="009F2C8E"/>
    <w:rsid w:val="009F2E40"/>
    <w:rsid w:val="009F3008"/>
    <w:rsid w:val="009F572C"/>
    <w:rsid w:val="00A00FFB"/>
    <w:rsid w:val="00A017F7"/>
    <w:rsid w:val="00A02195"/>
    <w:rsid w:val="00A02DC6"/>
    <w:rsid w:val="00A03012"/>
    <w:rsid w:val="00A06320"/>
    <w:rsid w:val="00A078CE"/>
    <w:rsid w:val="00A07EF1"/>
    <w:rsid w:val="00A11C76"/>
    <w:rsid w:val="00A12063"/>
    <w:rsid w:val="00A126A0"/>
    <w:rsid w:val="00A12819"/>
    <w:rsid w:val="00A12FEA"/>
    <w:rsid w:val="00A138FF"/>
    <w:rsid w:val="00A13981"/>
    <w:rsid w:val="00A14C66"/>
    <w:rsid w:val="00A153B6"/>
    <w:rsid w:val="00A16FA0"/>
    <w:rsid w:val="00A17750"/>
    <w:rsid w:val="00A17AF7"/>
    <w:rsid w:val="00A224CD"/>
    <w:rsid w:val="00A23112"/>
    <w:rsid w:val="00A246FE"/>
    <w:rsid w:val="00A24EE2"/>
    <w:rsid w:val="00A252FE"/>
    <w:rsid w:val="00A25B09"/>
    <w:rsid w:val="00A2618A"/>
    <w:rsid w:val="00A30079"/>
    <w:rsid w:val="00A3168E"/>
    <w:rsid w:val="00A331AB"/>
    <w:rsid w:val="00A33518"/>
    <w:rsid w:val="00A33BFC"/>
    <w:rsid w:val="00A353B9"/>
    <w:rsid w:val="00A354FF"/>
    <w:rsid w:val="00A35C4A"/>
    <w:rsid w:val="00A37836"/>
    <w:rsid w:val="00A40B03"/>
    <w:rsid w:val="00A439C9"/>
    <w:rsid w:val="00A453C6"/>
    <w:rsid w:val="00A469FB"/>
    <w:rsid w:val="00A47AFF"/>
    <w:rsid w:val="00A502D2"/>
    <w:rsid w:val="00A508A9"/>
    <w:rsid w:val="00A52D8C"/>
    <w:rsid w:val="00A538C0"/>
    <w:rsid w:val="00A552F0"/>
    <w:rsid w:val="00A56835"/>
    <w:rsid w:val="00A56A81"/>
    <w:rsid w:val="00A56D02"/>
    <w:rsid w:val="00A60306"/>
    <w:rsid w:val="00A6070D"/>
    <w:rsid w:val="00A61EBE"/>
    <w:rsid w:val="00A62A2A"/>
    <w:rsid w:val="00A62FE3"/>
    <w:rsid w:val="00A661CA"/>
    <w:rsid w:val="00A66B1F"/>
    <w:rsid w:val="00A66B45"/>
    <w:rsid w:val="00A66FB3"/>
    <w:rsid w:val="00A67356"/>
    <w:rsid w:val="00A71130"/>
    <w:rsid w:val="00A71982"/>
    <w:rsid w:val="00A71A23"/>
    <w:rsid w:val="00A726F9"/>
    <w:rsid w:val="00A72F74"/>
    <w:rsid w:val="00A73CFE"/>
    <w:rsid w:val="00A74FB4"/>
    <w:rsid w:val="00A75428"/>
    <w:rsid w:val="00A763D0"/>
    <w:rsid w:val="00A8281B"/>
    <w:rsid w:val="00A8547E"/>
    <w:rsid w:val="00A862B6"/>
    <w:rsid w:val="00A865AE"/>
    <w:rsid w:val="00A87C03"/>
    <w:rsid w:val="00A9171A"/>
    <w:rsid w:val="00A922F1"/>
    <w:rsid w:val="00A927BB"/>
    <w:rsid w:val="00A93837"/>
    <w:rsid w:val="00A94909"/>
    <w:rsid w:val="00A95256"/>
    <w:rsid w:val="00A95BE8"/>
    <w:rsid w:val="00A962C8"/>
    <w:rsid w:val="00AA175E"/>
    <w:rsid w:val="00AA4FDD"/>
    <w:rsid w:val="00AA55F1"/>
    <w:rsid w:val="00AA6389"/>
    <w:rsid w:val="00AA6751"/>
    <w:rsid w:val="00AA7691"/>
    <w:rsid w:val="00AA795D"/>
    <w:rsid w:val="00AB3A89"/>
    <w:rsid w:val="00AB5C58"/>
    <w:rsid w:val="00AB5F91"/>
    <w:rsid w:val="00AB639B"/>
    <w:rsid w:val="00AC01D9"/>
    <w:rsid w:val="00AC081F"/>
    <w:rsid w:val="00AC0BBC"/>
    <w:rsid w:val="00AC0BE3"/>
    <w:rsid w:val="00AC1DA8"/>
    <w:rsid w:val="00AC330E"/>
    <w:rsid w:val="00AC3633"/>
    <w:rsid w:val="00AC5E37"/>
    <w:rsid w:val="00AD2166"/>
    <w:rsid w:val="00AD2F8E"/>
    <w:rsid w:val="00AD301B"/>
    <w:rsid w:val="00AD49C2"/>
    <w:rsid w:val="00AD49DA"/>
    <w:rsid w:val="00AD57A3"/>
    <w:rsid w:val="00AD6800"/>
    <w:rsid w:val="00AD72D0"/>
    <w:rsid w:val="00AE08EF"/>
    <w:rsid w:val="00AE3BE7"/>
    <w:rsid w:val="00AE42E0"/>
    <w:rsid w:val="00AF04D5"/>
    <w:rsid w:val="00AF10A6"/>
    <w:rsid w:val="00AF390F"/>
    <w:rsid w:val="00AF3AEA"/>
    <w:rsid w:val="00AF3F1E"/>
    <w:rsid w:val="00AF403B"/>
    <w:rsid w:val="00AF4730"/>
    <w:rsid w:val="00AF543B"/>
    <w:rsid w:val="00AF6B91"/>
    <w:rsid w:val="00AF7F33"/>
    <w:rsid w:val="00B00435"/>
    <w:rsid w:val="00B0103F"/>
    <w:rsid w:val="00B01939"/>
    <w:rsid w:val="00B03671"/>
    <w:rsid w:val="00B03F7F"/>
    <w:rsid w:val="00B044D0"/>
    <w:rsid w:val="00B046A7"/>
    <w:rsid w:val="00B0487E"/>
    <w:rsid w:val="00B04CEE"/>
    <w:rsid w:val="00B05173"/>
    <w:rsid w:val="00B115C9"/>
    <w:rsid w:val="00B138D3"/>
    <w:rsid w:val="00B14F7C"/>
    <w:rsid w:val="00B21D7E"/>
    <w:rsid w:val="00B2267E"/>
    <w:rsid w:val="00B22B88"/>
    <w:rsid w:val="00B23C73"/>
    <w:rsid w:val="00B24EAB"/>
    <w:rsid w:val="00B25158"/>
    <w:rsid w:val="00B2576D"/>
    <w:rsid w:val="00B25A47"/>
    <w:rsid w:val="00B25C54"/>
    <w:rsid w:val="00B263A6"/>
    <w:rsid w:val="00B30B8B"/>
    <w:rsid w:val="00B33B1E"/>
    <w:rsid w:val="00B34144"/>
    <w:rsid w:val="00B3438C"/>
    <w:rsid w:val="00B3659F"/>
    <w:rsid w:val="00B36DB4"/>
    <w:rsid w:val="00B37595"/>
    <w:rsid w:val="00B40225"/>
    <w:rsid w:val="00B41438"/>
    <w:rsid w:val="00B41514"/>
    <w:rsid w:val="00B43055"/>
    <w:rsid w:val="00B431DF"/>
    <w:rsid w:val="00B44E06"/>
    <w:rsid w:val="00B4591B"/>
    <w:rsid w:val="00B46370"/>
    <w:rsid w:val="00B46472"/>
    <w:rsid w:val="00B465F0"/>
    <w:rsid w:val="00B468E6"/>
    <w:rsid w:val="00B4692B"/>
    <w:rsid w:val="00B4750F"/>
    <w:rsid w:val="00B51601"/>
    <w:rsid w:val="00B528A0"/>
    <w:rsid w:val="00B52B33"/>
    <w:rsid w:val="00B52B96"/>
    <w:rsid w:val="00B54C82"/>
    <w:rsid w:val="00B54CB7"/>
    <w:rsid w:val="00B54ED1"/>
    <w:rsid w:val="00B55455"/>
    <w:rsid w:val="00B55E1C"/>
    <w:rsid w:val="00B57D25"/>
    <w:rsid w:val="00B602BC"/>
    <w:rsid w:val="00B64320"/>
    <w:rsid w:val="00B64D6C"/>
    <w:rsid w:val="00B65394"/>
    <w:rsid w:val="00B65C3E"/>
    <w:rsid w:val="00B671AC"/>
    <w:rsid w:val="00B70983"/>
    <w:rsid w:val="00B72DFF"/>
    <w:rsid w:val="00B72E6F"/>
    <w:rsid w:val="00B7502A"/>
    <w:rsid w:val="00B757D7"/>
    <w:rsid w:val="00B7678E"/>
    <w:rsid w:val="00B815D0"/>
    <w:rsid w:val="00B81923"/>
    <w:rsid w:val="00B81BEE"/>
    <w:rsid w:val="00B82333"/>
    <w:rsid w:val="00B82426"/>
    <w:rsid w:val="00B82953"/>
    <w:rsid w:val="00B917FA"/>
    <w:rsid w:val="00B93F2D"/>
    <w:rsid w:val="00B9421A"/>
    <w:rsid w:val="00B944F8"/>
    <w:rsid w:val="00B94E04"/>
    <w:rsid w:val="00B96411"/>
    <w:rsid w:val="00B9774C"/>
    <w:rsid w:val="00BA1430"/>
    <w:rsid w:val="00BA1719"/>
    <w:rsid w:val="00BA365C"/>
    <w:rsid w:val="00BA482A"/>
    <w:rsid w:val="00BA5AF0"/>
    <w:rsid w:val="00BA69D6"/>
    <w:rsid w:val="00BB0533"/>
    <w:rsid w:val="00BB0CA7"/>
    <w:rsid w:val="00BB0D6A"/>
    <w:rsid w:val="00BB3B17"/>
    <w:rsid w:val="00BC1CBD"/>
    <w:rsid w:val="00BC2B30"/>
    <w:rsid w:val="00BC33FF"/>
    <w:rsid w:val="00BC35CA"/>
    <w:rsid w:val="00BC7C9C"/>
    <w:rsid w:val="00BD1108"/>
    <w:rsid w:val="00BD2E58"/>
    <w:rsid w:val="00BD5D05"/>
    <w:rsid w:val="00BD7D94"/>
    <w:rsid w:val="00BD7E52"/>
    <w:rsid w:val="00BE336E"/>
    <w:rsid w:val="00BE365B"/>
    <w:rsid w:val="00BE7BD8"/>
    <w:rsid w:val="00BF01E1"/>
    <w:rsid w:val="00BF01EA"/>
    <w:rsid w:val="00BF2545"/>
    <w:rsid w:val="00BF3C04"/>
    <w:rsid w:val="00BF3F9F"/>
    <w:rsid w:val="00BF412E"/>
    <w:rsid w:val="00BF41D7"/>
    <w:rsid w:val="00BF4DEB"/>
    <w:rsid w:val="00BF68BE"/>
    <w:rsid w:val="00BF73C6"/>
    <w:rsid w:val="00BF754C"/>
    <w:rsid w:val="00BF7AF5"/>
    <w:rsid w:val="00C026EF"/>
    <w:rsid w:val="00C03191"/>
    <w:rsid w:val="00C032ED"/>
    <w:rsid w:val="00C033D5"/>
    <w:rsid w:val="00C06B50"/>
    <w:rsid w:val="00C06B72"/>
    <w:rsid w:val="00C07511"/>
    <w:rsid w:val="00C07CF4"/>
    <w:rsid w:val="00C1089B"/>
    <w:rsid w:val="00C10F0D"/>
    <w:rsid w:val="00C12515"/>
    <w:rsid w:val="00C14A0D"/>
    <w:rsid w:val="00C15E2A"/>
    <w:rsid w:val="00C21506"/>
    <w:rsid w:val="00C21D0F"/>
    <w:rsid w:val="00C21F7B"/>
    <w:rsid w:val="00C22A27"/>
    <w:rsid w:val="00C22BFD"/>
    <w:rsid w:val="00C23148"/>
    <w:rsid w:val="00C23A36"/>
    <w:rsid w:val="00C24DD5"/>
    <w:rsid w:val="00C26F43"/>
    <w:rsid w:val="00C3632B"/>
    <w:rsid w:val="00C37A08"/>
    <w:rsid w:val="00C40024"/>
    <w:rsid w:val="00C4610C"/>
    <w:rsid w:val="00C465F9"/>
    <w:rsid w:val="00C51328"/>
    <w:rsid w:val="00C52CEF"/>
    <w:rsid w:val="00C54032"/>
    <w:rsid w:val="00C547E1"/>
    <w:rsid w:val="00C572B4"/>
    <w:rsid w:val="00C603F0"/>
    <w:rsid w:val="00C634C0"/>
    <w:rsid w:val="00C64006"/>
    <w:rsid w:val="00C6424D"/>
    <w:rsid w:val="00C667AC"/>
    <w:rsid w:val="00C67FC1"/>
    <w:rsid w:val="00C701E7"/>
    <w:rsid w:val="00C70B0B"/>
    <w:rsid w:val="00C71348"/>
    <w:rsid w:val="00C71D8B"/>
    <w:rsid w:val="00C72865"/>
    <w:rsid w:val="00C728D0"/>
    <w:rsid w:val="00C738D7"/>
    <w:rsid w:val="00C73BFF"/>
    <w:rsid w:val="00C75DBB"/>
    <w:rsid w:val="00C84CAE"/>
    <w:rsid w:val="00C8500A"/>
    <w:rsid w:val="00C850C5"/>
    <w:rsid w:val="00C8566E"/>
    <w:rsid w:val="00C861AB"/>
    <w:rsid w:val="00C90841"/>
    <w:rsid w:val="00C90DCF"/>
    <w:rsid w:val="00C90EBC"/>
    <w:rsid w:val="00C91200"/>
    <w:rsid w:val="00C92B02"/>
    <w:rsid w:val="00C92B84"/>
    <w:rsid w:val="00C94910"/>
    <w:rsid w:val="00C9604F"/>
    <w:rsid w:val="00C9669C"/>
    <w:rsid w:val="00CA11A8"/>
    <w:rsid w:val="00CA4067"/>
    <w:rsid w:val="00CA4B1E"/>
    <w:rsid w:val="00CA5C18"/>
    <w:rsid w:val="00CA7069"/>
    <w:rsid w:val="00CA77FB"/>
    <w:rsid w:val="00CB238A"/>
    <w:rsid w:val="00CB4951"/>
    <w:rsid w:val="00CB4E6D"/>
    <w:rsid w:val="00CB6025"/>
    <w:rsid w:val="00CB7AEF"/>
    <w:rsid w:val="00CC0870"/>
    <w:rsid w:val="00CC1BEC"/>
    <w:rsid w:val="00CC3AF9"/>
    <w:rsid w:val="00CC47E6"/>
    <w:rsid w:val="00CC4FF0"/>
    <w:rsid w:val="00CC5322"/>
    <w:rsid w:val="00CC56B0"/>
    <w:rsid w:val="00CC701E"/>
    <w:rsid w:val="00CD025F"/>
    <w:rsid w:val="00CD0DDC"/>
    <w:rsid w:val="00CD3486"/>
    <w:rsid w:val="00CD7B3B"/>
    <w:rsid w:val="00CE117F"/>
    <w:rsid w:val="00CE137B"/>
    <w:rsid w:val="00CE1534"/>
    <w:rsid w:val="00CE19F1"/>
    <w:rsid w:val="00CE1A01"/>
    <w:rsid w:val="00CE1D32"/>
    <w:rsid w:val="00CE2263"/>
    <w:rsid w:val="00CE22C5"/>
    <w:rsid w:val="00CE28E5"/>
    <w:rsid w:val="00CE2E4A"/>
    <w:rsid w:val="00CE4451"/>
    <w:rsid w:val="00CE6931"/>
    <w:rsid w:val="00CE723F"/>
    <w:rsid w:val="00CF0C7B"/>
    <w:rsid w:val="00CF104C"/>
    <w:rsid w:val="00CF1BB6"/>
    <w:rsid w:val="00CF1CD6"/>
    <w:rsid w:val="00CF4783"/>
    <w:rsid w:val="00CF4E22"/>
    <w:rsid w:val="00CF7721"/>
    <w:rsid w:val="00D00110"/>
    <w:rsid w:val="00D0076C"/>
    <w:rsid w:val="00D00A8E"/>
    <w:rsid w:val="00D00B6E"/>
    <w:rsid w:val="00D01EEE"/>
    <w:rsid w:val="00D023DB"/>
    <w:rsid w:val="00D03350"/>
    <w:rsid w:val="00D0365B"/>
    <w:rsid w:val="00D048CC"/>
    <w:rsid w:val="00D04ADD"/>
    <w:rsid w:val="00D056C3"/>
    <w:rsid w:val="00D1103B"/>
    <w:rsid w:val="00D132D9"/>
    <w:rsid w:val="00D14DDA"/>
    <w:rsid w:val="00D15CEE"/>
    <w:rsid w:val="00D16A67"/>
    <w:rsid w:val="00D16B4B"/>
    <w:rsid w:val="00D17F0D"/>
    <w:rsid w:val="00D17FC3"/>
    <w:rsid w:val="00D213F4"/>
    <w:rsid w:val="00D21F6C"/>
    <w:rsid w:val="00D23677"/>
    <w:rsid w:val="00D24AB2"/>
    <w:rsid w:val="00D26480"/>
    <w:rsid w:val="00D26EE3"/>
    <w:rsid w:val="00D27113"/>
    <w:rsid w:val="00D275D1"/>
    <w:rsid w:val="00D305D3"/>
    <w:rsid w:val="00D322E3"/>
    <w:rsid w:val="00D32E82"/>
    <w:rsid w:val="00D3353C"/>
    <w:rsid w:val="00D36D51"/>
    <w:rsid w:val="00D37030"/>
    <w:rsid w:val="00D4039F"/>
    <w:rsid w:val="00D4128F"/>
    <w:rsid w:val="00D42367"/>
    <w:rsid w:val="00D42B34"/>
    <w:rsid w:val="00D43556"/>
    <w:rsid w:val="00D475F9"/>
    <w:rsid w:val="00D47927"/>
    <w:rsid w:val="00D5246A"/>
    <w:rsid w:val="00D538EC"/>
    <w:rsid w:val="00D56623"/>
    <w:rsid w:val="00D62718"/>
    <w:rsid w:val="00D62D63"/>
    <w:rsid w:val="00D64DE0"/>
    <w:rsid w:val="00D670E3"/>
    <w:rsid w:val="00D6792B"/>
    <w:rsid w:val="00D71871"/>
    <w:rsid w:val="00D7493B"/>
    <w:rsid w:val="00D75580"/>
    <w:rsid w:val="00D7589F"/>
    <w:rsid w:val="00D75E5F"/>
    <w:rsid w:val="00D76080"/>
    <w:rsid w:val="00D7692B"/>
    <w:rsid w:val="00D804B5"/>
    <w:rsid w:val="00D80562"/>
    <w:rsid w:val="00D809C5"/>
    <w:rsid w:val="00D80D06"/>
    <w:rsid w:val="00D824BD"/>
    <w:rsid w:val="00D849F7"/>
    <w:rsid w:val="00D86453"/>
    <w:rsid w:val="00D8654B"/>
    <w:rsid w:val="00D87F03"/>
    <w:rsid w:val="00D920CC"/>
    <w:rsid w:val="00D94374"/>
    <w:rsid w:val="00D9609E"/>
    <w:rsid w:val="00DA3416"/>
    <w:rsid w:val="00DA4132"/>
    <w:rsid w:val="00DA5541"/>
    <w:rsid w:val="00DA5718"/>
    <w:rsid w:val="00DA5A0D"/>
    <w:rsid w:val="00DA63E0"/>
    <w:rsid w:val="00DA76A0"/>
    <w:rsid w:val="00DB1BDF"/>
    <w:rsid w:val="00DB5734"/>
    <w:rsid w:val="00DB5784"/>
    <w:rsid w:val="00DB6C71"/>
    <w:rsid w:val="00DC1A42"/>
    <w:rsid w:val="00DC1DD1"/>
    <w:rsid w:val="00DC314E"/>
    <w:rsid w:val="00DC5DE0"/>
    <w:rsid w:val="00DC703C"/>
    <w:rsid w:val="00DC7718"/>
    <w:rsid w:val="00DD0B83"/>
    <w:rsid w:val="00DD10FC"/>
    <w:rsid w:val="00DD1A76"/>
    <w:rsid w:val="00DD5278"/>
    <w:rsid w:val="00DD5897"/>
    <w:rsid w:val="00DD5F66"/>
    <w:rsid w:val="00DD628C"/>
    <w:rsid w:val="00DD6AA1"/>
    <w:rsid w:val="00DD7535"/>
    <w:rsid w:val="00DD7965"/>
    <w:rsid w:val="00DE0F39"/>
    <w:rsid w:val="00DE178F"/>
    <w:rsid w:val="00DE240D"/>
    <w:rsid w:val="00DE32D9"/>
    <w:rsid w:val="00DE4B3F"/>
    <w:rsid w:val="00DE6132"/>
    <w:rsid w:val="00DE6C76"/>
    <w:rsid w:val="00DE705B"/>
    <w:rsid w:val="00DE7F3C"/>
    <w:rsid w:val="00DF04A6"/>
    <w:rsid w:val="00DF0A92"/>
    <w:rsid w:val="00DF0B6F"/>
    <w:rsid w:val="00DF13D9"/>
    <w:rsid w:val="00DF62F9"/>
    <w:rsid w:val="00DF7874"/>
    <w:rsid w:val="00DF7D52"/>
    <w:rsid w:val="00DF7F6D"/>
    <w:rsid w:val="00DF7FD6"/>
    <w:rsid w:val="00E01B42"/>
    <w:rsid w:val="00E02DC1"/>
    <w:rsid w:val="00E03EA6"/>
    <w:rsid w:val="00E044CD"/>
    <w:rsid w:val="00E04940"/>
    <w:rsid w:val="00E054DB"/>
    <w:rsid w:val="00E07647"/>
    <w:rsid w:val="00E076A0"/>
    <w:rsid w:val="00E07A82"/>
    <w:rsid w:val="00E10E09"/>
    <w:rsid w:val="00E118C2"/>
    <w:rsid w:val="00E12B6F"/>
    <w:rsid w:val="00E1566F"/>
    <w:rsid w:val="00E20C55"/>
    <w:rsid w:val="00E22D3B"/>
    <w:rsid w:val="00E2355E"/>
    <w:rsid w:val="00E24E11"/>
    <w:rsid w:val="00E25420"/>
    <w:rsid w:val="00E275CE"/>
    <w:rsid w:val="00E31D79"/>
    <w:rsid w:val="00E324F0"/>
    <w:rsid w:val="00E32847"/>
    <w:rsid w:val="00E339D6"/>
    <w:rsid w:val="00E34B4C"/>
    <w:rsid w:val="00E360AA"/>
    <w:rsid w:val="00E37F50"/>
    <w:rsid w:val="00E411C4"/>
    <w:rsid w:val="00E4150C"/>
    <w:rsid w:val="00E42072"/>
    <w:rsid w:val="00E423C2"/>
    <w:rsid w:val="00E450BE"/>
    <w:rsid w:val="00E4602C"/>
    <w:rsid w:val="00E46257"/>
    <w:rsid w:val="00E46479"/>
    <w:rsid w:val="00E46BC4"/>
    <w:rsid w:val="00E47584"/>
    <w:rsid w:val="00E4795E"/>
    <w:rsid w:val="00E50B20"/>
    <w:rsid w:val="00E50CFA"/>
    <w:rsid w:val="00E50FFD"/>
    <w:rsid w:val="00E516BD"/>
    <w:rsid w:val="00E51A6A"/>
    <w:rsid w:val="00E534EA"/>
    <w:rsid w:val="00E555D9"/>
    <w:rsid w:val="00E5766A"/>
    <w:rsid w:val="00E651B0"/>
    <w:rsid w:val="00E676F1"/>
    <w:rsid w:val="00E67D39"/>
    <w:rsid w:val="00E71123"/>
    <w:rsid w:val="00E71329"/>
    <w:rsid w:val="00E715B2"/>
    <w:rsid w:val="00E73328"/>
    <w:rsid w:val="00E74088"/>
    <w:rsid w:val="00E74A59"/>
    <w:rsid w:val="00E75C3B"/>
    <w:rsid w:val="00E75C56"/>
    <w:rsid w:val="00E80E8B"/>
    <w:rsid w:val="00E81DC3"/>
    <w:rsid w:val="00E84E50"/>
    <w:rsid w:val="00E854AE"/>
    <w:rsid w:val="00E863BC"/>
    <w:rsid w:val="00E87281"/>
    <w:rsid w:val="00E87CED"/>
    <w:rsid w:val="00E904AF"/>
    <w:rsid w:val="00E904FF"/>
    <w:rsid w:val="00E90A77"/>
    <w:rsid w:val="00E93316"/>
    <w:rsid w:val="00E95306"/>
    <w:rsid w:val="00E95E3F"/>
    <w:rsid w:val="00E96F0D"/>
    <w:rsid w:val="00E97126"/>
    <w:rsid w:val="00EA3C6A"/>
    <w:rsid w:val="00EA6CD5"/>
    <w:rsid w:val="00EB263C"/>
    <w:rsid w:val="00EB2657"/>
    <w:rsid w:val="00EB58EC"/>
    <w:rsid w:val="00EB67E2"/>
    <w:rsid w:val="00EB6CAA"/>
    <w:rsid w:val="00EB7F39"/>
    <w:rsid w:val="00EB7FBD"/>
    <w:rsid w:val="00EC00D3"/>
    <w:rsid w:val="00EC1155"/>
    <w:rsid w:val="00EC242B"/>
    <w:rsid w:val="00EC2D1D"/>
    <w:rsid w:val="00EC40B0"/>
    <w:rsid w:val="00EC71F9"/>
    <w:rsid w:val="00EC7E0F"/>
    <w:rsid w:val="00ED0383"/>
    <w:rsid w:val="00ED125C"/>
    <w:rsid w:val="00ED1561"/>
    <w:rsid w:val="00ED19CF"/>
    <w:rsid w:val="00ED21F8"/>
    <w:rsid w:val="00ED26B9"/>
    <w:rsid w:val="00ED2D07"/>
    <w:rsid w:val="00ED5EF1"/>
    <w:rsid w:val="00ED74B8"/>
    <w:rsid w:val="00EE0213"/>
    <w:rsid w:val="00EE0D8E"/>
    <w:rsid w:val="00EE14BA"/>
    <w:rsid w:val="00EE3D31"/>
    <w:rsid w:val="00EE64D5"/>
    <w:rsid w:val="00EE78A0"/>
    <w:rsid w:val="00EF08EB"/>
    <w:rsid w:val="00EF12C0"/>
    <w:rsid w:val="00EF23A2"/>
    <w:rsid w:val="00EF254F"/>
    <w:rsid w:val="00EF2BD4"/>
    <w:rsid w:val="00EF3BC9"/>
    <w:rsid w:val="00EF4DAE"/>
    <w:rsid w:val="00EF4F84"/>
    <w:rsid w:val="00EF52A1"/>
    <w:rsid w:val="00EF52B6"/>
    <w:rsid w:val="00EF68D8"/>
    <w:rsid w:val="00EF6F3C"/>
    <w:rsid w:val="00EF6FB6"/>
    <w:rsid w:val="00EF7904"/>
    <w:rsid w:val="00F01314"/>
    <w:rsid w:val="00F01D61"/>
    <w:rsid w:val="00F03358"/>
    <w:rsid w:val="00F03FEE"/>
    <w:rsid w:val="00F046D6"/>
    <w:rsid w:val="00F056EE"/>
    <w:rsid w:val="00F062A6"/>
    <w:rsid w:val="00F10741"/>
    <w:rsid w:val="00F1125E"/>
    <w:rsid w:val="00F1218B"/>
    <w:rsid w:val="00F125E6"/>
    <w:rsid w:val="00F170B6"/>
    <w:rsid w:val="00F1739A"/>
    <w:rsid w:val="00F2247A"/>
    <w:rsid w:val="00F25C62"/>
    <w:rsid w:val="00F2628C"/>
    <w:rsid w:val="00F2764A"/>
    <w:rsid w:val="00F27C03"/>
    <w:rsid w:val="00F27D2F"/>
    <w:rsid w:val="00F31269"/>
    <w:rsid w:val="00F323CC"/>
    <w:rsid w:val="00F3305C"/>
    <w:rsid w:val="00F35478"/>
    <w:rsid w:val="00F37C4C"/>
    <w:rsid w:val="00F43604"/>
    <w:rsid w:val="00F437EF"/>
    <w:rsid w:val="00F43B3B"/>
    <w:rsid w:val="00F43D93"/>
    <w:rsid w:val="00F44063"/>
    <w:rsid w:val="00F449F2"/>
    <w:rsid w:val="00F44A8C"/>
    <w:rsid w:val="00F46FFE"/>
    <w:rsid w:val="00F47533"/>
    <w:rsid w:val="00F4778C"/>
    <w:rsid w:val="00F51AED"/>
    <w:rsid w:val="00F53678"/>
    <w:rsid w:val="00F54A8F"/>
    <w:rsid w:val="00F54E6B"/>
    <w:rsid w:val="00F551FC"/>
    <w:rsid w:val="00F56D39"/>
    <w:rsid w:val="00F57CBD"/>
    <w:rsid w:val="00F610D6"/>
    <w:rsid w:val="00F64F39"/>
    <w:rsid w:val="00F66300"/>
    <w:rsid w:val="00F6711C"/>
    <w:rsid w:val="00F70357"/>
    <w:rsid w:val="00F70584"/>
    <w:rsid w:val="00F725AA"/>
    <w:rsid w:val="00F753D3"/>
    <w:rsid w:val="00F76BCB"/>
    <w:rsid w:val="00F8148D"/>
    <w:rsid w:val="00F81803"/>
    <w:rsid w:val="00F81DCC"/>
    <w:rsid w:val="00F8272A"/>
    <w:rsid w:val="00F8281C"/>
    <w:rsid w:val="00F82BA2"/>
    <w:rsid w:val="00F83112"/>
    <w:rsid w:val="00F851A0"/>
    <w:rsid w:val="00F85BF5"/>
    <w:rsid w:val="00F860DE"/>
    <w:rsid w:val="00F8637B"/>
    <w:rsid w:val="00F866CA"/>
    <w:rsid w:val="00F91940"/>
    <w:rsid w:val="00F93AB2"/>
    <w:rsid w:val="00F95F1C"/>
    <w:rsid w:val="00F96BA4"/>
    <w:rsid w:val="00F97316"/>
    <w:rsid w:val="00F97BD8"/>
    <w:rsid w:val="00FA05F9"/>
    <w:rsid w:val="00FA33BB"/>
    <w:rsid w:val="00FA3C27"/>
    <w:rsid w:val="00FA3D22"/>
    <w:rsid w:val="00FA449E"/>
    <w:rsid w:val="00FA5660"/>
    <w:rsid w:val="00FA6158"/>
    <w:rsid w:val="00FB085B"/>
    <w:rsid w:val="00FB0989"/>
    <w:rsid w:val="00FB1D8F"/>
    <w:rsid w:val="00FB3234"/>
    <w:rsid w:val="00FB3438"/>
    <w:rsid w:val="00FB3BDF"/>
    <w:rsid w:val="00FB62FD"/>
    <w:rsid w:val="00FB6B59"/>
    <w:rsid w:val="00FB79B3"/>
    <w:rsid w:val="00FC05BB"/>
    <w:rsid w:val="00FC1B96"/>
    <w:rsid w:val="00FC33F4"/>
    <w:rsid w:val="00FC52F2"/>
    <w:rsid w:val="00FC650F"/>
    <w:rsid w:val="00FC7843"/>
    <w:rsid w:val="00FC7907"/>
    <w:rsid w:val="00FD0E9E"/>
    <w:rsid w:val="00FD2C34"/>
    <w:rsid w:val="00FD561F"/>
    <w:rsid w:val="00FD63D1"/>
    <w:rsid w:val="00FD73AF"/>
    <w:rsid w:val="00FD7D74"/>
    <w:rsid w:val="00FD7EFF"/>
    <w:rsid w:val="00FE0434"/>
    <w:rsid w:val="00FE0F8E"/>
    <w:rsid w:val="00FE269A"/>
    <w:rsid w:val="00FE32E1"/>
    <w:rsid w:val="00FE3657"/>
    <w:rsid w:val="00FE634D"/>
    <w:rsid w:val="00FE6899"/>
    <w:rsid w:val="00FE6E7C"/>
    <w:rsid w:val="00FF0621"/>
    <w:rsid w:val="00FF1687"/>
    <w:rsid w:val="00FF2306"/>
    <w:rsid w:val="00FF2469"/>
    <w:rsid w:val="00FF2AB1"/>
    <w:rsid w:val="00FF3715"/>
    <w:rsid w:val="00FF4C75"/>
    <w:rsid w:val="00FF7551"/>
    <w:rsid w:val="00FF7C72"/>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colormru v:ext="edit" colors="#cef3fa,#abeaf7,#8ce3f4,#6bdbf1,#3bcfed,#15c2e5,#13accb,#0f859d"/>
    </o:shapedefaults>
    <o:shapelayout v:ext="edit">
      <o:idmap v:ext="edit" data="1"/>
    </o:shapelayout>
  </w:shapeDefaults>
  <w:decimalSymbol w:val="."/>
  <w:listSeparator w:val=","/>
  <w14:docId w14:val="1F2BA4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Times New Roman"/>
        <w:sz w:val="21"/>
        <w:szCs w:val="21"/>
        <w:lang w:val="en-AU" w:eastAsia="en-AU" w:bidi="ar-SA"/>
      </w:rPr>
    </w:rPrDefault>
    <w:pPrDefault>
      <w:pPr>
        <w:spacing w:line="264" w:lineRule="auto"/>
      </w:pPr>
    </w:pPrDefault>
  </w:docDefaults>
  <w:latentStyles w:defLockedState="0" w:defUIPriority="99" w:defSemiHidden="1" w:defUnhideWhenUsed="1" w:defQFormat="0" w:count="267">
    <w:lsdException w:name="Normal" w:semiHidden="0" w:uiPriority="42"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0" w:qFormat="1"/>
    <w:lsdException w:name="heading 6" w:qFormat="1"/>
    <w:lsdException w:name="heading 7" w:qFormat="1"/>
    <w:lsdException w:name="heading 8" w:qFormat="1"/>
    <w:lsdException w:name="heading 9" w:qFormat="1"/>
    <w:lsdException w:name="toc 1" w:qFormat="1"/>
    <w:lsdException w:name="footnote text" w:uiPriority="14"/>
    <w:lsdException w:name="annotation text" w:uiPriority="0"/>
    <w:lsdException w:name="caption" w:qFormat="1"/>
    <w:lsdException w:name="footnote reference" w:uiPriority="0"/>
    <w:lsdException w:name="List" w:unhideWhenUsed="0"/>
    <w:lsdException w:name="List Bullet" w:uiPriority="1" w:qFormat="1"/>
    <w:lsdException w:name="List Number" w:uiPriority="1" w:qFormat="1"/>
    <w:lsdException w:name="List 2" w:unhideWhenUsed="0"/>
    <w:lsdException w:name="List 3" w:unhideWhenUsed="0"/>
    <w:lsdException w:name="List Bullet 2" w:uiPriority="2" w:qFormat="1"/>
    <w:lsdException w:name="List Bullet 3" w:uiPriority="2" w:qFormat="1"/>
    <w:lsdException w:name="List Number 2" w:uiPriority="2" w:qFormat="1"/>
    <w:lsdException w:name="List Number 3" w:uiPriority="2" w:qFormat="1"/>
    <w:lsdException w:name="Title" w:semiHidden="0" w:uiPriority="23" w:unhideWhenUsed="0" w:qFormat="1"/>
    <w:lsdException w:name="Default Paragraph Font" w:uiPriority="1"/>
    <w:lsdException w:name="Body Text" w:uiPriority="0" w:qFormat="1"/>
    <w:lsdException w:name="List Continue 5" w:unhideWhenUsed="0"/>
    <w:lsdException w:name="Message Header" w:unhideWhenUsed="0"/>
    <w:lsdException w:name="Subtitle" w:semiHidden="0" w:uiPriority="11" w:unhideWhenUsed="0" w:qFormat="1"/>
    <w:lsdException w:name="Salutation" w:unhideWhenUsed="0"/>
    <w:lsdException w:name="Date" w:qFormat="1"/>
    <w:lsdException w:name="Hyperlink" w:uiPriority="7" w:qFormat="1"/>
    <w:lsdException w:name="FollowedHyperlink" w:uiPriority="7" w:qFormat="1"/>
    <w:lsdException w:name="Strong" w:semiHidden="0" w:uiPriority="3" w:unhideWhenUsed="0"/>
    <w:lsdException w:name="Emphasis" w:semiHidden="0" w:uiPriority="8" w:unhideWhenUsed="0" w:qFormat="1"/>
    <w:lsdException w:name="HTML Top of Form" w:uiPriority="0"/>
    <w:lsdException w:name="HTML Bottom of Form" w:uiPriority="0"/>
    <w:lsdException w:name="Normal Table" w:uiPriority="0"/>
    <w:lsdException w:name="Outline List 1" w:uiPriority="0"/>
    <w:lsdException w:name="Outline List 2" w:uiPriority="0"/>
    <w:lsdException w:name="Outline List 3" w:uiPriority="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Table Grid" w:semiHidden="0" w:uiPriority="0" w:unhideWhenUsed="0"/>
    <w:lsdException w:name="Table Theme" w:uiPriority="0"/>
    <w:lsdException w:name="Placeholder Text" w:unhideWhenUsed="0"/>
    <w:lsdException w:name="No Spacing"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74" w:unhideWhenUsed="0" w:qFormat="1"/>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lsdException w:name="Intense Emphasis" w:semiHidden="0" w:unhideWhenUsed="0"/>
    <w:lsdException w:name="Subtle Reference" w:semiHidden="0" w:unhideWhenUsed="0"/>
    <w:lsdException w:name="Intense Reference" w:unhideWhenUsed="0"/>
    <w:lsdException w:name="Book Title" w:unhideWhenUsed="0"/>
    <w:lsdException w:name="TOC Heading" w:qFormat="1"/>
  </w:latentStyles>
  <w:style w:type="paragraph" w:default="1" w:styleId="Normal">
    <w:name w:val="Normal"/>
    <w:uiPriority w:val="42"/>
    <w:qFormat/>
    <w:rsid w:val="00636788"/>
  </w:style>
  <w:style w:type="paragraph" w:styleId="Heading1">
    <w:name w:val="heading 1"/>
    <w:basedOn w:val="Normal"/>
    <w:next w:val="BodyText"/>
    <w:link w:val="Heading1Char"/>
    <w:qFormat/>
    <w:rsid w:val="001F681F"/>
    <w:pPr>
      <w:keepNext/>
      <w:keepLines/>
      <w:spacing w:before="600" w:after="240"/>
      <w:outlineLvl w:val="0"/>
    </w:pPr>
    <w:rPr>
      <w:b/>
      <w:color w:val="1E1E1E"/>
      <w:sz w:val="44"/>
    </w:rPr>
  </w:style>
  <w:style w:type="paragraph" w:styleId="Heading2">
    <w:name w:val="heading 2"/>
    <w:basedOn w:val="Heading1"/>
    <w:next w:val="BodyText"/>
    <w:link w:val="Heading2Char"/>
    <w:qFormat/>
    <w:rsid w:val="001F681F"/>
    <w:pPr>
      <w:numPr>
        <w:ilvl w:val="1"/>
      </w:numPr>
      <w:spacing w:before="360" w:after="120"/>
      <w:outlineLvl w:val="1"/>
    </w:pPr>
    <w:rPr>
      <w:color w:val="000000" w:themeColor="text1"/>
      <w:sz w:val="36"/>
    </w:rPr>
  </w:style>
  <w:style w:type="paragraph" w:styleId="Heading3">
    <w:name w:val="heading 3"/>
    <w:basedOn w:val="Heading2"/>
    <w:next w:val="BodyText"/>
    <w:link w:val="Heading3Char"/>
    <w:qFormat/>
    <w:rsid w:val="001F681F"/>
    <w:pPr>
      <w:numPr>
        <w:ilvl w:val="0"/>
      </w:numPr>
      <w:spacing w:before="200"/>
      <w:outlineLvl w:val="2"/>
    </w:pPr>
    <w:rPr>
      <w:color w:val="6D6F71"/>
      <w:sz w:val="28"/>
      <w:szCs w:val="28"/>
    </w:rPr>
  </w:style>
  <w:style w:type="paragraph" w:styleId="Heading4">
    <w:name w:val="heading 4"/>
    <w:basedOn w:val="Heading3"/>
    <w:next w:val="BodyText"/>
    <w:link w:val="Heading4Char"/>
    <w:qFormat/>
    <w:rsid w:val="001F681F"/>
    <w:pPr>
      <w:outlineLvl w:val="3"/>
    </w:pPr>
    <w:rPr>
      <w:color w:val="808184"/>
      <w:sz w:val="24"/>
      <w:szCs w:val="24"/>
    </w:rPr>
  </w:style>
  <w:style w:type="paragraph" w:styleId="Heading5">
    <w:name w:val="heading 5"/>
    <w:basedOn w:val="Normal"/>
    <w:next w:val="BodyText"/>
    <w:link w:val="Heading5Char"/>
    <w:semiHidden/>
    <w:qFormat/>
    <w:rsid w:val="001F681F"/>
    <w:pPr>
      <w:keepNext/>
      <w:keepLines/>
      <w:spacing w:before="240" w:after="120"/>
      <w:outlineLvl w:val="4"/>
    </w:pPr>
    <w:rPr>
      <w:b/>
      <w:bCs/>
      <w:iCs/>
      <w:color w:val="808184"/>
      <w:szCs w:val="26"/>
    </w:rPr>
  </w:style>
  <w:style w:type="paragraph" w:styleId="Heading6">
    <w:name w:val="heading 6"/>
    <w:basedOn w:val="Normal"/>
    <w:next w:val="Normal"/>
    <w:link w:val="Heading6Char"/>
    <w:uiPriority w:val="99"/>
    <w:semiHidden/>
    <w:qFormat/>
    <w:rsid w:val="001F681F"/>
    <w:pPr>
      <w:keepNext/>
      <w:keepLines/>
      <w:numPr>
        <w:ilvl w:val="5"/>
        <w:numId w:val="5"/>
      </w:numPr>
      <w:spacing w:before="200"/>
      <w:outlineLvl w:val="5"/>
    </w:pPr>
    <w:rPr>
      <w:rFonts w:asciiTheme="majorHAnsi" w:eastAsiaTheme="majorEastAsia" w:hAnsiTheme="majorHAnsi" w:cstheme="majorBidi"/>
      <w:i/>
      <w:iCs/>
      <w:color w:val="6A150F" w:themeColor="accent1" w:themeShade="7F"/>
    </w:rPr>
  </w:style>
  <w:style w:type="paragraph" w:styleId="Heading7">
    <w:name w:val="heading 7"/>
    <w:basedOn w:val="Normal"/>
    <w:next w:val="Normal"/>
    <w:link w:val="Heading7Char"/>
    <w:uiPriority w:val="99"/>
    <w:semiHidden/>
    <w:qFormat/>
    <w:rsid w:val="001F681F"/>
    <w:pPr>
      <w:keepNext/>
      <w:keepLines/>
      <w:numPr>
        <w:ilvl w:val="6"/>
        <w:numId w:val="5"/>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9"/>
    <w:semiHidden/>
    <w:qFormat/>
    <w:rsid w:val="001F681F"/>
    <w:pPr>
      <w:keepNext/>
      <w:keepLines/>
      <w:numPr>
        <w:ilvl w:val="7"/>
        <w:numId w:val="5"/>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9"/>
    <w:semiHidden/>
    <w:qFormat/>
    <w:rsid w:val="001F681F"/>
    <w:pPr>
      <w:keepNext/>
      <w:keepLines/>
      <w:numPr>
        <w:ilvl w:val="8"/>
        <w:numId w:val="5"/>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F681F"/>
    <w:rPr>
      <w:b/>
      <w:color w:val="1E1E1E"/>
      <w:sz w:val="44"/>
    </w:rPr>
  </w:style>
  <w:style w:type="character" w:customStyle="1" w:styleId="Heading2Char">
    <w:name w:val="Heading 2 Char"/>
    <w:basedOn w:val="Heading1Char"/>
    <w:link w:val="Heading2"/>
    <w:rsid w:val="001F681F"/>
    <w:rPr>
      <w:b/>
      <w:color w:val="000000" w:themeColor="text1"/>
      <w:sz w:val="36"/>
    </w:rPr>
  </w:style>
  <w:style w:type="character" w:customStyle="1" w:styleId="Heading3Char">
    <w:name w:val="Heading 3 Char"/>
    <w:basedOn w:val="Heading2Char"/>
    <w:link w:val="Heading3"/>
    <w:rsid w:val="001F681F"/>
    <w:rPr>
      <w:b/>
      <w:color w:val="6D6F71"/>
      <w:sz w:val="28"/>
      <w:szCs w:val="28"/>
    </w:rPr>
  </w:style>
  <w:style w:type="character" w:customStyle="1" w:styleId="Heading4Char">
    <w:name w:val="Heading 4 Char"/>
    <w:basedOn w:val="Heading3Char"/>
    <w:link w:val="Heading4"/>
    <w:rsid w:val="001F681F"/>
    <w:rPr>
      <w:b/>
      <w:color w:val="808184"/>
      <w:sz w:val="24"/>
      <w:szCs w:val="24"/>
    </w:rPr>
  </w:style>
  <w:style w:type="paragraph" w:customStyle="1" w:styleId="Instructiontowriters">
    <w:name w:val="Instruction to writers"/>
    <w:basedOn w:val="Normal"/>
    <w:link w:val="InstructiontowritersChar"/>
    <w:uiPriority w:val="9"/>
    <w:qFormat/>
    <w:rsid w:val="001F681F"/>
    <w:pPr>
      <w:widowControl w:val="0"/>
      <w:shd w:val="clear" w:color="auto" w:fill="C1F0FF"/>
      <w:tabs>
        <w:tab w:val="left" w:pos="709"/>
      </w:tabs>
      <w:spacing w:after="120"/>
    </w:pPr>
    <w:rPr>
      <w:sz w:val="18"/>
      <w:lang w:eastAsia="en-US"/>
    </w:rPr>
  </w:style>
  <w:style w:type="paragraph" w:customStyle="1" w:styleId="Checklistchecked">
    <w:name w:val="Checklist checked"/>
    <w:basedOn w:val="Checklist"/>
    <w:uiPriority w:val="8"/>
    <w:semiHidden/>
    <w:qFormat/>
    <w:rsid w:val="001F681F"/>
    <w:pPr>
      <w:numPr>
        <w:numId w:val="4"/>
      </w:numPr>
    </w:pPr>
  </w:style>
  <w:style w:type="numbering" w:customStyle="1" w:styleId="ListBullet">
    <w:name w:val="List_Bullet"/>
    <w:uiPriority w:val="99"/>
    <w:rsid w:val="001F681F"/>
    <w:pPr>
      <w:numPr>
        <w:numId w:val="10"/>
      </w:numPr>
    </w:pPr>
  </w:style>
  <w:style w:type="paragraph" w:customStyle="1" w:styleId="Checklist">
    <w:name w:val="Checklist"/>
    <w:basedOn w:val="Normal"/>
    <w:uiPriority w:val="8"/>
    <w:semiHidden/>
    <w:qFormat/>
    <w:rsid w:val="001F681F"/>
    <w:pPr>
      <w:numPr>
        <w:numId w:val="3"/>
      </w:numPr>
      <w:tabs>
        <w:tab w:val="left" w:pos="397"/>
      </w:tabs>
      <w:spacing w:after="120"/>
    </w:pPr>
  </w:style>
  <w:style w:type="paragraph" w:styleId="TOC4">
    <w:name w:val="toc 4"/>
    <w:basedOn w:val="TOC1"/>
    <w:next w:val="Normal"/>
    <w:uiPriority w:val="99"/>
    <w:semiHidden/>
    <w:rsid w:val="001F681F"/>
    <w:pPr>
      <w:tabs>
        <w:tab w:val="left" w:pos="680"/>
      </w:tabs>
      <w:ind w:left="680" w:hanging="680"/>
    </w:pPr>
  </w:style>
  <w:style w:type="paragraph" w:styleId="FootnoteText">
    <w:name w:val="footnote text"/>
    <w:basedOn w:val="Normal"/>
    <w:link w:val="FootnoteTextChar"/>
    <w:uiPriority w:val="15"/>
    <w:rsid w:val="001F681F"/>
    <w:pPr>
      <w:widowControl w:val="0"/>
      <w:spacing w:after="20" w:line="252" w:lineRule="auto"/>
      <w:ind w:left="113" w:hanging="113"/>
    </w:pPr>
    <w:rPr>
      <w:sz w:val="17"/>
    </w:rPr>
  </w:style>
  <w:style w:type="table" w:styleId="TableGrid">
    <w:name w:val="Table Grid"/>
    <w:basedOn w:val="TableNormal"/>
    <w:rsid w:val="001F681F"/>
    <w:pPr>
      <w:spacing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next w:val="Normal"/>
    <w:uiPriority w:val="99"/>
    <w:semiHidden/>
    <w:rsid w:val="001F681F"/>
    <w:pPr>
      <w:tabs>
        <w:tab w:val="right" w:leader="dot" w:pos="8505"/>
      </w:tabs>
      <w:spacing w:before="240" w:line="240" w:lineRule="auto"/>
      <w:ind w:right="1134"/>
    </w:pPr>
    <w:rPr>
      <w:rFonts w:asciiTheme="minorHAnsi" w:hAnsiTheme="minorHAnsi"/>
      <w:b/>
      <w:noProof/>
      <w:color w:val="000000" w:themeColor="text1"/>
      <w:sz w:val="28"/>
      <w:szCs w:val="28"/>
    </w:rPr>
  </w:style>
  <w:style w:type="paragraph" w:styleId="TOC2">
    <w:name w:val="toc 2"/>
    <w:next w:val="Normal"/>
    <w:uiPriority w:val="99"/>
    <w:semiHidden/>
    <w:rsid w:val="001F681F"/>
    <w:pPr>
      <w:tabs>
        <w:tab w:val="right" w:leader="dot" w:pos="8505"/>
      </w:tabs>
      <w:spacing w:before="80" w:line="240" w:lineRule="auto"/>
      <w:ind w:right="1134"/>
    </w:pPr>
    <w:rPr>
      <w:rFonts w:asciiTheme="minorHAnsi" w:hAnsiTheme="minorHAnsi"/>
      <w:noProof/>
      <w:sz w:val="24"/>
      <w:szCs w:val="24"/>
      <w:lang w:eastAsia="en-US"/>
    </w:rPr>
  </w:style>
  <w:style w:type="paragraph" w:styleId="BalloonText">
    <w:name w:val="Balloon Text"/>
    <w:basedOn w:val="Normal"/>
    <w:uiPriority w:val="99"/>
    <w:semiHidden/>
    <w:rsid w:val="001F681F"/>
    <w:rPr>
      <w:rFonts w:ascii="Tahoma" w:hAnsi="Tahoma" w:cs="Tahoma"/>
      <w:sz w:val="16"/>
      <w:szCs w:val="16"/>
    </w:rPr>
  </w:style>
  <w:style w:type="character" w:styleId="CommentReference">
    <w:name w:val="annotation reference"/>
    <w:basedOn w:val="DefaultParagraphFont"/>
    <w:uiPriority w:val="99"/>
    <w:semiHidden/>
    <w:rsid w:val="001F681F"/>
    <w:rPr>
      <w:sz w:val="16"/>
      <w:szCs w:val="16"/>
    </w:rPr>
  </w:style>
  <w:style w:type="paragraph" w:styleId="CommentText">
    <w:name w:val="annotation text"/>
    <w:basedOn w:val="Normal"/>
    <w:link w:val="CommentTextChar"/>
    <w:semiHidden/>
    <w:rsid w:val="001F681F"/>
  </w:style>
  <w:style w:type="paragraph" w:styleId="CommentSubject">
    <w:name w:val="annotation subject"/>
    <w:basedOn w:val="CommentText"/>
    <w:next w:val="CommentText"/>
    <w:link w:val="CommentSubjectChar"/>
    <w:uiPriority w:val="99"/>
    <w:semiHidden/>
    <w:rsid w:val="001F681F"/>
    <w:rPr>
      <w:b/>
      <w:bCs/>
    </w:rPr>
  </w:style>
  <w:style w:type="numbering" w:customStyle="1" w:styleId="ListTableBullet">
    <w:name w:val="List_Table Bullet"/>
    <w:uiPriority w:val="99"/>
    <w:rsid w:val="001F681F"/>
    <w:pPr>
      <w:numPr>
        <w:numId w:val="16"/>
      </w:numPr>
    </w:pPr>
  </w:style>
  <w:style w:type="paragraph" w:styleId="DocumentMap">
    <w:name w:val="Document Map"/>
    <w:basedOn w:val="Normal"/>
    <w:link w:val="DocumentMapChar"/>
    <w:uiPriority w:val="99"/>
    <w:semiHidden/>
    <w:rsid w:val="001F681F"/>
    <w:pPr>
      <w:shd w:val="clear" w:color="auto" w:fill="000080"/>
    </w:pPr>
    <w:rPr>
      <w:rFonts w:ascii="Tahoma" w:hAnsi="Tahoma" w:cs="Tahoma"/>
    </w:rPr>
  </w:style>
  <w:style w:type="character" w:styleId="FootnoteReference">
    <w:name w:val="footnote reference"/>
    <w:basedOn w:val="DefaultParagraphFont"/>
    <w:rsid w:val="001F681F"/>
    <w:rPr>
      <w:vertAlign w:val="baseline"/>
    </w:rPr>
  </w:style>
  <w:style w:type="paragraph" w:styleId="TOC3">
    <w:name w:val="toc 3"/>
    <w:basedOn w:val="TOC2"/>
    <w:next w:val="Normal"/>
    <w:uiPriority w:val="99"/>
    <w:semiHidden/>
    <w:rsid w:val="001F681F"/>
    <w:pPr>
      <w:spacing w:before="60"/>
      <w:ind w:left="680"/>
    </w:pPr>
    <w:rPr>
      <w:sz w:val="21"/>
      <w:szCs w:val="22"/>
    </w:rPr>
  </w:style>
  <w:style w:type="paragraph" w:styleId="Header">
    <w:name w:val="header"/>
    <w:basedOn w:val="Normal"/>
    <w:link w:val="HeaderChar"/>
    <w:uiPriority w:val="99"/>
    <w:semiHidden/>
    <w:rsid w:val="001F681F"/>
    <w:pPr>
      <w:tabs>
        <w:tab w:val="center" w:pos="4153"/>
        <w:tab w:val="right" w:pos="8306"/>
      </w:tabs>
    </w:pPr>
  </w:style>
  <w:style w:type="paragraph" w:styleId="Footer">
    <w:name w:val="footer"/>
    <w:basedOn w:val="Normal"/>
    <w:link w:val="FooterChar"/>
    <w:uiPriority w:val="99"/>
    <w:rsid w:val="001F681F"/>
    <w:pPr>
      <w:widowControl w:val="0"/>
    </w:pPr>
    <w:rPr>
      <w:b/>
      <w:color w:val="1E1E1E"/>
      <w:sz w:val="16"/>
      <w:szCs w:val="16"/>
    </w:rPr>
  </w:style>
  <w:style w:type="character" w:customStyle="1" w:styleId="InstructiontowritersChar">
    <w:name w:val="Instruction to writers Char"/>
    <w:basedOn w:val="DefaultParagraphFont"/>
    <w:link w:val="Instructiontowriters"/>
    <w:uiPriority w:val="9"/>
    <w:rsid w:val="00636788"/>
    <w:rPr>
      <w:sz w:val="18"/>
      <w:shd w:val="clear" w:color="auto" w:fill="C1F0FF"/>
      <w:lang w:eastAsia="en-US"/>
    </w:rPr>
  </w:style>
  <w:style w:type="character" w:styleId="Hyperlink">
    <w:name w:val="Hyperlink"/>
    <w:uiPriority w:val="8"/>
    <w:qFormat/>
    <w:rsid w:val="001F681F"/>
    <w:rPr>
      <w:rFonts w:ascii="Arial" w:hAnsi="Arial"/>
      <w:color w:val="0000FF"/>
      <w:u w:val="none"/>
    </w:rPr>
  </w:style>
  <w:style w:type="character" w:styleId="FollowedHyperlink">
    <w:name w:val="FollowedHyperlink"/>
    <w:uiPriority w:val="8"/>
    <w:qFormat/>
    <w:rsid w:val="001F681F"/>
    <w:rPr>
      <w:rFonts w:ascii="Arial" w:hAnsi="Arial"/>
      <w:color w:val="7030A0"/>
      <w:u w:val="none"/>
    </w:rPr>
  </w:style>
  <w:style w:type="paragraph" w:customStyle="1" w:styleId="footnoteseparator">
    <w:name w:val="footnote separator"/>
    <w:basedOn w:val="Normal"/>
    <w:next w:val="FootnoteText"/>
    <w:uiPriority w:val="99"/>
    <w:rsid w:val="001F681F"/>
    <w:pPr>
      <w:pBdr>
        <w:top w:val="single" w:sz="4" w:space="1" w:color="D52B1E"/>
      </w:pBdr>
      <w:tabs>
        <w:tab w:val="right" w:leader="underscore" w:pos="8505"/>
      </w:tabs>
      <w:spacing w:line="240" w:lineRule="auto"/>
    </w:pPr>
    <w:rPr>
      <w:color w:val="1E1E1E"/>
      <w:sz w:val="4"/>
      <w:szCs w:val="22"/>
    </w:rPr>
  </w:style>
  <w:style w:type="paragraph" w:customStyle="1" w:styleId="Reference">
    <w:name w:val="Reference"/>
    <w:basedOn w:val="Normal"/>
    <w:uiPriority w:val="99"/>
    <w:semiHidden/>
    <w:rsid w:val="001F681F"/>
    <w:pPr>
      <w:tabs>
        <w:tab w:val="left" w:pos="284"/>
      </w:tabs>
      <w:spacing w:before="80"/>
      <w:ind w:left="284" w:hanging="284"/>
    </w:pPr>
  </w:style>
  <w:style w:type="character" w:customStyle="1" w:styleId="Footerbold">
    <w:name w:val="Footer bold"/>
    <w:uiPriority w:val="99"/>
    <w:semiHidden/>
    <w:qFormat/>
    <w:rsid w:val="001F681F"/>
    <w:rPr>
      <w:rFonts w:ascii="Arial" w:hAnsi="Arial"/>
      <w:b/>
      <w:color w:val="00948D"/>
      <w:sz w:val="16"/>
    </w:rPr>
  </w:style>
  <w:style w:type="paragraph" w:customStyle="1" w:styleId="NoHeading1">
    <w:name w:val="No. Heading 1"/>
    <w:basedOn w:val="Heading1"/>
    <w:next w:val="BodyText"/>
    <w:uiPriority w:val="9"/>
    <w:qFormat/>
    <w:rsid w:val="001F681F"/>
    <w:pPr>
      <w:framePr w:wrap="around" w:vAnchor="text" w:hAnchor="text" w:y="1"/>
      <w:numPr>
        <w:numId w:val="19"/>
      </w:numPr>
    </w:pPr>
    <w:rPr>
      <w:color w:val="000000" w:themeColor="text1"/>
    </w:rPr>
  </w:style>
  <w:style w:type="character" w:customStyle="1" w:styleId="Heading5Char">
    <w:name w:val="Heading 5 Char"/>
    <w:basedOn w:val="DefaultParagraphFont"/>
    <w:link w:val="Heading5"/>
    <w:semiHidden/>
    <w:rsid w:val="009A5C43"/>
    <w:rPr>
      <w:b/>
      <w:bCs/>
      <w:iCs/>
      <w:color w:val="808184"/>
      <w:szCs w:val="26"/>
    </w:rPr>
  </w:style>
  <w:style w:type="paragraph" w:styleId="Caption">
    <w:name w:val="caption"/>
    <w:basedOn w:val="Normal"/>
    <w:next w:val="Normal"/>
    <w:uiPriority w:val="99"/>
    <w:qFormat/>
    <w:rsid w:val="001F681F"/>
    <w:pPr>
      <w:keepNext/>
      <w:tabs>
        <w:tab w:val="left" w:pos="1134"/>
      </w:tabs>
      <w:spacing w:before="240" w:after="80"/>
    </w:pPr>
    <w:rPr>
      <w:b/>
      <w:bCs/>
      <w:color w:val="808184"/>
      <w:szCs w:val="18"/>
    </w:rPr>
  </w:style>
  <w:style w:type="paragraph" w:styleId="Title">
    <w:name w:val="Title"/>
    <w:basedOn w:val="Normal"/>
    <w:next w:val="Subtitle"/>
    <w:link w:val="TitleChar"/>
    <w:uiPriority w:val="23"/>
    <w:qFormat/>
    <w:rsid w:val="001F681F"/>
    <w:pPr>
      <w:spacing w:after="120"/>
    </w:pPr>
    <w:rPr>
      <w:rFonts w:asciiTheme="majorHAnsi" w:eastAsiaTheme="majorEastAsia" w:hAnsiTheme="majorHAnsi" w:cstheme="majorBidi"/>
      <w:b/>
      <w:sz w:val="44"/>
      <w:szCs w:val="56"/>
    </w:rPr>
  </w:style>
  <w:style w:type="character" w:customStyle="1" w:styleId="TitleChar">
    <w:name w:val="Title Char"/>
    <w:basedOn w:val="DefaultParagraphFont"/>
    <w:link w:val="Title"/>
    <w:uiPriority w:val="23"/>
    <w:rsid w:val="001F681F"/>
    <w:rPr>
      <w:rFonts w:asciiTheme="majorHAnsi" w:eastAsiaTheme="majorEastAsia" w:hAnsiTheme="majorHAnsi" w:cstheme="majorBidi"/>
      <w:b/>
      <w:sz w:val="44"/>
      <w:szCs w:val="56"/>
    </w:rPr>
  </w:style>
  <w:style w:type="paragraph" w:styleId="Subtitle">
    <w:name w:val="Subtitle"/>
    <w:basedOn w:val="Normal"/>
    <w:next w:val="Normal"/>
    <w:link w:val="SubtitleChar"/>
    <w:uiPriority w:val="12"/>
    <w:qFormat/>
    <w:rsid w:val="001F681F"/>
    <w:pPr>
      <w:spacing w:after="120"/>
    </w:pPr>
    <w:rPr>
      <w:rFonts w:cs="Arial"/>
      <w:color w:val="808184"/>
      <w:kern w:val="28"/>
      <w:sz w:val="32"/>
      <w:szCs w:val="32"/>
    </w:rPr>
  </w:style>
  <w:style w:type="character" w:customStyle="1" w:styleId="SubtitleChar">
    <w:name w:val="Subtitle Char"/>
    <w:basedOn w:val="DefaultParagraphFont"/>
    <w:link w:val="Subtitle"/>
    <w:uiPriority w:val="12"/>
    <w:rsid w:val="00636788"/>
    <w:rPr>
      <w:rFonts w:cs="Arial"/>
      <w:color w:val="808184"/>
      <w:kern w:val="28"/>
      <w:sz w:val="32"/>
      <w:szCs w:val="32"/>
    </w:rPr>
  </w:style>
  <w:style w:type="paragraph" w:styleId="Date">
    <w:name w:val="Date"/>
    <w:basedOn w:val="Normal"/>
    <w:next w:val="Normal"/>
    <w:link w:val="DateChar"/>
    <w:uiPriority w:val="99"/>
    <w:qFormat/>
    <w:rsid w:val="001F681F"/>
    <w:rPr>
      <w:rFonts w:cs="Arial"/>
      <w:color w:val="808184"/>
      <w:kern w:val="28"/>
      <w:sz w:val="24"/>
      <w:szCs w:val="28"/>
    </w:rPr>
  </w:style>
  <w:style w:type="character" w:customStyle="1" w:styleId="DateChar">
    <w:name w:val="Date Char"/>
    <w:basedOn w:val="DefaultParagraphFont"/>
    <w:link w:val="Date"/>
    <w:uiPriority w:val="99"/>
    <w:rsid w:val="001F681F"/>
    <w:rPr>
      <w:rFonts w:cs="Arial"/>
      <w:color w:val="808184"/>
      <w:kern w:val="28"/>
      <w:sz w:val="24"/>
      <w:szCs w:val="28"/>
    </w:rPr>
  </w:style>
  <w:style w:type="paragraph" w:styleId="TOCHeading">
    <w:name w:val="TOC Heading"/>
    <w:basedOn w:val="Heading1"/>
    <w:next w:val="Normal"/>
    <w:uiPriority w:val="99"/>
    <w:semiHidden/>
    <w:qFormat/>
    <w:rsid w:val="001F681F"/>
    <w:pPr>
      <w:spacing w:before="440" w:after="400"/>
    </w:pPr>
    <w:rPr>
      <w:rFonts w:cs="Tahoma"/>
      <w:bCs/>
    </w:rPr>
  </w:style>
  <w:style w:type="table" w:customStyle="1" w:styleId="QCAAtablestyle4">
    <w:name w:val="QCAA table style 4"/>
    <w:basedOn w:val="TableGrid"/>
    <w:rsid w:val="001F681F"/>
    <w:pPr>
      <w:spacing w:line="250" w:lineRule="auto"/>
    </w:pPr>
    <w:rPr>
      <w:sz w:val="19"/>
      <w:lang w:eastAsia="en-US"/>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contextualSpacing w:val="0"/>
      </w:pPr>
      <w:rPr>
        <w:rFonts w:ascii="Arial" w:hAnsi="Arial"/>
        <w:b w:val="0"/>
        <w:i w:val="0"/>
        <w:color w:val="FFFFFF" w:themeColor="background1"/>
        <w:sz w:val="20"/>
        <w:szCs w:val="21"/>
      </w:rPr>
      <w:tblPr/>
      <w:tcPr>
        <w:tcBorders>
          <w:bottom w:val="single" w:sz="12" w:space="0" w:color="D52B1E"/>
        </w:tcBorders>
        <w:shd w:val="clear" w:color="auto" w:fill="808184"/>
      </w:tcPr>
    </w:tblStylePr>
    <w:tblStylePr w:type="firstCol">
      <w:rPr>
        <w:b/>
      </w:rPr>
      <w:tblPr/>
      <w:tcPr>
        <w:shd w:val="clear" w:color="auto" w:fill="E6E7E8"/>
      </w:tcPr>
    </w:tblStylePr>
  </w:style>
  <w:style w:type="table" w:customStyle="1" w:styleId="QCAAtablestyle2">
    <w:name w:val="QCAA table style 2"/>
    <w:basedOn w:val="TableGrid"/>
    <w:rsid w:val="001F681F"/>
    <w:rPr>
      <w:sz w:val="19"/>
      <w:szCs w:val="20"/>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jc w:val="left"/>
      </w:pPr>
      <w:rPr>
        <w:rFonts w:ascii="Arial" w:hAnsi="Arial"/>
        <w:b w:val="0"/>
        <w:color w:val="FFFFFF"/>
        <w:sz w:val="20"/>
      </w:rPr>
      <w:tblPr/>
      <w:tcPr>
        <w:tcBorders>
          <w:bottom w:val="single" w:sz="12" w:space="0" w:color="D52B1E"/>
        </w:tcBorders>
        <w:shd w:val="clear" w:color="auto" w:fill="808184"/>
      </w:tcPr>
    </w:tblStylePr>
    <w:tblStylePr w:type="firstCol">
      <w:rPr>
        <w:rFonts w:ascii="Arial" w:hAnsi="Arial"/>
        <w:b w:val="0"/>
        <w:sz w:val="20"/>
      </w:rPr>
      <w:tblPr/>
      <w:tcPr>
        <w:shd w:val="clear" w:color="auto" w:fill="E6E7E8"/>
      </w:tcPr>
    </w:tblStylePr>
    <w:tblStylePr w:type="nwCell">
      <w:tblPr/>
      <w:tcPr>
        <w:tcBorders>
          <w:top w:val="nil"/>
          <w:left w:val="nil"/>
          <w:bottom w:val="single" w:sz="12" w:space="0" w:color="D52B1E"/>
          <w:right w:val="nil"/>
          <w:insideH w:val="nil"/>
          <w:insideV w:val="nil"/>
          <w:tl2br w:val="nil"/>
          <w:tr2bl w:val="nil"/>
        </w:tcBorders>
        <w:shd w:val="clear" w:color="auto" w:fill="FFFFFF" w:themeFill="background1"/>
      </w:tcPr>
    </w:tblStylePr>
  </w:style>
  <w:style w:type="table" w:customStyle="1" w:styleId="QCAAtablestyle3">
    <w:name w:val="QCAA table style 3"/>
    <w:basedOn w:val="TableGrid"/>
    <w:rsid w:val="001F681F"/>
    <w:rPr>
      <w:sz w:val="19"/>
      <w:lang w:eastAsia="en-US"/>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jc w:val="left"/>
      </w:pPr>
      <w:rPr>
        <w:rFonts w:ascii="Arial" w:hAnsi="Arial"/>
        <w:sz w:val="20"/>
      </w:rPr>
      <w:tblPr/>
      <w:tcPr>
        <w:tcBorders>
          <w:top w:val="single" w:sz="12" w:space="0" w:color="D52B1E"/>
        </w:tcBorders>
      </w:tcPr>
    </w:tblStylePr>
  </w:style>
  <w:style w:type="paragraph" w:styleId="ListParagraph0">
    <w:name w:val="List Paragraph"/>
    <w:basedOn w:val="Normal"/>
    <w:uiPriority w:val="34"/>
    <w:qFormat/>
    <w:rsid w:val="001F681F"/>
    <w:pPr>
      <w:spacing w:after="120"/>
    </w:pPr>
  </w:style>
  <w:style w:type="paragraph" w:styleId="ListNumber0">
    <w:name w:val="List Number"/>
    <w:basedOn w:val="Normal"/>
    <w:uiPriority w:val="1"/>
    <w:semiHidden/>
    <w:qFormat/>
    <w:rsid w:val="001F681F"/>
    <w:pPr>
      <w:numPr>
        <w:numId w:val="14"/>
      </w:numPr>
      <w:spacing w:after="120"/>
    </w:pPr>
  </w:style>
  <w:style w:type="paragraph" w:styleId="ListNumber2">
    <w:name w:val="List Number 2"/>
    <w:basedOn w:val="Normal"/>
    <w:uiPriority w:val="2"/>
    <w:semiHidden/>
    <w:qFormat/>
    <w:rsid w:val="001F681F"/>
    <w:pPr>
      <w:numPr>
        <w:ilvl w:val="1"/>
        <w:numId w:val="14"/>
      </w:numPr>
      <w:spacing w:after="120"/>
    </w:pPr>
  </w:style>
  <w:style w:type="paragraph" w:styleId="ListNumber3">
    <w:name w:val="List Number 3"/>
    <w:basedOn w:val="Normal"/>
    <w:uiPriority w:val="2"/>
    <w:semiHidden/>
    <w:qFormat/>
    <w:rsid w:val="001F681F"/>
    <w:pPr>
      <w:numPr>
        <w:ilvl w:val="2"/>
        <w:numId w:val="14"/>
      </w:numPr>
      <w:spacing w:after="120"/>
    </w:pPr>
  </w:style>
  <w:style w:type="numbering" w:customStyle="1" w:styleId="ListNumber">
    <w:name w:val="List_Number"/>
    <w:uiPriority w:val="99"/>
    <w:rsid w:val="001F681F"/>
    <w:pPr>
      <w:numPr>
        <w:numId w:val="14"/>
      </w:numPr>
    </w:pPr>
  </w:style>
  <w:style w:type="paragraph" w:customStyle="1" w:styleId="NoHeading2">
    <w:name w:val="No. Heading 2"/>
    <w:basedOn w:val="Heading2"/>
    <w:next w:val="BodyText"/>
    <w:uiPriority w:val="9"/>
    <w:qFormat/>
    <w:rsid w:val="001F681F"/>
    <w:pPr>
      <w:numPr>
        <w:numId w:val="19"/>
      </w:numPr>
    </w:pPr>
  </w:style>
  <w:style w:type="paragraph" w:customStyle="1" w:styleId="NoHeading3">
    <w:name w:val="No. Heading 3"/>
    <w:basedOn w:val="Heading3"/>
    <w:next w:val="BodyText"/>
    <w:uiPriority w:val="9"/>
    <w:qFormat/>
    <w:rsid w:val="001F681F"/>
    <w:pPr>
      <w:numPr>
        <w:ilvl w:val="2"/>
        <w:numId w:val="19"/>
      </w:numPr>
    </w:pPr>
    <w:rPr>
      <w:color w:val="808184"/>
    </w:rPr>
  </w:style>
  <w:style w:type="paragraph" w:customStyle="1" w:styleId="TableBullet2">
    <w:name w:val="Table Bullet 2"/>
    <w:basedOn w:val="TableBullet"/>
    <w:uiPriority w:val="6"/>
    <w:qFormat/>
    <w:rsid w:val="001F681F"/>
    <w:pPr>
      <w:widowControl w:val="0"/>
      <w:numPr>
        <w:ilvl w:val="1"/>
      </w:numPr>
    </w:pPr>
    <w:rPr>
      <w:szCs w:val="18"/>
    </w:rPr>
  </w:style>
  <w:style w:type="paragraph" w:customStyle="1" w:styleId="TableHeading">
    <w:name w:val="Table Heading"/>
    <w:basedOn w:val="Normal"/>
    <w:uiPriority w:val="5"/>
    <w:qFormat/>
    <w:rsid w:val="001F681F"/>
    <w:pPr>
      <w:spacing w:before="40" w:after="40"/>
    </w:pPr>
    <w:rPr>
      <w:rFonts w:asciiTheme="majorHAnsi" w:hAnsiTheme="majorHAnsi"/>
      <w:b/>
      <w:sz w:val="20"/>
      <w:lang w:eastAsia="en-US"/>
    </w:rPr>
  </w:style>
  <w:style w:type="paragraph" w:customStyle="1" w:styleId="TableText">
    <w:name w:val="Table Text"/>
    <w:basedOn w:val="Normal"/>
    <w:link w:val="TableTextChar"/>
    <w:uiPriority w:val="5"/>
    <w:qFormat/>
    <w:rsid w:val="001F681F"/>
    <w:pPr>
      <w:spacing w:before="40" w:after="40" w:line="254" w:lineRule="auto"/>
    </w:pPr>
    <w:rPr>
      <w:sz w:val="19"/>
    </w:rPr>
  </w:style>
  <w:style w:type="paragraph" w:customStyle="1" w:styleId="TableBullet">
    <w:name w:val="Table Bullet"/>
    <w:basedOn w:val="TableText"/>
    <w:uiPriority w:val="6"/>
    <w:qFormat/>
    <w:rsid w:val="001F681F"/>
    <w:pPr>
      <w:numPr>
        <w:numId w:val="20"/>
      </w:numPr>
      <w:spacing w:before="20" w:after="10" w:line="252" w:lineRule="auto"/>
    </w:pPr>
    <w:rPr>
      <w:color w:val="000000" w:themeColor="text1"/>
      <w:lang w:eastAsia="en-US"/>
    </w:rPr>
  </w:style>
  <w:style w:type="paragraph" w:customStyle="1" w:styleId="ID">
    <w:name w:val="ID"/>
    <w:basedOn w:val="Normal"/>
    <w:uiPriority w:val="99"/>
    <w:rsid w:val="001F681F"/>
    <w:rPr>
      <w:color w:val="6F7378" w:themeColor="background2" w:themeShade="80"/>
      <w:sz w:val="10"/>
      <w:szCs w:val="10"/>
    </w:rPr>
  </w:style>
  <w:style w:type="paragraph" w:styleId="BodyText">
    <w:name w:val="Body Text"/>
    <w:basedOn w:val="Normal"/>
    <w:link w:val="BodyTextChar"/>
    <w:qFormat/>
    <w:rsid w:val="001F681F"/>
    <w:pPr>
      <w:spacing w:after="120"/>
    </w:pPr>
    <w:rPr>
      <w:sz w:val="20"/>
    </w:rPr>
  </w:style>
  <w:style w:type="character" w:customStyle="1" w:styleId="BodyTextChar">
    <w:name w:val="Body Text Char"/>
    <w:basedOn w:val="DefaultParagraphFont"/>
    <w:link w:val="BodyText"/>
    <w:rsid w:val="001F681F"/>
    <w:rPr>
      <w:sz w:val="20"/>
    </w:rPr>
  </w:style>
  <w:style w:type="paragraph" w:styleId="ListBullet0">
    <w:name w:val="List Bullet"/>
    <w:basedOn w:val="BodyText"/>
    <w:uiPriority w:val="1"/>
    <w:qFormat/>
    <w:rsid w:val="001F681F"/>
    <w:pPr>
      <w:numPr>
        <w:numId w:val="10"/>
      </w:numPr>
      <w:spacing w:after="100"/>
    </w:pPr>
  </w:style>
  <w:style w:type="paragraph" w:styleId="ListBullet2">
    <w:name w:val="List Bullet 2"/>
    <w:basedOn w:val="ListBullet0"/>
    <w:uiPriority w:val="2"/>
    <w:qFormat/>
    <w:rsid w:val="001F681F"/>
    <w:pPr>
      <w:numPr>
        <w:ilvl w:val="1"/>
      </w:numPr>
    </w:pPr>
  </w:style>
  <w:style w:type="paragraph" w:styleId="ListBullet3">
    <w:name w:val="List Bullet 3"/>
    <w:basedOn w:val="ListBullet0"/>
    <w:uiPriority w:val="2"/>
    <w:qFormat/>
    <w:rsid w:val="001F681F"/>
    <w:pPr>
      <w:numPr>
        <w:ilvl w:val="2"/>
      </w:numPr>
    </w:pPr>
  </w:style>
  <w:style w:type="numbering" w:customStyle="1" w:styleId="ListHeadings">
    <w:name w:val="List_Headings"/>
    <w:uiPriority w:val="99"/>
    <w:rsid w:val="001F681F"/>
    <w:pPr>
      <w:numPr>
        <w:numId w:val="12"/>
      </w:numPr>
    </w:pPr>
  </w:style>
  <w:style w:type="paragraph" w:styleId="TOC5">
    <w:name w:val="toc 5"/>
    <w:basedOn w:val="TOC2"/>
    <w:next w:val="Normal"/>
    <w:uiPriority w:val="99"/>
    <w:semiHidden/>
    <w:rsid w:val="001F681F"/>
    <w:pPr>
      <w:tabs>
        <w:tab w:val="left" w:pos="680"/>
      </w:tabs>
      <w:ind w:left="680" w:hanging="680"/>
    </w:pPr>
  </w:style>
  <w:style w:type="paragraph" w:styleId="TOC6">
    <w:name w:val="toc 6"/>
    <w:basedOn w:val="TOC3"/>
    <w:next w:val="Normal"/>
    <w:uiPriority w:val="99"/>
    <w:semiHidden/>
    <w:rsid w:val="001F681F"/>
    <w:pPr>
      <w:tabs>
        <w:tab w:val="left" w:pos="1531"/>
      </w:tabs>
      <w:ind w:left="1531" w:hanging="851"/>
    </w:pPr>
  </w:style>
  <w:style w:type="paragraph" w:styleId="TOC9">
    <w:name w:val="toc 9"/>
    <w:basedOn w:val="Normal"/>
    <w:next w:val="Normal"/>
    <w:uiPriority w:val="99"/>
    <w:semiHidden/>
    <w:rsid w:val="001F681F"/>
    <w:pPr>
      <w:tabs>
        <w:tab w:val="left" w:pos="1134"/>
        <w:tab w:val="right" w:leader="dot" w:pos="8505"/>
      </w:tabs>
      <w:spacing w:before="80"/>
      <w:ind w:left="1134" w:right="1134" w:hanging="1134"/>
    </w:pPr>
  </w:style>
  <w:style w:type="paragraph" w:styleId="TOC7">
    <w:name w:val="toc 7"/>
    <w:basedOn w:val="Normal"/>
    <w:next w:val="Normal"/>
    <w:uiPriority w:val="99"/>
    <w:semiHidden/>
    <w:rsid w:val="001F681F"/>
  </w:style>
  <w:style w:type="paragraph" w:styleId="TOC8">
    <w:name w:val="toc 8"/>
    <w:basedOn w:val="Normal"/>
    <w:next w:val="Normal"/>
    <w:uiPriority w:val="99"/>
    <w:semiHidden/>
    <w:rsid w:val="001F681F"/>
  </w:style>
  <w:style w:type="paragraph" w:customStyle="1" w:styleId="FigureStyle">
    <w:name w:val="Figure Style"/>
    <w:basedOn w:val="Normal"/>
    <w:uiPriority w:val="10"/>
    <w:qFormat/>
    <w:rsid w:val="001F681F"/>
    <w:pPr>
      <w:spacing w:after="240"/>
    </w:pPr>
  </w:style>
  <w:style w:type="paragraph" w:styleId="Quote">
    <w:name w:val="Quote"/>
    <w:aliases w:val="Block Quote"/>
    <w:basedOn w:val="Normal"/>
    <w:next w:val="Normal"/>
    <w:link w:val="QuoteChar"/>
    <w:uiPriority w:val="74"/>
    <w:qFormat/>
    <w:rsid w:val="001F681F"/>
    <w:pPr>
      <w:spacing w:after="120"/>
      <w:ind w:left="284" w:right="284"/>
    </w:pPr>
    <w:rPr>
      <w:sz w:val="18"/>
    </w:rPr>
  </w:style>
  <w:style w:type="character" w:customStyle="1" w:styleId="QuoteChar">
    <w:name w:val="Quote Char"/>
    <w:aliases w:val="Block Quote Char"/>
    <w:basedOn w:val="DefaultParagraphFont"/>
    <w:link w:val="Quote"/>
    <w:uiPriority w:val="74"/>
    <w:rsid w:val="001F681F"/>
    <w:rPr>
      <w:sz w:val="18"/>
    </w:rPr>
  </w:style>
  <w:style w:type="paragraph" w:customStyle="1" w:styleId="TableBullet3">
    <w:name w:val="Table Bullet 3"/>
    <w:basedOn w:val="TableBullet2"/>
    <w:uiPriority w:val="6"/>
    <w:qFormat/>
    <w:rsid w:val="001F681F"/>
    <w:pPr>
      <w:numPr>
        <w:ilvl w:val="2"/>
      </w:numPr>
    </w:pPr>
  </w:style>
  <w:style w:type="paragraph" w:customStyle="1" w:styleId="TableNumber2">
    <w:name w:val="Table Number 2"/>
    <w:basedOn w:val="TableNumber"/>
    <w:uiPriority w:val="18"/>
    <w:qFormat/>
    <w:rsid w:val="001F681F"/>
    <w:pPr>
      <w:numPr>
        <w:ilvl w:val="1"/>
      </w:numPr>
      <w:tabs>
        <w:tab w:val="clear" w:pos="284"/>
        <w:tab w:val="left" w:pos="567"/>
      </w:tabs>
      <w:spacing w:line="240" w:lineRule="auto"/>
    </w:pPr>
  </w:style>
  <w:style w:type="paragraph" w:customStyle="1" w:styleId="TableNumber">
    <w:name w:val="Table Number"/>
    <w:basedOn w:val="TableText"/>
    <w:uiPriority w:val="18"/>
    <w:qFormat/>
    <w:rsid w:val="001F681F"/>
    <w:pPr>
      <w:numPr>
        <w:numId w:val="21"/>
      </w:numPr>
      <w:tabs>
        <w:tab w:val="left" w:pos="284"/>
      </w:tabs>
    </w:pPr>
    <w:rPr>
      <w:rFonts w:eastAsiaTheme="minorHAnsi" w:cstheme="minorBidi"/>
      <w:szCs w:val="22"/>
      <w:lang w:eastAsia="en-US"/>
    </w:rPr>
  </w:style>
  <w:style w:type="numbering" w:customStyle="1" w:styleId="TableBullets">
    <w:name w:val="TableBullets"/>
    <w:uiPriority w:val="99"/>
    <w:rsid w:val="001F681F"/>
    <w:pPr>
      <w:numPr>
        <w:numId w:val="22"/>
      </w:numPr>
    </w:pPr>
  </w:style>
  <w:style w:type="numbering" w:customStyle="1" w:styleId="TableBullet0">
    <w:name w:val="TableBullet"/>
    <w:uiPriority w:val="99"/>
    <w:rsid w:val="001F681F"/>
  </w:style>
  <w:style w:type="numbering" w:customStyle="1" w:styleId="ListPara">
    <w:name w:val="ListPara"/>
    <w:uiPriority w:val="99"/>
    <w:rsid w:val="001F681F"/>
    <w:pPr>
      <w:numPr>
        <w:numId w:val="18"/>
      </w:numPr>
    </w:pPr>
  </w:style>
  <w:style w:type="character" w:customStyle="1" w:styleId="TableTextChar">
    <w:name w:val="Table Text Char"/>
    <w:link w:val="TableText"/>
    <w:uiPriority w:val="5"/>
    <w:rsid w:val="00636788"/>
    <w:rPr>
      <w:sz w:val="19"/>
    </w:rPr>
  </w:style>
  <w:style w:type="numbering" w:customStyle="1" w:styleId="ListParagraph">
    <w:name w:val="List_Paragraph"/>
    <w:uiPriority w:val="99"/>
    <w:rsid w:val="001F681F"/>
    <w:pPr>
      <w:numPr>
        <w:numId w:val="15"/>
      </w:numPr>
    </w:pPr>
  </w:style>
  <w:style w:type="paragraph" w:customStyle="1" w:styleId="TableNumber3">
    <w:name w:val="Table Number 3"/>
    <w:basedOn w:val="TableNumber2"/>
    <w:uiPriority w:val="18"/>
    <w:qFormat/>
    <w:rsid w:val="001F681F"/>
    <w:pPr>
      <w:numPr>
        <w:ilvl w:val="2"/>
      </w:numPr>
      <w:tabs>
        <w:tab w:val="clear" w:pos="567"/>
        <w:tab w:val="left" w:pos="851"/>
      </w:tabs>
    </w:pPr>
  </w:style>
  <w:style w:type="numbering" w:customStyle="1" w:styleId="ListTableNumber">
    <w:name w:val="List_TableNumber"/>
    <w:uiPriority w:val="99"/>
    <w:rsid w:val="001F681F"/>
    <w:pPr>
      <w:numPr>
        <w:numId w:val="17"/>
      </w:numPr>
    </w:pPr>
  </w:style>
  <w:style w:type="table" w:styleId="Table3Deffects3">
    <w:name w:val="Table 3D effects 3"/>
    <w:basedOn w:val="TableNormal"/>
    <w:rsid w:val="001F681F"/>
    <w:pPr>
      <w:spacing w:line="240"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CrossReference">
    <w:name w:val="Cross Reference"/>
    <w:basedOn w:val="Hyperlink"/>
    <w:uiPriority w:val="11"/>
    <w:qFormat/>
    <w:rsid w:val="001F681F"/>
    <w:rPr>
      <w:rFonts w:ascii="Arial" w:hAnsi="Arial"/>
      <w:color w:val="0000FF"/>
      <w:u w:val="none"/>
    </w:rPr>
  </w:style>
  <w:style w:type="numbering" w:customStyle="1" w:styleId="ListInstruction">
    <w:name w:val="List_Instruction"/>
    <w:uiPriority w:val="99"/>
    <w:rsid w:val="001F681F"/>
    <w:pPr>
      <w:numPr>
        <w:numId w:val="13"/>
      </w:numPr>
    </w:pPr>
  </w:style>
  <w:style w:type="numbering" w:customStyle="1" w:styleId="ListBullet1">
    <w:name w:val="List_Bullet1"/>
    <w:uiPriority w:val="99"/>
    <w:rsid w:val="001F681F"/>
    <w:pPr>
      <w:numPr>
        <w:numId w:val="11"/>
      </w:numPr>
    </w:pPr>
  </w:style>
  <w:style w:type="table" w:customStyle="1" w:styleId="QCAAtablestyle1">
    <w:name w:val="QCAA table style 1"/>
    <w:basedOn w:val="TableNormal"/>
    <w:rsid w:val="001F681F"/>
    <w:pPr>
      <w:spacing w:before="40" w:after="40" w:line="240" w:lineRule="auto"/>
    </w:pPr>
    <w:rPr>
      <w:sz w:val="19"/>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40" w:beforeAutospacing="0" w:afterLines="0" w:after="40" w:afterAutospacing="0" w:line="240" w:lineRule="auto"/>
        <w:contextualSpacing w:val="0"/>
      </w:pPr>
      <w:rPr>
        <w:rFonts w:asciiTheme="minorHAnsi" w:hAnsiTheme="minorHAnsi"/>
        <w:b w:val="0"/>
        <w:i w:val="0"/>
        <w:color w:val="FFFFFF" w:themeColor="background1"/>
        <w:sz w:val="20"/>
        <w:szCs w:val="21"/>
      </w:rPr>
      <w:tblPr/>
      <w:tcPr>
        <w:tcBorders>
          <w:bottom w:val="single" w:sz="12" w:space="0" w:color="D52B1E"/>
        </w:tcBorders>
        <w:shd w:val="clear" w:color="auto" w:fill="808184"/>
      </w:tcPr>
    </w:tblStylePr>
  </w:style>
  <w:style w:type="paragraph" w:customStyle="1" w:styleId="Bodytextlead-in">
    <w:name w:val="Body text lead-in"/>
    <w:basedOn w:val="BodyText"/>
    <w:qFormat/>
    <w:rsid w:val="001F681F"/>
    <w:pPr>
      <w:keepNext/>
    </w:pPr>
  </w:style>
  <w:style w:type="character" w:customStyle="1" w:styleId="CommentTextChar">
    <w:name w:val="Comment Text Char"/>
    <w:basedOn w:val="DefaultParagraphFont"/>
    <w:link w:val="CommentText"/>
    <w:semiHidden/>
    <w:rsid w:val="001F681F"/>
  </w:style>
  <w:style w:type="character" w:customStyle="1" w:styleId="CommentSubjectChar">
    <w:name w:val="Comment Subject Char"/>
    <w:basedOn w:val="CommentTextChar"/>
    <w:link w:val="CommentSubject"/>
    <w:uiPriority w:val="99"/>
    <w:semiHidden/>
    <w:rsid w:val="001F681F"/>
    <w:rPr>
      <w:b/>
      <w:bCs/>
    </w:rPr>
  </w:style>
  <w:style w:type="character" w:customStyle="1" w:styleId="DocumentMapChar">
    <w:name w:val="Document Map Char"/>
    <w:basedOn w:val="DefaultParagraphFont"/>
    <w:link w:val="DocumentMap"/>
    <w:uiPriority w:val="99"/>
    <w:semiHidden/>
    <w:rsid w:val="001F681F"/>
    <w:rPr>
      <w:rFonts w:ascii="Tahoma" w:hAnsi="Tahoma" w:cs="Tahoma"/>
      <w:shd w:val="clear" w:color="auto" w:fill="000080"/>
    </w:rPr>
  </w:style>
  <w:style w:type="character" w:customStyle="1" w:styleId="FooterChar">
    <w:name w:val="Footer Char"/>
    <w:basedOn w:val="DefaultParagraphFont"/>
    <w:link w:val="Footer"/>
    <w:uiPriority w:val="99"/>
    <w:rsid w:val="001F681F"/>
    <w:rPr>
      <w:b/>
      <w:color w:val="1E1E1E"/>
      <w:sz w:val="16"/>
      <w:szCs w:val="16"/>
    </w:rPr>
  </w:style>
  <w:style w:type="character" w:customStyle="1" w:styleId="FootnoteTextChar">
    <w:name w:val="Footnote Text Char"/>
    <w:basedOn w:val="DefaultParagraphFont"/>
    <w:link w:val="FootnoteText"/>
    <w:uiPriority w:val="15"/>
    <w:rsid w:val="00636788"/>
    <w:rPr>
      <w:sz w:val="17"/>
    </w:rPr>
  </w:style>
  <w:style w:type="character" w:customStyle="1" w:styleId="HeaderChar">
    <w:name w:val="Header Char"/>
    <w:basedOn w:val="DefaultParagraphFont"/>
    <w:link w:val="Header"/>
    <w:uiPriority w:val="99"/>
    <w:semiHidden/>
    <w:rsid w:val="001F681F"/>
  </w:style>
  <w:style w:type="character" w:customStyle="1" w:styleId="Heading6Char">
    <w:name w:val="Heading 6 Char"/>
    <w:basedOn w:val="DefaultParagraphFont"/>
    <w:link w:val="Heading6"/>
    <w:uiPriority w:val="99"/>
    <w:semiHidden/>
    <w:rsid w:val="001F681F"/>
    <w:rPr>
      <w:rFonts w:asciiTheme="majorHAnsi" w:eastAsiaTheme="majorEastAsia" w:hAnsiTheme="majorHAnsi" w:cstheme="majorBidi"/>
      <w:i/>
      <w:iCs/>
      <w:color w:val="6A150F" w:themeColor="accent1" w:themeShade="7F"/>
    </w:rPr>
  </w:style>
  <w:style w:type="character" w:customStyle="1" w:styleId="Heading7Char">
    <w:name w:val="Heading 7 Char"/>
    <w:basedOn w:val="DefaultParagraphFont"/>
    <w:link w:val="Heading7"/>
    <w:uiPriority w:val="99"/>
    <w:semiHidden/>
    <w:rsid w:val="001F681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9"/>
    <w:semiHidden/>
    <w:rsid w:val="001F681F"/>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9"/>
    <w:semiHidden/>
    <w:rsid w:val="001F681F"/>
    <w:rPr>
      <w:rFonts w:asciiTheme="majorHAnsi" w:eastAsiaTheme="majorEastAsia" w:hAnsiTheme="majorHAnsi" w:cstheme="majorBidi"/>
      <w:i/>
      <w:iCs/>
      <w:color w:val="404040" w:themeColor="text1" w:themeTint="BF"/>
      <w:sz w:val="20"/>
      <w:szCs w:val="20"/>
    </w:rPr>
  </w:style>
  <w:style w:type="paragraph" w:customStyle="1" w:styleId="Indentnumbers">
    <w:name w:val="Indent numbers"/>
    <w:basedOn w:val="BodyText"/>
    <w:uiPriority w:val="3"/>
    <w:semiHidden/>
    <w:qFormat/>
    <w:rsid w:val="001F681F"/>
    <w:pPr>
      <w:ind w:left="397"/>
    </w:pPr>
  </w:style>
  <w:style w:type="paragraph" w:customStyle="1" w:styleId="Indentbullets">
    <w:name w:val="Indent bullets"/>
    <w:basedOn w:val="Indentnumbers"/>
    <w:uiPriority w:val="3"/>
    <w:semiHidden/>
    <w:qFormat/>
    <w:rsid w:val="001F681F"/>
    <w:pPr>
      <w:ind w:left="284"/>
    </w:pPr>
  </w:style>
  <w:style w:type="character" w:styleId="IntenseEmphasis">
    <w:name w:val="Intense Emphasis"/>
    <w:basedOn w:val="DefaultParagraphFont"/>
    <w:uiPriority w:val="99"/>
    <w:semiHidden/>
    <w:rsid w:val="001F681F"/>
    <w:rPr>
      <w:b/>
      <w:bCs/>
      <w:i/>
      <w:iCs/>
      <w:color w:val="D52B1E" w:themeColor="accent1"/>
    </w:rPr>
  </w:style>
  <w:style w:type="paragraph" w:styleId="ListBullet4">
    <w:name w:val="List Bullet 4"/>
    <w:basedOn w:val="Normal"/>
    <w:uiPriority w:val="99"/>
    <w:semiHidden/>
    <w:rsid w:val="001F681F"/>
    <w:pPr>
      <w:numPr>
        <w:numId w:val="6"/>
      </w:numPr>
      <w:contextualSpacing/>
    </w:pPr>
  </w:style>
  <w:style w:type="paragraph" w:styleId="ListBullet5">
    <w:name w:val="List Bullet 5"/>
    <w:basedOn w:val="Normal"/>
    <w:uiPriority w:val="99"/>
    <w:semiHidden/>
    <w:rsid w:val="001F681F"/>
    <w:pPr>
      <w:numPr>
        <w:numId w:val="7"/>
      </w:numPr>
      <w:contextualSpacing/>
    </w:pPr>
  </w:style>
  <w:style w:type="paragraph" w:styleId="ListNumber4">
    <w:name w:val="List Number 4"/>
    <w:basedOn w:val="Normal"/>
    <w:uiPriority w:val="99"/>
    <w:semiHidden/>
    <w:rsid w:val="001F681F"/>
    <w:pPr>
      <w:numPr>
        <w:numId w:val="8"/>
      </w:numPr>
      <w:contextualSpacing/>
    </w:pPr>
  </w:style>
  <w:style w:type="paragraph" w:styleId="ListNumber5">
    <w:name w:val="List Number 5"/>
    <w:basedOn w:val="Normal"/>
    <w:uiPriority w:val="99"/>
    <w:semiHidden/>
    <w:rsid w:val="001F681F"/>
    <w:pPr>
      <w:numPr>
        <w:numId w:val="9"/>
      </w:numPr>
      <w:contextualSpacing/>
    </w:pPr>
  </w:style>
  <w:style w:type="paragraph" w:customStyle="1" w:styleId="Mainheading">
    <w:name w:val="Main heading"/>
    <w:basedOn w:val="Normal"/>
    <w:uiPriority w:val="99"/>
    <w:semiHidden/>
    <w:rsid w:val="001F681F"/>
  </w:style>
  <w:style w:type="paragraph" w:styleId="NoSpacing">
    <w:name w:val="No Spacing"/>
    <w:link w:val="NoSpacingChar"/>
    <w:uiPriority w:val="99"/>
    <w:semiHidden/>
    <w:rsid w:val="001F681F"/>
    <w:rPr>
      <w:rFonts w:asciiTheme="minorHAnsi" w:eastAsiaTheme="minorEastAsia" w:hAnsiTheme="minorHAnsi" w:cstheme="minorBidi"/>
      <w:sz w:val="22"/>
      <w:szCs w:val="22"/>
      <w:lang w:val="en-US" w:eastAsia="ja-JP"/>
    </w:rPr>
  </w:style>
  <w:style w:type="character" w:customStyle="1" w:styleId="NoSpacingChar">
    <w:name w:val="No Spacing Char"/>
    <w:basedOn w:val="DefaultParagraphFont"/>
    <w:link w:val="NoSpacing"/>
    <w:uiPriority w:val="99"/>
    <w:semiHidden/>
    <w:rsid w:val="001F681F"/>
    <w:rPr>
      <w:rFonts w:asciiTheme="minorHAnsi" w:eastAsiaTheme="minorEastAsia" w:hAnsiTheme="minorHAnsi" w:cstheme="minorBidi"/>
      <w:sz w:val="22"/>
      <w:szCs w:val="22"/>
      <w:lang w:val="en-US" w:eastAsia="ja-JP"/>
    </w:rPr>
  </w:style>
  <w:style w:type="paragraph" w:styleId="NormalWeb">
    <w:name w:val="Normal (Web)"/>
    <w:basedOn w:val="Normal"/>
    <w:uiPriority w:val="99"/>
    <w:semiHidden/>
    <w:rsid w:val="001F681F"/>
    <w:rPr>
      <w:sz w:val="22"/>
      <w:szCs w:val="24"/>
    </w:rPr>
  </w:style>
  <w:style w:type="paragraph" w:customStyle="1" w:styleId="Smallspace">
    <w:name w:val="Small space"/>
    <w:basedOn w:val="BodyText"/>
    <w:next w:val="BodyText"/>
    <w:uiPriority w:val="42"/>
    <w:qFormat/>
    <w:rsid w:val="001F681F"/>
    <w:pPr>
      <w:spacing w:after="0"/>
    </w:pPr>
    <w:rPr>
      <w:sz w:val="2"/>
      <w:szCs w:val="2"/>
    </w:rPr>
  </w:style>
  <w:style w:type="table" w:styleId="Table3Deffects1">
    <w:name w:val="Table 3D effects 1"/>
    <w:basedOn w:val="TableNormal"/>
    <w:rsid w:val="001F681F"/>
    <w:rPr>
      <w:lang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Grid1">
    <w:name w:val="Table Grid 1"/>
    <w:basedOn w:val="TableNormal"/>
    <w:rsid w:val="001F681F"/>
    <w:pPr>
      <w:spacing w:line="240" w:lineRule="auto"/>
    </w:pPr>
    <w:rPr>
      <w:rFonts w:asciiTheme="minorHAnsi" w:hAnsiTheme="minorHAns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extLayout">
    <w:name w:val="Text Layout"/>
    <w:basedOn w:val="TableNormal"/>
    <w:uiPriority w:val="99"/>
    <w:rsid w:val="001F681F"/>
    <w:tblPr>
      <w:tblCellMar>
        <w:left w:w="0" w:type="dxa"/>
        <w:right w:w="0" w:type="dxa"/>
      </w:tblCellMar>
    </w:tblPr>
  </w:style>
  <w:style w:type="paragraph" w:customStyle="1" w:styleId="footersubtitle">
    <w:name w:val="footer subtitle"/>
    <w:basedOn w:val="Footer"/>
    <w:uiPriority w:val="99"/>
    <w:qFormat/>
    <w:rsid w:val="001F681F"/>
    <w:rPr>
      <w:rFonts w:eastAsia="SimSun"/>
      <w:b w:val="0"/>
      <w:color w:val="6F7378" w:themeColor="background2" w:themeShade="80"/>
    </w:rPr>
  </w:style>
  <w:style w:type="table" w:customStyle="1" w:styleId="QCAAtablestyle5">
    <w:name w:val="QCAA table style 5"/>
    <w:basedOn w:val="TableNormal"/>
    <w:uiPriority w:val="99"/>
    <w:rsid w:val="001F681F"/>
    <w:pPr>
      <w:spacing w:line="240" w:lineRule="auto"/>
    </w:pPr>
    <w:rPr>
      <w:rFonts w:asciiTheme="minorHAnsi" w:hAnsiTheme="minorHAnsi"/>
      <w:sz w:val="19"/>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cPr>
      <w:shd w:val="clear" w:color="auto" w:fill="auto"/>
    </w:tcPr>
    <w:tblStylePr w:type="firstRow">
      <w:rPr>
        <w:rFonts w:asciiTheme="minorHAnsi" w:hAnsiTheme="minorHAnsi"/>
        <w:color w:val="000000" w:themeColor="text1"/>
        <w:sz w:val="20"/>
      </w:rPr>
      <w:tblPr/>
      <w:tcPr>
        <w:tcBorders>
          <w:bottom w:val="single" w:sz="12" w:space="0" w:color="D52B1E"/>
        </w:tcBorders>
        <w:shd w:val="clear" w:color="auto" w:fill="E6E7E8"/>
      </w:tcPr>
    </w:tblStylePr>
  </w:style>
  <w:style w:type="paragraph" w:customStyle="1" w:styleId="Tablesubhead">
    <w:name w:val="Table subhead"/>
    <w:basedOn w:val="Normal"/>
    <w:uiPriority w:val="5"/>
    <w:qFormat/>
    <w:rsid w:val="001F681F"/>
    <w:pPr>
      <w:spacing w:before="40" w:after="40"/>
    </w:pPr>
    <w:rPr>
      <w:rFonts w:asciiTheme="majorHAnsi" w:hAnsiTheme="majorHAnsi" w:cs="Arial"/>
      <w:b/>
      <w:color w:val="000000" w:themeColor="text1"/>
      <w:sz w:val="19"/>
      <w:szCs w:val="20"/>
      <w:lang w:eastAsia="en-US"/>
    </w:rPr>
  </w:style>
  <w:style w:type="table" w:customStyle="1" w:styleId="TableGrid10">
    <w:name w:val="Table Grid1"/>
    <w:basedOn w:val="TableNormal"/>
    <w:next w:val="TableGrid"/>
    <w:rsid w:val="001F681F"/>
    <w:pPr>
      <w:spacing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TableNumber1">
    <w:name w:val="List_TableNumber1"/>
    <w:uiPriority w:val="99"/>
    <w:rsid w:val="001F681F"/>
  </w:style>
  <w:style w:type="paragraph" w:customStyle="1" w:styleId="Tableheadingcolumns">
    <w:name w:val="Table heading columns"/>
    <w:basedOn w:val="TableHeading"/>
    <w:uiPriority w:val="5"/>
    <w:qFormat/>
    <w:rsid w:val="001F681F"/>
    <w:pPr>
      <w:spacing w:before="20" w:after="20" w:line="252" w:lineRule="auto"/>
      <w:jc w:val="center"/>
    </w:pPr>
    <w:rPr>
      <w:rFonts w:cs="Arial"/>
      <w:sz w:val="19"/>
      <w:szCs w:val="20"/>
    </w:rPr>
  </w:style>
  <w:style w:type="paragraph" w:customStyle="1" w:styleId="Tabletextsinglecell">
    <w:name w:val="Table text single cell"/>
    <w:basedOn w:val="TableText"/>
    <w:uiPriority w:val="5"/>
    <w:qFormat/>
    <w:rsid w:val="001F681F"/>
    <w:pPr>
      <w:spacing w:before="20" w:after="0"/>
    </w:pPr>
    <w:rPr>
      <w:szCs w:val="19"/>
      <w:lang w:eastAsia="en-US"/>
    </w:rPr>
  </w:style>
  <w:style w:type="character" w:styleId="PlaceholderText">
    <w:name w:val="Placeholder Text"/>
    <w:basedOn w:val="DefaultParagraphFont"/>
    <w:uiPriority w:val="99"/>
    <w:semiHidden/>
    <w:rsid w:val="001F681F"/>
    <w:rPr>
      <w:color w:val="808080"/>
    </w:rPr>
  </w:style>
  <w:style w:type="paragraph" w:styleId="Revision">
    <w:name w:val="Revision"/>
    <w:hidden/>
    <w:uiPriority w:val="99"/>
    <w:semiHidden/>
    <w:rsid w:val="00CB4E6D"/>
    <w:pPr>
      <w:spacing w:line="240" w:lineRule="auto"/>
    </w:pPr>
  </w:style>
  <w:style w:type="numbering" w:customStyle="1" w:styleId="ListNumber1">
    <w:name w:val="List_Number1"/>
    <w:uiPriority w:val="99"/>
    <w:rsid w:val="001F681F"/>
  </w:style>
  <w:style w:type="numbering" w:customStyle="1" w:styleId="ListHeadings1">
    <w:name w:val="List_Headings1"/>
    <w:uiPriority w:val="99"/>
    <w:rsid w:val="001F681F"/>
  </w:style>
  <w:style w:type="table" w:customStyle="1" w:styleId="TextLayout1">
    <w:name w:val="Text Layout1"/>
    <w:basedOn w:val="TableNormal"/>
    <w:uiPriority w:val="99"/>
    <w:rsid w:val="001F681F"/>
    <w:tblPr>
      <w:tblCellMar>
        <w:left w:w="0" w:type="dxa"/>
        <w:right w:w="0" w:type="dxa"/>
      </w:tblCellMar>
    </w:tblPr>
  </w:style>
  <w:style w:type="character" w:customStyle="1" w:styleId="shadingdifferences">
    <w:name w:val="shading differences"/>
    <w:uiPriority w:val="4"/>
    <w:rsid w:val="001F681F"/>
    <w:rPr>
      <w:rFonts w:asciiTheme="minorHAnsi" w:hAnsiTheme="minorHAnsi"/>
      <w:u w:val="dotted"/>
      <w:bdr w:val="none" w:sz="0" w:space="0" w:color="auto"/>
      <w:shd w:val="clear" w:color="auto" w:fill="FFE2C6"/>
    </w:rPr>
  </w:style>
  <w:style w:type="character" w:styleId="Strong">
    <w:name w:val="Strong"/>
    <w:basedOn w:val="DefaultParagraphFont"/>
    <w:uiPriority w:val="3"/>
    <w:rsid w:val="001F681F"/>
    <w:rPr>
      <w:b/>
      <w:bCs/>
    </w:rPr>
  </w:style>
  <w:style w:type="numbering" w:customStyle="1" w:styleId="BulletsList">
    <w:name w:val="BulletsList"/>
    <w:uiPriority w:val="99"/>
    <w:rsid w:val="001F681F"/>
    <w:pPr>
      <w:numPr>
        <w:numId w:val="1"/>
      </w:numPr>
    </w:pPr>
  </w:style>
  <w:style w:type="paragraph" w:customStyle="1" w:styleId="Source">
    <w:name w:val="Source"/>
    <w:basedOn w:val="FootnoteText"/>
    <w:uiPriority w:val="42"/>
    <w:qFormat/>
    <w:rsid w:val="001F681F"/>
    <w:pPr>
      <w:spacing w:after="0" w:line="240" w:lineRule="auto"/>
      <w:ind w:left="0" w:firstLine="0"/>
    </w:pPr>
    <w:rPr>
      <w:sz w:val="18"/>
    </w:rPr>
  </w:style>
  <w:style w:type="paragraph" w:customStyle="1" w:styleId="Tableheadingcolumn2">
    <w:name w:val="Table heading column2"/>
    <w:basedOn w:val="Tableheadingcolumns"/>
    <w:uiPriority w:val="5"/>
    <w:qFormat/>
    <w:rsid w:val="00BF68BE"/>
    <w:pPr>
      <w:spacing w:line="240" w:lineRule="auto"/>
    </w:pPr>
    <w:rPr>
      <w:sz w:val="18"/>
    </w:rPr>
  </w:style>
  <w:style w:type="character" w:styleId="Emphasis">
    <w:name w:val="Emphasis"/>
    <w:uiPriority w:val="3"/>
    <w:qFormat/>
    <w:rsid w:val="001F681F"/>
    <w:rPr>
      <w:i/>
      <w:iCs/>
    </w:rPr>
  </w:style>
  <w:style w:type="character" w:customStyle="1" w:styleId="shadingkeyaspects">
    <w:name w:val="shading key aspects"/>
    <w:basedOn w:val="DefaultParagraphFont"/>
    <w:uiPriority w:val="3"/>
    <w:semiHidden/>
    <w:rsid w:val="00B24EAB"/>
    <w:rPr>
      <w:rFonts w:asciiTheme="minorHAnsi" w:hAnsiTheme="minorHAnsi"/>
      <w:bdr w:val="none" w:sz="0" w:space="0" w:color="auto"/>
      <w:shd w:val="clear" w:color="auto" w:fill="C8DDF2"/>
    </w:rPr>
  </w:style>
  <w:style w:type="paragraph" w:customStyle="1" w:styleId="footnote">
    <w:name w:val="footnote"/>
    <w:basedOn w:val="Normal"/>
    <w:link w:val="footnoteChar"/>
    <w:uiPriority w:val="22"/>
    <w:rsid w:val="001F681F"/>
    <w:pPr>
      <w:spacing w:before="120" w:line="200" w:lineRule="atLeast"/>
      <w:ind w:hanging="170"/>
    </w:pPr>
    <w:rPr>
      <w:sz w:val="16"/>
      <w:szCs w:val="22"/>
    </w:rPr>
  </w:style>
  <w:style w:type="character" w:customStyle="1" w:styleId="footnoteChar">
    <w:name w:val="footnote Char"/>
    <w:link w:val="footnote"/>
    <w:uiPriority w:val="22"/>
    <w:rsid w:val="009A5C43"/>
    <w:rPr>
      <w:sz w:val="16"/>
      <w:szCs w:val="22"/>
    </w:rPr>
  </w:style>
  <w:style w:type="numbering" w:customStyle="1" w:styleId="BulletsList1">
    <w:name w:val="BulletsList1"/>
    <w:uiPriority w:val="99"/>
    <w:rsid w:val="001F681F"/>
    <w:pPr>
      <w:numPr>
        <w:numId w:val="2"/>
      </w:numPr>
    </w:pPr>
  </w:style>
  <w:style w:type="paragraph" w:customStyle="1" w:styleId="keytext">
    <w:name w:val="key text"/>
    <w:basedOn w:val="Normal"/>
    <w:uiPriority w:val="42"/>
    <w:qFormat/>
    <w:rsid w:val="001F681F"/>
    <w:pPr>
      <w:spacing w:before="40" w:line="240" w:lineRule="auto"/>
    </w:pPr>
    <w:rPr>
      <w:rFonts w:asciiTheme="minorHAnsi" w:hAnsiTheme="minorHAnsi"/>
      <w:sz w:val="17"/>
      <w:szCs w:val="17"/>
      <w:lang w:eastAsia="en-US"/>
    </w:rPr>
  </w:style>
  <w:style w:type="paragraph" w:customStyle="1" w:styleId="Tablebulletlast">
    <w:name w:val="Table bullet last"/>
    <w:basedOn w:val="TableBullet"/>
    <w:uiPriority w:val="7"/>
    <w:qFormat/>
    <w:rsid w:val="001F681F"/>
    <w:pPr>
      <w:numPr>
        <w:numId w:val="0"/>
      </w:numPr>
      <w:tabs>
        <w:tab w:val="left" w:pos="170"/>
      </w:tabs>
      <w:spacing w:before="40" w:after="0" w:line="240" w:lineRule="auto"/>
    </w:pPr>
    <w:rPr>
      <w:rFonts w:asciiTheme="minorHAnsi" w:hAnsiTheme="minorHAnsi"/>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Times New Roman"/>
        <w:sz w:val="21"/>
        <w:szCs w:val="21"/>
        <w:lang w:val="en-AU" w:eastAsia="en-AU" w:bidi="ar-SA"/>
      </w:rPr>
    </w:rPrDefault>
    <w:pPrDefault>
      <w:pPr>
        <w:spacing w:line="264" w:lineRule="auto"/>
      </w:pPr>
    </w:pPrDefault>
  </w:docDefaults>
  <w:latentStyles w:defLockedState="0" w:defUIPriority="99" w:defSemiHidden="1" w:defUnhideWhenUsed="1" w:defQFormat="0" w:count="267">
    <w:lsdException w:name="Normal" w:semiHidden="0" w:uiPriority="42"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0" w:qFormat="1"/>
    <w:lsdException w:name="heading 6" w:qFormat="1"/>
    <w:lsdException w:name="heading 7" w:qFormat="1"/>
    <w:lsdException w:name="heading 8" w:qFormat="1"/>
    <w:lsdException w:name="heading 9" w:qFormat="1"/>
    <w:lsdException w:name="toc 1" w:qFormat="1"/>
    <w:lsdException w:name="footnote text" w:uiPriority="14"/>
    <w:lsdException w:name="annotation text" w:uiPriority="0"/>
    <w:lsdException w:name="caption" w:qFormat="1"/>
    <w:lsdException w:name="footnote reference" w:uiPriority="0"/>
    <w:lsdException w:name="List" w:unhideWhenUsed="0"/>
    <w:lsdException w:name="List Bullet" w:uiPriority="1" w:qFormat="1"/>
    <w:lsdException w:name="List Number" w:uiPriority="1" w:qFormat="1"/>
    <w:lsdException w:name="List 2" w:unhideWhenUsed="0"/>
    <w:lsdException w:name="List 3" w:unhideWhenUsed="0"/>
    <w:lsdException w:name="List Bullet 2" w:uiPriority="2" w:qFormat="1"/>
    <w:lsdException w:name="List Bullet 3" w:uiPriority="2" w:qFormat="1"/>
    <w:lsdException w:name="List Number 2" w:uiPriority="2" w:qFormat="1"/>
    <w:lsdException w:name="List Number 3" w:uiPriority="2" w:qFormat="1"/>
    <w:lsdException w:name="Title" w:semiHidden="0" w:uiPriority="23" w:unhideWhenUsed="0" w:qFormat="1"/>
    <w:lsdException w:name="Default Paragraph Font" w:uiPriority="1"/>
    <w:lsdException w:name="Body Text" w:uiPriority="0" w:qFormat="1"/>
    <w:lsdException w:name="List Continue 5" w:unhideWhenUsed="0"/>
    <w:lsdException w:name="Message Header" w:unhideWhenUsed="0"/>
    <w:lsdException w:name="Subtitle" w:semiHidden="0" w:uiPriority="11" w:unhideWhenUsed="0" w:qFormat="1"/>
    <w:lsdException w:name="Salutation" w:unhideWhenUsed="0"/>
    <w:lsdException w:name="Date" w:qFormat="1"/>
    <w:lsdException w:name="Hyperlink" w:uiPriority="7" w:qFormat="1"/>
    <w:lsdException w:name="FollowedHyperlink" w:uiPriority="7" w:qFormat="1"/>
    <w:lsdException w:name="Strong" w:semiHidden="0" w:uiPriority="3" w:unhideWhenUsed="0"/>
    <w:lsdException w:name="Emphasis" w:semiHidden="0" w:uiPriority="8" w:unhideWhenUsed="0" w:qFormat="1"/>
    <w:lsdException w:name="HTML Top of Form" w:uiPriority="0"/>
    <w:lsdException w:name="HTML Bottom of Form" w:uiPriority="0"/>
    <w:lsdException w:name="Normal Table" w:uiPriority="0"/>
    <w:lsdException w:name="Outline List 1" w:uiPriority="0"/>
    <w:lsdException w:name="Outline List 2" w:uiPriority="0"/>
    <w:lsdException w:name="Outline List 3" w:uiPriority="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Table Grid" w:semiHidden="0" w:uiPriority="0" w:unhideWhenUsed="0"/>
    <w:lsdException w:name="Table Theme" w:uiPriority="0"/>
    <w:lsdException w:name="Placeholder Text" w:unhideWhenUsed="0"/>
    <w:lsdException w:name="No Spacing"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74" w:unhideWhenUsed="0" w:qFormat="1"/>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lsdException w:name="Intense Emphasis" w:semiHidden="0" w:unhideWhenUsed="0"/>
    <w:lsdException w:name="Subtle Reference" w:semiHidden="0" w:unhideWhenUsed="0"/>
    <w:lsdException w:name="Intense Reference" w:unhideWhenUsed="0"/>
    <w:lsdException w:name="Book Title" w:unhideWhenUsed="0"/>
    <w:lsdException w:name="TOC Heading" w:qFormat="1"/>
  </w:latentStyles>
  <w:style w:type="paragraph" w:default="1" w:styleId="Normal">
    <w:name w:val="Normal"/>
    <w:uiPriority w:val="42"/>
    <w:qFormat/>
    <w:rsid w:val="00636788"/>
  </w:style>
  <w:style w:type="paragraph" w:styleId="Heading1">
    <w:name w:val="heading 1"/>
    <w:basedOn w:val="Normal"/>
    <w:next w:val="BodyText"/>
    <w:link w:val="Heading1Char"/>
    <w:qFormat/>
    <w:rsid w:val="001F681F"/>
    <w:pPr>
      <w:keepNext/>
      <w:keepLines/>
      <w:spacing w:before="600" w:after="240"/>
      <w:outlineLvl w:val="0"/>
    </w:pPr>
    <w:rPr>
      <w:b/>
      <w:color w:val="1E1E1E"/>
      <w:sz w:val="44"/>
    </w:rPr>
  </w:style>
  <w:style w:type="paragraph" w:styleId="Heading2">
    <w:name w:val="heading 2"/>
    <w:basedOn w:val="Heading1"/>
    <w:next w:val="BodyText"/>
    <w:link w:val="Heading2Char"/>
    <w:qFormat/>
    <w:rsid w:val="001F681F"/>
    <w:pPr>
      <w:numPr>
        <w:ilvl w:val="1"/>
      </w:numPr>
      <w:spacing w:before="360" w:after="120"/>
      <w:outlineLvl w:val="1"/>
    </w:pPr>
    <w:rPr>
      <w:color w:val="000000" w:themeColor="text1"/>
      <w:sz w:val="36"/>
    </w:rPr>
  </w:style>
  <w:style w:type="paragraph" w:styleId="Heading3">
    <w:name w:val="heading 3"/>
    <w:basedOn w:val="Heading2"/>
    <w:next w:val="BodyText"/>
    <w:link w:val="Heading3Char"/>
    <w:qFormat/>
    <w:rsid w:val="001F681F"/>
    <w:pPr>
      <w:numPr>
        <w:ilvl w:val="0"/>
      </w:numPr>
      <w:spacing w:before="200"/>
      <w:outlineLvl w:val="2"/>
    </w:pPr>
    <w:rPr>
      <w:color w:val="6D6F71"/>
      <w:sz w:val="28"/>
      <w:szCs w:val="28"/>
    </w:rPr>
  </w:style>
  <w:style w:type="paragraph" w:styleId="Heading4">
    <w:name w:val="heading 4"/>
    <w:basedOn w:val="Heading3"/>
    <w:next w:val="BodyText"/>
    <w:link w:val="Heading4Char"/>
    <w:qFormat/>
    <w:rsid w:val="001F681F"/>
    <w:pPr>
      <w:outlineLvl w:val="3"/>
    </w:pPr>
    <w:rPr>
      <w:color w:val="808184"/>
      <w:sz w:val="24"/>
      <w:szCs w:val="24"/>
    </w:rPr>
  </w:style>
  <w:style w:type="paragraph" w:styleId="Heading5">
    <w:name w:val="heading 5"/>
    <w:basedOn w:val="Normal"/>
    <w:next w:val="BodyText"/>
    <w:link w:val="Heading5Char"/>
    <w:semiHidden/>
    <w:qFormat/>
    <w:rsid w:val="001F681F"/>
    <w:pPr>
      <w:keepNext/>
      <w:keepLines/>
      <w:spacing w:before="240" w:after="120"/>
      <w:outlineLvl w:val="4"/>
    </w:pPr>
    <w:rPr>
      <w:b/>
      <w:bCs/>
      <w:iCs/>
      <w:color w:val="808184"/>
      <w:szCs w:val="26"/>
    </w:rPr>
  </w:style>
  <w:style w:type="paragraph" w:styleId="Heading6">
    <w:name w:val="heading 6"/>
    <w:basedOn w:val="Normal"/>
    <w:next w:val="Normal"/>
    <w:link w:val="Heading6Char"/>
    <w:uiPriority w:val="99"/>
    <w:semiHidden/>
    <w:qFormat/>
    <w:rsid w:val="001F681F"/>
    <w:pPr>
      <w:keepNext/>
      <w:keepLines/>
      <w:numPr>
        <w:ilvl w:val="5"/>
        <w:numId w:val="5"/>
      </w:numPr>
      <w:spacing w:before="200"/>
      <w:outlineLvl w:val="5"/>
    </w:pPr>
    <w:rPr>
      <w:rFonts w:asciiTheme="majorHAnsi" w:eastAsiaTheme="majorEastAsia" w:hAnsiTheme="majorHAnsi" w:cstheme="majorBidi"/>
      <w:i/>
      <w:iCs/>
      <w:color w:val="6A150F" w:themeColor="accent1" w:themeShade="7F"/>
    </w:rPr>
  </w:style>
  <w:style w:type="paragraph" w:styleId="Heading7">
    <w:name w:val="heading 7"/>
    <w:basedOn w:val="Normal"/>
    <w:next w:val="Normal"/>
    <w:link w:val="Heading7Char"/>
    <w:uiPriority w:val="99"/>
    <w:semiHidden/>
    <w:qFormat/>
    <w:rsid w:val="001F681F"/>
    <w:pPr>
      <w:keepNext/>
      <w:keepLines/>
      <w:numPr>
        <w:ilvl w:val="6"/>
        <w:numId w:val="5"/>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9"/>
    <w:semiHidden/>
    <w:qFormat/>
    <w:rsid w:val="001F681F"/>
    <w:pPr>
      <w:keepNext/>
      <w:keepLines/>
      <w:numPr>
        <w:ilvl w:val="7"/>
        <w:numId w:val="5"/>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9"/>
    <w:semiHidden/>
    <w:qFormat/>
    <w:rsid w:val="001F681F"/>
    <w:pPr>
      <w:keepNext/>
      <w:keepLines/>
      <w:numPr>
        <w:ilvl w:val="8"/>
        <w:numId w:val="5"/>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F681F"/>
    <w:rPr>
      <w:b/>
      <w:color w:val="1E1E1E"/>
      <w:sz w:val="44"/>
    </w:rPr>
  </w:style>
  <w:style w:type="character" w:customStyle="1" w:styleId="Heading2Char">
    <w:name w:val="Heading 2 Char"/>
    <w:basedOn w:val="Heading1Char"/>
    <w:link w:val="Heading2"/>
    <w:rsid w:val="001F681F"/>
    <w:rPr>
      <w:b/>
      <w:color w:val="000000" w:themeColor="text1"/>
      <w:sz w:val="36"/>
    </w:rPr>
  </w:style>
  <w:style w:type="character" w:customStyle="1" w:styleId="Heading3Char">
    <w:name w:val="Heading 3 Char"/>
    <w:basedOn w:val="Heading2Char"/>
    <w:link w:val="Heading3"/>
    <w:rsid w:val="001F681F"/>
    <w:rPr>
      <w:b/>
      <w:color w:val="6D6F71"/>
      <w:sz w:val="28"/>
      <w:szCs w:val="28"/>
    </w:rPr>
  </w:style>
  <w:style w:type="character" w:customStyle="1" w:styleId="Heading4Char">
    <w:name w:val="Heading 4 Char"/>
    <w:basedOn w:val="Heading3Char"/>
    <w:link w:val="Heading4"/>
    <w:rsid w:val="001F681F"/>
    <w:rPr>
      <w:b/>
      <w:color w:val="808184"/>
      <w:sz w:val="24"/>
      <w:szCs w:val="24"/>
    </w:rPr>
  </w:style>
  <w:style w:type="paragraph" w:customStyle="1" w:styleId="Instructiontowriters">
    <w:name w:val="Instruction to writers"/>
    <w:basedOn w:val="Normal"/>
    <w:link w:val="InstructiontowritersChar"/>
    <w:uiPriority w:val="9"/>
    <w:qFormat/>
    <w:rsid w:val="001F681F"/>
    <w:pPr>
      <w:widowControl w:val="0"/>
      <w:shd w:val="clear" w:color="auto" w:fill="C1F0FF"/>
      <w:tabs>
        <w:tab w:val="left" w:pos="709"/>
      </w:tabs>
      <w:spacing w:after="120"/>
    </w:pPr>
    <w:rPr>
      <w:sz w:val="18"/>
      <w:lang w:eastAsia="en-US"/>
    </w:rPr>
  </w:style>
  <w:style w:type="paragraph" w:customStyle="1" w:styleId="Checklistchecked">
    <w:name w:val="Checklist checked"/>
    <w:basedOn w:val="Checklist"/>
    <w:uiPriority w:val="8"/>
    <w:semiHidden/>
    <w:qFormat/>
    <w:rsid w:val="001F681F"/>
    <w:pPr>
      <w:numPr>
        <w:numId w:val="4"/>
      </w:numPr>
    </w:pPr>
  </w:style>
  <w:style w:type="numbering" w:customStyle="1" w:styleId="ListBullet">
    <w:name w:val="List_Bullet"/>
    <w:uiPriority w:val="99"/>
    <w:rsid w:val="001F681F"/>
    <w:pPr>
      <w:numPr>
        <w:numId w:val="10"/>
      </w:numPr>
    </w:pPr>
  </w:style>
  <w:style w:type="paragraph" w:customStyle="1" w:styleId="Checklist">
    <w:name w:val="Checklist"/>
    <w:basedOn w:val="Normal"/>
    <w:uiPriority w:val="8"/>
    <w:semiHidden/>
    <w:qFormat/>
    <w:rsid w:val="001F681F"/>
    <w:pPr>
      <w:numPr>
        <w:numId w:val="3"/>
      </w:numPr>
      <w:tabs>
        <w:tab w:val="left" w:pos="397"/>
      </w:tabs>
      <w:spacing w:after="120"/>
    </w:pPr>
  </w:style>
  <w:style w:type="paragraph" w:styleId="TOC4">
    <w:name w:val="toc 4"/>
    <w:basedOn w:val="TOC1"/>
    <w:next w:val="Normal"/>
    <w:uiPriority w:val="99"/>
    <w:semiHidden/>
    <w:rsid w:val="001F681F"/>
    <w:pPr>
      <w:tabs>
        <w:tab w:val="left" w:pos="680"/>
      </w:tabs>
      <w:ind w:left="680" w:hanging="680"/>
    </w:pPr>
  </w:style>
  <w:style w:type="paragraph" w:styleId="FootnoteText">
    <w:name w:val="footnote text"/>
    <w:basedOn w:val="Normal"/>
    <w:link w:val="FootnoteTextChar"/>
    <w:uiPriority w:val="15"/>
    <w:rsid w:val="001F681F"/>
    <w:pPr>
      <w:widowControl w:val="0"/>
      <w:spacing w:after="20" w:line="252" w:lineRule="auto"/>
      <w:ind w:left="113" w:hanging="113"/>
    </w:pPr>
    <w:rPr>
      <w:sz w:val="17"/>
    </w:rPr>
  </w:style>
  <w:style w:type="table" w:styleId="TableGrid">
    <w:name w:val="Table Grid"/>
    <w:basedOn w:val="TableNormal"/>
    <w:rsid w:val="001F681F"/>
    <w:pPr>
      <w:spacing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next w:val="Normal"/>
    <w:uiPriority w:val="99"/>
    <w:semiHidden/>
    <w:rsid w:val="001F681F"/>
    <w:pPr>
      <w:tabs>
        <w:tab w:val="right" w:leader="dot" w:pos="8505"/>
      </w:tabs>
      <w:spacing w:before="240" w:line="240" w:lineRule="auto"/>
      <w:ind w:right="1134"/>
    </w:pPr>
    <w:rPr>
      <w:rFonts w:asciiTheme="minorHAnsi" w:hAnsiTheme="minorHAnsi"/>
      <w:b/>
      <w:noProof/>
      <w:color w:val="000000" w:themeColor="text1"/>
      <w:sz w:val="28"/>
      <w:szCs w:val="28"/>
    </w:rPr>
  </w:style>
  <w:style w:type="paragraph" w:styleId="TOC2">
    <w:name w:val="toc 2"/>
    <w:next w:val="Normal"/>
    <w:uiPriority w:val="99"/>
    <w:semiHidden/>
    <w:rsid w:val="001F681F"/>
    <w:pPr>
      <w:tabs>
        <w:tab w:val="right" w:leader="dot" w:pos="8505"/>
      </w:tabs>
      <w:spacing w:before="80" w:line="240" w:lineRule="auto"/>
      <w:ind w:right="1134"/>
    </w:pPr>
    <w:rPr>
      <w:rFonts w:asciiTheme="minorHAnsi" w:hAnsiTheme="minorHAnsi"/>
      <w:noProof/>
      <w:sz w:val="24"/>
      <w:szCs w:val="24"/>
      <w:lang w:eastAsia="en-US"/>
    </w:rPr>
  </w:style>
  <w:style w:type="paragraph" w:styleId="BalloonText">
    <w:name w:val="Balloon Text"/>
    <w:basedOn w:val="Normal"/>
    <w:uiPriority w:val="99"/>
    <w:semiHidden/>
    <w:rsid w:val="001F681F"/>
    <w:rPr>
      <w:rFonts w:ascii="Tahoma" w:hAnsi="Tahoma" w:cs="Tahoma"/>
      <w:sz w:val="16"/>
      <w:szCs w:val="16"/>
    </w:rPr>
  </w:style>
  <w:style w:type="character" w:styleId="CommentReference">
    <w:name w:val="annotation reference"/>
    <w:basedOn w:val="DefaultParagraphFont"/>
    <w:uiPriority w:val="99"/>
    <w:semiHidden/>
    <w:rsid w:val="001F681F"/>
    <w:rPr>
      <w:sz w:val="16"/>
      <w:szCs w:val="16"/>
    </w:rPr>
  </w:style>
  <w:style w:type="paragraph" w:styleId="CommentText">
    <w:name w:val="annotation text"/>
    <w:basedOn w:val="Normal"/>
    <w:link w:val="CommentTextChar"/>
    <w:semiHidden/>
    <w:rsid w:val="001F681F"/>
  </w:style>
  <w:style w:type="paragraph" w:styleId="CommentSubject">
    <w:name w:val="annotation subject"/>
    <w:basedOn w:val="CommentText"/>
    <w:next w:val="CommentText"/>
    <w:link w:val="CommentSubjectChar"/>
    <w:uiPriority w:val="99"/>
    <w:semiHidden/>
    <w:rsid w:val="001F681F"/>
    <w:rPr>
      <w:b/>
      <w:bCs/>
    </w:rPr>
  </w:style>
  <w:style w:type="numbering" w:customStyle="1" w:styleId="ListTableBullet">
    <w:name w:val="List_Table Bullet"/>
    <w:uiPriority w:val="99"/>
    <w:rsid w:val="001F681F"/>
    <w:pPr>
      <w:numPr>
        <w:numId w:val="16"/>
      </w:numPr>
    </w:pPr>
  </w:style>
  <w:style w:type="paragraph" w:styleId="DocumentMap">
    <w:name w:val="Document Map"/>
    <w:basedOn w:val="Normal"/>
    <w:link w:val="DocumentMapChar"/>
    <w:uiPriority w:val="99"/>
    <w:semiHidden/>
    <w:rsid w:val="001F681F"/>
    <w:pPr>
      <w:shd w:val="clear" w:color="auto" w:fill="000080"/>
    </w:pPr>
    <w:rPr>
      <w:rFonts w:ascii="Tahoma" w:hAnsi="Tahoma" w:cs="Tahoma"/>
    </w:rPr>
  </w:style>
  <w:style w:type="character" w:styleId="FootnoteReference">
    <w:name w:val="footnote reference"/>
    <w:basedOn w:val="DefaultParagraphFont"/>
    <w:rsid w:val="001F681F"/>
    <w:rPr>
      <w:vertAlign w:val="baseline"/>
    </w:rPr>
  </w:style>
  <w:style w:type="paragraph" w:styleId="TOC3">
    <w:name w:val="toc 3"/>
    <w:basedOn w:val="TOC2"/>
    <w:next w:val="Normal"/>
    <w:uiPriority w:val="99"/>
    <w:semiHidden/>
    <w:rsid w:val="001F681F"/>
    <w:pPr>
      <w:spacing w:before="60"/>
      <w:ind w:left="680"/>
    </w:pPr>
    <w:rPr>
      <w:sz w:val="21"/>
      <w:szCs w:val="22"/>
    </w:rPr>
  </w:style>
  <w:style w:type="paragraph" w:styleId="Header">
    <w:name w:val="header"/>
    <w:basedOn w:val="Normal"/>
    <w:link w:val="HeaderChar"/>
    <w:uiPriority w:val="99"/>
    <w:semiHidden/>
    <w:rsid w:val="001F681F"/>
    <w:pPr>
      <w:tabs>
        <w:tab w:val="center" w:pos="4153"/>
        <w:tab w:val="right" w:pos="8306"/>
      </w:tabs>
    </w:pPr>
  </w:style>
  <w:style w:type="paragraph" w:styleId="Footer">
    <w:name w:val="footer"/>
    <w:basedOn w:val="Normal"/>
    <w:link w:val="FooterChar"/>
    <w:uiPriority w:val="99"/>
    <w:rsid w:val="001F681F"/>
    <w:pPr>
      <w:widowControl w:val="0"/>
    </w:pPr>
    <w:rPr>
      <w:b/>
      <w:color w:val="1E1E1E"/>
      <w:sz w:val="16"/>
      <w:szCs w:val="16"/>
    </w:rPr>
  </w:style>
  <w:style w:type="character" w:customStyle="1" w:styleId="InstructiontowritersChar">
    <w:name w:val="Instruction to writers Char"/>
    <w:basedOn w:val="DefaultParagraphFont"/>
    <w:link w:val="Instructiontowriters"/>
    <w:uiPriority w:val="9"/>
    <w:rsid w:val="00636788"/>
    <w:rPr>
      <w:sz w:val="18"/>
      <w:shd w:val="clear" w:color="auto" w:fill="C1F0FF"/>
      <w:lang w:eastAsia="en-US"/>
    </w:rPr>
  </w:style>
  <w:style w:type="character" w:styleId="Hyperlink">
    <w:name w:val="Hyperlink"/>
    <w:uiPriority w:val="8"/>
    <w:qFormat/>
    <w:rsid w:val="001F681F"/>
    <w:rPr>
      <w:rFonts w:ascii="Arial" w:hAnsi="Arial"/>
      <w:color w:val="0000FF"/>
      <w:u w:val="none"/>
    </w:rPr>
  </w:style>
  <w:style w:type="character" w:styleId="FollowedHyperlink">
    <w:name w:val="FollowedHyperlink"/>
    <w:uiPriority w:val="8"/>
    <w:qFormat/>
    <w:rsid w:val="001F681F"/>
    <w:rPr>
      <w:rFonts w:ascii="Arial" w:hAnsi="Arial"/>
      <w:color w:val="7030A0"/>
      <w:u w:val="none"/>
    </w:rPr>
  </w:style>
  <w:style w:type="paragraph" w:customStyle="1" w:styleId="footnoteseparator">
    <w:name w:val="footnote separator"/>
    <w:basedOn w:val="Normal"/>
    <w:next w:val="FootnoteText"/>
    <w:uiPriority w:val="99"/>
    <w:rsid w:val="001F681F"/>
    <w:pPr>
      <w:pBdr>
        <w:top w:val="single" w:sz="4" w:space="1" w:color="D52B1E"/>
      </w:pBdr>
      <w:tabs>
        <w:tab w:val="right" w:leader="underscore" w:pos="8505"/>
      </w:tabs>
      <w:spacing w:line="240" w:lineRule="auto"/>
    </w:pPr>
    <w:rPr>
      <w:color w:val="1E1E1E"/>
      <w:sz w:val="4"/>
      <w:szCs w:val="22"/>
    </w:rPr>
  </w:style>
  <w:style w:type="paragraph" w:customStyle="1" w:styleId="Reference">
    <w:name w:val="Reference"/>
    <w:basedOn w:val="Normal"/>
    <w:uiPriority w:val="99"/>
    <w:semiHidden/>
    <w:rsid w:val="001F681F"/>
    <w:pPr>
      <w:tabs>
        <w:tab w:val="left" w:pos="284"/>
      </w:tabs>
      <w:spacing w:before="80"/>
      <w:ind w:left="284" w:hanging="284"/>
    </w:pPr>
  </w:style>
  <w:style w:type="character" w:customStyle="1" w:styleId="Footerbold">
    <w:name w:val="Footer bold"/>
    <w:uiPriority w:val="99"/>
    <w:semiHidden/>
    <w:qFormat/>
    <w:rsid w:val="001F681F"/>
    <w:rPr>
      <w:rFonts w:ascii="Arial" w:hAnsi="Arial"/>
      <w:b/>
      <w:color w:val="00948D"/>
      <w:sz w:val="16"/>
    </w:rPr>
  </w:style>
  <w:style w:type="paragraph" w:customStyle="1" w:styleId="NoHeading1">
    <w:name w:val="No. Heading 1"/>
    <w:basedOn w:val="Heading1"/>
    <w:next w:val="BodyText"/>
    <w:uiPriority w:val="9"/>
    <w:qFormat/>
    <w:rsid w:val="001F681F"/>
    <w:pPr>
      <w:framePr w:wrap="around" w:vAnchor="text" w:hAnchor="text" w:y="1"/>
      <w:numPr>
        <w:numId w:val="19"/>
      </w:numPr>
    </w:pPr>
    <w:rPr>
      <w:color w:val="000000" w:themeColor="text1"/>
    </w:rPr>
  </w:style>
  <w:style w:type="character" w:customStyle="1" w:styleId="Heading5Char">
    <w:name w:val="Heading 5 Char"/>
    <w:basedOn w:val="DefaultParagraphFont"/>
    <w:link w:val="Heading5"/>
    <w:semiHidden/>
    <w:rsid w:val="009A5C43"/>
    <w:rPr>
      <w:b/>
      <w:bCs/>
      <w:iCs/>
      <w:color w:val="808184"/>
      <w:szCs w:val="26"/>
    </w:rPr>
  </w:style>
  <w:style w:type="paragraph" w:styleId="Caption">
    <w:name w:val="caption"/>
    <w:basedOn w:val="Normal"/>
    <w:next w:val="Normal"/>
    <w:uiPriority w:val="99"/>
    <w:qFormat/>
    <w:rsid w:val="001F681F"/>
    <w:pPr>
      <w:keepNext/>
      <w:tabs>
        <w:tab w:val="left" w:pos="1134"/>
      </w:tabs>
      <w:spacing w:before="240" w:after="80"/>
    </w:pPr>
    <w:rPr>
      <w:b/>
      <w:bCs/>
      <w:color w:val="808184"/>
      <w:szCs w:val="18"/>
    </w:rPr>
  </w:style>
  <w:style w:type="paragraph" w:styleId="Title">
    <w:name w:val="Title"/>
    <w:basedOn w:val="Normal"/>
    <w:next w:val="Subtitle"/>
    <w:link w:val="TitleChar"/>
    <w:uiPriority w:val="23"/>
    <w:qFormat/>
    <w:rsid w:val="001F681F"/>
    <w:pPr>
      <w:spacing w:after="120"/>
    </w:pPr>
    <w:rPr>
      <w:rFonts w:asciiTheme="majorHAnsi" w:eastAsiaTheme="majorEastAsia" w:hAnsiTheme="majorHAnsi" w:cstheme="majorBidi"/>
      <w:b/>
      <w:sz w:val="44"/>
      <w:szCs w:val="56"/>
    </w:rPr>
  </w:style>
  <w:style w:type="character" w:customStyle="1" w:styleId="TitleChar">
    <w:name w:val="Title Char"/>
    <w:basedOn w:val="DefaultParagraphFont"/>
    <w:link w:val="Title"/>
    <w:uiPriority w:val="23"/>
    <w:rsid w:val="001F681F"/>
    <w:rPr>
      <w:rFonts w:asciiTheme="majorHAnsi" w:eastAsiaTheme="majorEastAsia" w:hAnsiTheme="majorHAnsi" w:cstheme="majorBidi"/>
      <w:b/>
      <w:sz w:val="44"/>
      <w:szCs w:val="56"/>
    </w:rPr>
  </w:style>
  <w:style w:type="paragraph" w:styleId="Subtitle">
    <w:name w:val="Subtitle"/>
    <w:basedOn w:val="Normal"/>
    <w:next w:val="Normal"/>
    <w:link w:val="SubtitleChar"/>
    <w:uiPriority w:val="12"/>
    <w:qFormat/>
    <w:rsid w:val="001F681F"/>
    <w:pPr>
      <w:spacing w:after="120"/>
    </w:pPr>
    <w:rPr>
      <w:rFonts w:cs="Arial"/>
      <w:color w:val="808184"/>
      <w:kern w:val="28"/>
      <w:sz w:val="32"/>
      <w:szCs w:val="32"/>
    </w:rPr>
  </w:style>
  <w:style w:type="character" w:customStyle="1" w:styleId="SubtitleChar">
    <w:name w:val="Subtitle Char"/>
    <w:basedOn w:val="DefaultParagraphFont"/>
    <w:link w:val="Subtitle"/>
    <w:uiPriority w:val="12"/>
    <w:rsid w:val="00636788"/>
    <w:rPr>
      <w:rFonts w:cs="Arial"/>
      <w:color w:val="808184"/>
      <w:kern w:val="28"/>
      <w:sz w:val="32"/>
      <w:szCs w:val="32"/>
    </w:rPr>
  </w:style>
  <w:style w:type="paragraph" w:styleId="Date">
    <w:name w:val="Date"/>
    <w:basedOn w:val="Normal"/>
    <w:next w:val="Normal"/>
    <w:link w:val="DateChar"/>
    <w:uiPriority w:val="99"/>
    <w:qFormat/>
    <w:rsid w:val="001F681F"/>
    <w:rPr>
      <w:rFonts w:cs="Arial"/>
      <w:color w:val="808184"/>
      <w:kern w:val="28"/>
      <w:sz w:val="24"/>
      <w:szCs w:val="28"/>
    </w:rPr>
  </w:style>
  <w:style w:type="character" w:customStyle="1" w:styleId="DateChar">
    <w:name w:val="Date Char"/>
    <w:basedOn w:val="DefaultParagraphFont"/>
    <w:link w:val="Date"/>
    <w:uiPriority w:val="99"/>
    <w:rsid w:val="001F681F"/>
    <w:rPr>
      <w:rFonts w:cs="Arial"/>
      <w:color w:val="808184"/>
      <w:kern w:val="28"/>
      <w:sz w:val="24"/>
      <w:szCs w:val="28"/>
    </w:rPr>
  </w:style>
  <w:style w:type="paragraph" w:styleId="TOCHeading">
    <w:name w:val="TOC Heading"/>
    <w:basedOn w:val="Heading1"/>
    <w:next w:val="Normal"/>
    <w:uiPriority w:val="99"/>
    <w:semiHidden/>
    <w:qFormat/>
    <w:rsid w:val="001F681F"/>
    <w:pPr>
      <w:spacing w:before="440" w:after="400"/>
    </w:pPr>
    <w:rPr>
      <w:rFonts w:cs="Tahoma"/>
      <w:bCs/>
    </w:rPr>
  </w:style>
  <w:style w:type="table" w:customStyle="1" w:styleId="QCAAtablestyle4">
    <w:name w:val="QCAA table style 4"/>
    <w:basedOn w:val="TableGrid"/>
    <w:rsid w:val="001F681F"/>
    <w:pPr>
      <w:spacing w:line="250" w:lineRule="auto"/>
    </w:pPr>
    <w:rPr>
      <w:sz w:val="19"/>
      <w:lang w:eastAsia="en-US"/>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contextualSpacing w:val="0"/>
      </w:pPr>
      <w:rPr>
        <w:rFonts w:ascii="Arial" w:hAnsi="Arial"/>
        <w:b w:val="0"/>
        <w:i w:val="0"/>
        <w:color w:val="FFFFFF" w:themeColor="background1"/>
        <w:sz w:val="20"/>
        <w:szCs w:val="21"/>
      </w:rPr>
      <w:tblPr/>
      <w:tcPr>
        <w:tcBorders>
          <w:bottom w:val="single" w:sz="12" w:space="0" w:color="D52B1E"/>
        </w:tcBorders>
        <w:shd w:val="clear" w:color="auto" w:fill="808184"/>
      </w:tcPr>
    </w:tblStylePr>
    <w:tblStylePr w:type="firstCol">
      <w:rPr>
        <w:b/>
      </w:rPr>
      <w:tblPr/>
      <w:tcPr>
        <w:shd w:val="clear" w:color="auto" w:fill="E6E7E8"/>
      </w:tcPr>
    </w:tblStylePr>
  </w:style>
  <w:style w:type="table" w:customStyle="1" w:styleId="QCAAtablestyle2">
    <w:name w:val="QCAA table style 2"/>
    <w:basedOn w:val="TableGrid"/>
    <w:rsid w:val="001F681F"/>
    <w:rPr>
      <w:sz w:val="19"/>
      <w:szCs w:val="20"/>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jc w:val="left"/>
      </w:pPr>
      <w:rPr>
        <w:rFonts w:ascii="Arial" w:hAnsi="Arial"/>
        <w:b w:val="0"/>
        <w:color w:val="FFFFFF"/>
        <w:sz w:val="20"/>
      </w:rPr>
      <w:tblPr/>
      <w:tcPr>
        <w:tcBorders>
          <w:bottom w:val="single" w:sz="12" w:space="0" w:color="D52B1E"/>
        </w:tcBorders>
        <w:shd w:val="clear" w:color="auto" w:fill="808184"/>
      </w:tcPr>
    </w:tblStylePr>
    <w:tblStylePr w:type="firstCol">
      <w:rPr>
        <w:rFonts w:ascii="Arial" w:hAnsi="Arial"/>
        <w:b w:val="0"/>
        <w:sz w:val="20"/>
      </w:rPr>
      <w:tblPr/>
      <w:tcPr>
        <w:shd w:val="clear" w:color="auto" w:fill="E6E7E8"/>
      </w:tcPr>
    </w:tblStylePr>
    <w:tblStylePr w:type="nwCell">
      <w:tblPr/>
      <w:tcPr>
        <w:tcBorders>
          <w:top w:val="nil"/>
          <w:left w:val="nil"/>
          <w:bottom w:val="single" w:sz="12" w:space="0" w:color="D52B1E"/>
          <w:right w:val="nil"/>
          <w:insideH w:val="nil"/>
          <w:insideV w:val="nil"/>
          <w:tl2br w:val="nil"/>
          <w:tr2bl w:val="nil"/>
        </w:tcBorders>
        <w:shd w:val="clear" w:color="auto" w:fill="FFFFFF" w:themeFill="background1"/>
      </w:tcPr>
    </w:tblStylePr>
  </w:style>
  <w:style w:type="table" w:customStyle="1" w:styleId="QCAAtablestyle3">
    <w:name w:val="QCAA table style 3"/>
    <w:basedOn w:val="TableGrid"/>
    <w:rsid w:val="001F681F"/>
    <w:rPr>
      <w:sz w:val="19"/>
      <w:lang w:eastAsia="en-US"/>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jc w:val="left"/>
      </w:pPr>
      <w:rPr>
        <w:rFonts w:ascii="Arial" w:hAnsi="Arial"/>
        <w:sz w:val="20"/>
      </w:rPr>
      <w:tblPr/>
      <w:tcPr>
        <w:tcBorders>
          <w:top w:val="single" w:sz="12" w:space="0" w:color="D52B1E"/>
        </w:tcBorders>
      </w:tcPr>
    </w:tblStylePr>
  </w:style>
  <w:style w:type="paragraph" w:styleId="ListParagraph0">
    <w:name w:val="List Paragraph"/>
    <w:basedOn w:val="Normal"/>
    <w:uiPriority w:val="34"/>
    <w:qFormat/>
    <w:rsid w:val="001F681F"/>
    <w:pPr>
      <w:spacing w:after="120"/>
    </w:pPr>
  </w:style>
  <w:style w:type="paragraph" w:styleId="ListNumber0">
    <w:name w:val="List Number"/>
    <w:basedOn w:val="Normal"/>
    <w:uiPriority w:val="1"/>
    <w:semiHidden/>
    <w:qFormat/>
    <w:rsid w:val="001F681F"/>
    <w:pPr>
      <w:numPr>
        <w:numId w:val="14"/>
      </w:numPr>
      <w:spacing w:after="120"/>
    </w:pPr>
  </w:style>
  <w:style w:type="paragraph" w:styleId="ListNumber2">
    <w:name w:val="List Number 2"/>
    <w:basedOn w:val="Normal"/>
    <w:uiPriority w:val="2"/>
    <w:semiHidden/>
    <w:qFormat/>
    <w:rsid w:val="001F681F"/>
    <w:pPr>
      <w:numPr>
        <w:ilvl w:val="1"/>
        <w:numId w:val="14"/>
      </w:numPr>
      <w:spacing w:after="120"/>
    </w:pPr>
  </w:style>
  <w:style w:type="paragraph" w:styleId="ListNumber3">
    <w:name w:val="List Number 3"/>
    <w:basedOn w:val="Normal"/>
    <w:uiPriority w:val="2"/>
    <w:semiHidden/>
    <w:qFormat/>
    <w:rsid w:val="001F681F"/>
    <w:pPr>
      <w:numPr>
        <w:ilvl w:val="2"/>
        <w:numId w:val="14"/>
      </w:numPr>
      <w:spacing w:after="120"/>
    </w:pPr>
  </w:style>
  <w:style w:type="numbering" w:customStyle="1" w:styleId="ListNumber">
    <w:name w:val="List_Number"/>
    <w:uiPriority w:val="99"/>
    <w:rsid w:val="001F681F"/>
    <w:pPr>
      <w:numPr>
        <w:numId w:val="14"/>
      </w:numPr>
    </w:pPr>
  </w:style>
  <w:style w:type="paragraph" w:customStyle="1" w:styleId="NoHeading2">
    <w:name w:val="No. Heading 2"/>
    <w:basedOn w:val="Heading2"/>
    <w:next w:val="BodyText"/>
    <w:uiPriority w:val="9"/>
    <w:qFormat/>
    <w:rsid w:val="001F681F"/>
    <w:pPr>
      <w:numPr>
        <w:numId w:val="19"/>
      </w:numPr>
    </w:pPr>
  </w:style>
  <w:style w:type="paragraph" w:customStyle="1" w:styleId="NoHeading3">
    <w:name w:val="No. Heading 3"/>
    <w:basedOn w:val="Heading3"/>
    <w:next w:val="BodyText"/>
    <w:uiPriority w:val="9"/>
    <w:qFormat/>
    <w:rsid w:val="001F681F"/>
    <w:pPr>
      <w:numPr>
        <w:ilvl w:val="2"/>
        <w:numId w:val="19"/>
      </w:numPr>
    </w:pPr>
    <w:rPr>
      <w:color w:val="808184"/>
    </w:rPr>
  </w:style>
  <w:style w:type="paragraph" w:customStyle="1" w:styleId="TableBullet2">
    <w:name w:val="Table Bullet 2"/>
    <w:basedOn w:val="TableBullet"/>
    <w:uiPriority w:val="6"/>
    <w:qFormat/>
    <w:rsid w:val="001F681F"/>
    <w:pPr>
      <w:widowControl w:val="0"/>
      <w:numPr>
        <w:ilvl w:val="1"/>
      </w:numPr>
    </w:pPr>
    <w:rPr>
      <w:szCs w:val="18"/>
    </w:rPr>
  </w:style>
  <w:style w:type="paragraph" w:customStyle="1" w:styleId="TableHeading">
    <w:name w:val="Table Heading"/>
    <w:basedOn w:val="Normal"/>
    <w:uiPriority w:val="5"/>
    <w:qFormat/>
    <w:rsid w:val="001F681F"/>
    <w:pPr>
      <w:spacing w:before="40" w:after="40"/>
    </w:pPr>
    <w:rPr>
      <w:rFonts w:asciiTheme="majorHAnsi" w:hAnsiTheme="majorHAnsi"/>
      <w:b/>
      <w:sz w:val="20"/>
      <w:lang w:eastAsia="en-US"/>
    </w:rPr>
  </w:style>
  <w:style w:type="paragraph" w:customStyle="1" w:styleId="TableText">
    <w:name w:val="Table Text"/>
    <w:basedOn w:val="Normal"/>
    <w:link w:val="TableTextChar"/>
    <w:uiPriority w:val="5"/>
    <w:qFormat/>
    <w:rsid w:val="001F681F"/>
    <w:pPr>
      <w:spacing w:before="40" w:after="40" w:line="254" w:lineRule="auto"/>
    </w:pPr>
    <w:rPr>
      <w:sz w:val="19"/>
    </w:rPr>
  </w:style>
  <w:style w:type="paragraph" w:customStyle="1" w:styleId="TableBullet">
    <w:name w:val="Table Bullet"/>
    <w:basedOn w:val="TableText"/>
    <w:uiPriority w:val="6"/>
    <w:qFormat/>
    <w:rsid w:val="001F681F"/>
    <w:pPr>
      <w:numPr>
        <w:numId w:val="20"/>
      </w:numPr>
      <w:spacing w:before="20" w:after="10" w:line="252" w:lineRule="auto"/>
    </w:pPr>
    <w:rPr>
      <w:color w:val="000000" w:themeColor="text1"/>
      <w:lang w:eastAsia="en-US"/>
    </w:rPr>
  </w:style>
  <w:style w:type="paragraph" w:customStyle="1" w:styleId="ID">
    <w:name w:val="ID"/>
    <w:basedOn w:val="Normal"/>
    <w:uiPriority w:val="99"/>
    <w:rsid w:val="001F681F"/>
    <w:rPr>
      <w:color w:val="6F7378" w:themeColor="background2" w:themeShade="80"/>
      <w:sz w:val="10"/>
      <w:szCs w:val="10"/>
    </w:rPr>
  </w:style>
  <w:style w:type="paragraph" w:styleId="BodyText">
    <w:name w:val="Body Text"/>
    <w:basedOn w:val="Normal"/>
    <w:link w:val="BodyTextChar"/>
    <w:qFormat/>
    <w:rsid w:val="001F681F"/>
    <w:pPr>
      <w:spacing w:after="120"/>
    </w:pPr>
    <w:rPr>
      <w:sz w:val="20"/>
    </w:rPr>
  </w:style>
  <w:style w:type="character" w:customStyle="1" w:styleId="BodyTextChar">
    <w:name w:val="Body Text Char"/>
    <w:basedOn w:val="DefaultParagraphFont"/>
    <w:link w:val="BodyText"/>
    <w:rsid w:val="001F681F"/>
    <w:rPr>
      <w:sz w:val="20"/>
    </w:rPr>
  </w:style>
  <w:style w:type="paragraph" w:styleId="ListBullet0">
    <w:name w:val="List Bullet"/>
    <w:basedOn w:val="BodyText"/>
    <w:uiPriority w:val="1"/>
    <w:qFormat/>
    <w:rsid w:val="001F681F"/>
    <w:pPr>
      <w:numPr>
        <w:numId w:val="10"/>
      </w:numPr>
      <w:spacing w:after="100"/>
    </w:pPr>
  </w:style>
  <w:style w:type="paragraph" w:styleId="ListBullet2">
    <w:name w:val="List Bullet 2"/>
    <w:basedOn w:val="ListBullet0"/>
    <w:uiPriority w:val="2"/>
    <w:qFormat/>
    <w:rsid w:val="001F681F"/>
    <w:pPr>
      <w:numPr>
        <w:ilvl w:val="1"/>
      </w:numPr>
    </w:pPr>
  </w:style>
  <w:style w:type="paragraph" w:styleId="ListBullet3">
    <w:name w:val="List Bullet 3"/>
    <w:basedOn w:val="ListBullet0"/>
    <w:uiPriority w:val="2"/>
    <w:qFormat/>
    <w:rsid w:val="001F681F"/>
    <w:pPr>
      <w:numPr>
        <w:ilvl w:val="2"/>
      </w:numPr>
    </w:pPr>
  </w:style>
  <w:style w:type="numbering" w:customStyle="1" w:styleId="ListHeadings">
    <w:name w:val="List_Headings"/>
    <w:uiPriority w:val="99"/>
    <w:rsid w:val="001F681F"/>
    <w:pPr>
      <w:numPr>
        <w:numId w:val="12"/>
      </w:numPr>
    </w:pPr>
  </w:style>
  <w:style w:type="paragraph" w:styleId="TOC5">
    <w:name w:val="toc 5"/>
    <w:basedOn w:val="TOC2"/>
    <w:next w:val="Normal"/>
    <w:uiPriority w:val="99"/>
    <w:semiHidden/>
    <w:rsid w:val="001F681F"/>
    <w:pPr>
      <w:tabs>
        <w:tab w:val="left" w:pos="680"/>
      </w:tabs>
      <w:ind w:left="680" w:hanging="680"/>
    </w:pPr>
  </w:style>
  <w:style w:type="paragraph" w:styleId="TOC6">
    <w:name w:val="toc 6"/>
    <w:basedOn w:val="TOC3"/>
    <w:next w:val="Normal"/>
    <w:uiPriority w:val="99"/>
    <w:semiHidden/>
    <w:rsid w:val="001F681F"/>
    <w:pPr>
      <w:tabs>
        <w:tab w:val="left" w:pos="1531"/>
      </w:tabs>
      <w:ind w:left="1531" w:hanging="851"/>
    </w:pPr>
  </w:style>
  <w:style w:type="paragraph" w:styleId="TOC9">
    <w:name w:val="toc 9"/>
    <w:basedOn w:val="Normal"/>
    <w:next w:val="Normal"/>
    <w:uiPriority w:val="99"/>
    <w:semiHidden/>
    <w:rsid w:val="001F681F"/>
    <w:pPr>
      <w:tabs>
        <w:tab w:val="left" w:pos="1134"/>
        <w:tab w:val="right" w:leader="dot" w:pos="8505"/>
      </w:tabs>
      <w:spacing w:before="80"/>
      <w:ind w:left="1134" w:right="1134" w:hanging="1134"/>
    </w:pPr>
  </w:style>
  <w:style w:type="paragraph" w:styleId="TOC7">
    <w:name w:val="toc 7"/>
    <w:basedOn w:val="Normal"/>
    <w:next w:val="Normal"/>
    <w:uiPriority w:val="99"/>
    <w:semiHidden/>
    <w:rsid w:val="001F681F"/>
  </w:style>
  <w:style w:type="paragraph" w:styleId="TOC8">
    <w:name w:val="toc 8"/>
    <w:basedOn w:val="Normal"/>
    <w:next w:val="Normal"/>
    <w:uiPriority w:val="99"/>
    <w:semiHidden/>
    <w:rsid w:val="001F681F"/>
  </w:style>
  <w:style w:type="paragraph" w:customStyle="1" w:styleId="FigureStyle">
    <w:name w:val="Figure Style"/>
    <w:basedOn w:val="Normal"/>
    <w:uiPriority w:val="10"/>
    <w:qFormat/>
    <w:rsid w:val="001F681F"/>
    <w:pPr>
      <w:spacing w:after="240"/>
    </w:pPr>
  </w:style>
  <w:style w:type="paragraph" w:styleId="Quote">
    <w:name w:val="Quote"/>
    <w:aliases w:val="Block Quote"/>
    <w:basedOn w:val="Normal"/>
    <w:next w:val="Normal"/>
    <w:link w:val="QuoteChar"/>
    <w:uiPriority w:val="74"/>
    <w:qFormat/>
    <w:rsid w:val="001F681F"/>
    <w:pPr>
      <w:spacing w:after="120"/>
      <w:ind w:left="284" w:right="284"/>
    </w:pPr>
    <w:rPr>
      <w:sz w:val="18"/>
    </w:rPr>
  </w:style>
  <w:style w:type="character" w:customStyle="1" w:styleId="QuoteChar">
    <w:name w:val="Quote Char"/>
    <w:aliases w:val="Block Quote Char"/>
    <w:basedOn w:val="DefaultParagraphFont"/>
    <w:link w:val="Quote"/>
    <w:uiPriority w:val="74"/>
    <w:rsid w:val="001F681F"/>
    <w:rPr>
      <w:sz w:val="18"/>
    </w:rPr>
  </w:style>
  <w:style w:type="paragraph" w:customStyle="1" w:styleId="TableBullet3">
    <w:name w:val="Table Bullet 3"/>
    <w:basedOn w:val="TableBullet2"/>
    <w:uiPriority w:val="6"/>
    <w:qFormat/>
    <w:rsid w:val="001F681F"/>
    <w:pPr>
      <w:numPr>
        <w:ilvl w:val="2"/>
      </w:numPr>
    </w:pPr>
  </w:style>
  <w:style w:type="paragraph" w:customStyle="1" w:styleId="TableNumber2">
    <w:name w:val="Table Number 2"/>
    <w:basedOn w:val="TableNumber"/>
    <w:uiPriority w:val="18"/>
    <w:qFormat/>
    <w:rsid w:val="001F681F"/>
    <w:pPr>
      <w:numPr>
        <w:ilvl w:val="1"/>
      </w:numPr>
      <w:tabs>
        <w:tab w:val="clear" w:pos="284"/>
        <w:tab w:val="left" w:pos="567"/>
      </w:tabs>
      <w:spacing w:line="240" w:lineRule="auto"/>
    </w:pPr>
  </w:style>
  <w:style w:type="paragraph" w:customStyle="1" w:styleId="TableNumber">
    <w:name w:val="Table Number"/>
    <w:basedOn w:val="TableText"/>
    <w:uiPriority w:val="18"/>
    <w:qFormat/>
    <w:rsid w:val="001F681F"/>
    <w:pPr>
      <w:numPr>
        <w:numId w:val="21"/>
      </w:numPr>
      <w:tabs>
        <w:tab w:val="left" w:pos="284"/>
      </w:tabs>
    </w:pPr>
    <w:rPr>
      <w:rFonts w:eastAsiaTheme="minorHAnsi" w:cstheme="minorBidi"/>
      <w:szCs w:val="22"/>
      <w:lang w:eastAsia="en-US"/>
    </w:rPr>
  </w:style>
  <w:style w:type="numbering" w:customStyle="1" w:styleId="TableBullets">
    <w:name w:val="TableBullets"/>
    <w:uiPriority w:val="99"/>
    <w:rsid w:val="001F681F"/>
    <w:pPr>
      <w:numPr>
        <w:numId w:val="22"/>
      </w:numPr>
    </w:pPr>
  </w:style>
  <w:style w:type="numbering" w:customStyle="1" w:styleId="TableBullet0">
    <w:name w:val="TableBullet"/>
    <w:uiPriority w:val="99"/>
    <w:rsid w:val="001F681F"/>
  </w:style>
  <w:style w:type="numbering" w:customStyle="1" w:styleId="ListPara">
    <w:name w:val="ListPara"/>
    <w:uiPriority w:val="99"/>
    <w:rsid w:val="001F681F"/>
    <w:pPr>
      <w:numPr>
        <w:numId w:val="18"/>
      </w:numPr>
    </w:pPr>
  </w:style>
  <w:style w:type="character" w:customStyle="1" w:styleId="TableTextChar">
    <w:name w:val="Table Text Char"/>
    <w:link w:val="TableText"/>
    <w:uiPriority w:val="5"/>
    <w:rsid w:val="00636788"/>
    <w:rPr>
      <w:sz w:val="19"/>
    </w:rPr>
  </w:style>
  <w:style w:type="numbering" w:customStyle="1" w:styleId="ListParagraph">
    <w:name w:val="List_Paragraph"/>
    <w:uiPriority w:val="99"/>
    <w:rsid w:val="001F681F"/>
    <w:pPr>
      <w:numPr>
        <w:numId w:val="15"/>
      </w:numPr>
    </w:pPr>
  </w:style>
  <w:style w:type="paragraph" w:customStyle="1" w:styleId="TableNumber3">
    <w:name w:val="Table Number 3"/>
    <w:basedOn w:val="TableNumber2"/>
    <w:uiPriority w:val="18"/>
    <w:qFormat/>
    <w:rsid w:val="001F681F"/>
    <w:pPr>
      <w:numPr>
        <w:ilvl w:val="2"/>
      </w:numPr>
      <w:tabs>
        <w:tab w:val="clear" w:pos="567"/>
        <w:tab w:val="left" w:pos="851"/>
      </w:tabs>
    </w:pPr>
  </w:style>
  <w:style w:type="numbering" w:customStyle="1" w:styleId="ListTableNumber">
    <w:name w:val="List_TableNumber"/>
    <w:uiPriority w:val="99"/>
    <w:rsid w:val="001F681F"/>
    <w:pPr>
      <w:numPr>
        <w:numId w:val="17"/>
      </w:numPr>
    </w:pPr>
  </w:style>
  <w:style w:type="table" w:styleId="Table3Deffects3">
    <w:name w:val="Table 3D effects 3"/>
    <w:basedOn w:val="TableNormal"/>
    <w:rsid w:val="001F681F"/>
    <w:pPr>
      <w:spacing w:line="240"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CrossReference">
    <w:name w:val="Cross Reference"/>
    <w:basedOn w:val="Hyperlink"/>
    <w:uiPriority w:val="11"/>
    <w:qFormat/>
    <w:rsid w:val="001F681F"/>
    <w:rPr>
      <w:rFonts w:ascii="Arial" w:hAnsi="Arial"/>
      <w:color w:val="0000FF"/>
      <w:u w:val="none"/>
    </w:rPr>
  </w:style>
  <w:style w:type="numbering" w:customStyle="1" w:styleId="ListInstruction">
    <w:name w:val="List_Instruction"/>
    <w:uiPriority w:val="99"/>
    <w:rsid w:val="001F681F"/>
    <w:pPr>
      <w:numPr>
        <w:numId w:val="13"/>
      </w:numPr>
    </w:pPr>
  </w:style>
  <w:style w:type="numbering" w:customStyle="1" w:styleId="ListBullet1">
    <w:name w:val="List_Bullet1"/>
    <w:uiPriority w:val="99"/>
    <w:rsid w:val="001F681F"/>
    <w:pPr>
      <w:numPr>
        <w:numId w:val="11"/>
      </w:numPr>
    </w:pPr>
  </w:style>
  <w:style w:type="table" w:customStyle="1" w:styleId="QCAAtablestyle1">
    <w:name w:val="QCAA table style 1"/>
    <w:basedOn w:val="TableNormal"/>
    <w:rsid w:val="001F681F"/>
    <w:pPr>
      <w:spacing w:before="40" w:after="40" w:line="240" w:lineRule="auto"/>
    </w:pPr>
    <w:rPr>
      <w:sz w:val="19"/>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40" w:beforeAutospacing="0" w:afterLines="0" w:after="40" w:afterAutospacing="0" w:line="240" w:lineRule="auto"/>
        <w:contextualSpacing w:val="0"/>
      </w:pPr>
      <w:rPr>
        <w:rFonts w:asciiTheme="minorHAnsi" w:hAnsiTheme="minorHAnsi"/>
        <w:b w:val="0"/>
        <w:i w:val="0"/>
        <w:color w:val="FFFFFF" w:themeColor="background1"/>
        <w:sz w:val="20"/>
        <w:szCs w:val="21"/>
      </w:rPr>
      <w:tblPr/>
      <w:tcPr>
        <w:tcBorders>
          <w:bottom w:val="single" w:sz="12" w:space="0" w:color="D52B1E"/>
        </w:tcBorders>
        <w:shd w:val="clear" w:color="auto" w:fill="808184"/>
      </w:tcPr>
    </w:tblStylePr>
  </w:style>
  <w:style w:type="paragraph" w:customStyle="1" w:styleId="Bodytextlead-in">
    <w:name w:val="Body text lead-in"/>
    <w:basedOn w:val="BodyText"/>
    <w:qFormat/>
    <w:rsid w:val="001F681F"/>
    <w:pPr>
      <w:keepNext/>
    </w:pPr>
  </w:style>
  <w:style w:type="character" w:customStyle="1" w:styleId="CommentTextChar">
    <w:name w:val="Comment Text Char"/>
    <w:basedOn w:val="DefaultParagraphFont"/>
    <w:link w:val="CommentText"/>
    <w:semiHidden/>
    <w:rsid w:val="001F681F"/>
  </w:style>
  <w:style w:type="character" w:customStyle="1" w:styleId="CommentSubjectChar">
    <w:name w:val="Comment Subject Char"/>
    <w:basedOn w:val="CommentTextChar"/>
    <w:link w:val="CommentSubject"/>
    <w:uiPriority w:val="99"/>
    <w:semiHidden/>
    <w:rsid w:val="001F681F"/>
    <w:rPr>
      <w:b/>
      <w:bCs/>
    </w:rPr>
  </w:style>
  <w:style w:type="character" w:customStyle="1" w:styleId="DocumentMapChar">
    <w:name w:val="Document Map Char"/>
    <w:basedOn w:val="DefaultParagraphFont"/>
    <w:link w:val="DocumentMap"/>
    <w:uiPriority w:val="99"/>
    <w:semiHidden/>
    <w:rsid w:val="001F681F"/>
    <w:rPr>
      <w:rFonts w:ascii="Tahoma" w:hAnsi="Tahoma" w:cs="Tahoma"/>
      <w:shd w:val="clear" w:color="auto" w:fill="000080"/>
    </w:rPr>
  </w:style>
  <w:style w:type="character" w:customStyle="1" w:styleId="FooterChar">
    <w:name w:val="Footer Char"/>
    <w:basedOn w:val="DefaultParagraphFont"/>
    <w:link w:val="Footer"/>
    <w:uiPriority w:val="99"/>
    <w:rsid w:val="001F681F"/>
    <w:rPr>
      <w:b/>
      <w:color w:val="1E1E1E"/>
      <w:sz w:val="16"/>
      <w:szCs w:val="16"/>
    </w:rPr>
  </w:style>
  <w:style w:type="character" w:customStyle="1" w:styleId="FootnoteTextChar">
    <w:name w:val="Footnote Text Char"/>
    <w:basedOn w:val="DefaultParagraphFont"/>
    <w:link w:val="FootnoteText"/>
    <w:uiPriority w:val="15"/>
    <w:rsid w:val="00636788"/>
    <w:rPr>
      <w:sz w:val="17"/>
    </w:rPr>
  </w:style>
  <w:style w:type="character" w:customStyle="1" w:styleId="HeaderChar">
    <w:name w:val="Header Char"/>
    <w:basedOn w:val="DefaultParagraphFont"/>
    <w:link w:val="Header"/>
    <w:uiPriority w:val="99"/>
    <w:semiHidden/>
    <w:rsid w:val="001F681F"/>
  </w:style>
  <w:style w:type="character" w:customStyle="1" w:styleId="Heading6Char">
    <w:name w:val="Heading 6 Char"/>
    <w:basedOn w:val="DefaultParagraphFont"/>
    <w:link w:val="Heading6"/>
    <w:uiPriority w:val="99"/>
    <w:semiHidden/>
    <w:rsid w:val="001F681F"/>
    <w:rPr>
      <w:rFonts w:asciiTheme="majorHAnsi" w:eastAsiaTheme="majorEastAsia" w:hAnsiTheme="majorHAnsi" w:cstheme="majorBidi"/>
      <w:i/>
      <w:iCs/>
      <w:color w:val="6A150F" w:themeColor="accent1" w:themeShade="7F"/>
    </w:rPr>
  </w:style>
  <w:style w:type="character" w:customStyle="1" w:styleId="Heading7Char">
    <w:name w:val="Heading 7 Char"/>
    <w:basedOn w:val="DefaultParagraphFont"/>
    <w:link w:val="Heading7"/>
    <w:uiPriority w:val="99"/>
    <w:semiHidden/>
    <w:rsid w:val="001F681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9"/>
    <w:semiHidden/>
    <w:rsid w:val="001F681F"/>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9"/>
    <w:semiHidden/>
    <w:rsid w:val="001F681F"/>
    <w:rPr>
      <w:rFonts w:asciiTheme="majorHAnsi" w:eastAsiaTheme="majorEastAsia" w:hAnsiTheme="majorHAnsi" w:cstheme="majorBidi"/>
      <w:i/>
      <w:iCs/>
      <w:color w:val="404040" w:themeColor="text1" w:themeTint="BF"/>
      <w:sz w:val="20"/>
      <w:szCs w:val="20"/>
    </w:rPr>
  </w:style>
  <w:style w:type="paragraph" w:customStyle="1" w:styleId="Indentnumbers">
    <w:name w:val="Indent numbers"/>
    <w:basedOn w:val="BodyText"/>
    <w:uiPriority w:val="3"/>
    <w:semiHidden/>
    <w:qFormat/>
    <w:rsid w:val="001F681F"/>
    <w:pPr>
      <w:ind w:left="397"/>
    </w:pPr>
  </w:style>
  <w:style w:type="paragraph" w:customStyle="1" w:styleId="Indentbullets">
    <w:name w:val="Indent bullets"/>
    <w:basedOn w:val="Indentnumbers"/>
    <w:uiPriority w:val="3"/>
    <w:semiHidden/>
    <w:qFormat/>
    <w:rsid w:val="001F681F"/>
    <w:pPr>
      <w:ind w:left="284"/>
    </w:pPr>
  </w:style>
  <w:style w:type="character" w:styleId="IntenseEmphasis">
    <w:name w:val="Intense Emphasis"/>
    <w:basedOn w:val="DefaultParagraphFont"/>
    <w:uiPriority w:val="99"/>
    <w:semiHidden/>
    <w:rsid w:val="001F681F"/>
    <w:rPr>
      <w:b/>
      <w:bCs/>
      <w:i/>
      <w:iCs/>
      <w:color w:val="D52B1E" w:themeColor="accent1"/>
    </w:rPr>
  </w:style>
  <w:style w:type="paragraph" w:styleId="ListBullet4">
    <w:name w:val="List Bullet 4"/>
    <w:basedOn w:val="Normal"/>
    <w:uiPriority w:val="99"/>
    <w:semiHidden/>
    <w:rsid w:val="001F681F"/>
    <w:pPr>
      <w:numPr>
        <w:numId w:val="6"/>
      </w:numPr>
      <w:contextualSpacing/>
    </w:pPr>
  </w:style>
  <w:style w:type="paragraph" w:styleId="ListBullet5">
    <w:name w:val="List Bullet 5"/>
    <w:basedOn w:val="Normal"/>
    <w:uiPriority w:val="99"/>
    <w:semiHidden/>
    <w:rsid w:val="001F681F"/>
    <w:pPr>
      <w:numPr>
        <w:numId w:val="7"/>
      </w:numPr>
      <w:contextualSpacing/>
    </w:pPr>
  </w:style>
  <w:style w:type="paragraph" w:styleId="ListNumber4">
    <w:name w:val="List Number 4"/>
    <w:basedOn w:val="Normal"/>
    <w:uiPriority w:val="99"/>
    <w:semiHidden/>
    <w:rsid w:val="001F681F"/>
    <w:pPr>
      <w:numPr>
        <w:numId w:val="8"/>
      </w:numPr>
      <w:contextualSpacing/>
    </w:pPr>
  </w:style>
  <w:style w:type="paragraph" w:styleId="ListNumber5">
    <w:name w:val="List Number 5"/>
    <w:basedOn w:val="Normal"/>
    <w:uiPriority w:val="99"/>
    <w:semiHidden/>
    <w:rsid w:val="001F681F"/>
    <w:pPr>
      <w:numPr>
        <w:numId w:val="9"/>
      </w:numPr>
      <w:contextualSpacing/>
    </w:pPr>
  </w:style>
  <w:style w:type="paragraph" w:customStyle="1" w:styleId="Mainheading">
    <w:name w:val="Main heading"/>
    <w:basedOn w:val="Normal"/>
    <w:uiPriority w:val="99"/>
    <w:semiHidden/>
    <w:rsid w:val="001F681F"/>
  </w:style>
  <w:style w:type="paragraph" w:styleId="NoSpacing">
    <w:name w:val="No Spacing"/>
    <w:link w:val="NoSpacingChar"/>
    <w:uiPriority w:val="99"/>
    <w:semiHidden/>
    <w:rsid w:val="001F681F"/>
    <w:rPr>
      <w:rFonts w:asciiTheme="minorHAnsi" w:eastAsiaTheme="minorEastAsia" w:hAnsiTheme="minorHAnsi" w:cstheme="minorBidi"/>
      <w:sz w:val="22"/>
      <w:szCs w:val="22"/>
      <w:lang w:val="en-US" w:eastAsia="ja-JP"/>
    </w:rPr>
  </w:style>
  <w:style w:type="character" w:customStyle="1" w:styleId="NoSpacingChar">
    <w:name w:val="No Spacing Char"/>
    <w:basedOn w:val="DefaultParagraphFont"/>
    <w:link w:val="NoSpacing"/>
    <w:uiPriority w:val="99"/>
    <w:semiHidden/>
    <w:rsid w:val="001F681F"/>
    <w:rPr>
      <w:rFonts w:asciiTheme="minorHAnsi" w:eastAsiaTheme="minorEastAsia" w:hAnsiTheme="minorHAnsi" w:cstheme="minorBidi"/>
      <w:sz w:val="22"/>
      <w:szCs w:val="22"/>
      <w:lang w:val="en-US" w:eastAsia="ja-JP"/>
    </w:rPr>
  </w:style>
  <w:style w:type="paragraph" w:styleId="NormalWeb">
    <w:name w:val="Normal (Web)"/>
    <w:basedOn w:val="Normal"/>
    <w:uiPriority w:val="99"/>
    <w:semiHidden/>
    <w:rsid w:val="001F681F"/>
    <w:rPr>
      <w:sz w:val="22"/>
      <w:szCs w:val="24"/>
    </w:rPr>
  </w:style>
  <w:style w:type="paragraph" w:customStyle="1" w:styleId="Smallspace">
    <w:name w:val="Small space"/>
    <w:basedOn w:val="BodyText"/>
    <w:next w:val="BodyText"/>
    <w:uiPriority w:val="42"/>
    <w:qFormat/>
    <w:rsid w:val="001F681F"/>
    <w:pPr>
      <w:spacing w:after="0"/>
    </w:pPr>
    <w:rPr>
      <w:sz w:val="2"/>
      <w:szCs w:val="2"/>
    </w:rPr>
  </w:style>
  <w:style w:type="table" w:styleId="Table3Deffects1">
    <w:name w:val="Table 3D effects 1"/>
    <w:basedOn w:val="TableNormal"/>
    <w:rsid w:val="001F681F"/>
    <w:rPr>
      <w:lang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Grid1">
    <w:name w:val="Table Grid 1"/>
    <w:basedOn w:val="TableNormal"/>
    <w:rsid w:val="001F681F"/>
    <w:pPr>
      <w:spacing w:line="240" w:lineRule="auto"/>
    </w:pPr>
    <w:rPr>
      <w:rFonts w:asciiTheme="minorHAnsi" w:hAnsiTheme="minorHAns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extLayout">
    <w:name w:val="Text Layout"/>
    <w:basedOn w:val="TableNormal"/>
    <w:uiPriority w:val="99"/>
    <w:rsid w:val="001F681F"/>
    <w:tblPr>
      <w:tblCellMar>
        <w:left w:w="0" w:type="dxa"/>
        <w:right w:w="0" w:type="dxa"/>
      </w:tblCellMar>
    </w:tblPr>
  </w:style>
  <w:style w:type="paragraph" w:customStyle="1" w:styleId="footersubtitle">
    <w:name w:val="footer subtitle"/>
    <w:basedOn w:val="Footer"/>
    <w:uiPriority w:val="99"/>
    <w:qFormat/>
    <w:rsid w:val="001F681F"/>
    <w:rPr>
      <w:rFonts w:eastAsia="SimSun"/>
      <w:b w:val="0"/>
      <w:color w:val="6F7378" w:themeColor="background2" w:themeShade="80"/>
    </w:rPr>
  </w:style>
  <w:style w:type="table" w:customStyle="1" w:styleId="QCAAtablestyle5">
    <w:name w:val="QCAA table style 5"/>
    <w:basedOn w:val="TableNormal"/>
    <w:uiPriority w:val="99"/>
    <w:rsid w:val="001F681F"/>
    <w:pPr>
      <w:spacing w:line="240" w:lineRule="auto"/>
    </w:pPr>
    <w:rPr>
      <w:rFonts w:asciiTheme="minorHAnsi" w:hAnsiTheme="minorHAnsi"/>
      <w:sz w:val="19"/>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cPr>
      <w:shd w:val="clear" w:color="auto" w:fill="auto"/>
    </w:tcPr>
    <w:tblStylePr w:type="firstRow">
      <w:rPr>
        <w:rFonts w:asciiTheme="minorHAnsi" w:hAnsiTheme="minorHAnsi"/>
        <w:color w:val="000000" w:themeColor="text1"/>
        <w:sz w:val="20"/>
      </w:rPr>
      <w:tblPr/>
      <w:tcPr>
        <w:tcBorders>
          <w:bottom w:val="single" w:sz="12" w:space="0" w:color="D52B1E"/>
        </w:tcBorders>
        <w:shd w:val="clear" w:color="auto" w:fill="E6E7E8"/>
      </w:tcPr>
    </w:tblStylePr>
  </w:style>
  <w:style w:type="paragraph" w:customStyle="1" w:styleId="Tablesubhead">
    <w:name w:val="Table subhead"/>
    <w:basedOn w:val="Normal"/>
    <w:uiPriority w:val="5"/>
    <w:qFormat/>
    <w:rsid w:val="001F681F"/>
    <w:pPr>
      <w:spacing w:before="40" w:after="40"/>
    </w:pPr>
    <w:rPr>
      <w:rFonts w:asciiTheme="majorHAnsi" w:hAnsiTheme="majorHAnsi" w:cs="Arial"/>
      <w:b/>
      <w:color w:val="000000" w:themeColor="text1"/>
      <w:sz w:val="19"/>
      <w:szCs w:val="20"/>
      <w:lang w:eastAsia="en-US"/>
    </w:rPr>
  </w:style>
  <w:style w:type="table" w:customStyle="1" w:styleId="TableGrid10">
    <w:name w:val="Table Grid1"/>
    <w:basedOn w:val="TableNormal"/>
    <w:next w:val="TableGrid"/>
    <w:rsid w:val="001F681F"/>
    <w:pPr>
      <w:spacing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TableNumber1">
    <w:name w:val="List_TableNumber1"/>
    <w:uiPriority w:val="99"/>
    <w:rsid w:val="001F681F"/>
  </w:style>
  <w:style w:type="paragraph" w:customStyle="1" w:styleId="Tableheadingcolumns">
    <w:name w:val="Table heading columns"/>
    <w:basedOn w:val="TableHeading"/>
    <w:uiPriority w:val="5"/>
    <w:qFormat/>
    <w:rsid w:val="001F681F"/>
    <w:pPr>
      <w:spacing w:before="20" w:after="20" w:line="252" w:lineRule="auto"/>
      <w:jc w:val="center"/>
    </w:pPr>
    <w:rPr>
      <w:rFonts w:cs="Arial"/>
      <w:sz w:val="19"/>
      <w:szCs w:val="20"/>
    </w:rPr>
  </w:style>
  <w:style w:type="paragraph" w:customStyle="1" w:styleId="Tabletextsinglecell">
    <w:name w:val="Table text single cell"/>
    <w:basedOn w:val="TableText"/>
    <w:uiPriority w:val="5"/>
    <w:qFormat/>
    <w:rsid w:val="001F681F"/>
    <w:pPr>
      <w:spacing w:before="20" w:after="0"/>
    </w:pPr>
    <w:rPr>
      <w:szCs w:val="19"/>
      <w:lang w:eastAsia="en-US"/>
    </w:rPr>
  </w:style>
  <w:style w:type="character" w:styleId="PlaceholderText">
    <w:name w:val="Placeholder Text"/>
    <w:basedOn w:val="DefaultParagraphFont"/>
    <w:uiPriority w:val="99"/>
    <w:semiHidden/>
    <w:rsid w:val="001F681F"/>
    <w:rPr>
      <w:color w:val="808080"/>
    </w:rPr>
  </w:style>
  <w:style w:type="paragraph" w:styleId="Revision">
    <w:name w:val="Revision"/>
    <w:hidden/>
    <w:uiPriority w:val="99"/>
    <w:semiHidden/>
    <w:rsid w:val="00CB4E6D"/>
    <w:pPr>
      <w:spacing w:line="240" w:lineRule="auto"/>
    </w:pPr>
  </w:style>
  <w:style w:type="numbering" w:customStyle="1" w:styleId="ListNumber1">
    <w:name w:val="List_Number1"/>
    <w:uiPriority w:val="99"/>
    <w:rsid w:val="001F681F"/>
  </w:style>
  <w:style w:type="numbering" w:customStyle="1" w:styleId="ListHeadings1">
    <w:name w:val="List_Headings1"/>
    <w:uiPriority w:val="99"/>
    <w:rsid w:val="001F681F"/>
  </w:style>
  <w:style w:type="table" w:customStyle="1" w:styleId="TextLayout1">
    <w:name w:val="Text Layout1"/>
    <w:basedOn w:val="TableNormal"/>
    <w:uiPriority w:val="99"/>
    <w:rsid w:val="001F681F"/>
    <w:tblPr>
      <w:tblCellMar>
        <w:left w:w="0" w:type="dxa"/>
        <w:right w:w="0" w:type="dxa"/>
      </w:tblCellMar>
    </w:tblPr>
  </w:style>
  <w:style w:type="character" w:customStyle="1" w:styleId="shadingdifferences">
    <w:name w:val="shading differences"/>
    <w:uiPriority w:val="4"/>
    <w:rsid w:val="001F681F"/>
    <w:rPr>
      <w:rFonts w:asciiTheme="minorHAnsi" w:hAnsiTheme="minorHAnsi"/>
      <w:u w:val="dotted"/>
      <w:bdr w:val="none" w:sz="0" w:space="0" w:color="auto"/>
      <w:shd w:val="clear" w:color="auto" w:fill="FFE2C6"/>
    </w:rPr>
  </w:style>
  <w:style w:type="character" w:styleId="Strong">
    <w:name w:val="Strong"/>
    <w:basedOn w:val="DefaultParagraphFont"/>
    <w:uiPriority w:val="3"/>
    <w:rsid w:val="001F681F"/>
    <w:rPr>
      <w:b/>
      <w:bCs/>
    </w:rPr>
  </w:style>
  <w:style w:type="numbering" w:customStyle="1" w:styleId="BulletsList">
    <w:name w:val="BulletsList"/>
    <w:uiPriority w:val="99"/>
    <w:rsid w:val="001F681F"/>
    <w:pPr>
      <w:numPr>
        <w:numId w:val="1"/>
      </w:numPr>
    </w:pPr>
  </w:style>
  <w:style w:type="paragraph" w:customStyle="1" w:styleId="Source">
    <w:name w:val="Source"/>
    <w:basedOn w:val="FootnoteText"/>
    <w:uiPriority w:val="42"/>
    <w:qFormat/>
    <w:rsid w:val="001F681F"/>
    <w:pPr>
      <w:spacing w:after="0" w:line="240" w:lineRule="auto"/>
      <w:ind w:left="0" w:firstLine="0"/>
    </w:pPr>
    <w:rPr>
      <w:sz w:val="18"/>
    </w:rPr>
  </w:style>
  <w:style w:type="paragraph" w:customStyle="1" w:styleId="Tableheadingcolumn2">
    <w:name w:val="Table heading column2"/>
    <w:basedOn w:val="Tableheadingcolumns"/>
    <w:uiPriority w:val="5"/>
    <w:qFormat/>
    <w:rsid w:val="00BF68BE"/>
    <w:pPr>
      <w:spacing w:line="240" w:lineRule="auto"/>
    </w:pPr>
    <w:rPr>
      <w:sz w:val="18"/>
    </w:rPr>
  </w:style>
  <w:style w:type="character" w:styleId="Emphasis">
    <w:name w:val="Emphasis"/>
    <w:uiPriority w:val="3"/>
    <w:qFormat/>
    <w:rsid w:val="001F681F"/>
    <w:rPr>
      <w:i/>
      <w:iCs/>
    </w:rPr>
  </w:style>
  <w:style w:type="character" w:customStyle="1" w:styleId="shadingkeyaspects">
    <w:name w:val="shading key aspects"/>
    <w:basedOn w:val="DefaultParagraphFont"/>
    <w:uiPriority w:val="3"/>
    <w:semiHidden/>
    <w:rsid w:val="00B24EAB"/>
    <w:rPr>
      <w:rFonts w:asciiTheme="minorHAnsi" w:hAnsiTheme="minorHAnsi"/>
      <w:bdr w:val="none" w:sz="0" w:space="0" w:color="auto"/>
      <w:shd w:val="clear" w:color="auto" w:fill="C8DDF2"/>
    </w:rPr>
  </w:style>
  <w:style w:type="paragraph" w:customStyle="1" w:styleId="footnote">
    <w:name w:val="footnote"/>
    <w:basedOn w:val="Normal"/>
    <w:link w:val="footnoteChar"/>
    <w:uiPriority w:val="22"/>
    <w:rsid w:val="001F681F"/>
    <w:pPr>
      <w:spacing w:before="120" w:line="200" w:lineRule="atLeast"/>
      <w:ind w:hanging="170"/>
    </w:pPr>
    <w:rPr>
      <w:sz w:val="16"/>
      <w:szCs w:val="22"/>
    </w:rPr>
  </w:style>
  <w:style w:type="character" w:customStyle="1" w:styleId="footnoteChar">
    <w:name w:val="footnote Char"/>
    <w:link w:val="footnote"/>
    <w:uiPriority w:val="22"/>
    <w:rsid w:val="009A5C43"/>
    <w:rPr>
      <w:sz w:val="16"/>
      <w:szCs w:val="22"/>
    </w:rPr>
  </w:style>
  <w:style w:type="numbering" w:customStyle="1" w:styleId="BulletsList1">
    <w:name w:val="BulletsList1"/>
    <w:uiPriority w:val="99"/>
    <w:rsid w:val="001F681F"/>
    <w:pPr>
      <w:numPr>
        <w:numId w:val="2"/>
      </w:numPr>
    </w:pPr>
  </w:style>
  <w:style w:type="paragraph" w:customStyle="1" w:styleId="keytext">
    <w:name w:val="key text"/>
    <w:basedOn w:val="Normal"/>
    <w:uiPriority w:val="42"/>
    <w:qFormat/>
    <w:rsid w:val="001F681F"/>
    <w:pPr>
      <w:spacing w:before="40" w:line="240" w:lineRule="auto"/>
    </w:pPr>
    <w:rPr>
      <w:rFonts w:asciiTheme="minorHAnsi" w:hAnsiTheme="minorHAnsi"/>
      <w:sz w:val="17"/>
      <w:szCs w:val="17"/>
      <w:lang w:eastAsia="en-US"/>
    </w:rPr>
  </w:style>
  <w:style w:type="paragraph" w:customStyle="1" w:styleId="Tablebulletlast">
    <w:name w:val="Table bullet last"/>
    <w:basedOn w:val="TableBullet"/>
    <w:uiPriority w:val="7"/>
    <w:qFormat/>
    <w:rsid w:val="001F681F"/>
    <w:pPr>
      <w:numPr>
        <w:numId w:val="0"/>
      </w:numPr>
      <w:tabs>
        <w:tab w:val="left" w:pos="170"/>
      </w:tabs>
      <w:spacing w:before="40" w:after="0" w:line="240" w:lineRule="auto"/>
    </w:pPr>
    <w:rPr>
      <w:rFonts w:asciiTheme="minorHAnsi" w:hAnsiTheme="minorHAnsi"/>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106042">
      <w:bodyDiv w:val="1"/>
      <w:marLeft w:val="0"/>
      <w:marRight w:val="0"/>
      <w:marTop w:val="0"/>
      <w:marBottom w:val="0"/>
      <w:divBdr>
        <w:top w:val="none" w:sz="0" w:space="0" w:color="auto"/>
        <w:left w:val="none" w:sz="0" w:space="0" w:color="auto"/>
        <w:bottom w:val="none" w:sz="0" w:space="0" w:color="auto"/>
        <w:right w:val="none" w:sz="0" w:space="0" w:color="auto"/>
      </w:divBdr>
      <w:divsChild>
        <w:div w:id="1727337904">
          <w:marLeft w:val="0"/>
          <w:marRight w:val="0"/>
          <w:marTop w:val="0"/>
          <w:marBottom w:val="0"/>
          <w:divBdr>
            <w:top w:val="none" w:sz="0" w:space="0" w:color="auto"/>
            <w:left w:val="none" w:sz="0" w:space="0" w:color="auto"/>
            <w:bottom w:val="none" w:sz="0" w:space="0" w:color="auto"/>
            <w:right w:val="none" w:sz="0" w:space="0" w:color="auto"/>
          </w:divBdr>
          <w:divsChild>
            <w:div w:id="778765065">
              <w:marLeft w:val="0"/>
              <w:marRight w:val="0"/>
              <w:marTop w:val="0"/>
              <w:marBottom w:val="0"/>
              <w:divBdr>
                <w:top w:val="none" w:sz="0" w:space="0" w:color="auto"/>
                <w:left w:val="none" w:sz="0" w:space="0" w:color="auto"/>
                <w:bottom w:val="none" w:sz="0" w:space="0" w:color="auto"/>
                <w:right w:val="none" w:sz="0" w:space="0" w:color="auto"/>
              </w:divBdr>
              <w:divsChild>
                <w:div w:id="1064912699">
                  <w:marLeft w:val="0"/>
                  <w:marRight w:val="0"/>
                  <w:marTop w:val="0"/>
                  <w:marBottom w:val="0"/>
                  <w:divBdr>
                    <w:top w:val="none" w:sz="0" w:space="0" w:color="auto"/>
                    <w:left w:val="none" w:sz="0" w:space="0" w:color="auto"/>
                    <w:bottom w:val="none" w:sz="0" w:space="0" w:color="auto"/>
                    <w:right w:val="none" w:sz="0" w:space="0" w:color="auto"/>
                  </w:divBdr>
                  <w:divsChild>
                    <w:div w:id="2015718893">
                      <w:marLeft w:val="0"/>
                      <w:marRight w:val="0"/>
                      <w:marTop w:val="0"/>
                      <w:marBottom w:val="0"/>
                      <w:divBdr>
                        <w:top w:val="none" w:sz="0" w:space="0" w:color="auto"/>
                        <w:left w:val="none" w:sz="0" w:space="0" w:color="auto"/>
                        <w:bottom w:val="none" w:sz="0" w:space="0" w:color="auto"/>
                        <w:right w:val="none" w:sz="0" w:space="0" w:color="auto"/>
                      </w:divBdr>
                      <w:divsChild>
                        <w:div w:id="840465410">
                          <w:marLeft w:val="0"/>
                          <w:marRight w:val="0"/>
                          <w:marTop w:val="0"/>
                          <w:marBottom w:val="0"/>
                          <w:divBdr>
                            <w:top w:val="none" w:sz="0" w:space="0" w:color="auto"/>
                            <w:left w:val="none" w:sz="0" w:space="0" w:color="auto"/>
                            <w:bottom w:val="none" w:sz="0" w:space="0" w:color="auto"/>
                            <w:right w:val="none" w:sz="0" w:space="0" w:color="auto"/>
                          </w:divBdr>
                          <w:divsChild>
                            <w:div w:id="1776556442">
                              <w:marLeft w:val="0"/>
                              <w:marRight w:val="0"/>
                              <w:marTop w:val="0"/>
                              <w:marBottom w:val="0"/>
                              <w:divBdr>
                                <w:top w:val="none" w:sz="0" w:space="0" w:color="auto"/>
                                <w:left w:val="none" w:sz="0" w:space="0" w:color="auto"/>
                                <w:bottom w:val="none" w:sz="0" w:space="0" w:color="auto"/>
                                <w:right w:val="none" w:sz="0" w:space="0" w:color="auto"/>
                              </w:divBdr>
                              <w:divsChild>
                                <w:div w:id="729811998">
                                  <w:marLeft w:val="0"/>
                                  <w:marRight w:val="0"/>
                                  <w:marTop w:val="0"/>
                                  <w:marBottom w:val="0"/>
                                  <w:divBdr>
                                    <w:top w:val="none" w:sz="0" w:space="0" w:color="auto"/>
                                    <w:left w:val="none" w:sz="0" w:space="0" w:color="auto"/>
                                    <w:bottom w:val="none" w:sz="0" w:space="0" w:color="auto"/>
                                    <w:right w:val="none" w:sz="0" w:space="0" w:color="auto"/>
                                  </w:divBdr>
                                  <w:divsChild>
                                    <w:div w:id="969286192">
                                      <w:marLeft w:val="0"/>
                                      <w:marRight w:val="0"/>
                                      <w:marTop w:val="0"/>
                                      <w:marBottom w:val="0"/>
                                      <w:divBdr>
                                        <w:top w:val="none" w:sz="0" w:space="0" w:color="auto"/>
                                        <w:left w:val="none" w:sz="0" w:space="0" w:color="auto"/>
                                        <w:bottom w:val="none" w:sz="0" w:space="0" w:color="auto"/>
                                        <w:right w:val="none" w:sz="0" w:space="0" w:color="auto"/>
                                      </w:divBdr>
                                      <w:divsChild>
                                        <w:div w:id="515274051">
                                          <w:marLeft w:val="0"/>
                                          <w:marRight w:val="0"/>
                                          <w:marTop w:val="150"/>
                                          <w:marBottom w:val="0"/>
                                          <w:divBdr>
                                            <w:top w:val="none" w:sz="0" w:space="0" w:color="auto"/>
                                            <w:left w:val="none" w:sz="0" w:space="0" w:color="auto"/>
                                            <w:bottom w:val="none" w:sz="0" w:space="0" w:color="auto"/>
                                            <w:right w:val="none" w:sz="0" w:space="0" w:color="auto"/>
                                          </w:divBdr>
                                          <w:divsChild>
                                            <w:div w:id="793983818">
                                              <w:marLeft w:val="0"/>
                                              <w:marRight w:val="0"/>
                                              <w:marTop w:val="0"/>
                                              <w:marBottom w:val="0"/>
                                              <w:divBdr>
                                                <w:top w:val="none" w:sz="0" w:space="0" w:color="auto"/>
                                                <w:left w:val="none" w:sz="0" w:space="0" w:color="auto"/>
                                                <w:bottom w:val="none" w:sz="0" w:space="0" w:color="auto"/>
                                                <w:right w:val="none" w:sz="0" w:space="0" w:color="auto"/>
                                              </w:divBdr>
                                              <w:divsChild>
                                                <w:div w:id="776097665">
                                                  <w:marLeft w:val="0"/>
                                                  <w:marRight w:val="0"/>
                                                  <w:marTop w:val="0"/>
                                                  <w:marBottom w:val="0"/>
                                                  <w:divBdr>
                                                    <w:top w:val="none" w:sz="0" w:space="0" w:color="auto"/>
                                                    <w:left w:val="none" w:sz="0" w:space="0" w:color="auto"/>
                                                    <w:bottom w:val="none" w:sz="0" w:space="0" w:color="auto"/>
                                                    <w:right w:val="none" w:sz="0" w:space="0" w:color="auto"/>
                                                  </w:divBdr>
                                                  <w:divsChild>
                                                    <w:div w:id="563301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54747458">
      <w:bodyDiv w:val="1"/>
      <w:marLeft w:val="0"/>
      <w:marRight w:val="0"/>
      <w:marTop w:val="0"/>
      <w:marBottom w:val="0"/>
      <w:divBdr>
        <w:top w:val="none" w:sz="0" w:space="0" w:color="auto"/>
        <w:left w:val="none" w:sz="0" w:space="0" w:color="auto"/>
        <w:bottom w:val="none" w:sz="0" w:space="0" w:color="auto"/>
        <w:right w:val="none" w:sz="0" w:space="0" w:color="auto"/>
      </w:divBdr>
    </w:div>
    <w:div w:id="316888328">
      <w:bodyDiv w:val="1"/>
      <w:marLeft w:val="0"/>
      <w:marRight w:val="0"/>
      <w:marTop w:val="0"/>
      <w:marBottom w:val="0"/>
      <w:divBdr>
        <w:top w:val="none" w:sz="0" w:space="0" w:color="auto"/>
        <w:left w:val="none" w:sz="0" w:space="0" w:color="auto"/>
        <w:bottom w:val="none" w:sz="0" w:space="0" w:color="auto"/>
        <w:right w:val="none" w:sz="0" w:space="0" w:color="auto"/>
      </w:divBdr>
    </w:div>
    <w:div w:id="360668351">
      <w:bodyDiv w:val="1"/>
      <w:marLeft w:val="0"/>
      <w:marRight w:val="0"/>
      <w:marTop w:val="0"/>
      <w:marBottom w:val="0"/>
      <w:divBdr>
        <w:top w:val="none" w:sz="0" w:space="0" w:color="auto"/>
        <w:left w:val="none" w:sz="0" w:space="0" w:color="auto"/>
        <w:bottom w:val="none" w:sz="0" w:space="0" w:color="auto"/>
        <w:right w:val="none" w:sz="0" w:space="0" w:color="auto"/>
      </w:divBdr>
    </w:div>
    <w:div w:id="941451203">
      <w:bodyDiv w:val="1"/>
      <w:marLeft w:val="0"/>
      <w:marRight w:val="0"/>
      <w:marTop w:val="0"/>
      <w:marBottom w:val="0"/>
      <w:divBdr>
        <w:top w:val="none" w:sz="0" w:space="0" w:color="auto"/>
        <w:left w:val="none" w:sz="0" w:space="0" w:color="auto"/>
        <w:bottom w:val="none" w:sz="0" w:space="0" w:color="auto"/>
        <w:right w:val="none" w:sz="0" w:space="0" w:color="auto"/>
      </w:divBdr>
    </w:div>
    <w:div w:id="1048719678">
      <w:bodyDiv w:val="1"/>
      <w:marLeft w:val="0"/>
      <w:marRight w:val="0"/>
      <w:marTop w:val="0"/>
      <w:marBottom w:val="0"/>
      <w:divBdr>
        <w:top w:val="none" w:sz="0" w:space="0" w:color="auto"/>
        <w:left w:val="none" w:sz="0" w:space="0" w:color="auto"/>
        <w:bottom w:val="none" w:sz="0" w:space="0" w:color="auto"/>
        <w:right w:val="none" w:sz="0" w:space="0" w:color="auto"/>
      </w:divBdr>
    </w:div>
    <w:div w:id="1617563298">
      <w:bodyDiv w:val="1"/>
      <w:marLeft w:val="0"/>
      <w:marRight w:val="0"/>
      <w:marTop w:val="0"/>
      <w:marBottom w:val="0"/>
      <w:divBdr>
        <w:top w:val="none" w:sz="0" w:space="0" w:color="auto"/>
        <w:left w:val="none" w:sz="0" w:space="0" w:color="auto"/>
        <w:bottom w:val="none" w:sz="0" w:space="0" w:color="auto"/>
        <w:right w:val="none" w:sz="0" w:space="0" w:color="auto"/>
      </w:divBdr>
    </w:div>
    <w:div w:id="1818645362">
      <w:bodyDiv w:val="1"/>
      <w:marLeft w:val="0"/>
      <w:marRight w:val="0"/>
      <w:marTop w:val="0"/>
      <w:marBottom w:val="0"/>
      <w:divBdr>
        <w:top w:val="none" w:sz="0" w:space="0" w:color="auto"/>
        <w:left w:val="none" w:sz="0" w:space="0" w:color="auto"/>
        <w:bottom w:val="none" w:sz="0" w:space="0" w:color="auto"/>
        <w:right w:val="none" w:sz="0" w:space="0" w:color="auto"/>
      </w:divBdr>
      <w:divsChild>
        <w:div w:id="1663971287">
          <w:marLeft w:val="0"/>
          <w:marRight w:val="0"/>
          <w:marTop w:val="0"/>
          <w:marBottom w:val="0"/>
          <w:divBdr>
            <w:top w:val="none" w:sz="0" w:space="0" w:color="auto"/>
            <w:left w:val="none" w:sz="0" w:space="0" w:color="auto"/>
            <w:bottom w:val="none" w:sz="0" w:space="0" w:color="auto"/>
            <w:right w:val="none" w:sz="0" w:space="0" w:color="auto"/>
          </w:divBdr>
          <w:divsChild>
            <w:div w:id="936333033">
              <w:marLeft w:val="0"/>
              <w:marRight w:val="0"/>
              <w:marTop w:val="0"/>
              <w:marBottom w:val="0"/>
              <w:divBdr>
                <w:top w:val="none" w:sz="0" w:space="0" w:color="auto"/>
                <w:left w:val="none" w:sz="0" w:space="0" w:color="auto"/>
                <w:bottom w:val="none" w:sz="0" w:space="0" w:color="auto"/>
                <w:right w:val="none" w:sz="0" w:space="0" w:color="auto"/>
              </w:divBdr>
              <w:divsChild>
                <w:div w:id="1095202042">
                  <w:marLeft w:val="0"/>
                  <w:marRight w:val="0"/>
                  <w:marTop w:val="0"/>
                  <w:marBottom w:val="0"/>
                  <w:divBdr>
                    <w:top w:val="none" w:sz="0" w:space="0" w:color="auto"/>
                    <w:left w:val="none" w:sz="0" w:space="0" w:color="auto"/>
                    <w:bottom w:val="none" w:sz="0" w:space="0" w:color="auto"/>
                    <w:right w:val="none" w:sz="0" w:space="0" w:color="auto"/>
                  </w:divBdr>
                  <w:divsChild>
                    <w:div w:id="750851122">
                      <w:marLeft w:val="0"/>
                      <w:marRight w:val="0"/>
                      <w:marTop w:val="0"/>
                      <w:marBottom w:val="0"/>
                      <w:divBdr>
                        <w:top w:val="none" w:sz="0" w:space="0" w:color="auto"/>
                        <w:left w:val="none" w:sz="0" w:space="0" w:color="auto"/>
                        <w:bottom w:val="none" w:sz="0" w:space="0" w:color="auto"/>
                        <w:right w:val="none" w:sz="0" w:space="0" w:color="auto"/>
                      </w:divBdr>
                      <w:divsChild>
                        <w:div w:id="719478121">
                          <w:marLeft w:val="0"/>
                          <w:marRight w:val="0"/>
                          <w:marTop w:val="0"/>
                          <w:marBottom w:val="0"/>
                          <w:divBdr>
                            <w:top w:val="none" w:sz="0" w:space="0" w:color="auto"/>
                            <w:left w:val="none" w:sz="0" w:space="0" w:color="auto"/>
                            <w:bottom w:val="none" w:sz="0" w:space="0" w:color="auto"/>
                            <w:right w:val="none" w:sz="0" w:space="0" w:color="auto"/>
                          </w:divBdr>
                          <w:divsChild>
                            <w:div w:id="1572621488">
                              <w:marLeft w:val="0"/>
                              <w:marRight w:val="0"/>
                              <w:marTop w:val="0"/>
                              <w:marBottom w:val="0"/>
                              <w:divBdr>
                                <w:top w:val="none" w:sz="0" w:space="0" w:color="auto"/>
                                <w:left w:val="none" w:sz="0" w:space="0" w:color="auto"/>
                                <w:bottom w:val="none" w:sz="0" w:space="0" w:color="auto"/>
                                <w:right w:val="none" w:sz="0" w:space="0" w:color="auto"/>
                              </w:divBdr>
                              <w:divsChild>
                                <w:div w:id="54747489">
                                  <w:marLeft w:val="0"/>
                                  <w:marRight w:val="0"/>
                                  <w:marTop w:val="0"/>
                                  <w:marBottom w:val="0"/>
                                  <w:divBdr>
                                    <w:top w:val="none" w:sz="0" w:space="0" w:color="auto"/>
                                    <w:left w:val="none" w:sz="0" w:space="0" w:color="auto"/>
                                    <w:bottom w:val="none" w:sz="0" w:space="0" w:color="auto"/>
                                    <w:right w:val="none" w:sz="0" w:space="0" w:color="auto"/>
                                  </w:divBdr>
                                  <w:divsChild>
                                    <w:div w:id="1205217306">
                                      <w:marLeft w:val="0"/>
                                      <w:marRight w:val="0"/>
                                      <w:marTop w:val="0"/>
                                      <w:marBottom w:val="0"/>
                                      <w:divBdr>
                                        <w:top w:val="none" w:sz="0" w:space="0" w:color="auto"/>
                                        <w:left w:val="none" w:sz="0" w:space="0" w:color="auto"/>
                                        <w:bottom w:val="none" w:sz="0" w:space="0" w:color="auto"/>
                                        <w:right w:val="none" w:sz="0" w:space="0" w:color="auto"/>
                                      </w:divBdr>
                                      <w:divsChild>
                                        <w:div w:id="617027144">
                                          <w:marLeft w:val="0"/>
                                          <w:marRight w:val="0"/>
                                          <w:marTop w:val="150"/>
                                          <w:marBottom w:val="0"/>
                                          <w:divBdr>
                                            <w:top w:val="none" w:sz="0" w:space="0" w:color="auto"/>
                                            <w:left w:val="none" w:sz="0" w:space="0" w:color="auto"/>
                                            <w:bottom w:val="none" w:sz="0" w:space="0" w:color="auto"/>
                                            <w:right w:val="none" w:sz="0" w:space="0" w:color="auto"/>
                                          </w:divBdr>
                                          <w:divsChild>
                                            <w:div w:id="129054972">
                                              <w:marLeft w:val="0"/>
                                              <w:marRight w:val="0"/>
                                              <w:marTop w:val="0"/>
                                              <w:marBottom w:val="0"/>
                                              <w:divBdr>
                                                <w:top w:val="none" w:sz="0" w:space="0" w:color="auto"/>
                                                <w:left w:val="none" w:sz="0" w:space="0" w:color="auto"/>
                                                <w:bottom w:val="none" w:sz="0" w:space="0" w:color="auto"/>
                                                <w:right w:val="none" w:sz="0" w:space="0" w:color="auto"/>
                                              </w:divBdr>
                                              <w:divsChild>
                                                <w:div w:id="158040030">
                                                  <w:marLeft w:val="0"/>
                                                  <w:marRight w:val="0"/>
                                                  <w:marTop w:val="0"/>
                                                  <w:marBottom w:val="0"/>
                                                  <w:divBdr>
                                                    <w:top w:val="none" w:sz="0" w:space="0" w:color="auto"/>
                                                    <w:left w:val="none" w:sz="0" w:space="0" w:color="auto"/>
                                                    <w:bottom w:val="none" w:sz="0" w:space="0" w:color="auto"/>
                                                    <w:right w:val="none" w:sz="0" w:space="0" w:color="auto"/>
                                                  </w:divBdr>
                                                  <w:divsChild>
                                                    <w:div w:id="408426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99965790">
      <w:bodyDiv w:val="1"/>
      <w:marLeft w:val="0"/>
      <w:marRight w:val="0"/>
      <w:marTop w:val="0"/>
      <w:marBottom w:val="0"/>
      <w:divBdr>
        <w:top w:val="none" w:sz="0" w:space="0" w:color="auto"/>
        <w:left w:val="none" w:sz="0" w:space="0" w:color="auto"/>
        <w:bottom w:val="none" w:sz="0" w:space="0" w:color="auto"/>
        <w:right w:val="none" w:sz="0" w:space="0" w:color="auto"/>
      </w:divBdr>
    </w:div>
    <w:div w:id="2017537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settings" Target="settings.xml"/><Relationship Id="rId18" Type="http://schemas.openxmlformats.org/officeDocument/2006/relationships/footer" Target="footer2.xml"/><Relationship Id="rId26" Type="http://schemas.microsoft.com/office/2016/09/relationships/commentsIds" Target="commentsIds.xml"/><Relationship Id="rId3" Type="http://schemas.openxmlformats.org/officeDocument/2006/relationships/customXml" Target="../customXml/item3.xml"/><Relationship Id="rId21" Type="http://schemas.openxmlformats.org/officeDocument/2006/relationships/hyperlink" Target="https://www.australiancurriculum.edu.au/f-10-curriculum/technologies/glossary" TargetMode="External"/><Relationship Id="rId7" Type="http://schemas.openxmlformats.org/officeDocument/2006/relationships/customXml" Target="../customXml/item7.xml"/><Relationship Id="rId12" Type="http://schemas.microsoft.com/office/2007/relationships/stylesWithEffects" Target="stylesWithEffects.xml"/><Relationship Id="rId17" Type="http://schemas.openxmlformats.org/officeDocument/2006/relationships/footer" Target="foot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endnotes" Target="endnotes.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24"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footnotes" Target="footnotes.xml"/><Relationship Id="rId23" Type="http://schemas.openxmlformats.org/officeDocument/2006/relationships/fontTable" Target="fontTable.xml"/><Relationship Id="rId10" Type="http://schemas.openxmlformats.org/officeDocument/2006/relationships/numbering" Target="numbering.xml"/><Relationship Id="rId19" Type="http://schemas.openxmlformats.org/officeDocument/2006/relationships/hyperlink" Target="https://www.australiancurriculum.edu.au/f-10-curriculum/technologies/design-and-technologies" TargetMode="Externa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webSettings" Target="webSettings.xml"/><Relationship Id="rId22" Type="http://schemas.openxmlformats.org/officeDocument/2006/relationships/footer" Target="footer4.xml"/><Relationship Id="rId27" Type="http://schemas.microsoft.com/office/2011/relationships/commentsExtended" Target="commentsExtended.xml"/><Relationship Id="rId30" Type="http://schemas.microsoft.com/office/2011/relationships/people" Target="peop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con\Desktop\Australian%20Curriculum%2011-12\F-10\2014%20revision%20of%20SEs\Year%20X%20standard%20elaborations_template_V2.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F26CCCF058DA4ECBB0FC8EA3FFD157CD"/>
        <w:category>
          <w:name w:val="General"/>
          <w:gallery w:val="placeholder"/>
        </w:category>
        <w:types>
          <w:type w:val="bbPlcHdr"/>
        </w:types>
        <w:behaviors>
          <w:behavior w:val="content"/>
        </w:behaviors>
        <w:guid w:val="{1D5202DF-5C90-4ECB-9B6F-DCEF4066DAAE}"/>
      </w:docPartPr>
      <w:docPartBody>
        <w:p w:rsidR="00BD5759" w:rsidRDefault="00FB021D">
          <w:pPr>
            <w:pStyle w:val="F26CCCF058DA4ECBB0FC8EA3FFD157CD"/>
          </w:pPr>
          <w:r>
            <w:rPr>
              <w:shd w:val="clear" w:color="auto" w:fill="F7EA9F"/>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021D"/>
    <w:rsid w:val="000028C8"/>
    <w:rsid w:val="00080442"/>
    <w:rsid w:val="000A069F"/>
    <w:rsid w:val="001D16BF"/>
    <w:rsid w:val="0024171A"/>
    <w:rsid w:val="00296237"/>
    <w:rsid w:val="003162CF"/>
    <w:rsid w:val="0033331F"/>
    <w:rsid w:val="003642FF"/>
    <w:rsid w:val="00385A1A"/>
    <w:rsid w:val="003A3440"/>
    <w:rsid w:val="003B59FB"/>
    <w:rsid w:val="003C1F88"/>
    <w:rsid w:val="003D76BA"/>
    <w:rsid w:val="003F117B"/>
    <w:rsid w:val="004A1A27"/>
    <w:rsid w:val="004E5C1C"/>
    <w:rsid w:val="005B7DC6"/>
    <w:rsid w:val="005D041B"/>
    <w:rsid w:val="005D61AA"/>
    <w:rsid w:val="0060193A"/>
    <w:rsid w:val="0068125B"/>
    <w:rsid w:val="006B01F9"/>
    <w:rsid w:val="00714023"/>
    <w:rsid w:val="007B5417"/>
    <w:rsid w:val="00834781"/>
    <w:rsid w:val="0085345C"/>
    <w:rsid w:val="00993C86"/>
    <w:rsid w:val="00997B1A"/>
    <w:rsid w:val="00AF5CBD"/>
    <w:rsid w:val="00B06713"/>
    <w:rsid w:val="00B76519"/>
    <w:rsid w:val="00BB5161"/>
    <w:rsid w:val="00BD2790"/>
    <w:rsid w:val="00BD5759"/>
    <w:rsid w:val="00BF77CF"/>
    <w:rsid w:val="00D33DFC"/>
    <w:rsid w:val="00D5588E"/>
    <w:rsid w:val="00E2011E"/>
    <w:rsid w:val="00E332C3"/>
    <w:rsid w:val="00EF0941"/>
    <w:rsid w:val="00FB021D"/>
    <w:rsid w:val="00FD7B45"/>
    <w:rsid w:val="00FF6EA2"/>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26CCCF058DA4ECBB0FC8EA3FFD157CD">
    <w:name w:val="F26CCCF058DA4ECBB0FC8EA3FFD157CD"/>
  </w:style>
  <w:style w:type="character" w:styleId="PlaceholderText">
    <w:name w:val="Placeholder Text"/>
    <w:basedOn w:val="DefaultParagraphFont"/>
    <w:uiPriority w:val="99"/>
    <w:semiHidden/>
    <w:rsid w:val="007B5417"/>
    <w:rPr>
      <w:color w:val="808080"/>
    </w:rPr>
  </w:style>
  <w:style w:type="paragraph" w:customStyle="1" w:styleId="019E8AA6DF5145659217AF25C18C28E8">
    <w:name w:val="019E8AA6DF5145659217AF25C18C28E8"/>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26CCCF058DA4ECBB0FC8EA3FFD157CD">
    <w:name w:val="F26CCCF058DA4ECBB0FC8EA3FFD157CD"/>
  </w:style>
  <w:style w:type="character" w:styleId="PlaceholderText">
    <w:name w:val="Placeholder Text"/>
    <w:basedOn w:val="DefaultParagraphFont"/>
    <w:uiPriority w:val="99"/>
    <w:semiHidden/>
    <w:rsid w:val="007B5417"/>
    <w:rPr>
      <w:color w:val="808080"/>
    </w:rPr>
  </w:style>
  <w:style w:type="paragraph" w:customStyle="1" w:styleId="019E8AA6DF5145659217AF25C18C28E8">
    <w:name w:val="019E8AA6DF5145659217AF25C18C28E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808184"/>
      </a:dk2>
      <a:lt2>
        <a:srgbClr val="E6E7E8"/>
      </a:lt2>
      <a:accent1>
        <a:srgbClr val="D52B1E"/>
      </a:accent1>
      <a:accent2>
        <a:srgbClr val="21578A"/>
      </a:accent2>
      <a:accent3>
        <a:srgbClr val="E17000"/>
      </a:accent3>
      <a:accent4>
        <a:srgbClr val="738639"/>
      </a:accent4>
      <a:accent5>
        <a:srgbClr val="865F7F"/>
      </a:accent5>
      <a:accent6>
        <a:srgbClr val="F7EA9F"/>
      </a:accent6>
      <a:hlink>
        <a:srgbClr val="0000FF"/>
      </a:hlink>
      <a:folHlink>
        <a:srgbClr val="800080"/>
      </a:folHlink>
    </a:clrScheme>
    <a:fontScheme name="QSA">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overPageProperties xmlns="http://schemas.microsoft.com/office/2006/coverPageProps">
  <PublishDate>2019-07-04T00:00:00</PublishDate>
  <Abstract>Years 9 and 10 standard elaborations — Australian Curriculum: 
Design and Technologies</Abstract>
  <CompanyAddress/>
  <CompanyPhone/>
  <CompanyFax/>
  <CompanyEmail/>
</CoverPageProperties>
</file>

<file path=customXml/item2.xml><?xml version="1.0" encoding="utf-8"?>
<root>
  <subtitle/>
</root>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DC4FBA1BD87BC42AE6B52352AB3D05C" ma:contentTypeVersion="3" ma:contentTypeDescription="Create a new document." ma:contentTypeScope="" ma:versionID="0efd6339576cceb886ce245ff3b3064d">
  <xsd:schema xmlns:xsd="http://www.w3.org/2001/XMLSchema" xmlns:xs="http://www.w3.org/2001/XMLSchema" xmlns:p="http://schemas.microsoft.com/office/2006/metadata/properties" xmlns:ns1="78c0712b-c315-463b-80c2-228949093bd8" xmlns:ns2="http://schemas.microsoft.com/sharepoint/v3" targetNamespace="http://schemas.microsoft.com/office/2006/metadata/properties" ma:root="true" ma:fieldsID="8db379c4f3e94587ba5721eea9b7111f" ns1:_="" ns2:_="">
    <xsd:import namespace="78c0712b-c315-463b-80c2-228949093bd8"/>
    <xsd:import namespace="http://schemas.microsoft.com/sharepoint/v3"/>
    <xsd:element name="properties">
      <xsd:complexType>
        <xsd:sequence>
          <xsd:element name="documentManagement">
            <xsd:complexType>
              <xsd:all>
                <xsd:element ref="ns1:Category"/>
                <xsd:element ref="ns2:PublishingStartDate" minOccurs="0"/>
                <xsd:element ref="ns2: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c0712b-c315-463b-80c2-228949093bd8" elementFormDefault="qualified">
    <xsd:import namespace="http://schemas.microsoft.com/office/2006/documentManagement/types"/>
    <xsd:import namespace="http://schemas.microsoft.com/office/infopath/2007/PartnerControls"/>
    <xsd:element name="Category" ma:index="0" ma:displayName="Category" ma:default="Briefing notes and SFAs" ma:format="Dropdown" ma:internalName="Category">
      <xsd:simpleType>
        <xsd:restriction base="dms:Choice">
          <xsd:enumeration value="Approval"/>
          <xsd:enumeration value="Briefing notes and SFAs"/>
          <xsd:enumeration value="Certification"/>
          <xsd:enumeration value="Communications"/>
          <xsd:enumeration value="Forms tool kit"/>
          <xsd:enumeration value="Committee terms of reference"/>
          <xsd:enumeration value="Letters"/>
          <xsd:enumeration value="Meeting (Authority)"/>
          <xsd:enumeration value="Meeting (SMC)"/>
          <xsd:enumeration value="Meetings (SDG)"/>
          <xsd:enumeration value="Meetings (Others)"/>
          <xsd:enumeration value="Memos"/>
          <xsd:enumeration value="Ministerial documents"/>
          <xsd:enumeration value="PD &amp; events"/>
          <xsd:enumeration value="Policies"/>
          <xsd:enumeration value="Presentations"/>
          <xsd:enumeration value="Publishing"/>
          <xsd:enumeration value="Quality assurance"/>
          <xsd:enumeration value="Reports and factsheets"/>
          <xsd:enumeration value="Stationery (misc)"/>
          <xsd:enumeration value="Teaching &amp; Learning"/>
          <xsd:enumeration value="Teaching &amp; Learning - Syllabus supporting resources"/>
          <xsd:enumeration value="VET"/>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5" nillable="true" ma:displayName="Scheduling Start Date" ma:description="" ma:hidden="true" ma:internalName="PublishingStartDate">
      <xsd:simpleType>
        <xsd:restriction base="dms:Unknown"/>
      </xsd:simpleType>
    </xsd:element>
    <xsd:element name="PublishingExpirationDate" ma:index="6"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Category xmlns="78c0712b-c315-463b-80c2-228949093bd8">Reports and factsheets</Category>
  </documentManagement>
</p:properties>
</file>

<file path=customXml/item6.xml><?xml version="1.0" encoding="utf-8"?>
<b:Sources xmlns:b="http://schemas.openxmlformats.org/officeDocument/2006/bibliography" xmlns="http://schemas.openxmlformats.org/officeDocument/2006/bibliography" SelectedStyle="\APA.XSL" StyleName="APA">
</b:Sources>
</file>

<file path=customXml/item7.xml><?xml version="1.0" encoding="utf-8"?>
<b:Sources xmlns:b="http://schemas.openxmlformats.org/officeDocument/2006/bibliography" xmlns="http://schemas.openxmlformats.org/officeDocument/2006/bibliography" SelectedStyle="\APA.XSL" StyleName="APA">
</b:Sources>
</file>

<file path=customXml/item8.xml><?xml version="1.0" encoding="utf-8"?>
<b:Sources xmlns:b="http://schemas.openxmlformats.org/officeDocument/2006/bibliography" xmlns="http://schemas.openxmlformats.org/officeDocument/2006/bibliography" SelectedStyle="\APA.XSL" StyleName="APA">
</b:Sources>
</file>

<file path=customXml/item9.xml><?xml version="1.0" encoding="utf-8"?>
<b:Sources xmlns:b="http://schemas.openxmlformats.org/officeDocument/2006/bibliography" xmlns="http://schemas.openxmlformats.org/officeDocument/2006/bibliography" SelectedStyle="\APA.XSL" StyleName="APA">
</b:Sourc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93D94B3-FABA-4E1E-B14F-6D1E722A4B5A}">
  <ds:schemaRefs/>
</ds:datastoreItem>
</file>

<file path=customXml/itemProps3.xml><?xml version="1.0" encoding="utf-8"?>
<ds:datastoreItem xmlns:ds="http://schemas.openxmlformats.org/officeDocument/2006/customXml" ds:itemID="{7A802BE1-D78F-44F6-8BE8-EA53D2D46A43}">
  <ds:schemaRefs>
    <ds:schemaRef ds:uri="http://schemas.microsoft.com/sharepoint/v3/contenttype/forms"/>
  </ds:schemaRefs>
</ds:datastoreItem>
</file>

<file path=customXml/itemProps4.xml><?xml version="1.0" encoding="utf-8"?>
<ds:datastoreItem xmlns:ds="http://schemas.openxmlformats.org/officeDocument/2006/customXml" ds:itemID="{99DA3C17-0217-49D3-9A5D-619C51501D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c0712b-c315-463b-80c2-228949093bd8"/>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EF62734-76FE-46C1-B526-1A0207C1A3F0}">
  <ds:schemaRefs>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78c0712b-c315-463b-80c2-228949093bd8"/>
    <ds:schemaRef ds:uri="http://www.w3.org/XML/1998/namespace"/>
    <ds:schemaRef ds:uri="http://purl.org/dc/dcmitype/"/>
  </ds:schemaRefs>
</ds:datastoreItem>
</file>

<file path=customXml/itemProps6.xml><?xml version="1.0" encoding="utf-8"?>
<ds:datastoreItem xmlns:ds="http://schemas.openxmlformats.org/officeDocument/2006/customXml" ds:itemID="{08003392-F618-42A5-A017-032005FFBAFA}">
  <ds:schemaRefs>
    <ds:schemaRef ds:uri="http://schemas.openxmlformats.org/officeDocument/2006/bibliography"/>
  </ds:schemaRefs>
</ds:datastoreItem>
</file>

<file path=customXml/itemProps7.xml><?xml version="1.0" encoding="utf-8"?>
<ds:datastoreItem xmlns:ds="http://schemas.openxmlformats.org/officeDocument/2006/customXml" ds:itemID="{F84E4558-DC2D-4134-8CB1-D35496C36844}">
  <ds:schemaRefs>
    <ds:schemaRef ds:uri="http://schemas.openxmlformats.org/officeDocument/2006/bibliography"/>
  </ds:schemaRefs>
</ds:datastoreItem>
</file>

<file path=customXml/itemProps8.xml><?xml version="1.0" encoding="utf-8"?>
<ds:datastoreItem xmlns:ds="http://schemas.openxmlformats.org/officeDocument/2006/customXml" ds:itemID="{A22BF40A-6C41-4B85-84E2-0AC5D3663A62}">
  <ds:schemaRefs>
    <ds:schemaRef ds:uri="http://schemas.openxmlformats.org/officeDocument/2006/bibliography"/>
  </ds:schemaRefs>
</ds:datastoreItem>
</file>

<file path=customXml/itemProps9.xml><?xml version="1.0" encoding="utf-8"?>
<ds:datastoreItem xmlns:ds="http://schemas.openxmlformats.org/officeDocument/2006/customXml" ds:itemID="{006CAF4B-C92F-415D-8167-8B3A0FD849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Year X standard elaborations_template_V2.dotx</Template>
  <TotalTime>1</TotalTime>
  <Pages>10</Pages>
  <Words>3450</Words>
  <Characters>24964</Characters>
  <Application>Microsoft Office Word</Application>
  <DocSecurity>0</DocSecurity>
  <Lines>208</Lines>
  <Paragraphs>56</Paragraphs>
  <ScaleCrop>false</ScaleCrop>
  <HeadingPairs>
    <vt:vector size="2" baseType="variant">
      <vt:variant>
        <vt:lpstr>Title</vt:lpstr>
      </vt:variant>
      <vt:variant>
        <vt:i4>1</vt:i4>
      </vt:variant>
    </vt:vector>
  </HeadingPairs>
  <TitlesOfParts>
    <vt:vector size="1" baseType="lpstr">
      <vt:lpstr>Years 9 and 10 standard elaborations — Australian Curriculum: Design and Technologies</vt:lpstr>
    </vt:vector>
  </TitlesOfParts>
  <Company>Queensland Curriculum and Assessment Authority</Company>
  <LinksUpToDate>false</LinksUpToDate>
  <CharactersWithSpaces>28358</CharactersWithSpaces>
  <SharedDoc>false</SharedDoc>
  <HLinks>
    <vt:vector size="42" baseType="variant">
      <vt:variant>
        <vt:i4>7340144</vt:i4>
      </vt:variant>
      <vt:variant>
        <vt:i4>42</vt:i4>
      </vt:variant>
      <vt:variant>
        <vt:i4>0</vt:i4>
      </vt:variant>
      <vt:variant>
        <vt:i4>5</vt:i4>
      </vt:variant>
      <vt:variant>
        <vt:lpwstr>http://www.qsa.qld.edu.au/</vt:lpwstr>
      </vt:variant>
      <vt:variant>
        <vt:lpwstr/>
      </vt:variant>
      <vt:variant>
        <vt:i4>1310773</vt:i4>
      </vt:variant>
      <vt:variant>
        <vt:i4>35</vt:i4>
      </vt:variant>
      <vt:variant>
        <vt:i4>0</vt:i4>
      </vt:variant>
      <vt:variant>
        <vt:i4>5</vt:i4>
      </vt:variant>
      <vt:variant>
        <vt:lpwstr/>
      </vt:variant>
      <vt:variant>
        <vt:lpwstr>_Toc245629087</vt:lpwstr>
      </vt:variant>
      <vt:variant>
        <vt:i4>1310773</vt:i4>
      </vt:variant>
      <vt:variant>
        <vt:i4>29</vt:i4>
      </vt:variant>
      <vt:variant>
        <vt:i4>0</vt:i4>
      </vt:variant>
      <vt:variant>
        <vt:i4>5</vt:i4>
      </vt:variant>
      <vt:variant>
        <vt:lpwstr/>
      </vt:variant>
      <vt:variant>
        <vt:lpwstr>_Toc245629086</vt:lpwstr>
      </vt:variant>
      <vt:variant>
        <vt:i4>1310773</vt:i4>
      </vt:variant>
      <vt:variant>
        <vt:i4>23</vt:i4>
      </vt:variant>
      <vt:variant>
        <vt:i4>0</vt:i4>
      </vt:variant>
      <vt:variant>
        <vt:i4>5</vt:i4>
      </vt:variant>
      <vt:variant>
        <vt:lpwstr/>
      </vt:variant>
      <vt:variant>
        <vt:lpwstr>_Toc245629085</vt:lpwstr>
      </vt:variant>
      <vt:variant>
        <vt:i4>1310773</vt:i4>
      </vt:variant>
      <vt:variant>
        <vt:i4>17</vt:i4>
      </vt:variant>
      <vt:variant>
        <vt:i4>0</vt:i4>
      </vt:variant>
      <vt:variant>
        <vt:i4>5</vt:i4>
      </vt:variant>
      <vt:variant>
        <vt:lpwstr/>
      </vt:variant>
      <vt:variant>
        <vt:lpwstr>_Toc245629084</vt:lpwstr>
      </vt:variant>
      <vt:variant>
        <vt:i4>1310773</vt:i4>
      </vt:variant>
      <vt:variant>
        <vt:i4>11</vt:i4>
      </vt:variant>
      <vt:variant>
        <vt:i4>0</vt:i4>
      </vt:variant>
      <vt:variant>
        <vt:i4>5</vt:i4>
      </vt:variant>
      <vt:variant>
        <vt:lpwstr/>
      </vt:variant>
      <vt:variant>
        <vt:lpwstr>_Toc245629083</vt:lpwstr>
      </vt:variant>
      <vt:variant>
        <vt:i4>1310773</vt:i4>
      </vt:variant>
      <vt:variant>
        <vt:i4>5</vt:i4>
      </vt:variant>
      <vt:variant>
        <vt:i4>0</vt:i4>
      </vt:variant>
      <vt:variant>
        <vt:i4>5</vt:i4>
      </vt:variant>
      <vt:variant>
        <vt:lpwstr/>
      </vt:variant>
      <vt:variant>
        <vt:lpwstr>_Toc245629082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Years 9 and 10 standard elaborations — Australian Curriculum: Design and Technologies</dc:title>
  <dc:subject>Design and Technologies</dc:subject>
  <dc:creator>Queensland Curriculum and Assessment Authority</dc:creator>
  <cp:lastModifiedBy>GHig</cp:lastModifiedBy>
  <cp:revision>5</cp:revision>
  <cp:lastPrinted>2017-09-08T00:37:00Z</cp:lastPrinted>
  <dcterms:created xsi:type="dcterms:W3CDTF">2019-07-04T06:19:00Z</dcterms:created>
  <dcterms:modified xsi:type="dcterms:W3CDTF">2019-07-04T06:20:00Z</dcterms:modified>
  <cp:category>190701</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0x010100CDC4FBA1BD87BC42AE6B52352AB3D05C</vt:lpwstr>
  </property>
  <property fmtid="{D5CDD505-2E9C-101B-9397-08002B2CF9AE}" pid="3" name="Order">
    <vt:r8>29900</vt:r8>
  </property>
</Properties>
</file>