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BA" w:rsidRPr="00FC34BA" w:rsidRDefault="00BA214A" w:rsidP="00FC34BA">
      <w:pPr>
        <w:pStyle w:val="Heading1TOP"/>
        <w:tabs>
          <w:tab w:val="right" w:pos="20978"/>
        </w:tabs>
        <w:spacing w:after="120"/>
      </w:pPr>
      <w:bookmarkStart w:id="0" w:name="_GoBack"/>
      <w:bookmarkEnd w:id="0"/>
      <w:r>
        <w:t>Prep to Year 7</w:t>
      </w:r>
      <w:r w:rsidR="00F72A2C" w:rsidRPr="00F72A2C">
        <w:t xml:space="preserve"> multiple year levels</w:t>
      </w:r>
      <w:r w:rsidR="00937172">
        <w:t xml:space="preserve"> </w:t>
      </w:r>
      <w:r w:rsidR="00937172" w:rsidRPr="00F72A2C">
        <w:t>—</w:t>
      </w:r>
      <w:r w:rsidR="00846AA3">
        <w:t xml:space="preserve"> </w:t>
      </w:r>
      <w:r w:rsidR="008D7BE2">
        <w:t>P</w:t>
      </w:r>
      <w:r w:rsidR="00937172">
        <w:t>lans A and B</w:t>
      </w:r>
      <w:r w:rsidR="00CA5927">
        <w:tab/>
      </w:r>
      <w:r w:rsidR="004C637F">
        <w:br/>
        <w:t xml:space="preserve">Australian Curriculum: </w:t>
      </w:r>
      <w:r w:rsidR="00EE068D">
        <w:t>Science</w:t>
      </w:r>
    </w:p>
    <w:p w:rsidR="007166FF" w:rsidRPr="006F6E6B" w:rsidRDefault="007166FF" w:rsidP="00C246A5">
      <w:pPr>
        <w:pStyle w:val="ACversionline"/>
        <w:jc w:val="left"/>
      </w:pPr>
      <w:r w:rsidRPr="007A7FF0">
        <w:t xml:space="preserve">Source: Australian Curriculum, Assessment and Reporting Authority (ACARA), </w:t>
      </w:r>
      <w:r w:rsidR="00FE45DF">
        <w:rPr>
          <w:i/>
        </w:rPr>
        <w:t>Australian Curriculum v</w:t>
      </w:r>
      <w:r w:rsidR="004F2D19">
        <w:rPr>
          <w:i/>
        </w:rPr>
        <w:t>3</w:t>
      </w:r>
      <w:r w:rsidR="00E040D2">
        <w:rPr>
          <w:i/>
        </w:rPr>
        <w:t>.0</w:t>
      </w:r>
      <w:r w:rsidRPr="007A7FF0">
        <w:rPr>
          <w:i/>
        </w:rPr>
        <w:t xml:space="preserve">: </w:t>
      </w:r>
      <w:r w:rsidR="000F516E">
        <w:rPr>
          <w:i/>
        </w:rPr>
        <w:t>Science</w:t>
      </w:r>
      <w:r w:rsidRPr="007A7FF0">
        <w:rPr>
          <w:i/>
        </w:rPr>
        <w:t xml:space="preserve"> for Foundation–10</w:t>
      </w:r>
      <w:r w:rsidRPr="007A7FF0">
        <w:t>,</w:t>
      </w:r>
      <w:r w:rsidR="007776A5">
        <w:t xml:space="preserve"> </w:t>
      </w:r>
      <w:r w:rsidRPr="007A7FF0">
        <w:t>&lt;www.australiancurriculum.edu.au/</w:t>
      </w:r>
      <w:r w:rsidR="00EE068D">
        <w:t>Science</w:t>
      </w:r>
      <w:r w:rsidRPr="007A7FF0">
        <w:t>/Curriculum/F-10&gt;.</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4"/>
        <w:gridCol w:w="816"/>
        <w:gridCol w:w="565"/>
        <w:gridCol w:w="19034"/>
      </w:tblGrid>
      <w:tr w:rsidR="00BB600C" w:rsidTr="00045D3A">
        <w:trPr>
          <w:cantSplit/>
          <w:trHeight w:val="851"/>
          <w:jc w:val="center"/>
        </w:trPr>
        <w:tc>
          <w:tcPr>
            <w:tcW w:w="565" w:type="dxa"/>
            <w:vMerge w:val="restart"/>
            <w:shd w:val="clear" w:color="auto" w:fill="00948D"/>
            <w:textDirection w:val="btLr"/>
            <w:vAlign w:val="center"/>
          </w:tcPr>
          <w:p w:rsidR="00BB600C" w:rsidRPr="00045D3A" w:rsidRDefault="00BB600C" w:rsidP="00BB600C">
            <w:pPr>
              <w:pStyle w:val="Tablehead"/>
              <w:jc w:val="center"/>
              <w:rPr>
                <w:color w:val="FFFFFF"/>
              </w:rPr>
            </w:pPr>
            <w:r w:rsidRPr="00045D3A">
              <w:rPr>
                <w:color w:val="FFFFFF"/>
              </w:rPr>
              <w:t>Identify curriculum</w:t>
            </w:r>
          </w:p>
        </w:tc>
        <w:tc>
          <w:tcPr>
            <w:tcW w:w="565" w:type="dxa"/>
            <w:vMerge w:val="restart"/>
            <w:shd w:val="clear" w:color="auto" w:fill="8CC8C9"/>
            <w:textDirection w:val="btLr"/>
            <w:vAlign w:val="center"/>
          </w:tcPr>
          <w:p w:rsidR="0035033C" w:rsidRDefault="00BB600C" w:rsidP="00117129">
            <w:pPr>
              <w:pStyle w:val="Tablesubhead"/>
              <w:jc w:val="center"/>
            </w:pPr>
            <w:r w:rsidRPr="004371D8">
              <w:t>Year level descriptions</w:t>
            </w:r>
            <w:r w:rsidR="00A94151">
              <w:t xml:space="preserve"> </w:t>
            </w:r>
          </w:p>
          <w:p w:rsidR="00BB600C" w:rsidRPr="007166FF" w:rsidRDefault="00A94151" w:rsidP="00117129">
            <w:pPr>
              <w:pStyle w:val="Tablesubhead"/>
              <w:jc w:val="center"/>
            </w:pPr>
            <w:r>
              <w:t>(highlighted aspects indicate differences from the previous year level)</w:t>
            </w:r>
          </w:p>
        </w:tc>
        <w:tc>
          <w:tcPr>
            <w:tcW w:w="565" w:type="dxa"/>
            <w:shd w:val="clear" w:color="auto" w:fill="CFE7E6"/>
            <w:textDirection w:val="btLr"/>
            <w:vAlign w:val="center"/>
          </w:tcPr>
          <w:p w:rsidR="00BB600C" w:rsidRPr="007A2D25" w:rsidRDefault="00BB600C" w:rsidP="00117129">
            <w:pPr>
              <w:pStyle w:val="Tablesubhead"/>
              <w:jc w:val="center"/>
            </w:pPr>
            <w:r w:rsidRPr="007A2D25">
              <w:t>Prep</w:t>
            </w:r>
          </w:p>
        </w:tc>
        <w:tc>
          <w:tcPr>
            <w:tcW w:w="19284" w:type="dxa"/>
            <w:shd w:val="clear" w:color="auto" w:fill="auto"/>
          </w:tcPr>
          <w:p w:rsidR="00F86E40" w:rsidRPr="0035033C" w:rsidRDefault="00B34A97" w:rsidP="00ED6C47">
            <w:pPr>
              <w:pStyle w:val="Tabletext"/>
            </w:pPr>
            <w:r w:rsidRPr="0035033C">
              <w:t xml:space="preserve">The Science content includes the three strands of </w:t>
            </w:r>
            <w:r w:rsidRPr="0035033C">
              <w:rPr>
                <w:i/>
                <w:iCs/>
              </w:rPr>
              <w:t>Science Understanding</w:t>
            </w:r>
            <w:r w:rsidRPr="0035033C">
              <w:t xml:space="preserve">, </w:t>
            </w:r>
            <w:r w:rsidRPr="0035033C">
              <w:rPr>
                <w:i/>
                <w:iCs/>
              </w:rPr>
              <w:t>Science Inquiry Skills</w:t>
            </w:r>
            <w:r w:rsidRPr="0035033C">
              <w:t xml:space="preserve"> and </w:t>
            </w:r>
            <w:r w:rsidRPr="0035033C">
              <w:rPr>
                <w:i/>
                <w:iCs/>
              </w:rPr>
              <w:t>Science as a Human Endeavour</w:t>
            </w:r>
            <w:r w:rsidRPr="0035033C">
              <w:t>. The three strands of the curriculum are interrelated and their content is taught in an integrated way. The order and detail in which the content descriptions are organised into teaching/learning programs are decisions to be made by the teacher.</w:t>
            </w:r>
          </w:p>
          <w:p w:rsidR="00B34A97" w:rsidRPr="0035033C" w:rsidRDefault="00B34A97" w:rsidP="00ED6C47">
            <w:pPr>
              <w:pStyle w:val="Tabletext"/>
            </w:pPr>
            <w:r w:rsidRPr="0035033C">
              <w:t xml:space="preserve">From Foundation to Year 2, students learn that observations can be organised to reveal patterns, and that these patterns can be used to make predictions about phenomena. </w:t>
            </w:r>
            <w:r w:rsidRPr="0035033C">
              <w:rPr>
                <w:shd w:val="clear" w:color="auto" w:fill="FFFF00"/>
              </w:rPr>
              <w:t>In Foundation, students observe and describe the behaviours and properties of everyday objects, materials and living things. They explore change in the world around them, including changes that impact on them, such as the weather, and changes they can effect, such as making things move or change shape. They learn that seeking answers to questions and making observations is a core part of science and use their senses to gather different types of information.</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1</w:t>
            </w:r>
          </w:p>
        </w:tc>
        <w:tc>
          <w:tcPr>
            <w:tcW w:w="19284" w:type="dxa"/>
            <w:shd w:val="clear" w:color="auto" w:fill="auto"/>
          </w:tcPr>
          <w:p w:rsidR="00BB600C" w:rsidRPr="0035033C" w:rsidRDefault="00B34A97" w:rsidP="00ED6C47">
            <w:pPr>
              <w:pStyle w:val="Tabletext"/>
            </w:pPr>
            <w:r w:rsidRPr="0035033C">
              <w:t xml:space="preserve">The Science content includes the three strands of </w:t>
            </w:r>
            <w:r w:rsidRPr="0035033C">
              <w:rPr>
                <w:i/>
                <w:iCs/>
              </w:rPr>
              <w:t>Science Understanding</w:t>
            </w:r>
            <w:r w:rsidRPr="0035033C">
              <w:t xml:space="preserve">, </w:t>
            </w:r>
            <w:r w:rsidRPr="0035033C">
              <w:rPr>
                <w:i/>
                <w:iCs/>
              </w:rPr>
              <w:t>Science Inquiry Skills</w:t>
            </w:r>
            <w:r w:rsidRPr="0035033C">
              <w:t xml:space="preserve"> and </w:t>
            </w:r>
            <w:r w:rsidRPr="0035033C">
              <w:rPr>
                <w:i/>
                <w:iCs/>
              </w:rPr>
              <w:t>Science as a Human Endeavour</w:t>
            </w:r>
            <w:r w:rsidRPr="0035033C">
              <w:t>. The three strands of the curriculum are interrelated and their content is taught in an integrated way. The order and detail in which the content descriptions are organised into teaching/learning programs are decisions to be made by the teacher.</w:t>
            </w:r>
          </w:p>
          <w:p w:rsidR="00B34A97" w:rsidRPr="0035033C" w:rsidRDefault="0035033C" w:rsidP="00ED6C47">
            <w:pPr>
              <w:pStyle w:val="Tabletext"/>
            </w:pPr>
            <w:r w:rsidRPr="0035033C">
              <w:t xml:space="preserve">From Foundation to Year 2, students learn that observations can be organised to reveal patterns, and that these patterns can be used to make predictions about phenomena. </w:t>
            </w:r>
            <w:r w:rsidRPr="0035033C">
              <w:rPr>
                <w:shd w:val="clear" w:color="auto" w:fill="FFFF00"/>
              </w:rPr>
              <w:t>In Year 1, students infer simple cause-and-effect relationships from their observations and experiences, and begin to link events and phenomena with observable effects. They observe changes that can be large or small and happen quickly or slowly. They explore the properties of familiar objects and phenomena, identifying similarities and differences. Students begin to value counting as a means of comparing observations, and are introduced to ways of organising their observations.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2</w:t>
            </w:r>
          </w:p>
        </w:tc>
        <w:tc>
          <w:tcPr>
            <w:tcW w:w="19284" w:type="dxa"/>
            <w:shd w:val="clear" w:color="auto" w:fill="auto"/>
          </w:tcPr>
          <w:p w:rsidR="00F86E40" w:rsidRPr="00F86E40" w:rsidRDefault="00F86E40" w:rsidP="00F86E40">
            <w:pPr>
              <w:pStyle w:val="Tabletext"/>
            </w:pPr>
            <w:r w:rsidRPr="00F86E40">
              <w:t xml:space="preserve">The </w:t>
            </w:r>
            <w:r w:rsidRPr="00F86E40">
              <w:rPr>
                <w:i/>
                <w:iCs/>
              </w:rPr>
              <w:t>Science Inquiry Skills</w:t>
            </w:r>
            <w:r w:rsidRPr="00F86E40">
              <w:t xml:space="preserve"> and </w:t>
            </w:r>
            <w:r w:rsidRPr="00F86E40">
              <w:rPr>
                <w:i/>
                <w:iCs/>
              </w:rPr>
              <w:t>Science as a Human Endeavour</w:t>
            </w:r>
            <w:r w:rsidRPr="00F86E40">
              <w:t xml:space="preserve"> strands are described across a two-year band. In their planning, schools and teachers refer to the expectations outlined in the Achievement Standards and also to the content of the </w:t>
            </w:r>
            <w:r w:rsidRPr="00F86E40">
              <w:rPr>
                <w:i/>
                <w:iCs/>
              </w:rPr>
              <w:t>Science Understanding</w:t>
            </w:r>
            <w:r w:rsidRPr="00F86E40">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35033C" w:rsidRPr="00C475EC" w:rsidRDefault="0035033C" w:rsidP="00ED6C47">
            <w:pPr>
              <w:pStyle w:val="Tabletext"/>
            </w:pPr>
            <w:r w:rsidRPr="0035033C">
              <w:t xml:space="preserve">From Foundation to Year 2, students learn that observations can be organised to reveal patterns, and that these patterns can be used to make predictions about phenomena. </w:t>
            </w:r>
            <w:r w:rsidRPr="0035033C">
              <w:rPr>
                <w:shd w:val="clear" w:color="auto" w:fill="FFFF00"/>
              </w:rPr>
              <w:t>In Year 2, students describe the components of simple systems, such as stationary objects subjected to pushes or pulls, or combinations of materials, and show how objects and materials interact through direct manipulation. They observe patterns of growth and change in living things, and describe patterns and make predictions. They explore the use of resources from Earth and are introduced to the idea of the flow of matter when considering how water is used. They use counting and informal measurements to make and compare observations and begin to recognise that organising these observations in tables makes it easier to show patterns.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3</w:t>
            </w:r>
          </w:p>
        </w:tc>
        <w:tc>
          <w:tcPr>
            <w:tcW w:w="19284" w:type="dxa"/>
            <w:shd w:val="clear" w:color="auto" w:fill="auto"/>
          </w:tcPr>
          <w:p w:rsidR="00A15391" w:rsidRPr="00A15391" w:rsidRDefault="00A15391" w:rsidP="00A15391">
            <w:pPr>
              <w:pStyle w:val="Tabletext"/>
            </w:pPr>
            <w:r w:rsidRPr="00A15391">
              <w:t xml:space="preserve">The </w:t>
            </w:r>
            <w:r w:rsidRPr="00A15391">
              <w:rPr>
                <w:i/>
                <w:iCs/>
              </w:rPr>
              <w:t xml:space="preserve">Science Inquiry Skills </w:t>
            </w:r>
            <w:r w:rsidRPr="00A15391">
              <w:t xml:space="preserve">and </w:t>
            </w:r>
            <w:r w:rsidRPr="00A15391">
              <w:rPr>
                <w:i/>
                <w:iCs/>
              </w:rPr>
              <w:t xml:space="preserve">Science as a Human Endeavour </w:t>
            </w:r>
            <w:r w:rsidRPr="00A15391">
              <w:t xml:space="preserve">strands are described across a two-year band. In their planning, schools and teachers refer to the expectations outlined in the Achievement Standard and also to the content of the </w:t>
            </w:r>
            <w:r w:rsidRPr="00A15391">
              <w:rPr>
                <w:i/>
                <w:iCs/>
              </w:rPr>
              <w:t xml:space="preserve">Science Understanding </w:t>
            </w:r>
            <w:r w:rsidRPr="00A15391">
              <w:t>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BC1DE9" w:rsidRPr="00C475EC" w:rsidRDefault="00BC1DE9" w:rsidP="00ED6C47">
            <w:pPr>
              <w:pStyle w:val="Tabletext"/>
            </w:pPr>
            <w:r w:rsidRPr="00BC1DE9">
              <w:t xml:space="preserve">Over Years 3 to 6, students develop their understanding of a range of systems operating at different time and geographic scales. </w:t>
            </w:r>
            <w:r w:rsidRPr="00BC1DE9">
              <w:rPr>
                <w:shd w:val="clear" w:color="auto" w:fill="FFFF00"/>
              </w:rPr>
              <w:t>In Year 3, students observe heat and its effects on solids and liquids and begin to develop an understanding of energy flows through simple systems. In observing day and night, they develop an appreciation of regular and predictable cycles. Students order their observations by grouping and classifying; in classifying things as living or non-living they begin to recognise that classifications are not always easy to define or apply. They begin to quantify their observations to enable comparison, and learn more sophisticated ways of identifying and representing relationships, including the use of tables and graphs to identify trends. They use their understanding of relationships between components of simple systems to make predictions.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4</w:t>
            </w:r>
          </w:p>
        </w:tc>
        <w:tc>
          <w:tcPr>
            <w:tcW w:w="19284" w:type="dxa"/>
            <w:shd w:val="clear" w:color="auto" w:fill="auto"/>
          </w:tcPr>
          <w:p w:rsidR="00D84EAA" w:rsidRPr="00D84EAA" w:rsidRDefault="00D84EAA" w:rsidP="00D84EAA">
            <w:pPr>
              <w:pStyle w:val="Tabletext"/>
            </w:pPr>
            <w:r w:rsidRPr="00D84EAA">
              <w:t xml:space="preserve">The </w:t>
            </w:r>
            <w:r w:rsidRPr="00D84EAA">
              <w:rPr>
                <w:i/>
                <w:iCs/>
              </w:rPr>
              <w:t>Science Inquiry Skills</w:t>
            </w:r>
            <w:r w:rsidRPr="00D84EAA">
              <w:t xml:space="preserve"> and </w:t>
            </w:r>
            <w:r w:rsidRPr="00D84EAA">
              <w:rPr>
                <w:i/>
                <w:iCs/>
              </w:rPr>
              <w:t>Science as a Human Endeavour</w:t>
            </w:r>
            <w:r w:rsidRPr="00D84EAA">
              <w:t xml:space="preserve"> strands are described across a two-year band. In their planning, schools and teachers refer to the expectations outlined in the Achievement Standard and also to the content of the </w:t>
            </w:r>
            <w:r w:rsidRPr="00D84EAA">
              <w:rPr>
                <w:i/>
                <w:iCs/>
              </w:rPr>
              <w:t>Science Understanding</w:t>
            </w:r>
            <w:r w:rsidRPr="00D84EAA">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BC1DE9" w:rsidRPr="00C475EC" w:rsidRDefault="008767E4" w:rsidP="00ED6C47">
            <w:pPr>
              <w:pStyle w:val="Tabletext"/>
            </w:pPr>
            <w:r w:rsidRPr="008767E4">
              <w:t xml:space="preserve">Over Years 3 to 6, students develop their understanding of a range of systems operating at different time and geographic scales. </w:t>
            </w:r>
            <w:r w:rsidRPr="008767E4">
              <w:rPr>
                <w:shd w:val="clear" w:color="auto" w:fill="FFFF00"/>
              </w:rPr>
              <w:t>In Year 4, students broaden their understanding of classification and form and function through an exploration of the properties of natural and processed materials. They learn that forces include non-contact forces and begin to appreciate that some interactions result from phenomena that can’t be seen with the naked eye. They begin to appreciate that current systems, such as Earth’s surface, have characteristics that have resulted from past changes and that living things form part of systems. They understand that some systems change in predictable ways, such as through cycles. They apply their knowledge to make predictions based on interactions within systems, including those involving the actions of humans.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5</w:t>
            </w:r>
          </w:p>
        </w:tc>
        <w:tc>
          <w:tcPr>
            <w:tcW w:w="19284" w:type="dxa"/>
            <w:shd w:val="clear" w:color="auto" w:fill="auto"/>
          </w:tcPr>
          <w:p w:rsidR="00F57279" w:rsidRPr="00F57279" w:rsidRDefault="00F57279" w:rsidP="00F57279">
            <w:pPr>
              <w:pStyle w:val="Tabletext"/>
            </w:pPr>
            <w:r w:rsidRPr="00F57279">
              <w:t xml:space="preserve">The </w:t>
            </w:r>
            <w:r w:rsidRPr="00F57279">
              <w:rPr>
                <w:i/>
                <w:iCs/>
              </w:rPr>
              <w:t>Science Inquiry Skills</w:t>
            </w:r>
            <w:r w:rsidRPr="00F57279">
              <w:t xml:space="preserve"> and </w:t>
            </w:r>
            <w:r w:rsidRPr="00F57279">
              <w:rPr>
                <w:i/>
                <w:iCs/>
              </w:rPr>
              <w:t>Science as a Human Endeavour</w:t>
            </w:r>
            <w:r w:rsidRPr="00F57279">
              <w:t xml:space="preserve"> strands are described across a two-year band. In their planning, schools and teachers refer to the expectations outlined in the Achievement Standard and also to the content of the </w:t>
            </w:r>
            <w:r w:rsidRPr="00F57279">
              <w:rPr>
                <w:i/>
                <w:iCs/>
              </w:rPr>
              <w:t>Science Understanding</w:t>
            </w:r>
            <w:r w:rsidRPr="00F57279">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 </w:t>
            </w:r>
          </w:p>
          <w:p w:rsidR="008767E4" w:rsidRPr="00C475EC" w:rsidRDefault="008767E4" w:rsidP="00ED6C47">
            <w:pPr>
              <w:pStyle w:val="Tabletext"/>
            </w:pPr>
            <w:r w:rsidRPr="008767E4">
              <w:t xml:space="preserve">Over Years 3 to 6, students develop their understanding of a range of systems operating at different time and geographic scales. </w:t>
            </w:r>
            <w:r w:rsidRPr="008767E4">
              <w:rPr>
                <w:shd w:val="clear" w:color="auto" w:fill="FFFF00"/>
              </w:rPr>
              <w:t>In Year 5, students are introduced to cause and effect relationships that relate to form and function through an exploration of adaptations of living things. They explore observable phenomena associated with light and begin to appreciate that phenomena have sets of characteristic behaviours. They broaden their classification of matter to include gases and begin to see how matter structures the world around them. Students consider Earth as a component within a solar system and use models for investigating systems at astronomical scales. Students begin to identify stable and dynamic aspects of systems, and learn how to look for patterns and relationships between components of systems. They develop explanations for the patterns they observe.</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6</w:t>
            </w:r>
          </w:p>
        </w:tc>
        <w:tc>
          <w:tcPr>
            <w:tcW w:w="19284" w:type="dxa"/>
            <w:shd w:val="clear" w:color="auto" w:fill="auto"/>
          </w:tcPr>
          <w:p w:rsidR="008D58CC" w:rsidRPr="008D58CC" w:rsidRDefault="008D58CC" w:rsidP="008D58CC">
            <w:pPr>
              <w:pStyle w:val="Tabletext"/>
            </w:pPr>
            <w:r w:rsidRPr="008D58CC">
              <w:t xml:space="preserve">The </w:t>
            </w:r>
            <w:r w:rsidRPr="008D58CC">
              <w:rPr>
                <w:i/>
                <w:iCs/>
              </w:rPr>
              <w:t>Science Inquiry Skills</w:t>
            </w:r>
            <w:r w:rsidRPr="008D58CC">
              <w:t xml:space="preserve"> and </w:t>
            </w:r>
            <w:r w:rsidRPr="008D58CC">
              <w:rPr>
                <w:i/>
                <w:iCs/>
              </w:rPr>
              <w:t>Science as a Human Endeavour</w:t>
            </w:r>
            <w:r w:rsidRPr="008D58CC">
              <w:t xml:space="preserve"> strands are described across a two-year band. In their planning, schools and teachers refer to the expectations outlined in the Achievement Standard and also to the content of the </w:t>
            </w:r>
            <w:r w:rsidRPr="008D58CC">
              <w:rPr>
                <w:i/>
                <w:iCs/>
              </w:rPr>
              <w:t>Science Understanding</w:t>
            </w:r>
            <w:r w:rsidRPr="008D58CC">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A016D4" w:rsidRPr="00C475EC" w:rsidRDefault="00A016D4" w:rsidP="00ED6C47">
            <w:pPr>
              <w:pStyle w:val="Tabletext"/>
            </w:pPr>
            <w:r w:rsidRPr="00A016D4">
              <w:t xml:space="preserve">Over Years 3 to 6, students develop their understanding of a range of systems operating at different time and geographic scales. </w:t>
            </w:r>
            <w:r w:rsidRPr="00A016D4">
              <w:rPr>
                <w:shd w:val="clear" w:color="auto" w:fill="FFFF00"/>
              </w:rPr>
              <w:t>In Year 6, students explore how changes can be classified in different ways. They learn about transfer and transformations of electricity, and continue to develop an understanding of energy flows through systems. They link their experiences of electric circuits as a system at one scale, to generation of electricity from a variety of sources at another scale and begin to see links between these systems. They develop a view of Earth as a dynamic system, in which changes in one aspect of the system impact on other aspects; similarly they see that the growth and survival of living things are dependent on matter and energy flows within a larger system. Students begin to see the role of variables in measuring changes and learn how look for patterns and relationships between variables. They develop explanations for the patterns they observe, drawing on evidence.</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117129">
            <w:pPr>
              <w:pStyle w:val="Tablesubhead"/>
              <w:jc w:val="center"/>
            </w:pPr>
          </w:p>
        </w:tc>
        <w:tc>
          <w:tcPr>
            <w:tcW w:w="565" w:type="dxa"/>
            <w:shd w:val="clear" w:color="auto" w:fill="CFE7E6"/>
            <w:textDirection w:val="btLr"/>
            <w:vAlign w:val="center"/>
          </w:tcPr>
          <w:p w:rsidR="00BB600C" w:rsidRDefault="00BB600C" w:rsidP="00117129">
            <w:pPr>
              <w:pStyle w:val="Tablesubhead"/>
              <w:jc w:val="center"/>
            </w:pPr>
            <w:r w:rsidRPr="007A2D25">
              <w:t>Year 7</w:t>
            </w:r>
          </w:p>
        </w:tc>
        <w:tc>
          <w:tcPr>
            <w:tcW w:w="19284" w:type="dxa"/>
            <w:shd w:val="clear" w:color="auto" w:fill="auto"/>
          </w:tcPr>
          <w:p w:rsidR="005F7DCA" w:rsidRPr="005F7DCA" w:rsidRDefault="005F7DCA" w:rsidP="005F7DCA">
            <w:pPr>
              <w:pStyle w:val="Tabletext"/>
            </w:pPr>
            <w:r w:rsidRPr="005F7DCA">
              <w:t xml:space="preserve">The </w:t>
            </w:r>
            <w:r w:rsidRPr="005F7DCA">
              <w:rPr>
                <w:i/>
                <w:iCs/>
              </w:rPr>
              <w:t>Science Inquiry Skills</w:t>
            </w:r>
            <w:r w:rsidRPr="005F7DCA">
              <w:t xml:space="preserve"> and </w:t>
            </w:r>
            <w:r w:rsidRPr="005F7DCA">
              <w:rPr>
                <w:i/>
                <w:iCs/>
              </w:rPr>
              <w:t>Science as a Human Endeavour</w:t>
            </w:r>
            <w:r w:rsidRPr="005F7DCA">
              <w:t xml:space="preserve"> strands are described across a two-year band. In their planning, schools and teachers refer to the expectations outlined in the Achievement Standards and also to the content of the </w:t>
            </w:r>
            <w:r w:rsidRPr="005F7DCA">
              <w:rPr>
                <w:i/>
                <w:iCs/>
              </w:rPr>
              <w:t>Science Understanding</w:t>
            </w:r>
            <w:r w:rsidRPr="005F7DCA">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A016D4" w:rsidRPr="00C475EC" w:rsidRDefault="004C2967" w:rsidP="00ED6C47">
            <w:pPr>
              <w:pStyle w:val="Tabletext"/>
            </w:pPr>
            <w:r w:rsidRPr="004C2967">
              <w:t xml:space="preserve">Over Years 7 to 10, students develop their understanding of microscopic and atomic structures; how systems at a range of scales are shaped by flows of energy and matter and interactions due to forces, and develop the ability to quantify changes and relative amounts. </w:t>
            </w:r>
            <w:r w:rsidRPr="004C2967">
              <w:rPr>
                <w:shd w:val="clear" w:color="auto" w:fill="FFFF00"/>
              </w:rPr>
              <w:t>In Year 7, students explore the diversity of life on Earth and continue to develop their understanding of the role of classification in ordering and organising information. They use and develop models such as food chains, food webs and the water cycle to represent and analyse the flow of energy and matter through ecosystems and explore the impact of changing components within these systems. They consider the interaction between multiple forces when explaining changes in an object’s motion. They explore the notion of renewable and non-renewable resources and consider how this classification depends on the timescale considered. They investigate relationships in the Earth, sun, moon system and use models to predict and explain events. Students make accurate measurements and control variables to analyse relationships between system components and explore and explain these relationships through increasingly complex representations.</w:t>
            </w:r>
          </w:p>
        </w:tc>
      </w:tr>
      <w:tr w:rsidR="00BB600C" w:rsidTr="00825F1B">
        <w:trPr>
          <w:cantSplit/>
          <w:trHeight w:val="851"/>
          <w:jc w:val="center"/>
        </w:trPr>
        <w:tc>
          <w:tcPr>
            <w:tcW w:w="565" w:type="dxa"/>
            <w:vMerge w:val="restart"/>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r w:rsidRPr="00045D3A">
              <w:rPr>
                <w:color w:val="FFFFFF"/>
              </w:rPr>
              <w:t>Identify curriculum</w:t>
            </w:r>
          </w:p>
        </w:tc>
        <w:tc>
          <w:tcPr>
            <w:tcW w:w="565" w:type="dxa"/>
            <w:vMerge w:val="restart"/>
            <w:shd w:val="clear" w:color="auto" w:fill="8CC8C9"/>
            <w:textDirection w:val="btLr"/>
            <w:vAlign w:val="center"/>
          </w:tcPr>
          <w:p w:rsidR="00BB600C" w:rsidRPr="007166FF" w:rsidRDefault="00BB600C" w:rsidP="00117129">
            <w:pPr>
              <w:pStyle w:val="Tablesubhead"/>
              <w:jc w:val="center"/>
            </w:pPr>
            <w:r w:rsidRPr="007D2FE7">
              <w:t>Achievement standards</w:t>
            </w:r>
          </w:p>
        </w:tc>
        <w:tc>
          <w:tcPr>
            <w:tcW w:w="565" w:type="dxa"/>
            <w:shd w:val="clear" w:color="auto" w:fill="CFE7E6"/>
            <w:textDirection w:val="btLr"/>
            <w:vAlign w:val="center"/>
          </w:tcPr>
          <w:p w:rsidR="00BB600C" w:rsidRPr="007A2D25" w:rsidRDefault="00BB600C" w:rsidP="00117129">
            <w:pPr>
              <w:pStyle w:val="Tablesubhead"/>
              <w:jc w:val="center"/>
            </w:pPr>
            <w:r w:rsidRPr="007A2D25">
              <w:t>Prep</w:t>
            </w:r>
          </w:p>
        </w:tc>
        <w:tc>
          <w:tcPr>
            <w:tcW w:w="19284" w:type="dxa"/>
            <w:shd w:val="clear" w:color="auto" w:fill="auto"/>
          </w:tcPr>
          <w:p w:rsidR="001B7419" w:rsidRPr="001B7419" w:rsidRDefault="001B7419" w:rsidP="001B7419">
            <w:pPr>
              <w:pStyle w:val="Tabletext"/>
            </w:pPr>
            <w:r w:rsidRPr="001B7419">
              <w:t xml:space="preserve">By the end of the Foundation year, students describe the </w:t>
            </w:r>
            <w:hyperlink r:id="rId9" w:history="1">
              <w:r w:rsidRPr="001B7419">
                <w:t>properties</w:t>
              </w:r>
            </w:hyperlink>
            <w:r w:rsidRPr="001B7419">
              <w:t xml:space="preserve"> and behaviour of familiar objects. They suggest how the </w:t>
            </w:r>
            <w:hyperlink r:id="rId10" w:history="1">
              <w:r w:rsidRPr="001B7419">
                <w:t>environment</w:t>
              </w:r>
            </w:hyperlink>
            <w:r w:rsidRPr="001B7419">
              <w:t xml:space="preserve"> affects them and other living things. </w:t>
            </w:r>
          </w:p>
          <w:p w:rsidR="00BB600C" w:rsidRPr="00117129" w:rsidRDefault="001B7419" w:rsidP="00117129">
            <w:pPr>
              <w:pStyle w:val="Tabletext"/>
            </w:pPr>
            <w:r w:rsidRPr="001B7419">
              <w:t>Students share observations of familiar objects and events.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1</w:t>
            </w:r>
          </w:p>
        </w:tc>
        <w:tc>
          <w:tcPr>
            <w:tcW w:w="19284" w:type="dxa"/>
            <w:shd w:val="clear" w:color="auto" w:fill="auto"/>
          </w:tcPr>
          <w:p w:rsidR="001B7419" w:rsidRPr="006E3F7D" w:rsidRDefault="001B7419" w:rsidP="006E3F7D">
            <w:pPr>
              <w:pStyle w:val="Tabletext"/>
            </w:pPr>
            <w:r w:rsidRPr="006E3F7D">
              <w:t xml:space="preserve">By the end of Year 1, students describe objects and events that they encounter in their everyday lives, and the effects of interacting with </w:t>
            </w:r>
            <w:hyperlink r:id="rId11" w:history="1">
              <w:r w:rsidRPr="006E3F7D">
                <w:t>materials</w:t>
              </w:r>
            </w:hyperlink>
            <w:r w:rsidRPr="006E3F7D">
              <w:t xml:space="preserve"> and objects. They identify a range of habitats. They describe changes to things in their </w:t>
            </w:r>
            <w:hyperlink r:id="rId12" w:tooltip="Display the glossary entry for 'local environment'" w:history="1">
              <w:r w:rsidRPr="006E3F7D">
                <w:t>local environment</w:t>
              </w:r>
            </w:hyperlink>
            <w:r w:rsidRPr="006E3F7D">
              <w:t xml:space="preserve"> and suggest how science helps people care for environments. </w:t>
            </w:r>
          </w:p>
          <w:p w:rsidR="00BB600C" w:rsidRPr="007B343C" w:rsidRDefault="001B7419" w:rsidP="00117129">
            <w:pPr>
              <w:pStyle w:val="Tabletext"/>
            </w:pPr>
            <w:r w:rsidRPr="006E3F7D">
              <w:t xml:space="preserve">Students make predictions, and investigate everyday phenomena. They follow instructions to record and sort their observations and share </w:t>
            </w:r>
            <w:r w:rsidR="006E3F7D">
              <w:t>their observations with others.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2</w:t>
            </w:r>
          </w:p>
        </w:tc>
        <w:tc>
          <w:tcPr>
            <w:tcW w:w="19284" w:type="dxa"/>
            <w:shd w:val="clear" w:color="auto" w:fill="auto"/>
          </w:tcPr>
          <w:p w:rsidR="006E3F7D" w:rsidRPr="006E3F7D" w:rsidRDefault="006E3F7D" w:rsidP="006E3F7D">
            <w:pPr>
              <w:pStyle w:val="Tabletext"/>
            </w:pPr>
            <w:r w:rsidRPr="006E3F7D">
              <w:t xml:space="preserve">By the end of Year 2, students describe changes to objects, </w:t>
            </w:r>
            <w:hyperlink r:id="rId13" w:history="1">
              <w:r w:rsidRPr="006E3F7D">
                <w:t>materials</w:t>
              </w:r>
            </w:hyperlink>
            <w:r w:rsidRPr="006E3F7D">
              <w:t xml:space="preserve"> and living things. They identify that certain </w:t>
            </w:r>
            <w:hyperlink r:id="rId14" w:history="1">
              <w:r w:rsidRPr="006E3F7D">
                <w:t>materials</w:t>
              </w:r>
            </w:hyperlink>
            <w:r w:rsidRPr="006E3F7D">
              <w:t xml:space="preserve"> and resources have different uses and describe examples of where science is used in people’s daily lives. </w:t>
            </w:r>
          </w:p>
          <w:p w:rsidR="00BB600C" w:rsidRPr="006E3F7D" w:rsidRDefault="006E3F7D" w:rsidP="00117129">
            <w:pPr>
              <w:pStyle w:val="Tabletext"/>
              <w:rPr>
                <w:rFonts w:cs="Arial"/>
                <w:sz w:val="24"/>
                <w:szCs w:val="24"/>
                <w:lang w:eastAsia="en-AU"/>
              </w:rPr>
            </w:pPr>
            <w:r w:rsidRPr="006E3F7D">
              <w:t xml:space="preserve">Students pose questions about their experiences and predict outcomes of </w:t>
            </w:r>
            <w:hyperlink r:id="rId15" w:history="1">
              <w:r w:rsidRPr="006E3F7D">
                <w:t>investigations</w:t>
              </w:r>
            </w:hyperlink>
            <w:r w:rsidRPr="006E3F7D">
              <w:t>. They use informal measurements to make and compare observations. They follow instructions to record and represent their observations and communicate their ideas to others.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3</w:t>
            </w:r>
          </w:p>
        </w:tc>
        <w:tc>
          <w:tcPr>
            <w:tcW w:w="19284" w:type="dxa"/>
            <w:shd w:val="clear" w:color="auto" w:fill="auto"/>
          </w:tcPr>
          <w:p w:rsidR="00D938B2" w:rsidRPr="00D938B2" w:rsidRDefault="00D938B2" w:rsidP="00D938B2">
            <w:pPr>
              <w:pStyle w:val="Tabletext"/>
            </w:pPr>
            <w:r w:rsidRPr="00D938B2">
              <w:t xml:space="preserve">By the end of Year 3, students use their understanding of the movement of the Earth, </w:t>
            </w:r>
            <w:hyperlink r:id="rId16" w:history="1">
              <w:r w:rsidRPr="00D938B2">
                <w:t>materials</w:t>
              </w:r>
            </w:hyperlink>
            <w:r w:rsidRPr="00D938B2">
              <w:t xml:space="preserve"> and the behaviour of heat to suggest explanations for everyday observations They describe features common to living things. They describe how they can use science </w:t>
            </w:r>
            <w:hyperlink r:id="rId17" w:history="1">
              <w:r w:rsidRPr="00D938B2">
                <w:t>investigations</w:t>
              </w:r>
            </w:hyperlink>
            <w:r w:rsidRPr="00D938B2">
              <w:t xml:space="preserve"> to respond to questions and identify where people use science knowledge in their lives.</w:t>
            </w:r>
          </w:p>
          <w:p w:rsidR="00BB600C" w:rsidRPr="00D938B2" w:rsidRDefault="00D938B2" w:rsidP="00117129">
            <w:pPr>
              <w:pStyle w:val="Tabletext"/>
              <w:rPr>
                <w:rFonts w:cs="Arial"/>
                <w:sz w:val="24"/>
                <w:szCs w:val="24"/>
                <w:lang w:eastAsia="en-AU"/>
              </w:rPr>
            </w:pPr>
            <w:r w:rsidRPr="00D938B2">
              <w:t xml:space="preserve">Students use their experiences to pose questions and predict the outcomes of </w:t>
            </w:r>
            <w:hyperlink r:id="rId18" w:history="1">
              <w:r w:rsidRPr="00D938B2">
                <w:t>investigations</w:t>
              </w:r>
            </w:hyperlink>
            <w:r w:rsidRPr="00D938B2">
              <w:t xml:space="preserve">. They make formal measurements and follow procedures to collect and present observations in a way that helps to answer the </w:t>
            </w:r>
            <w:hyperlink r:id="rId19" w:history="1">
              <w:r w:rsidRPr="00D938B2">
                <w:t>investigation</w:t>
              </w:r>
            </w:hyperlink>
            <w:r w:rsidRPr="00D938B2">
              <w:t xml:space="preserve"> questions. Students suggest possible reasons for their findings. They describe how safety and fairness were considered in their </w:t>
            </w:r>
            <w:hyperlink r:id="rId20" w:history="1">
              <w:r w:rsidRPr="00D938B2">
                <w:t>investigations</w:t>
              </w:r>
            </w:hyperlink>
            <w:r w:rsidRPr="00D938B2">
              <w:t>. They use diagrams and other representations to communicate their ideas.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4</w:t>
            </w:r>
          </w:p>
        </w:tc>
        <w:tc>
          <w:tcPr>
            <w:tcW w:w="19284" w:type="dxa"/>
            <w:shd w:val="clear" w:color="auto" w:fill="auto"/>
          </w:tcPr>
          <w:p w:rsidR="00D938B2" w:rsidRPr="00D938B2" w:rsidRDefault="00D938B2" w:rsidP="00D938B2">
            <w:pPr>
              <w:pStyle w:val="Tabletext"/>
            </w:pPr>
            <w:r w:rsidRPr="00D938B2">
              <w:t xml:space="preserve">By the end of Year 4, students apply the </w:t>
            </w:r>
            <w:hyperlink r:id="rId21" w:history="1">
              <w:r w:rsidRPr="00D938B2">
                <w:t>observable</w:t>
              </w:r>
            </w:hyperlink>
            <w:r w:rsidRPr="00D938B2">
              <w:t xml:space="preserve"> </w:t>
            </w:r>
            <w:hyperlink r:id="rId22" w:history="1">
              <w:r w:rsidRPr="00D938B2">
                <w:t>properties</w:t>
              </w:r>
            </w:hyperlink>
            <w:r w:rsidRPr="00D938B2">
              <w:t xml:space="preserve"> of </w:t>
            </w:r>
            <w:hyperlink r:id="rId23" w:history="1">
              <w:r w:rsidRPr="00D938B2">
                <w:t>materials</w:t>
              </w:r>
            </w:hyperlink>
            <w:r w:rsidRPr="00D938B2">
              <w:t xml:space="preserve"> to explain how objects and </w:t>
            </w:r>
            <w:hyperlink r:id="rId24" w:history="1">
              <w:r w:rsidRPr="00D938B2">
                <w:t>materials</w:t>
              </w:r>
            </w:hyperlink>
            <w:r w:rsidRPr="00D938B2">
              <w:t xml:space="preserve"> can be used. They use contact and non-contact </w:t>
            </w:r>
            <w:hyperlink r:id="rId25" w:history="1">
              <w:r w:rsidRPr="00D938B2">
                <w:t>forces</w:t>
              </w:r>
            </w:hyperlink>
            <w:r w:rsidRPr="00D938B2">
              <w:t xml:space="preserve"> to describe interactions between objects. They discuss how natural and human processes cause changes to the Earth’s surface. They describe </w:t>
            </w:r>
            <w:hyperlink r:id="rId26" w:history="1">
              <w:r w:rsidRPr="00D938B2">
                <w:t>relationships</w:t>
              </w:r>
            </w:hyperlink>
            <w:r w:rsidRPr="00D938B2">
              <w:t xml:space="preserve"> that assist the survival of living things and sequence key stages in the life cycle of a plant or animal. They identify when science is used to ask questions and make predictions. They describe situations where science understanding can influence their own and others’ actions.</w:t>
            </w:r>
          </w:p>
          <w:p w:rsidR="00BB600C" w:rsidRPr="007B343C" w:rsidRDefault="00D938B2" w:rsidP="00117129">
            <w:pPr>
              <w:pStyle w:val="Tabletext"/>
            </w:pPr>
            <w:r w:rsidRPr="00D938B2">
              <w:t xml:space="preserve">Students follow instructions to identify investigable questions about familiar contexts and predict likely outcomes from </w:t>
            </w:r>
            <w:hyperlink r:id="rId27" w:history="1">
              <w:r w:rsidRPr="00D938B2">
                <w:t>investigations</w:t>
              </w:r>
            </w:hyperlink>
            <w:r w:rsidRPr="00D938B2">
              <w:t xml:space="preserve">. They discuss ways to conduct </w:t>
            </w:r>
            <w:hyperlink r:id="rId28" w:history="1">
              <w:r w:rsidRPr="00D938B2">
                <w:t>investigations</w:t>
              </w:r>
            </w:hyperlink>
            <w:r w:rsidRPr="00D938B2">
              <w:t xml:space="preserve"> and safely use equipment to make and record observations. They use provided </w:t>
            </w:r>
            <w:hyperlink r:id="rId29" w:history="1">
              <w:r w:rsidRPr="00D938B2">
                <w:t>tables</w:t>
              </w:r>
            </w:hyperlink>
            <w:r w:rsidRPr="00D938B2">
              <w:t xml:space="preserve"> and simple column </w:t>
            </w:r>
            <w:hyperlink r:id="rId30" w:history="1">
              <w:r w:rsidRPr="00D938B2">
                <w:t>graphs</w:t>
              </w:r>
            </w:hyperlink>
            <w:r w:rsidRPr="00D938B2">
              <w:t xml:space="preserve"> to organise their </w:t>
            </w:r>
            <w:hyperlink r:id="rId31" w:history="1">
              <w:r w:rsidRPr="00D938B2">
                <w:t>data</w:t>
              </w:r>
            </w:hyperlink>
            <w:r w:rsidRPr="00D938B2">
              <w:t xml:space="preserve"> and identify </w:t>
            </w:r>
            <w:hyperlink r:id="rId32" w:history="1">
              <w:r w:rsidRPr="00D938B2">
                <w:t>patterns</w:t>
              </w:r>
            </w:hyperlink>
            <w:r w:rsidRPr="00D938B2">
              <w:t xml:space="preserve"> in </w:t>
            </w:r>
            <w:hyperlink r:id="rId33" w:history="1">
              <w:r w:rsidRPr="00D938B2">
                <w:t>data</w:t>
              </w:r>
            </w:hyperlink>
            <w:r w:rsidRPr="00D938B2">
              <w:t xml:space="preserve">. Students suggest explanations for observations and compare their findings with their predictions. They suggest reasons why their methods were fair or not. They complete simple </w:t>
            </w:r>
            <w:hyperlink r:id="rId34" w:history="1">
              <w:r w:rsidRPr="00D938B2">
                <w:t>reports</w:t>
              </w:r>
            </w:hyperlink>
            <w:r w:rsidRPr="00D938B2">
              <w:t xml:space="preserve"> to communicate their methods and findings.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5</w:t>
            </w:r>
          </w:p>
        </w:tc>
        <w:tc>
          <w:tcPr>
            <w:tcW w:w="19284" w:type="dxa"/>
            <w:shd w:val="clear" w:color="auto" w:fill="auto"/>
          </w:tcPr>
          <w:p w:rsidR="00746031" w:rsidRPr="00746031" w:rsidRDefault="00746031" w:rsidP="00746031">
            <w:pPr>
              <w:pStyle w:val="Tabletext"/>
            </w:pPr>
            <w:r w:rsidRPr="00746031">
              <w:t xml:space="preserve">By the end of Year 5, students </w:t>
            </w:r>
            <w:hyperlink r:id="rId35" w:history="1">
              <w:r w:rsidRPr="00746031">
                <w:t>classify</w:t>
              </w:r>
            </w:hyperlink>
            <w:r w:rsidRPr="00746031">
              <w:t xml:space="preserve"> substances according to their </w:t>
            </w:r>
            <w:hyperlink r:id="rId36" w:history="1">
              <w:r w:rsidRPr="00746031">
                <w:t>observable</w:t>
              </w:r>
            </w:hyperlink>
            <w:r w:rsidRPr="00746031">
              <w:t xml:space="preserve"> </w:t>
            </w:r>
            <w:hyperlink r:id="rId37" w:history="1">
              <w:r w:rsidRPr="00746031">
                <w:t>properties</w:t>
              </w:r>
            </w:hyperlink>
            <w:r w:rsidRPr="00746031">
              <w:t xml:space="preserve"> and behaviours. They explain everyday phenomena associated with the transfer of light. They describe the key features of our solar </w:t>
            </w:r>
            <w:hyperlink r:id="rId38" w:history="1">
              <w:r w:rsidRPr="00746031">
                <w:t>system</w:t>
              </w:r>
            </w:hyperlink>
            <w:r w:rsidRPr="00746031">
              <w:t xml:space="preserve">. They </w:t>
            </w:r>
            <w:hyperlink r:id="rId39" w:history="1">
              <w:r w:rsidRPr="00746031">
                <w:t>analyse</w:t>
              </w:r>
            </w:hyperlink>
            <w:r w:rsidRPr="00746031">
              <w:t xml:space="preserve"> how the form of living things enables them to function in their environments. Students discuss how scientific developments have affected people’s lives and how science knowledge develops from many people’s contributions. </w:t>
            </w:r>
          </w:p>
          <w:p w:rsidR="00BB600C" w:rsidRPr="007B343C" w:rsidRDefault="00746031" w:rsidP="00117129">
            <w:pPr>
              <w:pStyle w:val="Tabletext"/>
            </w:pPr>
            <w:r w:rsidRPr="00746031">
              <w:t xml:space="preserve">Students follow instructions to pose questions for </w:t>
            </w:r>
            <w:hyperlink r:id="rId40" w:tooltip="Display the glossary entry for 'investigation'" w:history="1">
              <w:r w:rsidRPr="00746031">
                <w:t>investigation</w:t>
              </w:r>
            </w:hyperlink>
            <w:r w:rsidRPr="00746031">
              <w:t xml:space="preserve">, predict what might happen when </w:t>
            </w:r>
            <w:hyperlink r:id="rId41" w:history="1">
              <w:r w:rsidRPr="00746031">
                <w:t>variables</w:t>
              </w:r>
            </w:hyperlink>
            <w:r w:rsidRPr="00746031">
              <w:t xml:space="preserve"> are changed, and plan </w:t>
            </w:r>
            <w:hyperlink r:id="rId42" w:history="1">
              <w:r w:rsidRPr="00746031">
                <w:t>investigation</w:t>
              </w:r>
            </w:hyperlink>
            <w:r w:rsidRPr="00746031">
              <w:t xml:space="preserve"> methods. They use equipment in ways that are safe and improve the accuracy of their observations. Students construct </w:t>
            </w:r>
            <w:hyperlink r:id="rId43" w:history="1">
              <w:r w:rsidRPr="00746031">
                <w:t>tables</w:t>
              </w:r>
            </w:hyperlink>
            <w:r w:rsidRPr="00746031">
              <w:t xml:space="preserve"> and </w:t>
            </w:r>
            <w:hyperlink r:id="rId44" w:history="1">
              <w:r w:rsidRPr="00746031">
                <w:t>graphs</w:t>
              </w:r>
            </w:hyperlink>
            <w:r w:rsidRPr="00746031">
              <w:t xml:space="preserve"> to organise </w:t>
            </w:r>
            <w:hyperlink r:id="rId45" w:history="1">
              <w:r w:rsidRPr="00746031">
                <w:t>data</w:t>
              </w:r>
            </w:hyperlink>
            <w:r w:rsidRPr="00746031">
              <w:t xml:space="preserve"> and identify </w:t>
            </w:r>
            <w:hyperlink r:id="rId46" w:history="1">
              <w:r w:rsidRPr="00746031">
                <w:t>patterns</w:t>
              </w:r>
            </w:hyperlink>
            <w:r w:rsidRPr="00746031">
              <w:t xml:space="preserve">. They use </w:t>
            </w:r>
            <w:hyperlink r:id="rId47" w:history="1">
              <w:r w:rsidRPr="00746031">
                <w:t>patterns</w:t>
              </w:r>
            </w:hyperlink>
            <w:r w:rsidRPr="00746031">
              <w:t xml:space="preserve"> in their </w:t>
            </w:r>
            <w:hyperlink r:id="rId48" w:history="1">
              <w:r w:rsidRPr="00746031">
                <w:t>data</w:t>
              </w:r>
            </w:hyperlink>
            <w:r w:rsidRPr="00746031">
              <w:t xml:space="preserve"> to suggest explanations and refer to </w:t>
            </w:r>
            <w:hyperlink r:id="rId49" w:tooltip="Display the glossary entry for 'data'" w:history="1">
              <w:r w:rsidRPr="00746031">
                <w:t>data</w:t>
              </w:r>
            </w:hyperlink>
            <w:r w:rsidRPr="00746031">
              <w:t xml:space="preserve"> when they </w:t>
            </w:r>
            <w:hyperlink r:id="rId50" w:history="1">
              <w:r w:rsidRPr="00746031">
                <w:t>report</w:t>
              </w:r>
            </w:hyperlink>
            <w:r w:rsidRPr="00746031">
              <w:t xml:space="preserve"> findings. They describe ways to improve the fairness of their methods and communicate their ideas, methods and findings using a range of text types.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Pr="007A2D25" w:rsidRDefault="00BB600C" w:rsidP="00117129">
            <w:pPr>
              <w:pStyle w:val="Tablesubhead"/>
              <w:jc w:val="center"/>
            </w:pPr>
            <w:r w:rsidRPr="007A2D25">
              <w:t>Year 6</w:t>
            </w:r>
          </w:p>
        </w:tc>
        <w:tc>
          <w:tcPr>
            <w:tcW w:w="19284" w:type="dxa"/>
            <w:shd w:val="clear" w:color="auto" w:fill="auto"/>
          </w:tcPr>
          <w:p w:rsidR="00F90A1C" w:rsidRPr="00F90A1C" w:rsidRDefault="00F90A1C" w:rsidP="00F90A1C">
            <w:pPr>
              <w:pStyle w:val="Tabletext"/>
            </w:pPr>
            <w:r w:rsidRPr="00F90A1C">
              <w:t xml:space="preserve">By the end of Year 6, students compare and </w:t>
            </w:r>
            <w:hyperlink r:id="rId51" w:history="1">
              <w:r w:rsidRPr="00F90A1C">
                <w:t>classify</w:t>
              </w:r>
            </w:hyperlink>
            <w:r w:rsidRPr="00F90A1C">
              <w:t xml:space="preserve"> different types of </w:t>
            </w:r>
            <w:hyperlink r:id="rId52" w:history="1">
              <w:r w:rsidRPr="00F90A1C">
                <w:t>observable</w:t>
              </w:r>
            </w:hyperlink>
            <w:r w:rsidRPr="00F90A1C">
              <w:t xml:space="preserve"> changes to </w:t>
            </w:r>
            <w:hyperlink r:id="rId53" w:history="1">
              <w:r w:rsidRPr="00F90A1C">
                <w:t>materials</w:t>
              </w:r>
            </w:hyperlink>
            <w:r w:rsidRPr="00F90A1C">
              <w:t xml:space="preserve">. They </w:t>
            </w:r>
            <w:hyperlink r:id="rId54" w:history="1">
              <w:r w:rsidRPr="00F90A1C">
                <w:t>analyse</w:t>
              </w:r>
            </w:hyperlink>
            <w:r w:rsidRPr="00F90A1C">
              <w:t xml:space="preserve"> requirements for the transfer of electricity and describe how energy can be transformed from one form to another to generate electricity. They explain how natural events cause rapid change to the Earth’s surface. They describe and predict the effect of environmental changes on individual living things. Students explain how scientific knowledge is used in decision making and identify contributions to the development of science by people from a range of cultures.</w:t>
            </w:r>
          </w:p>
          <w:p w:rsidR="00BB600C" w:rsidRPr="007B343C" w:rsidRDefault="00F90A1C" w:rsidP="00117129">
            <w:pPr>
              <w:pStyle w:val="Tabletext"/>
            </w:pPr>
            <w:r w:rsidRPr="00F90A1C">
              <w:t xml:space="preserve">Students follow procedures to develop investigable questions and </w:t>
            </w:r>
            <w:hyperlink r:id="rId55" w:history="1">
              <w:r w:rsidRPr="00F90A1C">
                <w:t>design</w:t>
              </w:r>
            </w:hyperlink>
            <w:r w:rsidRPr="00F90A1C">
              <w:t xml:space="preserve"> </w:t>
            </w:r>
            <w:hyperlink r:id="rId56" w:history="1">
              <w:r w:rsidRPr="00F90A1C">
                <w:t>investigations</w:t>
              </w:r>
            </w:hyperlink>
            <w:r w:rsidRPr="00F90A1C">
              <w:t xml:space="preserve"> into simple cause-and-effect </w:t>
            </w:r>
            <w:hyperlink r:id="rId57" w:history="1">
              <w:r w:rsidRPr="00F90A1C">
                <w:t>relationships</w:t>
              </w:r>
            </w:hyperlink>
            <w:r w:rsidRPr="00F90A1C">
              <w:t xml:space="preserve">. They identify </w:t>
            </w:r>
            <w:hyperlink r:id="rId58" w:history="1">
              <w:r w:rsidRPr="00F90A1C">
                <w:t>variables</w:t>
              </w:r>
            </w:hyperlink>
            <w:r w:rsidRPr="00F90A1C">
              <w:t xml:space="preserve"> to be changed and measured and describe potential safety risks when planning methods. They collect, organise and interpret their </w:t>
            </w:r>
            <w:hyperlink r:id="rId59" w:history="1">
              <w:r w:rsidRPr="00F90A1C">
                <w:t>data</w:t>
              </w:r>
            </w:hyperlink>
            <w:r w:rsidRPr="00F90A1C">
              <w:t xml:space="preserve">, identifying where improvements to their methods or </w:t>
            </w:r>
            <w:hyperlink r:id="rId60" w:history="1">
              <w:r w:rsidRPr="00F90A1C">
                <w:t>research</w:t>
              </w:r>
            </w:hyperlink>
            <w:r w:rsidRPr="00F90A1C">
              <w:t xml:space="preserve"> could improve the </w:t>
            </w:r>
            <w:hyperlink r:id="rId61" w:history="1">
              <w:r w:rsidRPr="00F90A1C">
                <w:t>data</w:t>
              </w:r>
            </w:hyperlink>
            <w:r w:rsidRPr="00F90A1C">
              <w:t xml:space="preserve">. They describe and </w:t>
            </w:r>
            <w:hyperlink r:id="rId62" w:history="1">
              <w:r w:rsidRPr="00F90A1C">
                <w:t>analyse</w:t>
              </w:r>
            </w:hyperlink>
            <w:r w:rsidRPr="00F90A1C">
              <w:t xml:space="preserve"> </w:t>
            </w:r>
            <w:hyperlink r:id="rId63" w:history="1">
              <w:r w:rsidRPr="00F90A1C">
                <w:t>relationships</w:t>
              </w:r>
            </w:hyperlink>
            <w:r w:rsidRPr="00F90A1C">
              <w:t xml:space="preserve"> in </w:t>
            </w:r>
            <w:hyperlink r:id="rId64" w:history="1">
              <w:r w:rsidRPr="00F90A1C">
                <w:t>data</w:t>
              </w:r>
            </w:hyperlink>
            <w:r w:rsidRPr="00F90A1C">
              <w:t xml:space="preserve"> using graphic representations and construct </w:t>
            </w:r>
            <w:hyperlink r:id="rId65" w:history="1">
              <w:r w:rsidRPr="00F90A1C">
                <w:t>multi-modal texts</w:t>
              </w:r>
            </w:hyperlink>
            <w:r w:rsidRPr="00F90A1C">
              <w:t xml:space="preserve"> to communicate ideas, methods and findings.</w:t>
            </w:r>
          </w:p>
        </w:tc>
      </w:tr>
      <w:tr w:rsidR="00BB600C" w:rsidTr="00825F1B">
        <w:trPr>
          <w:cantSplit/>
          <w:trHeight w:val="851"/>
          <w:jc w:val="center"/>
        </w:trPr>
        <w:tc>
          <w:tcPr>
            <w:tcW w:w="565" w:type="dxa"/>
            <w:vMerge/>
            <w:tcBorders>
              <w:top w:val="single" w:sz="4" w:space="0" w:color="FFFFFF"/>
            </w:tcBorders>
            <w:shd w:val="clear" w:color="auto" w:fill="00948D"/>
            <w:textDirection w:val="btLr"/>
            <w:vAlign w:val="center"/>
          </w:tcPr>
          <w:p w:rsidR="00BB600C" w:rsidRPr="00045D3A" w:rsidRDefault="00BB600C" w:rsidP="00BB600C">
            <w:pPr>
              <w:pStyle w:val="Tablehead"/>
              <w:jc w:val="center"/>
              <w:rPr>
                <w:color w:val="FFFFFF"/>
              </w:rPr>
            </w:pPr>
          </w:p>
        </w:tc>
        <w:tc>
          <w:tcPr>
            <w:tcW w:w="565" w:type="dxa"/>
            <w:vMerge/>
            <w:shd w:val="clear" w:color="auto" w:fill="8CC8C9"/>
            <w:textDirection w:val="btLr"/>
            <w:vAlign w:val="center"/>
          </w:tcPr>
          <w:p w:rsidR="00BB600C" w:rsidRPr="007166FF" w:rsidRDefault="00BB600C" w:rsidP="007D2FE7">
            <w:pPr>
              <w:pStyle w:val="Tablehead"/>
              <w:jc w:val="center"/>
            </w:pPr>
          </w:p>
        </w:tc>
        <w:tc>
          <w:tcPr>
            <w:tcW w:w="565" w:type="dxa"/>
            <w:shd w:val="clear" w:color="auto" w:fill="CFE7E6"/>
            <w:textDirection w:val="btLr"/>
            <w:vAlign w:val="center"/>
          </w:tcPr>
          <w:p w:rsidR="00BB600C" w:rsidRDefault="00BB600C" w:rsidP="00117129">
            <w:pPr>
              <w:pStyle w:val="Tablesubhead"/>
              <w:jc w:val="center"/>
            </w:pPr>
            <w:r w:rsidRPr="007A2D25">
              <w:t>Year 7</w:t>
            </w:r>
          </w:p>
        </w:tc>
        <w:tc>
          <w:tcPr>
            <w:tcW w:w="19284" w:type="dxa"/>
            <w:shd w:val="clear" w:color="auto" w:fill="auto"/>
          </w:tcPr>
          <w:p w:rsidR="00F90A1C" w:rsidRPr="00F90A1C" w:rsidRDefault="00F90A1C" w:rsidP="00F90A1C">
            <w:pPr>
              <w:pStyle w:val="Tabletext"/>
            </w:pPr>
            <w:r w:rsidRPr="00F90A1C">
              <w:t xml:space="preserve">By the end of Year 7, students describe techniques to separate pure substances from mixtures. They represent and predict the effects of unbalanced </w:t>
            </w:r>
            <w:hyperlink r:id="rId66" w:history="1">
              <w:r w:rsidRPr="00F90A1C">
                <w:t>forces</w:t>
              </w:r>
            </w:hyperlink>
            <w:r w:rsidRPr="00F90A1C">
              <w:t xml:space="preserve">, including Earth’s gravity, on motion. They explain how the relative positions of the Earth, sun and moon affect phenomena on Earth. They </w:t>
            </w:r>
            <w:hyperlink r:id="rId67" w:history="1">
              <w:r w:rsidRPr="00F90A1C">
                <w:t>analyse</w:t>
              </w:r>
            </w:hyperlink>
            <w:r w:rsidRPr="00F90A1C">
              <w:t xml:space="preserve"> how the </w:t>
            </w:r>
            <w:hyperlink r:id="rId68" w:history="1">
              <w:r w:rsidRPr="00F90A1C">
                <w:t>sustainable</w:t>
              </w:r>
            </w:hyperlink>
            <w:r w:rsidRPr="00F90A1C">
              <w:t xml:space="preserve"> use of resources depends on the way they are formed and cycle through Earth </w:t>
            </w:r>
            <w:hyperlink r:id="rId69" w:history="1">
              <w:r w:rsidRPr="00F90A1C">
                <w:t>systems</w:t>
              </w:r>
            </w:hyperlink>
            <w:r w:rsidRPr="00F90A1C">
              <w:t xml:space="preserve">. They predict the effect of environmental changes on feeding </w:t>
            </w:r>
            <w:hyperlink r:id="rId70" w:history="1">
              <w:r w:rsidRPr="00F90A1C">
                <w:t>relationships</w:t>
              </w:r>
            </w:hyperlink>
            <w:r w:rsidRPr="00F90A1C">
              <w:t xml:space="preserve"> and </w:t>
            </w:r>
            <w:hyperlink r:id="rId71" w:history="1">
              <w:r w:rsidRPr="00F90A1C">
                <w:t>classify</w:t>
              </w:r>
            </w:hyperlink>
            <w:r w:rsidRPr="00F90A1C">
              <w:t xml:space="preserve"> and organise diverse organisms based on </w:t>
            </w:r>
            <w:hyperlink r:id="rId72" w:history="1">
              <w:r w:rsidRPr="00F90A1C">
                <w:t>observable</w:t>
              </w:r>
            </w:hyperlink>
            <w:r w:rsidRPr="00F90A1C">
              <w:t xml:space="preserve"> differences. Students describe situations where scientific knowledge from different science disciplines has been used to solve a real-world problem. They explain how the solution was viewed by, and impacted on, different groups in society.</w:t>
            </w:r>
          </w:p>
          <w:p w:rsidR="00BB600C" w:rsidRPr="007B343C" w:rsidRDefault="00F90A1C" w:rsidP="00117129">
            <w:pPr>
              <w:pStyle w:val="Tabletext"/>
            </w:pPr>
            <w:r w:rsidRPr="00F90A1C">
              <w:t xml:space="preserve">Students identify questions that can be investigated scientifically. They plan fair experimental methods, identifying </w:t>
            </w:r>
            <w:hyperlink r:id="rId73" w:history="1">
              <w:r w:rsidRPr="00F90A1C">
                <w:t>variables</w:t>
              </w:r>
            </w:hyperlink>
            <w:r w:rsidRPr="00F90A1C">
              <w:t xml:space="preserve"> to be changed and measured. They select equipment that improves fairness and accuracy and describe how they considered safety. Students draw on </w:t>
            </w:r>
            <w:hyperlink r:id="rId74" w:history="1">
              <w:r w:rsidRPr="00F90A1C">
                <w:t>evidence</w:t>
              </w:r>
            </w:hyperlink>
            <w:r w:rsidRPr="00F90A1C">
              <w:t xml:space="preserve"> to support their </w:t>
            </w:r>
            <w:hyperlink r:id="rId75" w:history="1">
              <w:r w:rsidRPr="00F90A1C">
                <w:t>conclusions</w:t>
              </w:r>
            </w:hyperlink>
            <w:r w:rsidRPr="00F90A1C">
              <w:t xml:space="preserve">. They summarise </w:t>
            </w:r>
            <w:hyperlink r:id="rId76" w:history="1">
              <w:r w:rsidRPr="00F90A1C">
                <w:t>data</w:t>
              </w:r>
            </w:hyperlink>
            <w:r w:rsidRPr="00F90A1C">
              <w:t xml:space="preserve"> from different sources, describe </w:t>
            </w:r>
            <w:hyperlink r:id="rId77" w:tooltip="Display the glossary entry for 'trends'" w:history="1">
              <w:r w:rsidRPr="00F90A1C">
                <w:t>trends</w:t>
              </w:r>
            </w:hyperlink>
            <w:r w:rsidRPr="00F90A1C">
              <w:t xml:space="preserve"> and refer to the quality of their </w:t>
            </w:r>
            <w:hyperlink r:id="rId78" w:history="1">
              <w:r w:rsidRPr="00F90A1C">
                <w:t>data</w:t>
              </w:r>
            </w:hyperlink>
            <w:r w:rsidRPr="00F90A1C">
              <w:t xml:space="preserve"> when suggesting improvements to their methods. They communicate their ideas, methods and findings using </w:t>
            </w:r>
            <w:hyperlink r:id="rId79" w:history="1">
              <w:r w:rsidRPr="00F90A1C">
                <w:t>scientific language</w:t>
              </w:r>
            </w:hyperlink>
            <w:r w:rsidRPr="00F90A1C">
              <w:t xml:space="preserve"> and appropriate representations.</w:t>
            </w:r>
          </w:p>
        </w:tc>
      </w:tr>
    </w:tbl>
    <w:p w:rsidR="00613B53" w:rsidRPr="00485C38" w:rsidRDefault="00613B53" w:rsidP="00F72A2C"/>
    <w:p w:rsidR="0024371B" w:rsidRPr="00CD5D43" w:rsidRDefault="003226E2" w:rsidP="00F72A2C">
      <w:pPr>
        <w:pStyle w:val="Heading2TOP"/>
      </w:pPr>
      <w:r>
        <w:lastRenderedPageBreak/>
        <w:t>Prep to Year 7</w:t>
      </w:r>
      <w:r w:rsidR="0024371B">
        <w:t xml:space="preserve"> Science: </w:t>
      </w:r>
      <w:r w:rsidR="0024371B" w:rsidRPr="00F72A2C">
        <w:t xml:space="preserve">Plan </w:t>
      </w:r>
      <w:r w:rsidR="00A97F82">
        <w:t>A</w:t>
      </w:r>
    </w:p>
    <w:tbl>
      <w:tblPr>
        <w:tblW w:w="20979" w:type="dxa"/>
        <w:jc w:val="center"/>
        <w:tblCellMar>
          <w:top w:w="28" w:type="dxa"/>
          <w:bottom w:w="28" w:type="dxa"/>
        </w:tblCellMar>
        <w:tblLook w:val="01E0" w:firstRow="1" w:lastRow="1" w:firstColumn="1" w:lastColumn="1" w:noHBand="0" w:noVBand="0"/>
      </w:tblPr>
      <w:tblGrid>
        <w:gridCol w:w="568"/>
        <w:gridCol w:w="2348"/>
        <w:gridCol w:w="873"/>
        <w:gridCol w:w="3612"/>
        <w:gridCol w:w="739"/>
        <w:gridCol w:w="3599"/>
        <w:gridCol w:w="896"/>
        <w:gridCol w:w="3584"/>
        <w:gridCol w:w="936"/>
        <w:gridCol w:w="3824"/>
      </w:tblGrid>
      <w:tr w:rsidR="0087281A" w:rsidTr="005C4921">
        <w:trPr>
          <w:cantSplit/>
          <w:jc w:val="center"/>
        </w:trPr>
        <w:tc>
          <w:tcPr>
            <w:tcW w:w="568" w:type="dxa"/>
            <w:vMerge w:val="restart"/>
            <w:shd w:val="clear" w:color="auto" w:fill="00948D"/>
            <w:textDirection w:val="btLr"/>
            <w:vAlign w:val="center"/>
          </w:tcPr>
          <w:p w:rsidR="0087281A" w:rsidRPr="005C4921" w:rsidRDefault="0087281A" w:rsidP="0033212E">
            <w:pPr>
              <w:pStyle w:val="Tablehead"/>
              <w:jc w:val="center"/>
              <w:rPr>
                <w:color w:val="FFFFFF"/>
              </w:rPr>
            </w:pPr>
            <w:r w:rsidRPr="005C4921">
              <w:rPr>
                <w:color w:val="FFFFFF"/>
              </w:rPr>
              <w:t>Teaching and learning</w:t>
            </w:r>
          </w:p>
        </w:tc>
        <w:tc>
          <w:tcPr>
            <w:tcW w:w="2348" w:type="dxa"/>
            <w:tcBorders>
              <w:top w:val="single" w:sz="4" w:space="0" w:color="00948D"/>
              <w:left w:val="nil"/>
              <w:bottom w:val="single" w:sz="4" w:space="0" w:color="00948D"/>
              <w:right w:val="single" w:sz="4" w:space="0" w:color="00948D"/>
            </w:tcBorders>
            <w:shd w:val="clear" w:color="auto" w:fill="8CC8C9"/>
          </w:tcPr>
          <w:p w:rsidR="0087281A" w:rsidRPr="005C4921" w:rsidRDefault="0087281A" w:rsidP="00F72A2C">
            <w:pPr>
              <w:pStyle w:val="Tablehead"/>
            </w:pPr>
            <w:r w:rsidRPr="005C4921">
              <w:t>Term overview</w:t>
            </w:r>
          </w:p>
        </w:tc>
        <w:tc>
          <w:tcPr>
            <w:tcW w:w="4485" w:type="dxa"/>
            <w:gridSpan w:val="2"/>
            <w:tcBorders>
              <w:top w:val="single" w:sz="4" w:space="0" w:color="00948D"/>
              <w:left w:val="single" w:sz="4" w:space="0" w:color="00948D"/>
              <w:bottom w:val="single" w:sz="4" w:space="0" w:color="00948D"/>
              <w:right w:val="single" w:sz="4" w:space="0" w:color="00948D"/>
            </w:tcBorders>
            <w:shd w:val="clear" w:color="auto" w:fill="8CC8C9"/>
          </w:tcPr>
          <w:p w:rsidR="0087281A" w:rsidRPr="00CD5D43" w:rsidRDefault="0087281A" w:rsidP="00F72A2C">
            <w:pPr>
              <w:pStyle w:val="Tablehead"/>
            </w:pPr>
            <w:r w:rsidRPr="00CD5D43">
              <w:t>Term 1</w:t>
            </w:r>
          </w:p>
        </w:tc>
        <w:tc>
          <w:tcPr>
            <w:tcW w:w="4338" w:type="dxa"/>
            <w:gridSpan w:val="2"/>
            <w:tcBorders>
              <w:top w:val="single" w:sz="4" w:space="0" w:color="00948D"/>
              <w:left w:val="single" w:sz="4" w:space="0" w:color="00948D"/>
              <w:bottom w:val="single" w:sz="4" w:space="0" w:color="00948D"/>
              <w:right w:val="single" w:sz="4" w:space="0" w:color="00948D"/>
            </w:tcBorders>
            <w:shd w:val="clear" w:color="auto" w:fill="8CC8C9"/>
          </w:tcPr>
          <w:p w:rsidR="0087281A" w:rsidRPr="00CD5D43" w:rsidRDefault="0087281A" w:rsidP="00F72A2C">
            <w:pPr>
              <w:pStyle w:val="Tablehead"/>
            </w:pPr>
            <w:r w:rsidRPr="00CD5D43">
              <w:t>Term 2</w:t>
            </w:r>
          </w:p>
        </w:tc>
        <w:tc>
          <w:tcPr>
            <w:tcW w:w="4480" w:type="dxa"/>
            <w:gridSpan w:val="2"/>
            <w:tcBorders>
              <w:top w:val="single" w:sz="4" w:space="0" w:color="00948D"/>
              <w:left w:val="single" w:sz="4" w:space="0" w:color="00948D"/>
              <w:bottom w:val="single" w:sz="4" w:space="0" w:color="00948D"/>
              <w:right w:val="single" w:sz="4" w:space="0" w:color="00948D"/>
            </w:tcBorders>
            <w:shd w:val="clear" w:color="auto" w:fill="8CC8C9"/>
          </w:tcPr>
          <w:p w:rsidR="0087281A" w:rsidRPr="00CD5D43" w:rsidRDefault="0087281A" w:rsidP="00F72A2C">
            <w:pPr>
              <w:pStyle w:val="Tablehead"/>
            </w:pPr>
            <w:r w:rsidRPr="00CD5D43">
              <w:t>Term 3</w:t>
            </w:r>
          </w:p>
        </w:tc>
        <w:tc>
          <w:tcPr>
            <w:tcW w:w="4760" w:type="dxa"/>
            <w:gridSpan w:val="2"/>
            <w:tcBorders>
              <w:top w:val="single" w:sz="4" w:space="0" w:color="00948D"/>
              <w:left w:val="single" w:sz="4" w:space="0" w:color="00948D"/>
              <w:bottom w:val="single" w:sz="4" w:space="0" w:color="00948D"/>
              <w:right w:val="single" w:sz="4" w:space="0" w:color="00948D"/>
            </w:tcBorders>
            <w:shd w:val="clear" w:color="auto" w:fill="8CC8C9"/>
          </w:tcPr>
          <w:p w:rsidR="0087281A" w:rsidRDefault="0087281A" w:rsidP="00F72A2C">
            <w:pPr>
              <w:pStyle w:val="Tablehead"/>
            </w:pPr>
            <w:r w:rsidRPr="00CD5D43">
              <w:t>Term 4</w:t>
            </w:r>
          </w:p>
        </w:tc>
      </w:tr>
      <w:tr w:rsidR="0087281A" w:rsidTr="005C4921">
        <w:trPr>
          <w:cantSplit/>
          <w:jc w:val="center"/>
        </w:trPr>
        <w:tc>
          <w:tcPr>
            <w:tcW w:w="568" w:type="dxa"/>
            <w:vMerge/>
            <w:shd w:val="clear" w:color="auto" w:fill="00948D"/>
            <w:textDirection w:val="btLr"/>
            <w:vAlign w:val="center"/>
          </w:tcPr>
          <w:p w:rsidR="0087281A" w:rsidRPr="00A227AD" w:rsidRDefault="0087281A" w:rsidP="00F72A2C">
            <w:pPr>
              <w:pStyle w:val="Tablehead"/>
              <w:jc w:val="center"/>
              <w:rPr>
                <w:color w:val="FFFFFF"/>
              </w:rPr>
            </w:pPr>
          </w:p>
        </w:tc>
        <w:tc>
          <w:tcPr>
            <w:tcW w:w="2348" w:type="dxa"/>
            <w:tcBorders>
              <w:top w:val="single" w:sz="4" w:space="0" w:color="00948D"/>
              <w:bottom w:val="single" w:sz="4" w:space="0" w:color="00948D"/>
              <w:right w:val="single" w:sz="4" w:space="0" w:color="00948D"/>
            </w:tcBorders>
            <w:shd w:val="clear" w:color="auto" w:fill="CFE7E6"/>
          </w:tcPr>
          <w:p w:rsidR="0087281A" w:rsidRPr="007A2D25" w:rsidRDefault="0087281A" w:rsidP="00F72A2C">
            <w:pPr>
              <w:pStyle w:val="Tablesubhead"/>
            </w:pPr>
            <w:r>
              <w:t>Revision</w:t>
            </w:r>
          </w:p>
        </w:tc>
        <w:tc>
          <w:tcPr>
            <w:tcW w:w="4485"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D3198A" w:rsidRDefault="0087281A" w:rsidP="00D3198A">
            <w:pPr>
              <w:pStyle w:val="Tabletext"/>
              <w:rPr>
                <w:rStyle w:val="TablebulletsChar"/>
                <w:lang w:val="en-AU"/>
              </w:rPr>
            </w:pPr>
            <w:r w:rsidRPr="00F411F6">
              <w:rPr>
                <w:rStyle w:val="TablebulletsChar"/>
              </w:rPr>
              <w:t>Revise and consolidate concepts from</w:t>
            </w:r>
            <w:r>
              <w:rPr>
                <w:rStyle w:val="TablebulletsChar"/>
                <w:lang w:val="en-AU"/>
              </w:rPr>
              <w:t>:</w:t>
            </w:r>
          </w:p>
          <w:p w:rsidR="0087281A" w:rsidRPr="00C82A3E" w:rsidRDefault="0087281A" w:rsidP="00F72A2C">
            <w:pPr>
              <w:pStyle w:val="Tablebullets"/>
              <w:rPr>
                <w:rStyle w:val="TablebulletsChar"/>
              </w:rPr>
            </w:pPr>
            <w:r w:rsidRPr="00C82A3E">
              <w:rPr>
                <w:rStyle w:val="TablebulletsChar"/>
              </w:rPr>
              <w:t>previous terms</w:t>
            </w:r>
          </w:p>
          <w:p w:rsidR="0087281A" w:rsidRPr="00C82A3E" w:rsidRDefault="0087281A" w:rsidP="00F72A2C">
            <w:pPr>
              <w:pStyle w:val="Tablebullets"/>
              <w:rPr>
                <w:rStyle w:val="TablebulletsChar"/>
              </w:rPr>
            </w:pPr>
            <w:r w:rsidRPr="00C82A3E">
              <w:rPr>
                <w:rStyle w:val="TablebulletsChar"/>
              </w:rPr>
              <w:t>previous year</w:t>
            </w:r>
          </w:p>
          <w:p w:rsidR="0087281A" w:rsidRPr="00485C38" w:rsidRDefault="0087281A" w:rsidP="00F72A2C">
            <w:pPr>
              <w:pStyle w:val="Tablebullets"/>
            </w:pPr>
            <w:r w:rsidRPr="00C82A3E">
              <w:rPr>
                <w:rStyle w:val="TablebulletsChar"/>
              </w:rPr>
              <w:t>previous contexts.</w:t>
            </w:r>
          </w:p>
        </w:tc>
        <w:tc>
          <w:tcPr>
            <w:tcW w:w="4338"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BA214A" w:rsidRDefault="0087281A" w:rsidP="00BA214A">
            <w:pPr>
              <w:pStyle w:val="Tabletext"/>
            </w:pPr>
            <w:r w:rsidRPr="00F411F6">
              <w:rPr>
                <w:rStyle w:val="TablebulletsChar"/>
              </w:rPr>
              <w:t>Revise and consolidate concepts from</w:t>
            </w:r>
            <w:r>
              <w:rPr>
                <w:rStyle w:val="TablebulletsChar"/>
                <w:lang w:val="en-AU"/>
              </w:rPr>
              <w:t>:</w:t>
            </w:r>
          </w:p>
          <w:p w:rsidR="0087281A" w:rsidRPr="00C82A3E" w:rsidRDefault="0087281A" w:rsidP="005C4921">
            <w:pPr>
              <w:pStyle w:val="Tablebullets"/>
              <w:rPr>
                <w:rStyle w:val="TablebulletsChar"/>
              </w:rPr>
            </w:pPr>
            <w:r w:rsidRPr="00C82A3E">
              <w:rPr>
                <w:rStyle w:val="TablebulletsChar"/>
              </w:rPr>
              <w:t>previous terms</w:t>
            </w:r>
          </w:p>
          <w:p w:rsidR="0087281A" w:rsidRPr="00C82A3E" w:rsidRDefault="0087281A" w:rsidP="005C4921">
            <w:pPr>
              <w:pStyle w:val="Tablebullets"/>
              <w:rPr>
                <w:rStyle w:val="TablebulletsChar"/>
              </w:rPr>
            </w:pPr>
            <w:r w:rsidRPr="00C82A3E">
              <w:rPr>
                <w:rStyle w:val="TablebulletsChar"/>
              </w:rPr>
              <w:t>previous year</w:t>
            </w:r>
          </w:p>
          <w:p w:rsidR="0087281A" w:rsidRPr="00035D46" w:rsidRDefault="0087281A" w:rsidP="005C4921">
            <w:pPr>
              <w:pStyle w:val="Tablebullets"/>
              <w:rPr>
                <w:lang w:val="en-AU"/>
              </w:rPr>
            </w:pPr>
            <w:r w:rsidRPr="00C82A3E">
              <w:rPr>
                <w:rStyle w:val="TablebulletsChar"/>
              </w:rPr>
              <w:t>previous contexts.</w:t>
            </w:r>
          </w:p>
        </w:tc>
        <w:tc>
          <w:tcPr>
            <w:tcW w:w="4480"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BA214A" w:rsidRDefault="0087281A" w:rsidP="00BA214A">
            <w:pPr>
              <w:pStyle w:val="Tabletext"/>
            </w:pPr>
            <w:r w:rsidRPr="00F411F6">
              <w:rPr>
                <w:rStyle w:val="TablebulletsChar"/>
              </w:rPr>
              <w:t>Revise and consolidate concepts from</w:t>
            </w:r>
            <w:r>
              <w:rPr>
                <w:rStyle w:val="TablebulletsChar"/>
                <w:lang w:val="en-AU"/>
              </w:rPr>
              <w:t>:</w:t>
            </w:r>
          </w:p>
          <w:p w:rsidR="0087281A" w:rsidRPr="00200871" w:rsidRDefault="0087281A" w:rsidP="005C4921">
            <w:pPr>
              <w:pStyle w:val="Tablebullets"/>
              <w:rPr>
                <w:rStyle w:val="TablebulletsChar"/>
              </w:rPr>
            </w:pPr>
            <w:r w:rsidRPr="00485C38">
              <w:rPr>
                <w:rStyle w:val="TablebulletsChar"/>
              </w:rPr>
              <w:t>previous terms</w:t>
            </w:r>
          </w:p>
          <w:p w:rsidR="0087281A" w:rsidRPr="00485C38" w:rsidRDefault="0087281A" w:rsidP="005C4921">
            <w:pPr>
              <w:pStyle w:val="Tablebullets"/>
              <w:rPr>
                <w:rStyle w:val="TablebulletsChar"/>
              </w:rPr>
            </w:pPr>
            <w:r w:rsidRPr="00117129">
              <w:rPr>
                <w:rStyle w:val="TablebulletsChar"/>
              </w:rPr>
              <w:t>previous</w:t>
            </w:r>
            <w:r w:rsidRPr="00485C38">
              <w:rPr>
                <w:rStyle w:val="TablebulletsChar"/>
              </w:rPr>
              <w:t xml:space="preserve"> year</w:t>
            </w:r>
          </w:p>
          <w:p w:rsidR="0087281A" w:rsidRPr="00035D46" w:rsidRDefault="0087281A" w:rsidP="005C4921">
            <w:pPr>
              <w:pStyle w:val="Tablebullets"/>
            </w:pPr>
            <w:r>
              <w:rPr>
                <w:rStyle w:val="TablebulletsChar"/>
                <w:lang w:val="en-AU"/>
              </w:rPr>
              <w:t>previous contexts.</w:t>
            </w:r>
          </w:p>
        </w:tc>
        <w:tc>
          <w:tcPr>
            <w:tcW w:w="4760"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BA214A" w:rsidRDefault="0087281A" w:rsidP="00BA214A">
            <w:pPr>
              <w:pStyle w:val="Tabletext"/>
            </w:pPr>
            <w:r w:rsidRPr="00F411F6">
              <w:rPr>
                <w:rStyle w:val="TablebulletsChar"/>
              </w:rPr>
              <w:t>Revise and consolidate concepts from</w:t>
            </w:r>
            <w:r>
              <w:rPr>
                <w:rStyle w:val="TablebulletsChar"/>
                <w:lang w:val="en-AU"/>
              </w:rPr>
              <w:t>:</w:t>
            </w:r>
          </w:p>
          <w:p w:rsidR="0087281A" w:rsidRPr="00200871" w:rsidRDefault="0087281A" w:rsidP="005C4921">
            <w:pPr>
              <w:pStyle w:val="Tablebullets"/>
              <w:rPr>
                <w:rStyle w:val="TablebulletsChar"/>
              </w:rPr>
            </w:pPr>
            <w:r w:rsidRPr="00485C38">
              <w:rPr>
                <w:rStyle w:val="TablebulletsChar"/>
              </w:rPr>
              <w:t>previous terms</w:t>
            </w:r>
          </w:p>
          <w:p w:rsidR="0087281A" w:rsidRPr="00485C38" w:rsidRDefault="0087281A" w:rsidP="005C4921">
            <w:pPr>
              <w:pStyle w:val="Tablebullets"/>
              <w:rPr>
                <w:rStyle w:val="TablebulletsChar"/>
              </w:rPr>
            </w:pPr>
            <w:r w:rsidRPr="00117129">
              <w:rPr>
                <w:rStyle w:val="TablebulletsChar"/>
              </w:rPr>
              <w:t>previous</w:t>
            </w:r>
            <w:r w:rsidRPr="00485C38">
              <w:rPr>
                <w:rStyle w:val="TablebulletsChar"/>
              </w:rPr>
              <w:t xml:space="preserve"> year</w:t>
            </w:r>
          </w:p>
          <w:p w:rsidR="0087281A" w:rsidRPr="00035D46" w:rsidRDefault="0087281A" w:rsidP="005C4921">
            <w:pPr>
              <w:pStyle w:val="Tablebullets"/>
            </w:pPr>
            <w:r>
              <w:rPr>
                <w:rStyle w:val="TablebulletsChar"/>
                <w:lang w:val="en-AU"/>
              </w:rPr>
              <w:t>previous contexts.</w:t>
            </w:r>
          </w:p>
        </w:tc>
      </w:tr>
      <w:tr w:rsidR="006517AE" w:rsidTr="009E3B02">
        <w:trPr>
          <w:cantSplit/>
          <w:jc w:val="center"/>
        </w:trPr>
        <w:tc>
          <w:tcPr>
            <w:tcW w:w="568" w:type="dxa"/>
            <w:vMerge/>
            <w:shd w:val="clear" w:color="auto" w:fill="00948D"/>
            <w:textDirection w:val="btLr"/>
            <w:vAlign w:val="center"/>
          </w:tcPr>
          <w:p w:rsidR="006517AE" w:rsidRPr="00A227AD" w:rsidRDefault="006517AE" w:rsidP="00F72A2C">
            <w:pPr>
              <w:pStyle w:val="Tablehead"/>
              <w:jc w:val="center"/>
              <w:rPr>
                <w:color w:val="FFFFFF"/>
              </w:rPr>
            </w:pPr>
          </w:p>
        </w:tc>
        <w:tc>
          <w:tcPr>
            <w:tcW w:w="2348" w:type="dxa"/>
            <w:vMerge w:val="restart"/>
            <w:tcBorders>
              <w:top w:val="single" w:sz="4" w:space="0" w:color="00948D"/>
              <w:right w:val="single" w:sz="4" w:space="0" w:color="00948D"/>
            </w:tcBorders>
            <w:shd w:val="clear" w:color="auto" w:fill="CFE7E6"/>
          </w:tcPr>
          <w:p w:rsidR="006517AE" w:rsidRDefault="006517AE" w:rsidP="008D7BE2">
            <w:pPr>
              <w:pStyle w:val="Tablesubhead"/>
            </w:pPr>
            <w:r>
              <w:t>Prep to Year 7</w:t>
            </w:r>
          </w:p>
        </w:tc>
        <w:tc>
          <w:tcPr>
            <w:tcW w:w="18063" w:type="dxa"/>
            <w:gridSpan w:val="8"/>
            <w:tcBorders>
              <w:top w:val="single" w:sz="4" w:space="0" w:color="00948D"/>
              <w:left w:val="single" w:sz="4" w:space="0" w:color="00948D"/>
              <w:bottom w:val="single" w:sz="4" w:space="0" w:color="00948D"/>
              <w:right w:val="single" w:sz="4" w:space="0" w:color="00948D"/>
            </w:tcBorders>
            <w:shd w:val="clear" w:color="auto" w:fill="auto"/>
          </w:tcPr>
          <w:p w:rsidR="006517AE" w:rsidRDefault="006517AE" w:rsidP="008D7BE2">
            <w:pPr>
              <w:pStyle w:val="Tablesubhead"/>
            </w:pPr>
            <w:r>
              <w:t>Science Inquiry Skills</w:t>
            </w:r>
          </w:p>
          <w:p w:rsidR="006517AE" w:rsidRDefault="006517AE" w:rsidP="008D7BE2">
            <w:pPr>
              <w:pStyle w:val="Tabletext"/>
            </w:pPr>
            <w:r>
              <w:t>Through the context chosen for any unit, students will participate in learning experiences that will give them opportunities to:</w:t>
            </w:r>
          </w:p>
          <w:p w:rsidR="006517AE" w:rsidRDefault="006517AE" w:rsidP="008D7BE2">
            <w:pPr>
              <w:pStyle w:val="Tablebullets"/>
            </w:pPr>
            <w:r>
              <w:t>collaboratively work in groups to identify and pose questions that can be investigated safely</w:t>
            </w:r>
          </w:p>
          <w:p w:rsidR="006517AE" w:rsidRDefault="006517AE" w:rsidP="008D7BE2">
            <w:pPr>
              <w:pStyle w:val="Tablebullets"/>
            </w:pPr>
            <w:r>
              <w:t>make predictions and compare results with predictions</w:t>
            </w:r>
          </w:p>
          <w:p w:rsidR="006517AE" w:rsidRDefault="006517AE" w:rsidP="008D7BE2">
            <w:pPr>
              <w:pStyle w:val="Tablebullets"/>
            </w:pPr>
            <w:r>
              <w:t>collect information and data, record in tables and graphs, identify trends and patterns and compare observations with predictions</w:t>
            </w:r>
          </w:p>
          <w:p w:rsidR="006517AE" w:rsidRPr="00613B53" w:rsidRDefault="006517AE" w:rsidP="008D7BE2">
            <w:pPr>
              <w:pStyle w:val="Tablebullets"/>
            </w:pPr>
            <w:r>
              <w:t>use a range of representations to communicate, present and analyse information.</w:t>
            </w:r>
          </w:p>
        </w:tc>
      </w:tr>
      <w:tr w:rsidR="006517AE" w:rsidTr="009E3B02">
        <w:trPr>
          <w:cantSplit/>
          <w:trHeight w:val="1540"/>
          <w:jc w:val="center"/>
        </w:trPr>
        <w:tc>
          <w:tcPr>
            <w:tcW w:w="568" w:type="dxa"/>
            <w:vMerge/>
            <w:tcBorders>
              <w:bottom w:val="single" w:sz="4" w:space="0" w:color="FFFFFF"/>
            </w:tcBorders>
            <w:shd w:val="clear" w:color="auto" w:fill="00948D"/>
            <w:textDirection w:val="btLr"/>
            <w:vAlign w:val="center"/>
          </w:tcPr>
          <w:p w:rsidR="006517AE" w:rsidRPr="00A227AD" w:rsidRDefault="006517AE" w:rsidP="0033212E">
            <w:pPr>
              <w:pStyle w:val="Tablehead"/>
              <w:jc w:val="center"/>
              <w:rPr>
                <w:color w:val="FFFFFF"/>
              </w:rPr>
            </w:pPr>
          </w:p>
        </w:tc>
        <w:tc>
          <w:tcPr>
            <w:tcW w:w="2348" w:type="dxa"/>
            <w:vMerge/>
            <w:tcBorders>
              <w:bottom w:val="single" w:sz="4" w:space="0" w:color="00948D"/>
              <w:right w:val="single" w:sz="4" w:space="0" w:color="00948D"/>
            </w:tcBorders>
            <w:shd w:val="clear" w:color="auto" w:fill="CFE7E6"/>
          </w:tcPr>
          <w:p w:rsidR="006517AE" w:rsidRDefault="006517AE" w:rsidP="0033212E">
            <w:pPr>
              <w:pStyle w:val="Tablesubhead"/>
            </w:pPr>
          </w:p>
        </w:tc>
        <w:tc>
          <w:tcPr>
            <w:tcW w:w="4485" w:type="dxa"/>
            <w:gridSpan w:val="2"/>
            <w:tcBorders>
              <w:top w:val="single" w:sz="4" w:space="0" w:color="00948D"/>
              <w:left w:val="single" w:sz="4" w:space="0" w:color="00948D"/>
              <w:bottom w:val="single" w:sz="4" w:space="0" w:color="00948D"/>
              <w:right w:val="single" w:sz="4" w:space="0" w:color="00948D"/>
            </w:tcBorders>
            <w:shd w:val="clear" w:color="auto" w:fill="auto"/>
          </w:tcPr>
          <w:p w:rsidR="006517AE" w:rsidRPr="006E0C20" w:rsidRDefault="006517AE" w:rsidP="0033212E">
            <w:pPr>
              <w:pStyle w:val="Tablebullets"/>
              <w:numPr>
                <w:ilvl w:val="0"/>
                <w:numId w:val="0"/>
              </w:numPr>
              <w:rPr>
                <w:b/>
              </w:rPr>
            </w:pPr>
            <w:r w:rsidRPr="006E0C20">
              <w:rPr>
                <w:b/>
              </w:rPr>
              <w:t>Biological sciences through the conceptual thread of diversity and interdependency</w:t>
            </w:r>
          </w:p>
          <w:p w:rsidR="006517AE" w:rsidRPr="006E0C20" w:rsidRDefault="006517AE" w:rsidP="0033212E">
            <w:pPr>
              <w:pStyle w:val="Tabletext"/>
            </w:pPr>
            <w:r w:rsidRPr="006E0C20">
              <w:t xml:space="preserve">Through the context chosen for the unit in a given year </w:t>
            </w:r>
            <w:r>
              <w:t>children/</w:t>
            </w:r>
            <w:r w:rsidRPr="006E0C20">
              <w:t>students will:</w:t>
            </w:r>
          </w:p>
          <w:p w:rsidR="006517AE" w:rsidRPr="006E0C20" w:rsidRDefault="006517AE" w:rsidP="0033212E">
            <w:pPr>
              <w:pStyle w:val="Tablebullets"/>
              <w:spacing w:line="240" w:lineRule="auto"/>
            </w:pPr>
            <w:r w:rsidRPr="006E0C20">
              <w:t xml:space="preserve">recognise that </w:t>
            </w:r>
            <w:r>
              <w:rPr>
                <w:lang w:val="en-AU"/>
              </w:rPr>
              <w:t>asking questions and making observations</w:t>
            </w:r>
            <w:r>
              <w:t xml:space="preserve"> </w:t>
            </w:r>
            <w:r>
              <w:rPr>
                <w:lang w:val="en-AU"/>
              </w:rPr>
              <w:t>are</w:t>
            </w:r>
            <w:r w:rsidRPr="006E0C20">
              <w:t xml:space="preserve"> an important part of exploring the natural world</w:t>
            </w:r>
          </w:p>
          <w:p w:rsidR="006517AE" w:rsidRPr="006E0C20" w:rsidRDefault="006517AE" w:rsidP="0033212E">
            <w:pPr>
              <w:pStyle w:val="Tablebullets"/>
              <w:spacing w:line="240" w:lineRule="auto"/>
            </w:pPr>
            <w:r w:rsidRPr="006E0C20">
              <w:t>appreciate that to understand the relationships between living things, data is collected and patterns and relationships are identified and analysed</w:t>
            </w:r>
          </w:p>
          <w:p w:rsidR="006517AE" w:rsidRPr="00460706" w:rsidRDefault="006517AE" w:rsidP="0033212E">
            <w:pPr>
              <w:pStyle w:val="Tablebullets"/>
              <w:spacing w:line="240" w:lineRule="auto"/>
            </w:pPr>
            <w:r w:rsidRPr="006E0C20">
              <w:t>explore how science knowledge helps people to understand the effect of their actions on ecosystems</w:t>
            </w:r>
          </w:p>
          <w:p w:rsidR="006517AE" w:rsidRPr="006E0C20" w:rsidRDefault="006517AE" w:rsidP="0033212E">
            <w:pPr>
              <w:pStyle w:val="Tablebullets"/>
              <w:spacing w:line="240" w:lineRule="auto"/>
            </w:pPr>
            <w:r>
              <w:t>recognise the contributions to science by people from different cultures</w:t>
            </w:r>
          </w:p>
          <w:p w:rsidR="006517AE" w:rsidRPr="006E0C20" w:rsidRDefault="006517AE" w:rsidP="0033212E">
            <w:pPr>
              <w:pStyle w:val="Tablebullets"/>
              <w:spacing w:line="240" w:lineRule="auto"/>
            </w:pPr>
            <w:r w:rsidRPr="006E0C20">
              <w:t>investigate how knowledge about the interdependency of organisms can influence practices in fields such as industry, agriculture and resource management</w:t>
            </w:r>
            <w:r>
              <w:rPr>
                <w:lang w:val="en-AU"/>
              </w:rPr>
              <w:t>.</w:t>
            </w:r>
          </w:p>
          <w:p w:rsidR="006517AE" w:rsidRPr="00451F3D" w:rsidRDefault="006517AE" w:rsidP="0033212E">
            <w:pPr>
              <w:pStyle w:val="Tablebullets"/>
              <w:numPr>
                <w:ilvl w:val="0"/>
                <w:numId w:val="0"/>
              </w:numPr>
            </w:pPr>
            <w:r>
              <w:rPr>
                <w:lang w:val="en-AU"/>
              </w:rPr>
              <w:t>Children/s</w:t>
            </w:r>
            <w:r w:rsidRPr="00842786">
              <w:t>tudents will participate in learning experiences that will give them opportunities to:</w:t>
            </w:r>
          </w:p>
          <w:p w:rsidR="006517AE" w:rsidRPr="006E0C20" w:rsidRDefault="006517AE" w:rsidP="0033212E">
            <w:pPr>
              <w:pStyle w:val="Tablebullets"/>
              <w:spacing w:line="240" w:lineRule="auto"/>
            </w:pPr>
            <w:r w:rsidRPr="006E0C20">
              <w:t>identify the needs of living things</w:t>
            </w:r>
          </w:p>
          <w:p w:rsidR="006517AE" w:rsidRPr="006E0C20" w:rsidRDefault="006517AE" w:rsidP="0033212E">
            <w:pPr>
              <w:pStyle w:val="Tablebullets"/>
              <w:spacing w:line="240" w:lineRule="auto"/>
            </w:pPr>
            <w:r w:rsidRPr="006E0C20">
              <w:t>investigate the interdependence of animals and plants</w:t>
            </w:r>
          </w:p>
          <w:p w:rsidR="006517AE" w:rsidRPr="006E0C20" w:rsidRDefault="006517AE" w:rsidP="0033212E">
            <w:pPr>
              <w:pStyle w:val="Tablebullets"/>
              <w:spacing w:line="240" w:lineRule="auto"/>
            </w:pPr>
            <w:r w:rsidRPr="006E0C20">
              <w:t>investigate the role of living things, including humans</w:t>
            </w:r>
            <w:r>
              <w:rPr>
                <w:lang w:val="en-AU"/>
              </w:rPr>
              <w:t>,</w:t>
            </w:r>
            <w:r w:rsidRPr="006E0C20">
              <w:t xml:space="preserve"> within a habitat</w:t>
            </w:r>
          </w:p>
          <w:p w:rsidR="006517AE" w:rsidRPr="00117129" w:rsidRDefault="006517AE" w:rsidP="0033212E">
            <w:pPr>
              <w:pStyle w:val="Tablebullets"/>
              <w:spacing w:line="240" w:lineRule="auto"/>
            </w:pPr>
            <w:r w:rsidRPr="006E0C20">
              <w:t>predict the effects of human ac</w:t>
            </w:r>
            <w:r>
              <w:t>tivity on feeding relationships</w:t>
            </w:r>
          </w:p>
        </w:tc>
        <w:tc>
          <w:tcPr>
            <w:tcW w:w="4338" w:type="dxa"/>
            <w:gridSpan w:val="2"/>
            <w:tcBorders>
              <w:top w:val="single" w:sz="4" w:space="0" w:color="00948D"/>
              <w:left w:val="single" w:sz="4" w:space="0" w:color="00948D"/>
              <w:bottom w:val="single" w:sz="4" w:space="0" w:color="00948D"/>
              <w:right w:val="single" w:sz="4" w:space="0" w:color="00948D"/>
            </w:tcBorders>
            <w:shd w:val="clear" w:color="auto" w:fill="auto"/>
          </w:tcPr>
          <w:p w:rsidR="006517AE" w:rsidRPr="0085179E" w:rsidRDefault="006517AE" w:rsidP="0033212E">
            <w:pPr>
              <w:pStyle w:val="Tablebullets"/>
              <w:numPr>
                <w:ilvl w:val="0"/>
                <w:numId w:val="0"/>
              </w:numPr>
              <w:rPr>
                <w:b/>
              </w:rPr>
            </w:pPr>
            <w:r w:rsidRPr="0085179E">
              <w:rPr>
                <w:b/>
              </w:rPr>
              <w:t xml:space="preserve">Earth and space sciences through the conceptual thread of </w:t>
            </w:r>
            <w:r>
              <w:rPr>
                <w:b/>
                <w:lang w:val="en-AU"/>
              </w:rPr>
              <w:t>E</w:t>
            </w:r>
            <w:r w:rsidR="00375782">
              <w:rPr>
                <w:b/>
                <w:lang w:val="en-AU"/>
              </w:rPr>
              <w:t>arth</w:t>
            </w:r>
          </w:p>
          <w:p w:rsidR="006517AE" w:rsidRDefault="006517AE" w:rsidP="0033212E">
            <w:pPr>
              <w:pStyle w:val="Tabletext"/>
            </w:pPr>
            <w:r>
              <w:t>Through the context chosen for the unit in a given year children/students will:</w:t>
            </w:r>
          </w:p>
          <w:p w:rsidR="006517AE" w:rsidRDefault="006517AE" w:rsidP="0033212E">
            <w:pPr>
              <w:pStyle w:val="Tablebullets"/>
              <w:spacing w:line="240" w:lineRule="auto"/>
            </w:pPr>
            <w:r>
              <w:t xml:space="preserve">recognise that </w:t>
            </w:r>
            <w:r>
              <w:rPr>
                <w:lang w:val="en-AU"/>
              </w:rPr>
              <w:t xml:space="preserve">asking questions and making </w:t>
            </w:r>
            <w:r>
              <w:t>observation</w:t>
            </w:r>
            <w:r>
              <w:rPr>
                <w:lang w:val="en-AU"/>
              </w:rPr>
              <w:t>s are</w:t>
            </w:r>
            <w:r>
              <w:t xml:space="preserve"> an important part of exploring and investigating changes to the landscape</w:t>
            </w:r>
          </w:p>
          <w:p w:rsidR="006517AE" w:rsidRDefault="006517AE" w:rsidP="0033212E">
            <w:pPr>
              <w:pStyle w:val="Tablebullets"/>
              <w:spacing w:line="240" w:lineRule="auto"/>
            </w:pPr>
            <w:r>
              <w:t>appreciate that science knowledge help</w:t>
            </w:r>
            <w:r>
              <w:rPr>
                <w:lang w:val="en-AU"/>
              </w:rPr>
              <w:t>s</w:t>
            </w:r>
            <w:r>
              <w:t xml:space="preserve"> people to understand the effect of human activity, natural disasters and extreme weather on the Earth’s surface and resources</w:t>
            </w:r>
          </w:p>
          <w:p w:rsidR="006517AE" w:rsidRDefault="006517AE" w:rsidP="0033212E">
            <w:pPr>
              <w:pStyle w:val="Tablebullets"/>
              <w:spacing w:line="240" w:lineRule="auto"/>
            </w:pPr>
            <w:r>
              <w:t>appreciate that science involves gathering data to assist in detecting natural disasters and that this process is advanced by new technologies</w:t>
            </w:r>
            <w:r w:rsidRPr="00842786">
              <w:t>.</w:t>
            </w:r>
          </w:p>
          <w:p w:rsidR="006517AE" w:rsidRPr="00451F3D" w:rsidRDefault="006517AE" w:rsidP="0033212E">
            <w:pPr>
              <w:pStyle w:val="Tablebullets"/>
              <w:numPr>
                <w:ilvl w:val="0"/>
                <w:numId w:val="0"/>
              </w:numPr>
            </w:pPr>
            <w:r>
              <w:rPr>
                <w:lang w:val="en-AU"/>
              </w:rPr>
              <w:t>Children/s</w:t>
            </w:r>
            <w:r w:rsidRPr="00842786">
              <w:t>tudents will participate in learning experiences that will give them opportunities to:</w:t>
            </w:r>
          </w:p>
          <w:p w:rsidR="006517AE" w:rsidRDefault="006517AE" w:rsidP="0033212E">
            <w:pPr>
              <w:pStyle w:val="Tablebullets"/>
              <w:spacing w:line="240" w:lineRule="auto"/>
            </w:pPr>
            <w:r>
              <w:t>observe changes to the landscape</w:t>
            </w:r>
            <w:r>
              <w:rPr>
                <w:lang w:val="en-AU"/>
              </w:rPr>
              <w:t>, weather and seasons</w:t>
            </w:r>
          </w:p>
          <w:p w:rsidR="006517AE" w:rsidRPr="00C71B3C" w:rsidRDefault="006517AE" w:rsidP="0033212E">
            <w:pPr>
              <w:pStyle w:val="Tablebullets"/>
              <w:spacing w:line="240" w:lineRule="auto"/>
            </w:pPr>
            <w:r>
              <w:t>classify the Earth’s resources as renewable or non-renewable and consider what might happen if there was a change in the availability of those resources</w:t>
            </w:r>
          </w:p>
          <w:p w:rsidR="006517AE" w:rsidRDefault="006517AE" w:rsidP="0033212E">
            <w:pPr>
              <w:pStyle w:val="Tablebullets"/>
              <w:spacing w:line="240" w:lineRule="auto"/>
            </w:pPr>
            <w:r>
              <w:rPr>
                <w:lang w:val="en-AU"/>
              </w:rPr>
              <w:t>examine how a resource such as water cycles through the environment</w:t>
            </w:r>
          </w:p>
          <w:p w:rsidR="006517AE" w:rsidRPr="0033212E" w:rsidRDefault="006517AE" w:rsidP="0033212E">
            <w:pPr>
              <w:pStyle w:val="Tablebullets"/>
              <w:spacing w:line="240" w:lineRule="auto"/>
            </w:pPr>
            <w:r>
              <w:t>investigate a local area that has changed as a result of natural processes by collecting and recording evidence of change to landforms</w:t>
            </w:r>
          </w:p>
        </w:tc>
        <w:tc>
          <w:tcPr>
            <w:tcW w:w="4480" w:type="dxa"/>
            <w:gridSpan w:val="2"/>
            <w:tcBorders>
              <w:top w:val="single" w:sz="4" w:space="0" w:color="00948D"/>
              <w:left w:val="single" w:sz="4" w:space="0" w:color="00948D"/>
              <w:bottom w:val="single" w:sz="4" w:space="0" w:color="00948D"/>
              <w:right w:val="single" w:sz="4" w:space="0" w:color="00948D"/>
            </w:tcBorders>
            <w:shd w:val="clear" w:color="auto" w:fill="auto"/>
          </w:tcPr>
          <w:p w:rsidR="006517AE" w:rsidRPr="00842786" w:rsidRDefault="006517AE" w:rsidP="0033212E">
            <w:pPr>
              <w:pStyle w:val="Tablebullets"/>
              <w:numPr>
                <w:ilvl w:val="0"/>
                <w:numId w:val="0"/>
              </w:numPr>
              <w:rPr>
                <w:b/>
              </w:rPr>
            </w:pPr>
            <w:r w:rsidRPr="00842786">
              <w:rPr>
                <w:b/>
              </w:rPr>
              <w:t>Chemical sciences through the conceptual thread of properties and structure</w:t>
            </w:r>
          </w:p>
          <w:p w:rsidR="006517AE" w:rsidRPr="00D8006A" w:rsidRDefault="006517AE" w:rsidP="0033212E">
            <w:pPr>
              <w:pStyle w:val="Tabletext"/>
            </w:pPr>
            <w:r w:rsidRPr="00D8006A">
              <w:t xml:space="preserve">Through the context chosen for the unit in a </w:t>
            </w:r>
            <w:r w:rsidRPr="00CF318B">
              <w:t>given</w:t>
            </w:r>
            <w:r w:rsidRPr="00D8006A">
              <w:t xml:space="preserve"> year </w:t>
            </w:r>
            <w:r>
              <w:t>children/</w:t>
            </w:r>
            <w:r w:rsidRPr="00D8006A">
              <w:t>students will:</w:t>
            </w:r>
          </w:p>
          <w:p w:rsidR="006517AE" w:rsidRPr="00CF318B" w:rsidRDefault="006517AE" w:rsidP="0033212E">
            <w:pPr>
              <w:pStyle w:val="Tablebullets"/>
              <w:spacing w:line="240" w:lineRule="auto"/>
            </w:pPr>
            <w:r w:rsidRPr="00D8006A">
              <w:t xml:space="preserve">recognise that </w:t>
            </w:r>
            <w:r>
              <w:rPr>
                <w:lang w:val="en-AU"/>
              </w:rPr>
              <w:t xml:space="preserve">asking questions and making </w:t>
            </w:r>
            <w:r w:rsidRPr="00D8006A">
              <w:t>observation</w:t>
            </w:r>
            <w:r>
              <w:rPr>
                <w:lang w:val="en-AU"/>
              </w:rPr>
              <w:t>s are</w:t>
            </w:r>
            <w:r w:rsidRPr="00D8006A">
              <w:t xml:space="preserve"> an important part </w:t>
            </w:r>
            <w:r w:rsidRPr="00CF318B">
              <w:t>of exploring and investigating the properties of matter</w:t>
            </w:r>
          </w:p>
          <w:p w:rsidR="006517AE" w:rsidRPr="00CF318B" w:rsidRDefault="006517AE" w:rsidP="0033212E">
            <w:pPr>
              <w:pStyle w:val="Tablebullets"/>
              <w:spacing w:line="240" w:lineRule="auto"/>
            </w:pPr>
            <w:r w:rsidRPr="00CF318B">
              <w:t xml:space="preserve">appreciate that science </w:t>
            </w:r>
            <w:r>
              <w:rPr>
                <w:lang w:val="en-AU"/>
              </w:rPr>
              <w:t xml:space="preserve">involves </w:t>
            </w:r>
            <w:r>
              <w:t>making predictions</w:t>
            </w:r>
            <w:r>
              <w:rPr>
                <w:lang w:val="en-AU"/>
              </w:rPr>
              <w:t>, collecting data, identifying and analysing patterns</w:t>
            </w:r>
            <w:r w:rsidRPr="00CF318B">
              <w:t xml:space="preserve"> </w:t>
            </w:r>
            <w:r>
              <w:rPr>
                <w:lang w:val="en-AU"/>
              </w:rPr>
              <w:t>about the</w:t>
            </w:r>
            <w:r w:rsidRPr="00CF318B">
              <w:t xml:space="preserve"> physical properties of everyday materials and that this influences the use of materials</w:t>
            </w:r>
          </w:p>
          <w:p w:rsidR="006517AE" w:rsidRPr="00CF318B" w:rsidRDefault="006517AE" w:rsidP="0033212E">
            <w:pPr>
              <w:pStyle w:val="Tablebullets"/>
              <w:spacing w:line="240" w:lineRule="auto"/>
            </w:pPr>
            <w:r w:rsidRPr="00CF318B">
              <w:t>investigate and explore where the science of the properties of matter is used in their everyday lives</w:t>
            </w:r>
            <w:r w:rsidRPr="00842786">
              <w:t>.</w:t>
            </w:r>
          </w:p>
          <w:p w:rsidR="006517AE" w:rsidRPr="00451F3D" w:rsidRDefault="006517AE" w:rsidP="0033212E">
            <w:pPr>
              <w:pStyle w:val="Tablebullets"/>
              <w:numPr>
                <w:ilvl w:val="0"/>
                <w:numId w:val="0"/>
              </w:numPr>
            </w:pPr>
            <w:r>
              <w:rPr>
                <w:lang w:val="en-AU"/>
              </w:rPr>
              <w:t>Children/s</w:t>
            </w:r>
            <w:r w:rsidRPr="00842786">
              <w:t>tudents will participate in learning experiences that will give them opportunities to:</w:t>
            </w:r>
          </w:p>
          <w:p w:rsidR="006517AE" w:rsidRPr="00D8006A" w:rsidRDefault="006517AE" w:rsidP="0033212E">
            <w:pPr>
              <w:pStyle w:val="Tablebullets"/>
              <w:spacing w:line="240" w:lineRule="auto"/>
            </w:pPr>
            <w:r w:rsidRPr="00D8006A">
              <w:t>observe and describe the properties of everyday objects and materials and explain why the materials used in these objects are suited to their use</w:t>
            </w:r>
          </w:p>
          <w:p w:rsidR="006517AE" w:rsidRPr="00451F3D" w:rsidRDefault="006517AE" w:rsidP="0033212E">
            <w:pPr>
              <w:pStyle w:val="Tablebullets"/>
              <w:spacing w:line="240" w:lineRule="auto"/>
            </w:pPr>
            <w:r w:rsidRPr="00842786">
              <w:t>plan and conduct</w:t>
            </w:r>
            <w:r w:rsidRPr="00D8006A">
              <w:t xml:space="preserve"> fair tests to investigate</w:t>
            </w:r>
            <w:r w:rsidRPr="00842786">
              <w:t>:</w:t>
            </w:r>
            <w:r w:rsidRPr="00D8006A">
              <w:t xml:space="preserve"> </w:t>
            </w:r>
          </w:p>
          <w:p w:rsidR="006517AE" w:rsidRPr="006517AE" w:rsidRDefault="006517AE" w:rsidP="00872263">
            <w:pPr>
              <w:pStyle w:val="Tablebullets2"/>
              <w:tabs>
                <w:tab w:val="clear" w:pos="567"/>
              </w:tabs>
              <w:ind w:left="738"/>
              <w:rPr>
                <w:rStyle w:val="TablebulletsChar"/>
              </w:rPr>
            </w:pPr>
            <w:r w:rsidRPr="006517AE">
              <w:rPr>
                <w:rStyle w:val="TablebulletsChar"/>
              </w:rPr>
              <w:t>the properties of a range of materials</w:t>
            </w:r>
          </w:p>
          <w:p w:rsidR="006517AE" w:rsidRPr="006517AE" w:rsidRDefault="006517AE" w:rsidP="00872263">
            <w:pPr>
              <w:pStyle w:val="Tablebullets2"/>
              <w:tabs>
                <w:tab w:val="clear" w:pos="567"/>
              </w:tabs>
              <w:ind w:left="738"/>
            </w:pPr>
            <w:r w:rsidRPr="006517AE">
              <w:rPr>
                <w:rStyle w:val="TablebulletsChar"/>
              </w:rPr>
              <w:t>the best choice of materials for a specific</w:t>
            </w:r>
            <w:r w:rsidRPr="006517AE">
              <w:t xml:space="preserve"> purpose</w:t>
            </w:r>
          </w:p>
          <w:p w:rsidR="006517AE" w:rsidRPr="006517AE" w:rsidRDefault="006517AE" w:rsidP="00872263">
            <w:pPr>
              <w:pStyle w:val="Tablebullets2"/>
              <w:tabs>
                <w:tab w:val="clear" w:pos="567"/>
              </w:tabs>
              <w:ind w:left="738"/>
              <w:rPr>
                <w:rStyle w:val="TablebulletsChar"/>
              </w:rPr>
            </w:pPr>
            <w:r w:rsidRPr="006517AE">
              <w:rPr>
                <w:rStyle w:val="TablebulletsChar"/>
              </w:rPr>
              <w:t xml:space="preserve">a particular property for a range of materials </w:t>
            </w:r>
          </w:p>
          <w:p w:rsidR="006517AE" w:rsidRPr="00117129" w:rsidRDefault="006517AE" w:rsidP="0033212E">
            <w:pPr>
              <w:pStyle w:val="Tablebullets"/>
              <w:spacing w:line="240" w:lineRule="auto"/>
            </w:pPr>
            <w:r w:rsidRPr="00D8006A">
              <w:t>compare the properties of solids, liquids and gases and their ability to flow or maintain shape and volume</w:t>
            </w:r>
          </w:p>
        </w:tc>
        <w:tc>
          <w:tcPr>
            <w:tcW w:w="4760" w:type="dxa"/>
            <w:gridSpan w:val="2"/>
            <w:tcBorders>
              <w:top w:val="single" w:sz="4" w:space="0" w:color="00948D"/>
              <w:left w:val="single" w:sz="4" w:space="0" w:color="00948D"/>
              <w:bottom w:val="single" w:sz="4" w:space="0" w:color="00948D"/>
              <w:right w:val="single" w:sz="4" w:space="0" w:color="00948D"/>
            </w:tcBorders>
            <w:shd w:val="clear" w:color="auto" w:fill="CFE7E6"/>
          </w:tcPr>
          <w:p w:rsidR="006517AE" w:rsidRPr="00E76239" w:rsidRDefault="006517AE" w:rsidP="0033212E">
            <w:pPr>
              <w:pStyle w:val="Tablesubhead"/>
            </w:pPr>
            <w:r w:rsidRPr="00E76239">
              <w:t>Physical sciences through the conceptual thread of forces</w:t>
            </w:r>
          </w:p>
          <w:p w:rsidR="006517AE" w:rsidRPr="00E76239" w:rsidRDefault="006517AE" w:rsidP="0033212E">
            <w:pPr>
              <w:pStyle w:val="Tabletext"/>
            </w:pPr>
            <w:r w:rsidRPr="00E76239">
              <w:t xml:space="preserve">Through the context chosen for the unit in a given year </w:t>
            </w:r>
            <w:r>
              <w:t>children/</w:t>
            </w:r>
            <w:r w:rsidRPr="00E76239">
              <w:t>students will:</w:t>
            </w:r>
          </w:p>
          <w:p w:rsidR="006517AE" w:rsidRPr="00745CB8" w:rsidRDefault="006517AE" w:rsidP="0033212E">
            <w:pPr>
              <w:pStyle w:val="Tablebullets"/>
              <w:spacing w:line="240" w:lineRule="auto"/>
            </w:pPr>
            <w:r w:rsidRPr="00842786">
              <w:t xml:space="preserve">recognise that </w:t>
            </w:r>
            <w:r>
              <w:rPr>
                <w:lang w:val="en-AU"/>
              </w:rPr>
              <w:t xml:space="preserve">asking questions and making </w:t>
            </w:r>
            <w:r w:rsidRPr="00842786">
              <w:t>observation</w:t>
            </w:r>
            <w:r>
              <w:rPr>
                <w:lang w:val="en-AU"/>
              </w:rPr>
              <w:t>s are</w:t>
            </w:r>
            <w:r w:rsidRPr="00842786">
              <w:t xml:space="preserve"> an important part of exploring and investigating where forces are used in their everyday lives</w:t>
            </w:r>
          </w:p>
          <w:p w:rsidR="006517AE" w:rsidRPr="00842786" w:rsidRDefault="006517AE" w:rsidP="0033212E">
            <w:pPr>
              <w:pStyle w:val="Tablebullets"/>
              <w:spacing w:line="240" w:lineRule="auto"/>
            </w:pPr>
            <w:r w:rsidRPr="00CF318B">
              <w:t xml:space="preserve">appreciate that science </w:t>
            </w:r>
            <w:r w:rsidRPr="00745CB8">
              <w:rPr>
                <w:lang w:val="en-AU"/>
              </w:rPr>
              <w:t xml:space="preserve">involves </w:t>
            </w:r>
            <w:r>
              <w:t>making predictions</w:t>
            </w:r>
            <w:r w:rsidRPr="00745CB8">
              <w:rPr>
                <w:lang w:val="en-AU"/>
              </w:rPr>
              <w:t xml:space="preserve">, collecting data, </w:t>
            </w:r>
            <w:r>
              <w:rPr>
                <w:lang w:val="en-AU"/>
              </w:rPr>
              <w:t xml:space="preserve">and </w:t>
            </w:r>
            <w:r w:rsidRPr="00745CB8">
              <w:rPr>
                <w:lang w:val="en-AU"/>
              </w:rPr>
              <w:t>identifying and analysing patterns</w:t>
            </w:r>
            <w:r w:rsidRPr="00CF318B">
              <w:t xml:space="preserve"> </w:t>
            </w:r>
            <w:r w:rsidRPr="00745CB8">
              <w:rPr>
                <w:lang w:val="en-AU"/>
              </w:rPr>
              <w:t xml:space="preserve">to </w:t>
            </w:r>
            <w:r w:rsidRPr="00842786">
              <w:t>explore the role of forces  in everyday objects and devices</w:t>
            </w:r>
          </w:p>
          <w:p w:rsidR="006517AE" w:rsidRPr="00842786" w:rsidRDefault="006517AE" w:rsidP="0033212E">
            <w:pPr>
              <w:pStyle w:val="Tablebullets"/>
              <w:spacing w:line="240" w:lineRule="auto"/>
            </w:pPr>
            <w:r w:rsidRPr="00842786">
              <w:t>understand how scientific understandings, discoveries and inventions are used to solve safety issues in contexts such as sport</w:t>
            </w:r>
            <w:r>
              <w:rPr>
                <w:lang w:val="en-AU"/>
              </w:rPr>
              <w:t xml:space="preserve"> and</w:t>
            </w:r>
            <w:r w:rsidRPr="00842786">
              <w:t xml:space="preserve"> driver safety.</w:t>
            </w:r>
          </w:p>
          <w:p w:rsidR="006517AE" w:rsidRDefault="006517AE" w:rsidP="0033212E">
            <w:pPr>
              <w:pStyle w:val="Tabletext"/>
            </w:pPr>
            <w:r>
              <w:t>Children/s</w:t>
            </w:r>
            <w:r w:rsidRPr="00CF318B">
              <w:t>tudents</w:t>
            </w:r>
            <w:r w:rsidRPr="00E76239">
              <w:t xml:space="preserve"> will participate in learning experiences that will give them opportunities to:</w:t>
            </w:r>
          </w:p>
          <w:p w:rsidR="006517AE" w:rsidRPr="00E24BA1" w:rsidRDefault="006517AE" w:rsidP="0033212E">
            <w:pPr>
              <w:pStyle w:val="Tablebullets"/>
              <w:spacing w:line="240" w:lineRule="auto"/>
            </w:pPr>
            <w:r w:rsidRPr="00842786">
              <w:t>observe and compare the way different objects move on land, in water</w:t>
            </w:r>
            <w:r>
              <w:rPr>
                <w:lang w:val="en-AU"/>
              </w:rPr>
              <w:t>,</w:t>
            </w:r>
            <w:r w:rsidRPr="00842786">
              <w:t xml:space="preserve"> and in the air</w:t>
            </w:r>
          </w:p>
          <w:p w:rsidR="006517AE" w:rsidRPr="00842786" w:rsidRDefault="006517AE" w:rsidP="0033212E">
            <w:pPr>
              <w:pStyle w:val="Tablebullets"/>
              <w:spacing w:line="240" w:lineRule="auto"/>
            </w:pPr>
            <w:r>
              <w:rPr>
                <w:lang w:val="en-AU"/>
              </w:rPr>
              <w:t>explore how the size and shape of an object affects the way it moves</w:t>
            </w:r>
          </w:p>
          <w:p w:rsidR="006517AE" w:rsidRPr="00842786" w:rsidRDefault="006517AE" w:rsidP="0033212E">
            <w:pPr>
              <w:pStyle w:val="Tablebullets"/>
              <w:spacing w:line="240" w:lineRule="auto"/>
            </w:pPr>
            <w:r w:rsidRPr="00842786">
              <w:t>plan and conduct fair tests to investigate:</w:t>
            </w:r>
          </w:p>
          <w:p w:rsidR="006517AE" w:rsidRPr="00CF127C" w:rsidRDefault="006517AE" w:rsidP="00CF127C">
            <w:pPr>
              <w:pStyle w:val="Tablebullets2"/>
              <w:tabs>
                <w:tab w:val="clear" w:pos="567"/>
              </w:tabs>
              <w:ind w:left="738"/>
              <w:rPr>
                <w:rStyle w:val="TablebulletsChar"/>
              </w:rPr>
            </w:pPr>
            <w:r w:rsidRPr="00CF127C">
              <w:rPr>
                <w:rStyle w:val="TablebulletsChar"/>
              </w:rPr>
              <w:t>how different strengths of pushes and pulls affect the movement of objects</w:t>
            </w:r>
          </w:p>
          <w:p w:rsidR="006517AE" w:rsidRPr="00CF127C" w:rsidRDefault="006517AE" w:rsidP="00CF127C">
            <w:pPr>
              <w:pStyle w:val="Tablebullets2"/>
              <w:tabs>
                <w:tab w:val="clear" w:pos="567"/>
              </w:tabs>
              <w:ind w:left="738"/>
              <w:rPr>
                <w:rStyle w:val="TablebulletsChar"/>
              </w:rPr>
            </w:pPr>
            <w:r w:rsidRPr="00CF127C">
              <w:rPr>
                <w:rStyle w:val="TablebulletsChar"/>
              </w:rPr>
              <w:t>the effect of forces on the behaviour of objects</w:t>
            </w:r>
          </w:p>
          <w:p w:rsidR="006517AE" w:rsidRPr="0043025A" w:rsidRDefault="006517AE" w:rsidP="00CF127C">
            <w:pPr>
              <w:pStyle w:val="Tablebullets2"/>
              <w:tabs>
                <w:tab w:val="clear" w:pos="567"/>
              </w:tabs>
              <w:ind w:left="738"/>
            </w:pPr>
            <w:r w:rsidRPr="00CF127C">
              <w:rPr>
                <w:rStyle w:val="TablebulletsChar"/>
              </w:rPr>
              <w:t>the effect</w:t>
            </w:r>
            <w:r w:rsidRPr="0043025A">
              <w:t xml:space="preserve"> of friction between surfaces</w:t>
            </w:r>
          </w:p>
          <w:p w:rsidR="006517AE" w:rsidRPr="00842786" w:rsidRDefault="006517AE" w:rsidP="0033212E">
            <w:pPr>
              <w:pStyle w:val="Tablebullets"/>
              <w:spacing w:line="240" w:lineRule="auto"/>
            </w:pPr>
            <w:r w:rsidRPr="00842786">
              <w:t>explore different types of forces including friction, air resistance, upthrust</w:t>
            </w:r>
            <w:r>
              <w:rPr>
                <w:lang w:val="en-AU"/>
              </w:rPr>
              <w:t xml:space="preserve"> and gravity</w:t>
            </w:r>
          </w:p>
          <w:p w:rsidR="006517AE" w:rsidRPr="00117129" w:rsidRDefault="006517AE" w:rsidP="0033212E">
            <w:pPr>
              <w:pStyle w:val="Tablebullets"/>
              <w:numPr>
                <w:ilvl w:val="0"/>
                <w:numId w:val="0"/>
              </w:numPr>
              <w:spacing w:line="240" w:lineRule="auto"/>
              <w:ind w:left="284"/>
            </w:pPr>
          </w:p>
        </w:tc>
      </w:tr>
      <w:tr w:rsidR="0087281A" w:rsidTr="0087281A">
        <w:trPr>
          <w:cantSplit/>
          <w:trHeight w:val="1540"/>
          <w:jc w:val="center"/>
        </w:trPr>
        <w:tc>
          <w:tcPr>
            <w:tcW w:w="568" w:type="dxa"/>
            <w:vMerge w:val="restart"/>
            <w:tcBorders>
              <w:top w:val="single" w:sz="4" w:space="0" w:color="FFFFFF"/>
            </w:tcBorders>
            <w:shd w:val="clear" w:color="auto" w:fill="00948D"/>
            <w:textDirection w:val="btLr"/>
            <w:vAlign w:val="center"/>
          </w:tcPr>
          <w:p w:rsidR="0087281A" w:rsidRPr="005C4921" w:rsidRDefault="0087281A" w:rsidP="0033212E">
            <w:pPr>
              <w:pStyle w:val="Tablehead"/>
              <w:jc w:val="center"/>
              <w:rPr>
                <w:color w:val="FFFFFF"/>
              </w:rPr>
            </w:pPr>
            <w:r w:rsidRPr="005C4921">
              <w:rPr>
                <w:color w:val="FFFFFF"/>
              </w:rPr>
              <w:t>Teaching and learning</w:t>
            </w:r>
          </w:p>
        </w:tc>
        <w:tc>
          <w:tcPr>
            <w:tcW w:w="2348" w:type="dxa"/>
            <w:tcBorders>
              <w:top w:val="single" w:sz="4" w:space="0" w:color="00948D"/>
              <w:bottom w:val="single" w:sz="4" w:space="0" w:color="00948D"/>
              <w:right w:val="single" w:sz="4" w:space="0" w:color="00948D"/>
            </w:tcBorders>
            <w:shd w:val="clear" w:color="auto" w:fill="CFE7E6"/>
          </w:tcPr>
          <w:p w:rsidR="0087281A" w:rsidRDefault="0087281A" w:rsidP="0033212E">
            <w:pPr>
              <w:pStyle w:val="Tablesubhead"/>
            </w:pPr>
          </w:p>
        </w:tc>
        <w:tc>
          <w:tcPr>
            <w:tcW w:w="4485"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6E0C20" w:rsidRDefault="0087281A" w:rsidP="0033212E">
            <w:pPr>
              <w:pStyle w:val="Tablebullets"/>
              <w:spacing w:line="240" w:lineRule="auto"/>
            </w:pPr>
            <w:r w:rsidRPr="006E0C20">
              <w:t xml:space="preserve">explore the traditional knowledge of Aboriginal and Torres Strait Islander peoples about native flora and fauna </w:t>
            </w:r>
          </w:p>
          <w:p w:rsidR="0087281A" w:rsidRPr="006E0C20" w:rsidRDefault="0087281A" w:rsidP="0033212E">
            <w:pPr>
              <w:pStyle w:val="Tablebullets"/>
              <w:spacing w:line="240" w:lineRule="auto"/>
            </w:pPr>
            <w:r w:rsidRPr="006E0C20">
              <w:t>predict the effects when living things in feeding relationships die out, are removed or the physical conditions of the environment are changed</w:t>
            </w:r>
          </w:p>
          <w:p w:rsidR="0087281A" w:rsidRPr="00583A46" w:rsidRDefault="0087281A" w:rsidP="0033212E">
            <w:pPr>
              <w:pStyle w:val="Tablebullets"/>
              <w:spacing w:line="240" w:lineRule="auto"/>
            </w:pPr>
            <w:r w:rsidRPr="006E0C20">
              <w:t>collect data about the physical conditions of an environment and investigate how they support the growt</w:t>
            </w:r>
            <w:r>
              <w:t>h and survival of living things</w:t>
            </w:r>
          </w:p>
          <w:p w:rsidR="0087281A" w:rsidRPr="006E0C20" w:rsidRDefault="0087281A" w:rsidP="0033212E">
            <w:pPr>
              <w:pStyle w:val="Tablebullets"/>
              <w:spacing w:line="240" w:lineRule="auto"/>
              <w:rPr>
                <w:b/>
              </w:rPr>
            </w:pPr>
            <w:r w:rsidRPr="00BA16FD">
              <w:t>construct and interpret food chains and webs to show relationships between organisms in an environment</w:t>
            </w:r>
            <w:r w:rsidRPr="00842786">
              <w:t>.</w:t>
            </w:r>
          </w:p>
        </w:tc>
        <w:tc>
          <w:tcPr>
            <w:tcW w:w="4338"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Default="0087281A" w:rsidP="0033212E">
            <w:pPr>
              <w:pStyle w:val="Tablebullets"/>
              <w:spacing w:line="240" w:lineRule="auto"/>
            </w:pPr>
            <w:r>
              <w:t>use and create models to demonstrate the effect of sudden geological events</w:t>
            </w:r>
          </w:p>
          <w:p w:rsidR="0087281A" w:rsidRPr="00583A46" w:rsidRDefault="0087281A" w:rsidP="0033212E">
            <w:pPr>
              <w:pStyle w:val="Tablebullets"/>
              <w:spacing w:line="240" w:lineRule="auto"/>
            </w:pPr>
            <w:r>
              <w:t>describe how scientists gather evidence to predict the effect of, and measure, significant geological and weather events</w:t>
            </w:r>
          </w:p>
          <w:p w:rsidR="0087281A" w:rsidRPr="0033212E" w:rsidRDefault="0087281A" w:rsidP="0033212E">
            <w:pPr>
              <w:pStyle w:val="Tablebullets"/>
              <w:spacing w:line="240" w:lineRule="auto"/>
              <w:rPr>
                <w:b/>
                <w:lang w:val="en-AU"/>
              </w:rPr>
            </w:pPr>
            <w:r>
              <w:t xml:space="preserve">propose ways to minimise the effects of human activity, natural disasters and extreme </w:t>
            </w:r>
            <w:r w:rsidRPr="00012273">
              <w:rPr>
                <w:lang w:val="en-AU"/>
              </w:rPr>
              <w:t>weather</w:t>
            </w:r>
            <w:r>
              <w:t xml:space="preserve"> on the local landscape</w:t>
            </w:r>
            <w:r>
              <w:rPr>
                <w:lang w:val="en-AU"/>
              </w:rPr>
              <w:t>.</w:t>
            </w:r>
          </w:p>
        </w:tc>
        <w:tc>
          <w:tcPr>
            <w:tcW w:w="4480"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D8006A" w:rsidRDefault="0087281A" w:rsidP="0033212E">
            <w:pPr>
              <w:pStyle w:val="Tablebullets"/>
              <w:spacing w:line="240" w:lineRule="auto"/>
            </w:pPr>
            <w:r w:rsidRPr="00D8006A">
              <w:t>classify everyday materials and items as solid, liquid or gas</w:t>
            </w:r>
          </w:p>
          <w:p w:rsidR="0087281A" w:rsidRPr="005C21A6" w:rsidRDefault="0087281A" w:rsidP="0033212E">
            <w:pPr>
              <w:pStyle w:val="Tablebullets"/>
              <w:spacing w:line="240" w:lineRule="auto"/>
            </w:pPr>
            <w:r w:rsidRPr="00D8006A">
              <w:t xml:space="preserve">recognise that some materials are composite materials </w:t>
            </w:r>
            <w:r>
              <w:t>and cannot be easily classified</w:t>
            </w:r>
          </w:p>
          <w:p w:rsidR="0087281A" w:rsidRPr="00842786" w:rsidRDefault="0087281A" w:rsidP="0033212E">
            <w:pPr>
              <w:pStyle w:val="Tablebullets"/>
              <w:spacing w:line="240" w:lineRule="auto"/>
              <w:rPr>
                <w:b/>
              </w:rPr>
            </w:pPr>
            <w:r w:rsidRPr="00D8006A">
              <w:t>explore the way that solids, liquids and gases change under different conditions</w:t>
            </w:r>
            <w:r w:rsidRPr="00842786">
              <w:t>.</w:t>
            </w:r>
          </w:p>
        </w:tc>
        <w:tc>
          <w:tcPr>
            <w:tcW w:w="4760" w:type="dxa"/>
            <w:gridSpan w:val="2"/>
            <w:tcBorders>
              <w:top w:val="single" w:sz="4" w:space="0" w:color="00948D"/>
              <w:left w:val="single" w:sz="4" w:space="0" w:color="00948D"/>
              <w:bottom w:val="single" w:sz="4" w:space="0" w:color="00948D"/>
              <w:right w:val="single" w:sz="4" w:space="0" w:color="00948D"/>
            </w:tcBorders>
            <w:shd w:val="clear" w:color="auto" w:fill="CFE7E6"/>
          </w:tcPr>
          <w:p w:rsidR="0087281A" w:rsidRPr="00842786" w:rsidRDefault="0087281A" w:rsidP="0033212E">
            <w:pPr>
              <w:pStyle w:val="Tablebullets"/>
              <w:spacing w:line="240" w:lineRule="auto"/>
            </w:pPr>
            <w:r w:rsidRPr="00842786">
              <w:t>investigate common situations where forces are balanced, such as stationary objects or objects moving at a constant speed</w:t>
            </w:r>
          </w:p>
          <w:p w:rsidR="0087281A" w:rsidRPr="00842786" w:rsidRDefault="0087281A" w:rsidP="0033212E">
            <w:pPr>
              <w:pStyle w:val="Tablebullets"/>
              <w:spacing w:line="240" w:lineRule="auto"/>
            </w:pPr>
            <w:r w:rsidRPr="00842786">
              <w:t>investigate common situations where forces are unbalanced, such as objects speeding up or slowing down</w:t>
            </w:r>
          </w:p>
          <w:p w:rsidR="0087281A" w:rsidRPr="00D06092" w:rsidRDefault="0087281A" w:rsidP="0033212E">
            <w:pPr>
              <w:pStyle w:val="Tablebullets"/>
              <w:spacing w:line="240" w:lineRule="auto"/>
            </w:pPr>
            <w:r w:rsidRPr="00842786">
              <w:t xml:space="preserve">represent balanced and unbalanced forces in everyday </w:t>
            </w:r>
            <w:r>
              <w:t>situations using force diagrams</w:t>
            </w:r>
          </w:p>
          <w:p w:rsidR="0087281A" w:rsidRPr="005C4921" w:rsidRDefault="0087281A" w:rsidP="005C4921">
            <w:pPr>
              <w:pStyle w:val="Tablebullets"/>
            </w:pPr>
            <w:r w:rsidRPr="005C4921">
              <w:t>revisit (from Term 3) the properties of materials and make links between this and the use of materials to absorb forces.</w:t>
            </w:r>
          </w:p>
        </w:tc>
      </w:tr>
      <w:tr w:rsidR="0087281A" w:rsidTr="0087281A">
        <w:trPr>
          <w:cantSplit/>
          <w:jc w:val="center"/>
        </w:trPr>
        <w:tc>
          <w:tcPr>
            <w:tcW w:w="568" w:type="dxa"/>
            <w:vMerge/>
            <w:shd w:val="clear" w:color="auto" w:fill="00948D"/>
            <w:textDirection w:val="btLr"/>
            <w:vAlign w:val="center"/>
          </w:tcPr>
          <w:p w:rsidR="0087281A" w:rsidRPr="00A227AD" w:rsidRDefault="0087281A" w:rsidP="00F72A2C">
            <w:pPr>
              <w:pStyle w:val="Tablehead"/>
              <w:jc w:val="center"/>
              <w:rPr>
                <w:color w:val="FFFFFF"/>
              </w:rPr>
            </w:pPr>
          </w:p>
        </w:tc>
        <w:tc>
          <w:tcPr>
            <w:tcW w:w="2348" w:type="dxa"/>
            <w:tcBorders>
              <w:top w:val="single" w:sz="4" w:space="0" w:color="00948D"/>
              <w:bottom w:val="single" w:sz="4" w:space="0" w:color="00948D"/>
              <w:right w:val="single" w:sz="4" w:space="0" w:color="00948D"/>
            </w:tcBorders>
            <w:shd w:val="clear" w:color="auto" w:fill="CFE7E6"/>
          </w:tcPr>
          <w:p w:rsidR="0087281A" w:rsidRPr="007A2D25" w:rsidRDefault="0087281A" w:rsidP="00E462A4">
            <w:pPr>
              <w:pStyle w:val="Tablesubhead"/>
            </w:pPr>
            <w:r>
              <w:t>Suggested contexts</w:t>
            </w:r>
          </w:p>
        </w:tc>
        <w:tc>
          <w:tcPr>
            <w:tcW w:w="4485"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8D7BE2" w:rsidRDefault="0087281A" w:rsidP="00E462A4">
            <w:pPr>
              <w:pStyle w:val="Tabletext"/>
            </w:pPr>
            <w:r w:rsidRPr="008D7BE2">
              <w:t>Schools should consider their local area as a source of contexts</w:t>
            </w:r>
            <w:r>
              <w:t>,</w:t>
            </w:r>
            <w:r w:rsidRPr="008D7BE2">
              <w:t xml:space="preserve"> e.g. a local problem</w:t>
            </w:r>
            <w:r>
              <w:t>,</w:t>
            </w:r>
            <w:r w:rsidRPr="008D7BE2">
              <w:t xml:space="preserve"> situation or issue.</w:t>
            </w:r>
          </w:p>
          <w:p w:rsidR="0087281A" w:rsidRPr="00012273" w:rsidRDefault="0087281A" w:rsidP="0000767F">
            <w:pPr>
              <w:pStyle w:val="Tablebullets"/>
              <w:spacing w:line="240" w:lineRule="auto"/>
              <w:rPr>
                <w:lang w:val="en-AU"/>
              </w:rPr>
            </w:pPr>
            <w:r>
              <w:t xml:space="preserve">Our </w:t>
            </w:r>
            <w:r w:rsidRPr="00012273">
              <w:rPr>
                <w:lang w:val="en-AU"/>
              </w:rPr>
              <w:t>local environment and its living things</w:t>
            </w:r>
          </w:p>
          <w:p w:rsidR="0087281A" w:rsidRPr="00012273" w:rsidRDefault="0087281A" w:rsidP="0000767F">
            <w:pPr>
              <w:pStyle w:val="Tablebullets"/>
              <w:spacing w:line="240" w:lineRule="auto"/>
              <w:rPr>
                <w:lang w:val="en-AU"/>
              </w:rPr>
            </w:pPr>
            <w:r w:rsidRPr="00012273">
              <w:rPr>
                <w:lang w:val="en-AU"/>
              </w:rPr>
              <w:t>Human interference in an environment</w:t>
            </w:r>
          </w:p>
          <w:p w:rsidR="0087281A" w:rsidRPr="0000767F" w:rsidRDefault="0087281A" w:rsidP="0000767F">
            <w:pPr>
              <w:pStyle w:val="Tablebullets"/>
              <w:spacing w:line="240" w:lineRule="auto"/>
            </w:pPr>
            <w:r w:rsidRPr="00012273">
              <w:rPr>
                <w:lang w:val="en-AU"/>
              </w:rPr>
              <w:t>Wild environment</w:t>
            </w:r>
            <w:r>
              <w:t xml:space="preserve"> v</w:t>
            </w:r>
            <w:r>
              <w:rPr>
                <w:lang w:val="en-AU"/>
              </w:rPr>
              <w:t>s.</w:t>
            </w:r>
            <w:r>
              <w:t xml:space="preserve"> domestic environment</w:t>
            </w:r>
          </w:p>
        </w:tc>
        <w:tc>
          <w:tcPr>
            <w:tcW w:w="4338"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8D7BE2" w:rsidRDefault="0087281A" w:rsidP="00E462A4">
            <w:pPr>
              <w:pStyle w:val="Tabletext"/>
            </w:pPr>
            <w:r w:rsidRPr="008D7BE2">
              <w:t>Schools should consider their local area as a source of contexts</w:t>
            </w:r>
            <w:r>
              <w:t>,</w:t>
            </w:r>
            <w:r w:rsidRPr="008D7BE2">
              <w:t xml:space="preserve"> e.g. a local problem</w:t>
            </w:r>
            <w:r>
              <w:t>,</w:t>
            </w:r>
            <w:r w:rsidRPr="008D7BE2">
              <w:t xml:space="preserve"> situation or issue.</w:t>
            </w:r>
          </w:p>
          <w:p w:rsidR="0087281A" w:rsidRPr="0000767F" w:rsidRDefault="0087281A" w:rsidP="0000767F">
            <w:pPr>
              <w:pStyle w:val="Tablebullets"/>
              <w:spacing w:line="240" w:lineRule="auto"/>
            </w:pPr>
            <w:r>
              <w:t>The science of extreme weather and natural disasters</w:t>
            </w:r>
          </w:p>
          <w:p w:rsidR="0087281A" w:rsidRPr="0000767F" w:rsidRDefault="0087281A" w:rsidP="0000767F">
            <w:pPr>
              <w:pStyle w:val="Tablebullets"/>
              <w:spacing w:line="240" w:lineRule="auto"/>
            </w:pPr>
            <w:r>
              <w:t>How we’ve changed the planet</w:t>
            </w:r>
          </w:p>
        </w:tc>
        <w:tc>
          <w:tcPr>
            <w:tcW w:w="4480"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Pr="008D7BE2" w:rsidRDefault="0087281A" w:rsidP="00E462A4">
            <w:pPr>
              <w:pStyle w:val="Tabletext"/>
            </w:pPr>
            <w:r w:rsidRPr="008D7BE2">
              <w:t>Schools should consider their local area as a source of contexts</w:t>
            </w:r>
            <w:r>
              <w:t xml:space="preserve">, e.g. a local problem, </w:t>
            </w:r>
            <w:r w:rsidRPr="008D7BE2">
              <w:t>situation or issue.</w:t>
            </w:r>
          </w:p>
          <w:p w:rsidR="0087281A" w:rsidRPr="0000767F" w:rsidRDefault="0087281A" w:rsidP="0000767F">
            <w:pPr>
              <w:pStyle w:val="Tablebullets"/>
              <w:spacing w:line="240" w:lineRule="auto"/>
            </w:pPr>
            <w:r>
              <w:t>Properties and structure of matter in the home</w:t>
            </w:r>
          </w:p>
          <w:p w:rsidR="0087281A" w:rsidRPr="0000767F" w:rsidRDefault="0087281A" w:rsidP="0000767F">
            <w:pPr>
              <w:pStyle w:val="Tablebullets"/>
              <w:spacing w:line="240" w:lineRule="auto"/>
            </w:pPr>
            <w:r>
              <w:t xml:space="preserve">Party time </w:t>
            </w:r>
            <w:r>
              <w:rPr>
                <w:lang w:val="en-AU"/>
              </w:rPr>
              <w:t>—</w:t>
            </w:r>
            <w:r>
              <w:t xml:space="preserve"> the science of birthday parties and novelty gifts, such as balloons (and helium balloons)</w:t>
            </w:r>
            <w:r>
              <w:rPr>
                <w:lang w:val="en-AU"/>
              </w:rPr>
              <w:t>,</w:t>
            </w:r>
            <w:r>
              <w:t xml:space="preserve"> balls, slime, jelly, ice</w:t>
            </w:r>
            <w:r>
              <w:noBreakHyphen/>
              <w:t>cream, candles, whistles,</w:t>
            </w:r>
            <w:r>
              <w:rPr>
                <w:lang w:val="en-AU"/>
              </w:rPr>
              <w:t xml:space="preserve"> </w:t>
            </w:r>
            <w:r>
              <w:t>crazy straws, ice cubes, fizzy drinks</w:t>
            </w:r>
          </w:p>
        </w:tc>
        <w:tc>
          <w:tcPr>
            <w:tcW w:w="4760" w:type="dxa"/>
            <w:gridSpan w:val="2"/>
            <w:tcBorders>
              <w:top w:val="single" w:sz="4" w:space="0" w:color="00948D"/>
              <w:left w:val="single" w:sz="4" w:space="0" w:color="00948D"/>
              <w:bottom w:val="single" w:sz="4" w:space="0" w:color="00948D"/>
              <w:right w:val="single" w:sz="4" w:space="0" w:color="00948D"/>
            </w:tcBorders>
            <w:shd w:val="clear" w:color="auto" w:fill="CFE7E6"/>
          </w:tcPr>
          <w:p w:rsidR="0087281A" w:rsidRPr="008D7BE2" w:rsidRDefault="0087281A" w:rsidP="00E462A4">
            <w:pPr>
              <w:pStyle w:val="Tabletext"/>
            </w:pPr>
            <w:r w:rsidRPr="008D7BE2">
              <w:t>Schools should consider their local area as a source of contexts</w:t>
            </w:r>
            <w:r>
              <w:t>,</w:t>
            </w:r>
            <w:r w:rsidRPr="008D7BE2">
              <w:t xml:space="preserve"> e.g. a local problem</w:t>
            </w:r>
            <w:r>
              <w:t>,</w:t>
            </w:r>
            <w:r w:rsidRPr="008D7BE2">
              <w:t xml:space="preserve"> situation or issue.</w:t>
            </w:r>
          </w:p>
          <w:p w:rsidR="0087281A" w:rsidRPr="007053D9" w:rsidRDefault="0087281A" w:rsidP="008106D2">
            <w:pPr>
              <w:pStyle w:val="Tablebullets"/>
              <w:spacing w:line="240" w:lineRule="auto"/>
            </w:pPr>
            <w:r>
              <w:t xml:space="preserve">Theme park science </w:t>
            </w:r>
            <w:r>
              <w:rPr>
                <w:lang w:val="en-AU"/>
              </w:rPr>
              <w:t>—</w:t>
            </w:r>
            <w:r>
              <w:t xml:space="preserve"> getting a thrill from forces and motion</w:t>
            </w:r>
          </w:p>
          <w:p w:rsidR="0087281A" w:rsidRPr="008106D2" w:rsidRDefault="0087281A" w:rsidP="008106D2">
            <w:pPr>
              <w:pStyle w:val="Tablebullets"/>
              <w:spacing w:line="240" w:lineRule="auto"/>
              <w:rPr>
                <w:b/>
              </w:rPr>
            </w:pPr>
            <w:r w:rsidRPr="007053D9">
              <w:rPr>
                <w:b/>
              </w:rPr>
              <w:t>F</w:t>
            </w:r>
            <w:r>
              <w:rPr>
                <w:b/>
              </w:rPr>
              <w:t>orces exemplar unit 1: Machines</w:t>
            </w:r>
          </w:p>
          <w:p w:rsidR="0087281A" w:rsidRPr="008106D2" w:rsidRDefault="0087281A" w:rsidP="008106D2">
            <w:pPr>
              <w:pStyle w:val="Tablebullets"/>
              <w:spacing w:line="240" w:lineRule="auto"/>
              <w:rPr>
                <w:b/>
              </w:rPr>
            </w:pPr>
            <w:r w:rsidRPr="008106D2">
              <w:rPr>
                <w:b/>
              </w:rPr>
              <w:t>Forces exemplar unit 2: Spor</w:t>
            </w:r>
            <w:r w:rsidRPr="008106D2">
              <w:rPr>
                <w:b/>
                <w:lang w:val="en-AU"/>
              </w:rPr>
              <w:t>t</w:t>
            </w:r>
          </w:p>
        </w:tc>
      </w:tr>
      <w:tr w:rsidR="0087281A" w:rsidTr="0087281A">
        <w:trPr>
          <w:cantSplit/>
          <w:jc w:val="center"/>
        </w:trPr>
        <w:tc>
          <w:tcPr>
            <w:tcW w:w="568" w:type="dxa"/>
            <w:vMerge/>
            <w:shd w:val="clear" w:color="auto" w:fill="00948D"/>
            <w:textDirection w:val="btLr"/>
            <w:vAlign w:val="center"/>
          </w:tcPr>
          <w:p w:rsidR="0087281A" w:rsidRPr="00A227AD" w:rsidRDefault="0087281A" w:rsidP="00F72A2C">
            <w:pPr>
              <w:pStyle w:val="Tablehead"/>
              <w:jc w:val="center"/>
              <w:rPr>
                <w:color w:val="FFFFFF"/>
              </w:rPr>
            </w:pPr>
          </w:p>
        </w:tc>
        <w:tc>
          <w:tcPr>
            <w:tcW w:w="2348" w:type="dxa"/>
            <w:tcBorders>
              <w:top w:val="single" w:sz="4" w:space="0" w:color="00948D"/>
              <w:bottom w:val="single" w:sz="4" w:space="0" w:color="00948D"/>
              <w:right w:val="single" w:sz="4" w:space="0" w:color="00948D"/>
            </w:tcBorders>
            <w:shd w:val="clear" w:color="auto" w:fill="CFE7E6"/>
          </w:tcPr>
          <w:p w:rsidR="0087281A" w:rsidRPr="00036B65" w:rsidRDefault="0087281A" w:rsidP="00F72A2C">
            <w:pPr>
              <w:pStyle w:val="Tablesubhead"/>
            </w:pPr>
            <w:r w:rsidRPr="00E040D2">
              <w:t>Aboriginal and Torres Strait Islander perspectives</w:t>
            </w:r>
          </w:p>
        </w:tc>
        <w:tc>
          <w:tcPr>
            <w:tcW w:w="18063" w:type="dxa"/>
            <w:gridSpan w:val="8"/>
            <w:tcBorders>
              <w:top w:val="single" w:sz="4" w:space="0" w:color="00948D"/>
              <w:left w:val="single" w:sz="4" w:space="0" w:color="00948D"/>
              <w:bottom w:val="single" w:sz="4" w:space="0" w:color="00948D"/>
              <w:right w:val="single" w:sz="4" w:space="0" w:color="00948D"/>
            </w:tcBorders>
            <w:shd w:val="clear" w:color="auto" w:fill="auto"/>
          </w:tcPr>
          <w:p w:rsidR="000A76FC" w:rsidRPr="000A76FC" w:rsidRDefault="000A76FC" w:rsidP="000A76FC">
            <w:pPr>
              <w:spacing w:before="40" w:after="40" w:line="220" w:lineRule="atLeast"/>
              <w:rPr>
                <w:b/>
                <w:sz w:val="20"/>
              </w:rPr>
            </w:pPr>
            <w:r w:rsidRPr="000A76FC">
              <w:rPr>
                <w:sz w:val="20"/>
              </w:rPr>
              <w:t>Science 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0A76FC" w:rsidRPr="00012273" w:rsidRDefault="000A76FC" w:rsidP="00012273">
            <w:pPr>
              <w:pStyle w:val="Tablebullets"/>
              <w:spacing w:line="240" w:lineRule="auto"/>
              <w:rPr>
                <w:lang w:val="en-AU"/>
              </w:rPr>
            </w:pPr>
            <w:r w:rsidRPr="00012273">
              <w:rPr>
                <w:lang w:val="en-AU"/>
              </w:rPr>
              <w:t>Aboriginal and Torres Strait Islander frameworks of knowing and ways of learning</w:t>
            </w:r>
          </w:p>
          <w:p w:rsidR="000A76FC" w:rsidRPr="00012273" w:rsidRDefault="000A76FC" w:rsidP="00012273">
            <w:pPr>
              <w:pStyle w:val="Tablebullets"/>
              <w:spacing w:line="240" w:lineRule="auto"/>
              <w:rPr>
                <w:lang w:val="en-AU"/>
              </w:rPr>
            </w:pPr>
            <w:r w:rsidRPr="00012273">
              <w:rPr>
                <w:lang w:val="en-AU"/>
              </w:rPr>
              <w:t>Indigenous contexts in which Aboriginal and Torres Strait Islander peoples live</w:t>
            </w:r>
          </w:p>
          <w:p w:rsidR="000A76FC" w:rsidRPr="000A76FC" w:rsidRDefault="000A76FC" w:rsidP="00012273">
            <w:pPr>
              <w:pStyle w:val="Tablebullets"/>
              <w:spacing w:line="240" w:lineRule="auto"/>
            </w:pPr>
            <w:r w:rsidRPr="00012273">
              <w:rPr>
                <w:lang w:val="en-AU"/>
              </w:rPr>
              <w:t>Aboriginal</w:t>
            </w:r>
            <w:r w:rsidRPr="000A76FC">
              <w:t xml:space="preserve"> peoples’ and Torres Strait Islander peoples’ contributions to Australian society and cultures.</w:t>
            </w:r>
          </w:p>
          <w:p w:rsidR="0087281A" w:rsidRPr="000A76FC" w:rsidRDefault="000A76FC" w:rsidP="000A76FC">
            <w:pPr>
              <w:pStyle w:val="Tabletext"/>
            </w:pPr>
            <w:r w:rsidRPr="000A76FC">
              <w:t>Science provides opportunities to explore aspects of Australian Indigenous knowing with connection to, and guidance from, the communities who own them. Using a respectful inquiry approach, students have the opportunity to explore non-Indigenous science interpretations of Aboriginal and Torres Strait Islander lifestyles including knowledge of natural phenomena; native flora and fauna; and land, water and waste management. Using an inquiry approach enables students to learn science in contexts that are valued by Aboriginal and Torres Strait Islander students, their peers and communities, acknowledging their values and approaches to learning.</w:t>
            </w:r>
          </w:p>
        </w:tc>
      </w:tr>
      <w:tr w:rsidR="0087281A" w:rsidTr="0087281A">
        <w:trPr>
          <w:cantSplit/>
          <w:jc w:val="center"/>
        </w:trPr>
        <w:tc>
          <w:tcPr>
            <w:tcW w:w="568" w:type="dxa"/>
            <w:vMerge/>
            <w:shd w:val="clear" w:color="auto" w:fill="00948D"/>
            <w:textDirection w:val="btLr"/>
            <w:vAlign w:val="center"/>
          </w:tcPr>
          <w:p w:rsidR="0087281A" w:rsidRPr="00A227AD" w:rsidRDefault="0087281A" w:rsidP="00F72A2C">
            <w:pPr>
              <w:pStyle w:val="Tablehead"/>
              <w:jc w:val="center"/>
              <w:rPr>
                <w:color w:val="FFFFFF"/>
              </w:rPr>
            </w:pPr>
          </w:p>
        </w:tc>
        <w:tc>
          <w:tcPr>
            <w:tcW w:w="2348" w:type="dxa"/>
            <w:tcBorders>
              <w:top w:val="single" w:sz="4" w:space="0" w:color="00948D"/>
              <w:bottom w:val="single" w:sz="4" w:space="0" w:color="00948D"/>
              <w:right w:val="single" w:sz="4" w:space="0" w:color="00948D"/>
            </w:tcBorders>
            <w:shd w:val="clear" w:color="auto" w:fill="CFE7E6"/>
          </w:tcPr>
          <w:p w:rsidR="0087281A" w:rsidRPr="007A2D25" w:rsidRDefault="0087281A" w:rsidP="00F72A2C">
            <w:pPr>
              <w:pStyle w:val="Tablesubhead"/>
            </w:pPr>
            <w:r w:rsidRPr="00036B65">
              <w:t>General capabilities and cross</w:t>
            </w:r>
            <w:r>
              <w:t>-</w:t>
            </w:r>
            <w:r w:rsidRPr="00036B65">
              <w:t>curriculum priorities</w:t>
            </w:r>
          </w:p>
        </w:tc>
        <w:tc>
          <w:tcPr>
            <w:tcW w:w="4485"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Default="0087281A" w:rsidP="00263FE0">
            <w:pPr>
              <w:pStyle w:val="Tabletext"/>
            </w:pPr>
            <w:r w:rsidRPr="00E40092">
              <w:t>Opportunities to engage with:</w:t>
            </w:r>
          </w:p>
          <w:p w:rsidR="0087281A" w:rsidRPr="00460706" w:rsidRDefault="00F94125" w:rsidP="00263FE0">
            <w:pPr>
              <w:pStyle w:val="Tabletext"/>
            </w:pPr>
            <w:r>
              <w:rPr>
                <w:noProof/>
                <w:sz w:val="17"/>
                <w:szCs w:val="17"/>
                <w:lang w:eastAsia="en-AU"/>
              </w:rPr>
              <w:drawing>
                <wp:inline distT="0" distB="0" distL="0" distR="0">
                  <wp:extent cx="189865" cy="189865"/>
                  <wp:effectExtent l="0" t="0" r="635" b="635"/>
                  <wp:docPr id="39" name="Picture 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8" name="Picture 2"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3" name="Picture 3"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4" name="Picture 4"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5" name="Picture 5"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6" name="Picture 6"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Pr>
                <w:noProof/>
                <w:sz w:val="17"/>
                <w:szCs w:val="17"/>
                <w:lang w:eastAsia="en-AU"/>
              </w:rPr>
              <w:drawing>
                <wp:inline distT="0" distB="0" distL="0" distR="0">
                  <wp:extent cx="201930" cy="201930"/>
                  <wp:effectExtent l="0" t="0" r="7620" b="7620"/>
                  <wp:docPr id="7" name="Picture 7"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intercultur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87281A" w:rsidRPr="000D563A" w:rsidRDefault="00F94125" w:rsidP="00263FE0">
            <w:pPr>
              <w:pStyle w:val="Tabletext"/>
            </w:pPr>
            <w:r>
              <w:rPr>
                <w:noProof/>
                <w:lang w:eastAsia="en-AU"/>
              </w:rPr>
              <mc:AlternateContent>
                <mc:Choice Requires="wpg">
                  <w:drawing>
                    <wp:inline distT="0" distB="0" distL="0" distR="0">
                      <wp:extent cx="568325" cy="179705"/>
                      <wp:effectExtent l="0" t="0" r="3175" b="0"/>
                      <wp:docPr id="9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94" name="Picture 9" descr="flag_aboriginal"/>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10" descr="flag_torres_strait_islande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3tOJ3wMAANU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Z3tOJ3wMAANU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KmWnDAAAA2wAAAA8AAABkcnMvZG93bnJldi54bWxEj1FrwkAQhN8L/odjhb4U3dS2otFTJCAU&#10;Sh9M/QFLbk2Cub2Qu8bk3/cEoY/DzHzDbPeDbVTPna+daHidJ6BYCmdqKTWcf46zFSgfSAw1TljD&#10;yB72u8nTllLjbnLiPg+lihDxKWmoQmhTRF9UbMnPXcsSvYvrLIUouxJNR7cItw0ukmSJlmqJCxW1&#10;nFVcXPNfq+FYJg6/3/os82P+Nb44pOIDtX6eDocNqMBD+A8/2p9Gw/od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0qZacMAAADbAAAADwAAAAAAAAAAAAAAAACf&#10;AgAAZHJzL2Rvd25yZXYueG1sUEsFBgAAAAAEAAQA9wAAAI8DAAAAAA==&#10;">
                        <v:imagedata r:id="rId8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NVRXDAAAA2wAAAA8AAABkcnMvZG93bnJldi54bWxEj0FrwkAUhO9C/8PyCt50U6nSpm5CqRTt&#10;TdNqr4/sSzY0+zZkV43/3i0IHoeZ+YZZ5oNtxYl63zhW8DRNQBCXTjdcK/j5/py8gPABWWPrmBRc&#10;yEOePYyWmGp35h2dilCLCGGfogITQpdK6UtDFv3UdcTRq1xvMUTZ11L3eI5w28pZkiykxYbjgsGO&#10;PgyVf8XRKigKMpvKbPe/9vlrTdVhVy5WRqnx4/D+BiLQEO7hW3ujFbzO4f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1VFcMAAADbAAAADwAAAAAAAAAAAAAAAACf&#10;AgAAZHJzL2Rvd25yZXYueG1sUEsFBgAAAAAEAAQA9wAAAI8DAAAAAA==&#10;">
                        <v:imagedata r:id="rId90" o:title="flag_torres_strait_islander"/>
                      </v:shape>
                      <w10:anchorlock/>
                    </v:group>
                  </w:pict>
                </mc:Fallback>
              </mc:AlternateContent>
            </w:r>
            <w:r w:rsidR="0087281A">
              <w:t xml:space="preserve"> </w:t>
            </w:r>
            <w:r>
              <w:rPr>
                <w:noProof/>
                <w:position w:val="-2"/>
                <w:sz w:val="17"/>
                <w:szCs w:val="17"/>
                <w:lang w:eastAsia="en-AU"/>
              </w:rPr>
              <w:drawing>
                <wp:inline distT="0" distB="0" distL="0" distR="0">
                  <wp:extent cx="237490" cy="166370"/>
                  <wp:effectExtent l="0" t="0" r="0" b="5080"/>
                  <wp:docPr id="9" name="Picture 38"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cc_asia"/>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37490" cy="166370"/>
                  <wp:effectExtent l="0" t="0" r="0" b="5080"/>
                  <wp:docPr id="10" name="Picture 39"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c>
          <w:tcPr>
            <w:tcW w:w="4338"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Default="0087281A" w:rsidP="00263FE0">
            <w:pPr>
              <w:pStyle w:val="Tabletext"/>
            </w:pPr>
            <w:r w:rsidRPr="00E40092">
              <w:t>Opportunities to engage with:</w:t>
            </w:r>
          </w:p>
          <w:p w:rsidR="0087281A" w:rsidRPr="00460706" w:rsidRDefault="00F94125" w:rsidP="00263FE0">
            <w:pPr>
              <w:pStyle w:val="Tabletext"/>
            </w:pPr>
            <w:r>
              <w:rPr>
                <w:noProof/>
                <w:sz w:val="17"/>
                <w:szCs w:val="17"/>
                <w:lang w:eastAsia="en-AU"/>
              </w:rPr>
              <w:drawing>
                <wp:inline distT="0" distB="0" distL="0" distR="0">
                  <wp:extent cx="189865" cy="189865"/>
                  <wp:effectExtent l="0" t="0" r="635" b="635"/>
                  <wp:docPr id="11" name="Picture 1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12" name="Picture 12"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13" name="Picture 13"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14" name="Picture 14"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15" name="Picture 15"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16" name="Picture 16"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87281A" w:rsidRPr="000D563A" w:rsidRDefault="0087281A" w:rsidP="00263FE0">
            <w:pPr>
              <w:pStyle w:val="Tabletext"/>
            </w:pPr>
            <w:r>
              <w:t xml:space="preserve"> </w:t>
            </w:r>
            <w:r w:rsidR="00F94125">
              <w:rPr>
                <w:noProof/>
                <w:position w:val="-2"/>
                <w:sz w:val="17"/>
                <w:szCs w:val="17"/>
                <w:lang w:eastAsia="en-AU"/>
              </w:rPr>
              <w:drawing>
                <wp:inline distT="0" distB="0" distL="0" distR="0">
                  <wp:extent cx="237490" cy="166370"/>
                  <wp:effectExtent l="0" t="0" r="0" b="5080"/>
                  <wp:docPr id="17" name="Picture 45"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Description: cc_asia"/>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t xml:space="preserve"> </w:t>
            </w:r>
            <w:r w:rsidR="00F94125">
              <w:rPr>
                <w:noProof/>
                <w:sz w:val="17"/>
                <w:szCs w:val="17"/>
                <w:lang w:eastAsia="en-AU"/>
              </w:rPr>
              <w:drawing>
                <wp:inline distT="0" distB="0" distL="0" distR="0">
                  <wp:extent cx="237490" cy="166370"/>
                  <wp:effectExtent l="0" t="0" r="0" b="5080"/>
                  <wp:docPr id="18" name="Picture 46"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Pr>
                <w:noProof/>
                <w:sz w:val="17"/>
                <w:szCs w:val="17"/>
                <w:lang w:eastAsia="en-AU"/>
              </w:rPr>
              <w:tab/>
            </w:r>
          </w:p>
        </w:tc>
        <w:tc>
          <w:tcPr>
            <w:tcW w:w="4480"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Default="0087281A" w:rsidP="00263FE0">
            <w:pPr>
              <w:pStyle w:val="Tabletext"/>
            </w:pPr>
            <w:r w:rsidRPr="00E40092">
              <w:t>Opportunities to engage with:</w:t>
            </w:r>
          </w:p>
          <w:p w:rsidR="0087281A" w:rsidRDefault="00F94125" w:rsidP="00263FE0">
            <w:pPr>
              <w:pStyle w:val="Tabletext"/>
            </w:pPr>
            <w:r>
              <w:rPr>
                <w:noProof/>
                <w:sz w:val="17"/>
                <w:szCs w:val="17"/>
                <w:lang w:eastAsia="en-AU"/>
              </w:rPr>
              <w:drawing>
                <wp:inline distT="0" distB="0" distL="0" distR="0">
                  <wp:extent cx="189865" cy="189865"/>
                  <wp:effectExtent l="0" t="0" r="635" b="635"/>
                  <wp:docPr id="19" name="Picture 19"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20" name="Picture 20"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21" name="Picture 21"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22" name="Picture 22"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23" name="Picture 23"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24" name="Picture 24"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87281A" w:rsidRPr="000D563A" w:rsidRDefault="00F94125" w:rsidP="00263FE0">
            <w:pPr>
              <w:pStyle w:val="Tabletext"/>
            </w:pPr>
            <w:r>
              <w:rPr>
                <w:noProof/>
                <w:sz w:val="17"/>
                <w:szCs w:val="17"/>
                <w:lang w:eastAsia="en-AU"/>
              </w:rPr>
              <w:drawing>
                <wp:inline distT="0" distB="0" distL="0" distR="0">
                  <wp:extent cx="237490" cy="166370"/>
                  <wp:effectExtent l="0" t="0" r="0" b="5080"/>
                  <wp:docPr id="25" name="Picture 52"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c>
          <w:tcPr>
            <w:tcW w:w="4760" w:type="dxa"/>
            <w:gridSpan w:val="2"/>
            <w:tcBorders>
              <w:top w:val="single" w:sz="4" w:space="0" w:color="00948D"/>
              <w:left w:val="single" w:sz="4" w:space="0" w:color="00948D"/>
              <w:bottom w:val="single" w:sz="4" w:space="0" w:color="00948D"/>
              <w:right w:val="single" w:sz="4" w:space="0" w:color="00948D"/>
            </w:tcBorders>
            <w:shd w:val="clear" w:color="auto" w:fill="auto"/>
          </w:tcPr>
          <w:p w:rsidR="0087281A" w:rsidRDefault="0087281A" w:rsidP="00263FE0">
            <w:pPr>
              <w:pStyle w:val="Tabletext"/>
            </w:pPr>
            <w:r w:rsidRPr="00E40092">
              <w:t>Opportunities to engage with:</w:t>
            </w:r>
          </w:p>
          <w:p w:rsidR="0087281A" w:rsidRPr="00460706" w:rsidRDefault="00F94125" w:rsidP="00263FE0">
            <w:pPr>
              <w:pStyle w:val="Tabletext"/>
            </w:pPr>
            <w:r>
              <w:rPr>
                <w:noProof/>
                <w:sz w:val="17"/>
                <w:szCs w:val="17"/>
                <w:lang w:eastAsia="en-AU"/>
              </w:rPr>
              <w:drawing>
                <wp:inline distT="0" distB="0" distL="0" distR="0">
                  <wp:extent cx="189865" cy="189865"/>
                  <wp:effectExtent l="0" t="0" r="635" b="635"/>
                  <wp:docPr id="26" name="Picture 26"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27" name="Picture 27"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Pr>
                <w:noProof/>
                <w:sz w:val="17"/>
                <w:szCs w:val="17"/>
                <w:lang w:eastAsia="en-AU"/>
              </w:rPr>
              <w:drawing>
                <wp:inline distT="0" distB="0" distL="0" distR="0">
                  <wp:extent cx="201930" cy="201930"/>
                  <wp:effectExtent l="0" t="0" r="7620" b="7620"/>
                  <wp:docPr id="28" name="Picture 28"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29" name="Picture 29"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t xml:space="preserve">  </w:t>
            </w:r>
            <w:r>
              <w:rPr>
                <w:noProof/>
                <w:sz w:val="17"/>
                <w:szCs w:val="17"/>
                <w:lang w:eastAsia="en-AU"/>
              </w:rPr>
              <w:drawing>
                <wp:inline distT="0" distB="0" distL="0" distR="0">
                  <wp:extent cx="201930" cy="201930"/>
                  <wp:effectExtent l="0" t="0" r="7620" b="7620"/>
                  <wp:docPr id="30" name="Picture 30"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Pr>
                <w:noProof/>
                <w:sz w:val="17"/>
                <w:szCs w:val="17"/>
                <w:lang w:eastAsia="en-AU"/>
              </w:rPr>
              <w:drawing>
                <wp:inline distT="0" distB="0" distL="0" distR="0">
                  <wp:extent cx="201930" cy="201930"/>
                  <wp:effectExtent l="0" t="0" r="7620" b="7620"/>
                  <wp:docPr id="31" name="Picture 31"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87281A" w:rsidRPr="000D563A" w:rsidRDefault="0087281A" w:rsidP="00263FE0">
            <w:pPr>
              <w:pStyle w:val="Tabletext"/>
            </w:pPr>
          </w:p>
        </w:tc>
      </w:tr>
      <w:tr w:rsidR="0087281A" w:rsidTr="0087281A">
        <w:trPr>
          <w:cantSplit/>
          <w:jc w:val="center"/>
        </w:trPr>
        <w:tc>
          <w:tcPr>
            <w:tcW w:w="568" w:type="dxa"/>
            <w:vMerge/>
            <w:tcBorders>
              <w:bottom w:val="single" w:sz="4" w:space="0" w:color="FFFFFF"/>
            </w:tcBorders>
            <w:shd w:val="clear" w:color="auto" w:fill="00948D"/>
            <w:textDirection w:val="btLr"/>
            <w:vAlign w:val="center"/>
          </w:tcPr>
          <w:p w:rsidR="0087281A" w:rsidRPr="00036B65" w:rsidRDefault="0087281A" w:rsidP="00F72A2C">
            <w:pPr>
              <w:pStyle w:val="Tablehead"/>
              <w:jc w:val="center"/>
              <w:rPr>
                <w:color w:val="FFFFFF"/>
              </w:rPr>
            </w:pPr>
          </w:p>
        </w:tc>
        <w:tc>
          <w:tcPr>
            <w:tcW w:w="2348" w:type="dxa"/>
            <w:tcBorders>
              <w:top w:val="single" w:sz="4" w:space="0" w:color="00948D"/>
              <w:bottom w:val="single" w:sz="4" w:space="0" w:color="00948D"/>
              <w:right w:val="single" w:sz="4" w:space="0" w:color="00948D"/>
            </w:tcBorders>
            <w:shd w:val="clear" w:color="auto" w:fill="E5F4F3"/>
          </w:tcPr>
          <w:p w:rsidR="0087281A" w:rsidRPr="00036B65" w:rsidRDefault="0087281A" w:rsidP="009821CE">
            <w:pPr>
              <w:pStyle w:val="Tablesubhead"/>
            </w:pPr>
            <w:r w:rsidRPr="00F37CED">
              <w:rPr>
                <w:sz w:val="17"/>
                <w:szCs w:val="17"/>
              </w:rPr>
              <w:t>Key</w:t>
            </w:r>
            <w:r w:rsidRPr="00170CE9">
              <w:rPr>
                <w:sz w:val="17"/>
                <w:szCs w:val="17"/>
              </w:rPr>
              <w:t xml:space="preserve"> </w:t>
            </w:r>
            <w:r w:rsidRPr="00117129">
              <w:rPr>
                <w:b w:val="0"/>
                <w:sz w:val="17"/>
                <w:szCs w:val="17"/>
              </w:rPr>
              <w:t xml:space="preserve">to general </w:t>
            </w:r>
            <w:r w:rsidRPr="00117129">
              <w:rPr>
                <w:b w:val="0"/>
                <w:spacing w:val="2"/>
                <w:sz w:val="17"/>
                <w:szCs w:val="17"/>
              </w:rPr>
              <w:t>capabilities</w:t>
            </w:r>
            <w:r w:rsidRPr="00117129">
              <w:rPr>
                <w:b w:val="0"/>
                <w:sz w:val="17"/>
                <w:szCs w:val="17"/>
              </w:rPr>
              <w:t xml:space="preserve"> and cross-curriculum priorities</w:t>
            </w:r>
          </w:p>
        </w:tc>
        <w:tc>
          <w:tcPr>
            <w:tcW w:w="18063" w:type="dxa"/>
            <w:gridSpan w:val="8"/>
            <w:tcBorders>
              <w:top w:val="single" w:sz="4" w:space="0" w:color="00948D"/>
              <w:left w:val="single" w:sz="4" w:space="0" w:color="00948D"/>
              <w:bottom w:val="single" w:sz="4" w:space="0" w:color="00948D"/>
              <w:right w:val="single" w:sz="4" w:space="0" w:color="00948D"/>
            </w:tcBorders>
            <w:shd w:val="clear" w:color="auto" w:fill="E5F4F3"/>
          </w:tcPr>
          <w:p w:rsidR="0087281A" w:rsidRPr="003E4E3E" w:rsidRDefault="00F94125" w:rsidP="009821C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78435" cy="178435"/>
                  <wp:effectExtent l="0" t="0" r="0" b="0"/>
                  <wp:docPr id="32" name="Picture 1"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87281A" w:rsidRPr="003E4E3E">
              <w:rPr>
                <w:sz w:val="17"/>
                <w:szCs w:val="17"/>
              </w:rPr>
              <w:t> Literacy</w:t>
            </w:r>
            <w:r w:rsidR="0087281A" w:rsidRPr="003E4E3E">
              <w:rPr>
                <w:sz w:val="17"/>
                <w:szCs w:val="17"/>
              </w:rPr>
              <w:t> </w:t>
            </w:r>
            <w:r w:rsidR="0087281A" w:rsidRPr="003E4E3E">
              <w:rPr>
                <w:sz w:val="17"/>
                <w:szCs w:val="17"/>
              </w:rPr>
              <w:t> </w:t>
            </w:r>
            <w:r>
              <w:rPr>
                <w:noProof/>
                <w:sz w:val="17"/>
                <w:szCs w:val="17"/>
                <w:lang w:eastAsia="en-AU"/>
              </w:rPr>
              <w:drawing>
                <wp:inline distT="0" distB="0" distL="0" distR="0">
                  <wp:extent cx="201930" cy="201930"/>
                  <wp:effectExtent l="0" t="0" r="7620" b="7620"/>
                  <wp:docPr id="33" name="Picture 2"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rsidRPr="003E4E3E">
              <w:rPr>
                <w:sz w:val="17"/>
                <w:szCs w:val="17"/>
              </w:rPr>
              <w:t> Numeracy</w:t>
            </w:r>
            <w:r w:rsidR="0087281A" w:rsidRPr="003E4E3E">
              <w:rPr>
                <w:sz w:val="17"/>
                <w:szCs w:val="17"/>
              </w:rPr>
              <w:t> </w:t>
            </w:r>
            <w:r w:rsidR="0087281A" w:rsidRPr="003E4E3E">
              <w:rPr>
                <w:sz w:val="17"/>
                <w:szCs w:val="17"/>
              </w:rPr>
              <w:t> </w:t>
            </w:r>
            <w:r>
              <w:rPr>
                <w:noProof/>
                <w:sz w:val="17"/>
                <w:szCs w:val="17"/>
                <w:lang w:eastAsia="en-AU"/>
              </w:rPr>
              <w:drawing>
                <wp:inline distT="0" distB="0" distL="0" distR="0">
                  <wp:extent cx="201930" cy="201930"/>
                  <wp:effectExtent l="0" t="0" r="7620" b="7620"/>
                  <wp:docPr id="34" name="Picture 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rsidRPr="003E4E3E">
              <w:rPr>
                <w:sz w:val="17"/>
                <w:szCs w:val="17"/>
              </w:rPr>
              <w:t xml:space="preserve"> ICT </w:t>
            </w:r>
            <w:r w:rsidR="00BB6D20">
              <w:rPr>
                <w:sz w:val="17"/>
                <w:szCs w:val="17"/>
              </w:rPr>
              <w:t>capability</w:t>
            </w:r>
            <w:r w:rsidR="0087281A" w:rsidRPr="003E4E3E">
              <w:rPr>
                <w:sz w:val="17"/>
                <w:szCs w:val="17"/>
              </w:rPr>
              <w:t> </w:t>
            </w:r>
            <w:r w:rsidR="0087281A" w:rsidRPr="003E4E3E">
              <w:rPr>
                <w:sz w:val="17"/>
                <w:szCs w:val="17"/>
              </w:rPr>
              <w:t> </w:t>
            </w:r>
            <w:r>
              <w:rPr>
                <w:noProof/>
                <w:sz w:val="17"/>
                <w:szCs w:val="17"/>
                <w:lang w:eastAsia="en-AU"/>
              </w:rPr>
              <w:drawing>
                <wp:inline distT="0" distB="0" distL="0" distR="0">
                  <wp:extent cx="201930" cy="201930"/>
                  <wp:effectExtent l="0" t="0" r="7620" b="7620"/>
                  <wp:docPr id="35" name="Picture 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rsidRPr="003E4E3E">
              <w:rPr>
                <w:sz w:val="17"/>
                <w:szCs w:val="17"/>
              </w:rPr>
              <w:t> Critical and creative thinking</w:t>
            </w:r>
            <w:r w:rsidR="0087281A" w:rsidRPr="003E4E3E">
              <w:rPr>
                <w:sz w:val="17"/>
                <w:szCs w:val="17"/>
              </w:rPr>
              <w:t> </w:t>
            </w:r>
            <w:r w:rsidR="0087281A" w:rsidRPr="003E4E3E">
              <w:rPr>
                <w:sz w:val="17"/>
                <w:szCs w:val="17"/>
              </w:rPr>
              <w:t> </w:t>
            </w:r>
            <w:r>
              <w:rPr>
                <w:noProof/>
                <w:sz w:val="17"/>
                <w:szCs w:val="17"/>
                <w:lang w:eastAsia="en-AU"/>
              </w:rPr>
              <w:drawing>
                <wp:inline distT="0" distB="0" distL="0" distR="0">
                  <wp:extent cx="201930" cy="201930"/>
                  <wp:effectExtent l="0" t="0" r="7620" b="7620"/>
                  <wp:docPr id="36" name="Picture 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rsidRPr="003E4E3E">
              <w:rPr>
                <w:sz w:val="17"/>
                <w:szCs w:val="17"/>
              </w:rPr>
              <w:t xml:space="preserve"> Ethical </w:t>
            </w:r>
            <w:r w:rsidR="00E93DF7">
              <w:rPr>
                <w:sz w:val="17"/>
                <w:szCs w:val="17"/>
              </w:rPr>
              <w:t>behaviour</w:t>
            </w:r>
            <w:r w:rsidR="0087281A" w:rsidRPr="003E4E3E">
              <w:rPr>
                <w:sz w:val="17"/>
                <w:szCs w:val="17"/>
              </w:rPr>
              <w:t> </w:t>
            </w:r>
            <w:r w:rsidR="0087281A" w:rsidRPr="003E4E3E">
              <w:rPr>
                <w:sz w:val="17"/>
                <w:szCs w:val="17"/>
              </w:rPr>
              <w:t> </w:t>
            </w:r>
            <w:r>
              <w:rPr>
                <w:noProof/>
                <w:sz w:val="17"/>
                <w:szCs w:val="17"/>
                <w:lang w:eastAsia="en-AU"/>
              </w:rPr>
              <w:drawing>
                <wp:inline distT="0" distB="0" distL="0" distR="0">
                  <wp:extent cx="201930" cy="201930"/>
                  <wp:effectExtent l="0" t="0" r="7620" b="7620"/>
                  <wp:docPr id="37" name="Picture 6"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rsidRPr="003E4E3E">
              <w:rPr>
                <w:sz w:val="17"/>
                <w:szCs w:val="17"/>
              </w:rPr>
              <w:t xml:space="preserve"> Personal and social </w:t>
            </w:r>
            <w:r w:rsidR="00BB6D20">
              <w:rPr>
                <w:sz w:val="17"/>
                <w:szCs w:val="17"/>
              </w:rPr>
              <w:t>capability</w:t>
            </w:r>
            <w:r w:rsidR="0087281A" w:rsidRPr="003E4E3E">
              <w:rPr>
                <w:sz w:val="17"/>
                <w:szCs w:val="17"/>
              </w:rPr>
              <w:t> </w:t>
            </w:r>
            <w:r w:rsidR="0087281A" w:rsidRPr="003E4E3E">
              <w:rPr>
                <w:sz w:val="17"/>
                <w:szCs w:val="17"/>
              </w:rPr>
              <w:t> </w:t>
            </w:r>
            <w:r>
              <w:rPr>
                <w:noProof/>
                <w:sz w:val="17"/>
                <w:szCs w:val="17"/>
                <w:lang w:eastAsia="en-AU"/>
              </w:rPr>
              <w:drawing>
                <wp:inline distT="0" distB="0" distL="0" distR="0">
                  <wp:extent cx="201930" cy="201930"/>
                  <wp:effectExtent l="0" t="0" r="7620" b="7620"/>
                  <wp:docPr id="38" name="Picture 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intercultur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87281A" w:rsidRPr="003E4E3E">
              <w:rPr>
                <w:sz w:val="17"/>
                <w:szCs w:val="17"/>
              </w:rPr>
              <w:t xml:space="preserve"> Intercultural </w:t>
            </w:r>
            <w:r w:rsidR="00E93DF7">
              <w:rPr>
                <w:sz w:val="17"/>
                <w:szCs w:val="17"/>
              </w:rPr>
              <w:t>understanding</w:t>
            </w:r>
          </w:p>
          <w:p w:rsidR="0087281A" w:rsidRDefault="00F94125" w:rsidP="009821CE">
            <w:pPr>
              <w:pStyle w:val="Tabletext"/>
            </w:pPr>
            <w:r>
              <w:rPr>
                <w:noProof/>
                <w:lang w:eastAsia="en-AU"/>
              </w:rPr>
              <mc:AlternateContent>
                <mc:Choice Requires="wpg">
                  <w:drawing>
                    <wp:inline distT="0" distB="0" distL="0" distR="0">
                      <wp:extent cx="568325" cy="179705"/>
                      <wp:effectExtent l="0" t="0" r="3175" b="0"/>
                      <wp:docPr id="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91" name="Picture 9" descr="flag_aboriginal"/>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10" descr="flag_torres_strait_islande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VPp2gMAANU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y4VT6doDAADV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9OvHCAAAA2wAAAA8AAABkcnMvZG93bnJldi54bWxEj1FrwkAQhN+F/odjC30pdWNLpaaeIgFB&#10;KD4Y/QFLbk1Cc3shd8bk33uC4OMwM98wy/VgG9Vz52snGmbTBBRL4UwtpYbTcfvxA8oHEkONE9Yw&#10;sof16mWypNS4qxy4z0OpIkR8ShqqENoU0RcVW/JT17JE7+w6SyHKrkTT0TXCbYOfSTJHS7XEhYpa&#10;ziou/vOL1bAtE4f7rz7L/Jj/je8OqfhGrd9eh80vqMBDeIYf7Z3RsJjB/Uv8Abi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PTrxwgAAANsAAAAPAAAAAAAAAAAAAAAAAJ8C&#10;AABkcnMvZG93bnJldi54bWxQSwUGAAAAAAQABAD3AAAAjgMAAAAA&#10;">
                        <v:imagedata r:id="rId8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kzWHCAAAA2wAAAA8AAABkcnMvZG93bnJldi54bWxEj0FrwkAUhO+C/2F5gjfdKEVq6iqilOpN&#10;Y6vXR/YlG5p9G7Jbjf/eFQoeh5n5hlmsOluLK7W+cqxgMk5AEOdOV1wq+D59jt5B+ICssXZMCu7k&#10;YbXs9xaYanfjI12zUIoIYZ+iAhNCk0rpc0MW/dg1xNErXGsxRNmWUrd4i3Bby2mSzKTFiuOCwYY2&#10;hvLf7M8qyDIyu8Icfi72bf9FxfmYz7ZGqeGgW3+ACNSFV/i/vdMK5l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5M1hwgAAANsAAAAPAAAAAAAAAAAAAAAAAJ8C&#10;AABkcnMvZG93bnJldi54bWxQSwUGAAAAAAQABAD3AAAAjgMAAAAA&#10;">
                        <v:imagedata r:id="rId90" o:title="flag_torres_strait_islander"/>
                      </v:shape>
                      <w10:anchorlock/>
                    </v:group>
                  </w:pict>
                </mc:Fallback>
              </mc:AlternateContent>
            </w:r>
            <w:r w:rsidR="0087281A" w:rsidRPr="003E4E3E">
              <w:rPr>
                <w:sz w:val="17"/>
                <w:szCs w:val="17"/>
              </w:rPr>
              <w:t> </w:t>
            </w:r>
            <w:r w:rsidR="0087281A" w:rsidRPr="003E4E3E">
              <w:rPr>
                <w:sz w:val="17"/>
                <w:szCs w:val="17"/>
              </w:rPr>
              <w:t>Aboriginal and Torres Strait Islander histories and cultures</w:t>
            </w:r>
            <w:r w:rsidR="0087281A" w:rsidRPr="003E4E3E">
              <w:rPr>
                <w:sz w:val="17"/>
                <w:szCs w:val="17"/>
              </w:rPr>
              <w:t> </w:t>
            </w:r>
            <w:r w:rsidR="0087281A" w:rsidRPr="003E4E3E">
              <w:rPr>
                <w:sz w:val="17"/>
                <w:szCs w:val="17"/>
              </w:rPr>
              <w:t> </w:t>
            </w:r>
            <w:r>
              <w:rPr>
                <w:noProof/>
                <w:position w:val="-2"/>
                <w:sz w:val="17"/>
                <w:szCs w:val="17"/>
                <w:lang w:eastAsia="en-AU"/>
              </w:rPr>
              <w:drawing>
                <wp:inline distT="0" distB="0" distL="0" distR="0">
                  <wp:extent cx="237490" cy="166370"/>
                  <wp:effectExtent l="0" t="0" r="0" b="5080"/>
                  <wp:docPr id="40" name="Picture 37"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cc_asia"/>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87281A" w:rsidRPr="003E4E3E">
              <w:rPr>
                <w:sz w:val="17"/>
                <w:szCs w:val="17"/>
              </w:rPr>
              <w:t> </w:t>
            </w:r>
            <w:r w:rsidR="0087281A" w:rsidRPr="003E4E3E">
              <w:rPr>
                <w:sz w:val="17"/>
                <w:szCs w:val="17"/>
              </w:rPr>
              <w:t>Asia and Australia’s engagement with Asia</w:t>
            </w:r>
            <w:r w:rsidR="0087281A" w:rsidRPr="003E4E3E">
              <w:rPr>
                <w:sz w:val="17"/>
                <w:szCs w:val="17"/>
              </w:rPr>
              <w:t> </w:t>
            </w:r>
            <w:r w:rsidR="0087281A" w:rsidRPr="003E4E3E">
              <w:rPr>
                <w:sz w:val="17"/>
                <w:szCs w:val="17"/>
              </w:rPr>
              <w:t> </w:t>
            </w:r>
            <w:r>
              <w:rPr>
                <w:noProof/>
                <w:sz w:val="17"/>
                <w:szCs w:val="17"/>
                <w:lang w:eastAsia="en-AU"/>
              </w:rPr>
              <w:drawing>
                <wp:inline distT="0" distB="0" distL="0" distR="0">
                  <wp:extent cx="237490" cy="166370"/>
                  <wp:effectExtent l="0" t="0" r="0" b="5080"/>
                  <wp:docPr id="41" name="Picture 38"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87281A" w:rsidRPr="003E4E3E">
              <w:rPr>
                <w:sz w:val="17"/>
                <w:szCs w:val="17"/>
              </w:rPr>
              <w:t> </w:t>
            </w:r>
            <w:r w:rsidR="0087281A" w:rsidRPr="003E4E3E">
              <w:rPr>
                <w:sz w:val="17"/>
                <w:szCs w:val="17"/>
              </w:rPr>
              <w:t>Sustainability</w:t>
            </w:r>
          </w:p>
        </w:tc>
      </w:tr>
      <w:tr w:rsidR="00081645" w:rsidTr="00AD7056">
        <w:trPr>
          <w:cantSplit/>
          <w:jc w:val="center"/>
        </w:trPr>
        <w:tc>
          <w:tcPr>
            <w:tcW w:w="568" w:type="dxa"/>
            <w:tcBorders>
              <w:top w:val="single" w:sz="4" w:space="0" w:color="FFFFFF"/>
              <w:bottom w:val="single" w:sz="4" w:space="0" w:color="FFFFFF"/>
            </w:tcBorders>
            <w:shd w:val="clear" w:color="auto" w:fill="00948D"/>
            <w:textDirection w:val="btLr"/>
            <w:vAlign w:val="center"/>
          </w:tcPr>
          <w:p w:rsidR="00081645" w:rsidRPr="00A227AD" w:rsidRDefault="00081645" w:rsidP="00F72A2C">
            <w:pPr>
              <w:pStyle w:val="Tablehead"/>
              <w:jc w:val="center"/>
              <w:rPr>
                <w:color w:val="FFFFFF"/>
              </w:rPr>
            </w:pPr>
            <w:r w:rsidRPr="00036B65">
              <w:rPr>
                <w:color w:val="FFFFFF"/>
              </w:rPr>
              <w:t>Develop assessment</w:t>
            </w:r>
          </w:p>
        </w:tc>
        <w:tc>
          <w:tcPr>
            <w:tcW w:w="2348" w:type="dxa"/>
            <w:tcBorders>
              <w:top w:val="single" w:sz="4" w:space="0" w:color="00948D"/>
              <w:bottom w:val="single" w:sz="4" w:space="0" w:color="00948D"/>
              <w:right w:val="single" w:sz="4" w:space="0" w:color="00948D"/>
            </w:tcBorders>
            <w:shd w:val="clear" w:color="auto" w:fill="CFE7E6"/>
          </w:tcPr>
          <w:p w:rsidR="00081645" w:rsidRDefault="00081645" w:rsidP="00F72A2C">
            <w:pPr>
              <w:pStyle w:val="Tablesubhead"/>
            </w:pPr>
            <w:r w:rsidRPr="00036B65">
              <w:t>Assessment</w:t>
            </w:r>
          </w:p>
          <w:p w:rsidR="00F85192" w:rsidRPr="00426C97" w:rsidRDefault="00F85192" w:rsidP="00F85192">
            <w:pPr>
              <w:pStyle w:val="Tablesubhead"/>
              <w:rPr>
                <w:szCs w:val="21"/>
                <w:lang w:eastAsia="en-AU"/>
              </w:rPr>
            </w:pPr>
            <w:r w:rsidRPr="00426C97">
              <w:rPr>
                <w:b w:val="0"/>
              </w:rPr>
              <w:t>For advice and guidelines on assessment, see:</w:t>
            </w:r>
            <w:r>
              <w:rPr>
                <w:b w:val="0"/>
              </w:rPr>
              <w:t xml:space="preserve"> </w:t>
            </w:r>
            <w:hyperlink r:id="rId93" w:history="1">
              <w:r w:rsidRPr="00426C97">
                <w:rPr>
                  <w:rFonts w:cs="Arial"/>
                  <w:b w:val="0"/>
                  <w:color w:val="0000FF"/>
                  <w:szCs w:val="21"/>
                  <w:lang w:eastAsia="en-AU"/>
                </w:rPr>
                <w:t>www.qsa.qld.edu.au</w:t>
              </w:r>
            </w:hyperlink>
          </w:p>
          <w:p w:rsidR="00F85192" w:rsidRPr="009818F9" w:rsidRDefault="00F85192" w:rsidP="00F72A2C">
            <w:pPr>
              <w:pStyle w:val="Tablesubhead"/>
            </w:pPr>
          </w:p>
        </w:tc>
        <w:tc>
          <w:tcPr>
            <w:tcW w:w="18063" w:type="dxa"/>
            <w:gridSpan w:val="8"/>
            <w:tcBorders>
              <w:top w:val="single" w:sz="4" w:space="0" w:color="00948D"/>
              <w:left w:val="single" w:sz="4" w:space="0" w:color="00948D"/>
              <w:bottom w:val="single" w:sz="4" w:space="0" w:color="00948D"/>
              <w:right w:val="single" w:sz="4" w:space="0" w:color="00948D"/>
            </w:tcBorders>
            <w:shd w:val="clear" w:color="auto" w:fill="auto"/>
          </w:tcPr>
          <w:p w:rsidR="002E4485" w:rsidRDefault="002E4485" w:rsidP="002E4485">
            <w:pPr>
              <w:pStyle w:val="Tabletext"/>
            </w:pPr>
            <w:r>
              <w:t>In P–2, 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p w:rsidR="002E4485" w:rsidRDefault="002E4485" w:rsidP="002E4485">
            <w:pPr>
              <w:pStyle w:val="Tabletext"/>
            </w:pPr>
            <w:r>
              <w:t>In Years 3–10, 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p w:rsidR="00B87ED2" w:rsidRDefault="00B87ED2" w:rsidP="00B87ED2">
            <w:pPr>
              <w:pStyle w:val="Tabletext"/>
            </w:pPr>
            <w:r>
              <w:t>The individual folio may contain:</w:t>
            </w:r>
          </w:p>
          <w:p w:rsidR="00B87ED2" w:rsidRDefault="00B87ED2" w:rsidP="00B87ED2">
            <w:pPr>
              <w:pStyle w:val="Tablebullets"/>
              <w:spacing w:line="240" w:lineRule="auto"/>
            </w:pPr>
            <w:r>
              <w:t>notes of conversations with children</w:t>
            </w:r>
            <w:r>
              <w:rPr>
                <w:lang w:val="en-AU"/>
              </w:rPr>
              <w:t>/students</w:t>
            </w:r>
          </w:p>
          <w:p w:rsidR="00B87ED2" w:rsidRPr="008139F1" w:rsidRDefault="00B87ED2" w:rsidP="00B87ED2">
            <w:pPr>
              <w:pStyle w:val="Tablebullets"/>
              <w:spacing w:line="240" w:lineRule="auto"/>
              <w:rPr>
                <w:i/>
              </w:rPr>
            </w:pPr>
            <w:r>
              <w:t>anecdotal records</w:t>
            </w:r>
            <w:r>
              <w:rPr>
                <w:lang w:val="en-AU"/>
              </w:rPr>
              <w:t>,</w:t>
            </w:r>
            <w:r>
              <w:t xml:space="preserve"> e.g. </w:t>
            </w:r>
            <w:r w:rsidRPr="008139F1">
              <w:rPr>
                <w:i/>
              </w:rPr>
              <w:t>spoken/signed, class discussions</w:t>
            </w:r>
          </w:p>
          <w:p w:rsidR="00B87ED2" w:rsidRDefault="00B87ED2" w:rsidP="00B87ED2">
            <w:pPr>
              <w:pStyle w:val="Tablebullets"/>
              <w:spacing w:line="240" w:lineRule="auto"/>
            </w:pPr>
            <w:r>
              <w:t>personalised checklists with comments</w:t>
            </w:r>
          </w:p>
          <w:p w:rsidR="00B87ED2" w:rsidRDefault="00B87ED2" w:rsidP="00B87ED2">
            <w:pPr>
              <w:pStyle w:val="Tablebullets"/>
              <w:spacing w:line="240" w:lineRule="auto"/>
            </w:pPr>
            <w:r>
              <w:t>images or recordings</w:t>
            </w:r>
            <w:r>
              <w:rPr>
                <w:lang w:val="en-AU"/>
              </w:rPr>
              <w:t>, e.g.</w:t>
            </w:r>
            <w:r>
              <w:t xml:space="preserve"> </w:t>
            </w:r>
            <w:r w:rsidRPr="008139F1">
              <w:rPr>
                <w:i/>
              </w:rPr>
              <w:t>photographs, video or audio recordings</w:t>
            </w:r>
          </w:p>
          <w:p w:rsidR="00B87ED2" w:rsidRPr="008139F1" w:rsidRDefault="00B87ED2" w:rsidP="00B87ED2">
            <w:pPr>
              <w:pStyle w:val="Tablebullets"/>
              <w:spacing w:line="240" w:lineRule="auto"/>
              <w:rPr>
                <w:i/>
              </w:rPr>
            </w:pPr>
            <w:r>
              <w:t>objects or artefacts that children</w:t>
            </w:r>
            <w:r>
              <w:rPr>
                <w:lang w:val="en-AU"/>
              </w:rPr>
              <w:t>/students</w:t>
            </w:r>
            <w:r>
              <w:t xml:space="preserve"> develop or make</w:t>
            </w:r>
            <w:r>
              <w:rPr>
                <w:lang w:val="en-AU"/>
              </w:rPr>
              <w:t>,</w:t>
            </w:r>
            <w:r>
              <w:t xml:space="preserve"> e.g. </w:t>
            </w:r>
            <w:r w:rsidRPr="008139F1">
              <w:rPr>
                <w:i/>
              </w:rPr>
              <w:t>drawings and labels</w:t>
            </w:r>
          </w:p>
          <w:p w:rsidR="00B87ED2" w:rsidRPr="00B87ED2" w:rsidRDefault="00B87ED2" w:rsidP="00B87ED2">
            <w:pPr>
              <w:pStyle w:val="Tablebullets"/>
              <w:spacing w:line="240" w:lineRule="auto"/>
            </w:pPr>
            <w:r>
              <w:t>notes of discussions with other partners</w:t>
            </w:r>
          </w:p>
          <w:p w:rsidR="00081645" w:rsidRPr="000D563A" w:rsidRDefault="00B87ED2" w:rsidP="00B87ED2">
            <w:pPr>
              <w:pStyle w:val="Tablebullets"/>
              <w:spacing w:line="240" w:lineRule="auto"/>
            </w:pPr>
            <w:r>
              <w:t>oral questioning.</w:t>
            </w:r>
          </w:p>
        </w:tc>
      </w:tr>
      <w:tr w:rsidR="00081645" w:rsidTr="00AD7056">
        <w:trPr>
          <w:cantSplit/>
          <w:jc w:val="center"/>
        </w:trPr>
        <w:tc>
          <w:tcPr>
            <w:tcW w:w="568" w:type="dxa"/>
            <w:vMerge w:val="restart"/>
            <w:tcBorders>
              <w:top w:val="single" w:sz="4" w:space="0" w:color="FFFFFF"/>
              <w:bottom w:val="single" w:sz="4" w:space="0" w:color="FFFFFF"/>
            </w:tcBorders>
            <w:shd w:val="clear" w:color="auto" w:fill="00948D"/>
            <w:textDirection w:val="btLr"/>
            <w:vAlign w:val="center"/>
          </w:tcPr>
          <w:p w:rsidR="00081645" w:rsidRPr="00A227AD" w:rsidRDefault="008A5F1E" w:rsidP="00F72A2C">
            <w:pPr>
              <w:pStyle w:val="Tablehead"/>
              <w:jc w:val="center"/>
              <w:rPr>
                <w:color w:val="FFFFFF"/>
              </w:rPr>
            </w:pPr>
            <w:r w:rsidRPr="00036B65">
              <w:rPr>
                <w:color w:val="FFFFFF"/>
              </w:rPr>
              <w:t>Develop assessment</w:t>
            </w:r>
          </w:p>
        </w:tc>
        <w:tc>
          <w:tcPr>
            <w:tcW w:w="2348" w:type="dxa"/>
            <w:vMerge w:val="restart"/>
            <w:tcBorders>
              <w:top w:val="single" w:sz="4" w:space="0" w:color="00948D"/>
              <w:bottom w:val="single" w:sz="4" w:space="0" w:color="00948D"/>
              <w:right w:val="single" w:sz="4" w:space="0" w:color="00948D"/>
            </w:tcBorders>
            <w:shd w:val="clear" w:color="auto" w:fill="CFE7E6"/>
          </w:tcPr>
          <w:p w:rsidR="00081645" w:rsidRPr="009818F9" w:rsidRDefault="00081645" w:rsidP="00F72A2C">
            <w:pPr>
              <w:pStyle w:val="Tablesubhead"/>
              <w:rPr>
                <w:sz w:val="17"/>
                <w:szCs w:val="17"/>
              </w:rPr>
            </w:pPr>
          </w:p>
        </w:tc>
        <w:tc>
          <w:tcPr>
            <w:tcW w:w="4485" w:type="dxa"/>
            <w:gridSpan w:val="2"/>
            <w:tcBorders>
              <w:top w:val="single" w:sz="4" w:space="0" w:color="00948D"/>
              <w:left w:val="single" w:sz="4" w:space="0" w:color="00948D"/>
              <w:bottom w:val="single" w:sz="4" w:space="0" w:color="00948D"/>
              <w:right w:val="single" w:sz="4" w:space="0" w:color="00948D"/>
            </w:tcBorders>
            <w:shd w:val="clear" w:color="auto" w:fill="8CC8C9"/>
          </w:tcPr>
          <w:p w:rsidR="00081645" w:rsidRPr="00036B65" w:rsidRDefault="00081645" w:rsidP="00F72A2C">
            <w:pPr>
              <w:pStyle w:val="Tablesubhead"/>
            </w:pPr>
            <w:r w:rsidRPr="00036B65">
              <w:t>Term 1</w:t>
            </w:r>
          </w:p>
        </w:tc>
        <w:tc>
          <w:tcPr>
            <w:tcW w:w="4338" w:type="dxa"/>
            <w:gridSpan w:val="2"/>
            <w:tcBorders>
              <w:top w:val="single" w:sz="4" w:space="0" w:color="00948D"/>
              <w:left w:val="single" w:sz="4" w:space="0" w:color="00948D"/>
              <w:bottom w:val="single" w:sz="4" w:space="0" w:color="00948D"/>
              <w:right w:val="single" w:sz="4" w:space="0" w:color="00948D"/>
            </w:tcBorders>
            <w:shd w:val="clear" w:color="auto" w:fill="8CC8C9"/>
          </w:tcPr>
          <w:p w:rsidR="00081645" w:rsidRPr="00036B65" w:rsidRDefault="00081645" w:rsidP="00F72A2C">
            <w:pPr>
              <w:pStyle w:val="Tablesubhead"/>
            </w:pPr>
            <w:r w:rsidRPr="00036B65">
              <w:t>Term 2</w:t>
            </w:r>
          </w:p>
        </w:tc>
        <w:tc>
          <w:tcPr>
            <w:tcW w:w="4480" w:type="dxa"/>
            <w:gridSpan w:val="2"/>
            <w:tcBorders>
              <w:top w:val="single" w:sz="4" w:space="0" w:color="00948D"/>
              <w:left w:val="single" w:sz="4" w:space="0" w:color="00948D"/>
              <w:bottom w:val="single" w:sz="4" w:space="0" w:color="00948D"/>
              <w:right w:val="single" w:sz="4" w:space="0" w:color="00948D"/>
            </w:tcBorders>
            <w:shd w:val="clear" w:color="auto" w:fill="8CC8C9"/>
          </w:tcPr>
          <w:p w:rsidR="00081645" w:rsidRPr="00036B65" w:rsidRDefault="00081645" w:rsidP="00F72A2C">
            <w:pPr>
              <w:pStyle w:val="Tablesubhead"/>
            </w:pPr>
            <w:r w:rsidRPr="00036B65">
              <w:t>Term 3</w:t>
            </w:r>
          </w:p>
        </w:tc>
        <w:tc>
          <w:tcPr>
            <w:tcW w:w="4760" w:type="dxa"/>
            <w:gridSpan w:val="2"/>
            <w:tcBorders>
              <w:top w:val="single" w:sz="4" w:space="0" w:color="00948D"/>
              <w:left w:val="single" w:sz="4" w:space="0" w:color="00948D"/>
              <w:bottom w:val="single" w:sz="4" w:space="0" w:color="00948D"/>
              <w:right w:val="single" w:sz="4" w:space="0" w:color="00948D"/>
            </w:tcBorders>
            <w:shd w:val="clear" w:color="auto" w:fill="8CC8C9"/>
          </w:tcPr>
          <w:p w:rsidR="00081645" w:rsidRPr="00036B65" w:rsidRDefault="00081645" w:rsidP="00F72A2C">
            <w:pPr>
              <w:pStyle w:val="Tablesubhead"/>
            </w:pPr>
            <w:r w:rsidRPr="00036B65">
              <w:t>Term 4</w:t>
            </w:r>
          </w:p>
        </w:tc>
      </w:tr>
      <w:tr w:rsidR="00081645" w:rsidTr="005B5D09">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081645" w:rsidRPr="00A227AD" w:rsidRDefault="00081645" w:rsidP="00F72A2C">
            <w:pPr>
              <w:pStyle w:val="Tablehead"/>
              <w:jc w:val="center"/>
              <w:rPr>
                <w:color w:val="FFFFFF"/>
              </w:rPr>
            </w:pPr>
          </w:p>
        </w:tc>
        <w:tc>
          <w:tcPr>
            <w:tcW w:w="2348" w:type="dxa"/>
            <w:vMerge/>
            <w:tcBorders>
              <w:top w:val="single" w:sz="4" w:space="0" w:color="00948D"/>
              <w:bottom w:val="single" w:sz="4" w:space="0" w:color="00948D"/>
              <w:right w:val="single" w:sz="4" w:space="0" w:color="00948D"/>
            </w:tcBorders>
            <w:shd w:val="clear" w:color="auto" w:fill="CFE7E6"/>
          </w:tcPr>
          <w:p w:rsidR="00081645" w:rsidRPr="009818F9" w:rsidRDefault="00081645" w:rsidP="00F72A2C">
            <w:pPr>
              <w:pStyle w:val="Tablesubhead"/>
              <w:rPr>
                <w:sz w:val="17"/>
                <w:szCs w:val="17"/>
              </w:rPr>
            </w:pPr>
          </w:p>
        </w:tc>
        <w:tc>
          <w:tcPr>
            <w:tcW w:w="873" w:type="dxa"/>
            <w:tcBorders>
              <w:top w:val="single" w:sz="4" w:space="0" w:color="00948D"/>
              <w:left w:val="single" w:sz="4" w:space="0" w:color="00948D"/>
              <w:bottom w:val="single" w:sz="4" w:space="0" w:color="00948D"/>
              <w:right w:val="single" w:sz="4" w:space="0" w:color="00948D"/>
            </w:tcBorders>
            <w:shd w:val="clear" w:color="auto" w:fill="auto"/>
          </w:tcPr>
          <w:p w:rsidR="00081645" w:rsidRDefault="00081645" w:rsidP="00F72A2C">
            <w:pPr>
              <w:pStyle w:val="Tablesubhead"/>
              <w:tabs>
                <w:tab w:val="left" w:pos="885"/>
              </w:tabs>
            </w:pPr>
            <w:r w:rsidRPr="00491FB9">
              <w:t>Week</w:t>
            </w:r>
          </w:p>
        </w:tc>
        <w:tc>
          <w:tcPr>
            <w:tcW w:w="3612" w:type="dxa"/>
            <w:tcBorders>
              <w:top w:val="single" w:sz="4" w:space="0" w:color="00948D"/>
              <w:left w:val="single" w:sz="4" w:space="0" w:color="00948D"/>
              <w:bottom w:val="single" w:sz="4" w:space="0" w:color="00948D"/>
              <w:right w:val="single" w:sz="4" w:space="0" w:color="00948D"/>
            </w:tcBorders>
            <w:shd w:val="clear" w:color="auto" w:fill="auto"/>
          </w:tcPr>
          <w:p w:rsidR="00081645" w:rsidRDefault="00081645" w:rsidP="00F72A2C">
            <w:pPr>
              <w:pStyle w:val="Tablesubhead"/>
              <w:tabs>
                <w:tab w:val="left" w:pos="885"/>
              </w:tabs>
            </w:pPr>
            <w:r>
              <w:t>Assessment instrument</w:t>
            </w:r>
          </w:p>
        </w:tc>
        <w:tc>
          <w:tcPr>
            <w:tcW w:w="739" w:type="dxa"/>
            <w:tcBorders>
              <w:top w:val="single" w:sz="4" w:space="0" w:color="00948D"/>
              <w:left w:val="single" w:sz="4" w:space="0" w:color="00948D"/>
              <w:bottom w:val="single" w:sz="4" w:space="0" w:color="00948D"/>
              <w:right w:val="single" w:sz="4" w:space="0" w:color="00948D"/>
            </w:tcBorders>
            <w:shd w:val="clear" w:color="auto" w:fill="auto"/>
          </w:tcPr>
          <w:p w:rsidR="00081645" w:rsidRDefault="00081645" w:rsidP="00F72A2C">
            <w:pPr>
              <w:pStyle w:val="Tablesubhead"/>
            </w:pPr>
            <w:r w:rsidRPr="00491FB9">
              <w:t>Week</w:t>
            </w:r>
          </w:p>
        </w:tc>
        <w:tc>
          <w:tcPr>
            <w:tcW w:w="3599" w:type="dxa"/>
            <w:tcBorders>
              <w:top w:val="single" w:sz="4" w:space="0" w:color="00948D"/>
              <w:left w:val="single" w:sz="4" w:space="0" w:color="00948D"/>
              <w:bottom w:val="single" w:sz="4" w:space="0" w:color="00948D"/>
              <w:right w:val="single" w:sz="4" w:space="0" w:color="00948D"/>
            </w:tcBorders>
            <w:shd w:val="clear" w:color="auto" w:fill="auto"/>
          </w:tcPr>
          <w:p w:rsidR="00081645" w:rsidRDefault="00081645" w:rsidP="00F72A2C">
            <w:pPr>
              <w:pStyle w:val="Tablesubhead"/>
            </w:pPr>
            <w:r>
              <w:t>Assessment instrument</w:t>
            </w:r>
          </w:p>
        </w:tc>
        <w:tc>
          <w:tcPr>
            <w:tcW w:w="896" w:type="dxa"/>
            <w:tcBorders>
              <w:top w:val="single" w:sz="4" w:space="0" w:color="00948D"/>
              <w:left w:val="single" w:sz="4" w:space="0" w:color="00948D"/>
              <w:bottom w:val="single" w:sz="4" w:space="0" w:color="00948D"/>
              <w:right w:val="single" w:sz="4" w:space="0" w:color="00948D"/>
            </w:tcBorders>
            <w:shd w:val="clear" w:color="auto" w:fill="auto"/>
          </w:tcPr>
          <w:p w:rsidR="00081645" w:rsidRDefault="00081645" w:rsidP="00F72A2C">
            <w:pPr>
              <w:pStyle w:val="Tablesubhead"/>
            </w:pPr>
            <w:r w:rsidRPr="00491FB9">
              <w:t>Week</w:t>
            </w:r>
          </w:p>
        </w:tc>
        <w:tc>
          <w:tcPr>
            <w:tcW w:w="3584" w:type="dxa"/>
            <w:tcBorders>
              <w:top w:val="single" w:sz="4" w:space="0" w:color="00948D"/>
              <w:left w:val="single" w:sz="4" w:space="0" w:color="00948D"/>
              <w:bottom w:val="single" w:sz="4" w:space="0" w:color="00948D"/>
              <w:right w:val="single" w:sz="4" w:space="0" w:color="00948D"/>
            </w:tcBorders>
            <w:shd w:val="clear" w:color="auto" w:fill="auto"/>
          </w:tcPr>
          <w:p w:rsidR="00081645" w:rsidRDefault="00081645" w:rsidP="00F72A2C">
            <w:pPr>
              <w:pStyle w:val="Tablesubhead"/>
            </w:pPr>
            <w:r>
              <w:t>Assessment instrument</w:t>
            </w:r>
          </w:p>
        </w:tc>
        <w:tc>
          <w:tcPr>
            <w:tcW w:w="936" w:type="dxa"/>
            <w:tcBorders>
              <w:top w:val="single" w:sz="4" w:space="0" w:color="00948D"/>
              <w:left w:val="single" w:sz="4" w:space="0" w:color="00948D"/>
              <w:bottom w:val="single" w:sz="4" w:space="0" w:color="00948D"/>
              <w:right w:val="single" w:sz="4" w:space="0" w:color="00948D"/>
            </w:tcBorders>
            <w:shd w:val="clear" w:color="auto" w:fill="auto"/>
          </w:tcPr>
          <w:p w:rsidR="00081645" w:rsidRDefault="00081645" w:rsidP="00F72A2C">
            <w:pPr>
              <w:pStyle w:val="Tablesubhead"/>
            </w:pPr>
            <w:r w:rsidRPr="00491FB9">
              <w:t>Week</w:t>
            </w:r>
          </w:p>
        </w:tc>
        <w:tc>
          <w:tcPr>
            <w:tcW w:w="3824" w:type="dxa"/>
            <w:tcBorders>
              <w:top w:val="single" w:sz="4" w:space="0" w:color="00948D"/>
              <w:left w:val="single" w:sz="4" w:space="0" w:color="00948D"/>
              <w:bottom w:val="single" w:sz="4" w:space="0" w:color="00948D"/>
              <w:right w:val="single" w:sz="4" w:space="0" w:color="00948D"/>
            </w:tcBorders>
            <w:shd w:val="clear" w:color="auto" w:fill="auto"/>
          </w:tcPr>
          <w:p w:rsidR="00081645" w:rsidRDefault="00081645" w:rsidP="00F72A2C">
            <w:pPr>
              <w:pStyle w:val="Tablesubhead"/>
            </w:pPr>
            <w:r>
              <w:t>Assessment instrument</w:t>
            </w:r>
          </w:p>
        </w:tc>
      </w:tr>
      <w:tr w:rsidR="00263FE0" w:rsidTr="005B5D09">
        <w:trPr>
          <w:cantSplit/>
          <w:trHeight w:val="1271"/>
          <w:jc w:val="center"/>
        </w:trPr>
        <w:tc>
          <w:tcPr>
            <w:tcW w:w="568" w:type="dxa"/>
            <w:vMerge/>
            <w:tcBorders>
              <w:top w:val="single" w:sz="4" w:space="0" w:color="FFFFFF"/>
              <w:bottom w:val="single" w:sz="4" w:space="0" w:color="FFFFFF"/>
            </w:tcBorders>
            <w:shd w:val="clear" w:color="auto" w:fill="00948D"/>
            <w:textDirection w:val="btLr"/>
            <w:vAlign w:val="center"/>
          </w:tcPr>
          <w:p w:rsidR="00263FE0" w:rsidRPr="00A227AD" w:rsidRDefault="00263FE0" w:rsidP="00F72A2C">
            <w:pPr>
              <w:pStyle w:val="Tablehead"/>
              <w:jc w:val="center"/>
              <w:rPr>
                <w:color w:val="FFFFFF"/>
              </w:rPr>
            </w:pPr>
          </w:p>
        </w:tc>
        <w:tc>
          <w:tcPr>
            <w:tcW w:w="2348" w:type="dxa"/>
            <w:vMerge/>
            <w:tcBorders>
              <w:top w:val="single" w:sz="4" w:space="0" w:color="00948D"/>
              <w:bottom w:val="single" w:sz="4" w:space="0" w:color="00948D"/>
              <w:right w:val="single" w:sz="4" w:space="0" w:color="00948D"/>
            </w:tcBorders>
            <w:shd w:val="clear" w:color="auto" w:fill="CFE7E6"/>
          </w:tcPr>
          <w:p w:rsidR="00263FE0" w:rsidRPr="009818F9" w:rsidRDefault="00263FE0" w:rsidP="00F72A2C">
            <w:pPr>
              <w:pStyle w:val="Tablesubhead"/>
              <w:rPr>
                <w:sz w:val="17"/>
                <w:szCs w:val="17"/>
              </w:rPr>
            </w:pPr>
          </w:p>
        </w:tc>
        <w:tc>
          <w:tcPr>
            <w:tcW w:w="873" w:type="dxa"/>
            <w:tcBorders>
              <w:top w:val="single" w:sz="4" w:space="0" w:color="00948D"/>
              <w:left w:val="single" w:sz="4" w:space="0" w:color="00948D"/>
              <w:bottom w:val="single" w:sz="4" w:space="0" w:color="00948D"/>
              <w:right w:val="single" w:sz="4" w:space="0" w:color="00948D"/>
            </w:tcBorders>
            <w:shd w:val="clear" w:color="auto" w:fill="auto"/>
          </w:tcPr>
          <w:p w:rsidR="00263FE0" w:rsidRDefault="00263FE0" w:rsidP="00263FE0">
            <w:pPr>
              <w:pStyle w:val="Tabletext"/>
            </w:pPr>
            <w:r>
              <w:rPr>
                <w:noProof/>
                <w:lang w:eastAsia="en-AU"/>
              </w:rPr>
              <w:t>2–7</w:t>
            </w:r>
          </w:p>
        </w:tc>
        <w:tc>
          <w:tcPr>
            <w:tcW w:w="3612" w:type="dxa"/>
            <w:tcBorders>
              <w:top w:val="single" w:sz="4" w:space="0" w:color="00948D"/>
              <w:left w:val="single" w:sz="4" w:space="0" w:color="00948D"/>
              <w:bottom w:val="single" w:sz="4" w:space="0" w:color="00948D"/>
              <w:right w:val="single" w:sz="4" w:space="0" w:color="00948D"/>
            </w:tcBorders>
            <w:shd w:val="clear" w:color="auto" w:fill="auto"/>
          </w:tcPr>
          <w:p w:rsidR="007012C0" w:rsidRDefault="007012C0" w:rsidP="007012C0">
            <w:pPr>
              <w:pStyle w:val="Tabletext"/>
            </w:pPr>
            <w:r>
              <w:t xml:space="preserve">Collection of work (Written) </w:t>
            </w:r>
          </w:p>
          <w:p w:rsidR="00263FE0" w:rsidRPr="00B87ED2" w:rsidRDefault="00263FE0" w:rsidP="00B87ED2">
            <w:pPr>
              <w:pStyle w:val="Tablebullets"/>
              <w:spacing w:line="240" w:lineRule="auto"/>
            </w:pPr>
            <w:r>
              <w:t>science journal entries</w:t>
            </w:r>
          </w:p>
          <w:p w:rsidR="00263FE0" w:rsidRDefault="00263FE0" w:rsidP="00263FE0">
            <w:pPr>
              <w:pStyle w:val="Tablebullets"/>
              <w:spacing w:line="240" w:lineRule="auto"/>
            </w:pPr>
            <w:r>
              <w:t>observations</w:t>
            </w:r>
          </w:p>
          <w:p w:rsidR="00263FE0" w:rsidRDefault="00263FE0" w:rsidP="00263FE0">
            <w:pPr>
              <w:pStyle w:val="Tablebullets"/>
              <w:spacing w:line="240" w:lineRule="auto"/>
            </w:pPr>
            <w:r>
              <w:t>graphs and tables</w:t>
            </w:r>
          </w:p>
          <w:p w:rsidR="00263FE0" w:rsidRDefault="00263FE0" w:rsidP="00263FE0">
            <w:pPr>
              <w:pStyle w:val="Tablebullets"/>
              <w:spacing w:line="240" w:lineRule="auto"/>
            </w:pPr>
            <w:r>
              <w:t>labelled and annotated diagrams</w:t>
            </w:r>
          </w:p>
          <w:p w:rsidR="00263FE0" w:rsidRDefault="00263FE0" w:rsidP="00263FE0">
            <w:pPr>
              <w:pStyle w:val="Tablebullets"/>
              <w:spacing w:line="240" w:lineRule="auto"/>
            </w:pPr>
            <w:r>
              <w:t>written explanations</w:t>
            </w:r>
          </w:p>
          <w:p w:rsidR="00263FE0" w:rsidRPr="0012018C" w:rsidRDefault="00263FE0" w:rsidP="00263FE0">
            <w:pPr>
              <w:pStyle w:val="Tablebullets"/>
              <w:spacing w:line="240" w:lineRule="auto"/>
            </w:pPr>
            <w:r>
              <w:rPr>
                <w:lang w:val="en-AU"/>
              </w:rPr>
              <w:t>food chains and food webs</w:t>
            </w:r>
          </w:p>
          <w:p w:rsidR="00263FE0" w:rsidRPr="004E4B32" w:rsidRDefault="006679F3" w:rsidP="00263FE0">
            <w:pPr>
              <w:pStyle w:val="Tablebullets"/>
              <w:spacing w:line="240" w:lineRule="auto"/>
            </w:pPr>
            <w:r>
              <w:rPr>
                <w:lang w:val="en-AU"/>
              </w:rPr>
              <w:t xml:space="preserve">science </w:t>
            </w:r>
            <w:r w:rsidR="00263FE0">
              <w:t>reports</w:t>
            </w:r>
          </w:p>
        </w:tc>
        <w:tc>
          <w:tcPr>
            <w:tcW w:w="739" w:type="dxa"/>
            <w:tcBorders>
              <w:top w:val="single" w:sz="4" w:space="0" w:color="00948D"/>
              <w:left w:val="single" w:sz="4" w:space="0" w:color="00948D"/>
              <w:bottom w:val="single" w:sz="4" w:space="0" w:color="00948D"/>
              <w:right w:val="single" w:sz="4" w:space="0" w:color="00948D"/>
            </w:tcBorders>
            <w:shd w:val="clear" w:color="auto" w:fill="auto"/>
          </w:tcPr>
          <w:p w:rsidR="00263FE0" w:rsidRDefault="00263FE0" w:rsidP="00263FE0">
            <w:pPr>
              <w:pStyle w:val="Tabletext"/>
            </w:pPr>
            <w:r>
              <w:rPr>
                <w:noProof/>
                <w:lang w:eastAsia="en-AU"/>
              </w:rPr>
              <w:t>2–7</w:t>
            </w:r>
          </w:p>
        </w:tc>
        <w:tc>
          <w:tcPr>
            <w:tcW w:w="3599" w:type="dxa"/>
            <w:tcBorders>
              <w:top w:val="single" w:sz="4" w:space="0" w:color="00948D"/>
              <w:left w:val="single" w:sz="4" w:space="0" w:color="00948D"/>
              <w:bottom w:val="single" w:sz="4" w:space="0" w:color="00948D"/>
              <w:right w:val="single" w:sz="4" w:space="0" w:color="00948D"/>
            </w:tcBorders>
            <w:shd w:val="clear" w:color="auto" w:fill="auto"/>
          </w:tcPr>
          <w:p w:rsidR="007012C0" w:rsidRDefault="007012C0" w:rsidP="007012C0">
            <w:pPr>
              <w:pStyle w:val="Tabletext"/>
            </w:pPr>
            <w:r>
              <w:t xml:space="preserve">Collection of work (Written) </w:t>
            </w:r>
          </w:p>
          <w:p w:rsidR="00263FE0" w:rsidRPr="008E4420" w:rsidRDefault="00263FE0" w:rsidP="008E4420">
            <w:pPr>
              <w:pStyle w:val="Tablebullets"/>
              <w:spacing w:line="240" w:lineRule="auto"/>
            </w:pPr>
            <w:r>
              <w:t>science journal entries</w:t>
            </w:r>
          </w:p>
          <w:p w:rsidR="00263FE0" w:rsidRDefault="00263FE0" w:rsidP="00263FE0">
            <w:pPr>
              <w:pStyle w:val="Tablebullets"/>
              <w:spacing w:line="240" w:lineRule="auto"/>
            </w:pPr>
            <w:r>
              <w:t>observations</w:t>
            </w:r>
          </w:p>
          <w:p w:rsidR="00263FE0" w:rsidRDefault="00263FE0" w:rsidP="00263FE0">
            <w:pPr>
              <w:pStyle w:val="Tablebullets"/>
              <w:spacing w:line="240" w:lineRule="auto"/>
            </w:pPr>
            <w:r>
              <w:t>graphs and tables</w:t>
            </w:r>
          </w:p>
          <w:p w:rsidR="00263FE0" w:rsidRDefault="00263FE0" w:rsidP="00263FE0">
            <w:pPr>
              <w:pStyle w:val="Tablebullets"/>
              <w:spacing w:line="240" w:lineRule="auto"/>
            </w:pPr>
            <w:r>
              <w:t>labelled and annotated diagrams</w:t>
            </w:r>
          </w:p>
          <w:p w:rsidR="00263FE0" w:rsidRDefault="00263FE0" w:rsidP="00263FE0">
            <w:pPr>
              <w:pStyle w:val="Tablebullets"/>
              <w:spacing w:line="240" w:lineRule="auto"/>
            </w:pPr>
            <w:r>
              <w:t>written explanations</w:t>
            </w:r>
          </w:p>
          <w:p w:rsidR="00263FE0" w:rsidRPr="004E4B32" w:rsidRDefault="00263FE0" w:rsidP="00263FE0">
            <w:pPr>
              <w:pStyle w:val="Tablebullets"/>
              <w:spacing w:line="240" w:lineRule="auto"/>
            </w:pPr>
            <w:r>
              <w:t>annotated concept maps and flowcharts</w:t>
            </w:r>
          </w:p>
        </w:tc>
        <w:tc>
          <w:tcPr>
            <w:tcW w:w="896" w:type="dxa"/>
            <w:tcBorders>
              <w:top w:val="single" w:sz="4" w:space="0" w:color="00948D"/>
              <w:left w:val="single" w:sz="4" w:space="0" w:color="00948D"/>
              <w:bottom w:val="single" w:sz="4" w:space="0" w:color="00948D"/>
              <w:right w:val="single" w:sz="4" w:space="0" w:color="00948D"/>
            </w:tcBorders>
            <w:shd w:val="clear" w:color="auto" w:fill="auto"/>
          </w:tcPr>
          <w:p w:rsidR="00263FE0" w:rsidRDefault="00263FE0" w:rsidP="00263FE0">
            <w:pPr>
              <w:pStyle w:val="Tabletext"/>
            </w:pPr>
            <w:r>
              <w:rPr>
                <w:noProof/>
                <w:lang w:eastAsia="en-AU"/>
              </w:rPr>
              <w:t>2–7</w:t>
            </w:r>
          </w:p>
        </w:tc>
        <w:tc>
          <w:tcPr>
            <w:tcW w:w="3584" w:type="dxa"/>
            <w:tcBorders>
              <w:top w:val="single" w:sz="4" w:space="0" w:color="00948D"/>
              <w:left w:val="single" w:sz="4" w:space="0" w:color="00948D"/>
              <w:bottom w:val="single" w:sz="4" w:space="0" w:color="00948D"/>
              <w:right w:val="single" w:sz="4" w:space="0" w:color="00948D"/>
            </w:tcBorders>
            <w:shd w:val="clear" w:color="auto" w:fill="FFFFFF"/>
          </w:tcPr>
          <w:p w:rsidR="007012C0" w:rsidRDefault="007012C0" w:rsidP="007012C0">
            <w:pPr>
              <w:pStyle w:val="Tabletext"/>
            </w:pPr>
            <w:r>
              <w:t xml:space="preserve">Collection of work (Written) </w:t>
            </w:r>
          </w:p>
          <w:p w:rsidR="00263FE0" w:rsidRPr="00263FE0" w:rsidRDefault="00263FE0" w:rsidP="00263FE0">
            <w:pPr>
              <w:pStyle w:val="Tablebullets"/>
              <w:spacing w:line="240" w:lineRule="auto"/>
            </w:pPr>
            <w:r>
              <w:t>science journal entries</w:t>
            </w:r>
          </w:p>
          <w:p w:rsidR="00263FE0" w:rsidRDefault="00263FE0" w:rsidP="00263FE0">
            <w:pPr>
              <w:pStyle w:val="Tablebullets"/>
              <w:spacing w:line="240" w:lineRule="auto"/>
            </w:pPr>
            <w:r>
              <w:t>observations</w:t>
            </w:r>
          </w:p>
          <w:p w:rsidR="00263FE0" w:rsidRDefault="00263FE0" w:rsidP="00263FE0">
            <w:pPr>
              <w:pStyle w:val="Tablebullets"/>
              <w:spacing w:line="240" w:lineRule="auto"/>
            </w:pPr>
            <w:r>
              <w:t>graphs and tables</w:t>
            </w:r>
          </w:p>
          <w:p w:rsidR="00263FE0" w:rsidRDefault="00263FE0" w:rsidP="00263FE0">
            <w:pPr>
              <w:pStyle w:val="Tablebullets"/>
              <w:spacing w:line="240" w:lineRule="auto"/>
            </w:pPr>
            <w:r>
              <w:t>labelled and annotated diagrams</w:t>
            </w:r>
          </w:p>
          <w:p w:rsidR="00263FE0" w:rsidRDefault="00263FE0" w:rsidP="00263FE0">
            <w:pPr>
              <w:pStyle w:val="Tablebullets"/>
              <w:spacing w:line="240" w:lineRule="auto"/>
            </w:pPr>
            <w:r>
              <w:t>written explanations</w:t>
            </w:r>
          </w:p>
          <w:p w:rsidR="00263FE0" w:rsidRPr="0012018C" w:rsidRDefault="00263FE0" w:rsidP="00263FE0">
            <w:pPr>
              <w:pStyle w:val="Tablebullets"/>
              <w:spacing w:line="240" w:lineRule="auto"/>
            </w:pPr>
            <w:r>
              <w:t>annotated concept maps and flowcharts</w:t>
            </w:r>
          </w:p>
          <w:p w:rsidR="00263FE0" w:rsidRPr="004E4B32" w:rsidRDefault="006679F3" w:rsidP="00263FE0">
            <w:pPr>
              <w:pStyle w:val="Tablebullets"/>
              <w:spacing w:line="240" w:lineRule="auto"/>
            </w:pPr>
            <w:r>
              <w:rPr>
                <w:lang w:val="en-AU"/>
              </w:rPr>
              <w:t xml:space="preserve">science </w:t>
            </w:r>
            <w:r w:rsidR="00263FE0">
              <w:rPr>
                <w:lang w:val="en-AU"/>
              </w:rPr>
              <w:t>reports</w:t>
            </w:r>
          </w:p>
        </w:tc>
        <w:tc>
          <w:tcPr>
            <w:tcW w:w="936" w:type="dxa"/>
            <w:tcBorders>
              <w:top w:val="single" w:sz="4" w:space="0" w:color="00948D"/>
              <w:left w:val="single" w:sz="4" w:space="0" w:color="00948D"/>
              <w:bottom w:val="single" w:sz="4" w:space="0" w:color="00948D"/>
              <w:right w:val="single" w:sz="4" w:space="0" w:color="00948D"/>
            </w:tcBorders>
            <w:shd w:val="clear" w:color="auto" w:fill="CFE7E6"/>
          </w:tcPr>
          <w:p w:rsidR="00263FE0" w:rsidRDefault="00263FE0" w:rsidP="00263FE0">
            <w:pPr>
              <w:pStyle w:val="Tabletext"/>
            </w:pPr>
            <w:r>
              <w:rPr>
                <w:noProof/>
                <w:lang w:eastAsia="en-AU"/>
              </w:rPr>
              <w:t>2–7</w:t>
            </w:r>
          </w:p>
        </w:tc>
        <w:tc>
          <w:tcPr>
            <w:tcW w:w="3824" w:type="dxa"/>
            <w:tcBorders>
              <w:top w:val="single" w:sz="4" w:space="0" w:color="00948D"/>
              <w:left w:val="single" w:sz="4" w:space="0" w:color="00948D"/>
              <w:bottom w:val="single" w:sz="4" w:space="0" w:color="00948D"/>
              <w:right w:val="single" w:sz="4" w:space="0" w:color="00948D"/>
            </w:tcBorders>
            <w:shd w:val="clear" w:color="auto" w:fill="CFE7E6"/>
          </w:tcPr>
          <w:p w:rsidR="007012C0" w:rsidRDefault="007012C0" w:rsidP="007012C0">
            <w:pPr>
              <w:pStyle w:val="Tabletext"/>
            </w:pPr>
            <w:r>
              <w:t xml:space="preserve">Collection of work (Written) </w:t>
            </w:r>
          </w:p>
          <w:p w:rsidR="00263FE0" w:rsidRPr="00263FE0" w:rsidRDefault="00263FE0" w:rsidP="00263FE0">
            <w:pPr>
              <w:pStyle w:val="Tablebullets"/>
              <w:spacing w:line="240" w:lineRule="auto"/>
            </w:pPr>
            <w:r>
              <w:t>science journal entries</w:t>
            </w:r>
          </w:p>
          <w:p w:rsidR="00263FE0" w:rsidRDefault="00263FE0" w:rsidP="00263FE0">
            <w:pPr>
              <w:pStyle w:val="Tablebullets"/>
              <w:spacing w:line="240" w:lineRule="auto"/>
            </w:pPr>
            <w:r>
              <w:t>observations</w:t>
            </w:r>
          </w:p>
          <w:p w:rsidR="00263FE0" w:rsidRDefault="00263FE0" w:rsidP="00263FE0">
            <w:pPr>
              <w:pStyle w:val="Tablebullets"/>
              <w:spacing w:line="240" w:lineRule="auto"/>
            </w:pPr>
            <w:r>
              <w:t>graphs and tables</w:t>
            </w:r>
          </w:p>
          <w:p w:rsidR="00263FE0" w:rsidRDefault="00263FE0" w:rsidP="00263FE0">
            <w:pPr>
              <w:pStyle w:val="Tablebullets"/>
              <w:spacing w:line="240" w:lineRule="auto"/>
            </w:pPr>
            <w:r>
              <w:t>labelled and annotated diagrams</w:t>
            </w:r>
          </w:p>
          <w:p w:rsidR="00263FE0" w:rsidRDefault="00263FE0" w:rsidP="00263FE0">
            <w:pPr>
              <w:pStyle w:val="Tablebullets"/>
              <w:spacing w:line="240" w:lineRule="auto"/>
            </w:pPr>
            <w:r>
              <w:t>written explanations</w:t>
            </w:r>
          </w:p>
          <w:p w:rsidR="00263FE0" w:rsidRPr="0012018C" w:rsidRDefault="00263FE0" w:rsidP="00263FE0">
            <w:pPr>
              <w:pStyle w:val="Tablebullets"/>
              <w:spacing w:line="240" w:lineRule="auto"/>
              <w:rPr>
                <w:noProof/>
                <w:lang w:eastAsia="en-AU"/>
              </w:rPr>
            </w:pPr>
            <w:r>
              <w:t>annotated concept maps and flowcharts</w:t>
            </w:r>
          </w:p>
          <w:p w:rsidR="00263FE0" w:rsidRPr="004E4B32" w:rsidRDefault="006679F3" w:rsidP="00263FE0">
            <w:pPr>
              <w:pStyle w:val="Tablebullets"/>
              <w:spacing w:line="240" w:lineRule="auto"/>
              <w:rPr>
                <w:noProof/>
                <w:lang w:eastAsia="en-AU"/>
              </w:rPr>
            </w:pPr>
            <w:r>
              <w:rPr>
                <w:lang w:val="en-AU"/>
              </w:rPr>
              <w:t xml:space="preserve">science </w:t>
            </w:r>
            <w:r w:rsidR="00263FE0">
              <w:rPr>
                <w:lang w:val="en-AU"/>
              </w:rPr>
              <w:t>reports</w:t>
            </w:r>
          </w:p>
        </w:tc>
      </w:tr>
      <w:tr w:rsidR="00C772E1" w:rsidTr="005B5D09">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C772E1" w:rsidRPr="00A227AD" w:rsidRDefault="00C772E1" w:rsidP="00F72A2C">
            <w:pPr>
              <w:pStyle w:val="Tablehead"/>
              <w:jc w:val="center"/>
              <w:rPr>
                <w:color w:val="FFFFFF"/>
              </w:rPr>
            </w:pPr>
          </w:p>
        </w:tc>
        <w:tc>
          <w:tcPr>
            <w:tcW w:w="2348" w:type="dxa"/>
            <w:vMerge/>
            <w:tcBorders>
              <w:top w:val="single" w:sz="4" w:space="0" w:color="00948D"/>
              <w:bottom w:val="single" w:sz="4" w:space="0" w:color="00948D"/>
              <w:right w:val="single" w:sz="4" w:space="0" w:color="00948D"/>
            </w:tcBorders>
            <w:shd w:val="clear" w:color="auto" w:fill="CFE7E6"/>
          </w:tcPr>
          <w:p w:rsidR="00C772E1" w:rsidRPr="009818F9" w:rsidRDefault="00C772E1" w:rsidP="00F72A2C">
            <w:pPr>
              <w:pStyle w:val="Tablesubhead"/>
              <w:rPr>
                <w:sz w:val="17"/>
                <w:szCs w:val="17"/>
              </w:rPr>
            </w:pPr>
          </w:p>
        </w:tc>
        <w:tc>
          <w:tcPr>
            <w:tcW w:w="873" w:type="dxa"/>
            <w:vMerge w:val="restart"/>
            <w:tcBorders>
              <w:top w:val="single" w:sz="4" w:space="0" w:color="00948D"/>
              <w:left w:val="single" w:sz="4" w:space="0" w:color="00948D"/>
              <w:right w:val="single" w:sz="4" w:space="0" w:color="00948D"/>
            </w:tcBorders>
            <w:shd w:val="clear" w:color="auto" w:fill="auto"/>
          </w:tcPr>
          <w:p w:rsidR="00C772E1" w:rsidRPr="004371D8" w:rsidRDefault="00C772E1" w:rsidP="00263FE0">
            <w:pPr>
              <w:pStyle w:val="Tabletext"/>
            </w:pPr>
            <w:r>
              <w:t>9</w:t>
            </w:r>
          </w:p>
        </w:tc>
        <w:tc>
          <w:tcPr>
            <w:tcW w:w="3612" w:type="dxa"/>
            <w:vMerge w:val="restart"/>
            <w:tcBorders>
              <w:top w:val="single" w:sz="4" w:space="0" w:color="00948D"/>
              <w:left w:val="single" w:sz="4" w:space="0" w:color="00948D"/>
              <w:right w:val="single" w:sz="4" w:space="0" w:color="00948D"/>
            </w:tcBorders>
            <w:shd w:val="clear" w:color="auto" w:fill="auto"/>
          </w:tcPr>
          <w:p w:rsidR="00B121CD" w:rsidRPr="008F4F0C" w:rsidRDefault="00B121CD" w:rsidP="00B121CD">
            <w:pPr>
              <w:spacing w:before="40" w:after="40" w:line="220" w:lineRule="atLeast"/>
              <w:rPr>
                <w:sz w:val="20"/>
              </w:rPr>
            </w:pPr>
            <w:r w:rsidRPr="008F4F0C">
              <w:rPr>
                <w:sz w:val="20"/>
              </w:rPr>
              <w:t>Research</w:t>
            </w:r>
            <w:r w:rsidR="000522C5">
              <w:rPr>
                <w:sz w:val="20"/>
              </w:rPr>
              <w:t xml:space="preserve">: </w:t>
            </w:r>
            <w:r w:rsidRPr="008F4F0C">
              <w:rPr>
                <w:sz w:val="20"/>
              </w:rPr>
              <w:t>Report (Written)</w:t>
            </w:r>
          </w:p>
          <w:p w:rsidR="00C772E1" w:rsidRDefault="00C772E1" w:rsidP="00263FE0">
            <w:pPr>
              <w:pStyle w:val="Tabletext"/>
              <w:tabs>
                <w:tab w:val="left" w:pos="1433"/>
                <w:tab w:val="left" w:pos="3083"/>
                <w:tab w:val="left" w:pos="7923"/>
                <w:tab w:val="left" w:pos="10783"/>
                <w:tab w:val="left" w:pos="13085"/>
                <w:tab w:val="left" w:pos="16393"/>
              </w:tabs>
              <w:rPr>
                <w:noProof/>
                <w:lang w:eastAsia="en-AU"/>
              </w:rPr>
            </w:pPr>
            <w:r>
              <w:rPr>
                <w:noProof/>
                <w:lang w:eastAsia="en-AU"/>
              </w:rPr>
              <w:t>Examples could include:</w:t>
            </w:r>
          </w:p>
          <w:p w:rsidR="00C772E1" w:rsidRPr="0012018C" w:rsidRDefault="00C772E1" w:rsidP="00263FE0">
            <w:pPr>
              <w:pStyle w:val="Tablebullets"/>
              <w:spacing w:line="240" w:lineRule="auto"/>
            </w:pPr>
            <w:r>
              <w:t xml:space="preserve">field trip report </w:t>
            </w:r>
            <w:r>
              <w:rPr>
                <w:lang w:val="en-AU"/>
              </w:rPr>
              <w:t>on the</w:t>
            </w:r>
            <w:r>
              <w:t xml:space="preserve"> investigat</w:t>
            </w:r>
            <w:r>
              <w:rPr>
                <w:lang w:val="en-AU"/>
              </w:rPr>
              <w:t>ion of</w:t>
            </w:r>
            <w:r>
              <w:t xml:space="preserve"> organisms in a local ecosystem</w:t>
            </w:r>
          </w:p>
          <w:p w:rsidR="00C772E1" w:rsidRPr="00035D46" w:rsidRDefault="00C772E1" w:rsidP="00263FE0">
            <w:pPr>
              <w:pStyle w:val="Tablebullets"/>
              <w:spacing w:line="240" w:lineRule="auto"/>
            </w:pPr>
            <w:r>
              <w:t>zoo design for a selection of animals</w:t>
            </w:r>
            <w:r>
              <w:rPr>
                <w:lang w:val="en-AU"/>
              </w:rPr>
              <w:t>,</w:t>
            </w:r>
            <w:r>
              <w:t xml:space="preserve"> ensuring</w:t>
            </w:r>
            <w:r>
              <w:rPr>
                <w:lang w:val="en-AU"/>
              </w:rPr>
              <w:t xml:space="preserve"> that</w:t>
            </w:r>
            <w:r>
              <w:t xml:space="preserve"> the physical conditions of the enclosures support the survival of the animals</w:t>
            </w:r>
            <w:r>
              <w:rPr>
                <w:lang w:val="en-AU"/>
              </w:rPr>
              <w:t>.</w:t>
            </w:r>
          </w:p>
        </w:tc>
        <w:tc>
          <w:tcPr>
            <w:tcW w:w="739" w:type="dxa"/>
            <w:vMerge w:val="restart"/>
            <w:tcBorders>
              <w:top w:val="single" w:sz="4" w:space="0" w:color="00948D"/>
              <w:left w:val="single" w:sz="4" w:space="0" w:color="00948D"/>
              <w:right w:val="single" w:sz="4" w:space="0" w:color="00948D"/>
            </w:tcBorders>
            <w:shd w:val="clear" w:color="auto" w:fill="auto"/>
          </w:tcPr>
          <w:p w:rsidR="00C772E1" w:rsidRPr="00A57BA9" w:rsidRDefault="00C772E1" w:rsidP="00263FE0">
            <w:pPr>
              <w:pStyle w:val="Tabletext"/>
            </w:pPr>
            <w:r>
              <w:t>8</w:t>
            </w:r>
          </w:p>
        </w:tc>
        <w:tc>
          <w:tcPr>
            <w:tcW w:w="3599" w:type="dxa"/>
            <w:vMerge w:val="restart"/>
            <w:tcBorders>
              <w:top w:val="single" w:sz="4" w:space="0" w:color="00948D"/>
              <w:left w:val="single" w:sz="4" w:space="0" w:color="00948D"/>
              <w:right w:val="single" w:sz="4" w:space="0" w:color="00948D"/>
            </w:tcBorders>
            <w:shd w:val="clear" w:color="auto" w:fill="auto"/>
          </w:tcPr>
          <w:p w:rsidR="00B121CD" w:rsidRPr="008F4F0C" w:rsidRDefault="00B121CD" w:rsidP="00B121CD">
            <w:pPr>
              <w:spacing w:before="40" w:after="40" w:line="220" w:lineRule="atLeast"/>
              <w:rPr>
                <w:sz w:val="20"/>
              </w:rPr>
            </w:pPr>
            <w:r>
              <w:rPr>
                <w:sz w:val="20"/>
              </w:rPr>
              <w:t>Research</w:t>
            </w:r>
            <w:r w:rsidR="000522C5">
              <w:rPr>
                <w:sz w:val="20"/>
              </w:rPr>
              <w:t xml:space="preserve">: </w:t>
            </w:r>
            <w:r>
              <w:rPr>
                <w:sz w:val="20"/>
              </w:rPr>
              <w:t>Report (Multimodal</w:t>
            </w:r>
            <w:r w:rsidRPr="008F4F0C">
              <w:rPr>
                <w:sz w:val="20"/>
              </w:rPr>
              <w:t>)</w:t>
            </w:r>
          </w:p>
          <w:p w:rsidR="00C772E1" w:rsidRDefault="00C772E1" w:rsidP="00263FE0">
            <w:pPr>
              <w:pStyle w:val="Tabletext"/>
              <w:tabs>
                <w:tab w:val="left" w:pos="1433"/>
                <w:tab w:val="left" w:pos="3083"/>
                <w:tab w:val="left" w:pos="7923"/>
                <w:tab w:val="left" w:pos="10783"/>
                <w:tab w:val="left" w:pos="13085"/>
                <w:tab w:val="left" w:pos="16393"/>
              </w:tabs>
              <w:rPr>
                <w:noProof/>
                <w:lang w:eastAsia="en-AU"/>
              </w:rPr>
            </w:pPr>
            <w:r>
              <w:rPr>
                <w:noProof/>
                <w:lang w:eastAsia="en-AU"/>
              </w:rPr>
              <w:t>Examples could include an oral on:</w:t>
            </w:r>
          </w:p>
          <w:p w:rsidR="00C772E1" w:rsidRPr="0012018C" w:rsidRDefault="00C772E1" w:rsidP="00263FE0">
            <w:pPr>
              <w:pStyle w:val="Tablebullets"/>
              <w:spacing w:line="240" w:lineRule="auto"/>
            </w:pPr>
            <w:r>
              <w:t xml:space="preserve">predicting significant geological and </w:t>
            </w:r>
            <w:r>
              <w:rPr>
                <w:lang w:val="en-AU"/>
              </w:rPr>
              <w:t>seasonal/</w:t>
            </w:r>
            <w:r>
              <w:t>weather event</w:t>
            </w:r>
            <w:r>
              <w:rPr>
                <w:lang w:val="en-AU"/>
              </w:rPr>
              <w:t>s</w:t>
            </w:r>
          </w:p>
          <w:p w:rsidR="00C772E1" w:rsidRPr="00A57BA9" w:rsidRDefault="00C772E1" w:rsidP="00263FE0">
            <w:pPr>
              <w:pStyle w:val="Tablebullets"/>
              <w:spacing w:line="240" w:lineRule="auto"/>
            </w:pPr>
            <w:r>
              <w:t>recommendations for preventing the effects of human activity on the Earth’s surface.</w:t>
            </w:r>
          </w:p>
        </w:tc>
        <w:tc>
          <w:tcPr>
            <w:tcW w:w="896" w:type="dxa"/>
            <w:tcBorders>
              <w:top w:val="single" w:sz="4" w:space="0" w:color="00948D"/>
              <w:left w:val="single" w:sz="4" w:space="0" w:color="00948D"/>
              <w:bottom w:val="single" w:sz="4" w:space="0" w:color="00948D"/>
              <w:right w:val="single" w:sz="4" w:space="0" w:color="00948D"/>
            </w:tcBorders>
            <w:shd w:val="clear" w:color="auto" w:fill="auto"/>
          </w:tcPr>
          <w:p w:rsidR="00C772E1" w:rsidRPr="004371D8" w:rsidRDefault="00C772E1" w:rsidP="00263FE0">
            <w:pPr>
              <w:pStyle w:val="Tabletext"/>
            </w:pPr>
            <w:r>
              <w:t>9</w:t>
            </w:r>
          </w:p>
        </w:tc>
        <w:tc>
          <w:tcPr>
            <w:tcW w:w="3584" w:type="dxa"/>
            <w:tcBorders>
              <w:top w:val="single" w:sz="4" w:space="0" w:color="00948D"/>
              <w:left w:val="single" w:sz="4" w:space="0" w:color="00948D"/>
              <w:bottom w:val="single" w:sz="4" w:space="0" w:color="00948D"/>
              <w:right w:val="single" w:sz="4" w:space="0" w:color="00948D"/>
            </w:tcBorders>
            <w:shd w:val="clear" w:color="auto" w:fill="auto"/>
          </w:tcPr>
          <w:p w:rsidR="00B121CD" w:rsidRPr="004008C6" w:rsidRDefault="00B121CD" w:rsidP="00B121CD">
            <w:pPr>
              <w:spacing w:before="40" w:after="40" w:line="220" w:lineRule="atLeast"/>
              <w:rPr>
                <w:sz w:val="20"/>
              </w:rPr>
            </w:pPr>
            <w:r w:rsidRPr="004008C6">
              <w:rPr>
                <w:sz w:val="20"/>
              </w:rPr>
              <w:t>Experimental investigation</w:t>
            </w:r>
            <w:r w:rsidR="00D308FB">
              <w:rPr>
                <w:sz w:val="20"/>
              </w:rPr>
              <w:t xml:space="preserve">: </w:t>
            </w:r>
            <w:r w:rsidRPr="004008C6">
              <w:rPr>
                <w:sz w:val="20"/>
              </w:rPr>
              <w:t>Scientific report (Written)</w:t>
            </w:r>
          </w:p>
          <w:p w:rsidR="00C772E1" w:rsidRDefault="00C772E1" w:rsidP="00263FE0">
            <w:pPr>
              <w:pStyle w:val="Tabletext"/>
              <w:tabs>
                <w:tab w:val="left" w:pos="1433"/>
                <w:tab w:val="left" w:pos="3083"/>
                <w:tab w:val="left" w:pos="7923"/>
                <w:tab w:val="left" w:pos="10783"/>
                <w:tab w:val="left" w:pos="13085"/>
                <w:tab w:val="left" w:pos="16393"/>
              </w:tabs>
              <w:rPr>
                <w:noProof/>
                <w:lang w:eastAsia="en-AU"/>
              </w:rPr>
            </w:pPr>
            <w:r>
              <w:rPr>
                <w:noProof/>
                <w:lang w:eastAsia="en-AU"/>
              </w:rPr>
              <w:t>Collaboratively plan and conduct a fair investigation to answer questions appropriate to the context being explored through the conceptual thread of properties and structure.</w:t>
            </w:r>
          </w:p>
          <w:p w:rsidR="00C772E1" w:rsidRDefault="00C772E1" w:rsidP="00263FE0">
            <w:pPr>
              <w:pStyle w:val="Tabletext"/>
              <w:tabs>
                <w:tab w:val="left" w:pos="1433"/>
                <w:tab w:val="left" w:pos="3083"/>
                <w:tab w:val="left" w:pos="7923"/>
                <w:tab w:val="left" w:pos="10783"/>
                <w:tab w:val="left" w:pos="13085"/>
                <w:tab w:val="left" w:pos="16393"/>
              </w:tabs>
              <w:rPr>
                <w:noProof/>
                <w:lang w:eastAsia="en-AU"/>
              </w:rPr>
            </w:pPr>
            <w:r>
              <w:rPr>
                <w:noProof/>
                <w:lang w:eastAsia="en-AU"/>
              </w:rPr>
              <w:t>Examples could include:</w:t>
            </w:r>
          </w:p>
          <w:p w:rsidR="00C772E1" w:rsidRPr="0012018C" w:rsidRDefault="00C772E1" w:rsidP="00263FE0">
            <w:pPr>
              <w:pStyle w:val="Tablebullets"/>
              <w:spacing w:line="240" w:lineRule="auto"/>
            </w:pPr>
            <w:r>
              <w:t>investigating properties and selecting the most appropriate material for a specific use</w:t>
            </w:r>
          </w:p>
          <w:p w:rsidR="00C772E1" w:rsidRPr="00035D46" w:rsidRDefault="00C772E1" w:rsidP="00263FE0">
            <w:pPr>
              <w:pStyle w:val="Tablebullets"/>
              <w:spacing w:line="240" w:lineRule="auto"/>
            </w:pPr>
            <w:r>
              <w:t>determining the mass of a gas in an everyday item</w:t>
            </w:r>
            <w:r>
              <w:rPr>
                <w:lang w:val="en-AU"/>
              </w:rPr>
              <w:t>,</w:t>
            </w:r>
            <w:r>
              <w:t xml:space="preserve"> e.g. in a balloon, soft drink</w:t>
            </w:r>
            <w:r>
              <w:rPr>
                <w:lang w:val="en-AU"/>
              </w:rPr>
              <w:t>.</w:t>
            </w:r>
          </w:p>
        </w:tc>
        <w:tc>
          <w:tcPr>
            <w:tcW w:w="936" w:type="dxa"/>
            <w:tcBorders>
              <w:top w:val="single" w:sz="4" w:space="0" w:color="00948D"/>
              <w:left w:val="single" w:sz="4" w:space="0" w:color="00948D"/>
              <w:bottom w:val="single" w:sz="4" w:space="0" w:color="00948D"/>
              <w:right w:val="single" w:sz="4" w:space="0" w:color="00948D"/>
            </w:tcBorders>
            <w:shd w:val="clear" w:color="auto" w:fill="CFE7E6"/>
          </w:tcPr>
          <w:p w:rsidR="00C772E1" w:rsidRPr="004371D8" w:rsidRDefault="00C772E1" w:rsidP="00263FE0">
            <w:pPr>
              <w:pStyle w:val="Tabletext"/>
            </w:pPr>
            <w:r>
              <w:t>8</w:t>
            </w:r>
          </w:p>
        </w:tc>
        <w:tc>
          <w:tcPr>
            <w:tcW w:w="3824" w:type="dxa"/>
            <w:tcBorders>
              <w:top w:val="single" w:sz="4" w:space="0" w:color="00948D"/>
              <w:left w:val="single" w:sz="4" w:space="0" w:color="00948D"/>
              <w:bottom w:val="single" w:sz="4" w:space="0" w:color="00948D"/>
              <w:right w:val="single" w:sz="4" w:space="0" w:color="00948D"/>
            </w:tcBorders>
            <w:shd w:val="clear" w:color="auto" w:fill="CFE7E6"/>
          </w:tcPr>
          <w:p w:rsidR="00B121CD" w:rsidRPr="00551949" w:rsidRDefault="00B121CD" w:rsidP="00B121CD">
            <w:pPr>
              <w:spacing w:before="40" w:after="40" w:line="220" w:lineRule="atLeast"/>
              <w:rPr>
                <w:sz w:val="20"/>
              </w:rPr>
            </w:pPr>
            <w:r w:rsidRPr="00551949">
              <w:rPr>
                <w:sz w:val="20"/>
              </w:rPr>
              <w:t>Experimental investigation</w:t>
            </w:r>
            <w:r w:rsidR="00D308FB">
              <w:rPr>
                <w:sz w:val="20"/>
              </w:rPr>
              <w:t xml:space="preserve">: </w:t>
            </w:r>
            <w:r>
              <w:rPr>
                <w:sz w:val="20"/>
              </w:rPr>
              <w:t xml:space="preserve">Model design and explanation </w:t>
            </w:r>
            <w:r w:rsidRPr="00551949">
              <w:rPr>
                <w:sz w:val="20"/>
              </w:rPr>
              <w:t>(Multimodal)</w:t>
            </w:r>
          </w:p>
          <w:p w:rsidR="00C772E1" w:rsidRDefault="00C772E1" w:rsidP="00263FE0">
            <w:pPr>
              <w:pStyle w:val="Tabletext"/>
              <w:tabs>
                <w:tab w:val="left" w:pos="1433"/>
                <w:tab w:val="left" w:pos="3083"/>
                <w:tab w:val="left" w:pos="7923"/>
                <w:tab w:val="left" w:pos="10783"/>
                <w:tab w:val="left" w:pos="13085"/>
                <w:tab w:val="left" w:pos="16393"/>
              </w:tabs>
              <w:rPr>
                <w:noProof/>
                <w:lang w:eastAsia="en-AU"/>
              </w:rPr>
            </w:pPr>
            <w:r>
              <w:rPr>
                <w:noProof/>
                <w:lang w:eastAsia="en-AU"/>
              </w:rPr>
              <w:t>Examples could include:</w:t>
            </w:r>
          </w:p>
          <w:p w:rsidR="00C772E1" w:rsidRPr="0012018C" w:rsidRDefault="00C772E1" w:rsidP="00263FE0">
            <w:pPr>
              <w:pStyle w:val="Tablebullets"/>
              <w:spacing w:line="240" w:lineRule="auto"/>
            </w:pPr>
            <w:r>
              <w:t>design</w:t>
            </w:r>
            <w:r>
              <w:rPr>
                <w:lang w:val="en-AU"/>
              </w:rPr>
              <w:t>ing</w:t>
            </w:r>
            <w:r>
              <w:t xml:space="preserve"> and </w:t>
            </w:r>
            <w:r w:rsidRPr="00E121DD">
              <w:t>construct</w:t>
            </w:r>
            <w:r>
              <w:rPr>
                <w:lang w:val="en-AU"/>
              </w:rPr>
              <w:t xml:space="preserve">ing </w:t>
            </w:r>
            <w:r w:rsidRPr="00E121DD">
              <w:t>a machine</w:t>
            </w:r>
            <w:r>
              <w:rPr>
                <w:lang w:val="en-AU"/>
              </w:rPr>
              <w:t>/toy</w:t>
            </w:r>
            <w:r>
              <w:t xml:space="preserve"> </w:t>
            </w:r>
            <w:r>
              <w:rPr>
                <w:lang w:val="en-AU"/>
              </w:rPr>
              <w:t>with</w:t>
            </w:r>
            <w:r>
              <w:t xml:space="preserve"> a written description/labelled diagram of how the</w:t>
            </w:r>
            <w:r w:rsidRPr="00E121DD">
              <w:t xml:space="preserve"> machine works</w:t>
            </w:r>
            <w:r>
              <w:t xml:space="preserve"> and the forces involved</w:t>
            </w:r>
            <w:r>
              <w:rPr>
                <w:lang w:val="en-AU"/>
              </w:rPr>
              <w:t>, reflecting</w:t>
            </w:r>
            <w:r>
              <w:t xml:space="preserve"> on its effectiveness and applications in everyday li</w:t>
            </w:r>
            <w:r>
              <w:rPr>
                <w:lang w:val="en-AU"/>
              </w:rPr>
              <w:t>fe</w:t>
            </w:r>
          </w:p>
          <w:p w:rsidR="00C772E1" w:rsidRPr="00035D46" w:rsidRDefault="00C772E1" w:rsidP="00263FE0">
            <w:pPr>
              <w:pStyle w:val="Tablebullets"/>
              <w:spacing w:line="240" w:lineRule="auto"/>
            </w:pPr>
            <w:r w:rsidRPr="00462B05">
              <w:t>design</w:t>
            </w:r>
            <w:r>
              <w:rPr>
                <w:lang w:val="en-AU"/>
              </w:rPr>
              <w:t xml:space="preserve">ing </w:t>
            </w:r>
            <w:r w:rsidRPr="00462B05">
              <w:t>a push</w:t>
            </w:r>
            <w:r>
              <w:rPr>
                <w:lang w:val="en-AU"/>
              </w:rPr>
              <w:t>-</w:t>
            </w:r>
            <w:r w:rsidRPr="00462B05">
              <w:t>and</w:t>
            </w:r>
            <w:r>
              <w:rPr>
                <w:lang w:val="en-AU"/>
              </w:rPr>
              <w:t>-</w:t>
            </w:r>
            <w:r w:rsidRPr="00462B05">
              <w:t xml:space="preserve">pull obstacle course or </w:t>
            </w:r>
            <w:r>
              <w:t>plan and conduct</w:t>
            </w:r>
            <w:r>
              <w:rPr>
                <w:lang w:val="en-AU"/>
              </w:rPr>
              <w:t>ing</w:t>
            </w:r>
            <w:r>
              <w:t xml:space="preserve"> a fair investigation to gather quantitative data about the effectiveness of sporting safety equipment</w:t>
            </w:r>
            <w:r>
              <w:rPr>
                <w:lang w:val="en-AU"/>
              </w:rPr>
              <w:t>.</w:t>
            </w:r>
          </w:p>
        </w:tc>
      </w:tr>
      <w:tr w:rsidR="00C772E1" w:rsidTr="009771C1">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C772E1" w:rsidRPr="00A227AD" w:rsidRDefault="00C772E1" w:rsidP="00F72A2C">
            <w:pPr>
              <w:pStyle w:val="Tablehead"/>
              <w:jc w:val="center"/>
              <w:rPr>
                <w:color w:val="FFFFFF"/>
              </w:rPr>
            </w:pPr>
          </w:p>
        </w:tc>
        <w:tc>
          <w:tcPr>
            <w:tcW w:w="2348" w:type="dxa"/>
            <w:vMerge/>
            <w:tcBorders>
              <w:top w:val="single" w:sz="4" w:space="0" w:color="00948D"/>
              <w:bottom w:val="single" w:sz="4" w:space="0" w:color="00948D"/>
              <w:right w:val="single" w:sz="4" w:space="0" w:color="00948D"/>
            </w:tcBorders>
            <w:shd w:val="clear" w:color="auto" w:fill="CFE7E6"/>
          </w:tcPr>
          <w:p w:rsidR="00C772E1" w:rsidRPr="009818F9" w:rsidRDefault="00C772E1" w:rsidP="00F72A2C">
            <w:pPr>
              <w:pStyle w:val="Tablesubhead"/>
              <w:rPr>
                <w:sz w:val="17"/>
                <w:szCs w:val="17"/>
              </w:rPr>
            </w:pPr>
          </w:p>
        </w:tc>
        <w:tc>
          <w:tcPr>
            <w:tcW w:w="873" w:type="dxa"/>
            <w:vMerge/>
            <w:tcBorders>
              <w:left w:val="single" w:sz="4" w:space="0" w:color="00948D"/>
              <w:bottom w:val="single" w:sz="4" w:space="0" w:color="00948D"/>
              <w:right w:val="single" w:sz="4" w:space="0" w:color="00948D"/>
            </w:tcBorders>
            <w:shd w:val="clear" w:color="auto" w:fill="auto"/>
          </w:tcPr>
          <w:p w:rsidR="00C772E1" w:rsidRPr="004371D8" w:rsidRDefault="00C772E1" w:rsidP="00263FE0">
            <w:pPr>
              <w:pStyle w:val="Tabletext"/>
            </w:pPr>
          </w:p>
        </w:tc>
        <w:tc>
          <w:tcPr>
            <w:tcW w:w="3612" w:type="dxa"/>
            <w:vMerge/>
            <w:tcBorders>
              <w:left w:val="single" w:sz="4" w:space="0" w:color="00948D"/>
              <w:bottom w:val="single" w:sz="4" w:space="0" w:color="00948D"/>
              <w:right w:val="single" w:sz="4" w:space="0" w:color="00948D"/>
            </w:tcBorders>
            <w:shd w:val="clear" w:color="auto" w:fill="auto"/>
          </w:tcPr>
          <w:p w:rsidR="00C772E1" w:rsidRPr="00035D46" w:rsidRDefault="00C772E1" w:rsidP="00263FE0">
            <w:pPr>
              <w:pStyle w:val="Tabletext"/>
            </w:pPr>
          </w:p>
        </w:tc>
        <w:tc>
          <w:tcPr>
            <w:tcW w:w="739" w:type="dxa"/>
            <w:vMerge/>
            <w:tcBorders>
              <w:left w:val="single" w:sz="4" w:space="0" w:color="00948D"/>
              <w:bottom w:val="single" w:sz="4" w:space="0" w:color="00948D"/>
              <w:right w:val="single" w:sz="4" w:space="0" w:color="00948D"/>
            </w:tcBorders>
            <w:shd w:val="clear" w:color="auto" w:fill="auto"/>
          </w:tcPr>
          <w:p w:rsidR="00C772E1" w:rsidRPr="00A57BA9" w:rsidRDefault="00C772E1" w:rsidP="00263FE0">
            <w:pPr>
              <w:pStyle w:val="Tabletext"/>
            </w:pPr>
          </w:p>
        </w:tc>
        <w:tc>
          <w:tcPr>
            <w:tcW w:w="3599" w:type="dxa"/>
            <w:vMerge/>
            <w:tcBorders>
              <w:left w:val="single" w:sz="4" w:space="0" w:color="00948D"/>
              <w:bottom w:val="single" w:sz="4" w:space="0" w:color="00948D"/>
              <w:right w:val="single" w:sz="4" w:space="0" w:color="00948D"/>
            </w:tcBorders>
            <w:shd w:val="clear" w:color="auto" w:fill="auto"/>
          </w:tcPr>
          <w:p w:rsidR="00C772E1" w:rsidRPr="00A57BA9" w:rsidRDefault="00C772E1" w:rsidP="00263FE0">
            <w:pPr>
              <w:pStyle w:val="Tabletext"/>
            </w:pPr>
          </w:p>
        </w:tc>
        <w:tc>
          <w:tcPr>
            <w:tcW w:w="9240" w:type="dxa"/>
            <w:gridSpan w:val="4"/>
            <w:tcBorders>
              <w:top w:val="single" w:sz="4" w:space="0" w:color="00948D"/>
              <w:left w:val="single" w:sz="4" w:space="0" w:color="00948D"/>
              <w:bottom w:val="single" w:sz="4" w:space="0" w:color="00948D"/>
              <w:right w:val="single" w:sz="4" w:space="0" w:color="00948D"/>
            </w:tcBorders>
            <w:shd w:val="clear" w:color="auto" w:fill="auto"/>
          </w:tcPr>
          <w:p w:rsidR="00C772E1" w:rsidRPr="004371D8" w:rsidRDefault="00C772E1" w:rsidP="00F72A2C">
            <w:pPr>
              <w:pStyle w:val="Tabletext"/>
            </w:pPr>
            <w:r w:rsidRPr="00F411F6">
              <w:rPr>
                <w:b/>
              </w:rPr>
              <w:t>QCATs:</w:t>
            </w:r>
            <w:r w:rsidRPr="00D631DC">
              <w:t xml:space="preserve"> Identify the curriculum targeted by the QCAT and schedule its implementation appropriate to the sequence of learning.</w:t>
            </w:r>
          </w:p>
        </w:tc>
      </w:tr>
      <w:tr w:rsidR="001F005F" w:rsidTr="00AD7056">
        <w:trPr>
          <w:cantSplit/>
          <w:trHeight w:val="2439"/>
          <w:jc w:val="center"/>
        </w:trPr>
        <w:tc>
          <w:tcPr>
            <w:tcW w:w="568" w:type="dxa"/>
            <w:tcBorders>
              <w:top w:val="single" w:sz="4" w:space="0" w:color="FFFFFF"/>
            </w:tcBorders>
            <w:shd w:val="clear" w:color="auto" w:fill="00948D"/>
            <w:textDirection w:val="btLr"/>
            <w:vAlign w:val="center"/>
          </w:tcPr>
          <w:p w:rsidR="001F005F" w:rsidRPr="00A227AD" w:rsidRDefault="001F005F" w:rsidP="00F72A2C">
            <w:pPr>
              <w:pStyle w:val="Tablehead"/>
              <w:jc w:val="center"/>
              <w:rPr>
                <w:color w:val="FFFFFF"/>
              </w:rPr>
            </w:pPr>
            <w:r w:rsidRPr="0044009A">
              <w:rPr>
                <w:color w:val="FFFFFF"/>
              </w:rPr>
              <w:t>Make judgments and use feedback</w:t>
            </w:r>
          </w:p>
        </w:tc>
        <w:tc>
          <w:tcPr>
            <w:tcW w:w="2348" w:type="dxa"/>
            <w:tcBorders>
              <w:top w:val="single" w:sz="4" w:space="0" w:color="00948D"/>
              <w:left w:val="nil"/>
              <w:bottom w:val="single" w:sz="4" w:space="0" w:color="00948D"/>
              <w:right w:val="single" w:sz="4" w:space="0" w:color="00948D"/>
            </w:tcBorders>
            <w:shd w:val="clear" w:color="auto" w:fill="CFE7E6"/>
          </w:tcPr>
          <w:p w:rsidR="001F005F" w:rsidRDefault="001F005F" w:rsidP="00F72A2C">
            <w:pPr>
              <w:pStyle w:val="Tablesubhead"/>
            </w:pPr>
            <w:r w:rsidRPr="00491FB9">
              <w:t>Moderation</w:t>
            </w:r>
          </w:p>
        </w:tc>
        <w:tc>
          <w:tcPr>
            <w:tcW w:w="4485" w:type="dxa"/>
            <w:gridSpan w:val="2"/>
            <w:tcBorders>
              <w:top w:val="single" w:sz="4" w:space="0" w:color="00948D"/>
              <w:left w:val="single" w:sz="4" w:space="0" w:color="00948D"/>
              <w:bottom w:val="single" w:sz="4" w:space="0" w:color="00948D"/>
              <w:right w:val="single" w:sz="4" w:space="0" w:color="00948D"/>
            </w:tcBorders>
            <w:shd w:val="clear" w:color="auto" w:fill="auto"/>
          </w:tcPr>
          <w:p w:rsidR="001F005F" w:rsidRDefault="001F005F" w:rsidP="009771C1">
            <w:pPr>
              <w:pStyle w:val="Tabletext"/>
            </w:pPr>
            <w:r>
              <w:t>Teachers develop tasks and plan units.</w:t>
            </w:r>
          </w:p>
          <w:p w:rsidR="001F005F" w:rsidRDefault="001F005F" w:rsidP="009771C1">
            <w:pPr>
              <w:pStyle w:val="Tabletext"/>
            </w:pPr>
            <w:r>
              <w:t>Informal moderation of child/student engagement/confidence when applying scientific concepts/methods.</w:t>
            </w:r>
          </w:p>
          <w:p w:rsidR="001F005F" w:rsidRPr="00B96440" w:rsidRDefault="001F005F" w:rsidP="009771C1">
            <w:pPr>
              <w:pStyle w:val="Tabletext"/>
            </w:pPr>
            <w:r>
              <w:t>Teachers co-mark tasks to ensure consistency of judgments.</w:t>
            </w:r>
          </w:p>
        </w:tc>
        <w:tc>
          <w:tcPr>
            <w:tcW w:w="4338" w:type="dxa"/>
            <w:gridSpan w:val="2"/>
            <w:tcBorders>
              <w:top w:val="single" w:sz="4" w:space="0" w:color="00948D"/>
              <w:left w:val="single" w:sz="4" w:space="0" w:color="00948D"/>
              <w:bottom w:val="single" w:sz="4" w:space="0" w:color="00948D"/>
              <w:right w:val="single" w:sz="4" w:space="0" w:color="00948D"/>
            </w:tcBorders>
            <w:shd w:val="clear" w:color="auto" w:fill="auto"/>
          </w:tcPr>
          <w:p w:rsidR="001F005F" w:rsidRDefault="001F005F" w:rsidP="009771C1">
            <w:pPr>
              <w:pStyle w:val="Tabletext"/>
            </w:pPr>
            <w:r>
              <w:t>Teachers develop tasks and plan units.</w:t>
            </w:r>
          </w:p>
          <w:p w:rsidR="001F005F" w:rsidRPr="00B96440" w:rsidRDefault="001F005F" w:rsidP="009771C1">
            <w:pPr>
              <w:pStyle w:val="Tabletext"/>
            </w:pPr>
            <w:r>
              <w:t>Teachers select representative folios of child/student work and meet to ensure consistency of judgments before marking tasks.</w:t>
            </w:r>
          </w:p>
        </w:tc>
        <w:tc>
          <w:tcPr>
            <w:tcW w:w="4480" w:type="dxa"/>
            <w:gridSpan w:val="2"/>
            <w:tcBorders>
              <w:top w:val="single" w:sz="4" w:space="0" w:color="00948D"/>
              <w:left w:val="single" w:sz="4" w:space="0" w:color="00948D"/>
              <w:bottom w:val="single" w:sz="4" w:space="0" w:color="00948D"/>
              <w:right w:val="single" w:sz="4" w:space="0" w:color="00948D"/>
            </w:tcBorders>
            <w:shd w:val="clear" w:color="auto" w:fill="auto"/>
          </w:tcPr>
          <w:p w:rsidR="001F005F" w:rsidRDefault="001F005F" w:rsidP="009771C1">
            <w:pPr>
              <w:pStyle w:val="Tabletext"/>
            </w:pPr>
            <w:r>
              <w:t>Teachers develop tasks and plan units.</w:t>
            </w:r>
          </w:p>
          <w:p w:rsidR="001F005F" w:rsidRDefault="001F005F" w:rsidP="009771C1">
            <w:pPr>
              <w:pStyle w:val="Tabletext"/>
            </w:pPr>
            <w:r>
              <w:t>Teachers take opportunities to informally discuss children’s/students’ development of skills and knowledge as the term progresses.</w:t>
            </w:r>
          </w:p>
          <w:p w:rsidR="001F005F" w:rsidRPr="00B96440" w:rsidRDefault="001F005F" w:rsidP="009771C1">
            <w:pPr>
              <w:pStyle w:val="Tabletext"/>
            </w:pPr>
            <w:r>
              <w:t>Teachers choose a selection of the QCATs to calibrate. They moderate to ensure consistency of judgments.</w:t>
            </w:r>
          </w:p>
        </w:tc>
        <w:tc>
          <w:tcPr>
            <w:tcW w:w="4760" w:type="dxa"/>
            <w:gridSpan w:val="2"/>
            <w:tcBorders>
              <w:top w:val="single" w:sz="4" w:space="0" w:color="00948D"/>
              <w:left w:val="single" w:sz="4" w:space="0" w:color="00948D"/>
              <w:bottom w:val="single" w:sz="4" w:space="0" w:color="00948D"/>
              <w:right w:val="single" w:sz="4" w:space="0" w:color="00948D"/>
            </w:tcBorders>
            <w:shd w:val="clear" w:color="auto" w:fill="auto"/>
          </w:tcPr>
          <w:p w:rsidR="001F005F" w:rsidRDefault="001F005F" w:rsidP="009771C1">
            <w:pPr>
              <w:pStyle w:val="Tabletext"/>
            </w:pPr>
            <w:r>
              <w:t>Teachers develop tasks and plan units.</w:t>
            </w:r>
          </w:p>
          <w:p w:rsidR="001F005F" w:rsidRDefault="001F005F" w:rsidP="009771C1">
            <w:pPr>
              <w:pStyle w:val="Tabletext"/>
            </w:pPr>
            <w:r>
              <w:t>Teachers select representative folios of child/student work and meet to ensure consistency of judgments before marking tasks.</w:t>
            </w:r>
          </w:p>
          <w:p w:rsidR="001F005F" w:rsidRPr="00B96440" w:rsidRDefault="001F005F" w:rsidP="009771C1">
            <w:pPr>
              <w:pStyle w:val="Tabletext"/>
            </w:pPr>
            <w:r>
              <w:t>Teachers participate in school and cluster moderation of the QCATs.</w:t>
            </w:r>
          </w:p>
        </w:tc>
      </w:tr>
    </w:tbl>
    <w:p w:rsidR="00F72A2C" w:rsidRDefault="00F72A2C" w:rsidP="00907592"/>
    <w:p w:rsidR="0024371B" w:rsidRPr="00CD5D43" w:rsidRDefault="0056781B" w:rsidP="00F72A2C">
      <w:pPr>
        <w:pStyle w:val="Heading2TOP"/>
      </w:pPr>
      <w:r>
        <w:t>Prep to Year 7</w:t>
      </w:r>
      <w:r w:rsidR="0024371B">
        <w:t xml:space="preserve"> Science: </w:t>
      </w:r>
      <w:r w:rsidR="0024371B" w:rsidRPr="00F72A2C">
        <w:t xml:space="preserve">Plan </w:t>
      </w:r>
      <w:r w:rsidR="00A97F82">
        <w:t>B</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8"/>
        <w:gridCol w:w="2348"/>
        <w:gridCol w:w="4485"/>
        <w:gridCol w:w="4338"/>
        <w:gridCol w:w="4480"/>
        <w:gridCol w:w="4760"/>
      </w:tblGrid>
      <w:tr w:rsidR="008D7BE2" w:rsidTr="00E462A4">
        <w:trPr>
          <w:cantSplit/>
          <w:jc w:val="center"/>
        </w:trPr>
        <w:tc>
          <w:tcPr>
            <w:tcW w:w="568" w:type="dxa"/>
            <w:vMerge w:val="restart"/>
            <w:tcBorders>
              <w:bottom w:val="single" w:sz="4" w:space="0" w:color="FFFFFF"/>
            </w:tcBorders>
            <w:shd w:val="clear" w:color="auto" w:fill="00948D"/>
            <w:textDirection w:val="btLr"/>
            <w:vAlign w:val="center"/>
          </w:tcPr>
          <w:p w:rsidR="008D7BE2" w:rsidRPr="00A227AD" w:rsidRDefault="008D7BE2" w:rsidP="00E462A4">
            <w:pPr>
              <w:pStyle w:val="Tablehead"/>
              <w:jc w:val="center"/>
              <w:rPr>
                <w:color w:val="FFFFFF"/>
              </w:rPr>
            </w:pPr>
            <w:r w:rsidRPr="00661F73">
              <w:rPr>
                <w:color w:val="FFFFFF"/>
              </w:rPr>
              <w:t xml:space="preserve">Teaching and </w:t>
            </w:r>
            <w:r>
              <w:rPr>
                <w:color w:val="FFFFFF"/>
              </w:rPr>
              <w:t>l</w:t>
            </w:r>
            <w:r w:rsidRPr="00661F73">
              <w:rPr>
                <w:color w:val="FFFFFF"/>
              </w:rPr>
              <w:t>earning</w:t>
            </w:r>
          </w:p>
        </w:tc>
        <w:tc>
          <w:tcPr>
            <w:tcW w:w="2348" w:type="dxa"/>
            <w:shd w:val="clear" w:color="auto" w:fill="8CC8C9"/>
          </w:tcPr>
          <w:p w:rsidR="008D7BE2" w:rsidRPr="007A2D25" w:rsidRDefault="008D7BE2" w:rsidP="00E462A4">
            <w:pPr>
              <w:pStyle w:val="Tablehead"/>
            </w:pPr>
            <w:r w:rsidRPr="00613B53">
              <w:t>Term overview</w:t>
            </w:r>
          </w:p>
        </w:tc>
        <w:tc>
          <w:tcPr>
            <w:tcW w:w="4485" w:type="dxa"/>
            <w:shd w:val="clear" w:color="auto" w:fill="8CC8C9"/>
          </w:tcPr>
          <w:p w:rsidR="008D7BE2" w:rsidRPr="00CD5D43" w:rsidRDefault="008D7BE2" w:rsidP="00E462A4">
            <w:pPr>
              <w:pStyle w:val="Tablehead"/>
            </w:pPr>
            <w:r w:rsidRPr="00CD5D43">
              <w:t>Term 1</w:t>
            </w:r>
          </w:p>
        </w:tc>
        <w:tc>
          <w:tcPr>
            <w:tcW w:w="4338" w:type="dxa"/>
            <w:shd w:val="clear" w:color="auto" w:fill="8CC8C9"/>
          </w:tcPr>
          <w:p w:rsidR="008D7BE2" w:rsidRPr="00CD5D43" w:rsidRDefault="008D7BE2" w:rsidP="00E462A4">
            <w:pPr>
              <w:pStyle w:val="Tablehead"/>
            </w:pPr>
            <w:r w:rsidRPr="00CD5D43">
              <w:t>Term 2</w:t>
            </w:r>
          </w:p>
        </w:tc>
        <w:tc>
          <w:tcPr>
            <w:tcW w:w="4480" w:type="dxa"/>
            <w:shd w:val="clear" w:color="auto" w:fill="8CC8C9"/>
          </w:tcPr>
          <w:p w:rsidR="008D7BE2" w:rsidRPr="00CD5D43" w:rsidRDefault="008D7BE2" w:rsidP="00E462A4">
            <w:pPr>
              <w:pStyle w:val="Tablehead"/>
            </w:pPr>
            <w:r w:rsidRPr="00CD5D43">
              <w:t>Term 3</w:t>
            </w:r>
          </w:p>
        </w:tc>
        <w:tc>
          <w:tcPr>
            <w:tcW w:w="4760" w:type="dxa"/>
            <w:shd w:val="clear" w:color="auto" w:fill="8CC8C9"/>
          </w:tcPr>
          <w:p w:rsidR="008D7BE2" w:rsidRDefault="008D7BE2" w:rsidP="00E462A4">
            <w:pPr>
              <w:pStyle w:val="Tablehead"/>
            </w:pPr>
            <w:r w:rsidRPr="00CD5D43">
              <w:t>Term 4</w:t>
            </w:r>
          </w:p>
        </w:tc>
      </w:tr>
      <w:tr w:rsidR="008D7BE2" w:rsidTr="00E462A4">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8D7BE2" w:rsidRPr="00A227AD" w:rsidRDefault="008D7BE2" w:rsidP="00E462A4">
            <w:pPr>
              <w:pStyle w:val="Tablehead"/>
              <w:jc w:val="center"/>
              <w:rPr>
                <w:color w:val="FFFFFF"/>
              </w:rPr>
            </w:pPr>
          </w:p>
        </w:tc>
        <w:tc>
          <w:tcPr>
            <w:tcW w:w="2348" w:type="dxa"/>
            <w:shd w:val="clear" w:color="auto" w:fill="CFE7E6"/>
          </w:tcPr>
          <w:p w:rsidR="008D7BE2" w:rsidRPr="007A2D25" w:rsidRDefault="008D7BE2" w:rsidP="00E462A4">
            <w:pPr>
              <w:pStyle w:val="Tablesubhead"/>
            </w:pPr>
            <w:r>
              <w:t>Revision</w:t>
            </w:r>
          </w:p>
        </w:tc>
        <w:tc>
          <w:tcPr>
            <w:tcW w:w="4485" w:type="dxa"/>
            <w:shd w:val="clear" w:color="auto" w:fill="auto"/>
          </w:tcPr>
          <w:p w:rsidR="00743E7A" w:rsidRPr="00D3198A" w:rsidRDefault="00743E7A" w:rsidP="00743E7A">
            <w:pPr>
              <w:pStyle w:val="Tabletext"/>
              <w:rPr>
                <w:rStyle w:val="TablebulletsChar"/>
                <w:lang w:val="en-AU"/>
              </w:rPr>
            </w:pPr>
            <w:r w:rsidRPr="00F411F6">
              <w:rPr>
                <w:rStyle w:val="TablebulletsChar"/>
              </w:rPr>
              <w:t>Revise and consolidate concepts from</w:t>
            </w:r>
            <w:r>
              <w:rPr>
                <w:rStyle w:val="TablebulletsChar"/>
                <w:lang w:val="en-AU"/>
              </w:rPr>
              <w:t>:</w:t>
            </w:r>
          </w:p>
          <w:p w:rsidR="008D7BE2" w:rsidRPr="00C82A3E" w:rsidRDefault="008D7BE2" w:rsidP="00E462A4">
            <w:pPr>
              <w:pStyle w:val="Tablebullets"/>
              <w:rPr>
                <w:rStyle w:val="TablebulletsChar"/>
              </w:rPr>
            </w:pPr>
            <w:r w:rsidRPr="00C82A3E">
              <w:rPr>
                <w:rStyle w:val="TablebulletsChar"/>
              </w:rPr>
              <w:t>previous terms</w:t>
            </w:r>
          </w:p>
          <w:p w:rsidR="008D7BE2" w:rsidRPr="00C82A3E" w:rsidRDefault="008D7BE2" w:rsidP="00E462A4">
            <w:pPr>
              <w:pStyle w:val="Tablebullets"/>
              <w:rPr>
                <w:rStyle w:val="TablebulletsChar"/>
              </w:rPr>
            </w:pPr>
            <w:r w:rsidRPr="00C82A3E">
              <w:rPr>
                <w:rStyle w:val="TablebulletsChar"/>
              </w:rPr>
              <w:t>previous year</w:t>
            </w:r>
          </w:p>
          <w:p w:rsidR="008D7BE2" w:rsidRPr="00485C38" w:rsidRDefault="008D7BE2" w:rsidP="00E462A4">
            <w:pPr>
              <w:pStyle w:val="Tablebullets"/>
            </w:pPr>
            <w:r w:rsidRPr="00C82A3E">
              <w:rPr>
                <w:rStyle w:val="TablebulletsChar"/>
              </w:rPr>
              <w:t>previous contexts.</w:t>
            </w:r>
          </w:p>
        </w:tc>
        <w:tc>
          <w:tcPr>
            <w:tcW w:w="4338" w:type="dxa"/>
            <w:shd w:val="clear" w:color="auto" w:fill="auto"/>
          </w:tcPr>
          <w:p w:rsidR="00743E7A" w:rsidRPr="00D3198A" w:rsidRDefault="00743E7A" w:rsidP="00743E7A">
            <w:pPr>
              <w:pStyle w:val="Tabletext"/>
              <w:rPr>
                <w:rStyle w:val="TablebulletsChar"/>
                <w:lang w:val="en-AU"/>
              </w:rPr>
            </w:pPr>
            <w:r w:rsidRPr="00F411F6">
              <w:rPr>
                <w:rStyle w:val="TablebulletsChar"/>
              </w:rPr>
              <w:t>Revise and consolidate concepts from</w:t>
            </w:r>
            <w:r>
              <w:rPr>
                <w:rStyle w:val="TablebulletsChar"/>
                <w:lang w:val="en-AU"/>
              </w:rPr>
              <w:t>:</w:t>
            </w:r>
          </w:p>
          <w:p w:rsidR="008D7BE2" w:rsidRPr="00C82A3E" w:rsidRDefault="008D7BE2" w:rsidP="00E462A4">
            <w:pPr>
              <w:pStyle w:val="Tablebullets"/>
              <w:rPr>
                <w:rStyle w:val="TablebulletsChar"/>
              </w:rPr>
            </w:pPr>
            <w:r w:rsidRPr="00C82A3E">
              <w:rPr>
                <w:rStyle w:val="TablebulletsChar"/>
              </w:rPr>
              <w:t>previous terms</w:t>
            </w:r>
          </w:p>
          <w:p w:rsidR="008D7BE2" w:rsidRPr="00C82A3E" w:rsidRDefault="008D7BE2" w:rsidP="00E462A4">
            <w:pPr>
              <w:pStyle w:val="Tablebullets"/>
              <w:rPr>
                <w:rStyle w:val="TablebulletsChar"/>
              </w:rPr>
            </w:pPr>
            <w:r w:rsidRPr="00C82A3E">
              <w:rPr>
                <w:rStyle w:val="TablebulletsChar"/>
              </w:rPr>
              <w:t>previous year</w:t>
            </w:r>
          </w:p>
          <w:p w:rsidR="008D7BE2" w:rsidRPr="00035D46" w:rsidRDefault="008D7BE2" w:rsidP="00E462A4">
            <w:pPr>
              <w:pStyle w:val="Tablebullets"/>
              <w:rPr>
                <w:lang w:val="en-AU"/>
              </w:rPr>
            </w:pPr>
            <w:r w:rsidRPr="00C82A3E">
              <w:rPr>
                <w:rStyle w:val="TablebulletsChar"/>
              </w:rPr>
              <w:t>previous contexts.</w:t>
            </w:r>
          </w:p>
        </w:tc>
        <w:tc>
          <w:tcPr>
            <w:tcW w:w="4480" w:type="dxa"/>
            <w:shd w:val="clear" w:color="auto" w:fill="auto"/>
          </w:tcPr>
          <w:p w:rsidR="00743E7A" w:rsidRPr="00D3198A" w:rsidRDefault="00743E7A" w:rsidP="00743E7A">
            <w:pPr>
              <w:pStyle w:val="Tabletext"/>
              <w:rPr>
                <w:rStyle w:val="TablebulletsChar"/>
                <w:lang w:val="en-AU"/>
              </w:rPr>
            </w:pPr>
            <w:r w:rsidRPr="00F411F6">
              <w:rPr>
                <w:rStyle w:val="TablebulletsChar"/>
              </w:rPr>
              <w:t>Revise and consolidate concepts from</w:t>
            </w:r>
            <w:r>
              <w:rPr>
                <w:rStyle w:val="TablebulletsChar"/>
                <w:lang w:val="en-AU"/>
              </w:rPr>
              <w:t>:</w:t>
            </w:r>
          </w:p>
          <w:p w:rsidR="008D7BE2" w:rsidRPr="00200871" w:rsidRDefault="008D7BE2" w:rsidP="00E462A4">
            <w:pPr>
              <w:pStyle w:val="Tablebullets"/>
              <w:rPr>
                <w:rStyle w:val="TablebulletsChar"/>
              </w:rPr>
            </w:pPr>
            <w:r w:rsidRPr="00485C38">
              <w:rPr>
                <w:rStyle w:val="TablebulletsChar"/>
              </w:rPr>
              <w:t>previous terms</w:t>
            </w:r>
          </w:p>
          <w:p w:rsidR="008D7BE2" w:rsidRPr="00485C38" w:rsidRDefault="008D7BE2" w:rsidP="00E462A4">
            <w:pPr>
              <w:pStyle w:val="Tablebullets"/>
              <w:rPr>
                <w:rStyle w:val="TablebulletsChar"/>
              </w:rPr>
            </w:pPr>
            <w:r w:rsidRPr="00117129">
              <w:rPr>
                <w:rStyle w:val="TablebulletsChar"/>
              </w:rPr>
              <w:t>previous</w:t>
            </w:r>
            <w:r w:rsidRPr="00485C38">
              <w:rPr>
                <w:rStyle w:val="TablebulletsChar"/>
              </w:rPr>
              <w:t xml:space="preserve"> year</w:t>
            </w:r>
          </w:p>
          <w:p w:rsidR="008D7BE2" w:rsidRPr="00035D46" w:rsidRDefault="008D7BE2" w:rsidP="00E462A4">
            <w:pPr>
              <w:pStyle w:val="Tablebullets"/>
              <w:rPr>
                <w:lang w:val="en-AU"/>
              </w:rPr>
            </w:pPr>
            <w:r>
              <w:rPr>
                <w:rStyle w:val="TablebulletsChar"/>
                <w:lang w:val="en-AU"/>
              </w:rPr>
              <w:t>previous contexts.</w:t>
            </w:r>
          </w:p>
        </w:tc>
        <w:tc>
          <w:tcPr>
            <w:tcW w:w="4760" w:type="dxa"/>
            <w:shd w:val="clear" w:color="auto" w:fill="auto"/>
          </w:tcPr>
          <w:p w:rsidR="00743E7A" w:rsidRPr="00D3198A" w:rsidRDefault="00743E7A" w:rsidP="00743E7A">
            <w:pPr>
              <w:pStyle w:val="Tabletext"/>
              <w:rPr>
                <w:rStyle w:val="TablebulletsChar"/>
                <w:lang w:val="en-AU"/>
              </w:rPr>
            </w:pPr>
            <w:r w:rsidRPr="00F411F6">
              <w:rPr>
                <w:rStyle w:val="TablebulletsChar"/>
              </w:rPr>
              <w:t>Revise and consolidate concepts from</w:t>
            </w:r>
            <w:r>
              <w:rPr>
                <w:rStyle w:val="TablebulletsChar"/>
                <w:lang w:val="en-AU"/>
              </w:rPr>
              <w:t>:</w:t>
            </w:r>
          </w:p>
          <w:p w:rsidR="008D7BE2" w:rsidRPr="00200871" w:rsidRDefault="008D7BE2" w:rsidP="00E462A4">
            <w:pPr>
              <w:pStyle w:val="Tablebullets"/>
              <w:rPr>
                <w:rStyle w:val="TablebulletsChar"/>
              </w:rPr>
            </w:pPr>
            <w:r w:rsidRPr="00485C38">
              <w:rPr>
                <w:rStyle w:val="TablebulletsChar"/>
              </w:rPr>
              <w:t>previous terms</w:t>
            </w:r>
          </w:p>
          <w:p w:rsidR="008D7BE2" w:rsidRPr="00485C38" w:rsidRDefault="008D7BE2" w:rsidP="00E462A4">
            <w:pPr>
              <w:pStyle w:val="Tablebullets"/>
              <w:rPr>
                <w:rStyle w:val="TablebulletsChar"/>
              </w:rPr>
            </w:pPr>
            <w:r w:rsidRPr="00117129">
              <w:rPr>
                <w:rStyle w:val="TablebulletsChar"/>
              </w:rPr>
              <w:t>previous</w:t>
            </w:r>
            <w:r w:rsidRPr="00485C38">
              <w:rPr>
                <w:rStyle w:val="TablebulletsChar"/>
              </w:rPr>
              <w:t xml:space="preserve"> year</w:t>
            </w:r>
          </w:p>
          <w:p w:rsidR="008D7BE2" w:rsidRPr="00035D46" w:rsidRDefault="008D7BE2" w:rsidP="00E462A4">
            <w:pPr>
              <w:pStyle w:val="Tablebullets"/>
              <w:rPr>
                <w:lang w:val="en-AU"/>
              </w:rPr>
            </w:pPr>
            <w:r>
              <w:rPr>
                <w:rStyle w:val="TablebulletsChar"/>
                <w:lang w:val="en-AU"/>
              </w:rPr>
              <w:t>previous contexts.</w:t>
            </w:r>
          </w:p>
        </w:tc>
      </w:tr>
      <w:tr w:rsidR="008D7BE2" w:rsidTr="00E462A4">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8D7BE2" w:rsidRPr="00A227AD" w:rsidRDefault="008D7BE2" w:rsidP="00E462A4">
            <w:pPr>
              <w:pStyle w:val="Tablehead"/>
              <w:jc w:val="center"/>
              <w:rPr>
                <w:color w:val="FFFFFF"/>
              </w:rPr>
            </w:pPr>
          </w:p>
        </w:tc>
        <w:tc>
          <w:tcPr>
            <w:tcW w:w="2348" w:type="dxa"/>
            <w:vMerge w:val="restart"/>
            <w:shd w:val="clear" w:color="auto" w:fill="CFE7E6"/>
          </w:tcPr>
          <w:p w:rsidR="003E5777" w:rsidRDefault="005A7617" w:rsidP="0087281A">
            <w:pPr>
              <w:pStyle w:val="Tablesubhead"/>
            </w:pPr>
            <w:r>
              <w:t>Prep to Year 7</w:t>
            </w:r>
          </w:p>
        </w:tc>
        <w:tc>
          <w:tcPr>
            <w:tcW w:w="18063" w:type="dxa"/>
            <w:gridSpan w:val="4"/>
            <w:shd w:val="clear" w:color="auto" w:fill="auto"/>
          </w:tcPr>
          <w:p w:rsidR="008D7BE2" w:rsidRDefault="008D7BE2" w:rsidP="00E462A4">
            <w:pPr>
              <w:pStyle w:val="Tablesubhead"/>
            </w:pPr>
            <w:r>
              <w:t>Science Inquiry Skills</w:t>
            </w:r>
          </w:p>
          <w:p w:rsidR="008D7BE2" w:rsidRDefault="008D7BE2" w:rsidP="00E462A4">
            <w:pPr>
              <w:pStyle w:val="Tabletext"/>
            </w:pPr>
            <w:r>
              <w:t>Through the context chosen for any unit</w:t>
            </w:r>
            <w:r w:rsidR="003E5777">
              <w:t>,</w:t>
            </w:r>
            <w:r>
              <w:t xml:space="preserve"> students will participate in learning experiences that will give them opportunities to:</w:t>
            </w:r>
          </w:p>
          <w:p w:rsidR="008D7BE2" w:rsidRDefault="008D7BE2" w:rsidP="00E462A4">
            <w:pPr>
              <w:pStyle w:val="Tablebullets"/>
            </w:pPr>
            <w:r>
              <w:t>collaboratively work in groups to identify and pose questions that can be investigated safely</w:t>
            </w:r>
          </w:p>
          <w:p w:rsidR="008D7BE2" w:rsidRDefault="008D7BE2" w:rsidP="00E462A4">
            <w:pPr>
              <w:pStyle w:val="Tablebullets"/>
            </w:pPr>
            <w:r>
              <w:t>make predictions and compare results with predictions</w:t>
            </w:r>
          </w:p>
          <w:p w:rsidR="008D7BE2" w:rsidRDefault="008D7BE2" w:rsidP="00E462A4">
            <w:pPr>
              <w:pStyle w:val="Tablebullets"/>
            </w:pPr>
            <w:r>
              <w:t>collect information and data, record in tables and graphs, identify trends and patterns and compare observations with predictions</w:t>
            </w:r>
          </w:p>
          <w:p w:rsidR="008D7BE2" w:rsidRPr="00613B53" w:rsidRDefault="008D7BE2" w:rsidP="00E462A4">
            <w:pPr>
              <w:pStyle w:val="Tablebullets"/>
            </w:pPr>
            <w:r>
              <w:t>use a range of representations to communicate, present and analyse information.</w:t>
            </w:r>
          </w:p>
        </w:tc>
      </w:tr>
      <w:tr w:rsidR="008D7BE2" w:rsidTr="005C4921">
        <w:trPr>
          <w:cantSplit/>
          <w:trHeight w:val="9264"/>
          <w:jc w:val="center"/>
        </w:trPr>
        <w:tc>
          <w:tcPr>
            <w:tcW w:w="568" w:type="dxa"/>
            <w:vMerge/>
            <w:tcBorders>
              <w:top w:val="single" w:sz="4" w:space="0" w:color="FFFFFF"/>
              <w:bottom w:val="single" w:sz="4" w:space="0" w:color="00948D"/>
            </w:tcBorders>
            <w:shd w:val="clear" w:color="auto" w:fill="00948D"/>
            <w:textDirection w:val="btLr"/>
            <w:vAlign w:val="center"/>
          </w:tcPr>
          <w:p w:rsidR="008D7BE2" w:rsidRPr="00A227AD" w:rsidRDefault="008D7BE2" w:rsidP="00E462A4">
            <w:pPr>
              <w:pStyle w:val="Tablehead"/>
              <w:jc w:val="center"/>
              <w:rPr>
                <w:color w:val="FFFFFF"/>
              </w:rPr>
            </w:pPr>
          </w:p>
        </w:tc>
        <w:tc>
          <w:tcPr>
            <w:tcW w:w="2348" w:type="dxa"/>
            <w:vMerge/>
            <w:tcBorders>
              <w:bottom w:val="single" w:sz="4" w:space="0" w:color="00948D"/>
            </w:tcBorders>
            <w:shd w:val="clear" w:color="auto" w:fill="CFE7E6"/>
          </w:tcPr>
          <w:p w:rsidR="008D7BE2" w:rsidRDefault="008D7BE2" w:rsidP="00E462A4">
            <w:pPr>
              <w:pStyle w:val="Tablesubhead"/>
            </w:pPr>
          </w:p>
        </w:tc>
        <w:tc>
          <w:tcPr>
            <w:tcW w:w="4485" w:type="dxa"/>
            <w:tcBorders>
              <w:bottom w:val="single" w:sz="4" w:space="0" w:color="00948D"/>
            </w:tcBorders>
            <w:shd w:val="clear" w:color="auto" w:fill="auto"/>
          </w:tcPr>
          <w:p w:rsidR="00743E7A" w:rsidRPr="00C14F19" w:rsidRDefault="00743E7A" w:rsidP="0087281A">
            <w:pPr>
              <w:pStyle w:val="Tabletext"/>
              <w:rPr>
                <w:b/>
              </w:rPr>
            </w:pPr>
            <w:r w:rsidRPr="00C14F19">
              <w:rPr>
                <w:b/>
              </w:rPr>
              <w:t xml:space="preserve">Biological sciences through the conceptual thread of form and feature </w:t>
            </w:r>
          </w:p>
          <w:p w:rsidR="00743E7A" w:rsidRDefault="00743E7A" w:rsidP="0087281A">
            <w:pPr>
              <w:pStyle w:val="Tabletext"/>
            </w:pPr>
            <w:r>
              <w:t>Through the context chosen for the unit in a given year children/students will:</w:t>
            </w:r>
          </w:p>
          <w:p w:rsidR="00743E7A" w:rsidRDefault="00743E7A" w:rsidP="0087281A">
            <w:pPr>
              <w:pStyle w:val="Tablebullets"/>
              <w:spacing w:line="240" w:lineRule="auto"/>
            </w:pPr>
            <w:r>
              <w:t>recognise tha</w:t>
            </w:r>
            <w:r>
              <w:rPr>
                <w:lang w:val="en-AU"/>
              </w:rPr>
              <w:t>t asking questions and making observations</w:t>
            </w:r>
            <w:r>
              <w:t xml:space="preserve"> </w:t>
            </w:r>
            <w:r>
              <w:rPr>
                <w:lang w:val="en-AU"/>
              </w:rPr>
              <w:t>are</w:t>
            </w:r>
            <w:r>
              <w:t xml:space="preserve"> an important part of exploring the natural world</w:t>
            </w:r>
          </w:p>
          <w:p w:rsidR="00743E7A" w:rsidRDefault="00743E7A" w:rsidP="0087281A">
            <w:pPr>
              <w:pStyle w:val="Tablebullets"/>
              <w:spacing w:line="240" w:lineRule="auto"/>
            </w:pPr>
            <w:r>
              <w:t>appreciate that to understand the features of living and non-living things, data is collected and patterns are identified and analysed</w:t>
            </w:r>
          </w:p>
          <w:p w:rsidR="00743E7A" w:rsidRDefault="00743E7A" w:rsidP="0087281A">
            <w:pPr>
              <w:pStyle w:val="Tablebullets"/>
              <w:spacing w:line="240" w:lineRule="auto"/>
            </w:pPr>
            <w:r>
              <w:t xml:space="preserve">recognise that the science of classification </w:t>
            </w:r>
            <w:r>
              <w:rPr>
                <w:lang w:val="en-AU"/>
              </w:rPr>
              <w:t>changes</w:t>
            </w:r>
            <w:r>
              <w:t xml:space="preserve"> as new evidence bec</w:t>
            </w:r>
            <w:r>
              <w:rPr>
                <w:lang w:val="en-AU"/>
              </w:rPr>
              <w:t>omes</w:t>
            </w:r>
            <w:r>
              <w:t xml:space="preserve"> available</w:t>
            </w:r>
          </w:p>
          <w:p w:rsidR="00743E7A" w:rsidRDefault="00743E7A" w:rsidP="0087281A">
            <w:pPr>
              <w:pStyle w:val="Tablebullets"/>
              <w:spacing w:line="240" w:lineRule="auto"/>
            </w:pPr>
            <w:r>
              <w:t>recognise the contributions to science by people from different cultures</w:t>
            </w:r>
            <w:r>
              <w:rPr>
                <w:lang w:val="en-AU"/>
              </w:rPr>
              <w:t>.</w:t>
            </w:r>
          </w:p>
          <w:p w:rsidR="00743E7A" w:rsidRPr="00451F3D" w:rsidRDefault="00743E7A" w:rsidP="0087281A">
            <w:pPr>
              <w:pStyle w:val="Tablebullets"/>
              <w:numPr>
                <w:ilvl w:val="0"/>
                <w:numId w:val="0"/>
              </w:numPr>
            </w:pPr>
            <w:r>
              <w:rPr>
                <w:lang w:val="en-AU"/>
              </w:rPr>
              <w:t>Children/s</w:t>
            </w:r>
            <w:r w:rsidRPr="00451F3D">
              <w:rPr>
                <w:lang w:val="en-AU"/>
              </w:rPr>
              <w:t>tudents will participate in learning experiences that will give them opportunities to:</w:t>
            </w:r>
          </w:p>
          <w:p w:rsidR="00743E7A" w:rsidRPr="00CF57D8" w:rsidRDefault="00743E7A" w:rsidP="0087281A">
            <w:pPr>
              <w:pStyle w:val="Tablebullets"/>
              <w:spacing w:line="240" w:lineRule="auto"/>
            </w:pPr>
            <w:r>
              <w:rPr>
                <w:lang w:val="en-AU"/>
              </w:rPr>
              <w:t>observe growth and changes in living things</w:t>
            </w:r>
          </w:p>
          <w:p w:rsidR="00743E7A" w:rsidRPr="00CF57D8" w:rsidRDefault="00743E7A" w:rsidP="0087281A">
            <w:pPr>
              <w:pStyle w:val="Tablebullets"/>
              <w:spacing w:line="240" w:lineRule="auto"/>
            </w:pPr>
            <w:r>
              <w:rPr>
                <w:lang w:val="en-AU"/>
              </w:rPr>
              <w:t>examine how living things have offspring similar to themselves</w:t>
            </w:r>
          </w:p>
          <w:p w:rsidR="00743E7A" w:rsidRDefault="00743E7A" w:rsidP="0087281A">
            <w:pPr>
              <w:pStyle w:val="Tablebullets"/>
              <w:spacing w:line="240" w:lineRule="auto"/>
            </w:pPr>
            <w:r>
              <w:rPr>
                <w:lang w:val="en-AU"/>
              </w:rPr>
              <w:t>examine</w:t>
            </w:r>
            <w:r>
              <w:t xml:space="preserve"> the characteristics of living things and sort them based on observable characteristics </w:t>
            </w:r>
          </w:p>
          <w:p w:rsidR="00743E7A" w:rsidRDefault="00743E7A" w:rsidP="0087281A">
            <w:pPr>
              <w:pStyle w:val="Tablebullets"/>
              <w:spacing w:line="240" w:lineRule="auto"/>
            </w:pPr>
            <w:r>
              <w:t xml:space="preserve">explore and describe living and non-living things </w:t>
            </w:r>
          </w:p>
          <w:p w:rsidR="00743E7A" w:rsidRDefault="00743E7A" w:rsidP="0087281A">
            <w:pPr>
              <w:pStyle w:val="Tablebullets"/>
              <w:spacing w:line="240" w:lineRule="auto"/>
            </w:pPr>
            <w:r>
              <w:t xml:space="preserve">explore the difference between non-living things and things that were once living </w:t>
            </w:r>
          </w:p>
          <w:p w:rsidR="00743E7A" w:rsidRDefault="00743E7A" w:rsidP="0087281A">
            <w:pPr>
              <w:pStyle w:val="Tablebullets"/>
              <w:spacing w:line="240" w:lineRule="auto"/>
            </w:pPr>
            <w:r>
              <w:t xml:space="preserve">describe and compare </w:t>
            </w:r>
            <w:r>
              <w:rPr>
                <w:lang w:val="en-AU"/>
              </w:rPr>
              <w:t xml:space="preserve">the </w:t>
            </w:r>
            <w:r>
              <w:t xml:space="preserve">stages of life cycles of different living things, including plants and animals </w:t>
            </w:r>
          </w:p>
          <w:p w:rsidR="008D7BE2" w:rsidRPr="005C4921" w:rsidRDefault="00743E7A" w:rsidP="005C4921">
            <w:pPr>
              <w:pStyle w:val="Tablebullets"/>
              <w:spacing w:line="240" w:lineRule="auto"/>
              <w:rPr>
                <w:lang w:val="en-AU"/>
              </w:rPr>
            </w:pPr>
            <w:r>
              <w:t>describe and classify adaptations of living things and explain how the</w:t>
            </w:r>
            <w:r>
              <w:rPr>
                <w:lang w:val="en-AU"/>
              </w:rPr>
              <w:t xml:space="preserve"> </w:t>
            </w:r>
            <w:r w:rsidR="0087281A">
              <w:rPr>
                <w:lang w:val="en-AU"/>
              </w:rPr>
              <w:t>adaptations</w:t>
            </w:r>
            <w:r w:rsidR="0087281A">
              <w:t xml:space="preserve"> assist in the</w:t>
            </w:r>
            <w:r w:rsidR="0087281A">
              <w:rPr>
                <w:lang w:val="en-AU"/>
              </w:rPr>
              <w:t>ir</w:t>
            </w:r>
            <w:r w:rsidR="0087281A">
              <w:t xml:space="preserve"> survival </w:t>
            </w:r>
          </w:p>
        </w:tc>
        <w:tc>
          <w:tcPr>
            <w:tcW w:w="4338" w:type="dxa"/>
            <w:tcBorders>
              <w:bottom w:val="single" w:sz="4" w:space="0" w:color="00948D"/>
            </w:tcBorders>
            <w:shd w:val="clear" w:color="auto" w:fill="auto"/>
          </w:tcPr>
          <w:p w:rsidR="00D03024" w:rsidRPr="004B2887" w:rsidRDefault="00D03024" w:rsidP="0087281A">
            <w:pPr>
              <w:pStyle w:val="Tabletext"/>
              <w:rPr>
                <w:b/>
              </w:rPr>
            </w:pPr>
            <w:r w:rsidRPr="004B2887">
              <w:rPr>
                <w:b/>
              </w:rPr>
              <w:t>Earth and space sciences through the conceptual thread of space</w:t>
            </w:r>
          </w:p>
          <w:p w:rsidR="00D03024" w:rsidRDefault="00D03024" w:rsidP="0087281A">
            <w:pPr>
              <w:pStyle w:val="Tabletext"/>
            </w:pPr>
            <w:r>
              <w:t>Through the context chosen for the unit in a given year children/students will:</w:t>
            </w:r>
          </w:p>
          <w:p w:rsidR="00D03024" w:rsidRDefault="00D03024" w:rsidP="0087281A">
            <w:pPr>
              <w:pStyle w:val="Tablebullets"/>
              <w:spacing w:line="240" w:lineRule="auto"/>
            </w:pPr>
            <w:r w:rsidRPr="006E0C20">
              <w:t xml:space="preserve">recognise that </w:t>
            </w:r>
            <w:r>
              <w:rPr>
                <w:lang w:val="en-AU"/>
              </w:rPr>
              <w:t>asking questions and making observations</w:t>
            </w:r>
            <w:r>
              <w:t xml:space="preserve"> </w:t>
            </w:r>
            <w:r>
              <w:rPr>
                <w:lang w:val="en-AU"/>
              </w:rPr>
              <w:t>are</w:t>
            </w:r>
            <w:r w:rsidRPr="006E0C20">
              <w:t xml:space="preserve"> </w:t>
            </w:r>
            <w:r>
              <w:t>an important part of exploring and investigating the things and places around us</w:t>
            </w:r>
          </w:p>
          <w:p w:rsidR="00D03024" w:rsidRDefault="00D03024" w:rsidP="0087281A">
            <w:pPr>
              <w:pStyle w:val="Tablebullets"/>
              <w:spacing w:line="240" w:lineRule="auto"/>
            </w:pPr>
            <w:r>
              <w:t>appreciate that science involves gathering data to explain phenomena and that this process is advanced by new technologies</w:t>
            </w:r>
          </w:p>
          <w:p w:rsidR="00D03024" w:rsidRDefault="00D03024" w:rsidP="0087281A">
            <w:pPr>
              <w:pStyle w:val="Tablebullets"/>
              <w:spacing w:line="240" w:lineRule="auto"/>
            </w:pPr>
            <w:r>
              <w:t>explore how science knowledge changes as new evidence becomes available</w:t>
            </w:r>
          </w:p>
          <w:p w:rsidR="00D03024" w:rsidRDefault="00D03024" w:rsidP="0087281A">
            <w:pPr>
              <w:pStyle w:val="Tablebullets"/>
              <w:spacing w:line="240" w:lineRule="auto"/>
            </w:pPr>
            <w:r>
              <w:t xml:space="preserve">recognise the contributions to science by people from different cultures. </w:t>
            </w:r>
          </w:p>
          <w:p w:rsidR="00D03024" w:rsidRPr="00451F3D" w:rsidRDefault="00D03024" w:rsidP="0087281A">
            <w:pPr>
              <w:pStyle w:val="Tablebullets"/>
              <w:numPr>
                <w:ilvl w:val="0"/>
                <w:numId w:val="0"/>
              </w:numPr>
            </w:pPr>
            <w:r>
              <w:rPr>
                <w:lang w:val="en-AU"/>
              </w:rPr>
              <w:t>Children/s</w:t>
            </w:r>
            <w:r w:rsidRPr="00451F3D">
              <w:rPr>
                <w:lang w:val="en-AU"/>
              </w:rPr>
              <w:t>tudents will participate in learning experiences that will give them opportunities to:</w:t>
            </w:r>
          </w:p>
          <w:p w:rsidR="00D03024" w:rsidRDefault="00D03024" w:rsidP="0087281A">
            <w:pPr>
              <w:pStyle w:val="Tablebullets"/>
              <w:spacing w:line="240" w:lineRule="auto"/>
            </w:pPr>
            <w:r>
              <w:t>observe changes in the sky and landscape</w:t>
            </w:r>
          </w:p>
          <w:p w:rsidR="00D03024" w:rsidRPr="00FC2107" w:rsidRDefault="00D03024" w:rsidP="0087281A">
            <w:pPr>
              <w:pStyle w:val="Tablebullets"/>
              <w:spacing w:line="240" w:lineRule="auto"/>
            </w:pPr>
            <w:r>
              <w:t>research and explore the place of Earth in the solar system</w:t>
            </w:r>
          </w:p>
          <w:p w:rsidR="00D03024" w:rsidRPr="002A5D24" w:rsidRDefault="00D03024" w:rsidP="0087281A">
            <w:pPr>
              <w:pStyle w:val="Tablebullets"/>
              <w:spacing w:line="240" w:lineRule="auto"/>
              <w:rPr>
                <w:spacing w:val="-2"/>
              </w:rPr>
            </w:pPr>
            <w:r w:rsidRPr="002A5D24">
              <w:rPr>
                <w:spacing w:val="-2"/>
              </w:rPr>
              <w:t>explore and make links between Earth’s rotation and the causes of day and night</w:t>
            </w:r>
          </w:p>
          <w:p w:rsidR="00D03024" w:rsidRPr="00627C4A" w:rsidRDefault="00D03024" w:rsidP="0087281A">
            <w:pPr>
              <w:pStyle w:val="Tablebullets"/>
              <w:spacing w:line="240" w:lineRule="auto"/>
            </w:pPr>
            <w:r>
              <w:t>model the relative positions of the sun, Earth and moon</w:t>
            </w:r>
          </w:p>
          <w:p w:rsidR="00D03024" w:rsidRPr="00D03024" w:rsidRDefault="00D03024" w:rsidP="0087281A">
            <w:pPr>
              <w:pStyle w:val="Tablebullets"/>
              <w:spacing w:line="240" w:lineRule="auto"/>
            </w:pPr>
            <w:r>
              <w:t>explore the relationships between</w:t>
            </w:r>
            <w:r>
              <w:rPr>
                <w:lang w:val="en-AU"/>
              </w:rPr>
              <w:t xml:space="preserve"> the relative positions of the sun, Earth and moon</w:t>
            </w:r>
            <w:r>
              <w:t xml:space="preserve"> and </w:t>
            </w:r>
            <w:r>
              <w:rPr>
                <w:lang w:val="en-AU"/>
              </w:rPr>
              <w:t>predictable</w:t>
            </w:r>
            <w:r>
              <w:t xml:space="preserve"> phenomena on Earth</w:t>
            </w:r>
          </w:p>
          <w:p w:rsidR="008D7BE2" w:rsidRPr="00117129" w:rsidRDefault="00D03024" w:rsidP="0087281A">
            <w:pPr>
              <w:pStyle w:val="Tablebullets"/>
              <w:spacing w:line="240" w:lineRule="auto"/>
            </w:pPr>
            <w:r>
              <w:t>research moon myths and culture, including Aboriginal and Torres Strait</w:t>
            </w:r>
            <w:r w:rsidR="0087281A">
              <w:rPr>
                <w:lang w:val="en-AU"/>
              </w:rPr>
              <w:t xml:space="preserve"> </w:t>
            </w:r>
            <w:r w:rsidR="0087281A">
              <w:t>Islander Dreaming stories</w:t>
            </w:r>
            <w:r w:rsidR="0087281A">
              <w:rPr>
                <w:lang w:val="en-AU"/>
              </w:rPr>
              <w:t>.</w:t>
            </w:r>
            <w:r>
              <w:t xml:space="preserve"> </w:t>
            </w:r>
          </w:p>
        </w:tc>
        <w:tc>
          <w:tcPr>
            <w:tcW w:w="4480" w:type="dxa"/>
            <w:tcBorders>
              <w:bottom w:val="single" w:sz="4" w:space="0" w:color="00948D"/>
            </w:tcBorders>
            <w:shd w:val="clear" w:color="auto" w:fill="CFE7E6"/>
          </w:tcPr>
          <w:p w:rsidR="005B5D09" w:rsidRPr="00BC1B53" w:rsidRDefault="005B5D09" w:rsidP="0087281A">
            <w:pPr>
              <w:pStyle w:val="Tabletext"/>
              <w:rPr>
                <w:b/>
              </w:rPr>
            </w:pPr>
            <w:r w:rsidRPr="00BC1B53">
              <w:rPr>
                <w:b/>
              </w:rPr>
              <w:t>Physical sciences through the conceptual thread of energy</w:t>
            </w:r>
          </w:p>
          <w:p w:rsidR="005B5D09" w:rsidRDefault="005B5D09" w:rsidP="0087281A">
            <w:pPr>
              <w:pStyle w:val="Tabletext"/>
            </w:pPr>
            <w:r>
              <w:t>Through the context chosen for the unit in a given year children/students will:</w:t>
            </w:r>
          </w:p>
          <w:p w:rsidR="005B5D09" w:rsidRPr="00A06619" w:rsidRDefault="005B5D09" w:rsidP="0087281A">
            <w:pPr>
              <w:pStyle w:val="Tablebullets"/>
              <w:spacing w:line="240" w:lineRule="auto"/>
            </w:pPr>
            <w:r w:rsidRPr="006E0C20">
              <w:t xml:space="preserve">recognise that </w:t>
            </w:r>
            <w:r>
              <w:rPr>
                <w:lang w:val="en-AU"/>
              </w:rPr>
              <w:t>asking questions and making observations</w:t>
            </w:r>
            <w:r>
              <w:t xml:space="preserve"> </w:t>
            </w:r>
            <w:r>
              <w:rPr>
                <w:lang w:val="en-AU"/>
              </w:rPr>
              <w:t xml:space="preserve">are </w:t>
            </w:r>
            <w:r w:rsidRPr="00842786">
              <w:t>an important part of exploring</w:t>
            </w:r>
            <w:r>
              <w:rPr>
                <w:lang w:val="en-AU"/>
              </w:rPr>
              <w:t xml:space="preserve"> energy </w:t>
            </w:r>
            <w:r w:rsidRPr="00842786">
              <w:t>in their everyday lives</w:t>
            </w:r>
          </w:p>
          <w:p w:rsidR="005B5D09" w:rsidRDefault="005B5D09" w:rsidP="0087281A">
            <w:pPr>
              <w:pStyle w:val="Tablebullets"/>
              <w:spacing w:line="240" w:lineRule="auto"/>
            </w:pPr>
            <w:r>
              <w:t>appreciate that science involves making predictions</w:t>
            </w:r>
            <w:r w:rsidRPr="00745CB8">
              <w:rPr>
                <w:lang w:val="en-AU"/>
              </w:rPr>
              <w:t>, collecting data, identifying and analysing patterns</w:t>
            </w:r>
            <w:r>
              <w:t xml:space="preserve"> </w:t>
            </w:r>
            <w:r>
              <w:rPr>
                <w:lang w:val="en-AU"/>
              </w:rPr>
              <w:t>about energy and that this</w:t>
            </w:r>
            <w:r>
              <w:t xml:space="preserve"> influences the </w:t>
            </w:r>
            <w:r>
              <w:rPr>
                <w:lang w:val="en-AU"/>
              </w:rPr>
              <w:t>sources of energy in their everyday lives</w:t>
            </w:r>
          </w:p>
          <w:p w:rsidR="005B5D09" w:rsidRDefault="005B5D09" w:rsidP="0087281A">
            <w:pPr>
              <w:pStyle w:val="Tablebullets"/>
              <w:spacing w:line="240" w:lineRule="auto"/>
            </w:pPr>
            <w:r>
              <w:t>explore the role of energy through light, sound, heat and electrical in everyday objects and devices</w:t>
            </w:r>
          </w:p>
          <w:p w:rsidR="005B5D09" w:rsidRDefault="005B5D09" w:rsidP="0087281A">
            <w:pPr>
              <w:pStyle w:val="Tablebullets"/>
              <w:spacing w:line="240" w:lineRule="auto"/>
            </w:pPr>
            <w:r>
              <w:t>explore how science knowledge helps people to develop sustainable practices</w:t>
            </w:r>
          </w:p>
          <w:p w:rsidR="005B5D09" w:rsidRDefault="005B5D09" w:rsidP="0087281A">
            <w:pPr>
              <w:pStyle w:val="Tablebullets"/>
              <w:spacing w:line="240" w:lineRule="auto"/>
            </w:pPr>
            <w:r>
              <w:rPr>
                <w:lang w:val="en-AU"/>
              </w:rPr>
              <w:t xml:space="preserve">examine </w:t>
            </w:r>
            <w:r>
              <w:t>how scientific understandings, discoveries and inventions are used to solve energy issues throughout society</w:t>
            </w:r>
            <w:r>
              <w:rPr>
                <w:lang w:val="en-AU"/>
              </w:rPr>
              <w:t>.</w:t>
            </w:r>
            <w:r>
              <w:t xml:space="preserve"> </w:t>
            </w:r>
          </w:p>
          <w:p w:rsidR="005B5D09" w:rsidRPr="00451F3D" w:rsidRDefault="005B5D09" w:rsidP="0087281A">
            <w:pPr>
              <w:pStyle w:val="Tablebullets"/>
              <w:numPr>
                <w:ilvl w:val="0"/>
                <w:numId w:val="0"/>
              </w:numPr>
            </w:pPr>
            <w:r>
              <w:rPr>
                <w:lang w:val="en-AU"/>
              </w:rPr>
              <w:t>Children/s</w:t>
            </w:r>
            <w:r w:rsidRPr="00451F3D">
              <w:rPr>
                <w:lang w:val="en-AU"/>
              </w:rPr>
              <w:t>tudents will participate in learning experiences that will give them opportunities to:</w:t>
            </w:r>
          </w:p>
          <w:p w:rsidR="005B5D09" w:rsidRDefault="005B5D09" w:rsidP="0087281A">
            <w:pPr>
              <w:pStyle w:val="Tablebullets"/>
              <w:spacing w:line="240" w:lineRule="auto"/>
            </w:pPr>
            <w:r>
              <w:t>describe ways that light, sound, and heat are produced</w:t>
            </w:r>
            <w:r>
              <w:rPr>
                <w:lang w:val="en-AU"/>
              </w:rPr>
              <w:t xml:space="preserve"> and sensed</w:t>
            </w:r>
          </w:p>
          <w:p w:rsidR="005B5D09" w:rsidRDefault="005B5D09" w:rsidP="0087281A">
            <w:pPr>
              <w:pStyle w:val="Tablebullets"/>
              <w:spacing w:line="240" w:lineRule="auto"/>
            </w:pPr>
            <w:r>
              <w:t>explore how sound, heat and electricity are transferred and transformed</w:t>
            </w:r>
          </w:p>
          <w:p w:rsidR="005B5D09" w:rsidRDefault="005B5D09" w:rsidP="0087281A">
            <w:pPr>
              <w:pStyle w:val="Tablebullets"/>
              <w:spacing w:line="240" w:lineRule="auto"/>
            </w:pPr>
            <w:r>
              <w:t>know and use safe practices when investigating sound, heat and electricity in the classroom and appreciate the implications at home</w:t>
            </w:r>
          </w:p>
          <w:p w:rsidR="005B5D09" w:rsidRPr="00582186" w:rsidRDefault="005B5D09" w:rsidP="0087281A">
            <w:pPr>
              <w:pStyle w:val="Tablebullets"/>
              <w:spacing w:line="240" w:lineRule="auto"/>
            </w:pPr>
            <w:r>
              <w:t>explore how light forms shadows and can be absorbed, reflected and refracted</w:t>
            </w:r>
          </w:p>
          <w:p w:rsidR="008D7BE2" w:rsidRPr="00117129" w:rsidRDefault="005B5D09" w:rsidP="0087281A">
            <w:pPr>
              <w:pStyle w:val="Tablebullets"/>
              <w:spacing w:line="240" w:lineRule="auto"/>
            </w:pPr>
            <w:r>
              <w:rPr>
                <w:lang w:val="en-AU"/>
              </w:rPr>
              <w:t>investigate electrical circuits</w:t>
            </w:r>
          </w:p>
        </w:tc>
        <w:tc>
          <w:tcPr>
            <w:tcW w:w="4760" w:type="dxa"/>
            <w:tcBorders>
              <w:bottom w:val="single" w:sz="4" w:space="0" w:color="00948D"/>
            </w:tcBorders>
            <w:shd w:val="clear" w:color="auto" w:fill="auto"/>
          </w:tcPr>
          <w:p w:rsidR="005B5D09" w:rsidRPr="00807EDB" w:rsidRDefault="005B5D09" w:rsidP="0087281A">
            <w:pPr>
              <w:pStyle w:val="Tabletext"/>
              <w:rPr>
                <w:b/>
              </w:rPr>
            </w:pPr>
            <w:r w:rsidRPr="007E7899">
              <w:rPr>
                <w:b/>
              </w:rPr>
              <w:t>Chemical sciences through the conceptual thread of change</w:t>
            </w:r>
          </w:p>
          <w:p w:rsidR="005B5D09" w:rsidRDefault="005B5D09" w:rsidP="0087281A">
            <w:pPr>
              <w:pStyle w:val="Tabletext"/>
            </w:pPr>
            <w:r>
              <w:t>Through the context chosen for the unit in a given year children/students will:</w:t>
            </w:r>
          </w:p>
          <w:p w:rsidR="005B5D09" w:rsidRDefault="005B5D09" w:rsidP="0087281A">
            <w:pPr>
              <w:pStyle w:val="Tablebullets"/>
              <w:spacing w:line="240" w:lineRule="auto"/>
            </w:pPr>
            <w:r>
              <w:t xml:space="preserve">recognise that </w:t>
            </w:r>
            <w:r>
              <w:rPr>
                <w:lang w:val="en-AU"/>
              </w:rPr>
              <w:t xml:space="preserve">asking questions and making </w:t>
            </w:r>
            <w:r>
              <w:t>observation</w:t>
            </w:r>
            <w:r>
              <w:rPr>
                <w:lang w:val="en-AU"/>
              </w:rPr>
              <w:t>s are</w:t>
            </w:r>
            <w:r>
              <w:t xml:space="preserve"> an important part of exploring and investigating matter</w:t>
            </w:r>
          </w:p>
          <w:p w:rsidR="005B5D09" w:rsidRDefault="005B5D09" w:rsidP="0087281A">
            <w:pPr>
              <w:pStyle w:val="Tablebullets"/>
              <w:spacing w:line="240" w:lineRule="auto"/>
            </w:pPr>
            <w:r>
              <w:t>appreciate that science involves making predictions</w:t>
            </w:r>
            <w:r w:rsidRPr="00745CB8">
              <w:rPr>
                <w:lang w:val="en-AU"/>
              </w:rPr>
              <w:t>, collecting data, identifying and analysing patterns</w:t>
            </w:r>
            <w:r>
              <w:t xml:space="preserve"> </w:t>
            </w:r>
            <w:r>
              <w:rPr>
                <w:lang w:val="en-AU"/>
              </w:rPr>
              <w:t>about change in</w:t>
            </w:r>
            <w:r>
              <w:t xml:space="preserve"> materials and that this influences the use and application of the materials across various areas of human activity</w:t>
            </w:r>
          </w:p>
          <w:p w:rsidR="005B5D09" w:rsidRDefault="005B5D09" w:rsidP="0087281A">
            <w:pPr>
              <w:pStyle w:val="Tablebullets"/>
              <w:spacing w:line="240" w:lineRule="auto"/>
            </w:pPr>
            <w:r>
              <w:t>investigate and explore where the science of changes to matter is used in their everyday lives to solve issues throughout society</w:t>
            </w:r>
            <w:r>
              <w:rPr>
                <w:lang w:val="en-AU"/>
              </w:rPr>
              <w:t>.</w:t>
            </w:r>
            <w:r>
              <w:t xml:space="preserve"> </w:t>
            </w:r>
          </w:p>
          <w:p w:rsidR="005B5D09" w:rsidRDefault="005B5D09" w:rsidP="0087281A">
            <w:pPr>
              <w:pStyle w:val="Tabletext"/>
              <w:rPr>
                <w:rFonts w:cs="Arial"/>
              </w:rPr>
            </w:pPr>
            <w:r>
              <w:rPr>
                <w:rFonts w:cs="Arial"/>
              </w:rPr>
              <w:t>Children/s</w:t>
            </w:r>
            <w:r w:rsidRPr="00820312">
              <w:rPr>
                <w:rFonts w:cs="Arial"/>
              </w:rPr>
              <w:t>tudents will participate in learning experiences that will give them opportunities to:</w:t>
            </w:r>
          </w:p>
          <w:p w:rsidR="005B5D09" w:rsidRPr="00B40E6D" w:rsidRDefault="005B5D09" w:rsidP="0087281A">
            <w:pPr>
              <w:pStyle w:val="Tablebullets"/>
              <w:spacing w:line="240" w:lineRule="auto"/>
            </w:pPr>
            <w:r>
              <w:rPr>
                <w:lang w:val="en-AU"/>
              </w:rPr>
              <w:t>observe changes</w:t>
            </w:r>
          </w:p>
          <w:p w:rsidR="005B5D09" w:rsidRPr="00B40E6D" w:rsidRDefault="005B5D09" w:rsidP="0087281A">
            <w:pPr>
              <w:pStyle w:val="Tablebullets"/>
              <w:spacing w:line="240" w:lineRule="auto"/>
            </w:pPr>
            <w:r>
              <w:t>identify changes that occur in everyday situations due to heating (and cooling)</w:t>
            </w:r>
          </w:p>
          <w:p w:rsidR="005B5D09" w:rsidRDefault="005B5D09" w:rsidP="0087281A">
            <w:pPr>
              <w:pStyle w:val="Tablebullets"/>
              <w:spacing w:line="240" w:lineRule="auto"/>
            </w:pPr>
            <w:r>
              <w:t>revisit (from Term 3) how heat is transferred through solids and liquids</w:t>
            </w:r>
          </w:p>
          <w:p w:rsidR="005B5D09" w:rsidRDefault="005B5D09" w:rsidP="0087281A">
            <w:pPr>
              <w:pStyle w:val="Tablebullets"/>
              <w:spacing w:line="240" w:lineRule="auto"/>
            </w:pPr>
            <w:r>
              <w:t>describe ways that everyday materials can be physically changed and how materials can be combined</w:t>
            </w:r>
          </w:p>
          <w:p w:rsidR="005B5D09" w:rsidRDefault="005B5D09" w:rsidP="0087281A">
            <w:pPr>
              <w:pStyle w:val="Tablebullets"/>
              <w:spacing w:line="240" w:lineRule="auto"/>
            </w:pPr>
            <w:r>
              <w:t>explore the states of matter and the role of heat in changing the states of matter</w:t>
            </w:r>
          </w:p>
          <w:p w:rsidR="005B5D09" w:rsidRDefault="005B5D09" w:rsidP="0087281A">
            <w:pPr>
              <w:pStyle w:val="Tablebullets"/>
              <w:spacing w:line="240" w:lineRule="auto"/>
            </w:pPr>
            <w:r>
              <w:t>explore changes to materials and classify these changes as reversible or irreversible</w:t>
            </w:r>
          </w:p>
          <w:p w:rsidR="005B5D09" w:rsidRPr="005B5D09" w:rsidRDefault="005B5D09" w:rsidP="0087281A">
            <w:pPr>
              <w:pStyle w:val="Tablebullets"/>
              <w:spacing w:line="240" w:lineRule="auto"/>
            </w:pPr>
            <w:r>
              <w:t>identify the differences between pure substances and mixtures</w:t>
            </w:r>
          </w:p>
          <w:p w:rsidR="008D7BE2" w:rsidRPr="00117129" w:rsidRDefault="005B5D09" w:rsidP="0087281A">
            <w:pPr>
              <w:pStyle w:val="Tablebullets"/>
              <w:spacing w:line="240" w:lineRule="auto"/>
            </w:pPr>
            <w:r>
              <w:t>design investigations to separate mixtures</w:t>
            </w:r>
            <w:r>
              <w:rPr>
                <w:lang w:val="en-AU"/>
              </w:rPr>
              <w:t>.</w:t>
            </w:r>
            <w:r>
              <w:t xml:space="preserve">  </w:t>
            </w:r>
          </w:p>
        </w:tc>
      </w:tr>
      <w:tr w:rsidR="0087281A" w:rsidTr="00F30074">
        <w:trPr>
          <w:cantSplit/>
          <w:trHeight w:val="2513"/>
          <w:jc w:val="center"/>
        </w:trPr>
        <w:tc>
          <w:tcPr>
            <w:tcW w:w="568" w:type="dxa"/>
            <w:vMerge w:val="restart"/>
            <w:tcBorders>
              <w:top w:val="single" w:sz="4" w:space="0" w:color="00948D"/>
              <w:bottom w:val="single" w:sz="4" w:space="0" w:color="FFFFFF"/>
            </w:tcBorders>
            <w:shd w:val="clear" w:color="auto" w:fill="00948D"/>
            <w:textDirection w:val="btLr"/>
            <w:vAlign w:val="center"/>
          </w:tcPr>
          <w:p w:rsidR="0087281A" w:rsidRPr="00A227AD" w:rsidRDefault="005C4921" w:rsidP="00E462A4">
            <w:pPr>
              <w:pStyle w:val="Tablehead"/>
              <w:jc w:val="center"/>
              <w:rPr>
                <w:color w:val="FFFFFF"/>
              </w:rPr>
            </w:pPr>
            <w:r w:rsidRPr="00661F73">
              <w:rPr>
                <w:color w:val="FFFFFF"/>
              </w:rPr>
              <w:t xml:space="preserve">Teaching and </w:t>
            </w:r>
            <w:r>
              <w:rPr>
                <w:color w:val="FFFFFF"/>
              </w:rPr>
              <w:t>l</w:t>
            </w:r>
            <w:r w:rsidRPr="00661F73">
              <w:rPr>
                <w:color w:val="FFFFFF"/>
              </w:rPr>
              <w:t>earning</w:t>
            </w:r>
          </w:p>
        </w:tc>
        <w:tc>
          <w:tcPr>
            <w:tcW w:w="2348" w:type="dxa"/>
            <w:tcBorders>
              <w:top w:val="single" w:sz="4" w:space="0" w:color="00948D"/>
              <w:bottom w:val="single" w:sz="4" w:space="0" w:color="00948D"/>
            </w:tcBorders>
            <w:shd w:val="clear" w:color="auto" w:fill="CFE7E6"/>
          </w:tcPr>
          <w:p w:rsidR="0087281A" w:rsidRDefault="0087281A" w:rsidP="00E462A4">
            <w:pPr>
              <w:pStyle w:val="Tablesubhead"/>
            </w:pPr>
          </w:p>
        </w:tc>
        <w:tc>
          <w:tcPr>
            <w:tcW w:w="4485" w:type="dxa"/>
            <w:tcBorders>
              <w:top w:val="single" w:sz="4" w:space="0" w:color="00948D"/>
              <w:bottom w:val="single" w:sz="4" w:space="0" w:color="00948D"/>
            </w:tcBorders>
            <w:shd w:val="clear" w:color="auto" w:fill="auto"/>
          </w:tcPr>
          <w:p w:rsidR="0087281A" w:rsidRDefault="0087281A" w:rsidP="0087281A">
            <w:pPr>
              <w:pStyle w:val="Tablebullets"/>
              <w:spacing w:line="240" w:lineRule="auto"/>
            </w:pPr>
            <w:r>
              <w:t xml:space="preserve">appreciate Aboriginal and Torres Strait Islander understandings of adaptations and knowledge of the local natural environment, such as the characteristics of plants and animals </w:t>
            </w:r>
          </w:p>
          <w:p w:rsidR="0087281A" w:rsidRPr="00743E7A" w:rsidRDefault="0087281A" w:rsidP="0087281A">
            <w:pPr>
              <w:pStyle w:val="Tablebullets"/>
              <w:spacing w:line="240" w:lineRule="auto"/>
            </w:pPr>
            <w:r>
              <w:t>construct and use dichotomous keys</w:t>
            </w:r>
          </w:p>
          <w:p w:rsidR="0087281A" w:rsidRPr="00C14F19" w:rsidRDefault="0087281A" w:rsidP="0087281A">
            <w:pPr>
              <w:pStyle w:val="Tablebullets"/>
              <w:spacing w:line="240" w:lineRule="auto"/>
              <w:rPr>
                <w:b/>
              </w:rPr>
            </w:pPr>
            <w:r>
              <w:t>explore the history of classification and how it has developed over time</w:t>
            </w:r>
            <w:r>
              <w:rPr>
                <w:lang w:val="en-AU"/>
              </w:rPr>
              <w:t>.</w:t>
            </w:r>
          </w:p>
        </w:tc>
        <w:tc>
          <w:tcPr>
            <w:tcW w:w="4338" w:type="dxa"/>
            <w:tcBorders>
              <w:top w:val="single" w:sz="4" w:space="0" w:color="00948D"/>
              <w:bottom w:val="single" w:sz="4" w:space="0" w:color="00948D"/>
            </w:tcBorders>
            <w:shd w:val="clear" w:color="auto" w:fill="auto"/>
          </w:tcPr>
          <w:p w:rsidR="0087281A" w:rsidRPr="004B2887" w:rsidRDefault="0087281A" w:rsidP="005C4921">
            <w:pPr>
              <w:pStyle w:val="Tablebullets"/>
              <w:numPr>
                <w:ilvl w:val="0"/>
                <w:numId w:val="0"/>
              </w:numPr>
              <w:spacing w:line="240" w:lineRule="auto"/>
              <w:ind w:left="720" w:hanging="360"/>
              <w:rPr>
                <w:b/>
              </w:rPr>
            </w:pPr>
          </w:p>
        </w:tc>
        <w:tc>
          <w:tcPr>
            <w:tcW w:w="4480" w:type="dxa"/>
            <w:tcBorders>
              <w:top w:val="single" w:sz="4" w:space="0" w:color="00948D"/>
              <w:bottom w:val="single" w:sz="4" w:space="0" w:color="00948D"/>
            </w:tcBorders>
            <w:shd w:val="clear" w:color="auto" w:fill="CFE7E6"/>
          </w:tcPr>
          <w:p w:rsidR="0087281A" w:rsidRDefault="0087281A" w:rsidP="0087281A">
            <w:pPr>
              <w:pStyle w:val="Tablebullets"/>
              <w:spacing w:line="240" w:lineRule="auto"/>
            </w:pPr>
            <w:r>
              <w:t>investigate how solar energy, moving air and water can be used to generate electricity</w:t>
            </w:r>
          </w:p>
          <w:p w:rsidR="0087281A" w:rsidRPr="0012018C" w:rsidRDefault="0087281A" w:rsidP="0087281A">
            <w:pPr>
              <w:pStyle w:val="Tablebullets"/>
              <w:spacing w:line="240" w:lineRule="auto"/>
            </w:pPr>
            <w:r>
              <w:t>research why sustainable sources of energy are being considered by communities</w:t>
            </w:r>
          </w:p>
          <w:p w:rsidR="0087281A" w:rsidRPr="00BC1B53" w:rsidRDefault="0087281A" w:rsidP="00F30074">
            <w:pPr>
              <w:pStyle w:val="Tablebullets"/>
              <w:spacing w:line="240" w:lineRule="auto"/>
              <w:rPr>
                <w:b/>
              </w:rPr>
            </w:pPr>
            <w:r>
              <w:t>explore the different forms of energy generation used in Australia and other countries in Asia (e.g. Japan, Indonesia, India and China)</w:t>
            </w:r>
            <w:r>
              <w:rPr>
                <w:lang w:val="en-AU"/>
              </w:rPr>
              <w:t>.</w:t>
            </w:r>
            <w:r>
              <w:t xml:space="preserve"> </w:t>
            </w:r>
          </w:p>
        </w:tc>
        <w:tc>
          <w:tcPr>
            <w:tcW w:w="4760" w:type="dxa"/>
            <w:tcBorders>
              <w:top w:val="single" w:sz="4" w:space="0" w:color="00948D"/>
              <w:bottom w:val="single" w:sz="4" w:space="0" w:color="00948D"/>
            </w:tcBorders>
            <w:shd w:val="clear" w:color="auto" w:fill="auto"/>
          </w:tcPr>
          <w:p w:rsidR="0087281A" w:rsidRPr="007E7899" w:rsidRDefault="0087281A" w:rsidP="009771C1">
            <w:pPr>
              <w:pStyle w:val="Tabletext"/>
              <w:rPr>
                <w:b/>
              </w:rPr>
            </w:pPr>
          </w:p>
        </w:tc>
      </w:tr>
      <w:tr w:rsidR="008D7BE2" w:rsidTr="005B5D09">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8D7BE2" w:rsidRPr="00A227AD" w:rsidRDefault="008D7BE2" w:rsidP="00E462A4">
            <w:pPr>
              <w:pStyle w:val="Tablehead"/>
              <w:jc w:val="center"/>
              <w:rPr>
                <w:color w:val="FFFFFF"/>
              </w:rPr>
            </w:pPr>
          </w:p>
        </w:tc>
        <w:tc>
          <w:tcPr>
            <w:tcW w:w="2348" w:type="dxa"/>
            <w:shd w:val="clear" w:color="auto" w:fill="CFE7E6"/>
          </w:tcPr>
          <w:p w:rsidR="008D7BE2" w:rsidRPr="007A2D25" w:rsidRDefault="008D7BE2" w:rsidP="00E462A4">
            <w:pPr>
              <w:pStyle w:val="Tablesubhead"/>
            </w:pPr>
            <w:r>
              <w:t>Suggested contexts</w:t>
            </w:r>
          </w:p>
        </w:tc>
        <w:tc>
          <w:tcPr>
            <w:tcW w:w="4485" w:type="dxa"/>
            <w:shd w:val="clear" w:color="auto" w:fill="auto"/>
          </w:tcPr>
          <w:p w:rsidR="008D7BE2" w:rsidRPr="008D7BE2" w:rsidRDefault="008D7BE2" w:rsidP="00E462A4">
            <w:pPr>
              <w:pStyle w:val="Tabletext"/>
            </w:pPr>
            <w:r w:rsidRPr="008D7BE2">
              <w:t>Schools should consider their local area as a source of contexts</w:t>
            </w:r>
            <w:r w:rsidR="003E5777">
              <w:t>,</w:t>
            </w:r>
            <w:r w:rsidRPr="008D7BE2">
              <w:t xml:space="preserve"> e.g. a local problem</w:t>
            </w:r>
            <w:r w:rsidR="00596900">
              <w:t>,</w:t>
            </w:r>
            <w:r w:rsidRPr="008D7BE2">
              <w:t xml:space="preserve"> situation or issue.</w:t>
            </w:r>
          </w:p>
          <w:p w:rsidR="00F04082" w:rsidRPr="002A5D24" w:rsidRDefault="00F04082" w:rsidP="00F04082">
            <w:pPr>
              <w:pStyle w:val="Tablebullets"/>
              <w:spacing w:line="240" w:lineRule="auto"/>
            </w:pPr>
            <w:r w:rsidRPr="002A5D24">
              <w:t>Our local environment and its living things</w:t>
            </w:r>
          </w:p>
          <w:p w:rsidR="00F04082" w:rsidRPr="00F04082" w:rsidRDefault="00F04082" w:rsidP="00F04082">
            <w:pPr>
              <w:pStyle w:val="Tablebullets"/>
              <w:spacing w:line="240" w:lineRule="auto"/>
            </w:pPr>
            <w:r w:rsidRPr="002A5D24">
              <w:t>Human interference in an environment</w:t>
            </w:r>
          </w:p>
          <w:p w:rsidR="00F04082" w:rsidRPr="00F04082" w:rsidRDefault="00F04082" w:rsidP="00F04082">
            <w:pPr>
              <w:pStyle w:val="Tablebullets"/>
              <w:spacing w:line="240" w:lineRule="auto"/>
            </w:pPr>
            <w:r w:rsidRPr="002A5D24">
              <w:t>Wild environment vs</w:t>
            </w:r>
            <w:r>
              <w:rPr>
                <w:lang w:val="en-AU"/>
              </w:rPr>
              <w:t>.</w:t>
            </w:r>
            <w:r w:rsidRPr="002A5D24">
              <w:t xml:space="preserve"> domestic environment</w:t>
            </w:r>
          </w:p>
        </w:tc>
        <w:tc>
          <w:tcPr>
            <w:tcW w:w="4338" w:type="dxa"/>
            <w:shd w:val="clear" w:color="auto" w:fill="auto"/>
          </w:tcPr>
          <w:p w:rsidR="00F04082" w:rsidRDefault="008D7BE2" w:rsidP="00F04082">
            <w:pPr>
              <w:pStyle w:val="Tabletext"/>
            </w:pPr>
            <w:r w:rsidRPr="008D7BE2">
              <w:t>Schools should consider their local area as a source of contexts</w:t>
            </w:r>
            <w:r w:rsidR="003E5777">
              <w:t>,</w:t>
            </w:r>
            <w:r w:rsidRPr="008D7BE2">
              <w:t xml:space="preserve"> e.g. a local problem</w:t>
            </w:r>
            <w:r w:rsidR="00596900">
              <w:t>,</w:t>
            </w:r>
            <w:r w:rsidRPr="008D7BE2">
              <w:t xml:space="preserve"> situation or issue</w:t>
            </w:r>
            <w:r w:rsidR="00F04082">
              <w:t>.</w:t>
            </w:r>
          </w:p>
          <w:p w:rsidR="00F04082" w:rsidRPr="00F04082" w:rsidRDefault="00F04082" w:rsidP="00F04082">
            <w:pPr>
              <w:pStyle w:val="Tablebullets"/>
              <w:spacing w:line="240" w:lineRule="auto"/>
            </w:pPr>
            <w:r w:rsidRPr="002A5D24">
              <w:t xml:space="preserve">Weather, </w:t>
            </w:r>
            <w:r w:rsidR="00150581" w:rsidRPr="002A5D24">
              <w:t>seasons</w:t>
            </w:r>
            <w:r w:rsidRPr="002A5D24">
              <w:t xml:space="preserve"> and </w:t>
            </w:r>
            <w:r w:rsidR="00150581" w:rsidRPr="002A5D24">
              <w:t>climate</w:t>
            </w:r>
            <w:r w:rsidRPr="002A5D24">
              <w:t xml:space="preserve"> — looking for patterns and making predictions </w:t>
            </w:r>
          </w:p>
          <w:p w:rsidR="00F04082" w:rsidRPr="00F04082" w:rsidRDefault="00F04082" w:rsidP="00F04082">
            <w:pPr>
              <w:pStyle w:val="Tablebullets"/>
              <w:spacing w:line="240" w:lineRule="auto"/>
            </w:pPr>
            <w:r w:rsidRPr="002A5D24">
              <w:t xml:space="preserve">The dynamic </w:t>
            </w:r>
            <w:r w:rsidR="00150581" w:rsidRPr="002A5D24">
              <w:t>solar</w:t>
            </w:r>
            <w:r w:rsidRPr="002A5D24">
              <w:t xml:space="preserve"> system — exploring the effects of objects in the solar system on </w:t>
            </w:r>
            <w:r>
              <w:rPr>
                <w:lang w:val="en-AU"/>
              </w:rPr>
              <w:t xml:space="preserve">the </w:t>
            </w:r>
            <w:r w:rsidRPr="002A5D24">
              <w:t>Earth</w:t>
            </w:r>
            <w:r>
              <w:rPr>
                <w:lang w:val="en-AU"/>
              </w:rPr>
              <w:t>,</w:t>
            </w:r>
            <w:r w:rsidRPr="002A5D24">
              <w:t xml:space="preserve"> e.g. tides, moon phases, eclipses</w:t>
            </w:r>
          </w:p>
        </w:tc>
        <w:tc>
          <w:tcPr>
            <w:tcW w:w="4480" w:type="dxa"/>
            <w:shd w:val="clear" w:color="auto" w:fill="CFE7E6"/>
          </w:tcPr>
          <w:p w:rsidR="008D7BE2" w:rsidRPr="008D7BE2" w:rsidRDefault="008D7BE2" w:rsidP="00E462A4">
            <w:pPr>
              <w:pStyle w:val="Tabletext"/>
            </w:pPr>
            <w:r w:rsidRPr="008D7BE2">
              <w:t>Schools should consider their local area as a source of contexts</w:t>
            </w:r>
            <w:r w:rsidR="003E5777">
              <w:t>,</w:t>
            </w:r>
            <w:r w:rsidRPr="008D7BE2">
              <w:t xml:space="preserve"> e.g. a local problem</w:t>
            </w:r>
            <w:r w:rsidR="00596900">
              <w:t>,</w:t>
            </w:r>
            <w:r w:rsidRPr="008D7BE2">
              <w:t xml:space="preserve"> situation or issue.</w:t>
            </w:r>
          </w:p>
          <w:p w:rsidR="005B5D09" w:rsidRDefault="005B5D09" w:rsidP="005B5D09">
            <w:pPr>
              <w:pStyle w:val="Tablebullets"/>
              <w:spacing w:line="240" w:lineRule="auto"/>
            </w:pPr>
            <w:r>
              <w:t xml:space="preserve">Towards a sustainable future </w:t>
            </w:r>
            <w:r>
              <w:rPr>
                <w:lang w:val="en-AU"/>
              </w:rPr>
              <w:t>—</w:t>
            </w:r>
            <w:r>
              <w:t xml:space="preserve"> moving away from fossil fuels</w:t>
            </w:r>
          </w:p>
          <w:p w:rsidR="005B5D09" w:rsidRPr="00BD1B67" w:rsidRDefault="005B5D09" w:rsidP="005B5D09">
            <w:pPr>
              <w:pStyle w:val="Tablebullets"/>
              <w:spacing w:line="240" w:lineRule="auto"/>
              <w:rPr>
                <w:b/>
              </w:rPr>
            </w:pPr>
            <w:r w:rsidRPr="00BD1B67">
              <w:rPr>
                <w:b/>
              </w:rPr>
              <w:t>Energy exemplar unit 1: The sustainable home</w:t>
            </w:r>
          </w:p>
          <w:p w:rsidR="00F04082" w:rsidRPr="00F04082" w:rsidRDefault="005B5D09" w:rsidP="005B5D09">
            <w:pPr>
              <w:pStyle w:val="Tablebullets"/>
              <w:spacing w:line="240" w:lineRule="auto"/>
            </w:pPr>
            <w:r w:rsidRPr="00BD1B67">
              <w:rPr>
                <w:b/>
              </w:rPr>
              <w:t>Energy exemplar unit 2: Gadgets and gizmos</w:t>
            </w:r>
          </w:p>
        </w:tc>
        <w:tc>
          <w:tcPr>
            <w:tcW w:w="4760" w:type="dxa"/>
            <w:shd w:val="clear" w:color="auto" w:fill="auto"/>
          </w:tcPr>
          <w:p w:rsidR="008D7BE2" w:rsidRPr="008D7BE2" w:rsidRDefault="008D7BE2" w:rsidP="00E462A4">
            <w:pPr>
              <w:pStyle w:val="Tabletext"/>
            </w:pPr>
            <w:r w:rsidRPr="008D7BE2">
              <w:t>Schools should consider their local area as a source of contexts</w:t>
            </w:r>
            <w:r w:rsidR="003E5777">
              <w:t>,</w:t>
            </w:r>
            <w:r w:rsidRPr="008D7BE2">
              <w:t xml:space="preserve"> e.g. a local problem</w:t>
            </w:r>
            <w:r w:rsidR="00596900">
              <w:t>,</w:t>
            </w:r>
            <w:r w:rsidRPr="008D7BE2">
              <w:t xml:space="preserve"> situation or issue.</w:t>
            </w:r>
          </w:p>
          <w:p w:rsidR="005B5D09" w:rsidRPr="001C2E9A" w:rsidRDefault="005B5D09" w:rsidP="005B5D09">
            <w:pPr>
              <w:pStyle w:val="Tablebullets"/>
              <w:spacing w:line="240" w:lineRule="auto"/>
            </w:pPr>
            <w:r w:rsidRPr="001C2E9A">
              <w:t>Kitchen chemistry</w:t>
            </w:r>
          </w:p>
          <w:p w:rsidR="005B5D09" w:rsidRPr="00E75338" w:rsidRDefault="005B5D09" w:rsidP="005B5D09">
            <w:pPr>
              <w:pStyle w:val="Tablebullets"/>
              <w:spacing w:line="240" w:lineRule="auto"/>
            </w:pPr>
            <w:r>
              <w:t>How does water cycle?</w:t>
            </w:r>
          </w:p>
          <w:p w:rsidR="00F04082" w:rsidRPr="00E75338" w:rsidRDefault="005B5D09" w:rsidP="005B5D09">
            <w:pPr>
              <w:pStyle w:val="Tablebullets"/>
              <w:spacing w:line="240" w:lineRule="auto"/>
              <w:rPr>
                <w:b/>
              </w:rPr>
            </w:pPr>
            <w:r>
              <w:t>All mixed up and getting separated</w:t>
            </w:r>
          </w:p>
        </w:tc>
      </w:tr>
      <w:tr w:rsidR="008D7BE2" w:rsidTr="00E462A4">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8D7BE2" w:rsidRPr="00A227AD" w:rsidRDefault="008D7BE2" w:rsidP="00E462A4">
            <w:pPr>
              <w:pStyle w:val="Tablehead"/>
              <w:jc w:val="center"/>
              <w:rPr>
                <w:color w:val="FFFFFF"/>
              </w:rPr>
            </w:pPr>
          </w:p>
        </w:tc>
        <w:tc>
          <w:tcPr>
            <w:tcW w:w="2348" w:type="dxa"/>
            <w:tcBorders>
              <w:bottom w:val="single" w:sz="4" w:space="0" w:color="00948D"/>
            </w:tcBorders>
            <w:shd w:val="clear" w:color="auto" w:fill="CFE7E6"/>
          </w:tcPr>
          <w:p w:rsidR="008D7BE2" w:rsidRPr="00036B65" w:rsidRDefault="008D7BE2" w:rsidP="00E462A4">
            <w:pPr>
              <w:pStyle w:val="Tablesubhead"/>
            </w:pPr>
            <w:r w:rsidRPr="000F516E">
              <w:t>Aboriginal and Torres Strait Islander perspectives</w:t>
            </w:r>
          </w:p>
        </w:tc>
        <w:tc>
          <w:tcPr>
            <w:tcW w:w="18063" w:type="dxa"/>
            <w:gridSpan w:val="4"/>
            <w:tcBorders>
              <w:bottom w:val="single" w:sz="4" w:space="0" w:color="00948D"/>
            </w:tcBorders>
            <w:shd w:val="clear" w:color="auto" w:fill="auto"/>
          </w:tcPr>
          <w:p w:rsidR="00150581" w:rsidRPr="000A76FC" w:rsidRDefault="00150581" w:rsidP="00150581">
            <w:pPr>
              <w:spacing w:before="40" w:after="40" w:line="220" w:lineRule="atLeast"/>
              <w:rPr>
                <w:b/>
                <w:sz w:val="20"/>
              </w:rPr>
            </w:pPr>
            <w:r w:rsidRPr="000A76FC">
              <w:rPr>
                <w:sz w:val="20"/>
              </w:rPr>
              <w:t>Science 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150581" w:rsidRPr="000A76FC" w:rsidRDefault="00150581" w:rsidP="00150581">
            <w:pPr>
              <w:numPr>
                <w:ilvl w:val="0"/>
                <w:numId w:val="39"/>
              </w:numPr>
              <w:spacing w:before="40" w:after="40" w:line="220" w:lineRule="atLeast"/>
              <w:ind w:left="284" w:hanging="284"/>
              <w:rPr>
                <w:sz w:val="20"/>
              </w:rPr>
            </w:pPr>
            <w:r w:rsidRPr="000A76FC">
              <w:rPr>
                <w:sz w:val="20"/>
              </w:rPr>
              <w:t>Aboriginal and Torres Strait Islander frameworks of knowing and ways of learning</w:t>
            </w:r>
          </w:p>
          <w:p w:rsidR="00150581" w:rsidRPr="000A76FC" w:rsidRDefault="00150581" w:rsidP="00150581">
            <w:pPr>
              <w:numPr>
                <w:ilvl w:val="0"/>
                <w:numId w:val="39"/>
              </w:numPr>
              <w:spacing w:before="40" w:after="40" w:line="220" w:lineRule="atLeast"/>
              <w:ind w:left="284" w:hanging="284"/>
              <w:rPr>
                <w:sz w:val="20"/>
              </w:rPr>
            </w:pPr>
            <w:r w:rsidRPr="000A76FC">
              <w:rPr>
                <w:sz w:val="20"/>
              </w:rPr>
              <w:t>Indigenous contexts in which Aboriginal and Torres Strait Islander peoples live</w:t>
            </w:r>
          </w:p>
          <w:p w:rsidR="00150581" w:rsidRPr="000A76FC" w:rsidRDefault="00150581" w:rsidP="00150581">
            <w:pPr>
              <w:numPr>
                <w:ilvl w:val="0"/>
                <w:numId w:val="39"/>
              </w:numPr>
              <w:spacing w:before="40" w:after="40" w:line="220" w:lineRule="atLeast"/>
              <w:ind w:left="284" w:hanging="284"/>
              <w:rPr>
                <w:sz w:val="20"/>
              </w:rPr>
            </w:pPr>
            <w:r w:rsidRPr="000A76FC">
              <w:rPr>
                <w:sz w:val="20"/>
              </w:rPr>
              <w:t>Aboriginal peoples’ and Torres Strait Islander peoples’ contributions to Australian society and cultures.</w:t>
            </w:r>
          </w:p>
          <w:p w:rsidR="008D7BE2" w:rsidRPr="00E40092" w:rsidRDefault="00150581" w:rsidP="00150581">
            <w:pPr>
              <w:pStyle w:val="Tabletext"/>
            </w:pPr>
            <w:r w:rsidRPr="000A76FC">
              <w:t>Science provides opportunities to explore aspects of Australian Indigenous knowing with connection to, and guidance from, the communities who own them. Using a respectful inquiry approach, students have the opportunity to explore non-Indigenous science interpretations of Aboriginal and Torres Strait Islander lifestyles including knowledge of natural phenomena; native flora and fauna; and land, water and waste management. Using an inquiry approach enables students to learn science in contexts that are valued by Aboriginal and Torres Strait Islander students, their peers and communities, acknowledging their values and approaches to learning.</w:t>
            </w:r>
          </w:p>
        </w:tc>
      </w:tr>
      <w:tr w:rsidR="0027575B" w:rsidTr="00E462A4">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27575B" w:rsidRPr="00A227AD" w:rsidRDefault="0027575B" w:rsidP="00E462A4">
            <w:pPr>
              <w:pStyle w:val="Tablehead"/>
              <w:jc w:val="center"/>
              <w:rPr>
                <w:color w:val="FFFFFF"/>
              </w:rPr>
            </w:pPr>
          </w:p>
        </w:tc>
        <w:tc>
          <w:tcPr>
            <w:tcW w:w="2348" w:type="dxa"/>
            <w:tcBorders>
              <w:bottom w:val="single" w:sz="4" w:space="0" w:color="00948D"/>
            </w:tcBorders>
            <w:shd w:val="clear" w:color="auto" w:fill="CFE7E6"/>
          </w:tcPr>
          <w:p w:rsidR="0027575B" w:rsidRPr="007A2D25" w:rsidRDefault="0027575B" w:rsidP="00E462A4">
            <w:pPr>
              <w:pStyle w:val="Tablesubhead"/>
            </w:pPr>
            <w:r w:rsidRPr="00036B65">
              <w:t>General capabilities and cross</w:t>
            </w:r>
            <w:r>
              <w:t>-</w:t>
            </w:r>
            <w:r w:rsidRPr="00036B65">
              <w:t>curriculum priorities</w:t>
            </w:r>
          </w:p>
        </w:tc>
        <w:tc>
          <w:tcPr>
            <w:tcW w:w="4485" w:type="dxa"/>
            <w:tcBorders>
              <w:bottom w:val="single" w:sz="4" w:space="0" w:color="00948D"/>
            </w:tcBorders>
            <w:shd w:val="clear" w:color="auto" w:fill="auto"/>
          </w:tcPr>
          <w:p w:rsidR="0027575B" w:rsidRDefault="0027575B" w:rsidP="009771C1">
            <w:pPr>
              <w:pStyle w:val="Tabletext"/>
            </w:pPr>
            <w:r w:rsidRPr="00E40092">
              <w:t>Opportunities to engage with:</w:t>
            </w:r>
          </w:p>
          <w:p w:rsidR="0027575B" w:rsidRDefault="00F94125" w:rsidP="009771C1">
            <w:pPr>
              <w:pStyle w:val="Tabletext"/>
            </w:pPr>
            <w:r>
              <w:rPr>
                <w:noProof/>
                <w:sz w:val="17"/>
                <w:szCs w:val="17"/>
                <w:lang w:eastAsia="en-AU"/>
              </w:rPr>
              <w:drawing>
                <wp:inline distT="0" distB="0" distL="0" distR="0">
                  <wp:extent cx="189865" cy="189865"/>
                  <wp:effectExtent l="0" t="0" r="635" b="635"/>
                  <wp:docPr id="42" name="Picture 42"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43" name="Picture 4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44" name="Picture 44"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45" name="Picture 45"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46" name="Picture 46"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47" name="Picture 47"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Pr>
                <w:noProof/>
                <w:sz w:val="17"/>
                <w:szCs w:val="17"/>
                <w:lang w:eastAsia="en-AU"/>
              </w:rPr>
              <w:drawing>
                <wp:inline distT="0" distB="0" distL="0" distR="0">
                  <wp:extent cx="201930" cy="201930"/>
                  <wp:effectExtent l="0" t="0" r="7620" b="7620"/>
                  <wp:docPr id="48" name="Picture 48"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Description: gc_intercultur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27575B" w:rsidRPr="00460706" w:rsidRDefault="00F94125" w:rsidP="009771C1">
            <w:pPr>
              <w:pStyle w:val="Tabletext"/>
            </w:pPr>
            <w:r>
              <w:rPr>
                <w:noProof/>
                <w:lang w:eastAsia="en-AU"/>
              </w:rPr>
              <mc:AlternateContent>
                <mc:Choice Requires="wpg">
                  <w:drawing>
                    <wp:inline distT="0" distB="0" distL="0" distR="0">
                      <wp:extent cx="568325" cy="179705"/>
                      <wp:effectExtent l="0" t="0" r="3175" b="0"/>
                      <wp:docPr id="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8" name="Picture 9" descr="flag_aboriginal"/>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10" descr="flag_torres_strait_islande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&#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9ytwlN0DAADV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BbHAAAAA2wAAAA8AAABkcnMvZG93bnJldi54bWxET81Kw0AQvgt9h2UKvYiZWLGE2G0pgYIg&#10;Hkz7AMPumASzsyG7TZO3dw+Cx4/vf3+cXa8mHkPnRcNzloNiMd520mi4Xs5PBagQSSz1XljDwgGO&#10;h9XDnkrr7/LFUx0blUIklKShjXEoEYNp2VHI/MCSuG8/OooJjg3ake4p3PW4zfMdOuokNbQ0cNWy&#10;+alvTsO5yT1+vkxVFZb6Y3n0SOYVtd6s59MbqMhz/Bf/ud+thiKNTV/SD8DD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94FscAAAADbAAAADwAAAAAAAAAAAAAAAACfAgAA&#10;ZHJzL2Rvd25yZXYueG1sUEsFBgAAAAAEAAQA9wAAAIwDAAAAAA==&#10;">
                        <v:imagedata r:id="rId8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Zyc3CAAAA2wAAAA8AAABkcnMvZG93bnJldi54bWxEj0+LwjAUxO/CfofwFrxpuiLiVqMsu4h6&#10;W7v+uT6a16bYvJQmav32G0HwOMzMb5j5srO1uFLrK8cKPoYJCOLc6YpLBfu/1WAKwgdkjbVjUnAn&#10;D8vFW2+OqXY33tE1C6WIEPYpKjAhNKmUPjdk0Q9dQxy9wrUWQ5RtKXWLtwi3tRwlyURarDguGGzo&#10;21B+zi5WQZaR2RTm93Cy4+2aiuMun/wYpfrv3dcMRKAuvMLP9kYrmH7C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mcnNwgAAANsAAAAPAAAAAAAAAAAAAAAAAJ8C&#10;AABkcnMvZG93bnJldi54bWxQSwUGAAAAAAQABAD3AAAAjgMAAAAA&#10;">
                        <v:imagedata r:id="rId90" o:title="flag_torres_strait_islander"/>
                      </v:shape>
                      <w10:anchorlock/>
                    </v:group>
                  </w:pict>
                </mc:Fallback>
              </mc:AlternateContent>
            </w:r>
            <w:r>
              <w:rPr>
                <w:noProof/>
                <w:sz w:val="17"/>
                <w:szCs w:val="17"/>
                <w:lang w:eastAsia="en-AU"/>
              </w:rPr>
              <w:drawing>
                <wp:inline distT="0" distB="0" distL="0" distR="0">
                  <wp:extent cx="237490" cy="166370"/>
                  <wp:effectExtent l="0" t="0" r="0" b="5080"/>
                  <wp:docPr id="50" name="Picture 102"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c>
          <w:tcPr>
            <w:tcW w:w="4338" w:type="dxa"/>
            <w:tcBorders>
              <w:bottom w:val="single" w:sz="4" w:space="0" w:color="00948D"/>
            </w:tcBorders>
            <w:shd w:val="clear" w:color="auto" w:fill="auto"/>
          </w:tcPr>
          <w:p w:rsidR="0027575B" w:rsidRDefault="0027575B" w:rsidP="009771C1">
            <w:pPr>
              <w:pStyle w:val="Tabletext"/>
            </w:pPr>
            <w:r w:rsidRPr="00E40092">
              <w:t>Opportunities to engage with:</w:t>
            </w:r>
          </w:p>
          <w:p w:rsidR="0027575B" w:rsidRDefault="00F94125" w:rsidP="009771C1">
            <w:pPr>
              <w:pStyle w:val="Tabletext"/>
            </w:pPr>
            <w:r>
              <w:rPr>
                <w:noProof/>
                <w:sz w:val="17"/>
                <w:szCs w:val="17"/>
                <w:lang w:eastAsia="en-AU"/>
              </w:rPr>
              <w:drawing>
                <wp:inline distT="0" distB="0" distL="0" distR="0">
                  <wp:extent cx="189865" cy="189865"/>
                  <wp:effectExtent l="0" t="0" r="635" b="635"/>
                  <wp:docPr id="51" name="Picture 5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52" name="Picture 52"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53" name="Picture 53"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54" name="Picture 54"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55" name="Picture 55"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56" name="Picture 56"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Pr>
                <w:noProof/>
                <w:sz w:val="17"/>
                <w:szCs w:val="17"/>
                <w:lang w:eastAsia="en-AU"/>
              </w:rPr>
              <w:drawing>
                <wp:inline distT="0" distB="0" distL="0" distR="0">
                  <wp:extent cx="201930" cy="201930"/>
                  <wp:effectExtent l="0" t="0" r="7620" b="7620"/>
                  <wp:docPr id="57" name="Picture 57"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Description: gc_intercultur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27575B" w:rsidRPr="00460706" w:rsidRDefault="00F94125" w:rsidP="009771C1">
            <w:pPr>
              <w:pStyle w:val="Tabletext"/>
            </w:pPr>
            <w:r>
              <w:rPr>
                <w:noProof/>
                <w:lang w:eastAsia="en-AU"/>
              </w:rPr>
              <mc:AlternateContent>
                <mc:Choice Requires="wpg">
                  <w:drawing>
                    <wp:inline distT="0" distB="0" distL="0" distR="0">
                      <wp:extent cx="568325" cy="179705"/>
                      <wp:effectExtent l="0" t="0" r="3175" b="0"/>
                      <wp:docPr id="8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5" name="Picture 9" descr="flag_aboriginal"/>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10" descr="flag_torres_strait_islande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CnwFvM3AMAANU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qi/CAAAA2wAAAA8AAABkcnMvZG93bnJldi54bWxEj1FrwkAQhN8L/odjBV+KbrQoEj1FAoJQ&#10;+tDoD1hyaxLM7YXcGZN/3ysU+jjMzDfM/jjYRvXc+dqJhuUiAcVSOFNLqeF2Pc+3oHwgMdQ4YQ0j&#10;ezgeJm97So17yTf3eShVhIhPSUMVQpsi+qJiS37hWpbo3V1nKUTZlWg6ekW4bXCVJBu0VEtcqKjl&#10;rOLikT+thnOZOPz66LPMj/nn+O6QijVqPZsOpx2owEP4D/+1L0bDdg2/X+IPwMM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36ovwgAAANsAAAAPAAAAAAAAAAAAAAAAAJ8C&#10;AABkcnMvZG93bnJldi54bWxQSwUGAAAAAAQABAD3AAAAjgMAAAAA&#10;">
                        <v:imagedata r:id="rId8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GXb/CAAAA2wAAAA8AAABkcnMvZG93bnJldi54bWxEj09rwkAUxO9Cv8PyCt7MpkWCRFeRllK9&#10;1fjv+si+ZIPZtyG7avrtuwXB4zAzv2EWq8G24ka9bxwreEtSEMSl0w3XCg77r8kMhA/IGlvHpOCX&#10;PKyWL6MF5trdeUe3ItQiQtjnqMCE0OVS+tKQRZ+4jjh6lesthij7Wuoe7xFuW/meppm02HBcMNjR&#10;h6HyUlytgqIgs6nMz/Fsp9tvqk67Mvs0So1fh/UcRKAhPMOP9kYrmGXw/y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l2/wgAAANsAAAAPAAAAAAAAAAAAAAAAAJ8C&#10;AABkcnMvZG93bnJldi54bWxQSwUGAAAAAAQABAD3AAAAjgMAAAAA&#10;">
                        <v:imagedata r:id="rId90" o:title="flag_torres_strait_islander"/>
                      </v:shape>
                      <w10:anchorlock/>
                    </v:group>
                  </w:pict>
                </mc:Fallback>
              </mc:AlternateContent>
            </w:r>
            <w:r w:rsidR="0027575B">
              <w:t xml:space="preserve">  </w:t>
            </w:r>
            <w:r>
              <w:rPr>
                <w:noProof/>
                <w:sz w:val="17"/>
                <w:szCs w:val="17"/>
                <w:lang w:eastAsia="en-AU"/>
              </w:rPr>
              <w:drawing>
                <wp:inline distT="0" distB="0" distL="0" distR="0">
                  <wp:extent cx="237490" cy="166370"/>
                  <wp:effectExtent l="0" t="0" r="0" b="5080"/>
                  <wp:docPr id="59" name="Picture 101"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c>
          <w:tcPr>
            <w:tcW w:w="4480" w:type="dxa"/>
            <w:tcBorders>
              <w:bottom w:val="single" w:sz="4" w:space="0" w:color="00948D"/>
            </w:tcBorders>
            <w:shd w:val="clear" w:color="auto" w:fill="auto"/>
          </w:tcPr>
          <w:p w:rsidR="0027575B" w:rsidRDefault="0027575B" w:rsidP="009771C1">
            <w:pPr>
              <w:pStyle w:val="Tabletext"/>
            </w:pPr>
            <w:r w:rsidRPr="00E40092">
              <w:t>Opportunities to engage with:</w:t>
            </w:r>
          </w:p>
          <w:p w:rsidR="0027575B" w:rsidRPr="00460706" w:rsidRDefault="00F94125" w:rsidP="009771C1">
            <w:pPr>
              <w:pStyle w:val="Tabletext"/>
            </w:pPr>
            <w:r>
              <w:rPr>
                <w:noProof/>
                <w:sz w:val="17"/>
                <w:szCs w:val="17"/>
                <w:lang w:eastAsia="en-AU"/>
              </w:rPr>
              <w:drawing>
                <wp:inline distT="0" distB="0" distL="0" distR="0">
                  <wp:extent cx="189865" cy="189865"/>
                  <wp:effectExtent l="0" t="0" r="635" b="635"/>
                  <wp:docPr id="60" name="Picture 60"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61" name="Picture 61"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62" name="Picture 62"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63" name="Picture 63"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64" name="Picture 64"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27575B" w:rsidRPr="00460706" w:rsidRDefault="00F94125" w:rsidP="009771C1">
            <w:pPr>
              <w:pStyle w:val="Tabletext"/>
            </w:pPr>
            <w:r>
              <w:rPr>
                <w:noProof/>
                <w:sz w:val="17"/>
                <w:szCs w:val="17"/>
                <w:lang w:eastAsia="en-AU"/>
              </w:rPr>
              <w:drawing>
                <wp:inline distT="0" distB="0" distL="0" distR="0">
                  <wp:extent cx="237490" cy="166370"/>
                  <wp:effectExtent l="0" t="0" r="0" b="5080"/>
                  <wp:docPr id="65" name="Picture 9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c>
          <w:tcPr>
            <w:tcW w:w="4760" w:type="dxa"/>
            <w:tcBorders>
              <w:bottom w:val="single" w:sz="4" w:space="0" w:color="00948D"/>
            </w:tcBorders>
            <w:shd w:val="clear" w:color="auto" w:fill="auto"/>
          </w:tcPr>
          <w:p w:rsidR="0027575B" w:rsidRDefault="0027575B" w:rsidP="009771C1">
            <w:pPr>
              <w:pStyle w:val="Tabletext"/>
            </w:pPr>
            <w:r w:rsidRPr="00E40092">
              <w:t>Opportunities to engage with:</w:t>
            </w:r>
          </w:p>
          <w:p w:rsidR="0027575B" w:rsidRPr="00460706" w:rsidRDefault="00F94125" w:rsidP="009771C1">
            <w:pPr>
              <w:pStyle w:val="Tabletext"/>
            </w:pPr>
            <w:r>
              <w:rPr>
                <w:noProof/>
                <w:sz w:val="17"/>
                <w:szCs w:val="17"/>
                <w:lang w:eastAsia="en-AU"/>
              </w:rPr>
              <w:drawing>
                <wp:inline distT="0" distB="0" distL="0" distR="0">
                  <wp:extent cx="189865" cy="189865"/>
                  <wp:effectExtent l="0" t="0" r="635" b="635"/>
                  <wp:docPr id="66" name="Picture 66"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67" name="Picture 67"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68" name="Picture 68"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69" name="Picture 69"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70" name="Picture 70"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t xml:space="preserve"> </w:t>
            </w:r>
            <w:r>
              <w:rPr>
                <w:noProof/>
                <w:sz w:val="17"/>
                <w:szCs w:val="17"/>
                <w:lang w:eastAsia="en-AU"/>
              </w:rPr>
              <w:drawing>
                <wp:inline distT="0" distB="0" distL="0" distR="0">
                  <wp:extent cx="201930" cy="201930"/>
                  <wp:effectExtent l="0" t="0" r="7620" b="7620"/>
                  <wp:docPr id="71" name="Picture 71"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Pr>
                <w:noProof/>
                <w:sz w:val="17"/>
                <w:szCs w:val="17"/>
                <w:lang w:eastAsia="en-AU"/>
              </w:rPr>
              <w:drawing>
                <wp:inline distT="0" distB="0" distL="0" distR="0">
                  <wp:extent cx="201930" cy="201930"/>
                  <wp:effectExtent l="0" t="0" r="7620" b="7620"/>
                  <wp:docPr id="72" name="Picture 72"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Description: Description: gc_intercultur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27575B" w:rsidRPr="00460706" w:rsidRDefault="00F94125" w:rsidP="009771C1">
            <w:pPr>
              <w:pStyle w:val="Tabletext"/>
            </w:pPr>
            <w:r>
              <w:rPr>
                <w:noProof/>
                <w:sz w:val="17"/>
                <w:szCs w:val="17"/>
                <w:lang w:eastAsia="en-AU"/>
              </w:rPr>
              <w:drawing>
                <wp:inline distT="0" distB="0" distL="0" distR="0">
                  <wp:extent cx="237490" cy="166370"/>
                  <wp:effectExtent l="0" t="0" r="0" b="5080"/>
                  <wp:docPr id="73" name="Picture 92"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r>
      <w:tr w:rsidR="0027575B" w:rsidTr="00E462A4">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27575B" w:rsidRPr="00A227AD" w:rsidRDefault="0027575B" w:rsidP="00E462A4">
            <w:pPr>
              <w:pStyle w:val="Tablehead"/>
              <w:jc w:val="center"/>
              <w:rPr>
                <w:color w:val="FFFFFF"/>
              </w:rPr>
            </w:pPr>
          </w:p>
        </w:tc>
        <w:tc>
          <w:tcPr>
            <w:tcW w:w="2348" w:type="dxa"/>
            <w:shd w:val="clear" w:color="auto" w:fill="E5F4F3"/>
          </w:tcPr>
          <w:p w:rsidR="0027575B" w:rsidRPr="00F37CED" w:rsidRDefault="0027575B" w:rsidP="00E462A4">
            <w:pPr>
              <w:pStyle w:val="Tablesubhead"/>
            </w:pPr>
            <w:r w:rsidRPr="00F37CED">
              <w:rPr>
                <w:sz w:val="17"/>
                <w:szCs w:val="17"/>
              </w:rPr>
              <w:t>Key</w:t>
            </w:r>
            <w:r w:rsidRPr="00170CE9">
              <w:rPr>
                <w:sz w:val="17"/>
                <w:szCs w:val="17"/>
              </w:rPr>
              <w:t xml:space="preserve"> </w:t>
            </w:r>
            <w:r w:rsidRPr="00117129">
              <w:rPr>
                <w:b w:val="0"/>
                <w:sz w:val="17"/>
                <w:szCs w:val="17"/>
              </w:rPr>
              <w:t xml:space="preserve">to general </w:t>
            </w:r>
            <w:r w:rsidRPr="00117129">
              <w:rPr>
                <w:b w:val="0"/>
                <w:spacing w:val="2"/>
                <w:sz w:val="17"/>
                <w:szCs w:val="17"/>
              </w:rPr>
              <w:t>capabilities</w:t>
            </w:r>
            <w:r w:rsidRPr="00117129">
              <w:rPr>
                <w:b w:val="0"/>
                <w:sz w:val="17"/>
                <w:szCs w:val="17"/>
              </w:rPr>
              <w:t xml:space="preserve"> and cross-curriculum priorities</w:t>
            </w:r>
          </w:p>
        </w:tc>
        <w:tc>
          <w:tcPr>
            <w:tcW w:w="18063" w:type="dxa"/>
            <w:gridSpan w:val="4"/>
            <w:shd w:val="clear" w:color="auto" w:fill="E5F4F3"/>
          </w:tcPr>
          <w:p w:rsidR="0027575B" w:rsidRPr="003E4E3E" w:rsidRDefault="00F94125" w:rsidP="00E462A4">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78435" cy="178435"/>
                  <wp:effectExtent l="0" t="0" r="0" b="0"/>
                  <wp:docPr id="74" name="Picture 1"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c_literac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27575B" w:rsidRPr="003E4E3E">
              <w:rPr>
                <w:sz w:val="17"/>
                <w:szCs w:val="17"/>
              </w:rPr>
              <w:t> Literacy</w:t>
            </w:r>
            <w:r w:rsidR="0027575B" w:rsidRPr="003E4E3E">
              <w:rPr>
                <w:sz w:val="17"/>
                <w:szCs w:val="17"/>
              </w:rPr>
              <w:t> </w:t>
            </w:r>
            <w:r w:rsidR="0027575B" w:rsidRPr="003E4E3E">
              <w:rPr>
                <w:sz w:val="17"/>
                <w:szCs w:val="17"/>
              </w:rPr>
              <w:t> </w:t>
            </w:r>
            <w:r>
              <w:rPr>
                <w:noProof/>
                <w:sz w:val="17"/>
                <w:szCs w:val="17"/>
                <w:lang w:eastAsia="en-AU"/>
              </w:rPr>
              <w:drawing>
                <wp:inline distT="0" distB="0" distL="0" distR="0">
                  <wp:extent cx="201930" cy="201930"/>
                  <wp:effectExtent l="0" t="0" r="7620" b="7620"/>
                  <wp:docPr id="75" name="Picture 2"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num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rsidRPr="003E4E3E">
              <w:rPr>
                <w:sz w:val="17"/>
                <w:szCs w:val="17"/>
              </w:rPr>
              <w:t> Numeracy</w:t>
            </w:r>
            <w:r w:rsidR="0027575B" w:rsidRPr="003E4E3E">
              <w:rPr>
                <w:sz w:val="17"/>
                <w:szCs w:val="17"/>
              </w:rPr>
              <w:t> </w:t>
            </w:r>
            <w:r w:rsidR="0027575B" w:rsidRPr="003E4E3E">
              <w:rPr>
                <w:sz w:val="17"/>
                <w:szCs w:val="17"/>
              </w:rPr>
              <w:t> </w:t>
            </w:r>
            <w:r>
              <w:rPr>
                <w:noProof/>
                <w:sz w:val="17"/>
                <w:szCs w:val="17"/>
                <w:lang w:eastAsia="en-AU"/>
              </w:rPr>
              <w:drawing>
                <wp:inline distT="0" distB="0" distL="0" distR="0">
                  <wp:extent cx="201930" cy="201930"/>
                  <wp:effectExtent l="0" t="0" r="7620" b="7620"/>
                  <wp:docPr id="76" name="Picture 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ic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rsidRPr="003E4E3E">
              <w:rPr>
                <w:sz w:val="17"/>
                <w:szCs w:val="17"/>
              </w:rPr>
              <w:t xml:space="preserve"> ICT </w:t>
            </w:r>
            <w:r w:rsidR="000415DF">
              <w:rPr>
                <w:sz w:val="17"/>
                <w:szCs w:val="17"/>
              </w:rPr>
              <w:t>capability</w:t>
            </w:r>
            <w:r w:rsidR="0027575B" w:rsidRPr="003E4E3E">
              <w:rPr>
                <w:sz w:val="17"/>
                <w:szCs w:val="17"/>
              </w:rPr>
              <w:t> </w:t>
            </w:r>
            <w:r w:rsidR="0027575B" w:rsidRPr="003E4E3E">
              <w:rPr>
                <w:sz w:val="17"/>
                <w:szCs w:val="17"/>
              </w:rPr>
              <w:t> </w:t>
            </w:r>
            <w:r>
              <w:rPr>
                <w:noProof/>
                <w:sz w:val="17"/>
                <w:szCs w:val="17"/>
                <w:lang w:eastAsia="en-AU"/>
              </w:rPr>
              <w:drawing>
                <wp:inline distT="0" distB="0" distL="0" distR="0">
                  <wp:extent cx="201930" cy="201930"/>
                  <wp:effectExtent l="0" t="0" r="7620" b="7620"/>
                  <wp:docPr id="77" name="Picture 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critical"/>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rsidRPr="003E4E3E">
              <w:rPr>
                <w:sz w:val="17"/>
                <w:szCs w:val="17"/>
              </w:rPr>
              <w:t> Critical and creative thinking</w:t>
            </w:r>
            <w:r w:rsidR="0027575B" w:rsidRPr="003E4E3E">
              <w:rPr>
                <w:sz w:val="17"/>
                <w:szCs w:val="17"/>
              </w:rPr>
              <w:t> </w:t>
            </w:r>
            <w:r w:rsidR="0027575B" w:rsidRPr="003E4E3E">
              <w:rPr>
                <w:sz w:val="17"/>
                <w:szCs w:val="17"/>
              </w:rPr>
              <w:t> </w:t>
            </w:r>
            <w:r>
              <w:rPr>
                <w:noProof/>
                <w:sz w:val="17"/>
                <w:szCs w:val="17"/>
                <w:lang w:eastAsia="en-AU"/>
              </w:rPr>
              <w:drawing>
                <wp:inline distT="0" distB="0" distL="0" distR="0">
                  <wp:extent cx="201930" cy="201930"/>
                  <wp:effectExtent l="0" t="0" r="7620" b="7620"/>
                  <wp:docPr id="78" name="Picture 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eth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rsidRPr="003E4E3E">
              <w:rPr>
                <w:sz w:val="17"/>
                <w:szCs w:val="17"/>
              </w:rPr>
              <w:t xml:space="preserve"> Ethical </w:t>
            </w:r>
            <w:r w:rsidR="00E93DF7">
              <w:rPr>
                <w:sz w:val="17"/>
                <w:szCs w:val="17"/>
              </w:rPr>
              <w:t>behaviour</w:t>
            </w:r>
            <w:r w:rsidR="0027575B" w:rsidRPr="003E4E3E">
              <w:rPr>
                <w:sz w:val="17"/>
                <w:szCs w:val="17"/>
              </w:rPr>
              <w:t> </w:t>
            </w:r>
            <w:r w:rsidR="0027575B" w:rsidRPr="003E4E3E">
              <w:rPr>
                <w:sz w:val="17"/>
                <w:szCs w:val="17"/>
              </w:rPr>
              <w:t> </w:t>
            </w:r>
            <w:r>
              <w:rPr>
                <w:noProof/>
                <w:sz w:val="17"/>
                <w:szCs w:val="17"/>
                <w:lang w:eastAsia="en-AU"/>
              </w:rPr>
              <w:drawing>
                <wp:inline distT="0" distB="0" distL="0" distR="0">
                  <wp:extent cx="201930" cy="201930"/>
                  <wp:effectExtent l="0" t="0" r="7620" b="7620"/>
                  <wp:docPr id="79" name="Picture 6"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rsidRPr="003E4E3E">
              <w:rPr>
                <w:sz w:val="17"/>
                <w:szCs w:val="17"/>
              </w:rPr>
              <w:t xml:space="preserve"> Personal and social </w:t>
            </w:r>
            <w:r w:rsidR="000415DF">
              <w:rPr>
                <w:sz w:val="17"/>
                <w:szCs w:val="17"/>
              </w:rPr>
              <w:t>capability</w:t>
            </w:r>
            <w:r w:rsidR="0027575B" w:rsidRPr="003E4E3E">
              <w:rPr>
                <w:sz w:val="17"/>
                <w:szCs w:val="17"/>
              </w:rPr>
              <w:t> </w:t>
            </w:r>
            <w:r w:rsidR="0027575B" w:rsidRPr="003E4E3E">
              <w:rPr>
                <w:sz w:val="17"/>
                <w:szCs w:val="17"/>
              </w:rPr>
              <w:t> </w:t>
            </w:r>
            <w:r>
              <w:rPr>
                <w:noProof/>
                <w:sz w:val="17"/>
                <w:szCs w:val="17"/>
                <w:lang w:eastAsia="en-AU"/>
              </w:rPr>
              <w:drawing>
                <wp:inline distT="0" distB="0" distL="0" distR="0">
                  <wp:extent cx="201930" cy="201930"/>
                  <wp:effectExtent l="0" t="0" r="7620" b="7620"/>
                  <wp:docPr id="80" name="Picture 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intercultur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27575B" w:rsidRPr="003E4E3E">
              <w:rPr>
                <w:sz w:val="17"/>
                <w:szCs w:val="17"/>
              </w:rPr>
              <w:t xml:space="preserve"> Intercultural </w:t>
            </w:r>
            <w:r w:rsidR="00E93DF7">
              <w:rPr>
                <w:sz w:val="17"/>
                <w:szCs w:val="17"/>
              </w:rPr>
              <w:t>understanding</w:t>
            </w:r>
          </w:p>
          <w:p w:rsidR="0027575B" w:rsidRPr="004371D8" w:rsidRDefault="00F94125" w:rsidP="00E462A4">
            <w:pPr>
              <w:pStyle w:val="Tabletext"/>
            </w:pPr>
            <w:r>
              <w:rPr>
                <w:noProof/>
                <w:lang w:eastAsia="en-AU"/>
              </w:rPr>
              <mc:AlternateContent>
                <mc:Choice Requires="wpg">
                  <w:drawing>
                    <wp:inline distT="0" distB="0" distL="0" distR="0">
                      <wp:extent cx="568325" cy="179705"/>
                      <wp:effectExtent l="0" t="0" r="3175" b="0"/>
                      <wp:docPr id="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8" name="Picture 9" descr="flag_aboriginal"/>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10" descr="flag_torres_strait_islande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m1jA4QMAANUNAAAOAAAAZHJzL2Uyb0RvYy54bWzsV9tu4zYQfS/QfxD0&#10;rugS2bog9iKx7KBA2gbd7XNAU5RErEQKJB0nWPTfO0NJtuM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Kfa+AAAA2wAAAA8AAABkcnMvZG93bnJldi54bWxET82KwjAQvgu+QxjBi+h0d1GkGkUKwsKy&#10;B6sPMDRjW2wmpcnW9u3NYcHjx/e/Pw62UT13vnai4WOVgGIpnKml1HC7npdbUD6QGGqcsIaRPRwP&#10;08meUuOecuE+D6WKIeJT0lCF0KaIvqjYkl+5liVyd9dZChF2JZqOnjHcNviZJBu0VEtsqKjlrOLi&#10;kf9ZDecycfj71WeZH/OfceGQijVqPZ8Npx2owEN4i//d30bDOo6NX+IPwMM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G+Kfa+AAAA2wAAAA8AAAAAAAAAAAAAAAAAnwIAAGRy&#10;cy9kb3ducmV2LnhtbFBLBQYAAAAABAAEAPcAAACKAwAAAAA=&#10;">
                        <v:imagedata r:id="rId8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vxcvDAAAA2wAAAA8AAABkcnMvZG93bnJldi54bWxEj0FrwkAUhO8F/8PyBG91YylBUlcpLaV6&#10;a6LW6yP7kg1m34bsNon/3i0Uehxm5htms5tsKwbqfeNYwWqZgCAunW64VnA6fjyuQfiArLF1TApu&#10;5GG3nT1sMNNu5JyGItQiQthnqMCE0GVS+tKQRb90HXH0KtdbDFH2tdQ9jhFuW/mUJKm02HBcMNjR&#10;m6HyWvxYBUVBZl+Zr/PFPh8+qfrOy/TdKLWYT68vIAJN4T/8195rBesV/H6JP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Fy8MAAADbAAAADwAAAAAAAAAAAAAAAACf&#10;AgAAZHJzL2Rvd25yZXYueG1sUEsFBgAAAAAEAAQA9wAAAI8DAAAAAA==&#10;">
                        <v:imagedata r:id="rId90" o:title="flag_torres_strait_islander"/>
                      </v:shape>
                      <w10:anchorlock/>
                    </v:group>
                  </w:pict>
                </mc:Fallback>
              </mc:AlternateContent>
            </w:r>
            <w:r w:rsidR="0027575B" w:rsidRPr="003E4E3E">
              <w:rPr>
                <w:sz w:val="17"/>
                <w:szCs w:val="17"/>
              </w:rPr>
              <w:t> </w:t>
            </w:r>
            <w:r w:rsidR="0027575B" w:rsidRPr="003E4E3E">
              <w:rPr>
                <w:sz w:val="17"/>
                <w:szCs w:val="17"/>
              </w:rPr>
              <w:t>Aboriginal and Torres Strait Islander histories and cultures</w:t>
            </w:r>
            <w:r w:rsidR="0027575B" w:rsidRPr="003E4E3E">
              <w:rPr>
                <w:sz w:val="17"/>
                <w:szCs w:val="17"/>
              </w:rPr>
              <w:t> </w:t>
            </w:r>
            <w:r w:rsidR="0027575B" w:rsidRPr="003E4E3E">
              <w:rPr>
                <w:sz w:val="17"/>
                <w:szCs w:val="17"/>
              </w:rPr>
              <w:t> </w:t>
            </w:r>
            <w:r>
              <w:rPr>
                <w:noProof/>
                <w:position w:val="-2"/>
                <w:sz w:val="17"/>
                <w:szCs w:val="17"/>
                <w:lang w:eastAsia="en-AU"/>
              </w:rPr>
              <w:drawing>
                <wp:inline distT="0" distB="0" distL="0" distR="0">
                  <wp:extent cx="237490" cy="166370"/>
                  <wp:effectExtent l="0" t="0" r="0" b="5080"/>
                  <wp:docPr id="82" name="Picture 10"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asia"/>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27575B" w:rsidRPr="003E4E3E">
              <w:rPr>
                <w:sz w:val="17"/>
                <w:szCs w:val="17"/>
              </w:rPr>
              <w:t> </w:t>
            </w:r>
            <w:r w:rsidR="0027575B" w:rsidRPr="003E4E3E">
              <w:rPr>
                <w:sz w:val="17"/>
                <w:szCs w:val="17"/>
              </w:rPr>
              <w:t>Asia and Australia’s engagement with Asia</w:t>
            </w:r>
            <w:r w:rsidR="0027575B" w:rsidRPr="003E4E3E">
              <w:rPr>
                <w:sz w:val="17"/>
                <w:szCs w:val="17"/>
              </w:rPr>
              <w:t> </w:t>
            </w:r>
            <w:r w:rsidR="0027575B" w:rsidRPr="003E4E3E">
              <w:rPr>
                <w:sz w:val="17"/>
                <w:szCs w:val="17"/>
              </w:rPr>
              <w:t> </w:t>
            </w:r>
            <w:r>
              <w:rPr>
                <w:noProof/>
                <w:sz w:val="17"/>
                <w:szCs w:val="17"/>
                <w:lang w:eastAsia="en-AU"/>
              </w:rPr>
              <w:drawing>
                <wp:inline distT="0" distB="0" distL="0" distR="0">
                  <wp:extent cx="237490" cy="166370"/>
                  <wp:effectExtent l="0" t="0" r="0" b="5080"/>
                  <wp:docPr id="83" name="Picture 11"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27575B" w:rsidRPr="003E4E3E">
              <w:rPr>
                <w:sz w:val="17"/>
                <w:szCs w:val="17"/>
              </w:rPr>
              <w:t> </w:t>
            </w:r>
            <w:r w:rsidR="0027575B" w:rsidRPr="003E4E3E">
              <w:rPr>
                <w:sz w:val="17"/>
                <w:szCs w:val="17"/>
              </w:rPr>
              <w:t>Sustainability</w:t>
            </w:r>
          </w:p>
        </w:tc>
      </w:tr>
      <w:tr w:rsidR="0027575B" w:rsidTr="00E462A4">
        <w:trPr>
          <w:cantSplit/>
          <w:jc w:val="center"/>
        </w:trPr>
        <w:tc>
          <w:tcPr>
            <w:tcW w:w="568" w:type="dxa"/>
            <w:tcBorders>
              <w:top w:val="single" w:sz="4" w:space="0" w:color="FFFFFF"/>
              <w:bottom w:val="single" w:sz="4" w:space="0" w:color="FFFFFF"/>
            </w:tcBorders>
            <w:shd w:val="clear" w:color="auto" w:fill="00948D"/>
            <w:textDirection w:val="btLr"/>
            <w:vAlign w:val="center"/>
          </w:tcPr>
          <w:p w:rsidR="0027575B" w:rsidRPr="00A227AD" w:rsidRDefault="0027575B" w:rsidP="00E462A4">
            <w:pPr>
              <w:pStyle w:val="Tablehead"/>
              <w:jc w:val="center"/>
              <w:rPr>
                <w:color w:val="FFFFFF"/>
              </w:rPr>
            </w:pPr>
            <w:r w:rsidRPr="00036B65">
              <w:rPr>
                <w:color w:val="FFFFFF"/>
              </w:rPr>
              <w:t>Develop assessment</w:t>
            </w:r>
          </w:p>
        </w:tc>
        <w:tc>
          <w:tcPr>
            <w:tcW w:w="2348" w:type="dxa"/>
            <w:shd w:val="clear" w:color="auto" w:fill="CFE7E6"/>
          </w:tcPr>
          <w:p w:rsidR="0027575B" w:rsidRDefault="0027575B" w:rsidP="00E462A4">
            <w:pPr>
              <w:pStyle w:val="Tablesubhead"/>
            </w:pPr>
            <w:r w:rsidRPr="00036B65">
              <w:t>Assessment</w:t>
            </w:r>
          </w:p>
          <w:p w:rsidR="00F04438" w:rsidRPr="00F04438" w:rsidRDefault="00F04438" w:rsidP="00F04438">
            <w:pPr>
              <w:spacing w:before="40" w:after="40" w:line="220" w:lineRule="atLeast"/>
              <w:rPr>
                <w:sz w:val="20"/>
                <w:lang w:eastAsia="en-AU"/>
              </w:rPr>
            </w:pPr>
            <w:r w:rsidRPr="00F04438">
              <w:rPr>
                <w:sz w:val="20"/>
                <w:lang w:eastAsia="en-AU"/>
              </w:rPr>
              <w:t xml:space="preserve">For advice and guidelines on assessment, see </w:t>
            </w:r>
            <w:hyperlink r:id="rId94" w:history="1">
              <w:r w:rsidRPr="00F04438">
                <w:rPr>
                  <w:color w:val="0000FF"/>
                  <w:sz w:val="20"/>
                  <w:lang w:eastAsia="en-AU"/>
                </w:rPr>
                <w:t>www.qsa.qld.edu.au</w:t>
              </w:r>
            </w:hyperlink>
          </w:p>
          <w:p w:rsidR="00F04438" w:rsidRPr="00F04438" w:rsidRDefault="00F04438" w:rsidP="00E462A4">
            <w:pPr>
              <w:pStyle w:val="Tablesubhead"/>
              <w:rPr>
                <w:b w:val="0"/>
              </w:rPr>
            </w:pPr>
          </w:p>
        </w:tc>
        <w:tc>
          <w:tcPr>
            <w:tcW w:w="18063" w:type="dxa"/>
            <w:gridSpan w:val="4"/>
            <w:tcBorders>
              <w:bottom w:val="single" w:sz="4" w:space="0" w:color="00948D"/>
            </w:tcBorders>
            <w:shd w:val="clear" w:color="auto" w:fill="auto"/>
          </w:tcPr>
          <w:p w:rsidR="003F5A0E" w:rsidRDefault="003F5A0E" w:rsidP="0027575B">
            <w:pPr>
              <w:pStyle w:val="Tabletext"/>
            </w:pPr>
            <w:r>
              <w:t>In P–2, a</w:t>
            </w:r>
            <w:r w:rsidRPr="003F5A0E">
              <w:t>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p w:rsidR="003F5A0E" w:rsidRDefault="003F5A0E" w:rsidP="0027575B">
            <w:pPr>
              <w:pStyle w:val="Tabletext"/>
            </w:pPr>
            <w:r>
              <w:t>In Years 3–10, a</w:t>
            </w:r>
            <w:r w:rsidRPr="003F5A0E">
              <w:t xml:space="preserve">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p w:rsidR="0027575B" w:rsidRDefault="0027575B" w:rsidP="0027575B">
            <w:pPr>
              <w:pStyle w:val="Tabletext"/>
            </w:pPr>
            <w:r>
              <w:t>The individual folio may contain:</w:t>
            </w:r>
          </w:p>
          <w:p w:rsidR="0027575B" w:rsidRDefault="0027575B" w:rsidP="0027575B">
            <w:pPr>
              <w:pStyle w:val="Tablebullets"/>
              <w:spacing w:line="240" w:lineRule="auto"/>
            </w:pPr>
            <w:r>
              <w:t>notes of conversations with children</w:t>
            </w:r>
            <w:r>
              <w:rPr>
                <w:lang w:val="en-AU"/>
              </w:rPr>
              <w:t>/students</w:t>
            </w:r>
          </w:p>
          <w:p w:rsidR="0027575B" w:rsidRPr="00150581" w:rsidRDefault="0027575B" w:rsidP="0027575B">
            <w:pPr>
              <w:pStyle w:val="Tablebullets"/>
              <w:spacing w:line="240" w:lineRule="auto"/>
              <w:rPr>
                <w:i/>
              </w:rPr>
            </w:pPr>
            <w:r>
              <w:t>anecdotal records</w:t>
            </w:r>
            <w:r>
              <w:rPr>
                <w:lang w:val="en-AU"/>
              </w:rPr>
              <w:t>,</w:t>
            </w:r>
            <w:r>
              <w:t xml:space="preserve"> e.g. </w:t>
            </w:r>
            <w:r w:rsidRPr="00150581">
              <w:rPr>
                <w:i/>
              </w:rPr>
              <w:t>spoken/signed, class discussions</w:t>
            </w:r>
          </w:p>
          <w:p w:rsidR="0027575B" w:rsidRDefault="0027575B" w:rsidP="0027575B">
            <w:pPr>
              <w:pStyle w:val="Tablebullets"/>
              <w:spacing w:line="240" w:lineRule="auto"/>
            </w:pPr>
            <w:r>
              <w:t>personalised checklists with comments</w:t>
            </w:r>
          </w:p>
          <w:p w:rsidR="0027575B" w:rsidRPr="00150581" w:rsidRDefault="0027575B" w:rsidP="0027575B">
            <w:pPr>
              <w:pStyle w:val="Tablebullets"/>
              <w:spacing w:line="240" w:lineRule="auto"/>
              <w:rPr>
                <w:i/>
              </w:rPr>
            </w:pPr>
            <w:r>
              <w:t>images or recordings</w:t>
            </w:r>
            <w:r>
              <w:rPr>
                <w:lang w:val="en-AU"/>
              </w:rPr>
              <w:t>, e.g.</w:t>
            </w:r>
            <w:r>
              <w:t xml:space="preserve"> </w:t>
            </w:r>
            <w:r w:rsidRPr="00150581">
              <w:rPr>
                <w:i/>
              </w:rPr>
              <w:t>photographs, video or audio recordings</w:t>
            </w:r>
          </w:p>
          <w:p w:rsidR="0027575B" w:rsidRPr="00150581" w:rsidRDefault="0027575B" w:rsidP="0027575B">
            <w:pPr>
              <w:pStyle w:val="Tablebullets"/>
              <w:spacing w:line="240" w:lineRule="auto"/>
              <w:rPr>
                <w:i/>
              </w:rPr>
            </w:pPr>
            <w:r>
              <w:t>objects or artefacts that children</w:t>
            </w:r>
            <w:r>
              <w:rPr>
                <w:lang w:val="en-AU"/>
              </w:rPr>
              <w:t>/students</w:t>
            </w:r>
            <w:r>
              <w:t xml:space="preserve"> develop or make</w:t>
            </w:r>
            <w:r>
              <w:rPr>
                <w:lang w:val="en-AU"/>
              </w:rPr>
              <w:t>,</w:t>
            </w:r>
            <w:r>
              <w:t xml:space="preserve"> e.g. </w:t>
            </w:r>
            <w:r w:rsidRPr="00150581">
              <w:rPr>
                <w:i/>
              </w:rPr>
              <w:t>drawings and labels</w:t>
            </w:r>
          </w:p>
          <w:p w:rsidR="0027575B" w:rsidRPr="0027575B" w:rsidRDefault="0027575B" w:rsidP="0027575B">
            <w:pPr>
              <w:pStyle w:val="Tablebullets"/>
              <w:spacing w:line="240" w:lineRule="auto"/>
            </w:pPr>
            <w:r>
              <w:t>notes of discussions with other partners</w:t>
            </w:r>
          </w:p>
          <w:p w:rsidR="0027575B" w:rsidRPr="000D563A" w:rsidRDefault="0027575B" w:rsidP="0027575B">
            <w:pPr>
              <w:pStyle w:val="Tablebullets"/>
              <w:spacing w:line="240" w:lineRule="auto"/>
            </w:pPr>
            <w:r>
              <w:rPr>
                <w:lang w:val="en-AU"/>
              </w:rPr>
              <w:t>oral questioning.</w:t>
            </w:r>
          </w:p>
        </w:tc>
      </w:tr>
    </w:tbl>
    <w:p w:rsidR="005C4921" w:rsidRDefault="005C4921">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68"/>
        <w:gridCol w:w="2348"/>
        <w:gridCol w:w="873"/>
        <w:gridCol w:w="3612"/>
        <w:gridCol w:w="739"/>
        <w:gridCol w:w="3599"/>
        <w:gridCol w:w="896"/>
        <w:gridCol w:w="3584"/>
        <w:gridCol w:w="936"/>
        <w:gridCol w:w="3824"/>
      </w:tblGrid>
      <w:tr w:rsidR="0027575B" w:rsidTr="00E462A4">
        <w:trPr>
          <w:cantSplit/>
          <w:jc w:val="center"/>
        </w:trPr>
        <w:tc>
          <w:tcPr>
            <w:tcW w:w="568" w:type="dxa"/>
            <w:vMerge w:val="restart"/>
            <w:tcBorders>
              <w:top w:val="single" w:sz="4" w:space="0" w:color="FFFFFF"/>
              <w:bottom w:val="single" w:sz="4" w:space="0" w:color="FFFFFF"/>
            </w:tcBorders>
            <w:shd w:val="clear" w:color="auto" w:fill="00948D"/>
            <w:textDirection w:val="btLr"/>
            <w:vAlign w:val="center"/>
          </w:tcPr>
          <w:p w:rsidR="0027575B" w:rsidRPr="00A227AD" w:rsidRDefault="008A5F1E" w:rsidP="00E462A4">
            <w:pPr>
              <w:pStyle w:val="Tablehead"/>
              <w:jc w:val="center"/>
              <w:rPr>
                <w:color w:val="FFFFFF"/>
              </w:rPr>
            </w:pPr>
            <w:r w:rsidRPr="00036B65">
              <w:rPr>
                <w:color w:val="FFFFFF"/>
              </w:rPr>
              <w:t>Develop assessment</w:t>
            </w:r>
          </w:p>
        </w:tc>
        <w:tc>
          <w:tcPr>
            <w:tcW w:w="2348" w:type="dxa"/>
            <w:vMerge w:val="restart"/>
            <w:shd w:val="clear" w:color="auto" w:fill="CFE7E6"/>
          </w:tcPr>
          <w:p w:rsidR="0027575B" w:rsidRPr="009818F9" w:rsidRDefault="0027575B" w:rsidP="00E462A4">
            <w:pPr>
              <w:pStyle w:val="Tablesubhead"/>
              <w:rPr>
                <w:sz w:val="17"/>
                <w:szCs w:val="17"/>
              </w:rPr>
            </w:pPr>
          </w:p>
        </w:tc>
        <w:tc>
          <w:tcPr>
            <w:tcW w:w="4485" w:type="dxa"/>
            <w:gridSpan w:val="2"/>
            <w:shd w:val="clear" w:color="auto" w:fill="8CC8C9"/>
          </w:tcPr>
          <w:p w:rsidR="0027575B" w:rsidRPr="00036B65" w:rsidRDefault="0027575B" w:rsidP="00E462A4">
            <w:pPr>
              <w:pStyle w:val="Tablesubhead"/>
            </w:pPr>
            <w:r w:rsidRPr="00036B65">
              <w:t>Term 1</w:t>
            </w:r>
          </w:p>
        </w:tc>
        <w:tc>
          <w:tcPr>
            <w:tcW w:w="4338" w:type="dxa"/>
            <w:gridSpan w:val="2"/>
            <w:shd w:val="clear" w:color="auto" w:fill="8CC8C9"/>
          </w:tcPr>
          <w:p w:rsidR="0027575B" w:rsidRPr="00036B65" w:rsidRDefault="0027575B" w:rsidP="00E462A4">
            <w:pPr>
              <w:pStyle w:val="Tablesubhead"/>
            </w:pPr>
            <w:r w:rsidRPr="00036B65">
              <w:t>Term 2</w:t>
            </w:r>
          </w:p>
        </w:tc>
        <w:tc>
          <w:tcPr>
            <w:tcW w:w="4480" w:type="dxa"/>
            <w:gridSpan w:val="2"/>
            <w:shd w:val="clear" w:color="auto" w:fill="8CC8C9"/>
          </w:tcPr>
          <w:p w:rsidR="0027575B" w:rsidRPr="00036B65" w:rsidRDefault="0027575B" w:rsidP="00E462A4">
            <w:pPr>
              <w:pStyle w:val="Tablesubhead"/>
            </w:pPr>
            <w:r w:rsidRPr="00036B65">
              <w:t>Term 3</w:t>
            </w:r>
          </w:p>
        </w:tc>
        <w:tc>
          <w:tcPr>
            <w:tcW w:w="4760" w:type="dxa"/>
            <w:gridSpan w:val="2"/>
            <w:shd w:val="clear" w:color="auto" w:fill="8CC8C9"/>
          </w:tcPr>
          <w:p w:rsidR="0027575B" w:rsidRPr="00036B65" w:rsidRDefault="0027575B" w:rsidP="00E462A4">
            <w:pPr>
              <w:pStyle w:val="Tablesubhead"/>
            </w:pPr>
            <w:r w:rsidRPr="00036B65">
              <w:t>Term 4</w:t>
            </w:r>
          </w:p>
        </w:tc>
      </w:tr>
      <w:tr w:rsidR="0027575B" w:rsidTr="0027575B">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27575B" w:rsidRPr="00A227AD" w:rsidRDefault="0027575B" w:rsidP="00E462A4">
            <w:pPr>
              <w:pStyle w:val="Tablehead"/>
              <w:jc w:val="center"/>
              <w:rPr>
                <w:color w:val="FFFFFF"/>
              </w:rPr>
            </w:pPr>
          </w:p>
        </w:tc>
        <w:tc>
          <w:tcPr>
            <w:tcW w:w="2348" w:type="dxa"/>
            <w:vMerge/>
            <w:shd w:val="clear" w:color="auto" w:fill="CFE7E6"/>
          </w:tcPr>
          <w:p w:rsidR="0027575B" w:rsidRPr="009818F9" w:rsidRDefault="0027575B" w:rsidP="00E462A4">
            <w:pPr>
              <w:pStyle w:val="Tablesubhead"/>
              <w:rPr>
                <w:sz w:val="17"/>
                <w:szCs w:val="17"/>
              </w:rPr>
            </w:pPr>
          </w:p>
        </w:tc>
        <w:tc>
          <w:tcPr>
            <w:tcW w:w="873" w:type="dxa"/>
            <w:shd w:val="clear" w:color="auto" w:fill="auto"/>
          </w:tcPr>
          <w:p w:rsidR="0027575B" w:rsidRDefault="0027575B" w:rsidP="00E462A4">
            <w:pPr>
              <w:pStyle w:val="Tablesubhead"/>
              <w:tabs>
                <w:tab w:val="left" w:pos="885"/>
              </w:tabs>
            </w:pPr>
            <w:r w:rsidRPr="00491FB9">
              <w:t>Week</w:t>
            </w:r>
          </w:p>
        </w:tc>
        <w:tc>
          <w:tcPr>
            <w:tcW w:w="3612" w:type="dxa"/>
            <w:shd w:val="clear" w:color="auto" w:fill="auto"/>
          </w:tcPr>
          <w:p w:rsidR="0027575B" w:rsidRDefault="0027575B" w:rsidP="00E462A4">
            <w:pPr>
              <w:pStyle w:val="Tablesubhead"/>
              <w:tabs>
                <w:tab w:val="left" w:pos="885"/>
              </w:tabs>
            </w:pPr>
            <w:r>
              <w:t>Assessment instrument</w:t>
            </w:r>
          </w:p>
        </w:tc>
        <w:tc>
          <w:tcPr>
            <w:tcW w:w="739" w:type="dxa"/>
            <w:shd w:val="clear" w:color="auto" w:fill="auto"/>
          </w:tcPr>
          <w:p w:rsidR="0027575B" w:rsidRDefault="0027575B" w:rsidP="00E462A4">
            <w:pPr>
              <w:pStyle w:val="Tablesubhead"/>
            </w:pPr>
            <w:r w:rsidRPr="00491FB9">
              <w:t>Week</w:t>
            </w:r>
          </w:p>
        </w:tc>
        <w:tc>
          <w:tcPr>
            <w:tcW w:w="3599" w:type="dxa"/>
            <w:shd w:val="clear" w:color="auto" w:fill="auto"/>
          </w:tcPr>
          <w:p w:rsidR="0027575B" w:rsidRDefault="0027575B" w:rsidP="00E462A4">
            <w:pPr>
              <w:pStyle w:val="Tablesubhead"/>
            </w:pPr>
            <w:r>
              <w:t>Assessment instrument</w:t>
            </w:r>
          </w:p>
        </w:tc>
        <w:tc>
          <w:tcPr>
            <w:tcW w:w="896" w:type="dxa"/>
            <w:tcBorders>
              <w:bottom w:val="single" w:sz="4" w:space="0" w:color="00948D"/>
            </w:tcBorders>
            <w:shd w:val="clear" w:color="auto" w:fill="auto"/>
          </w:tcPr>
          <w:p w:rsidR="0027575B" w:rsidRDefault="0027575B" w:rsidP="00E462A4">
            <w:pPr>
              <w:pStyle w:val="Tablesubhead"/>
            </w:pPr>
            <w:r w:rsidRPr="00491FB9">
              <w:t>Week</w:t>
            </w:r>
          </w:p>
        </w:tc>
        <w:tc>
          <w:tcPr>
            <w:tcW w:w="3584" w:type="dxa"/>
            <w:tcBorders>
              <w:bottom w:val="single" w:sz="4" w:space="0" w:color="00948D"/>
            </w:tcBorders>
            <w:shd w:val="clear" w:color="auto" w:fill="auto"/>
          </w:tcPr>
          <w:p w:rsidR="0027575B" w:rsidRDefault="0027575B" w:rsidP="00E462A4">
            <w:pPr>
              <w:pStyle w:val="Tablesubhead"/>
            </w:pPr>
            <w:r>
              <w:t>Assessment instrument</w:t>
            </w:r>
          </w:p>
        </w:tc>
        <w:tc>
          <w:tcPr>
            <w:tcW w:w="936" w:type="dxa"/>
            <w:shd w:val="clear" w:color="auto" w:fill="auto"/>
          </w:tcPr>
          <w:p w:rsidR="0027575B" w:rsidRDefault="0027575B" w:rsidP="00E462A4">
            <w:pPr>
              <w:pStyle w:val="Tablesubhead"/>
            </w:pPr>
            <w:r w:rsidRPr="00491FB9">
              <w:t>Week</w:t>
            </w:r>
          </w:p>
        </w:tc>
        <w:tc>
          <w:tcPr>
            <w:tcW w:w="3824" w:type="dxa"/>
            <w:shd w:val="clear" w:color="auto" w:fill="auto"/>
          </w:tcPr>
          <w:p w:rsidR="0027575B" w:rsidRDefault="0027575B" w:rsidP="00E462A4">
            <w:pPr>
              <w:pStyle w:val="Tablesubhead"/>
            </w:pPr>
            <w:r>
              <w:t>Assessment instrument</w:t>
            </w:r>
          </w:p>
        </w:tc>
      </w:tr>
      <w:tr w:rsidR="0027575B" w:rsidTr="0027575B">
        <w:trPr>
          <w:cantSplit/>
          <w:trHeight w:val="1271"/>
          <w:jc w:val="center"/>
        </w:trPr>
        <w:tc>
          <w:tcPr>
            <w:tcW w:w="568" w:type="dxa"/>
            <w:vMerge/>
            <w:tcBorders>
              <w:top w:val="single" w:sz="4" w:space="0" w:color="FFFFFF"/>
              <w:bottom w:val="single" w:sz="4" w:space="0" w:color="FFFFFF"/>
            </w:tcBorders>
            <w:shd w:val="clear" w:color="auto" w:fill="00948D"/>
            <w:textDirection w:val="btLr"/>
            <w:vAlign w:val="center"/>
          </w:tcPr>
          <w:p w:rsidR="0027575B" w:rsidRPr="00A227AD" w:rsidRDefault="0027575B" w:rsidP="00E462A4">
            <w:pPr>
              <w:pStyle w:val="Tablehead"/>
              <w:jc w:val="center"/>
              <w:rPr>
                <w:color w:val="FFFFFF"/>
              </w:rPr>
            </w:pPr>
          </w:p>
        </w:tc>
        <w:tc>
          <w:tcPr>
            <w:tcW w:w="2348" w:type="dxa"/>
            <w:vMerge/>
            <w:shd w:val="clear" w:color="auto" w:fill="CFE7E6"/>
          </w:tcPr>
          <w:p w:rsidR="0027575B" w:rsidRPr="009818F9" w:rsidRDefault="0027575B" w:rsidP="00E462A4">
            <w:pPr>
              <w:pStyle w:val="Tablesubhead"/>
              <w:rPr>
                <w:sz w:val="17"/>
                <w:szCs w:val="17"/>
              </w:rPr>
            </w:pPr>
          </w:p>
        </w:tc>
        <w:tc>
          <w:tcPr>
            <w:tcW w:w="873" w:type="dxa"/>
            <w:shd w:val="clear" w:color="auto" w:fill="auto"/>
          </w:tcPr>
          <w:p w:rsidR="0027575B" w:rsidRPr="009F722C" w:rsidRDefault="0027575B" w:rsidP="009771C1">
            <w:pPr>
              <w:pStyle w:val="Tabletext"/>
            </w:pPr>
            <w:r>
              <w:t>2–7</w:t>
            </w:r>
          </w:p>
        </w:tc>
        <w:tc>
          <w:tcPr>
            <w:tcW w:w="3612" w:type="dxa"/>
            <w:shd w:val="clear" w:color="auto" w:fill="auto"/>
          </w:tcPr>
          <w:p w:rsidR="007012C0" w:rsidRDefault="007012C0" w:rsidP="007012C0">
            <w:pPr>
              <w:pStyle w:val="Tabletext"/>
            </w:pPr>
            <w:r>
              <w:t xml:space="preserve">Collection of work (Written) </w:t>
            </w:r>
          </w:p>
          <w:p w:rsidR="0027575B" w:rsidRPr="0027575B" w:rsidRDefault="0027575B" w:rsidP="0027575B">
            <w:pPr>
              <w:pStyle w:val="Tablebullets"/>
              <w:spacing w:line="240" w:lineRule="auto"/>
            </w:pPr>
            <w:r>
              <w:t>science journal entries</w:t>
            </w:r>
          </w:p>
          <w:p w:rsidR="0027575B" w:rsidRDefault="0027575B" w:rsidP="009771C1">
            <w:pPr>
              <w:pStyle w:val="Tablebullets"/>
              <w:spacing w:line="240" w:lineRule="auto"/>
            </w:pPr>
            <w:r>
              <w:t>observations</w:t>
            </w:r>
          </w:p>
          <w:p w:rsidR="0027575B" w:rsidRDefault="0027575B" w:rsidP="009771C1">
            <w:pPr>
              <w:pStyle w:val="Tablebullets"/>
              <w:spacing w:line="240" w:lineRule="auto"/>
            </w:pPr>
            <w:r>
              <w:t>graphs and tables</w:t>
            </w:r>
          </w:p>
          <w:p w:rsidR="0027575B" w:rsidRDefault="0027575B" w:rsidP="009771C1">
            <w:pPr>
              <w:pStyle w:val="Tablebullets"/>
              <w:spacing w:line="240" w:lineRule="auto"/>
            </w:pPr>
            <w:r>
              <w:t>labelled and annotated diagrams</w:t>
            </w:r>
          </w:p>
          <w:p w:rsidR="0027575B" w:rsidRDefault="0027575B" w:rsidP="009771C1">
            <w:pPr>
              <w:pStyle w:val="Tablebullets"/>
              <w:spacing w:line="240" w:lineRule="auto"/>
            </w:pPr>
            <w:r>
              <w:t>written explanations</w:t>
            </w:r>
          </w:p>
          <w:p w:rsidR="0027575B" w:rsidRPr="009F722C" w:rsidRDefault="0027575B" w:rsidP="009771C1">
            <w:pPr>
              <w:pStyle w:val="Tablebullets"/>
              <w:spacing w:line="240" w:lineRule="auto"/>
            </w:pPr>
            <w:r>
              <w:t>annotated concept maps and flowcharts</w:t>
            </w:r>
          </w:p>
        </w:tc>
        <w:tc>
          <w:tcPr>
            <w:tcW w:w="739" w:type="dxa"/>
            <w:shd w:val="clear" w:color="auto" w:fill="auto"/>
          </w:tcPr>
          <w:p w:rsidR="0027575B" w:rsidRPr="009F722C" w:rsidRDefault="0027575B" w:rsidP="009771C1">
            <w:pPr>
              <w:pStyle w:val="Tabletext"/>
            </w:pPr>
            <w:r>
              <w:t>2–7</w:t>
            </w:r>
          </w:p>
        </w:tc>
        <w:tc>
          <w:tcPr>
            <w:tcW w:w="3599" w:type="dxa"/>
            <w:shd w:val="clear" w:color="auto" w:fill="auto"/>
          </w:tcPr>
          <w:p w:rsidR="007012C0" w:rsidRDefault="007012C0" w:rsidP="007012C0">
            <w:pPr>
              <w:pStyle w:val="Tabletext"/>
            </w:pPr>
            <w:r>
              <w:t xml:space="preserve">Collection of work (Written) </w:t>
            </w:r>
          </w:p>
          <w:p w:rsidR="0027575B" w:rsidRPr="0027575B" w:rsidRDefault="0027575B" w:rsidP="0027575B">
            <w:pPr>
              <w:pStyle w:val="Tablebullets"/>
              <w:spacing w:line="240" w:lineRule="auto"/>
            </w:pPr>
            <w:r>
              <w:t>science journal entries</w:t>
            </w:r>
          </w:p>
          <w:p w:rsidR="0027575B" w:rsidRDefault="0027575B" w:rsidP="009771C1">
            <w:pPr>
              <w:pStyle w:val="Tablebullets"/>
              <w:spacing w:line="240" w:lineRule="auto"/>
            </w:pPr>
            <w:r>
              <w:t>observations</w:t>
            </w:r>
          </w:p>
          <w:p w:rsidR="0027575B" w:rsidRDefault="0027575B" w:rsidP="009771C1">
            <w:pPr>
              <w:pStyle w:val="Tablebullets"/>
              <w:spacing w:line="240" w:lineRule="auto"/>
            </w:pPr>
            <w:r>
              <w:t>graphs and tables</w:t>
            </w:r>
          </w:p>
          <w:p w:rsidR="0027575B" w:rsidRDefault="0027575B" w:rsidP="009771C1">
            <w:pPr>
              <w:pStyle w:val="Tablebullets"/>
              <w:spacing w:line="240" w:lineRule="auto"/>
            </w:pPr>
            <w:r>
              <w:t>labelled and annotated diagrams</w:t>
            </w:r>
          </w:p>
          <w:p w:rsidR="0027575B" w:rsidRDefault="0027575B" w:rsidP="009771C1">
            <w:pPr>
              <w:pStyle w:val="Tablebullets"/>
              <w:spacing w:line="240" w:lineRule="auto"/>
            </w:pPr>
            <w:r>
              <w:t>written explanations</w:t>
            </w:r>
          </w:p>
          <w:p w:rsidR="0027575B" w:rsidRPr="009F722C" w:rsidRDefault="0027575B" w:rsidP="009771C1">
            <w:pPr>
              <w:pStyle w:val="Tablebullets"/>
              <w:spacing w:line="240" w:lineRule="auto"/>
            </w:pPr>
            <w:r>
              <w:t>annotated concept maps and flowcharts</w:t>
            </w:r>
          </w:p>
        </w:tc>
        <w:tc>
          <w:tcPr>
            <w:tcW w:w="896" w:type="dxa"/>
            <w:shd w:val="clear" w:color="auto" w:fill="CFE7E6"/>
          </w:tcPr>
          <w:p w:rsidR="0027575B" w:rsidRPr="009F722C" w:rsidRDefault="0027575B" w:rsidP="009771C1">
            <w:pPr>
              <w:pStyle w:val="Tabletext"/>
            </w:pPr>
            <w:r>
              <w:t>2–7</w:t>
            </w:r>
          </w:p>
        </w:tc>
        <w:tc>
          <w:tcPr>
            <w:tcW w:w="3584" w:type="dxa"/>
            <w:shd w:val="clear" w:color="auto" w:fill="CFE7E6"/>
          </w:tcPr>
          <w:p w:rsidR="007012C0" w:rsidRDefault="007012C0" w:rsidP="007012C0">
            <w:pPr>
              <w:pStyle w:val="Tabletext"/>
            </w:pPr>
            <w:r>
              <w:t xml:space="preserve">Collection of work (Written) </w:t>
            </w:r>
          </w:p>
          <w:p w:rsidR="0027575B" w:rsidRPr="0027575B" w:rsidRDefault="0027575B" w:rsidP="0027575B">
            <w:pPr>
              <w:pStyle w:val="Tablebullets"/>
              <w:spacing w:line="240" w:lineRule="auto"/>
            </w:pPr>
            <w:r>
              <w:t>science journal entries</w:t>
            </w:r>
          </w:p>
          <w:p w:rsidR="0027575B" w:rsidRDefault="0027575B" w:rsidP="009771C1">
            <w:pPr>
              <w:pStyle w:val="Tablebullets"/>
              <w:spacing w:line="240" w:lineRule="auto"/>
            </w:pPr>
            <w:r>
              <w:t>observations</w:t>
            </w:r>
          </w:p>
          <w:p w:rsidR="0027575B" w:rsidRDefault="0027575B" w:rsidP="009771C1">
            <w:pPr>
              <w:pStyle w:val="Tablebullets"/>
              <w:spacing w:line="240" w:lineRule="auto"/>
            </w:pPr>
            <w:r>
              <w:t>graphs and tables</w:t>
            </w:r>
          </w:p>
          <w:p w:rsidR="0027575B" w:rsidRDefault="0027575B" w:rsidP="009771C1">
            <w:pPr>
              <w:pStyle w:val="Tablebullets"/>
              <w:spacing w:line="240" w:lineRule="auto"/>
            </w:pPr>
            <w:r>
              <w:t>labelled and annotated diagrams</w:t>
            </w:r>
          </w:p>
          <w:p w:rsidR="0027575B" w:rsidRDefault="0027575B" w:rsidP="009771C1">
            <w:pPr>
              <w:pStyle w:val="Tablebullets"/>
              <w:spacing w:line="240" w:lineRule="auto"/>
            </w:pPr>
            <w:r>
              <w:t>written explanations</w:t>
            </w:r>
          </w:p>
          <w:p w:rsidR="0027575B" w:rsidRDefault="0027575B" w:rsidP="009771C1">
            <w:pPr>
              <w:pStyle w:val="Tablebullets"/>
              <w:spacing w:line="240" w:lineRule="auto"/>
            </w:pPr>
            <w:r>
              <w:t>annotated concept maps and flowcharts</w:t>
            </w:r>
          </w:p>
          <w:p w:rsidR="0027575B" w:rsidRPr="009F722C" w:rsidRDefault="00D71418" w:rsidP="009771C1">
            <w:pPr>
              <w:pStyle w:val="Tablebullets"/>
              <w:spacing w:line="240" w:lineRule="auto"/>
            </w:pPr>
            <w:r>
              <w:rPr>
                <w:lang w:val="en-AU"/>
              </w:rPr>
              <w:t xml:space="preserve">science </w:t>
            </w:r>
            <w:r w:rsidR="0027575B">
              <w:t>reports</w:t>
            </w:r>
          </w:p>
        </w:tc>
        <w:tc>
          <w:tcPr>
            <w:tcW w:w="936" w:type="dxa"/>
            <w:shd w:val="clear" w:color="auto" w:fill="auto"/>
          </w:tcPr>
          <w:p w:rsidR="0027575B" w:rsidRPr="009F722C" w:rsidRDefault="0027575B" w:rsidP="009771C1">
            <w:pPr>
              <w:pStyle w:val="Tabletext"/>
            </w:pPr>
            <w:r>
              <w:t>2–7</w:t>
            </w:r>
          </w:p>
        </w:tc>
        <w:tc>
          <w:tcPr>
            <w:tcW w:w="3824" w:type="dxa"/>
            <w:shd w:val="clear" w:color="auto" w:fill="auto"/>
          </w:tcPr>
          <w:p w:rsidR="007012C0" w:rsidRDefault="007012C0" w:rsidP="007012C0">
            <w:pPr>
              <w:pStyle w:val="Tabletext"/>
            </w:pPr>
            <w:r>
              <w:t xml:space="preserve">Collection of work (Written) </w:t>
            </w:r>
          </w:p>
          <w:p w:rsidR="0027575B" w:rsidRPr="0027575B" w:rsidRDefault="0027575B" w:rsidP="0027575B">
            <w:pPr>
              <w:pStyle w:val="Tablebullets"/>
              <w:spacing w:line="240" w:lineRule="auto"/>
            </w:pPr>
            <w:r>
              <w:t>science journal entries</w:t>
            </w:r>
          </w:p>
          <w:p w:rsidR="0027575B" w:rsidRDefault="0027575B" w:rsidP="0027575B">
            <w:pPr>
              <w:pStyle w:val="Tablebullets"/>
              <w:spacing w:line="240" w:lineRule="auto"/>
            </w:pPr>
            <w:r>
              <w:t>observations</w:t>
            </w:r>
          </w:p>
          <w:p w:rsidR="0027575B" w:rsidRDefault="0027575B" w:rsidP="009771C1">
            <w:pPr>
              <w:pStyle w:val="Tablebullets"/>
              <w:spacing w:line="240" w:lineRule="auto"/>
            </w:pPr>
            <w:r>
              <w:t>graphs and tables</w:t>
            </w:r>
          </w:p>
          <w:p w:rsidR="0027575B" w:rsidRDefault="0027575B" w:rsidP="009771C1">
            <w:pPr>
              <w:pStyle w:val="Tablebullets"/>
              <w:spacing w:line="240" w:lineRule="auto"/>
            </w:pPr>
            <w:r>
              <w:t>labelled and annotated diagrams</w:t>
            </w:r>
          </w:p>
          <w:p w:rsidR="0027575B" w:rsidRDefault="0027575B" w:rsidP="009771C1">
            <w:pPr>
              <w:pStyle w:val="Tablebullets"/>
              <w:spacing w:line="240" w:lineRule="auto"/>
            </w:pPr>
            <w:r>
              <w:t>written explanations</w:t>
            </w:r>
          </w:p>
          <w:p w:rsidR="0027575B" w:rsidRDefault="0027575B" w:rsidP="009771C1">
            <w:pPr>
              <w:pStyle w:val="Tablebullets"/>
              <w:spacing w:line="240" w:lineRule="auto"/>
            </w:pPr>
            <w:r>
              <w:t>annotated concept maps and flowcharts</w:t>
            </w:r>
          </w:p>
          <w:p w:rsidR="0027575B" w:rsidRPr="009F722C" w:rsidRDefault="00D71418" w:rsidP="009771C1">
            <w:pPr>
              <w:pStyle w:val="Tablebullets"/>
              <w:spacing w:line="240" w:lineRule="auto"/>
            </w:pPr>
            <w:r>
              <w:rPr>
                <w:lang w:val="en-AU"/>
              </w:rPr>
              <w:t xml:space="preserve">science </w:t>
            </w:r>
            <w:r w:rsidR="0027575B">
              <w:t>reports</w:t>
            </w:r>
          </w:p>
        </w:tc>
      </w:tr>
      <w:tr w:rsidR="00387D0F" w:rsidTr="0027575B">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387D0F" w:rsidRPr="00A227AD" w:rsidRDefault="00387D0F" w:rsidP="00E462A4">
            <w:pPr>
              <w:pStyle w:val="Tablehead"/>
              <w:jc w:val="center"/>
              <w:rPr>
                <w:color w:val="FFFFFF"/>
              </w:rPr>
            </w:pPr>
          </w:p>
        </w:tc>
        <w:tc>
          <w:tcPr>
            <w:tcW w:w="2348" w:type="dxa"/>
            <w:vMerge/>
            <w:shd w:val="clear" w:color="auto" w:fill="CFE7E6"/>
          </w:tcPr>
          <w:p w:rsidR="00387D0F" w:rsidRPr="009818F9" w:rsidRDefault="00387D0F" w:rsidP="00E462A4">
            <w:pPr>
              <w:pStyle w:val="Tablesubhead"/>
              <w:rPr>
                <w:sz w:val="17"/>
                <w:szCs w:val="17"/>
              </w:rPr>
            </w:pPr>
          </w:p>
        </w:tc>
        <w:tc>
          <w:tcPr>
            <w:tcW w:w="873" w:type="dxa"/>
            <w:vMerge w:val="restart"/>
            <w:shd w:val="clear" w:color="auto" w:fill="auto"/>
          </w:tcPr>
          <w:p w:rsidR="00387D0F" w:rsidRPr="004371D8" w:rsidRDefault="00387D0F" w:rsidP="009771C1">
            <w:pPr>
              <w:pStyle w:val="Tabletext"/>
            </w:pPr>
            <w:r>
              <w:t>9</w:t>
            </w:r>
          </w:p>
        </w:tc>
        <w:tc>
          <w:tcPr>
            <w:tcW w:w="3612" w:type="dxa"/>
            <w:vMerge w:val="restart"/>
            <w:shd w:val="clear" w:color="auto" w:fill="auto"/>
          </w:tcPr>
          <w:p w:rsidR="00B121CD" w:rsidRPr="008F4F0C" w:rsidRDefault="00B121CD" w:rsidP="00B121CD">
            <w:pPr>
              <w:spacing w:before="40" w:after="40" w:line="220" w:lineRule="atLeast"/>
              <w:rPr>
                <w:sz w:val="20"/>
              </w:rPr>
            </w:pPr>
            <w:r w:rsidRPr="008F4F0C">
              <w:rPr>
                <w:sz w:val="20"/>
              </w:rPr>
              <w:t>Research</w:t>
            </w:r>
            <w:r w:rsidR="008E67B4">
              <w:rPr>
                <w:sz w:val="20"/>
              </w:rPr>
              <w:t xml:space="preserve">: </w:t>
            </w:r>
            <w:r w:rsidRPr="008F4F0C">
              <w:rPr>
                <w:sz w:val="20"/>
              </w:rPr>
              <w:t>Report (Written)</w:t>
            </w:r>
          </w:p>
          <w:p w:rsidR="00387D0F" w:rsidRDefault="00387D0F" w:rsidP="009771C1">
            <w:pPr>
              <w:pStyle w:val="Tabletext"/>
              <w:tabs>
                <w:tab w:val="left" w:pos="1433"/>
                <w:tab w:val="left" w:pos="3083"/>
                <w:tab w:val="left" w:pos="7923"/>
                <w:tab w:val="left" w:pos="10783"/>
                <w:tab w:val="left" w:pos="13085"/>
                <w:tab w:val="left" w:pos="16393"/>
              </w:tabs>
              <w:rPr>
                <w:noProof/>
                <w:lang w:eastAsia="en-AU"/>
              </w:rPr>
            </w:pPr>
            <w:r>
              <w:rPr>
                <w:noProof/>
                <w:lang w:eastAsia="en-AU"/>
              </w:rPr>
              <w:t>Examples could include:</w:t>
            </w:r>
          </w:p>
          <w:p w:rsidR="00387D0F" w:rsidRDefault="00387D0F" w:rsidP="009771C1">
            <w:pPr>
              <w:pStyle w:val="Tablebullets"/>
              <w:spacing w:line="240" w:lineRule="auto"/>
            </w:pPr>
            <w:r>
              <w:t>complet</w:t>
            </w:r>
            <w:r>
              <w:rPr>
                <w:lang w:val="en-AU"/>
              </w:rPr>
              <w:t>ing</w:t>
            </w:r>
            <w:r>
              <w:t xml:space="preserve"> a checklist of the characteristics of living things found in the outdoor school environment</w:t>
            </w:r>
            <w:r>
              <w:rPr>
                <w:lang w:val="en-AU"/>
              </w:rPr>
              <w:t xml:space="preserve"> using</w:t>
            </w:r>
            <w:r>
              <w:t xml:space="preserve"> observable characteristics to develop a dichotomous key to identify the organisms</w:t>
            </w:r>
          </w:p>
          <w:p w:rsidR="00387D0F" w:rsidRPr="00035D46" w:rsidRDefault="00387D0F" w:rsidP="009771C1">
            <w:pPr>
              <w:pStyle w:val="Tablebullets"/>
              <w:spacing w:line="240" w:lineRule="auto"/>
            </w:pPr>
            <w:r>
              <w:rPr>
                <w:noProof/>
                <w:lang w:eastAsia="en-AU"/>
              </w:rPr>
              <w:t>us</w:t>
            </w:r>
            <w:r>
              <w:rPr>
                <w:noProof/>
                <w:lang w:val="en-AU" w:eastAsia="en-AU"/>
              </w:rPr>
              <w:t>ing</w:t>
            </w:r>
            <w:r>
              <w:rPr>
                <w:noProof/>
                <w:lang w:eastAsia="en-AU"/>
              </w:rPr>
              <w:t xml:space="preserve"> a set of specifications to create an animal or plant that has features that allow it to survive in an extreme environment</w:t>
            </w:r>
            <w:r>
              <w:rPr>
                <w:noProof/>
                <w:lang w:val="en-AU" w:eastAsia="en-AU"/>
              </w:rPr>
              <w:t>,</w:t>
            </w:r>
            <w:r>
              <w:rPr>
                <w:noProof/>
                <w:lang w:eastAsia="en-AU"/>
              </w:rPr>
              <w:t xml:space="preserve"> </w:t>
            </w:r>
            <w:r>
              <w:rPr>
                <w:noProof/>
                <w:lang w:val="en-AU" w:eastAsia="en-AU"/>
              </w:rPr>
              <w:t>i</w:t>
            </w:r>
            <w:r>
              <w:rPr>
                <w:noProof/>
                <w:lang w:eastAsia="en-AU"/>
              </w:rPr>
              <w:t>den</w:t>
            </w:r>
            <w:r>
              <w:rPr>
                <w:noProof/>
                <w:lang w:val="en-AU" w:eastAsia="en-AU"/>
              </w:rPr>
              <w:t>t</w:t>
            </w:r>
            <w:r>
              <w:rPr>
                <w:noProof/>
                <w:lang w:eastAsia="en-AU"/>
              </w:rPr>
              <w:t>ify</w:t>
            </w:r>
            <w:r>
              <w:rPr>
                <w:noProof/>
                <w:lang w:val="en-AU" w:eastAsia="en-AU"/>
              </w:rPr>
              <w:t>ing</w:t>
            </w:r>
            <w:r>
              <w:rPr>
                <w:noProof/>
                <w:lang w:eastAsia="en-AU"/>
              </w:rPr>
              <w:t xml:space="preserve"> and explain</w:t>
            </w:r>
            <w:r>
              <w:rPr>
                <w:noProof/>
                <w:lang w:val="en-AU" w:eastAsia="en-AU"/>
              </w:rPr>
              <w:t>ing</w:t>
            </w:r>
            <w:r>
              <w:rPr>
                <w:noProof/>
                <w:lang w:eastAsia="en-AU"/>
              </w:rPr>
              <w:t xml:space="preserve"> the adaptations the organism has developed.</w:t>
            </w:r>
          </w:p>
        </w:tc>
        <w:tc>
          <w:tcPr>
            <w:tcW w:w="739" w:type="dxa"/>
            <w:vMerge w:val="restart"/>
            <w:shd w:val="clear" w:color="auto" w:fill="auto"/>
          </w:tcPr>
          <w:p w:rsidR="00387D0F" w:rsidRPr="00A57BA9" w:rsidRDefault="00387D0F" w:rsidP="009771C1">
            <w:pPr>
              <w:pStyle w:val="Tabletext"/>
            </w:pPr>
            <w:r>
              <w:t>8</w:t>
            </w:r>
          </w:p>
        </w:tc>
        <w:tc>
          <w:tcPr>
            <w:tcW w:w="3599" w:type="dxa"/>
            <w:vMerge w:val="restart"/>
            <w:shd w:val="clear" w:color="auto" w:fill="auto"/>
          </w:tcPr>
          <w:p w:rsidR="00B121CD" w:rsidRPr="008F4F0C" w:rsidRDefault="00B121CD" w:rsidP="00B121CD">
            <w:pPr>
              <w:spacing w:before="40" w:after="40" w:line="220" w:lineRule="atLeast"/>
              <w:rPr>
                <w:sz w:val="20"/>
              </w:rPr>
            </w:pPr>
            <w:r w:rsidRPr="008F4F0C">
              <w:rPr>
                <w:sz w:val="20"/>
              </w:rPr>
              <w:t>Research</w:t>
            </w:r>
            <w:r w:rsidR="009E3B02">
              <w:rPr>
                <w:sz w:val="20"/>
              </w:rPr>
              <w:t xml:space="preserve">: </w:t>
            </w:r>
            <w:r w:rsidRPr="008F4F0C">
              <w:rPr>
                <w:sz w:val="20"/>
              </w:rPr>
              <w:t>Report (Written)</w:t>
            </w:r>
          </w:p>
          <w:p w:rsidR="00387D0F" w:rsidRDefault="00387D0F" w:rsidP="009771C1">
            <w:pPr>
              <w:pStyle w:val="Tabletext"/>
            </w:pPr>
            <w:r>
              <w:t xml:space="preserve">Examples could include: </w:t>
            </w:r>
          </w:p>
          <w:p w:rsidR="00387D0F" w:rsidRDefault="00387D0F" w:rsidP="009771C1">
            <w:pPr>
              <w:pStyle w:val="Tablebullets"/>
              <w:spacing w:line="240" w:lineRule="auto"/>
            </w:pPr>
            <w:r>
              <w:rPr>
                <w:lang w:val="en-AU"/>
              </w:rPr>
              <w:t xml:space="preserve">annotating and drawing to scale a diagram of </w:t>
            </w:r>
            <w:r>
              <w:t>the solar system, and Earth’s place in it</w:t>
            </w:r>
          </w:p>
          <w:p w:rsidR="00387D0F" w:rsidRPr="0041792C" w:rsidRDefault="00387D0F" w:rsidP="009771C1">
            <w:pPr>
              <w:pStyle w:val="Tablebullets"/>
              <w:spacing w:line="240" w:lineRule="auto"/>
            </w:pPr>
            <w:r>
              <w:t>creat</w:t>
            </w:r>
            <w:r>
              <w:rPr>
                <w:lang w:val="en-AU"/>
              </w:rPr>
              <w:t>ing</w:t>
            </w:r>
            <w:r>
              <w:t xml:space="preserve"> a profile of a planet, other than </w:t>
            </w:r>
            <w:r w:rsidR="009E3B02">
              <w:rPr>
                <w:lang w:val="en-AU"/>
              </w:rPr>
              <w:t>E</w:t>
            </w:r>
            <w:r w:rsidR="009E3B02">
              <w:t>arth</w:t>
            </w:r>
            <w:r w:rsidR="009E3B02">
              <w:rPr>
                <w:lang w:val="en-AU"/>
              </w:rPr>
              <w:t xml:space="preserve">, </w:t>
            </w:r>
            <w:r w:rsidR="009E3B02">
              <w:t>explai</w:t>
            </w:r>
            <w:r w:rsidR="009E3B02">
              <w:rPr>
                <w:lang w:val="en-AU"/>
              </w:rPr>
              <w:t>ning</w:t>
            </w:r>
            <w:r>
              <w:t xml:space="preserve"> why people, plants and animals can’t live on the planet</w:t>
            </w:r>
          </w:p>
          <w:p w:rsidR="00387D0F" w:rsidRPr="00A57BA9" w:rsidRDefault="00387D0F" w:rsidP="009771C1">
            <w:pPr>
              <w:pStyle w:val="Tablebullets"/>
              <w:spacing w:line="240" w:lineRule="auto"/>
            </w:pPr>
            <w:r>
              <w:rPr>
                <w:lang w:val="en-AU"/>
              </w:rPr>
              <w:t xml:space="preserve">completing </w:t>
            </w:r>
            <w:r>
              <w:t>modif</w:t>
            </w:r>
            <w:r>
              <w:rPr>
                <w:lang w:val="en-AU"/>
              </w:rPr>
              <w:t>ied</w:t>
            </w:r>
            <w:r>
              <w:t xml:space="preserve"> Assessment Bank items</w:t>
            </w:r>
            <w:r>
              <w:rPr>
                <w:lang w:val="en-AU"/>
              </w:rPr>
              <w:t>.</w:t>
            </w:r>
          </w:p>
        </w:tc>
        <w:tc>
          <w:tcPr>
            <w:tcW w:w="896" w:type="dxa"/>
            <w:shd w:val="clear" w:color="auto" w:fill="CFE7E6"/>
          </w:tcPr>
          <w:p w:rsidR="00387D0F" w:rsidRPr="004371D8" w:rsidRDefault="00387D0F" w:rsidP="009771C1">
            <w:pPr>
              <w:pStyle w:val="Tabletext"/>
            </w:pPr>
            <w:r>
              <w:t>9</w:t>
            </w:r>
          </w:p>
        </w:tc>
        <w:tc>
          <w:tcPr>
            <w:tcW w:w="3584" w:type="dxa"/>
            <w:shd w:val="clear" w:color="auto" w:fill="CFE7E6"/>
          </w:tcPr>
          <w:p w:rsidR="00B121CD" w:rsidRPr="00551949" w:rsidRDefault="00B121CD" w:rsidP="00B121CD">
            <w:pPr>
              <w:spacing w:before="40" w:after="40" w:line="220" w:lineRule="atLeast"/>
              <w:rPr>
                <w:sz w:val="20"/>
              </w:rPr>
            </w:pPr>
            <w:r w:rsidRPr="00551949">
              <w:rPr>
                <w:sz w:val="20"/>
              </w:rPr>
              <w:t>Experimental investigation</w:t>
            </w:r>
            <w:r w:rsidR="009E3B02">
              <w:rPr>
                <w:sz w:val="20"/>
              </w:rPr>
              <w:t xml:space="preserve">: </w:t>
            </w:r>
            <w:r>
              <w:rPr>
                <w:sz w:val="20"/>
              </w:rPr>
              <w:t xml:space="preserve">Model design and explanation </w:t>
            </w:r>
            <w:r w:rsidRPr="00551949">
              <w:rPr>
                <w:sz w:val="20"/>
              </w:rPr>
              <w:t>(Multimodal)</w:t>
            </w:r>
          </w:p>
          <w:p w:rsidR="00387D0F" w:rsidRDefault="00387D0F" w:rsidP="009771C1">
            <w:pPr>
              <w:pStyle w:val="Tabletext"/>
              <w:tabs>
                <w:tab w:val="left" w:pos="1433"/>
                <w:tab w:val="left" w:pos="3083"/>
                <w:tab w:val="left" w:pos="7923"/>
                <w:tab w:val="left" w:pos="10783"/>
                <w:tab w:val="left" w:pos="13085"/>
                <w:tab w:val="left" w:pos="16393"/>
              </w:tabs>
              <w:rPr>
                <w:noProof/>
                <w:lang w:eastAsia="en-AU"/>
              </w:rPr>
            </w:pPr>
            <w:r w:rsidRPr="0027575B">
              <w:rPr>
                <w:noProof/>
                <w:lang w:eastAsia="en-AU"/>
              </w:rPr>
              <w:t>Examples could include:</w:t>
            </w:r>
          </w:p>
          <w:p w:rsidR="00387D0F" w:rsidRDefault="00387D0F" w:rsidP="009771C1">
            <w:pPr>
              <w:pStyle w:val="Tablebullets"/>
              <w:spacing w:line="240" w:lineRule="auto"/>
            </w:pPr>
            <w:r>
              <w:t>creat</w:t>
            </w:r>
            <w:r>
              <w:rPr>
                <w:lang w:val="en-AU"/>
              </w:rPr>
              <w:t>ing</w:t>
            </w:r>
            <w:r>
              <w:t xml:space="preserve"> and present</w:t>
            </w:r>
            <w:r>
              <w:rPr>
                <w:lang w:val="en-AU"/>
              </w:rPr>
              <w:t>ing</w:t>
            </w:r>
            <w:r>
              <w:t xml:space="preserve"> a model of a sustainable home</w:t>
            </w:r>
            <w:r>
              <w:rPr>
                <w:lang w:val="en-AU"/>
              </w:rPr>
              <w:t>,</w:t>
            </w:r>
            <w:r>
              <w:t xml:space="preserve"> </w:t>
            </w:r>
            <w:r w:rsidR="009E3B02">
              <w:t>expla</w:t>
            </w:r>
            <w:r w:rsidR="009E3B02">
              <w:rPr>
                <w:lang w:val="en-AU"/>
              </w:rPr>
              <w:t>ining</w:t>
            </w:r>
            <w:r>
              <w:t xml:space="preserve"> and justify</w:t>
            </w:r>
            <w:r>
              <w:rPr>
                <w:lang w:val="en-AU"/>
              </w:rPr>
              <w:t>ing</w:t>
            </w:r>
            <w:r>
              <w:t xml:space="preserve"> why the location, source of energy and the sustainable components of the home have been selected</w:t>
            </w:r>
          </w:p>
          <w:p w:rsidR="00387D0F" w:rsidRPr="00035D46" w:rsidRDefault="00387D0F" w:rsidP="009771C1">
            <w:pPr>
              <w:pStyle w:val="Tablebullets"/>
              <w:spacing w:line="240" w:lineRule="auto"/>
            </w:pPr>
            <w:r>
              <w:t>gather</w:t>
            </w:r>
            <w:r>
              <w:rPr>
                <w:lang w:val="en-AU"/>
              </w:rPr>
              <w:t>ing</w:t>
            </w:r>
            <w:r>
              <w:t xml:space="preserve"> observations and data, throughout the term, from investigations that can be used to inform the design of an energy gadget.</w:t>
            </w:r>
          </w:p>
        </w:tc>
        <w:tc>
          <w:tcPr>
            <w:tcW w:w="936" w:type="dxa"/>
            <w:shd w:val="clear" w:color="auto" w:fill="auto"/>
          </w:tcPr>
          <w:p w:rsidR="00387D0F" w:rsidRPr="00537073" w:rsidRDefault="00387D0F" w:rsidP="009771C1">
            <w:pPr>
              <w:pStyle w:val="Tabletext"/>
              <w:tabs>
                <w:tab w:val="left" w:pos="1433"/>
                <w:tab w:val="left" w:pos="3083"/>
                <w:tab w:val="left" w:pos="7923"/>
                <w:tab w:val="left" w:pos="10783"/>
                <w:tab w:val="left" w:pos="13085"/>
                <w:tab w:val="left" w:pos="16393"/>
              </w:tabs>
              <w:rPr>
                <w:noProof/>
                <w:lang w:eastAsia="en-AU"/>
              </w:rPr>
            </w:pPr>
            <w:r>
              <w:rPr>
                <w:noProof/>
                <w:lang w:eastAsia="en-AU"/>
              </w:rPr>
              <w:t>8</w:t>
            </w:r>
          </w:p>
        </w:tc>
        <w:tc>
          <w:tcPr>
            <w:tcW w:w="3824" w:type="dxa"/>
            <w:shd w:val="clear" w:color="auto" w:fill="auto"/>
          </w:tcPr>
          <w:p w:rsidR="00B121CD" w:rsidRPr="004008C6" w:rsidRDefault="00B121CD" w:rsidP="00B121CD">
            <w:pPr>
              <w:spacing w:before="40" w:after="40" w:line="220" w:lineRule="atLeast"/>
              <w:rPr>
                <w:sz w:val="20"/>
              </w:rPr>
            </w:pPr>
            <w:r w:rsidRPr="004008C6">
              <w:rPr>
                <w:sz w:val="20"/>
              </w:rPr>
              <w:t>Experimental investigation</w:t>
            </w:r>
            <w:r w:rsidR="009E3B02">
              <w:rPr>
                <w:sz w:val="20"/>
              </w:rPr>
              <w:t xml:space="preserve">: </w:t>
            </w:r>
            <w:r w:rsidRPr="004008C6">
              <w:rPr>
                <w:sz w:val="20"/>
              </w:rPr>
              <w:t>Scientific report (Written)</w:t>
            </w:r>
          </w:p>
          <w:p w:rsidR="00387D0F" w:rsidRDefault="00387D0F" w:rsidP="009771C1">
            <w:pPr>
              <w:pStyle w:val="Tabletext"/>
              <w:tabs>
                <w:tab w:val="left" w:pos="1433"/>
                <w:tab w:val="left" w:pos="3083"/>
                <w:tab w:val="left" w:pos="7923"/>
                <w:tab w:val="left" w:pos="10783"/>
                <w:tab w:val="left" w:pos="13085"/>
                <w:tab w:val="left" w:pos="16393"/>
              </w:tabs>
              <w:rPr>
                <w:noProof/>
                <w:lang w:eastAsia="en-AU"/>
              </w:rPr>
            </w:pPr>
            <w:r>
              <w:rPr>
                <w:noProof/>
                <w:lang w:eastAsia="en-AU"/>
              </w:rPr>
              <w:t>Collaboratively plan and conduct an investigation to answer questions appropriate to the context being explored through the conceptual thread</w:t>
            </w:r>
            <w:r w:rsidR="009E3B02">
              <w:rPr>
                <w:noProof/>
                <w:lang w:eastAsia="en-AU"/>
              </w:rPr>
              <w:t>s</w:t>
            </w:r>
            <w:r>
              <w:rPr>
                <w:noProof/>
                <w:lang w:eastAsia="en-AU"/>
              </w:rPr>
              <w:t xml:space="preserve"> of physical and chemical changes.</w:t>
            </w:r>
          </w:p>
          <w:p w:rsidR="00387D0F" w:rsidRDefault="00387D0F" w:rsidP="009771C1">
            <w:pPr>
              <w:pStyle w:val="Tabletext"/>
              <w:tabs>
                <w:tab w:val="left" w:pos="1433"/>
                <w:tab w:val="left" w:pos="3083"/>
                <w:tab w:val="left" w:pos="7923"/>
                <w:tab w:val="left" w:pos="10783"/>
                <w:tab w:val="left" w:pos="13085"/>
                <w:tab w:val="left" w:pos="16393"/>
              </w:tabs>
              <w:rPr>
                <w:noProof/>
                <w:lang w:eastAsia="en-AU"/>
              </w:rPr>
            </w:pPr>
            <w:r>
              <w:rPr>
                <w:noProof/>
                <w:lang w:eastAsia="en-AU"/>
              </w:rPr>
              <w:t>Examples could include:</w:t>
            </w:r>
          </w:p>
          <w:p w:rsidR="00387D0F" w:rsidRDefault="00387D0F" w:rsidP="009771C1">
            <w:pPr>
              <w:pStyle w:val="Tablebullets"/>
              <w:spacing w:line="240" w:lineRule="auto"/>
            </w:pPr>
            <w:r>
              <w:t>separating a mixture</w:t>
            </w:r>
          </w:p>
          <w:p w:rsidR="00387D0F" w:rsidRPr="00537073" w:rsidRDefault="00387D0F" w:rsidP="009771C1">
            <w:pPr>
              <w:pStyle w:val="Tablebullets"/>
              <w:spacing w:line="240" w:lineRule="auto"/>
              <w:rPr>
                <w:noProof/>
                <w:lang w:eastAsia="en-AU"/>
              </w:rPr>
            </w:pPr>
            <w:r>
              <w:t>exploring how everyday chemical and/or physical changes can be stopped, sped up and slowed down</w:t>
            </w:r>
            <w:r>
              <w:rPr>
                <w:lang w:val="en-AU"/>
              </w:rPr>
              <w:t>.</w:t>
            </w:r>
          </w:p>
        </w:tc>
      </w:tr>
      <w:tr w:rsidR="00387D0F" w:rsidTr="009771C1">
        <w:trPr>
          <w:cantSplit/>
          <w:jc w:val="center"/>
        </w:trPr>
        <w:tc>
          <w:tcPr>
            <w:tcW w:w="568" w:type="dxa"/>
            <w:vMerge/>
            <w:tcBorders>
              <w:top w:val="single" w:sz="4" w:space="0" w:color="FFFFFF"/>
              <w:bottom w:val="single" w:sz="4" w:space="0" w:color="FFFFFF"/>
            </w:tcBorders>
            <w:shd w:val="clear" w:color="auto" w:fill="00948D"/>
            <w:textDirection w:val="btLr"/>
            <w:vAlign w:val="center"/>
          </w:tcPr>
          <w:p w:rsidR="00387D0F" w:rsidRPr="00A227AD" w:rsidRDefault="00387D0F" w:rsidP="00E462A4">
            <w:pPr>
              <w:pStyle w:val="Tablehead"/>
              <w:jc w:val="center"/>
              <w:rPr>
                <w:color w:val="FFFFFF"/>
              </w:rPr>
            </w:pPr>
          </w:p>
        </w:tc>
        <w:tc>
          <w:tcPr>
            <w:tcW w:w="2348" w:type="dxa"/>
            <w:vMerge/>
            <w:shd w:val="clear" w:color="auto" w:fill="CFE7E6"/>
          </w:tcPr>
          <w:p w:rsidR="00387D0F" w:rsidRPr="009818F9" w:rsidRDefault="00387D0F" w:rsidP="00E462A4">
            <w:pPr>
              <w:pStyle w:val="Tablesubhead"/>
              <w:rPr>
                <w:sz w:val="17"/>
                <w:szCs w:val="17"/>
              </w:rPr>
            </w:pPr>
          </w:p>
        </w:tc>
        <w:tc>
          <w:tcPr>
            <w:tcW w:w="873" w:type="dxa"/>
            <w:vMerge/>
            <w:shd w:val="clear" w:color="auto" w:fill="auto"/>
          </w:tcPr>
          <w:p w:rsidR="00387D0F" w:rsidRPr="004371D8" w:rsidRDefault="00387D0F" w:rsidP="009771C1">
            <w:pPr>
              <w:pStyle w:val="Tabletext"/>
            </w:pPr>
          </w:p>
        </w:tc>
        <w:tc>
          <w:tcPr>
            <w:tcW w:w="3612" w:type="dxa"/>
            <w:vMerge/>
            <w:shd w:val="clear" w:color="auto" w:fill="auto"/>
          </w:tcPr>
          <w:p w:rsidR="00387D0F" w:rsidRPr="00035D46" w:rsidRDefault="00387D0F" w:rsidP="009771C1">
            <w:pPr>
              <w:pStyle w:val="Tabletext"/>
            </w:pPr>
          </w:p>
        </w:tc>
        <w:tc>
          <w:tcPr>
            <w:tcW w:w="739" w:type="dxa"/>
            <w:vMerge/>
            <w:shd w:val="clear" w:color="auto" w:fill="auto"/>
          </w:tcPr>
          <w:p w:rsidR="00387D0F" w:rsidRPr="00A57BA9" w:rsidRDefault="00387D0F" w:rsidP="009771C1">
            <w:pPr>
              <w:pStyle w:val="Tabletext"/>
            </w:pPr>
          </w:p>
        </w:tc>
        <w:tc>
          <w:tcPr>
            <w:tcW w:w="3599" w:type="dxa"/>
            <w:vMerge/>
            <w:shd w:val="clear" w:color="auto" w:fill="auto"/>
          </w:tcPr>
          <w:p w:rsidR="00387D0F" w:rsidRPr="00A57BA9" w:rsidRDefault="00387D0F" w:rsidP="009771C1">
            <w:pPr>
              <w:pStyle w:val="Tabletext"/>
            </w:pPr>
          </w:p>
        </w:tc>
        <w:tc>
          <w:tcPr>
            <w:tcW w:w="9240" w:type="dxa"/>
            <w:gridSpan w:val="4"/>
            <w:shd w:val="clear" w:color="auto" w:fill="auto"/>
          </w:tcPr>
          <w:p w:rsidR="00387D0F" w:rsidRPr="004371D8" w:rsidRDefault="00387D0F" w:rsidP="00E462A4">
            <w:pPr>
              <w:pStyle w:val="Tabletext"/>
            </w:pPr>
            <w:r w:rsidRPr="00F411F6">
              <w:rPr>
                <w:b/>
              </w:rPr>
              <w:t>QCATs:</w:t>
            </w:r>
            <w:r w:rsidRPr="00D631DC">
              <w:t xml:space="preserve"> Identify the curriculum targeted by the QCAT and schedule its implementation appropriate to the sequence of learning.</w:t>
            </w:r>
          </w:p>
        </w:tc>
      </w:tr>
      <w:tr w:rsidR="00136762" w:rsidTr="00E462A4">
        <w:trPr>
          <w:cantSplit/>
          <w:trHeight w:val="2439"/>
          <w:jc w:val="center"/>
        </w:trPr>
        <w:tc>
          <w:tcPr>
            <w:tcW w:w="568" w:type="dxa"/>
            <w:tcBorders>
              <w:top w:val="single" w:sz="4" w:space="0" w:color="FFFFFF"/>
              <w:bottom w:val="single" w:sz="4" w:space="0" w:color="00948D"/>
            </w:tcBorders>
            <w:shd w:val="clear" w:color="auto" w:fill="00948D"/>
            <w:textDirection w:val="btLr"/>
            <w:vAlign w:val="center"/>
          </w:tcPr>
          <w:p w:rsidR="00136762" w:rsidRPr="00A227AD" w:rsidRDefault="00136762" w:rsidP="00E462A4">
            <w:pPr>
              <w:pStyle w:val="Tablehead"/>
              <w:jc w:val="center"/>
              <w:rPr>
                <w:color w:val="FFFFFF"/>
              </w:rPr>
            </w:pPr>
            <w:r w:rsidRPr="0044009A">
              <w:rPr>
                <w:color w:val="FFFFFF"/>
              </w:rPr>
              <w:t>Make judgments and use feedback</w:t>
            </w:r>
          </w:p>
        </w:tc>
        <w:tc>
          <w:tcPr>
            <w:tcW w:w="2348" w:type="dxa"/>
            <w:shd w:val="clear" w:color="auto" w:fill="CFE7E6"/>
          </w:tcPr>
          <w:p w:rsidR="00136762" w:rsidRDefault="00136762" w:rsidP="00E462A4">
            <w:pPr>
              <w:pStyle w:val="Tablesubhead"/>
            </w:pPr>
            <w:r w:rsidRPr="00491FB9">
              <w:t>Moderation</w:t>
            </w:r>
          </w:p>
        </w:tc>
        <w:tc>
          <w:tcPr>
            <w:tcW w:w="4485" w:type="dxa"/>
            <w:gridSpan w:val="2"/>
            <w:shd w:val="clear" w:color="auto" w:fill="auto"/>
          </w:tcPr>
          <w:p w:rsidR="00136762" w:rsidRDefault="00136762" w:rsidP="009771C1">
            <w:pPr>
              <w:pStyle w:val="Tabletext"/>
            </w:pPr>
            <w:r>
              <w:t>Teachers develop tasks and plan units.</w:t>
            </w:r>
          </w:p>
          <w:p w:rsidR="00136762" w:rsidRDefault="00136762" w:rsidP="009771C1">
            <w:pPr>
              <w:pStyle w:val="Tabletext"/>
            </w:pPr>
            <w:r>
              <w:t>Informal moderation of child/student engagement/confidence when applying scientific concepts/methods.</w:t>
            </w:r>
          </w:p>
          <w:p w:rsidR="00136762" w:rsidRPr="00B96440" w:rsidRDefault="00136762" w:rsidP="009771C1">
            <w:pPr>
              <w:pStyle w:val="Tabletext"/>
            </w:pPr>
            <w:r>
              <w:t>Teachers co-mark tasks to ensure consistency of judgments.</w:t>
            </w:r>
          </w:p>
        </w:tc>
        <w:tc>
          <w:tcPr>
            <w:tcW w:w="4338" w:type="dxa"/>
            <w:gridSpan w:val="2"/>
            <w:shd w:val="clear" w:color="auto" w:fill="auto"/>
          </w:tcPr>
          <w:p w:rsidR="00136762" w:rsidRDefault="00136762" w:rsidP="009771C1">
            <w:pPr>
              <w:pStyle w:val="Tabletext"/>
            </w:pPr>
            <w:r>
              <w:t>Teachers develop tasks and plan units.</w:t>
            </w:r>
          </w:p>
          <w:p w:rsidR="00136762" w:rsidRPr="00B96440" w:rsidRDefault="00136762" w:rsidP="009771C1">
            <w:pPr>
              <w:pStyle w:val="Tabletext"/>
            </w:pPr>
            <w:r>
              <w:t>Teachers select representative folios of child/student work and meet to ensure consistency of judgments before marking tasks.</w:t>
            </w:r>
          </w:p>
        </w:tc>
        <w:tc>
          <w:tcPr>
            <w:tcW w:w="4480" w:type="dxa"/>
            <w:gridSpan w:val="2"/>
            <w:shd w:val="clear" w:color="auto" w:fill="auto"/>
          </w:tcPr>
          <w:p w:rsidR="00136762" w:rsidRDefault="00136762" w:rsidP="009771C1">
            <w:pPr>
              <w:pStyle w:val="Tabletext"/>
            </w:pPr>
            <w:r>
              <w:t>Teachers develop tasks and plan units.</w:t>
            </w:r>
          </w:p>
          <w:p w:rsidR="00136762" w:rsidRDefault="00136762" w:rsidP="009771C1">
            <w:pPr>
              <w:pStyle w:val="Tabletext"/>
            </w:pPr>
            <w:r>
              <w:t>Teachers take opportunities to informally discuss children’s/students’ development of skills and knowledge as the term progresses.</w:t>
            </w:r>
          </w:p>
          <w:p w:rsidR="00136762" w:rsidRPr="00B96440" w:rsidRDefault="00136762" w:rsidP="009771C1">
            <w:pPr>
              <w:pStyle w:val="Tabletext"/>
            </w:pPr>
            <w:r>
              <w:t>Teachers choose a selection of the QCATs to calibrate. They moderate to ensure consistency of judgments.</w:t>
            </w:r>
          </w:p>
        </w:tc>
        <w:tc>
          <w:tcPr>
            <w:tcW w:w="4760" w:type="dxa"/>
            <w:gridSpan w:val="2"/>
            <w:shd w:val="clear" w:color="auto" w:fill="auto"/>
          </w:tcPr>
          <w:p w:rsidR="00136762" w:rsidRDefault="00136762" w:rsidP="009771C1">
            <w:pPr>
              <w:pStyle w:val="Tabletext"/>
            </w:pPr>
            <w:r>
              <w:t>Teachers develop tasks and plan units.</w:t>
            </w:r>
          </w:p>
          <w:p w:rsidR="00136762" w:rsidRDefault="00136762" w:rsidP="009771C1">
            <w:pPr>
              <w:pStyle w:val="Tabletext"/>
            </w:pPr>
            <w:r>
              <w:t>Teachers select representative folios of child/student work and meet to ensure consistency of judgments before marking tasks.</w:t>
            </w:r>
          </w:p>
          <w:p w:rsidR="00136762" w:rsidRPr="00B96440" w:rsidRDefault="00136762" w:rsidP="009771C1">
            <w:pPr>
              <w:pStyle w:val="Tabletext"/>
            </w:pPr>
            <w:r>
              <w:t>Teachers participate in school and cluster moderation of the QCATs.</w:t>
            </w:r>
          </w:p>
        </w:tc>
      </w:tr>
    </w:tbl>
    <w:p w:rsidR="0087281A" w:rsidRDefault="0087281A" w:rsidP="00F72A2C"/>
    <w:p w:rsidR="00B17272" w:rsidRDefault="00B17272" w:rsidP="00F72A2C"/>
    <w:p w:rsidR="006A3A08" w:rsidRDefault="00BE4BAB" w:rsidP="0024371B">
      <w:pPr>
        <w:pStyle w:val="Heading2TOP"/>
      </w:pPr>
      <w:r>
        <w:t>Prep</w:t>
      </w:r>
      <w:r w:rsidR="00BC7B91">
        <w:t xml:space="preserve"> </w:t>
      </w:r>
      <w:r w:rsidR="00B17272">
        <w:t xml:space="preserve">to Year </w:t>
      </w:r>
      <w:r>
        <w:t>7</w:t>
      </w:r>
      <w:r w:rsidR="00A634CE">
        <w:t xml:space="preserve"> </w:t>
      </w:r>
      <w:r w:rsidR="00114BDD">
        <w:t>Science</w:t>
      </w:r>
      <w:r w:rsidR="00661F73" w:rsidRPr="00661F73">
        <w:t xml:space="preserve">: </w:t>
      </w:r>
      <w:r w:rsidR="000D563A">
        <w:t>R</w:t>
      </w:r>
      <w:r w:rsidR="00661F73" w:rsidRPr="00661F73">
        <w:t>eview for balance and coverage of content descriptions</w:t>
      </w:r>
      <w:r w:rsidR="00B17272">
        <w:t xml:space="preserve"> across</w:t>
      </w:r>
      <w:r w:rsidR="0024371B">
        <w:t>:</w:t>
      </w:r>
      <w:r w:rsidR="00B17272">
        <w:t xml:space="preserve"> </w:t>
      </w:r>
      <w:r w:rsidR="0024371B">
        <w:t>Plan</w:t>
      </w:r>
      <w:r w:rsidR="003E5777">
        <w:t>s</w:t>
      </w:r>
      <w:r w:rsidR="0024371B">
        <w:t xml:space="preserve"> </w:t>
      </w:r>
      <w:r w:rsidR="00A97F82">
        <w:t>A</w:t>
      </w:r>
      <w:r w:rsidR="0024371B">
        <w:t xml:space="preserve"> </w:t>
      </w:r>
      <w:r w:rsidR="003E5777">
        <w:t>and</w:t>
      </w:r>
      <w:r w:rsidR="0024371B">
        <w:t xml:space="preserve"> </w:t>
      </w:r>
      <w:r w:rsidR="00A97F82">
        <w:t>B</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660454" w:rsidRPr="00FD284A" w:rsidTr="00330D2A">
        <w:trPr>
          <w:tblHeader/>
          <w:jc w:val="center"/>
        </w:trPr>
        <w:tc>
          <w:tcPr>
            <w:tcW w:w="20979" w:type="dxa"/>
            <w:gridSpan w:val="20"/>
            <w:tcBorders>
              <w:bottom w:val="single" w:sz="4" w:space="0" w:color="00948D"/>
            </w:tcBorders>
            <w:shd w:val="clear" w:color="auto" w:fill="00948D"/>
          </w:tcPr>
          <w:p w:rsidR="00660454" w:rsidRPr="00FD284A" w:rsidRDefault="00660454" w:rsidP="00A84BB6">
            <w:pPr>
              <w:pStyle w:val="Tablehead"/>
              <w:rPr>
                <w:color w:val="FFFFFF"/>
              </w:rPr>
            </w:pPr>
            <w:r w:rsidRPr="00FD284A">
              <w:rPr>
                <w:color w:val="FFFFFF"/>
              </w:rPr>
              <w:t>Science Understanding strand P</w:t>
            </w:r>
            <w:r>
              <w:rPr>
                <w:color w:val="FFFFFF"/>
              </w:rPr>
              <w:t>rep to Year 3</w:t>
            </w:r>
          </w:p>
        </w:tc>
      </w:tr>
      <w:tr w:rsidR="00660454" w:rsidRPr="00704B88" w:rsidTr="00CB65E9">
        <w:trPr>
          <w:tblHeader/>
          <w:jc w:val="center"/>
        </w:trPr>
        <w:tc>
          <w:tcPr>
            <w:tcW w:w="3655" w:type="dxa"/>
            <w:tcBorders>
              <w:bottom w:val="nil"/>
            </w:tcBorders>
            <w:shd w:val="clear" w:color="auto" w:fill="8CC8C9"/>
          </w:tcPr>
          <w:p w:rsidR="00660454" w:rsidRPr="00E00D40" w:rsidRDefault="00660454" w:rsidP="00B57A80">
            <w:pPr>
              <w:pStyle w:val="Tablesubhead"/>
            </w:pPr>
            <w:r w:rsidRPr="00E00D40">
              <w:t>Prep</w:t>
            </w:r>
          </w:p>
        </w:tc>
        <w:tc>
          <w:tcPr>
            <w:tcW w:w="396" w:type="dxa"/>
            <w:tcBorders>
              <w:bottom w:val="single" w:sz="4" w:space="0" w:color="00948D"/>
            </w:tcBorders>
            <w:shd w:val="clear" w:color="auto" w:fill="8CC8C9"/>
          </w:tcPr>
          <w:p w:rsidR="00660454" w:rsidRPr="00E00D40" w:rsidRDefault="00660454" w:rsidP="00040157">
            <w:pPr>
              <w:pStyle w:val="Tablesubhead"/>
              <w:jc w:val="center"/>
            </w:pPr>
            <w:r w:rsidRPr="00E00D40">
              <w:t>1</w:t>
            </w:r>
          </w:p>
        </w:tc>
        <w:tc>
          <w:tcPr>
            <w:tcW w:w="397" w:type="dxa"/>
            <w:shd w:val="clear" w:color="auto" w:fill="8CC8C9"/>
          </w:tcPr>
          <w:p w:rsidR="00660454" w:rsidRPr="00E00D40" w:rsidRDefault="00660454" w:rsidP="00040157">
            <w:pPr>
              <w:pStyle w:val="Tablesubhead"/>
              <w:jc w:val="center"/>
            </w:pPr>
            <w:r w:rsidRPr="00E00D40">
              <w:t>2</w:t>
            </w:r>
          </w:p>
        </w:tc>
        <w:tc>
          <w:tcPr>
            <w:tcW w:w="397" w:type="dxa"/>
            <w:shd w:val="clear" w:color="auto" w:fill="8CC8C9"/>
          </w:tcPr>
          <w:p w:rsidR="00660454" w:rsidRPr="00E00D40" w:rsidRDefault="00660454" w:rsidP="00040157">
            <w:pPr>
              <w:pStyle w:val="Tablesubhead"/>
              <w:jc w:val="center"/>
            </w:pPr>
            <w:r w:rsidRPr="00E00D40">
              <w:t>3</w:t>
            </w:r>
          </w:p>
        </w:tc>
        <w:tc>
          <w:tcPr>
            <w:tcW w:w="399" w:type="dxa"/>
            <w:shd w:val="clear" w:color="auto" w:fill="8CC8C9"/>
          </w:tcPr>
          <w:p w:rsidR="00660454" w:rsidRPr="00E00D40" w:rsidRDefault="00660454" w:rsidP="00040157">
            <w:pPr>
              <w:pStyle w:val="Tablesubhead"/>
              <w:jc w:val="center"/>
            </w:pPr>
            <w:r w:rsidRPr="00E00D40">
              <w:t>4</w:t>
            </w:r>
          </w:p>
        </w:tc>
        <w:tc>
          <w:tcPr>
            <w:tcW w:w="3657" w:type="dxa"/>
            <w:tcBorders>
              <w:bottom w:val="nil"/>
            </w:tcBorders>
            <w:shd w:val="clear" w:color="auto" w:fill="8CC8C9"/>
          </w:tcPr>
          <w:p w:rsidR="00660454" w:rsidRPr="00731D19" w:rsidRDefault="00660454" w:rsidP="00B57A80">
            <w:pPr>
              <w:pStyle w:val="Tablesubhead"/>
            </w:pPr>
            <w:r w:rsidRPr="00731D19">
              <w:t>Year 1</w:t>
            </w:r>
          </w:p>
        </w:tc>
        <w:tc>
          <w:tcPr>
            <w:tcW w:w="397" w:type="dxa"/>
            <w:shd w:val="clear" w:color="auto" w:fill="8CC8C9"/>
          </w:tcPr>
          <w:p w:rsidR="00660454" w:rsidRPr="00731D19" w:rsidRDefault="00660454" w:rsidP="00040157">
            <w:pPr>
              <w:pStyle w:val="Tablesubhead"/>
              <w:jc w:val="center"/>
            </w:pPr>
            <w:r w:rsidRPr="00731D19">
              <w:t>1</w:t>
            </w:r>
          </w:p>
        </w:tc>
        <w:tc>
          <w:tcPr>
            <w:tcW w:w="397" w:type="dxa"/>
            <w:shd w:val="clear" w:color="auto" w:fill="8CC8C9"/>
          </w:tcPr>
          <w:p w:rsidR="00660454" w:rsidRPr="00731D19" w:rsidRDefault="00660454" w:rsidP="00040157">
            <w:pPr>
              <w:pStyle w:val="Tablesubhead"/>
              <w:jc w:val="center"/>
            </w:pPr>
            <w:r w:rsidRPr="00731D19">
              <w:t>2</w:t>
            </w:r>
          </w:p>
        </w:tc>
        <w:tc>
          <w:tcPr>
            <w:tcW w:w="397" w:type="dxa"/>
            <w:shd w:val="clear" w:color="auto" w:fill="8CC8C9"/>
          </w:tcPr>
          <w:p w:rsidR="00660454" w:rsidRPr="00731D19" w:rsidRDefault="00660454" w:rsidP="00040157">
            <w:pPr>
              <w:pStyle w:val="Tablesubhead"/>
              <w:jc w:val="center"/>
            </w:pPr>
            <w:r w:rsidRPr="00731D19">
              <w:t>3</w:t>
            </w:r>
          </w:p>
        </w:tc>
        <w:tc>
          <w:tcPr>
            <w:tcW w:w="397" w:type="dxa"/>
            <w:shd w:val="clear" w:color="auto" w:fill="8CC8C9"/>
          </w:tcPr>
          <w:p w:rsidR="00660454" w:rsidRPr="00731D19" w:rsidRDefault="00660454" w:rsidP="00040157">
            <w:pPr>
              <w:pStyle w:val="Tablesubhead"/>
              <w:jc w:val="center"/>
            </w:pPr>
            <w:r w:rsidRPr="00731D19">
              <w:t>4</w:t>
            </w:r>
          </w:p>
        </w:tc>
        <w:tc>
          <w:tcPr>
            <w:tcW w:w="3657" w:type="dxa"/>
            <w:tcBorders>
              <w:bottom w:val="nil"/>
            </w:tcBorders>
            <w:shd w:val="clear" w:color="auto" w:fill="8CC8C9"/>
          </w:tcPr>
          <w:p w:rsidR="00660454" w:rsidRPr="00882975" w:rsidRDefault="00660454" w:rsidP="00B57A80">
            <w:pPr>
              <w:pStyle w:val="Tablesubhead"/>
            </w:pPr>
            <w:r w:rsidRPr="00882975">
              <w:t>Year 2</w:t>
            </w:r>
          </w:p>
        </w:tc>
        <w:tc>
          <w:tcPr>
            <w:tcW w:w="397" w:type="dxa"/>
            <w:shd w:val="clear" w:color="auto" w:fill="8CC8C9"/>
          </w:tcPr>
          <w:p w:rsidR="00660454" w:rsidRPr="00882975" w:rsidRDefault="00660454" w:rsidP="00040157">
            <w:pPr>
              <w:pStyle w:val="Tablesubhead"/>
              <w:jc w:val="center"/>
            </w:pPr>
            <w:r w:rsidRPr="00882975">
              <w:t>1</w:t>
            </w:r>
          </w:p>
        </w:tc>
        <w:tc>
          <w:tcPr>
            <w:tcW w:w="397" w:type="dxa"/>
            <w:shd w:val="clear" w:color="auto" w:fill="8CC8C9"/>
          </w:tcPr>
          <w:p w:rsidR="00660454" w:rsidRPr="00882975" w:rsidRDefault="00660454" w:rsidP="00040157">
            <w:pPr>
              <w:pStyle w:val="Tablesubhead"/>
              <w:jc w:val="center"/>
            </w:pPr>
            <w:r w:rsidRPr="00882975">
              <w:t>2</w:t>
            </w:r>
          </w:p>
        </w:tc>
        <w:tc>
          <w:tcPr>
            <w:tcW w:w="397" w:type="dxa"/>
            <w:shd w:val="clear" w:color="auto" w:fill="8CC8C9"/>
          </w:tcPr>
          <w:p w:rsidR="00660454" w:rsidRPr="00882975" w:rsidRDefault="00660454" w:rsidP="00040157">
            <w:pPr>
              <w:pStyle w:val="Tablesubhead"/>
              <w:jc w:val="center"/>
            </w:pPr>
            <w:r w:rsidRPr="00882975">
              <w:t>3</w:t>
            </w:r>
          </w:p>
        </w:tc>
        <w:tc>
          <w:tcPr>
            <w:tcW w:w="397" w:type="dxa"/>
            <w:shd w:val="clear" w:color="auto" w:fill="8CC8C9"/>
          </w:tcPr>
          <w:p w:rsidR="00660454" w:rsidRPr="00882975" w:rsidRDefault="00660454" w:rsidP="00040157">
            <w:pPr>
              <w:pStyle w:val="Tablesubhead"/>
              <w:jc w:val="center"/>
            </w:pPr>
            <w:r w:rsidRPr="00882975">
              <w:t>4</w:t>
            </w:r>
          </w:p>
        </w:tc>
        <w:tc>
          <w:tcPr>
            <w:tcW w:w="3657" w:type="dxa"/>
            <w:tcBorders>
              <w:bottom w:val="nil"/>
            </w:tcBorders>
            <w:shd w:val="clear" w:color="auto" w:fill="8CC8C9"/>
          </w:tcPr>
          <w:p w:rsidR="00660454" w:rsidRPr="001D62B9" w:rsidRDefault="00660454" w:rsidP="00660454">
            <w:pPr>
              <w:pStyle w:val="Tablesubhead"/>
            </w:pPr>
            <w:r w:rsidRPr="001D62B9">
              <w:t>Year 3</w:t>
            </w:r>
          </w:p>
        </w:tc>
        <w:tc>
          <w:tcPr>
            <w:tcW w:w="397" w:type="dxa"/>
            <w:shd w:val="clear" w:color="auto" w:fill="8CC8C9"/>
          </w:tcPr>
          <w:p w:rsidR="00660454" w:rsidRPr="00E00D40" w:rsidRDefault="00660454" w:rsidP="00660454">
            <w:pPr>
              <w:pStyle w:val="Tablesubhead"/>
              <w:jc w:val="center"/>
            </w:pPr>
            <w:r w:rsidRPr="00E00D40">
              <w:t>1</w:t>
            </w:r>
          </w:p>
        </w:tc>
        <w:tc>
          <w:tcPr>
            <w:tcW w:w="397" w:type="dxa"/>
            <w:shd w:val="clear" w:color="auto" w:fill="8CC8C9"/>
          </w:tcPr>
          <w:p w:rsidR="00660454" w:rsidRPr="00E00D40" w:rsidRDefault="00660454" w:rsidP="00660454">
            <w:pPr>
              <w:pStyle w:val="Tablesubhead"/>
              <w:jc w:val="center"/>
            </w:pPr>
            <w:r w:rsidRPr="00E00D40">
              <w:t>2</w:t>
            </w:r>
          </w:p>
        </w:tc>
        <w:tc>
          <w:tcPr>
            <w:tcW w:w="397" w:type="dxa"/>
            <w:shd w:val="clear" w:color="auto" w:fill="8CC8C9"/>
          </w:tcPr>
          <w:p w:rsidR="00660454" w:rsidRPr="00E00D40" w:rsidRDefault="00660454" w:rsidP="00660454">
            <w:pPr>
              <w:pStyle w:val="Tablesubhead"/>
              <w:jc w:val="center"/>
            </w:pPr>
            <w:r w:rsidRPr="00E00D40">
              <w:t>3</w:t>
            </w:r>
          </w:p>
        </w:tc>
        <w:tc>
          <w:tcPr>
            <w:tcW w:w="397" w:type="dxa"/>
            <w:shd w:val="clear" w:color="auto" w:fill="8CC8C9"/>
          </w:tcPr>
          <w:p w:rsidR="00660454" w:rsidRPr="00E00D40" w:rsidRDefault="00660454" w:rsidP="00660454">
            <w:pPr>
              <w:pStyle w:val="Tablesubhead"/>
              <w:jc w:val="center"/>
            </w:pPr>
            <w:r w:rsidRPr="00E00D40">
              <w:t>4</w:t>
            </w:r>
          </w:p>
        </w:tc>
      </w:tr>
      <w:tr w:rsidR="00CB65E9" w:rsidRPr="00704B88" w:rsidTr="00A3686D">
        <w:trPr>
          <w:tblHeader/>
          <w:jc w:val="center"/>
        </w:trPr>
        <w:tc>
          <w:tcPr>
            <w:tcW w:w="3655" w:type="dxa"/>
            <w:tcBorders>
              <w:top w:val="nil"/>
            </w:tcBorders>
            <w:shd w:val="clear" w:color="auto" w:fill="8CC8C9"/>
          </w:tcPr>
          <w:p w:rsidR="00CB65E9" w:rsidRPr="00E00D40" w:rsidRDefault="00CB65E9" w:rsidP="00B57A80">
            <w:pPr>
              <w:pStyle w:val="Tablesubhead"/>
            </w:pPr>
          </w:p>
        </w:tc>
        <w:tc>
          <w:tcPr>
            <w:tcW w:w="1589" w:type="dxa"/>
            <w:gridSpan w:val="4"/>
            <w:tcBorders>
              <w:bottom w:val="single" w:sz="4" w:space="0" w:color="00948D"/>
            </w:tcBorders>
            <w:shd w:val="clear" w:color="auto" w:fill="8CC8C9"/>
          </w:tcPr>
          <w:p w:rsidR="00CB65E9" w:rsidRPr="00E00D40" w:rsidRDefault="00CB65E9" w:rsidP="00040157">
            <w:pPr>
              <w:pStyle w:val="Tablesubhead"/>
              <w:jc w:val="center"/>
            </w:pPr>
            <w:r>
              <w:t>Plan A or B</w:t>
            </w:r>
          </w:p>
        </w:tc>
        <w:tc>
          <w:tcPr>
            <w:tcW w:w="3657" w:type="dxa"/>
            <w:tcBorders>
              <w:top w:val="nil"/>
            </w:tcBorders>
            <w:shd w:val="clear" w:color="auto" w:fill="8CC8C9"/>
          </w:tcPr>
          <w:p w:rsidR="00CB65E9" w:rsidRPr="00731D19" w:rsidRDefault="00CB65E9" w:rsidP="00B57A80">
            <w:pPr>
              <w:pStyle w:val="Tablesubhead"/>
            </w:pPr>
          </w:p>
        </w:tc>
        <w:tc>
          <w:tcPr>
            <w:tcW w:w="1588" w:type="dxa"/>
            <w:gridSpan w:val="4"/>
            <w:shd w:val="clear" w:color="auto" w:fill="8CC8C9"/>
          </w:tcPr>
          <w:p w:rsidR="00CB65E9" w:rsidRPr="00731D19" w:rsidRDefault="00CB65E9" w:rsidP="00A3686D">
            <w:pPr>
              <w:pStyle w:val="Tablesubhead"/>
              <w:jc w:val="center"/>
            </w:pPr>
            <w:r w:rsidRPr="00731D19">
              <w:t>Plan A or B</w:t>
            </w:r>
          </w:p>
        </w:tc>
        <w:tc>
          <w:tcPr>
            <w:tcW w:w="3657" w:type="dxa"/>
            <w:tcBorders>
              <w:top w:val="nil"/>
            </w:tcBorders>
            <w:shd w:val="clear" w:color="auto" w:fill="8CC8C9"/>
          </w:tcPr>
          <w:p w:rsidR="00CB65E9" w:rsidRPr="00882975" w:rsidRDefault="00CB65E9" w:rsidP="00B57A80">
            <w:pPr>
              <w:pStyle w:val="Tablesubhead"/>
            </w:pPr>
          </w:p>
        </w:tc>
        <w:tc>
          <w:tcPr>
            <w:tcW w:w="1588" w:type="dxa"/>
            <w:gridSpan w:val="4"/>
            <w:shd w:val="clear" w:color="auto" w:fill="8CC8C9"/>
          </w:tcPr>
          <w:p w:rsidR="00CB65E9" w:rsidRPr="00882975" w:rsidRDefault="00CB65E9" w:rsidP="00A3686D">
            <w:pPr>
              <w:pStyle w:val="Tablesubhead"/>
              <w:jc w:val="center"/>
            </w:pPr>
            <w:r w:rsidRPr="00882975">
              <w:t>Plan A or B</w:t>
            </w:r>
          </w:p>
        </w:tc>
        <w:tc>
          <w:tcPr>
            <w:tcW w:w="3657" w:type="dxa"/>
            <w:tcBorders>
              <w:top w:val="nil"/>
            </w:tcBorders>
            <w:shd w:val="clear" w:color="auto" w:fill="8CC8C9"/>
          </w:tcPr>
          <w:p w:rsidR="00CB65E9" w:rsidRPr="001D62B9" w:rsidRDefault="00CB65E9" w:rsidP="00660454">
            <w:pPr>
              <w:pStyle w:val="Tablesubhead"/>
            </w:pPr>
          </w:p>
        </w:tc>
        <w:tc>
          <w:tcPr>
            <w:tcW w:w="1588" w:type="dxa"/>
            <w:gridSpan w:val="4"/>
            <w:shd w:val="clear" w:color="auto" w:fill="8CC8C9"/>
          </w:tcPr>
          <w:p w:rsidR="00CB65E9" w:rsidRPr="00E00D40" w:rsidRDefault="00CB65E9" w:rsidP="00A3686D">
            <w:pPr>
              <w:pStyle w:val="Tablesubhead"/>
              <w:jc w:val="center"/>
            </w:pPr>
            <w:r>
              <w:t>Plan A or B</w:t>
            </w:r>
          </w:p>
        </w:tc>
      </w:tr>
      <w:tr w:rsidR="00CB65E9" w:rsidRPr="00B57A80" w:rsidTr="00A3686D">
        <w:trPr>
          <w:jc w:val="center"/>
        </w:trPr>
        <w:tc>
          <w:tcPr>
            <w:tcW w:w="5244" w:type="dxa"/>
            <w:gridSpan w:val="5"/>
            <w:tcBorders>
              <w:bottom w:val="single" w:sz="4" w:space="0" w:color="00948D"/>
            </w:tcBorders>
            <w:shd w:val="clear" w:color="auto" w:fill="CFE7E6"/>
          </w:tcPr>
          <w:p w:rsidR="00CB65E9" w:rsidRPr="00B57A80" w:rsidRDefault="00CB65E9" w:rsidP="008A113A">
            <w:pPr>
              <w:pStyle w:val="Tablesubhead"/>
            </w:pPr>
            <w:r>
              <w:t>Biological sciences</w:t>
            </w:r>
          </w:p>
        </w:tc>
        <w:tc>
          <w:tcPr>
            <w:tcW w:w="5245" w:type="dxa"/>
            <w:gridSpan w:val="5"/>
            <w:tcBorders>
              <w:bottom w:val="single" w:sz="4" w:space="0" w:color="00948D"/>
            </w:tcBorders>
            <w:shd w:val="clear" w:color="auto" w:fill="CFE7E6"/>
          </w:tcPr>
          <w:p w:rsidR="00CB65E9" w:rsidRPr="005B0141" w:rsidRDefault="00CB65E9" w:rsidP="00040157">
            <w:pPr>
              <w:pStyle w:val="Tablesubhead"/>
              <w:rPr>
                <w:highlight w:val="yellow"/>
              </w:rPr>
            </w:pPr>
            <w:r w:rsidRPr="00731D19">
              <w:t>Biological sciences</w:t>
            </w:r>
          </w:p>
        </w:tc>
        <w:tc>
          <w:tcPr>
            <w:tcW w:w="5245" w:type="dxa"/>
            <w:gridSpan w:val="5"/>
            <w:tcBorders>
              <w:bottom w:val="single" w:sz="4" w:space="0" w:color="00948D"/>
            </w:tcBorders>
            <w:shd w:val="clear" w:color="auto" w:fill="CFE7E6"/>
          </w:tcPr>
          <w:p w:rsidR="00CB65E9" w:rsidRPr="00882975" w:rsidRDefault="00CB65E9" w:rsidP="00040157">
            <w:pPr>
              <w:pStyle w:val="Tablesubhead"/>
            </w:pPr>
            <w:r w:rsidRPr="00882975">
              <w:t>Biological sciences</w:t>
            </w:r>
          </w:p>
        </w:tc>
        <w:tc>
          <w:tcPr>
            <w:tcW w:w="5245" w:type="dxa"/>
            <w:gridSpan w:val="5"/>
            <w:tcBorders>
              <w:bottom w:val="single" w:sz="4" w:space="0" w:color="00948D"/>
            </w:tcBorders>
            <w:shd w:val="clear" w:color="auto" w:fill="CFE7E6"/>
          </w:tcPr>
          <w:p w:rsidR="00CB65E9" w:rsidRPr="001D62B9" w:rsidRDefault="00CB65E9" w:rsidP="00660454">
            <w:pPr>
              <w:pStyle w:val="Tablesubhead"/>
            </w:pPr>
            <w:r w:rsidRPr="001D62B9">
              <w:t>Biological sciences</w:t>
            </w:r>
          </w:p>
        </w:tc>
      </w:tr>
      <w:tr w:rsidR="00894696" w:rsidRPr="00660454" w:rsidTr="00CB65E9">
        <w:trPr>
          <w:jc w:val="center"/>
        </w:trPr>
        <w:tc>
          <w:tcPr>
            <w:tcW w:w="3655" w:type="dxa"/>
            <w:vMerge w:val="restart"/>
            <w:shd w:val="clear" w:color="auto" w:fill="auto"/>
          </w:tcPr>
          <w:p w:rsidR="005B0141" w:rsidRPr="005B0141" w:rsidRDefault="005B0141" w:rsidP="005B0141">
            <w:pPr>
              <w:pStyle w:val="Tabletext"/>
            </w:pPr>
            <w:r w:rsidRPr="005B0141">
              <w:t xml:space="preserve">Living things have basic </w:t>
            </w:r>
            <w:r w:rsidR="00163F63">
              <w:t xml:space="preserve">needs, including food and water </w:t>
            </w:r>
            <w:hyperlink r:id="rId95" w:tooltip="View additional details of ACSSU002" w:history="1">
              <w:r w:rsidRPr="005B0141">
                <w:rPr>
                  <w:rStyle w:val="Hyperlink"/>
                </w:rPr>
                <w:t>(ACSSU002)</w:t>
              </w:r>
            </w:hyperlink>
          </w:p>
          <w:p w:rsidR="00894696" w:rsidRPr="00901E4E" w:rsidRDefault="00894696" w:rsidP="00CE3B6A">
            <w:pPr>
              <w:pStyle w:val="Tabletext"/>
            </w:pPr>
          </w:p>
        </w:tc>
        <w:tc>
          <w:tcPr>
            <w:tcW w:w="396" w:type="dxa"/>
            <w:vMerge w:val="restart"/>
            <w:shd w:val="clear" w:color="auto" w:fill="DDDDDD"/>
          </w:tcPr>
          <w:p w:rsidR="00894696" w:rsidRPr="00B57A80" w:rsidRDefault="00894696" w:rsidP="009771C1">
            <w:pPr>
              <w:pStyle w:val="Tabletext"/>
            </w:pPr>
            <w:r>
              <w:t>A</w:t>
            </w:r>
          </w:p>
        </w:tc>
        <w:tc>
          <w:tcPr>
            <w:tcW w:w="397" w:type="dxa"/>
            <w:vMerge w:val="restart"/>
            <w:shd w:val="clear" w:color="auto" w:fill="auto"/>
          </w:tcPr>
          <w:p w:rsidR="00894696" w:rsidRPr="00B57A80" w:rsidRDefault="00894696" w:rsidP="009771C1">
            <w:pPr>
              <w:pStyle w:val="Tabletext"/>
            </w:pPr>
          </w:p>
        </w:tc>
        <w:tc>
          <w:tcPr>
            <w:tcW w:w="397" w:type="dxa"/>
            <w:vMerge w:val="restart"/>
            <w:shd w:val="clear" w:color="auto" w:fill="DDDDDD"/>
          </w:tcPr>
          <w:p w:rsidR="00894696" w:rsidRPr="00B57A80" w:rsidRDefault="00894696" w:rsidP="009771C1">
            <w:pPr>
              <w:pStyle w:val="Tabletext"/>
            </w:pPr>
          </w:p>
        </w:tc>
        <w:tc>
          <w:tcPr>
            <w:tcW w:w="399" w:type="dxa"/>
            <w:vMerge w:val="restart"/>
            <w:shd w:val="clear" w:color="auto" w:fill="auto"/>
          </w:tcPr>
          <w:p w:rsidR="00894696" w:rsidRPr="00B57A80" w:rsidRDefault="00894696" w:rsidP="009771C1">
            <w:pPr>
              <w:pStyle w:val="Tabletext"/>
            </w:pPr>
          </w:p>
        </w:tc>
        <w:tc>
          <w:tcPr>
            <w:tcW w:w="3657" w:type="dxa"/>
            <w:shd w:val="clear" w:color="auto" w:fill="auto"/>
          </w:tcPr>
          <w:p w:rsidR="00894696" w:rsidRPr="00731D19" w:rsidRDefault="00731D19" w:rsidP="00CE3B6A">
            <w:pPr>
              <w:pStyle w:val="Tabletext"/>
            </w:pPr>
            <w:r w:rsidRPr="00731D19">
              <w:t>Living things have a variety of external features</w:t>
            </w:r>
            <w:r w:rsidR="008858A2">
              <w:t xml:space="preserve"> </w:t>
            </w:r>
            <w:hyperlink r:id="rId96" w:tooltip="View additional details of ACSSU017" w:history="1">
              <w:r w:rsidRPr="00731D19">
                <w:rPr>
                  <w:rStyle w:val="Hyperlink"/>
                </w:rPr>
                <w:t>(ACSSU017)</w:t>
              </w:r>
            </w:hyperlink>
          </w:p>
        </w:tc>
        <w:tc>
          <w:tcPr>
            <w:tcW w:w="397" w:type="dxa"/>
            <w:shd w:val="clear" w:color="auto" w:fill="DDDDDD"/>
          </w:tcPr>
          <w:p w:rsidR="00894696" w:rsidRPr="00731D19" w:rsidRDefault="00894696" w:rsidP="009771C1">
            <w:pPr>
              <w:pStyle w:val="Tabletext"/>
              <w:jc w:val="center"/>
              <w:rPr>
                <w:sz w:val="19"/>
                <w:szCs w:val="19"/>
              </w:rPr>
            </w:pPr>
            <w:r w:rsidRPr="00731D19">
              <w:rPr>
                <w:sz w:val="19"/>
                <w:szCs w:val="19"/>
              </w:rPr>
              <w:t>B</w:t>
            </w:r>
          </w:p>
        </w:tc>
        <w:tc>
          <w:tcPr>
            <w:tcW w:w="397" w:type="dxa"/>
            <w:shd w:val="clear" w:color="auto" w:fill="auto"/>
          </w:tcPr>
          <w:p w:rsidR="00894696" w:rsidRPr="00731D19" w:rsidRDefault="00894696" w:rsidP="0024371B">
            <w:pPr>
              <w:pStyle w:val="Tabletext"/>
              <w:jc w:val="center"/>
            </w:pPr>
          </w:p>
        </w:tc>
        <w:tc>
          <w:tcPr>
            <w:tcW w:w="397" w:type="dxa"/>
            <w:shd w:val="clear" w:color="auto" w:fill="DDDDDD"/>
          </w:tcPr>
          <w:p w:rsidR="00894696" w:rsidRPr="005B0141" w:rsidRDefault="00894696" w:rsidP="0024371B">
            <w:pPr>
              <w:pStyle w:val="Tabletext"/>
              <w:jc w:val="center"/>
              <w:rPr>
                <w:highlight w:val="yellow"/>
              </w:rPr>
            </w:pPr>
          </w:p>
        </w:tc>
        <w:tc>
          <w:tcPr>
            <w:tcW w:w="397" w:type="dxa"/>
            <w:shd w:val="clear" w:color="auto" w:fill="auto"/>
          </w:tcPr>
          <w:p w:rsidR="00894696" w:rsidRPr="005B0141" w:rsidRDefault="00894696" w:rsidP="0024371B">
            <w:pPr>
              <w:pStyle w:val="Tabletext"/>
              <w:jc w:val="center"/>
              <w:rPr>
                <w:highlight w:val="yellow"/>
              </w:rPr>
            </w:pPr>
          </w:p>
        </w:tc>
        <w:tc>
          <w:tcPr>
            <w:tcW w:w="3657" w:type="dxa"/>
            <w:vMerge w:val="restart"/>
            <w:shd w:val="clear" w:color="auto" w:fill="auto"/>
          </w:tcPr>
          <w:p w:rsidR="00882975" w:rsidRPr="00882975" w:rsidRDefault="00882975" w:rsidP="00882975">
            <w:pPr>
              <w:pStyle w:val="Tabletext"/>
            </w:pPr>
            <w:r w:rsidRPr="00882975">
              <w:t>Living things grow, change and have offspring similar to themselves </w:t>
            </w:r>
            <w:r w:rsidR="008858A2">
              <w:t xml:space="preserve"> </w:t>
            </w:r>
            <w:hyperlink r:id="rId97" w:tooltip="View additional details of ACSSU030" w:history="1">
              <w:r w:rsidRPr="00882975">
                <w:rPr>
                  <w:rStyle w:val="Hyperlink"/>
                </w:rPr>
                <w:t>(ACSSU030)</w:t>
              </w:r>
            </w:hyperlink>
          </w:p>
          <w:p w:rsidR="00894696" w:rsidRPr="00882975" w:rsidRDefault="00894696" w:rsidP="00027A88">
            <w:pPr>
              <w:pStyle w:val="Tabletext"/>
            </w:pPr>
          </w:p>
        </w:tc>
        <w:tc>
          <w:tcPr>
            <w:tcW w:w="397" w:type="dxa"/>
            <w:vMerge w:val="restart"/>
            <w:shd w:val="clear" w:color="auto" w:fill="DDDDDD"/>
          </w:tcPr>
          <w:p w:rsidR="00894696" w:rsidRPr="00882975" w:rsidRDefault="009D7627" w:rsidP="0024371B">
            <w:pPr>
              <w:pStyle w:val="Tabletext"/>
              <w:jc w:val="center"/>
            </w:pPr>
            <w:r w:rsidRPr="00882975">
              <w:rPr>
                <w:sz w:val="19"/>
                <w:szCs w:val="19"/>
              </w:rPr>
              <w:t>B</w:t>
            </w:r>
          </w:p>
        </w:tc>
        <w:tc>
          <w:tcPr>
            <w:tcW w:w="397" w:type="dxa"/>
            <w:vMerge w:val="restart"/>
            <w:shd w:val="clear" w:color="auto" w:fill="auto"/>
          </w:tcPr>
          <w:p w:rsidR="00894696" w:rsidRPr="00882975" w:rsidRDefault="00894696" w:rsidP="0024371B">
            <w:pPr>
              <w:pStyle w:val="Tabletext"/>
              <w:jc w:val="center"/>
            </w:pPr>
          </w:p>
        </w:tc>
        <w:tc>
          <w:tcPr>
            <w:tcW w:w="397" w:type="dxa"/>
            <w:vMerge w:val="restart"/>
            <w:shd w:val="clear" w:color="auto" w:fill="DDDDDD"/>
          </w:tcPr>
          <w:p w:rsidR="00894696" w:rsidRPr="00882975" w:rsidRDefault="00894696" w:rsidP="0024371B">
            <w:pPr>
              <w:pStyle w:val="Tabletext"/>
              <w:jc w:val="center"/>
            </w:pPr>
          </w:p>
        </w:tc>
        <w:tc>
          <w:tcPr>
            <w:tcW w:w="397" w:type="dxa"/>
            <w:vMerge w:val="restart"/>
            <w:shd w:val="clear" w:color="auto" w:fill="auto"/>
          </w:tcPr>
          <w:p w:rsidR="00894696" w:rsidRPr="00882975" w:rsidRDefault="00894696" w:rsidP="0024371B">
            <w:pPr>
              <w:pStyle w:val="Tabletext"/>
              <w:jc w:val="center"/>
            </w:pPr>
          </w:p>
        </w:tc>
        <w:tc>
          <w:tcPr>
            <w:tcW w:w="3657" w:type="dxa"/>
            <w:vMerge w:val="restart"/>
          </w:tcPr>
          <w:p w:rsidR="00894696" w:rsidRPr="001D62B9" w:rsidRDefault="00F918A2" w:rsidP="00660454">
            <w:pPr>
              <w:pStyle w:val="Tabletext"/>
            </w:pPr>
            <w:r w:rsidRPr="001D62B9">
              <w:t>Living things can be grouped on the basis of observable features and can be distinguished from non-living things </w:t>
            </w:r>
            <w:hyperlink r:id="rId98" w:tooltip="View additional details of ACSSU044" w:history="1">
              <w:r w:rsidRPr="001D62B9">
                <w:rPr>
                  <w:rStyle w:val="Hyperlink"/>
                </w:rPr>
                <w:t>(ACSSU044)</w:t>
              </w:r>
            </w:hyperlink>
          </w:p>
        </w:tc>
        <w:tc>
          <w:tcPr>
            <w:tcW w:w="397" w:type="dxa"/>
            <w:vMerge w:val="restart"/>
            <w:shd w:val="clear" w:color="auto" w:fill="DDDDDD"/>
          </w:tcPr>
          <w:p w:rsidR="00894696" w:rsidRPr="00901E4E" w:rsidRDefault="005E1FBA" w:rsidP="0024371B">
            <w:pPr>
              <w:pStyle w:val="Tabletext"/>
              <w:jc w:val="center"/>
            </w:pPr>
            <w:r>
              <w:t>B</w:t>
            </w:r>
          </w:p>
        </w:tc>
        <w:tc>
          <w:tcPr>
            <w:tcW w:w="397" w:type="dxa"/>
            <w:vMerge w:val="restart"/>
          </w:tcPr>
          <w:p w:rsidR="00894696" w:rsidRPr="00901E4E" w:rsidRDefault="00894696" w:rsidP="0024371B">
            <w:pPr>
              <w:pStyle w:val="Tabletext"/>
              <w:jc w:val="center"/>
            </w:pPr>
          </w:p>
        </w:tc>
        <w:tc>
          <w:tcPr>
            <w:tcW w:w="397" w:type="dxa"/>
            <w:vMerge w:val="restart"/>
            <w:shd w:val="clear" w:color="auto" w:fill="DDDDDD"/>
          </w:tcPr>
          <w:p w:rsidR="00894696" w:rsidRPr="00901E4E" w:rsidRDefault="00894696" w:rsidP="0024371B">
            <w:pPr>
              <w:pStyle w:val="Tabletext"/>
              <w:jc w:val="center"/>
            </w:pPr>
          </w:p>
        </w:tc>
        <w:tc>
          <w:tcPr>
            <w:tcW w:w="397" w:type="dxa"/>
            <w:vMerge w:val="restart"/>
          </w:tcPr>
          <w:p w:rsidR="00894696" w:rsidRPr="00660454" w:rsidRDefault="00894696" w:rsidP="0024371B">
            <w:pPr>
              <w:pStyle w:val="Tabletext"/>
              <w:jc w:val="center"/>
              <w:rPr>
                <w:sz w:val="19"/>
                <w:szCs w:val="19"/>
              </w:rPr>
            </w:pPr>
          </w:p>
        </w:tc>
      </w:tr>
      <w:tr w:rsidR="00894696" w:rsidRPr="00B57A80" w:rsidTr="00CB65E9">
        <w:trPr>
          <w:jc w:val="center"/>
        </w:trPr>
        <w:tc>
          <w:tcPr>
            <w:tcW w:w="3655" w:type="dxa"/>
            <w:vMerge/>
            <w:shd w:val="clear" w:color="auto" w:fill="auto"/>
          </w:tcPr>
          <w:p w:rsidR="00894696" w:rsidRPr="00901E4E" w:rsidRDefault="00894696" w:rsidP="00027A88">
            <w:pPr>
              <w:pStyle w:val="Tabletext"/>
            </w:pPr>
          </w:p>
        </w:tc>
        <w:tc>
          <w:tcPr>
            <w:tcW w:w="396" w:type="dxa"/>
            <w:vMerge/>
            <w:shd w:val="clear" w:color="auto" w:fill="DDDDDD"/>
          </w:tcPr>
          <w:p w:rsidR="00894696" w:rsidRPr="00901E4E" w:rsidRDefault="00894696" w:rsidP="00027A88">
            <w:pPr>
              <w:pStyle w:val="Tabletext"/>
            </w:pPr>
          </w:p>
        </w:tc>
        <w:tc>
          <w:tcPr>
            <w:tcW w:w="397" w:type="dxa"/>
            <w:vMerge/>
            <w:shd w:val="clear" w:color="auto" w:fill="auto"/>
          </w:tcPr>
          <w:p w:rsidR="00894696" w:rsidRPr="00901E4E" w:rsidRDefault="00894696" w:rsidP="00027A88">
            <w:pPr>
              <w:pStyle w:val="Tabletext"/>
            </w:pPr>
          </w:p>
        </w:tc>
        <w:tc>
          <w:tcPr>
            <w:tcW w:w="397" w:type="dxa"/>
            <w:vMerge/>
            <w:shd w:val="clear" w:color="auto" w:fill="DDDDDD"/>
          </w:tcPr>
          <w:p w:rsidR="00894696" w:rsidRPr="00901E4E" w:rsidRDefault="00894696" w:rsidP="00027A88">
            <w:pPr>
              <w:pStyle w:val="Tabletext"/>
            </w:pPr>
          </w:p>
        </w:tc>
        <w:tc>
          <w:tcPr>
            <w:tcW w:w="399" w:type="dxa"/>
            <w:vMerge/>
            <w:shd w:val="clear" w:color="auto" w:fill="auto"/>
          </w:tcPr>
          <w:p w:rsidR="00894696" w:rsidRPr="00901E4E" w:rsidRDefault="00894696" w:rsidP="00027A88">
            <w:pPr>
              <w:pStyle w:val="Tabletext"/>
            </w:pPr>
          </w:p>
        </w:tc>
        <w:tc>
          <w:tcPr>
            <w:tcW w:w="3657" w:type="dxa"/>
            <w:shd w:val="clear" w:color="auto" w:fill="auto"/>
          </w:tcPr>
          <w:p w:rsidR="00894696" w:rsidRPr="00731D19" w:rsidRDefault="00731D19" w:rsidP="0051288F">
            <w:pPr>
              <w:pStyle w:val="Tabletext"/>
            </w:pPr>
            <w:r w:rsidRPr="00731D19">
              <w:t>Living things live in different places where their needs are met </w:t>
            </w:r>
            <w:r w:rsidR="008858A2">
              <w:t xml:space="preserve"> </w:t>
            </w:r>
            <w:hyperlink r:id="rId99" w:tooltip="View additional details of ACSSU211" w:history="1">
              <w:r w:rsidRPr="00731D19">
                <w:rPr>
                  <w:rStyle w:val="Hyperlink"/>
                </w:rPr>
                <w:t>(ACSSU211)</w:t>
              </w:r>
            </w:hyperlink>
          </w:p>
        </w:tc>
        <w:tc>
          <w:tcPr>
            <w:tcW w:w="397" w:type="dxa"/>
            <w:shd w:val="clear" w:color="auto" w:fill="DDDDDD"/>
          </w:tcPr>
          <w:p w:rsidR="00894696" w:rsidRPr="00731D19" w:rsidRDefault="00894696" w:rsidP="009771C1">
            <w:pPr>
              <w:pStyle w:val="Tabletext"/>
              <w:jc w:val="center"/>
              <w:rPr>
                <w:sz w:val="19"/>
                <w:szCs w:val="19"/>
              </w:rPr>
            </w:pPr>
            <w:r w:rsidRPr="00731D19">
              <w:rPr>
                <w:sz w:val="19"/>
                <w:szCs w:val="19"/>
              </w:rPr>
              <w:t>A</w:t>
            </w:r>
          </w:p>
        </w:tc>
        <w:tc>
          <w:tcPr>
            <w:tcW w:w="397" w:type="dxa"/>
            <w:shd w:val="clear" w:color="auto" w:fill="auto"/>
          </w:tcPr>
          <w:p w:rsidR="00894696" w:rsidRPr="00731D19" w:rsidRDefault="00894696" w:rsidP="0024371B">
            <w:pPr>
              <w:pStyle w:val="Tabletext"/>
              <w:jc w:val="center"/>
            </w:pPr>
          </w:p>
        </w:tc>
        <w:tc>
          <w:tcPr>
            <w:tcW w:w="397" w:type="dxa"/>
            <w:shd w:val="clear" w:color="auto" w:fill="DDDDDD"/>
          </w:tcPr>
          <w:p w:rsidR="00894696" w:rsidRPr="005B0141" w:rsidRDefault="00894696" w:rsidP="0024371B">
            <w:pPr>
              <w:pStyle w:val="Tabletext"/>
              <w:jc w:val="center"/>
              <w:rPr>
                <w:highlight w:val="yellow"/>
              </w:rPr>
            </w:pPr>
          </w:p>
        </w:tc>
        <w:tc>
          <w:tcPr>
            <w:tcW w:w="397" w:type="dxa"/>
            <w:shd w:val="clear" w:color="auto" w:fill="auto"/>
          </w:tcPr>
          <w:p w:rsidR="00894696" w:rsidRPr="005B0141" w:rsidRDefault="00894696" w:rsidP="0024371B">
            <w:pPr>
              <w:pStyle w:val="Tabletext"/>
              <w:jc w:val="center"/>
              <w:rPr>
                <w:highlight w:val="yellow"/>
              </w:rPr>
            </w:pPr>
          </w:p>
        </w:tc>
        <w:tc>
          <w:tcPr>
            <w:tcW w:w="3657" w:type="dxa"/>
            <w:vMerge/>
            <w:shd w:val="clear" w:color="auto" w:fill="auto"/>
          </w:tcPr>
          <w:p w:rsidR="00894696" w:rsidRPr="00882975" w:rsidRDefault="00894696" w:rsidP="00027A88">
            <w:pPr>
              <w:pStyle w:val="Tabletext"/>
            </w:pPr>
          </w:p>
        </w:tc>
        <w:tc>
          <w:tcPr>
            <w:tcW w:w="397" w:type="dxa"/>
            <w:vMerge/>
            <w:shd w:val="clear" w:color="auto" w:fill="DDDDDD"/>
          </w:tcPr>
          <w:p w:rsidR="00894696" w:rsidRPr="00882975" w:rsidRDefault="00894696" w:rsidP="00027A88">
            <w:pPr>
              <w:pStyle w:val="Tabletext"/>
            </w:pPr>
          </w:p>
        </w:tc>
        <w:tc>
          <w:tcPr>
            <w:tcW w:w="397" w:type="dxa"/>
            <w:vMerge/>
            <w:shd w:val="clear" w:color="auto" w:fill="auto"/>
          </w:tcPr>
          <w:p w:rsidR="00894696" w:rsidRPr="00882975" w:rsidRDefault="00894696" w:rsidP="00027A88">
            <w:pPr>
              <w:pStyle w:val="Tabletext"/>
            </w:pPr>
          </w:p>
        </w:tc>
        <w:tc>
          <w:tcPr>
            <w:tcW w:w="397" w:type="dxa"/>
            <w:vMerge/>
            <w:shd w:val="clear" w:color="auto" w:fill="DDDDDD"/>
          </w:tcPr>
          <w:p w:rsidR="00894696" w:rsidRPr="00882975" w:rsidRDefault="00894696" w:rsidP="00027A88">
            <w:pPr>
              <w:pStyle w:val="Tabletext"/>
            </w:pPr>
          </w:p>
        </w:tc>
        <w:tc>
          <w:tcPr>
            <w:tcW w:w="397" w:type="dxa"/>
            <w:vMerge/>
            <w:shd w:val="clear" w:color="auto" w:fill="auto"/>
          </w:tcPr>
          <w:p w:rsidR="00894696" w:rsidRPr="00882975" w:rsidRDefault="00894696" w:rsidP="00027A88">
            <w:pPr>
              <w:pStyle w:val="Tabletext"/>
            </w:pPr>
          </w:p>
        </w:tc>
        <w:tc>
          <w:tcPr>
            <w:tcW w:w="3657" w:type="dxa"/>
            <w:vMerge/>
          </w:tcPr>
          <w:p w:rsidR="00894696" w:rsidRPr="001D62B9" w:rsidRDefault="00894696" w:rsidP="00027A88">
            <w:pPr>
              <w:pStyle w:val="Tabletext"/>
            </w:pPr>
          </w:p>
        </w:tc>
        <w:tc>
          <w:tcPr>
            <w:tcW w:w="397" w:type="dxa"/>
            <w:vMerge/>
            <w:shd w:val="clear" w:color="auto" w:fill="DDDDDD"/>
          </w:tcPr>
          <w:p w:rsidR="00894696" w:rsidRPr="00901E4E" w:rsidRDefault="00894696" w:rsidP="00027A88">
            <w:pPr>
              <w:pStyle w:val="Tabletext"/>
            </w:pPr>
          </w:p>
        </w:tc>
        <w:tc>
          <w:tcPr>
            <w:tcW w:w="397" w:type="dxa"/>
            <w:vMerge/>
          </w:tcPr>
          <w:p w:rsidR="00894696" w:rsidRPr="00901E4E" w:rsidRDefault="00894696" w:rsidP="00027A88">
            <w:pPr>
              <w:pStyle w:val="Tabletext"/>
            </w:pPr>
          </w:p>
        </w:tc>
        <w:tc>
          <w:tcPr>
            <w:tcW w:w="397" w:type="dxa"/>
            <w:vMerge/>
            <w:shd w:val="clear" w:color="auto" w:fill="DDDDDD"/>
          </w:tcPr>
          <w:p w:rsidR="00894696" w:rsidRPr="00901E4E" w:rsidRDefault="00894696" w:rsidP="00027A88">
            <w:pPr>
              <w:pStyle w:val="Tabletext"/>
            </w:pPr>
          </w:p>
        </w:tc>
        <w:tc>
          <w:tcPr>
            <w:tcW w:w="397" w:type="dxa"/>
            <w:vMerge/>
          </w:tcPr>
          <w:p w:rsidR="00894696" w:rsidRPr="00B57A80" w:rsidRDefault="00894696" w:rsidP="00027A88">
            <w:pPr>
              <w:pStyle w:val="Tabletext"/>
            </w:pPr>
          </w:p>
        </w:tc>
      </w:tr>
      <w:tr w:rsidR="00894696" w:rsidRPr="00B57A80" w:rsidTr="00330D2A">
        <w:trPr>
          <w:jc w:val="center"/>
        </w:trPr>
        <w:tc>
          <w:tcPr>
            <w:tcW w:w="5244" w:type="dxa"/>
            <w:gridSpan w:val="5"/>
            <w:tcBorders>
              <w:bottom w:val="single" w:sz="4" w:space="0" w:color="00948D"/>
            </w:tcBorders>
            <w:shd w:val="clear" w:color="auto" w:fill="CFE7E6"/>
          </w:tcPr>
          <w:p w:rsidR="00894696" w:rsidRPr="00901E4E" w:rsidRDefault="00894696" w:rsidP="00040157">
            <w:pPr>
              <w:pStyle w:val="Tablesubhead"/>
            </w:pPr>
            <w:r w:rsidRPr="00901E4E">
              <w:t>Chemical sciences</w:t>
            </w:r>
          </w:p>
        </w:tc>
        <w:tc>
          <w:tcPr>
            <w:tcW w:w="5245" w:type="dxa"/>
            <w:gridSpan w:val="5"/>
            <w:tcBorders>
              <w:bottom w:val="single" w:sz="4" w:space="0" w:color="00948D"/>
            </w:tcBorders>
            <w:shd w:val="clear" w:color="auto" w:fill="CFE7E6"/>
          </w:tcPr>
          <w:p w:rsidR="00894696" w:rsidRPr="005B0141" w:rsidRDefault="00894696" w:rsidP="009771C1">
            <w:pPr>
              <w:pStyle w:val="Tablesubhead"/>
              <w:rPr>
                <w:highlight w:val="yellow"/>
              </w:rPr>
            </w:pPr>
            <w:r w:rsidRPr="00731D19">
              <w:t>Chemical sciences</w:t>
            </w:r>
          </w:p>
        </w:tc>
        <w:tc>
          <w:tcPr>
            <w:tcW w:w="5245" w:type="dxa"/>
            <w:gridSpan w:val="5"/>
            <w:tcBorders>
              <w:bottom w:val="single" w:sz="4" w:space="0" w:color="00948D"/>
            </w:tcBorders>
            <w:shd w:val="clear" w:color="auto" w:fill="CFE7E6"/>
          </w:tcPr>
          <w:p w:rsidR="00894696" w:rsidRPr="00882975" w:rsidRDefault="00894696" w:rsidP="00040157">
            <w:pPr>
              <w:pStyle w:val="Tablesubhead"/>
            </w:pPr>
            <w:r w:rsidRPr="00882975">
              <w:t>Chemical sciences</w:t>
            </w:r>
          </w:p>
        </w:tc>
        <w:tc>
          <w:tcPr>
            <w:tcW w:w="5245" w:type="dxa"/>
            <w:gridSpan w:val="5"/>
            <w:tcBorders>
              <w:bottom w:val="single" w:sz="4" w:space="0" w:color="00948D"/>
            </w:tcBorders>
            <w:shd w:val="clear" w:color="auto" w:fill="CFE7E6"/>
          </w:tcPr>
          <w:p w:rsidR="00894696" w:rsidRPr="001D62B9" w:rsidRDefault="00894696" w:rsidP="00660454">
            <w:pPr>
              <w:pStyle w:val="Tablesubhead"/>
            </w:pPr>
            <w:r w:rsidRPr="001D62B9">
              <w:t>Chemical sciences</w:t>
            </w:r>
          </w:p>
        </w:tc>
      </w:tr>
      <w:tr w:rsidR="00894696" w:rsidRPr="00660454" w:rsidTr="00CB65E9">
        <w:trPr>
          <w:jc w:val="center"/>
        </w:trPr>
        <w:tc>
          <w:tcPr>
            <w:tcW w:w="3655" w:type="dxa"/>
            <w:shd w:val="clear" w:color="auto" w:fill="auto"/>
          </w:tcPr>
          <w:p w:rsidR="00894696" w:rsidRPr="00901E4E" w:rsidRDefault="005B0141" w:rsidP="008858A2">
            <w:pPr>
              <w:pStyle w:val="Tabletext"/>
            </w:pPr>
            <w:r w:rsidRPr="005B0141">
              <w:t>Objects are made of materials that have observable properties</w:t>
            </w:r>
            <w:r w:rsidR="008858A2">
              <w:t xml:space="preserve"> </w:t>
            </w:r>
            <w:hyperlink r:id="rId100" w:tooltip="View additional details of ACSSU003" w:history="1">
              <w:r w:rsidRPr="005B0141">
                <w:rPr>
                  <w:rStyle w:val="Hyperlink"/>
                </w:rPr>
                <w:t>(ACSSU003)</w:t>
              </w:r>
            </w:hyperlink>
          </w:p>
        </w:tc>
        <w:tc>
          <w:tcPr>
            <w:tcW w:w="396" w:type="dxa"/>
            <w:shd w:val="clear" w:color="auto" w:fill="DDDDDD"/>
          </w:tcPr>
          <w:p w:rsidR="00894696" w:rsidRPr="00B57A80" w:rsidRDefault="00894696" w:rsidP="009771C1">
            <w:pPr>
              <w:pStyle w:val="Tabletext"/>
            </w:pPr>
          </w:p>
        </w:tc>
        <w:tc>
          <w:tcPr>
            <w:tcW w:w="397" w:type="dxa"/>
            <w:shd w:val="clear" w:color="auto" w:fill="auto"/>
          </w:tcPr>
          <w:p w:rsidR="00894696" w:rsidRPr="00B57A80" w:rsidRDefault="00894696" w:rsidP="009771C1">
            <w:pPr>
              <w:pStyle w:val="Tabletext"/>
            </w:pPr>
          </w:p>
        </w:tc>
        <w:tc>
          <w:tcPr>
            <w:tcW w:w="397" w:type="dxa"/>
            <w:shd w:val="clear" w:color="auto" w:fill="DDDDDD"/>
          </w:tcPr>
          <w:p w:rsidR="00894696" w:rsidRPr="00B57A80" w:rsidRDefault="00894696" w:rsidP="009771C1">
            <w:pPr>
              <w:pStyle w:val="Tabletext"/>
            </w:pPr>
            <w:r>
              <w:t>A</w:t>
            </w:r>
          </w:p>
        </w:tc>
        <w:tc>
          <w:tcPr>
            <w:tcW w:w="399" w:type="dxa"/>
            <w:shd w:val="clear" w:color="auto" w:fill="auto"/>
          </w:tcPr>
          <w:p w:rsidR="00894696" w:rsidRPr="00B57A80" w:rsidRDefault="00894696" w:rsidP="009771C1">
            <w:pPr>
              <w:pStyle w:val="Tabletext"/>
            </w:pPr>
          </w:p>
        </w:tc>
        <w:tc>
          <w:tcPr>
            <w:tcW w:w="3657" w:type="dxa"/>
            <w:shd w:val="clear" w:color="auto" w:fill="auto"/>
          </w:tcPr>
          <w:p w:rsidR="00894696" w:rsidRPr="00731D19" w:rsidRDefault="00731D19" w:rsidP="00163F63">
            <w:pPr>
              <w:pStyle w:val="Tabletext"/>
            </w:pPr>
            <w:r w:rsidRPr="00731D19">
              <w:t>Everyday </w:t>
            </w:r>
            <w:r w:rsidRPr="00AD4C21">
              <w:t>materials</w:t>
            </w:r>
            <w:r w:rsidRPr="00731D19">
              <w:t> can be physically changed in a variety of ways</w:t>
            </w:r>
            <w:r w:rsidR="008858A2">
              <w:t xml:space="preserve"> </w:t>
            </w:r>
            <w:hyperlink r:id="rId101" w:tooltip="View additional details of ACSSU018" w:history="1">
              <w:r w:rsidRPr="00731D19">
                <w:rPr>
                  <w:rStyle w:val="Hyperlink"/>
                </w:rPr>
                <w:t>(ACSSU018)</w:t>
              </w:r>
            </w:hyperlink>
          </w:p>
        </w:tc>
        <w:tc>
          <w:tcPr>
            <w:tcW w:w="397" w:type="dxa"/>
            <w:shd w:val="clear" w:color="auto" w:fill="DDDDDD"/>
          </w:tcPr>
          <w:p w:rsidR="00894696" w:rsidRPr="005B0141" w:rsidRDefault="00894696" w:rsidP="0024371B">
            <w:pPr>
              <w:pStyle w:val="Tabletext"/>
              <w:jc w:val="center"/>
              <w:rPr>
                <w:highlight w:val="yellow"/>
              </w:rPr>
            </w:pPr>
          </w:p>
        </w:tc>
        <w:tc>
          <w:tcPr>
            <w:tcW w:w="397" w:type="dxa"/>
            <w:shd w:val="clear" w:color="auto" w:fill="auto"/>
          </w:tcPr>
          <w:p w:rsidR="00894696" w:rsidRPr="005B0141" w:rsidRDefault="00894696" w:rsidP="0024371B">
            <w:pPr>
              <w:pStyle w:val="Tabletext"/>
              <w:jc w:val="center"/>
              <w:rPr>
                <w:highlight w:val="yellow"/>
              </w:rPr>
            </w:pPr>
          </w:p>
        </w:tc>
        <w:tc>
          <w:tcPr>
            <w:tcW w:w="397" w:type="dxa"/>
            <w:shd w:val="clear" w:color="auto" w:fill="DDDDDD"/>
          </w:tcPr>
          <w:p w:rsidR="00894696" w:rsidRPr="005B0141" w:rsidRDefault="00894696" w:rsidP="0024371B">
            <w:pPr>
              <w:pStyle w:val="Tabletext"/>
              <w:jc w:val="center"/>
              <w:rPr>
                <w:highlight w:val="yellow"/>
              </w:rPr>
            </w:pPr>
          </w:p>
        </w:tc>
        <w:tc>
          <w:tcPr>
            <w:tcW w:w="397" w:type="dxa"/>
            <w:shd w:val="clear" w:color="auto" w:fill="auto"/>
          </w:tcPr>
          <w:p w:rsidR="00894696" w:rsidRPr="005B0141" w:rsidRDefault="00894696" w:rsidP="0024371B">
            <w:pPr>
              <w:pStyle w:val="Tabletext"/>
              <w:jc w:val="center"/>
              <w:rPr>
                <w:highlight w:val="yellow"/>
              </w:rPr>
            </w:pPr>
            <w:r w:rsidRPr="00731D19">
              <w:t>B</w:t>
            </w:r>
          </w:p>
        </w:tc>
        <w:tc>
          <w:tcPr>
            <w:tcW w:w="3657" w:type="dxa"/>
            <w:shd w:val="clear" w:color="auto" w:fill="auto"/>
          </w:tcPr>
          <w:p w:rsidR="00882975" w:rsidRPr="00882975" w:rsidRDefault="00882975" w:rsidP="00882975">
            <w:pPr>
              <w:pStyle w:val="Tabletext"/>
            </w:pPr>
            <w:r w:rsidRPr="00882975">
              <w:t>Different materials can be combined, including by mixing, for a particular purpose </w:t>
            </w:r>
            <w:hyperlink r:id="rId102" w:tooltip="View additional details of ACSSU031" w:history="1">
              <w:r w:rsidRPr="00882975">
                <w:rPr>
                  <w:rStyle w:val="Hyperlink"/>
                </w:rPr>
                <w:t>(ACSSU031)</w:t>
              </w:r>
            </w:hyperlink>
          </w:p>
          <w:p w:rsidR="00894696" w:rsidRPr="00882975" w:rsidRDefault="00894696" w:rsidP="00AF2FE2">
            <w:pPr>
              <w:pStyle w:val="Tabletext"/>
            </w:pPr>
          </w:p>
        </w:tc>
        <w:tc>
          <w:tcPr>
            <w:tcW w:w="397" w:type="dxa"/>
            <w:shd w:val="clear" w:color="auto" w:fill="DDDDDD"/>
          </w:tcPr>
          <w:p w:rsidR="00894696" w:rsidRPr="00882975" w:rsidRDefault="00894696" w:rsidP="0024371B">
            <w:pPr>
              <w:pStyle w:val="Tabletext"/>
              <w:jc w:val="center"/>
            </w:pPr>
          </w:p>
        </w:tc>
        <w:tc>
          <w:tcPr>
            <w:tcW w:w="397" w:type="dxa"/>
            <w:shd w:val="clear" w:color="auto" w:fill="auto"/>
          </w:tcPr>
          <w:p w:rsidR="00894696" w:rsidRPr="00882975" w:rsidRDefault="00894696" w:rsidP="0024371B">
            <w:pPr>
              <w:pStyle w:val="Tabletext"/>
              <w:jc w:val="center"/>
            </w:pPr>
          </w:p>
        </w:tc>
        <w:tc>
          <w:tcPr>
            <w:tcW w:w="397" w:type="dxa"/>
            <w:shd w:val="clear" w:color="auto" w:fill="DDDDDD"/>
          </w:tcPr>
          <w:p w:rsidR="00894696" w:rsidRPr="00882975" w:rsidRDefault="00894696" w:rsidP="0024371B">
            <w:pPr>
              <w:pStyle w:val="Tabletext"/>
              <w:jc w:val="center"/>
            </w:pPr>
          </w:p>
        </w:tc>
        <w:tc>
          <w:tcPr>
            <w:tcW w:w="397" w:type="dxa"/>
            <w:shd w:val="clear" w:color="auto" w:fill="auto"/>
          </w:tcPr>
          <w:p w:rsidR="00894696" w:rsidRPr="00882975" w:rsidRDefault="009D7627" w:rsidP="0024371B">
            <w:pPr>
              <w:pStyle w:val="Tabletext"/>
              <w:jc w:val="center"/>
            </w:pPr>
            <w:r w:rsidRPr="00882975">
              <w:rPr>
                <w:sz w:val="19"/>
                <w:szCs w:val="19"/>
              </w:rPr>
              <w:t>B</w:t>
            </w:r>
          </w:p>
        </w:tc>
        <w:tc>
          <w:tcPr>
            <w:tcW w:w="3657" w:type="dxa"/>
          </w:tcPr>
          <w:p w:rsidR="00894696" w:rsidRPr="001D62B9" w:rsidRDefault="00F918A2" w:rsidP="00660454">
            <w:pPr>
              <w:pStyle w:val="Tabletext"/>
            </w:pPr>
            <w:r w:rsidRPr="001D62B9">
              <w:t>A change of state between solid and liquid can be caused by adding or removing heat </w:t>
            </w:r>
            <w:hyperlink r:id="rId103" w:tooltip="View additional details of ACSSU046" w:history="1">
              <w:r w:rsidRPr="001D62B9">
                <w:rPr>
                  <w:rStyle w:val="Hyperlink"/>
                </w:rPr>
                <w:t>(ACSSU046)</w:t>
              </w:r>
            </w:hyperlink>
          </w:p>
        </w:tc>
        <w:tc>
          <w:tcPr>
            <w:tcW w:w="397" w:type="dxa"/>
            <w:shd w:val="clear" w:color="auto" w:fill="DDDDDD"/>
          </w:tcPr>
          <w:p w:rsidR="00894696" w:rsidRPr="00901E4E" w:rsidRDefault="00894696" w:rsidP="0024371B">
            <w:pPr>
              <w:pStyle w:val="Tabletext"/>
              <w:jc w:val="center"/>
            </w:pPr>
          </w:p>
        </w:tc>
        <w:tc>
          <w:tcPr>
            <w:tcW w:w="397" w:type="dxa"/>
          </w:tcPr>
          <w:p w:rsidR="00894696" w:rsidRPr="00901E4E" w:rsidRDefault="00894696" w:rsidP="0024371B">
            <w:pPr>
              <w:pStyle w:val="Tabletext"/>
              <w:jc w:val="center"/>
            </w:pPr>
          </w:p>
        </w:tc>
        <w:tc>
          <w:tcPr>
            <w:tcW w:w="397" w:type="dxa"/>
            <w:shd w:val="clear" w:color="auto" w:fill="DDDDDD"/>
          </w:tcPr>
          <w:p w:rsidR="00894696" w:rsidRPr="00901E4E" w:rsidRDefault="00894696" w:rsidP="0024371B">
            <w:pPr>
              <w:pStyle w:val="Tabletext"/>
              <w:jc w:val="center"/>
            </w:pPr>
          </w:p>
        </w:tc>
        <w:tc>
          <w:tcPr>
            <w:tcW w:w="397" w:type="dxa"/>
          </w:tcPr>
          <w:p w:rsidR="00894696" w:rsidRPr="00660454" w:rsidRDefault="005E1FBA" w:rsidP="0024371B">
            <w:pPr>
              <w:pStyle w:val="Tabletext"/>
              <w:jc w:val="center"/>
              <w:rPr>
                <w:sz w:val="19"/>
                <w:szCs w:val="19"/>
              </w:rPr>
            </w:pPr>
            <w:r>
              <w:rPr>
                <w:sz w:val="19"/>
                <w:szCs w:val="19"/>
              </w:rPr>
              <w:t>B</w:t>
            </w:r>
          </w:p>
        </w:tc>
      </w:tr>
      <w:tr w:rsidR="00894696" w:rsidRPr="00B57A80" w:rsidTr="00330D2A">
        <w:trPr>
          <w:jc w:val="center"/>
        </w:trPr>
        <w:tc>
          <w:tcPr>
            <w:tcW w:w="5244" w:type="dxa"/>
            <w:gridSpan w:val="5"/>
            <w:tcBorders>
              <w:bottom w:val="single" w:sz="4" w:space="0" w:color="00948D"/>
            </w:tcBorders>
            <w:shd w:val="clear" w:color="auto" w:fill="CFE7E6"/>
          </w:tcPr>
          <w:p w:rsidR="00894696" w:rsidRPr="00901E4E" w:rsidRDefault="00894696" w:rsidP="00040157">
            <w:pPr>
              <w:pStyle w:val="Tablesubhead"/>
            </w:pPr>
            <w:r w:rsidRPr="00901E4E">
              <w:t>Earth and space sciences</w:t>
            </w:r>
          </w:p>
        </w:tc>
        <w:tc>
          <w:tcPr>
            <w:tcW w:w="5245" w:type="dxa"/>
            <w:gridSpan w:val="5"/>
            <w:tcBorders>
              <w:bottom w:val="single" w:sz="4" w:space="0" w:color="00948D"/>
            </w:tcBorders>
            <w:shd w:val="clear" w:color="auto" w:fill="CFE7E6"/>
          </w:tcPr>
          <w:p w:rsidR="00894696" w:rsidRPr="002363F3" w:rsidRDefault="00894696" w:rsidP="009771C1">
            <w:pPr>
              <w:pStyle w:val="Tablesubhead"/>
            </w:pPr>
            <w:r w:rsidRPr="002363F3">
              <w:t>Earth and space sciences</w:t>
            </w:r>
          </w:p>
        </w:tc>
        <w:tc>
          <w:tcPr>
            <w:tcW w:w="5245" w:type="dxa"/>
            <w:gridSpan w:val="5"/>
            <w:tcBorders>
              <w:bottom w:val="single" w:sz="4" w:space="0" w:color="00948D"/>
            </w:tcBorders>
            <w:shd w:val="clear" w:color="auto" w:fill="CFE7E6"/>
          </w:tcPr>
          <w:p w:rsidR="00894696" w:rsidRPr="00882975" w:rsidRDefault="00894696" w:rsidP="00040157">
            <w:pPr>
              <w:pStyle w:val="Tablesubhead"/>
            </w:pPr>
            <w:r w:rsidRPr="00882975">
              <w:t>Earth and space sciences</w:t>
            </w:r>
          </w:p>
        </w:tc>
        <w:tc>
          <w:tcPr>
            <w:tcW w:w="5245" w:type="dxa"/>
            <w:gridSpan w:val="5"/>
            <w:tcBorders>
              <w:bottom w:val="single" w:sz="4" w:space="0" w:color="00948D"/>
            </w:tcBorders>
            <w:shd w:val="clear" w:color="auto" w:fill="CFE7E6"/>
          </w:tcPr>
          <w:p w:rsidR="00894696" w:rsidRPr="001D62B9" w:rsidRDefault="00894696" w:rsidP="00660454">
            <w:pPr>
              <w:pStyle w:val="Tablesubhead"/>
            </w:pPr>
            <w:r w:rsidRPr="001D62B9">
              <w:t>Earth and space sciences</w:t>
            </w:r>
          </w:p>
        </w:tc>
      </w:tr>
      <w:tr w:rsidR="00894696" w:rsidRPr="00660454" w:rsidTr="00CB65E9">
        <w:trPr>
          <w:jc w:val="center"/>
        </w:trPr>
        <w:tc>
          <w:tcPr>
            <w:tcW w:w="3655" w:type="dxa"/>
            <w:shd w:val="clear" w:color="auto" w:fill="auto"/>
          </w:tcPr>
          <w:p w:rsidR="00894696" w:rsidRPr="00901E4E" w:rsidRDefault="005B0141" w:rsidP="00AF2FE2">
            <w:pPr>
              <w:pStyle w:val="Tabletext"/>
            </w:pPr>
            <w:r w:rsidRPr="005B0141">
              <w:t xml:space="preserve">Daily and seasonal changes in our environment, including the weather, affect everyday life </w:t>
            </w:r>
            <w:hyperlink r:id="rId104" w:tooltip="View additional details of ACSSU004" w:history="1">
              <w:r w:rsidRPr="005B0141">
                <w:rPr>
                  <w:rStyle w:val="Hyperlink"/>
                </w:rPr>
                <w:t>(ACSSU004)</w:t>
              </w:r>
            </w:hyperlink>
          </w:p>
        </w:tc>
        <w:tc>
          <w:tcPr>
            <w:tcW w:w="396" w:type="dxa"/>
            <w:shd w:val="clear" w:color="auto" w:fill="DDDDDD"/>
          </w:tcPr>
          <w:p w:rsidR="00894696" w:rsidRPr="00B57A80" w:rsidRDefault="00894696" w:rsidP="009771C1">
            <w:pPr>
              <w:pStyle w:val="Tabletext"/>
            </w:pPr>
          </w:p>
        </w:tc>
        <w:tc>
          <w:tcPr>
            <w:tcW w:w="397" w:type="dxa"/>
            <w:shd w:val="clear" w:color="auto" w:fill="auto"/>
          </w:tcPr>
          <w:p w:rsidR="00894696" w:rsidRPr="00B57A80" w:rsidRDefault="00894696" w:rsidP="009771C1">
            <w:pPr>
              <w:pStyle w:val="Tabletext"/>
            </w:pPr>
            <w:r>
              <w:t>A</w:t>
            </w:r>
          </w:p>
        </w:tc>
        <w:tc>
          <w:tcPr>
            <w:tcW w:w="397" w:type="dxa"/>
            <w:shd w:val="clear" w:color="auto" w:fill="DDDDDD"/>
          </w:tcPr>
          <w:p w:rsidR="00894696" w:rsidRPr="00B57A80" w:rsidRDefault="00894696" w:rsidP="009771C1">
            <w:pPr>
              <w:pStyle w:val="Tabletext"/>
            </w:pPr>
          </w:p>
        </w:tc>
        <w:tc>
          <w:tcPr>
            <w:tcW w:w="399" w:type="dxa"/>
            <w:shd w:val="clear" w:color="auto" w:fill="auto"/>
          </w:tcPr>
          <w:p w:rsidR="00894696" w:rsidRPr="00B57A80" w:rsidRDefault="00894696" w:rsidP="009771C1">
            <w:pPr>
              <w:pStyle w:val="Tabletext"/>
            </w:pPr>
          </w:p>
        </w:tc>
        <w:tc>
          <w:tcPr>
            <w:tcW w:w="3657" w:type="dxa"/>
            <w:shd w:val="clear" w:color="auto" w:fill="auto"/>
          </w:tcPr>
          <w:p w:rsidR="002363F3" w:rsidRPr="002363F3" w:rsidRDefault="002363F3" w:rsidP="002363F3">
            <w:pPr>
              <w:pStyle w:val="Tabletext"/>
              <w:rPr>
                <w:rFonts w:eastAsia="SimSun"/>
              </w:rPr>
            </w:pPr>
            <w:r w:rsidRPr="002363F3">
              <w:rPr>
                <w:rFonts w:eastAsia="SimSun"/>
              </w:rPr>
              <w:t>Observable changes occur in the sky and landscape</w:t>
            </w:r>
            <w:r w:rsidR="00163F63">
              <w:rPr>
                <w:rFonts w:eastAsia="SimSun"/>
              </w:rPr>
              <w:t xml:space="preserve"> </w:t>
            </w:r>
            <w:hyperlink r:id="rId105" w:tooltip="View additional details of ACSSU019" w:history="1">
              <w:r w:rsidRPr="002363F3">
                <w:rPr>
                  <w:rStyle w:val="Hyperlink"/>
                  <w:rFonts w:eastAsia="SimSun"/>
                </w:rPr>
                <w:t>(ACSSU019)</w:t>
              </w:r>
            </w:hyperlink>
          </w:p>
          <w:p w:rsidR="00894696" w:rsidRPr="002363F3" w:rsidRDefault="00894696" w:rsidP="00AF2FE2">
            <w:pPr>
              <w:pStyle w:val="Tabletext"/>
            </w:pPr>
          </w:p>
        </w:tc>
        <w:tc>
          <w:tcPr>
            <w:tcW w:w="397" w:type="dxa"/>
            <w:shd w:val="clear" w:color="auto" w:fill="DDDDDD"/>
          </w:tcPr>
          <w:p w:rsidR="00894696" w:rsidRPr="002363F3" w:rsidRDefault="00894696" w:rsidP="0024371B">
            <w:pPr>
              <w:pStyle w:val="Tabletext"/>
              <w:jc w:val="center"/>
            </w:pPr>
          </w:p>
        </w:tc>
        <w:tc>
          <w:tcPr>
            <w:tcW w:w="397" w:type="dxa"/>
            <w:shd w:val="clear" w:color="auto" w:fill="auto"/>
          </w:tcPr>
          <w:p w:rsidR="00894696" w:rsidRPr="002363F3" w:rsidRDefault="00894696" w:rsidP="0024371B">
            <w:pPr>
              <w:pStyle w:val="Tabletext"/>
              <w:jc w:val="center"/>
            </w:pPr>
            <w:r w:rsidRPr="002363F3">
              <w:t>AB</w:t>
            </w:r>
          </w:p>
        </w:tc>
        <w:tc>
          <w:tcPr>
            <w:tcW w:w="397" w:type="dxa"/>
            <w:shd w:val="clear" w:color="auto" w:fill="DDDDDD"/>
          </w:tcPr>
          <w:p w:rsidR="00894696" w:rsidRPr="002363F3" w:rsidRDefault="00894696" w:rsidP="0024371B">
            <w:pPr>
              <w:pStyle w:val="Tabletext"/>
              <w:jc w:val="center"/>
            </w:pPr>
          </w:p>
        </w:tc>
        <w:tc>
          <w:tcPr>
            <w:tcW w:w="397" w:type="dxa"/>
            <w:shd w:val="clear" w:color="auto" w:fill="auto"/>
          </w:tcPr>
          <w:p w:rsidR="00894696" w:rsidRPr="002363F3" w:rsidRDefault="00894696" w:rsidP="0024371B">
            <w:pPr>
              <w:pStyle w:val="Tabletext"/>
              <w:jc w:val="center"/>
            </w:pPr>
          </w:p>
        </w:tc>
        <w:tc>
          <w:tcPr>
            <w:tcW w:w="3657" w:type="dxa"/>
            <w:shd w:val="clear" w:color="auto" w:fill="auto"/>
          </w:tcPr>
          <w:p w:rsidR="00882975" w:rsidRPr="00882975" w:rsidRDefault="00882975" w:rsidP="00882975">
            <w:pPr>
              <w:pStyle w:val="Tabletext"/>
            </w:pPr>
            <w:r w:rsidRPr="00882975">
              <w:t>Earth’s resources, including water, are used in a variety of ways </w:t>
            </w:r>
            <w:hyperlink r:id="rId106" w:tooltip="View additional details of ACSSU032" w:history="1">
              <w:r w:rsidRPr="00882975">
                <w:rPr>
                  <w:rStyle w:val="Hyperlink"/>
                </w:rPr>
                <w:t>(ACSSU032)</w:t>
              </w:r>
            </w:hyperlink>
          </w:p>
          <w:p w:rsidR="00894696" w:rsidRPr="00882975" w:rsidRDefault="00894696" w:rsidP="00027A88">
            <w:pPr>
              <w:pStyle w:val="Tabletext"/>
            </w:pPr>
          </w:p>
        </w:tc>
        <w:tc>
          <w:tcPr>
            <w:tcW w:w="397" w:type="dxa"/>
            <w:shd w:val="clear" w:color="auto" w:fill="DDDDDD"/>
          </w:tcPr>
          <w:p w:rsidR="00894696" w:rsidRPr="00882975" w:rsidRDefault="00894696" w:rsidP="0024371B">
            <w:pPr>
              <w:pStyle w:val="Tabletext"/>
              <w:jc w:val="center"/>
            </w:pPr>
          </w:p>
        </w:tc>
        <w:tc>
          <w:tcPr>
            <w:tcW w:w="397" w:type="dxa"/>
            <w:shd w:val="clear" w:color="auto" w:fill="auto"/>
          </w:tcPr>
          <w:p w:rsidR="00894696" w:rsidRPr="00882975" w:rsidRDefault="009D7627" w:rsidP="0024371B">
            <w:pPr>
              <w:pStyle w:val="Tabletext"/>
              <w:jc w:val="center"/>
            </w:pPr>
            <w:r w:rsidRPr="00882975">
              <w:rPr>
                <w:sz w:val="19"/>
                <w:szCs w:val="19"/>
              </w:rPr>
              <w:t>A</w:t>
            </w:r>
          </w:p>
        </w:tc>
        <w:tc>
          <w:tcPr>
            <w:tcW w:w="397" w:type="dxa"/>
            <w:shd w:val="clear" w:color="auto" w:fill="DDDDDD"/>
          </w:tcPr>
          <w:p w:rsidR="00894696" w:rsidRPr="00882975" w:rsidRDefault="00894696" w:rsidP="0024371B">
            <w:pPr>
              <w:pStyle w:val="Tabletext"/>
              <w:jc w:val="center"/>
            </w:pPr>
          </w:p>
        </w:tc>
        <w:tc>
          <w:tcPr>
            <w:tcW w:w="397" w:type="dxa"/>
            <w:shd w:val="clear" w:color="auto" w:fill="auto"/>
          </w:tcPr>
          <w:p w:rsidR="00894696" w:rsidRPr="00882975" w:rsidRDefault="00894696" w:rsidP="0024371B">
            <w:pPr>
              <w:pStyle w:val="Tabletext"/>
              <w:jc w:val="center"/>
            </w:pPr>
          </w:p>
        </w:tc>
        <w:tc>
          <w:tcPr>
            <w:tcW w:w="3657" w:type="dxa"/>
          </w:tcPr>
          <w:p w:rsidR="00894696" w:rsidRPr="001D62B9" w:rsidRDefault="00F918A2" w:rsidP="00660454">
            <w:pPr>
              <w:pStyle w:val="Tabletext"/>
            </w:pPr>
            <w:r w:rsidRPr="001D62B9">
              <w:t>Earth’s rotation on its axis causes regular changes, including night and day </w:t>
            </w:r>
            <w:hyperlink r:id="rId107" w:tooltip="View additional details of ACSSU048" w:history="1">
              <w:r w:rsidRPr="001D62B9">
                <w:rPr>
                  <w:rStyle w:val="Hyperlink"/>
                </w:rPr>
                <w:t>(ACSSU048)</w:t>
              </w:r>
            </w:hyperlink>
          </w:p>
        </w:tc>
        <w:tc>
          <w:tcPr>
            <w:tcW w:w="397" w:type="dxa"/>
            <w:shd w:val="clear" w:color="auto" w:fill="DDDDDD"/>
          </w:tcPr>
          <w:p w:rsidR="00894696" w:rsidRPr="00901E4E" w:rsidRDefault="00894696" w:rsidP="0024371B">
            <w:pPr>
              <w:pStyle w:val="Tabletext"/>
              <w:jc w:val="center"/>
            </w:pPr>
          </w:p>
        </w:tc>
        <w:tc>
          <w:tcPr>
            <w:tcW w:w="397" w:type="dxa"/>
          </w:tcPr>
          <w:p w:rsidR="00894696" w:rsidRPr="00901E4E" w:rsidRDefault="005E1FBA" w:rsidP="0024371B">
            <w:pPr>
              <w:pStyle w:val="Tabletext"/>
              <w:jc w:val="center"/>
            </w:pPr>
            <w:r>
              <w:t>B</w:t>
            </w:r>
          </w:p>
        </w:tc>
        <w:tc>
          <w:tcPr>
            <w:tcW w:w="397" w:type="dxa"/>
            <w:shd w:val="clear" w:color="auto" w:fill="DDDDDD"/>
          </w:tcPr>
          <w:p w:rsidR="00894696" w:rsidRPr="00901E4E" w:rsidRDefault="00894696" w:rsidP="0024371B">
            <w:pPr>
              <w:pStyle w:val="Tabletext"/>
              <w:jc w:val="center"/>
            </w:pPr>
          </w:p>
        </w:tc>
        <w:tc>
          <w:tcPr>
            <w:tcW w:w="397" w:type="dxa"/>
          </w:tcPr>
          <w:p w:rsidR="00894696" w:rsidRPr="00660454" w:rsidRDefault="00894696" w:rsidP="0024371B">
            <w:pPr>
              <w:pStyle w:val="Tabletext"/>
              <w:jc w:val="center"/>
              <w:rPr>
                <w:sz w:val="19"/>
                <w:szCs w:val="19"/>
              </w:rPr>
            </w:pPr>
          </w:p>
        </w:tc>
      </w:tr>
      <w:tr w:rsidR="00894696" w:rsidRPr="00B57A80" w:rsidTr="00330D2A">
        <w:trPr>
          <w:jc w:val="center"/>
        </w:trPr>
        <w:tc>
          <w:tcPr>
            <w:tcW w:w="5244" w:type="dxa"/>
            <w:gridSpan w:val="5"/>
            <w:tcBorders>
              <w:bottom w:val="single" w:sz="4" w:space="0" w:color="00948D"/>
            </w:tcBorders>
            <w:shd w:val="clear" w:color="auto" w:fill="CFE7E6"/>
          </w:tcPr>
          <w:p w:rsidR="00894696" w:rsidRPr="00901E4E" w:rsidRDefault="00894696" w:rsidP="00040157">
            <w:pPr>
              <w:pStyle w:val="Tablesubhead"/>
            </w:pPr>
            <w:r w:rsidRPr="00901E4E">
              <w:t>Physical sciences</w:t>
            </w:r>
          </w:p>
        </w:tc>
        <w:tc>
          <w:tcPr>
            <w:tcW w:w="5245" w:type="dxa"/>
            <w:gridSpan w:val="5"/>
            <w:tcBorders>
              <w:bottom w:val="single" w:sz="4" w:space="0" w:color="00948D"/>
            </w:tcBorders>
            <w:shd w:val="clear" w:color="auto" w:fill="CFE7E6"/>
          </w:tcPr>
          <w:p w:rsidR="00894696" w:rsidRPr="005F2887" w:rsidRDefault="00894696" w:rsidP="009771C1">
            <w:pPr>
              <w:pStyle w:val="Tablesubhead"/>
            </w:pPr>
            <w:r w:rsidRPr="005F2887">
              <w:t>Physical sciences</w:t>
            </w:r>
          </w:p>
        </w:tc>
        <w:tc>
          <w:tcPr>
            <w:tcW w:w="5245" w:type="dxa"/>
            <w:gridSpan w:val="5"/>
            <w:tcBorders>
              <w:bottom w:val="single" w:sz="4" w:space="0" w:color="00948D"/>
            </w:tcBorders>
            <w:shd w:val="clear" w:color="auto" w:fill="CFE7E6"/>
          </w:tcPr>
          <w:p w:rsidR="00894696" w:rsidRPr="00882975" w:rsidRDefault="00894696" w:rsidP="00040157">
            <w:pPr>
              <w:pStyle w:val="Tablesubhead"/>
            </w:pPr>
            <w:r w:rsidRPr="00882975">
              <w:t>Physical sciences</w:t>
            </w:r>
          </w:p>
        </w:tc>
        <w:tc>
          <w:tcPr>
            <w:tcW w:w="5245" w:type="dxa"/>
            <w:gridSpan w:val="5"/>
            <w:tcBorders>
              <w:bottom w:val="single" w:sz="4" w:space="0" w:color="00948D"/>
            </w:tcBorders>
            <w:shd w:val="clear" w:color="auto" w:fill="CFE7E6"/>
          </w:tcPr>
          <w:p w:rsidR="00894696" w:rsidRPr="001D62B9" w:rsidRDefault="00894696" w:rsidP="00660454">
            <w:pPr>
              <w:pStyle w:val="Tablesubhead"/>
            </w:pPr>
            <w:r w:rsidRPr="001D62B9">
              <w:t>Physical sciences</w:t>
            </w:r>
          </w:p>
        </w:tc>
      </w:tr>
      <w:tr w:rsidR="00894696" w:rsidRPr="00660454" w:rsidTr="00CB65E9">
        <w:trPr>
          <w:jc w:val="center"/>
        </w:trPr>
        <w:tc>
          <w:tcPr>
            <w:tcW w:w="3655" w:type="dxa"/>
            <w:shd w:val="clear" w:color="auto" w:fill="auto"/>
          </w:tcPr>
          <w:p w:rsidR="00894696" w:rsidRPr="00901E4E" w:rsidRDefault="005B0141" w:rsidP="00027A88">
            <w:pPr>
              <w:pStyle w:val="Tabletext"/>
            </w:pPr>
            <w:r w:rsidRPr="005B0141">
              <w:t>The way objects move depends on a variety of factors, including their size and shape </w:t>
            </w:r>
            <w:hyperlink r:id="rId108" w:tooltip="View additional details of ACSSU005" w:history="1">
              <w:r w:rsidRPr="005B0141">
                <w:rPr>
                  <w:rStyle w:val="Hyperlink"/>
                </w:rPr>
                <w:t>(ACSSU005)</w:t>
              </w:r>
            </w:hyperlink>
          </w:p>
        </w:tc>
        <w:tc>
          <w:tcPr>
            <w:tcW w:w="396" w:type="dxa"/>
            <w:shd w:val="clear" w:color="auto" w:fill="DDDDDD"/>
          </w:tcPr>
          <w:p w:rsidR="00894696" w:rsidRPr="00B57A80" w:rsidRDefault="00894696" w:rsidP="009771C1">
            <w:pPr>
              <w:pStyle w:val="Tabletext"/>
            </w:pPr>
          </w:p>
        </w:tc>
        <w:tc>
          <w:tcPr>
            <w:tcW w:w="397" w:type="dxa"/>
            <w:shd w:val="clear" w:color="auto" w:fill="auto"/>
          </w:tcPr>
          <w:p w:rsidR="00894696" w:rsidRPr="00B57A80" w:rsidRDefault="00894696" w:rsidP="009771C1">
            <w:pPr>
              <w:pStyle w:val="Tabletext"/>
            </w:pPr>
          </w:p>
        </w:tc>
        <w:tc>
          <w:tcPr>
            <w:tcW w:w="397" w:type="dxa"/>
            <w:shd w:val="clear" w:color="auto" w:fill="DDDDDD"/>
          </w:tcPr>
          <w:p w:rsidR="00894696" w:rsidRPr="00B57A80" w:rsidRDefault="00894696" w:rsidP="009771C1">
            <w:pPr>
              <w:pStyle w:val="Tabletext"/>
            </w:pPr>
          </w:p>
        </w:tc>
        <w:tc>
          <w:tcPr>
            <w:tcW w:w="399" w:type="dxa"/>
            <w:shd w:val="clear" w:color="auto" w:fill="auto"/>
          </w:tcPr>
          <w:p w:rsidR="00894696" w:rsidRPr="00B57A80" w:rsidRDefault="00894696" w:rsidP="009771C1">
            <w:pPr>
              <w:pStyle w:val="Tabletext"/>
            </w:pPr>
            <w:r>
              <w:t>A</w:t>
            </w:r>
          </w:p>
        </w:tc>
        <w:tc>
          <w:tcPr>
            <w:tcW w:w="3657" w:type="dxa"/>
            <w:shd w:val="clear" w:color="auto" w:fill="auto"/>
          </w:tcPr>
          <w:p w:rsidR="00894696" w:rsidRPr="005F2887" w:rsidRDefault="005F2887" w:rsidP="00027A88">
            <w:pPr>
              <w:pStyle w:val="Tabletext"/>
            </w:pPr>
            <w:r w:rsidRPr="005F2887">
              <w:t>Light and sound are produced by a range of sources and can be sensed </w:t>
            </w:r>
            <w:r w:rsidR="008858A2">
              <w:t xml:space="preserve"> </w:t>
            </w:r>
            <w:hyperlink r:id="rId109" w:tooltip="View additional details of ACSSU020" w:history="1">
              <w:r w:rsidRPr="005F2887">
                <w:rPr>
                  <w:rStyle w:val="Hyperlink"/>
                </w:rPr>
                <w:t>(ACSSU020)</w:t>
              </w:r>
            </w:hyperlink>
          </w:p>
        </w:tc>
        <w:tc>
          <w:tcPr>
            <w:tcW w:w="397" w:type="dxa"/>
            <w:shd w:val="clear" w:color="auto" w:fill="DDDDDD"/>
          </w:tcPr>
          <w:p w:rsidR="00894696" w:rsidRPr="005F2887" w:rsidRDefault="00894696" w:rsidP="0024371B">
            <w:pPr>
              <w:pStyle w:val="Tabletext"/>
              <w:jc w:val="center"/>
            </w:pPr>
          </w:p>
        </w:tc>
        <w:tc>
          <w:tcPr>
            <w:tcW w:w="397" w:type="dxa"/>
            <w:shd w:val="clear" w:color="auto" w:fill="auto"/>
          </w:tcPr>
          <w:p w:rsidR="00894696" w:rsidRPr="005F2887" w:rsidRDefault="00894696" w:rsidP="0024371B">
            <w:pPr>
              <w:pStyle w:val="Tabletext"/>
              <w:jc w:val="center"/>
            </w:pPr>
          </w:p>
        </w:tc>
        <w:tc>
          <w:tcPr>
            <w:tcW w:w="397" w:type="dxa"/>
            <w:shd w:val="clear" w:color="auto" w:fill="DDDDDD"/>
          </w:tcPr>
          <w:p w:rsidR="00894696" w:rsidRPr="005F2887" w:rsidRDefault="00894696" w:rsidP="0024371B">
            <w:pPr>
              <w:pStyle w:val="Tabletext"/>
              <w:jc w:val="center"/>
            </w:pPr>
            <w:r w:rsidRPr="005F2887">
              <w:t>B</w:t>
            </w:r>
          </w:p>
        </w:tc>
        <w:tc>
          <w:tcPr>
            <w:tcW w:w="397" w:type="dxa"/>
            <w:shd w:val="clear" w:color="auto" w:fill="auto"/>
          </w:tcPr>
          <w:p w:rsidR="00894696" w:rsidRPr="005F2887" w:rsidRDefault="00894696" w:rsidP="0024371B">
            <w:pPr>
              <w:pStyle w:val="Tabletext"/>
              <w:jc w:val="center"/>
            </w:pPr>
          </w:p>
        </w:tc>
        <w:tc>
          <w:tcPr>
            <w:tcW w:w="3657" w:type="dxa"/>
            <w:shd w:val="clear" w:color="auto" w:fill="auto"/>
          </w:tcPr>
          <w:p w:rsidR="00894696" w:rsidRPr="00882975" w:rsidRDefault="000D6B21" w:rsidP="000D6B21">
            <w:pPr>
              <w:pStyle w:val="Tabletext"/>
            </w:pPr>
            <w:r w:rsidRPr="00B76DAE">
              <w:t xml:space="preserve">A push or a pull affects how an object moves or changes shape </w:t>
            </w:r>
            <w:hyperlink r:id="rId110" w:tooltip="View additional details of ACSSU033" w:history="1">
              <w:r w:rsidR="00882975" w:rsidRPr="00882975">
                <w:rPr>
                  <w:rStyle w:val="Hyperlink"/>
                </w:rPr>
                <w:t>(ACSSU033)</w:t>
              </w:r>
            </w:hyperlink>
          </w:p>
        </w:tc>
        <w:tc>
          <w:tcPr>
            <w:tcW w:w="397" w:type="dxa"/>
            <w:shd w:val="clear" w:color="auto" w:fill="DDDDDD"/>
          </w:tcPr>
          <w:p w:rsidR="00894696" w:rsidRPr="00882975" w:rsidRDefault="00894696" w:rsidP="0024371B">
            <w:pPr>
              <w:pStyle w:val="Tabletext"/>
              <w:jc w:val="center"/>
            </w:pPr>
          </w:p>
        </w:tc>
        <w:tc>
          <w:tcPr>
            <w:tcW w:w="397" w:type="dxa"/>
            <w:shd w:val="clear" w:color="auto" w:fill="auto"/>
          </w:tcPr>
          <w:p w:rsidR="00894696" w:rsidRPr="00882975" w:rsidRDefault="00894696" w:rsidP="0024371B">
            <w:pPr>
              <w:pStyle w:val="Tabletext"/>
              <w:jc w:val="center"/>
            </w:pPr>
          </w:p>
        </w:tc>
        <w:tc>
          <w:tcPr>
            <w:tcW w:w="397" w:type="dxa"/>
            <w:shd w:val="clear" w:color="auto" w:fill="DDDDDD"/>
          </w:tcPr>
          <w:p w:rsidR="00894696" w:rsidRPr="00882975" w:rsidRDefault="00894696" w:rsidP="0024371B">
            <w:pPr>
              <w:pStyle w:val="Tabletext"/>
              <w:jc w:val="center"/>
            </w:pPr>
          </w:p>
        </w:tc>
        <w:tc>
          <w:tcPr>
            <w:tcW w:w="397" w:type="dxa"/>
            <w:shd w:val="clear" w:color="auto" w:fill="auto"/>
          </w:tcPr>
          <w:p w:rsidR="00894696" w:rsidRPr="00882975" w:rsidRDefault="009D7627" w:rsidP="0024371B">
            <w:pPr>
              <w:pStyle w:val="Tabletext"/>
              <w:jc w:val="center"/>
            </w:pPr>
            <w:r w:rsidRPr="00882975">
              <w:rPr>
                <w:sz w:val="19"/>
                <w:szCs w:val="19"/>
              </w:rPr>
              <w:t>A</w:t>
            </w:r>
          </w:p>
        </w:tc>
        <w:tc>
          <w:tcPr>
            <w:tcW w:w="3657" w:type="dxa"/>
          </w:tcPr>
          <w:p w:rsidR="00894696" w:rsidRPr="001D62B9" w:rsidRDefault="001D62B9" w:rsidP="00660454">
            <w:pPr>
              <w:pStyle w:val="Tabletext"/>
            </w:pPr>
            <w:r w:rsidRPr="001D62B9">
              <w:t>Heat can be produced in many ways and can move from one object to another </w:t>
            </w:r>
            <w:hyperlink r:id="rId111" w:tooltip="View additional details of ACSSU049" w:history="1">
              <w:r w:rsidRPr="001D62B9">
                <w:rPr>
                  <w:rStyle w:val="Hyperlink"/>
                </w:rPr>
                <w:t>(ACSSU049)</w:t>
              </w:r>
            </w:hyperlink>
          </w:p>
        </w:tc>
        <w:tc>
          <w:tcPr>
            <w:tcW w:w="397" w:type="dxa"/>
            <w:shd w:val="clear" w:color="auto" w:fill="DDDDDD"/>
          </w:tcPr>
          <w:p w:rsidR="00894696" w:rsidRPr="00901E4E" w:rsidRDefault="00894696" w:rsidP="0024371B">
            <w:pPr>
              <w:pStyle w:val="Tabletext"/>
              <w:jc w:val="center"/>
            </w:pPr>
          </w:p>
        </w:tc>
        <w:tc>
          <w:tcPr>
            <w:tcW w:w="397" w:type="dxa"/>
          </w:tcPr>
          <w:p w:rsidR="00894696" w:rsidRPr="00901E4E" w:rsidRDefault="00894696" w:rsidP="0024371B">
            <w:pPr>
              <w:pStyle w:val="Tabletext"/>
              <w:jc w:val="center"/>
            </w:pPr>
          </w:p>
        </w:tc>
        <w:tc>
          <w:tcPr>
            <w:tcW w:w="397" w:type="dxa"/>
            <w:shd w:val="clear" w:color="auto" w:fill="DDDDDD"/>
          </w:tcPr>
          <w:p w:rsidR="00894696" w:rsidRPr="00901E4E" w:rsidRDefault="005E1FBA" w:rsidP="0024371B">
            <w:pPr>
              <w:pStyle w:val="Tabletext"/>
              <w:jc w:val="center"/>
            </w:pPr>
            <w:r>
              <w:t>B</w:t>
            </w:r>
          </w:p>
        </w:tc>
        <w:tc>
          <w:tcPr>
            <w:tcW w:w="397" w:type="dxa"/>
          </w:tcPr>
          <w:p w:rsidR="00894696" w:rsidRPr="00660454" w:rsidRDefault="00894696" w:rsidP="0024371B">
            <w:pPr>
              <w:pStyle w:val="Tabletext"/>
              <w:jc w:val="center"/>
              <w:rPr>
                <w:sz w:val="19"/>
                <w:szCs w:val="19"/>
              </w:rPr>
            </w:pPr>
          </w:p>
        </w:tc>
      </w:tr>
    </w:tbl>
    <w:p w:rsidR="00114BDD" w:rsidRDefault="00114BDD" w:rsidP="00660454">
      <w:pPr>
        <w:pStyle w:val="Tabletext"/>
      </w:pP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660454" w:rsidRPr="00FD284A" w:rsidTr="00330D2A">
        <w:trPr>
          <w:tblHeader/>
          <w:jc w:val="center"/>
        </w:trPr>
        <w:tc>
          <w:tcPr>
            <w:tcW w:w="20979" w:type="dxa"/>
            <w:gridSpan w:val="20"/>
            <w:tcBorders>
              <w:bottom w:val="single" w:sz="4" w:space="0" w:color="00948D"/>
            </w:tcBorders>
            <w:shd w:val="clear" w:color="auto" w:fill="00948D"/>
          </w:tcPr>
          <w:p w:rsidR="00660454" w:rsidRPr="00FD284A" w:rsidRDefault="00660454" w:rsidP="00660454">
            <w:pPr>
              <w:pStyle w:val="Tablehead"/>
              <w:rPr>
                <w:color w:val="FFFFFF"/>
              </w:rPr>
            </w:pPr>
            <w:r w:rsidRPr="00FD284A">
              <w:rPr>
                <w:color w:val="FFFFFF"/>
              </w:rPr>
              <w:t xml:space="preserve">Science Understanding strand Year </w:t>
            </w:r>
            <w:r>
              <w:rPr>
                <w:color w:val="FFFFFF"/>
              </w:rPr>
              <w:t>4</w:t>
            </w:r>
            <w:r w:rsidRPr="00FD284A">
              <w:rPr>
                <w:color w:val="FFFFFF"/>
              </w:rPr>
              <w:t xml:space="preserve"> to Year </w:t>
            </w:r>
            <w:r>
              <w:rPr>
                <w:color w:val="FFFFFF"/>
              </w:rPr>
              <w:t>7</w:t>
            </w:r>
          </w:p>
        </w:tc>
      </w:tr>
      <w:tr w:rsidR="00660454" w:rsidRPr="009771C1" w:rsidTr="00937172">
        <w:trPr>
          <w:tblHeader/>
          <w:jc w:val="center"/>
        </w:trPr>
        <w:tc>
          <w:tcPr>
            <w:tcW w:w="3655" w:type="dxa"/>
            <w:tcBorders>
              <w:bottom w:val="nil"/>
            </w:tcBorders>
            <w:shd w:val="clear" w:color="auto" w:fill="8CC8C9"/>
          </w:tcPr>
          <w:p w:rsidR="00660454" w:rsidRPr="007364C9" w:rsidRDefault="00660454" w:rsidP="00660454">
            <w:pPr>
              <w:pStyle w:val="Tablesubhead"/>
            </w:pPr>
            <w:r w:rsidRPr="007364C9">
              <w:t>Year 4</w:t>
            </w:r>
          </w:p>
        </w:tc>
        <w:tc>
          <w:tcPr>
            <w:tcW w:w="397" w:type="dxa"/>
            <w:tcBorders>
              <w:bottom w:val="single" w:sz="4" w:space="0" w:color="00948D"/>
            </w:tcBorders>
            <w:shd w:val="clear" w:color="auto" w:fill="8CC8C9"/>
          </w:tcPr>
          <w:p w:rsidR="00660454" w:rsidRPr="007364C9" w:rsidRDefault="00660454" w:rsidP="00660454">
            <w:pPr>
              <w:pStyle w:val="Tablesubhead"/>
              <w:jc w:val="center"/>
            </w:pPr>
            <w:r w:rsidRPr="007364C9">
              <w:t>1</w:t>
            </w:r>
          </w:p>
        </w:tc>
        <w:tc>
          <w:tcPr>
            <w:tcW w:w="397" w:type="dxa"/>
            <w:shd w:val="clear" w:color="auto" w:fill="8CC8C9"/>
          </w:tcPr>
          <w:p w:rsidR="00660454" w:rsidRPr="007364C9" w:rsidRDefault="00660454" w:rsidP="00660454">
            <w:pPr>
              <w:pStyle w:val="Tablesubhead"/>
              <w:jc w:val="center"/>
            </w:pPr>
            <w:r w:rsidRPr="007364C9">
              <w:t>2</w:t>
            </w:r>
          </w:p>
        </w:tc>
        <w:tc>
          <w:tcPr>
            <w:tcW w:w="397" w:type="dxa"/>
            <w:shd w:val="clear" w:color="auto" w:fill="8CC8C9"/>
          </w:tcPr>
          <w:p w:rsidR="00660454" w:rsidRPr="007364C9" w:rsidRDefault="00660454" w:rsidP="00660454">
            <w:pPr>
              <w:pStyle w:val="Tablesubhead"/>
              <w:jc w:val="center"/>
            </w:pPr>
            <w:r w:rsidRPr="007364C9">
              <w:t>3</w:t>
            </w:r>
          </w:p>
        </w:tc>
        <w:tc>
          <w:tcPr>
            <w:tcW w:w="398" w:type="dxa"/>
            <w:shd w:val="clear" w:color="auto" w:fill="8CC8C9"/>
          </w:tcPr>
          <w:p w:rsidR="00660454" w:rsidRPr="007364C9" w:rsidRDefault="00660454" w:rsidP="00660454">
            <w:pPr>
              <w:pStyle w:val="Tablesubhead"/>
              <w:jc w:val="center"/>
            </w:pPr>
            <w:r w:rsidRPr="007364C9">
              <w:t>4</w:t>
            </w:r>
          </w:p>
        </w:tc>
        <w:tc>
          <w:tcPr>
            <w:tcW w:w="3657" w:type="dxa"/>
            <w:tcBorders>
              <w:bottom w:val="nil"/>
            </w:tcBorders>
            <w:shd w:val="clear" w:color="auto" w:fill="8CC8C9"/>
          </w:tcPr>
          <w:p w:rsidR="00660454" w:rsidRPr="00751ED3" w:rsidRDefault="00660454" w:rsidP="00660454">
            <w:pPr>
              <w:pStyle w:val="Tablesubhead"/>
            </w:pPr>
            <w:r w:rsidRPr="00751ED3">
              <w:t>Year 5</w:t>
            </w:r>
          </w:p>
        </w:tc>
        <w:tc>
          <w:tcPr>
            <w:tcW w:w="397" w:type="dxa"/>
            <w:shd w:val="clear" w:color="auto" w:fill="8CC8C9"/>
          </w:tcPr>
          <w:p w:rsidR="00660454" w:rsidRPr="00751ED3" w:rsidRDefault="00660454" w:rsidP="00660454">
            <w:pPr>
              <w:pStyle w:val="Tablesubhead"/>
              <w:jc w:val="center"/>
            </w:pPr>
            <w:r w:rsidRPr="00751ED3">
              <w:t>1</w:t>
            </w:r>
          </w:p>
        </w:tc>
        <w:tc>
          <w:tcPr>
            <w:tcW w:w="397" w:type="dxa"/>
            <w:shd w:val="clear" w:color="auto" w:fill="8CC8C9"/>
          </w:tcPr>
          <w:p w:rsidR="00660454" w:rsidRPr="00751ED3" w:rsidRDefault="00660454" w:rsidP="00660454">
            <w:pPr>
              <w:pStyle w:val="Tablesubhead"/>
              <w:jc w:val="center"/>
            </w:pPr>
            <w:r w:rsidRPr="00751ED3">
              <w:t>2</w:t>
            </w:r>
          </w:p>
        </w:tc>
        <w:tc>
          <w:tcPr>
            <w:tcW w:w="397" w:type="dxa"/>
            <w:shd w:val="clear" w:color="auto" w:fill="8CC8C9"/>
          </w:tcPr>
          <w:p w:rsidR="00660454" w:rsidRPr="00751ED3" w:rsidRDefault="00660454" w:rsidP="00660454">
            <w:pPr>
              <w:pStyle w:val="Tablesubhead"/>
              <w:jc w:val="center"/>
            </w:pPr>
            <w:r w:rsidRPr="00751ED3">
              <w:t>3</w:t>
            </w:r>
          </w:p>
        </w:tc>
        <w:tc>
          <w:tcPr>
            <w:tcW w:w="397" w:type="dxa"/>
            <w:shd w:val="clear" w:color="auto" w:fill="8CC8C9"/>
          </w:tcPr>
          <w:p w:rsidR="00660454" w:rsidRPr="00751ED3" w:rsidRDefault="00660454" w:rsidP="00660454">
            <w:pPr>
              <w:pStyle w:val="Tablesubhead"/>
              <w:jc w:val="center"/>
            </w:pPr>
            <w:r w:rsidRPr="00751ED3">
              <w:t>4</w:t>
            </w:r>
          </w:p>
        </w:tc>
        <w:tc>
          <w:tcPr>
            <w:tcW w:w="3657" w:type="dxa"/>
            <w:tcBorders>
              <w:bottom w:val="nil"/>
            </w:tcBorders>
            <w:shd w:val="clear" w:color="auto" w:fill="8CC8C9"/>
          </w:tcPr>
          <w:p w:rsidR="00660454" w:rsidRPr="00AE3DAF" w:rsidRDefault="00660454" w:rsidP="00660454">
            <w:pPr>
              <w:pStyle w:val="Tablesubhead"/>
            </w:pPr>
            <w:r w:rsidRPr="00AE3DAF">
              <w:t>Year 6</w:t>
            </w:r>
          </w:p>
        </w:tc>
        <w:tc>
          <w:tcPr>
            <w:tcW w:w="397" w:type="dxa"/>
            <w:shd w:val="clear" w:color="auto" w:fill="8CC8C9"/>
          </w:tcPr>
          <w:p w:rsidR="00660454" w:rsidRPr="00AE3DAF" w:rsidRDefault="00660454" w:rsidP="00660454">
            <w:pPr>
              <w:pStyle w:val="Tablesubhead"/>
              <w:jc w:val="center"/>
            </w:pPr>
            <w:r w:rsidRPr="00AE3DAF">
              <w:t>1</w:t>
            </w:r>
          </w:p>
        </w:tc>
        <w:tc>
          <w:tcPr>
            <w:tcW w:w="397" w:type="dxa"/>
            <w:shd w:val="clear" w:color="auto" w:fill="8CC8C9"/>
          </w:tcPr>
          <w:p w:rsidR="00660454" w:rsidRPr="00AE3DAF" w:rsidRDefault="00660454" w:rsidP="00660454">
            <w:pPr>
              <w:pStyle w:val="Tablesubhead"/>
              <w:jc w:val="center"/>
            </w:pPr>
            <w:r w:rsidRPr="00AE3DAF">
              <w:t>2</w:t>
            </w:r>
          </w:p>
        </w:tc>
        <w:tc>
          <w:tcPr>
            <w:tcW w:w="397" w:type="dxa"/>
            <w:shd w:val="clear" w:color="auto" w:fill="8CC8C9"/>
          </w:tcPr>
          <w:p w:rsidR="00660454" w:rsidRPr="00AE3DAF" w:rsidRDefault="00660454" w:rsidP="00660454">
            <w:pPr>
              <w:pStyle w:val="Tablesubhead"/>
              <w:jc w:val="center"/>
            </w:pPr>
            <w:r w:rsidRPr="00AE3DAF">
              <w:t>3</w:t>
            </w:r>
          </w:p>
        </w:tc>
        <w:tc>
          <w:tcPr>
            <w:tcW w:w="397" w:type="dxa"/>
            <w:shd w:val="clear" w:color="auto" w:fill="8CC8C9"/>
          </w:tcPr>
          <w:p w:rsidR="00660454" w:rsidRPr="00AE3DAF" w:rsidRDefault="00660454" w:rsidP="00660454">
            <w:pPr>
              <w:pStyle w:val="Tablesubhead"/>
              <w:jc w:val="center"/>
            </w:pPr>
            <w:r w:rsidRPr="00AE3DAF">
              <w:t>4</w:t>
            </w:r>
          </w:p>
        </w:tc>
        <w:tc>
          <w:tcPr>
            <w:tcW w:w="3657" w:type="dxa"/>
            <w:tcBorders>
              <w:bottom w:val="nil"/>
            </w:tcBorders>
            <w:shd w:val="clear" w:color="auto" w:fill="8CC8C9"/>
          </w:tcPr>
          <w:p w:rsidR="00660454" w:rsidRPr="00326DBD" w:rsidRDefault="00660454" w:rsidP="00660454">
            <w:pPr>
              <w:pStyle w:val="Tablesubhead"/>
            </w:pPr>
            <w:r w:rsidRPr="00326DBD">
              <w:t>Year 7</w:t>
            </w:r>
          </w:p>
        </w:tc>
        <w:tc>
          <w:tcPr>
            <w:tcW w:w="397" w:type="dxa"/>
            <w:shd w:val="clear" w:color="auto" w:fill="8CC8C9"/>
          </w:tcPr>
          <w:p w:rsidR="00660454" w:rsidRPr="00326DBD" w:rsidRDefault="00660454" w:rsidP="00660454">
            <w:pPr>
              <w:pStyle w:val="Tablesubhead"/>
              <w:jc w:val="center"/>
            </w:pPr>
            <w:r w:rsidRPr="00326DBD">
              <w:t>1</w:t>
            </w:r>
          </w:p>
        </w:tc>
        <w:tc>
          <w:tcPr>
            <w:tcW w:w="397" w:type="dxa"/>
            <w:shd w:val="clear" w:color="auto" w:fill="8CC8C9"/>
          </w:tcPr>
          <w:p w:rsidR="00660454" w:rsidRPr="00326DBD" w:rsidRDefault="00660454" w:rsidP="00660454">
            <w:pPr>
              <w:pStyle w:val="Tablesubhead"/>
              <w:jc w:val="center"/>
            </w:pPr>
            <w:r w:rsidRPr="00326DBD">
              <w:t>2</w:t>
            </w:r>
          </w:p>
        </w:tc>
        <w:tc>
          <w:tcPr>
            <w:tcW w:w="397" w:type="dxa"/>
            <w:shd w:val="clear" w:color="auto" w:fill="8CC8C9"/>
          </w:tcPr>
          <w:p w:rsidR="00660454" w:rsidRPr="00326DBD" w:rsidRDefault="00660454" w:rsidP="00660454">
            <w:pPr>
              <w:pStyle w:val="Tablesubhead"/>
              <w:jc w:val="center"/>
            </w:pPr>
            <w:r w:rsidRPr="00326DBD">
              <w:t>3</w:t>
            </w:r>
          </w:p>
        </w:tc>
        <w:tc>
          <w:tcPr>
            <w:tcW w:w="397" w:type="dxa"/>
            <w:shd w:val="clear" w:color="auto" w:fill="8CC8C9"/>
          </w:tcPr>
          <w:p w:rsidR="00660454" w:rsidRPr="00326DBD" w:rsidRDefault="00660454" w:rsidP="00660454">
            <w:pPr>
              <w:pStyle w:val="Tablesubhead"/>
              <w:jc w:val="center"/>
            </w:pPr>
            <w:r w:rsidRPr="00326DBD">
              <w:t>4</w:t>
            </w:r>
          </w:p>
        </w:tc>
      </w:tr>
      <w:tr w:rsidR="00937172" w:rsidRPr="009771C1" w:rsidTr="00825F1B">
        <w:trPr>
          <w:tblHeader/>
          <w:jc w:val="center"/>
        </w:trPr>
        <w:tc>
          <w:tcPr>
            <w:tcW w:w="3655" w:type="dxa"/>
            <w:tcBorders>
              <w:top w:val="nil"/>
            </w:tcBorders>
            <w:shd w:val="clear" w:color="auto" w:fill="8CC8C9"/>
          </w:tcPr>
          <w:p w:rsidR="00937172" w:rsidRPr="007364C9" w:rsidRDefault="00937172" w:rsidP="00825F1B">
            <w:pPr>
              <w:pStyle w:val="Tablesubhead"/>
            </w:pPr>
          </w:p>
        </w:tc>
        <w:tc>
          <w:tcPr>
            <w:tcW w:w="1589" w:type="dxa"/>
            <w:gridSpan w:val="4"/>
            <w:tcBorders>
              <w:bottom w:val="single" w:sz="4" w:space="0" w:color="00948D"/>
            </w:tcBorders>
            <w:shd w:val="clear" w:color="auto" w:fill="8CC8C9"/>
          </w:tcPr>
          <w:p w:rsidR="00937172" w:rsidRPr="007364C9" w:rsidRDefault="00937172" w:rsidP="00825F1B">
            <w:pPr>
              <w:pStyle w:val="Tablesubhead"/>
              <w:jc w:val="center"/>
            </w:pPr>
            <w:r w:rsidRPr="007364C9">
              <w:t>Plan A or B</w:t>
            </w:r>
          </w:p>
        </w:tc>
        <w:tc>
          <w:tcPr>
            <w:tcW w:w="3657" w:type="dxa"/>
            <w:tcBorders>
              <w:top w:val="nil"/>
            </w:tcBorders>
            <w:shd w:val="clear" w:color="auto" w:fill="8CC8C9"/>
          </w:tcPr>
          <w:p w:rsidR="00937172" w:rsidRPr="00751ED3" w:rsidRDefault="00937172" w:rsidP="00825F1B">
            <w:pPr>
              <w:pStyle w:val="Tablesubhead"/>
            </w:pPr>
          </w:p>
        </w:tc>
        <w:tc>
          <w:tcPr>
            <w:tcW w:w="1588" w:type="dxa"/>
            <w:gridSpan w:val="4"/>
            <w:shd w:val="clear" w:color="auto" w:fill="8CC8C9"/>
          </w:tcPr>
          <w:p w:rsidR="00937172" w:rsidRPr="00751ED3" w:rsidRDefault="00937172" w:rsidP="00825F1B">
            <w:pPr>
              <w:pStyle w:val="Tablesubhead"/>
              <w:jc w:val="center"/>
            </w:pPr>
            <w:r w:rsidRPr="00751ED3">
              <w:t>Plan A or B</w:t>
            </w:r>
          </w:p>
        </w:tc>
        <w:tc>
          <w:tcPr>
            <w:tcW w:w="3657" w:type="dxa"/>
            <w:tcBorders>
              <w:top w:val="nil"/>
            </w:tcBorders>
            <w:shd w:val="clear" w:color="auto" w:fill="8CC8C9"/>
          </w:tcPr>
          <w:p w:rsidR="00937172" w:rsidRPr="00AE3DAF" w:rsidRDefault="00937172" w:rsidP="00825F1B">
            <w:pPr>
              <w:pStyle w:val="Tablesubhead"/>
            </w:pPr>
          </w:p>
        </w:tc>
        <w:tc>
          <w:tcPr>
            <w:tcW w:w="1588" w:type="dxa"/>
            <w:gridSpan w:val="4"/>
            <w:shd w:val="clear" w:color="auto" w:fill="8CC8C9"/>
          </w:tcPr>
          <w:p w:rsidR="00937172" w:rsidRPr="00AE3DAF" w:rsidRDefault="00937172" w:rsidP="00825F1B">
            <w:pPr>
              <w:pStyle w:val="Tablesubhead"/>
              <w:jc w:val="center"/>
            </w:pPr>
            <w:r w:rsidRPr="00AE3DAF">
              <w:t>Plan A or B</w:t>
            </w:r>
          </w:p>
        </w:tc>
        <w:tc>
          <w:tcPr>
            <w:tcW w:w="3657" w:type="dxa"/>
            <w:tcBorders>
              <w:top w:val="nil"/>
            </w:tcBorders>
            <w:shd w:val="clear" w:color="auto" w:fill="8CC8C9"/>
          </w:tcPr>
          <w:p w:rsidR="00937172" w:rsidRPr="00326DBD" w:rsidRDefault="00937172" w:rsidP="00825F1B">
            <w:pPr>
              <w:pStyle w:val="Tablesubhead"/>
            </w:pPr>
          </w:p>
        </w:tc>
        <w:tc>
          <w:tcPr>
            <w:tcW w:w="1588" w:type="dxa"/>
            <w:gridSpan w:val="4"/>
            <w:shd w:val="clear" w:color="auto" w:fill="8CC8C9"/>
          </w:tcPr>
          <w:p w:rsidR="00937172" w:rsidRPr="00326DBD" w:rsidRDefault="00937172" w:rsidP="00825F1B">
            <w:pPr>
              <w:pStyle w:val="Tablesubhead"/>
              <w:jc w:val="center"/>
            </w:pPr>
            <w:r w:rsidRPr="00326DBD">
              <w:t>Plan A or B</w:t>
            </w:r>
          </w:p>
        </w:tc>
      </w:tr>
      <w:tr w:rsidR="00660454" w:rsidRPr="009771C1" w:rsidTr="00330D2A">
        <w:trPr>
          <w:jc w:val="center"/>
        </w:trPr>
        <w:tc>
          <w:tcPr>
            <w:tcW w:w="5244" w:type="dxa"/>
            <w:gridSpan w:val="5"/>
            <w:tcBorders>
              <w:bottom w:val="single" w:sz="4" w:space="0" w:color="00948D"/>
            </w:tcBorders>
            <w:shd w:val="clear" w:color="auto" w:fill="CFE7E6"/>
          </w:tcPr>
          <w:p w:rsidR="00660454" w:rsidRPr="007364C9" w:rsidRDefault="00660454" w:rsidP="00660454">
            <w:pPr>
              <w:pStyle w:val="Tablesubhead"/>
            </w:pPr>
            <w:r w:rsidRPr="007364C9">
              <w:t>Biological sciences</w:t>
            </w:r>
          </w:p>
        </w:tc>
        <w:tc>
          <w:tcPr>
            <w:tcW w:w="5245" w:type="dxa"/>
            <w:gridSpan w:val="5"/>
            <w:tcBorders>
              <w:bottom w:val="single" w:sz="4" w:space="0" w:color="00948D"/>
            </w:tcBorders>
            <w:shd w:val="clear" w:color="auto" w:fill="CFE7E6"/>
          </w:tcPr>
          <w:p w:rsidR="00660454" w:rsidRPr="00751ED3" w:rsidRDefault="00660454" w:rsidP="00660454">
            <w:pPr>
              <w:pStyle w:val="Tablesubhead"/>
            </w:pPr>
            <w:r w:rsidRPr="00751ED3">
              <w:t>Biological sciences</w:t>
            </w:r>
          </w:p>
        </w:tc>
        <w:tc>
          <w:tcPr>
            <w:tcW w:w="5245" w:type="dxa"/>
            <w:gridSpan w:val="5"/>
            <w:tcBorders>
              <w:bottom w:val="single" w:sz="4" w:space="0" w:color="00948D"/>
            </w:tcBorders>
            <w:shd w:val="clear" w:color="auto" w:fill="CFE7E6"/>
          </w:tcPr>
          <w:p w:rsidR="00660454" w:rsidRPr="00AE3DAF" w:rsidRDefault="00660454" w:rsidP="00660454">
            <w:pPr>
              <w:pStyle w:val="Tablesubhead"/>
            </w:pPr>
            <w:r w:rsidRPr="00AE3DAF">
              <w:t>Biological sciences</w:t>
            </w:r>
          </w:p>
        </w:tc>
        <w:tc>
          <w:tcPr>
            <w:tcW w:w="5245" w:type="dxa"/>
            <w:gridSpan w:val="5"/>
            <w:tcBorders>
              <w:bottom w:val="single" w:sz="4" w:space="0" w:color="00948D"/>
            </w:tcBorders>
            <w:shd w:val="clear" w:color="auto" w:fill="CFE7E6"/>
          </w:tcPr>
          <w:p w:rsidR="00660454" w:rsidRPr="00326DBD" w:rsidRDefault="00660454" w:rsidP="00660454">
            <w:pPr>
              <w:pStyle w:val="Tablesubhead"/>
            </w:pPr>
            <w:r w:rsidRPr="00326DBD">
              <w:t>Biological sciences</w:t>
            </w:r>
          </w:p>
        </w:tc>
      </w:tr>
      <w:tr w:rsidR="00660454" w:rsidRPr="009771C1" w:rsidTr="00937172">
        <w:trPr>
          <w:jc w:val="center"/>
        </w:trPr>
        <w:tc>
          <w:tcPr>
            <w:tcW w:w="3655" w:type="dxa"/>
            <w:shd w:val="clear" w:color="auto" w:fill="auto"/>
          </w:tcPr>
          <w:p w:rsidR="00660454" w:rsidRPr="007364C9" w:rsidRDefault="007364C9" w:rsidP="00996774">
            <w:pPr>
              <w:pStyle w:val="Tabletext"/>
            </w:pPr>
            <w:r w:rsidRPr="007364C9">
              <w:t>Living things have life cycles </w:t>
            </w:r>
            <w:r w:rsidR="008858A2">
              <w:t xml:space="preserve"> </w:t>
            </w:r>
            <w:hyperlink r:id="rId112" w:tooltip="View additional details of ACSSU072" w:history="1">
              <w:r w:rsidRPr="007364C9">
                <w:rPr>
                  <w:rStyle w:val="Hyperlink"/>
                </w:rPr>
                <w:t>(ACSSU072)</w:t>
              </w:r>
            </w:hyperlink>
          </w:p>
        </w:tc>
        <w:tc>
          <w:tcPr>
            <w:tcW w:w="397" w:type="dxa"/>
            <w:shd w:val="clear" w:color="auto" w:fill="DDDDDD"/>
          </w:tcPr>
          <w:p w:rsidR="00660454" w:rsidRPr="007364C9" w:rsidRDefault="005E1FBA" w:rsidP="00660454">
            <w:pPr>
              <w:pStyle w:val="Tabletext"/>
              <w:jc w:val="center"/>
            </w:pPr>
            <w:r w:rsidRPr="007364C9">
              <w:t>B</w:t>
            </w:r>
          </w:p>
        </w:tc>
        <w:tc>
          <w:tcPr>
            <w:tcW w:w="397" w:type="dxa"/>
            <w:shd w:val="clear" w:color="auto" w:fill="auto"/>
          </w:tcPr>
          <w:p w:rsidR="00660454" w:rsidRPr="007364C9" w:rsidRDefault="00660454" w:rsidP="00660454">
            <w:pPr>
              <w:pStyle w:val="Tabletext"/>
              <w:jc w:val="center"/>
            </w:pPr>
          </w:p>
        </w:tc>
        <w:tc>
          <w:tcPr>
            <w:tcW w:w="397" w:type="dxa"/>
            <w:shd w:val="clear" w:color="auto" w:fill="DDDDDD"/>
          </w:tcPr>
          <w:p w:rsidR="00660454" w:rsidRPr="007364C9" w:rsidRDefault="00660454" w:rsidP="00660454">
            <w:pPr>
              <w:pStyle w:val="Tabletext"/>
              <w:jc w:val="center"/>
            </w:pPr>
          </w:p>
        </w:tc>
        <w:tc>
          <w:tcPr>
            <w:tcW w:w="398" w:type="dxa"/>
            <w:shd w:val="clear" w:color="auto" w:fill="auto"/>
          </w:tcPr>
          <w:p w:rsidR="00660454" w:rsidRPr="007364C9" w:rsidRDefault="00660454" w:rsidP="00660454">
            <w:pPr>
              <w:pStyle w:val="Tabletext"/>
              <w:jc w:val="center"/>
            </w:pPr>
          </w:p>
        </w:tc>
        <w:tc>
          <w:tcPr>
            <w:tcW w:w="3657" w:type="dxa"/>
            <w:vMerge w:val="restart"/>
            <w:shd w:val="clear" w:color="auto" w:fill="auto"/>
          </w:tcPr>
          <w:p w:rsidR="00660454" w:rsidRPr="00751ED3" w:rsidRDefault="00660454" w:rsidP="00751ED3">
            <w:pPr>
              <w:pStyle w:val="Tabletext"/>
            </w:pPr>
            <w:r w:rsidRPr="00751ED3">
              <w:t xml:space="preserve">Living things have structural features and </w:t>
            </w:r>
            <w:r w:rsidRPr="00751ED3">
              <w:rPr>
                <w:rFonts w:eastAsia="SimSun"/>
              </w:rPr>
              <w:t>adaptations</w:t>
            </w:r>
            <w:r w:rsidRPr="00751ED3">
              <w:t xml:space="preserve"> that help them to survive in their </w:t>
            </w:r>
            <w:r w:rsidRPr="00751ED3">
              <w:rPr>
                <w:rFonts w:eastAsia="SimSun"/>
              </w:rPr>
              <w:t>environment</w:t>
            </w:r>
            <w:r w:rsidRPr="00751ED3">
              <w:t xml:space="preserve"> </w:t>
            </w:r>
            <w:hyperlink r:id="rId113" w:tooltip="View additional details of ACSSU043" w:history="1">
              <w:r w:rsidR="00751ED3" w:rsidRPr="00751ED3">
                <w:rPr>
                  <w:color w:val="0000FF"/>
                  <w:sz w:val="21"/>
                  <w:szCs w:val="21"/>
                  <w:lang w:eastAsia="en-AU"/>
                </w:rPr>
                <w:t>(ACSSU043)</w:t>
              </w:r>
            </w:hyperlink>
          </w:p>
        </w:tc>
        <w:tc>
          <w:tcPr>
            <w:tcW w:w="397" w:type="dxa"/>
            <w:vMerge w:val="restart"/>
            <w:shd w:val="clear" w:color="auto" w:fill="DDDDDD"/>
          </w:tcPr>
          <w:p w:rsidR="00660454" w:rsidRPr="00751ED3" w:rsidRDefault="005E1FBA" w:rsidP="00660454">
            <w:pPr>
              <w:pStyle w:val="Tabletext"/>
              <w:jc w:val="center"/>
            </w:pPr>
            <w:r w:rsidRPr="00751ED3">
              <w:t>B</w:t>
            </w:r>
          </w:p>
        </w:tc>
        <w:tc>
          <w:tcPr>
            <w:tcW w:w="397" w:type="dxa"/>
            <w:vMerge w:val="restart"/>
            <w:shd w:val="clear" w:color="auto" w:fill="auto"/>
          </w:tcPr>
          <w:p w:rsidR="00660454" w:rsidRPr="00751ED3" w:rsidRDefault="00660454" w:rsidP="00660454">
            <w:pPr>
              <w:pStyle w:val="Tabletext"/>
              <w:jc w:val="center"/>
            </w:pPr>
          </w:p>
        </w:tc>
        <w:tc>
          <w:tcPr>
            <w:tcW w:w="397" w:type="dxa"/>
            <w:vMerge w:val="restart"/>
            <w:shd w:val="clear" w:color="auto" w:fill="DDDDDD"/>
          </w:tcPr>
          <w:p w:rsidR="00660454" w:rsidRPr="00751ED3" w:rsidRDefault="00660454" w:rsidP="00660454">
            <w:pPr>
              <w:pStyle w:val="Tabletext"/>
              <w:jc w:val="center"/>
            </w:pPr>
          </w:p>
        </w:tc>
        <w:tc>
          <w:tcPr>
            <w:tcW w:w="397" w:type="dxa"/>
            <w:vMerge w:val="restart"/>
            <w:shd w:val="clear" w:color="auto" w:fill="auto"/>
          </w:tcPr>
          <w:p w:rsidR="00660454" w:rsidRPr="00751ED3" w:rsidRDefault="00660454" w:rsidP="00660454">
            <w:pPr>
              <w:pStyle w:val="Tabletext"/>
              <w:jc w:val="center"/>
            </w:pPr>
          </w:p>
        </w:tc>
        <w:tc>
          <w:tcPr>
            <w:tcW w:w="3657" w:type="dxa"/>
            <w:vMerge w:val="restart"/>
            <w:shd w:val="clear" w:color="auto" w:fill="auto"/>
          </w:tcPr>
          <w:p w:rsidR="00660454" w:rsidRPr="00AE3DAF" w:rsidRDefault="00660454" w:rsidP="00AE3DAF">
            <w:pPr>
              <w:pStyle w:val="Tabletext"/>
            </w:pPr>
            <w:r w:rsidRPr="00AE3DAF">
              <w:t xml:space="preserve">The growth and survival of living things are affected by the physical conditions of their </w:t>
            </w:r>
            <w:r w:rsidRPr="00AE3DAF">
              <w:rPr>
                <w:rFonts w:eastAsia="SimSun"/>
              </w:rPr>
              <w:t>environment</w:t>
            </w:r>
            <w:r w:rsidRPr="00AE3DAF">
              <w:t xml:space="preserve"> </w:t>
            </w:r>
            <w:hyperlink r:id="rId114" w:tooltip="View additional details of ACSSU094" w:history="1">
              <w:r w:rsidR="00AE3DAF" w:rsidRPr="00AE3DAF">
                <w:rPr>
                  <w:color w:val="0000FF"/>
                  <w:sz w:val="21"/>
                  <w:szCs w:val="21"/>
                  <w:lang w:eastAsia="en-AU"/>
                </w:rPr>
                <w:t>(</w:t>
              </w:r>
              <w:r w:rsidR="00AE3DAF" w:rsidRPr="00872263">
                <w:rPr>
                  <w:color w:val="0000FF"/>
                  <w:lang w:eastAsia="en-AU"/>
                </w:rPr>
                <w:t>ACSSU094</w:t>
              </w:r>
              <w:r w:rsidR="00AE3DAF" w:rsidRPr="00AE3DAF">
                <w:rPr>
                  <w:color w:val="0000FF"/>
                  <w:sz w:val="21"/>
                  <w:szCs w:val="21"/>
                  <w:lang w:eastAsia="en-AU"/>
                </w:rPr>
                <w:t>)</w:t>
              </w:r>
            </w:hyperlink>
          </w:p>
        </w:tc>
        <w:tc>
          <w:tcPr>
            <w:tcW w:w="397" w:type="dxa"/>
            <w:vMerge w:val="restart"/>
            <w:shd w:val="clear" w:color="auto" w:fill="DDDDDD"/>
          </w:tcPr>
          <w:p w:rsidR="00660454" w:rsidRPr="00AE3DAF" w:rsidRDefault="0093074A" w:rsidP="00660454">
            <w:pPr>
              <w:pStyle w:val="Tabletext"/>
              <w:jc w:val="center"/>
            </w:pPr>
            <w:r w:rsidRPr="00AE3DAF">
              <w:t>A</w:t>
            </w:r>
          </w:p>
        </w:tc>
        <w:tc>
          <w:tcPr>
            <w:tcW w:w="397" w:type="dxa"/>
            <w:vMerge w:val="restart"/>
            <w:shd w:val="clear" w:color="auto" w:fill="auto"/>
          </w:tcPr>
          <w:p w:rsidR="00660454" w:rsidRPr="00AE3DAF" w:rsidRDefault="00660454" w:rsidP="00660454">
            <w:pPr>
              <w:pStyle w:val="Tabletext"/>
              <w:jc w:val="center"/>
            </w:pPr>
          </w:p>
        </w:tc>
        <w:tc>
          <w:tcPr>
            <w:tcW w:w="397" w:type="dxa"/>
            <w:vMerge w:val="restart"/>
            <w:shd w:val="clear" w:color="auto" w:fill="DDDDDD"/>
          </w:tcPr>
          <w:p w:rsidR="00660454" w:rsidRPr="00AE3DAF" w:rsidRDefault="00660454" w:rsidP="00660454">
            <w:pPr>
              <w:pStyle w:val="Tabletext"/>
              <w:jc w:val="center"/>
            </w:pPr>
          </w:p>
        </w:tc>
        <w:tc>
          <w:tcPr>
            <w:tcW w:w="397" w:type="dxa"/>
            <w:vMerge w:val="restart"/>
            <w:shd w:val="clear" w:color="auto" w:fill="auto"/>
          </w:tcPr>
          <w:p w:rsidR="00660454" w:rsidRPr="00AE3DAF" w:rsidRDefault="00660454" w:rsidP="00660454">
            <w:pPr>
              <w:pStyle w:val="Tabletext"/>
              <w:jc w:val="center"/>
            </w:pPr>
          </w:p>
        </w:tc>
        <w:tc>
          <w:tcPr>
            <w:tcW w:w="3657" w:type="dxa"/>
          </w:tcPr>
          <w:p w:rsidR="00660454" w:rsidRPr="00326DBD" w:rsidRDefault="00660454" w:rsidP="009864E1">
            <w:pPr>
              <w:pStyle w:val="Tabletext"/>
            </w:pPr>
            <w:r w:rsidRPr="00326DBD">
              <w:t xml:space="preserve">There are differences within and between groups of organisms; </w:t>
            </w:r>
            <w:r w:rsidRPr="00326DBD">
              <w:rPr>
                <w:rFonts w:eastAsia="SimSun"/>
              </w:rPr>
              <w:t>classification</w:t>
            </w:r>
            <w:r w:rsidRPr="00326DBD">
              <w:t xml:space="preserve"> helps organise this diversity </w:t>
            </w:r>
            <w:hyperlink r:id="rId115" w:tooltip="View additional details of ACSSU111" w:history="1">
              <w:r w:rsidR="009864E1" w:rsidRPr="00872263">
                <w:rPr>
                  <w:color w:val="0000FF"/>
                  <w:lang w:eastAsia="en-AU"/>
                </w:rPr>
                <w:t>(ACSSU111)</w:t>
              </w:r>
            </w:hyperlink>
          </w:p>
        </w:tc>
        <w:tc>
          <w:tcPr>
            <w:tcW w:w="397" w:type="dxa"/>
            <w:shd w:val="clear" w:color="auto" w:fill="DDDDDD"/>
          </w:tcPr>
          <w:p w:rsidR="00660454" w:rsidRPr="00326DBD" w:rsidRDefault="0093074A" w:rsidP="00660454">
            <w:pPr>
              <w:pStyle w:val="Tabletext"/>
              <w:jc w:val="center"/>
              <w:rPr>
                <w:sz w:val="19"/>
                <w:szCs w:val="19"/>
              </w:rPr>
            </w:pPr>
            <w:r w:rsidRPr="00326DBD">
              <w:rPr>
                <w:sz w:val="19"/>
                <w:szCs w:val="19"/>
              </w:rPr>
              <w:t>B</w:t>
            </w:r>
          </w:p>
        </w:tc>
        <w:tc>
          <w:tcPr>
            <w:tcW w:w="397" w:type="dxa"/>
          </w:tcPr>
          <w:p w:rsidR="00660454" w:rsidRPr="00326DBD" w:rsidRDefault="00660454" w:rsidP="00660454">
            <w:pPr>
              <w:pStyle w:val="Tabletext"/>
              <w:jc w:val="center"/>
              <w:rPr>
                <w:sz w:val="19"/>
                <w:szCs w:val="19"/>
              </w:rPr>
            </w:pPr>
          </w:p>
        </w:tc>
        <w:tc>
          <w:tcPr>
            <w:tcW w:w="397" w:type="dxa"/>
            <w:shd w:val="clear" w:color="auto" w:fill="DDDDDD"/>
          </w:tcPr>
          <w:p w:rsidR="00660454" w:rsidRPr="00326DBD" w:rsidRDefault="00660454" w:rsidP="00660454">
            <w:pPr>
              <w:pStyle w:val="Tabletext"/>
              <w:jc w:val="center"/>
              <w:rPr>
                <w:sz w:val="19"/>
                <w:szCs w:val="19"/>
              </w:rPr>
            </w:pPr>
          </w:p>
        </w:tc>
        <w:tc>
          <w:tcPr>
            <w:tcW w:w="397" w:type="dxa"/>
          </w:tcPr>
          <w:p w:rsidR="00660454" w:rsidRPr="00326DBD" w:rsidRDefault="00660454" w:rsidP="00660454">
            <w:pPr>
              <w:pStyle w:val="Tabletext"/>
              <w:jc w:val="center"/>
              <w:rPr>
                <w:sz w:val="19"/>
                <w:szCs w:val="19"/>
              </w:rPr>
            </w:pPr>
          </w:p>
        </w:tc>
      </w:tr>
      <w:tr w:rsidR="00457020" w:rsidRPr="009771C1" w:rsidTr="00937172">
        <w:trPr>
          <w:jc w:val="center"/>
        </w:trPr>
        <w:tc>
          <w:tcPr>
            <w:tcW w:w="3655" w:type="dxa"/>
            <w:shd w:val="clear" w:color="auto" w:fill="auto"/>
          </w:tcPr>
          <w:p w:rsidR="00457020" w:rsidRPr="007364C9" w:rsidRDefault="007364C9" w:rsidP="00660454">
            <w:pPr>
              <w:pStyle w:val="Tabletext"/>
            </w:pPr>
            <w:r w:rsidRPr="007364C9">
              <w:t xml:space="preserve">Living things, including plants and animals, depend on each other and the environment to survive </w:t>
            </w:r>
            <w:hyperlink r:id="rId116" w:tooltip="View additional details of ACSSU073" w:history="1">
              <w:r w:rsidRPr="007364C9">
                <w:rPr>
                  <w:rStyle w:val="Hyperlink"/>
                </w:rPr>
                <w:t>(ACSSU073)</w:t>
              </w:r>
            </w:hyperlink>
          </w:p>
        </w:tc>
        <w:tc>
          <w:tcPr>
            <w:tcW w:w="397" w:type="dxa"/>
            <w:shd w:val="clear" w:color="auto" w:fill="DDDDDD"/>
          </w:tcPr>
          <w:p w:rsidR="00457020" w:rsidRPr="007364C9" w:rsidRDefault="005E1FBA" w:rsidP="00457020">
            <w:pPr>
              <w:pStyle w:val="Tabletext"/>
              <w:jc w:val="center"/>
            </w:pPr>
            <w:r w:rsidRPr="007364C9">
              <w:t>A</w:t>
            </w:r>
          </w:p>
        </w:tc>
        <w:tc>
          <w:tcPr>
            <w:tcW w:w="397" w:type="dxa"/>
            <w:shd w:val="clear" w:color="auto" w:fill="auto"/>
          </w:tcPr>
          <w:p w:rsidR="00457020" w:rsidRPr="007364C9" w:rsidRDefault="00457020" w:rsidP="00457020">
            <w:pPr>
              <w:pStyle w:val="Tabletext"/>
              <w:jc w:val="center"/>
            </w:pPr>
          </w:p>
        </w:tc>
        <w:tc>
          <w:tcPr>
            <w:tcW w:w="397" w:type="dxa"/>
            <w:shd w:val="clear" w:color="auto" w:fill="DDDDDD"/>
          </w:tcPr>
          <w:p w:rsidR="00457020" w:rsidRPr="007364C9" w:rsidRDefault="00457020" w:rsidP="00457020">
            <w:pPr>
              <w:pStyle w:val="Tabletext"/>
              <w:jc w:val="center"/>
            </w:pPr>
          </w:p>
        </w:tc>
        <w:tc>
          <w:tcPr>
            <w:tcW w:w="398" w:type="dxa"/>
            <w:shd w:val="clear" w:color="auto" w:fill="auto"/>
          </w:tcPr>
          <w:p w:rsidR="00457020" w:rsidRPr="007364C9" w:rsidRDefault="00457020" w:rsidP="00457020">
            <w:pPr>
              <w:pStyle w:val="Tabletext"/>
              <w:jc w:val="center"/>
            </w:pPr>
          </w:p>
        </w:tc>
        <w:tc>
          <w:tcPr>
            <w:tcW w:w="3657" w:type="dxa"/>
            <w:vMerge/>
            <w:shd w:val="clear" w:color="auto" w:fill="auto"/>
          </w:tcPr>
          <w:p w:rsidR="00457020" w:rsidRPr="00751ED3" w:rsidRDefault="00457020" w:rsidP="00660454">
            <w:pPr>
              <w:pStyle w:val="Tabletext"/>
              <w:rPr>
                <w:vanish/>
              </w:rPr>
            </w:pPr>
          </w:p>
        </w:tc>
        <w:tc>
          <w:tcPr>
            <w:tcW w:w="397" w:type="dxa"/>
            <w:vMerge/>
            <w:shd w:val="clear" w:color="auto" w:fill="DDDDDD"/>
          </w:tcPr>
          <w:p w:rsidR="00457020" w:rsidRPr="00751ED3" w:rsidRDefault="00457020" w:rsidP="00660454">
            <w:pPr>
              <w:pStyle w:val="Tabletext"/>
              <w:jc w:val="center"/>
            </w:pPr>
          </w:p>
        </w:tc>
        <w:tc>
          <w:tcPr>
            <w:tcW w:w="397" w:type="dxa"/>
            <w:vMerge/>
            <w:shd w:val="clear" w:color="auto" w:fill="auto"/>
          </w:tcPr>
          <w:p w:rsidR="00457020" w:rsidRPr="00751ED3" w:rsidRDefault="00457020" w:rsidP="00660454">
            <w:pPr>
              <w:pStyle w:val="Tabletext"/>
              <w:jc w:val="center"/>
            </w:pPr>
          </w:p>
        </w:tc>
        <w:tc>
          <w:tcPr>
            <w:tcW w:w="397" w:type="dxa"/>
            <w:vMerge/>
            <w:shd w:val="clear" w:color="auto" w:fill="DDDDDD"/>
          </w:tcPr>
          <w:p w:rsidR="00457020" w:rsidRPr="00751ED3" w:rsidRDefault="00457020" w:rsidP="00660454">
            <w:pPr>
              <w:pStyle w:val="Tabletext"/>
              <w:jc w:val="center"/>
            </w:pPr>
          </w:p>
        </w:tc>
        <w:tc>
          <w:tcPr>
            <w:tcW w:w="397" w:type="dxa"/>
            <w:vMerge/>
            <w:shd w:val="clear" w:color="auto" w:fill="auto"/>
          </w:tcPr>
          <w:p w:rsidR="00457020" w:rsidRPr="00751ED3" w:rsidRDefault="00457020" w:rsidP="00660454">
            <w:pPr>
              <w:pStyle w:val="Tabletext"/>
              <w:jc w:val="center"/>
            </w:pPr>
          </w:p>
        </w:tc>
        <w:tc>
          <w:tcPr>
            <w:tcW w:w="3657" w:type="dxa"/>
            <w:vMerge/>
            <w:shd w:val="clear" w:color="auto" w:fill="auto"/>
          </w:tcPr>
          <w:p w:rsidR="00457020" w:rsidRPr="00AE3DAF" w:rsidRDefault="00457020" w:rsidP="00660454">
            <w:pPr>
              <w:pStyle w:val="Tabletext"/>
            </w:pPr>
          </w:p>
        </w:tc>
        <w:tc>
          <w:tcPr>
            <w:tcW w:w="397" w:type="dxa"/>
            <w:vMerge/>
            <w:shd w:val="clear" w:color="auto" w:fill="DDDDDD"/>
          </w:tcPr>
          <w:p w:rsidR="00457020" w:rsidRPr="00AE3DAF" w:rsidRDefault="00457020" w:rsidP="00660454">
            <w:pPr>
              <w:pStyle w:val="Tabletext"/>
            </w:pPr>
          </w:p>
        </w:tc>
        <w:tc>
          <w:tcPr>
            <w:tcW w:w="397" w:type="dxa"/>
            <w:vMerge/>
            <w:shd w:val="clear" w:color="auto" w:fill="auto"/>
          </w:tcPr>
          <w:p w:rsidR="00457020" w:rsidRPr="00AE3DAF" w:rsidRDefault="00457020" w:rsidP="00660454">
            <w:pPr>
              <w:pStyle w:val="Tabletext"/>
            </w:pPr>
          </w:p>
        </w:tc>
        <w:tc>
          <w:tcPr>
            <w:tcW w:w="397" w:type="dxa"/>
            <w:vMerge/>
            <w:shd w:val="clear" w:color="auto" w:fill="DDDDDD"/>
          </w:tcPr>
          <w:p w:rsidR="00457020" w:rsidRPr="00AE3DAF" w:rsidRDefault="00457020" w:rsidP="00660454">
            <w:pPr>
              <w:pStyle w:val="Tabletext"/>
            </w:pPr>
          </w:p>
        </w:tc>
        <w:tc>
          <w:tcPr>
            <w:tcW w:w="397" w:type="dxa"/>
            <w:vMerge/>
            <w:shd w:val="clear" w:color="auto" w:fill="auto"/>
          </w:tcPr>
          <w:p w:rsidR="00457020" w:rsidRPr="00AE3DAF" w:rsidRDefault="00457020" w:rsidP="00660454">
            <w:pPr>
              <w:pStyle w:val="Tabletext"/>
            </w:pPr>
          </w:p>
        </w:tc>
        <w:tc>
          <w:tcPr>
            <w:tcW w:w="3657" w:type="dxa"/>
          </w:tcPr>
          <w:p w:rsidR="00457020" w:rsidRPr="00326DBD" w:rsidRDefault="00457020" w:rsidP="009864E1">
            <w:pPr>
              <w:pStyle w:val="Tabletext"/>
            </w:pPr>
            <w:r w:rsidRPr="00326DBD">
              <w:t xml:space="preserve">Interactions between organisms can be described in terms of food chains and food webs; human activity can affect these interactions </w:t>
            </w:r>
            <w:hyperlink r:id="rId117" w:tooltip="View additional details of ACSSU112" w:history="1">
              <w:r w:rsidR="009864E1" w:rsidRPr="00326DBD">
                <w:rPr>
                  <w:color w:val="0000FF"/>
                  <w:sz w:val="21"/>
                  <w:szCs w:val="21"/>
                  <w:lang w:eastAsia="en-AU"/>
                </w:rPr>
                <w:t>(</w:t>
              </w:r>
              <w:r w:rsidR="009864E1" w:rsidRPr="00872263">
                <w:rPr>
                  <w:color w:val="0000FF"/>
                  <w:lang w:eastAsia="en-AU"/>
                </w:rPr>
                <w:t>ACSSU112</w:t>
              </w:r>
              <w:r w:rsidR="009864E1" w:rsidRPr="00326DBD">
                <w:rPr>
                  <w:color w:val="0000FF"/>
                  <w:sz w:val="21"/>
                  <w:szCs w:val="21"/>
                  <w:lang w:eastAsia="en-AU"/>
                </w:rPr>
                <w:t>)</w:t>
              </w:r>
            </w:hyperlink>
          </w:p>
        </w:tc>
        <w:tc>
          <w:tcPr>
            <w:tcW w:w="397" w:type="dxa"/>
            <w:shd w:val="clear" w:color="auto" w:fill="DDDDDD"/>
          </w:tcPr>
          <w:p w:rsidR="00457020" w:rsidRPr="00326DBD" w:rsidRDefault="0093074A" w:rsidP="00457020">
            <w:pPr>
              <w:pStyle w:val="Tabletext"/>
              <w:jc w:val="center"/>
            </w:pPr>
            <w:r w:rsidRPr="00326DBD">
              <w:t>A</w:t>
            </w:r>
          </w:p>
        </w:tc>
        <w:tc>
          <w:tcPr>
            <w:tcW w:w="397" w:type="dxa"/>
          </w:tcPr>
          <w:p w:rsidR="00457020" w:rsidRPr="00326DBD" w:rsidRDefault="00457020" w:rsidP="00457020">
            <w:pPr>
              <w:pStyle w:val="Tabletext"/>
              <w:jc w:val="center"/>
            </w:pPr>
          </w:p>
        </w:tc>
        <w:tc>
          <w:tcPr>
            <w:tcW w:w="397" w:type="dxa"/>
            <w:shd w:val="clear" w:color="auto" w:fill="DDDDDD"/>
          </w:tcPr>
          <w:p w:rsidR="00457020" w:rsidRPr="00326DBD" w:rsidRDefault="00457020" w:rsidP="00457020">
            <w:pPr>
              <w:pStyle w:val="Tabletext"/>
              <w:jc w:val="center"/>
            </w:pPr>
          </w:p>
        </w:tc>
        <w:tc>
          <w:tcPr>
            <w:tcW w:w="397" w:type="dxa"/>
          </w:tcPr>
          <w:p w:rsidR="00457020" w:rsidRPr="00326DBD" w:rsidRDefault="00457020" w:rsidP="00457020">
            <w:pPr>
              <w:pStyle w:val="Tabletext"/>
              <w:jc w:val="center"/>
            </w:pPr>
          </w:p>
        </w:tc>
      </w:tr>
      <w:tr w:rsidR="00660454" w:rsidRPr="009771C1" w:rsidTr="00330D2A">
        <w:trPr>
          <w:jc w:val="center"/>
        </w:trPr>
        <w:tc>
          <w:tcPr>
            <w:tcW w:w="5244" w:type="dxa"/>
            <w:gridSpan w:val="5"/>
            <w:tcBorders>
              <w:bottom w:val="single" w:sz="4" w:space="0" w:color="00948D"/>
            </w:tcBorders>
            <w:shd w:val="clear" w:color="auto" w:fill="CFE7E6"/>
          </w:tcPr>
          <w:p w:rsidR="00660454" w:rsidRPr="007364C9" w:rsidRDefault="00660454" w:rsidP="00660454">
            <w:pPr>
              <w:pStyle w:val="Tablesubhead"/>
            </w:pPr>
            <w:r w:rsidRPr="007364C9">
              <w:t>Chemical sciences</w:t>
            </w:r>
          </w:p>
        </w:tc>
        <w:tc>
          <w:tcPr>
            <w:tcW w:w="5245" w:type="dxa"/>
            <w:gridSpan w:val="5"/>
            <w:tcBorders>
              <w:bottom w:val="single" w:sz="4" w:space="0" w:color="00948D"/>
            </w:tcBorders>
            <w:shd w:val="clear" w:color="auto" w:fill="CFE7E6"/>
          </w:tcPr>
          <w:p w:rsidR="00660454" w:rsidRPr="00751ED3" w:rsidRDefault="00660454" w:rsidP="00660454">
            <w:pPr>
              <w:pStyle w:val="Tablesubhead"/>
            </w:pPr>
            <w:r w:rsidRPr="00751ED3">
              <w:t>Chemical sciences</w:t>
            </w:r>
          </w:p>
        </w:tc>
        <w:tc>
          <w:tcPr>
            <w:tcW w:w="5245" w:type="dxa"/>
            <w:gridSpan w:val="5"/>
            <w:tcBorders>
              <w:bottom w:val="single" w:sz="4" w:space="0" w:color="00948D"/>
            </w:tcBorders>
            <w:shd w:val="clear" w:color="auto" w:fill="CFE7E6"/>
          </w:tcPr>
          <w:p w:rsidR="00660454" w:rsidRPr="00AE3DAF" w:rsidRDefault="00660454" w:rsidP="00660454">
            <w:pPr>
              <w:pStyle w:val="Tablesubhead"/>
            </w:pPr>
            <w:r w:rsidRPr="00AE3DAF">
              <w:t>Chemical sciences</w:t>
            </w:r>
          </w:p>
        </w:tc>
        <w:tc>
          <w:tcPr>
            <w:tcW w:w="5245" w:type="dxa"/>
            <w:gridSpan w:val="5"/>
            <w:tcBorders>
              <w:bottom w:val="single" w:sz="4" w:space="0" w:color="00948D"/>
            </w:tcBorders>
            <w:shd w:val="clear" w:color="auto" w:fill="CFE7E6"/>
          </w:tcPr>
          <w:p w:rsidR="00660454" w:rsidRPr="00326DBD" w:rsidRDefault="00660454" w:rsidP="00660454">
            <w:pPr>
              <w:pStyle w:val="Tablesubhead"/>
            </w:pPr>
            <w:r w:rsidRPr="00326DBD">
              <w:t>Chemical sciences</w:t>
            </w:r>
          </w:p>
        </w:tc>
      </w:tr>
      <w:tr w:rsidR="00660454" w:rsidRPr="009771C1" w:rsidTr="00937172">
        <w:trPr>
          <w:jc w:val="center"/>
        </w:trPr>
        <w:tc>
          <w:tcPr>
            <w:tcW w:w="3655" w:type="dxa"/>
            <w:shd w:val="clear" w:color="auto" w:fill="auto"/>
          </w:tcPr>
          <w:p w:rsidR="00660454" w:rsidRPr="007364C9" w:rsidRDefault="007364C9" w:rsidP="008858A2">
            <w:pPr>
              <w:pStyle w:val="Tabletext"/>
            </w:pPr>
            <w:r w:rsidRPr="007364C9">
              <w:t>Natural and processed materials have a range of physical properties; These properties can influence their use </w:t>
            </w:r>
            <w:hyperlink r:id="rId118" w:tooltip="View additional details of ACSSU074" w:history="1">
              <w:r w:rsidRPr="007364C9">
                <w:rPr>
                  <w:rStyle w:val="Hyperlink"/>
                </w:rPr>
                <w:t>(ACSSU074)</w:t>
              </w:r>
            </w:hyperlink>
          </w:p>
        </w:tc>
        <w:tc>
          <w:tcPr>
            <w:tcW w:w="397" w:type="dxa"/>
            <w:shd w:val="clear" w:color="auto" w:fill="DDDDDD"/>
          </w:tcPr>
          <w:p w:rsidR="00660454" w:rsidRPr="007364C9" w:rsidRDefault="00660454" w:rsidP="00660454">
            <w:pPr>
              <w:pStyle w:val="Tabletext"/>
              <w:jc w:val="center"/>
            </w:pPr>
          </w:p>
        </w:tc>
        <w:tc>
          <w:tcPr>
            <w:tcW w:w="397" w:type="dxa"/>
            <w:shd w:val="clear" w:color="auto" w:fill="auto"/>
          </w:tcPr>
          <w:p w:rsidR="00660454" w:rsidRPr="007364C9" w:rsidRDefault="00660454" w:rsidP="00660454">
            <w:pPr>
              <w:pStyle w:val="Tabletext"/>
              <w:jc w:val="center"/>
            </w:pPr>
          </w:p>
        </w:tc>
        <w:tc>
          <w:tcPr>
            <w:tcW w:w="397" w:type="dxa"/>
            <w:shd w:val="clear" w:color="auto" w:fill="DDDDDD"/>
          </w:tcPr>
          <w:p w:rsidR="00660454" w:rsidRPr="007364C9" w:rsidRDefault="005E1FBA" w:rsidP="00660454">
            <w:pPr>
              <w:pStyle w:val="Tabletext"/>
              <w:jc w:val="center"/>
            </w:pPr>
            <w:r w:rsidRPr="007364C9">
              <w:t>A</w:t>
            </w:r>
          </w:p>
        </w:tc>
        <w:tc>
          <w:tcPr>
            <w:tcW w:w="398" w:type="dxa"/>
            <w:shd w:val="clear" w:color="auto" w:fill="auto"/>
          </w:tcPr>
          <w:p w:rsidR="00660454" w:rsidRPr="007364C9" w:rsidRDefault="00660454" w:rsidP="00660454">
            <w:pPr>
              <w:pStyle w:val="Tabletext"/>
              <w:jc w:val="center"/>
            </w:pPr>
          </w:p>
        </w:tc>
        <w:tc>
          <w:tcPr>
            <w:tcW w:w="3657" w:type="dxa"/>
            <w:shd w:val="clear" w:color="auto" w:fill="auto"/>
          </w:tcPr>
          <w:p w:rsidR="00660454" w:rsidRPr="00751ED3" w:rsidRDefault="00660454" w:rsidP="00751ED3">
            <w:pPr>
              <w:pStyle w:val="Tabletext"/>
            </w:pPr>
            <w:r w:rsidRPr="00751ED3">
              <w:t xml:space="preserve">Solids, liquids and gases have different </w:t>
            </w:r>
            <w:r w:rsidRPr="00751ED3">
              <w:rPr>
                <w:rFonts w:eastAsia="SimSun"/>
              </w:rPr>
              <w:t>observable</w:t>
            </w:r>
            <w:r w:rsidRPr="00751ED3">
              <w:t xml:space="preserve"> </w:t>
            </w:r>
            <w:r w:rsidRPr="00751ED3">
              <w:rPr>
                <w:rFonts w:eastAsia="SimSun"/>
              </w:rPr>
              <w:t>properties</w:t>
            </w:r>
            <w:r w:rsidRPr="00751ED3">
              <w:t xml:space="preserve"> and behave in different ways </w:t>
            </w:r>
            <w:hyperlink r:id="rId119" w:tooltip="View additional details of ACSSU077" w:history="1">
              <w:r w:rsidR="00751ED3" w:rsidRPr="00751ED3">
                <w:rPr>
                  <w:color w:val="0000FF"/>
                  <w:sz w:val="21"/>
                  <w:szCs w:val="21"/>
                  <w:lang w:eastAsia="en-AU"/>
                </w:rPr>
                <w:t>(ACSSU077)</w:t>
              </w:r>
            </w:hyperlink>
          </w:p>
        </w:tc>
        <w:tc>
          <w:tcPr>
            <w:tcW w:w="397" w:type="dxa"/>
            <w:shd w:val="clear" w:color="auto" w:fill="DDDDDD"/>
          </w:tcPr>
          <w:p w:rsidR="00660454" w:rsidRPr="00751ED3" w:rsidRDefault="00660454" w:rsidP="00660454">
            <w:pPr>
              <w:pStyle w:val="Tabletext"/>
              <w:jc w:val="center"/>
            </w:pPr>
          </w:p>
        </w:tc>
        <w:tc>
          <w:tcPr>
            <w:tcW w:w="397" w:type="dxa"/>
            <w:shd w:val="clear" w:color="auto" w:fill="auto"/>
          </w:tcPr>
          <w:p w:rsidR="00660454" w:rsidRPr="00751ED3" w:rsidRDefault="00660454" w:rsidP="00660454">
            <w:pPr>
              <w:pStyle w:val="Tabletext"/>
              <w:jc w:val="center"/>
            </w:pPr>
          </w:p>
        </w:tc>
        <w:tc>
          <w:tcPr>
            <w:tcW w:w="397" w:type="dxa"/>
            <w:shd w:val="clear" w:color="auto" w:fill="DDDDDD"/>
          </w:tcPr>
          <w:p w:rsidR="00660454" w:rsidRPr="00751ED3" w:rsidRDefault="005E1FBA" w:rsidP="00660454">
            <w:pPr>
              <w:pStyle w:val="Tabletext"/>
              <w:jc w:val="center"/>
            </w:pPr>
            <w:r w:rsidRPr="00751ED3">
              <w:t>A</w:t>
            </w:r>
          </w:p>
        </w:tc>
        <w:tc>
          <w:tcPr>
            <w:tcW w:w="397" w:type="dxa"/>
            <w:shd w:val="clear" w:color="auto" w:fill="auto"/>
          </w:tcPr>
          <w:p w:rsidR="00660454" w:rsidRPr="00751ED3" w:rsidRDefault="00660454" w:rsidP="00660454">
            <w:pPr>
              <w:pStyle w:val="Tabletext"/>
              <w:jc w:val="center"/>
            </w:pPr>
          </w:p>
        </w:tc>
        <w:tc>
          <w:tcPr>
            <w:tcW w:w="3657" w:type="dxa"/>
            <w:shd w:val="clear" w:color="auto" w:fill="auto"/>
          </w:tcPr>
          <w:p w:rsidR="00660454" w:rsidRPr="00AE3DAF" w:rsidRDefault="00660454" w:rsidP="00AE3DAF">
            <w:pPr>
              <w:pStyle w:val="Tabletext"/>
            </w:pPr>
            <w:r w:rsidRPr="00AE3DAF">
              <w:t xml:space="preserve">Changes to </w:t>
            </w:r>
            <w:r w:rsidRPr="00AE3DAF">
              <w:rPr>
                <w:rFonts w:eastAsia="SimSun"/>
              </w:rPr>
              <w:t>materials</w:t>
            </w:r>
            <w:r w:rsidRPr="00AE3DAF">
              <w:t xml:space="preserve"> can be reversible, such as melting, freezing, evaporating; or irreversible, such as burning and rusting </w:t>
            </w:r>
            <w:hyperlink r:id="rId120" w:tooltip="View additional details of ACSSU095" w:history="1">
              <w:r w:rsidR="00AE3DAF" w:rsidRPr="00AE3DAF">
                <w:rPr>
                  <w:color w:val="0000FF"/>
                  <w:sz w:val="21"/>
                  <w:szCs w:val="21"/>
                  <w:lang w:eastAsia="en-AU"/>
                </w:rPr>
                <w:t>(</w:t>
              </w:r>
              <w:r w:rsidR="00AE3DAF" w:rsidRPr="00872263">
                <w:rPr>
                  <w:color w:val="0000FF"/>
                  <w:lang w:eastAsia="en-AU"/>
                </w:rPr>
                <w:t>ACSSU095</w:t>
              </w:r>
              <w:r w:rsidR="00AE3DAF" w:rsidRPr="00AE3DAF">
                <w:rPr>
                  <w:color w:val="0000FF"/>
                  <w:sz w:val="21"/>
                  <w:szCs w:val="21"/>
                  <w:lang w:eastAsia="en-AU"/>
                </w:rPr>
                <w:t>)</w:t>
              </w:r>
            </w:hyperlink>
          </w:p>
        </w:tc>
        <w:tc>
          <w:tcPr>
            <w:tcW w:w="397" w:type="dxa"/>
            <w:shd w:val="clear" w:color="auto" w:fill="DDDDDD"/>
          </w:tcPr>
          <w:p w:rsidR="00660454" w:rsidRPr="00AE3DAF" w:rsidRDefault="00660454" w:rsidP="00660454">
            <w:pPr>
              <w:pStyle w:val="Tabletext"/>
              <w:jc w:val="center"/>
            </w:pPr>
          </w:p>
        </w:tc>
        <w:tc>
          <w:tcPr>
            <w:tcW w:w="397" w:type="dxa"/>
            <w:shd w:val="clear" w:color="auto" w:fill="auto"/>
          </w:tcPr>
          <w:p w:rsidR="00660454" w:rsidRPr="00AE3DAF" w:rsidRDefault="00660454" w:rsidP="00660454">
            <w:pPr>
              <w:pStyle w:val="Tabletext"/>
              <w:jc w:val="center"/>
            </w:pPr>
          </w:p>
        </w:tc>
        <w:tc>
          <w:tcPr>
            <w:tcW w:w="397" w:type="dxa"/>
            <w:shd w:val="clear" w:color="auto" w:fill="DDDDDD"/>
          </w:tcPr>
          <w:p w:rsidR="00660454" w:rsidRPr="00AE3DAF" w:rsidRDefault="00660454" w:rsidP="00660454">
            <w:pPr>
              <w:pStyle w:val="Tabletext"/>
              <w:jc w:val="center"/>
            </w:pPr>
          </w:p>
        </w:tc>
        <w:tc>
          <w:tcPr>
            <w:tcW w:w="397" w:type="dxa"/>
            <w:shd w:val="clear" w:color="auto" w:fill="auto"/>
          </w:tcPr>
          <w:p w:rsidR="00660454" w:rsidRPr="00AE3DAF" w:rsidRDefault="0093074A" w:rsidP="00660454">
            <w:pPr>
              <w:pStyle w:val="Tabletext"/>
              <w:jc w:val="center"/>
            </w:pPr>
            <w:r w:rsidRPr="00AE3DAF">
              <w:t>B</w:t>
            </w:r>
          </w:p>
        </w:tc>
        <w:tc>
          <w:tcPr>
            <w:tcW w:w="3657" w:type="dxa"/>
          </w:tcPr>
          <w:p w:rsidR="00660454" w:rsidRPr="00326DBD" w:rsidRDefault="00660454" w:rsidP="009864E1">
            <w:pPr>
              <w:pStyle w:val="Tabletext"/>
            </w:pPr>
            <w:r w:rsidRPr="00326DBD">
              <w:t>Mixtures, including solutions, contain a combination of pure substances that can be separated using a range of techniques</w:t>
            </w:r>
            <w:r w:rsidRPr="00326DBD">
              <w:rPr>
                <w:color w:val="365F91"/>
              </w:rPr>
              <w:t xml:space="preserve"> </w:t>
            </w:r>
            <w:hyperlink r:id="rId121" w:tooltip="View additional details of ACSSU113" w:history="1">
              <w:r w:rsidR="009864E1" w:rsidRPr="00326DBD">
                <w:rPr>
                  <w:color w:val="0000FF"/>
                  <w:sz w:val="21"/>
                  <w:szCs w:val="21"/>
                  <w:lang w:eastAsia="en-AU"/>
                </w:rPr>
                <w:t>(</w:t>
              </w:r>
              <w:r w:rsidR="009864E1" w:rsidRPr="00872263">
                <w:rPr>
                  <w:color w:val="0000FF"/>
                  <w:lang w:eastAsia="en-AU"/>
                </w:rPr>
                <w:t>ACSSU113</w:t>
              </w:r>
              <w:r w:rsidR="009864E1" w:rsidRPr="00326DBD">
                <w:rPr>
                  <w:color w:val="0000FF"/>
                  <w:sz w:val="21"/>
                  <w:szCs w:val="21"/>
                  <w:lang w:eastAsia="en-AU"/>
                </w:rPr>
                <w:t>)</w:t>
              </w:r>
            </w:hyperlink>
          </w:p>
        </w:tc>
        <w:tc>
          <w:tcPr>
            <w:tcW w:w="397" w:type="dxa"/>
            <w:shd w:val="clear" w:color="auto" w:fill="DDDDDD"/>
          </w:tcPr>
          <w:p w:rsidR="00660454" w:rsidRPr="00326DBD" w:rsidRDefault="00660454" w:rsidP="00660454">
            <w:pPr>
              <w:pStyle w:val="Tabletext"/>
              <w:jc w:val="center"/>
              <w:rPr>
                <w:sz w:val="19"/>
                <w:szCs w:val="19"/>
              </w:rPr>
            </w:pPr>
          </w:p>
        </w:tc>
        <w:tc>
          <w:tcPr>
            <w:tcW w:w="397" w:type="dxa"/>
          </w:tcPr>
          <w:p w:rsidR="00660454" w:rsidRPr="00326DBD" w:rsidRDefault="00660454" w:rsidP="00660454">
            <w:pPr>
              <w:pStyle w:val="Tabletext"/>
              <w:jc w:val="center"/>
              <w:rPr>
                <w:sz w:val="19"/>
                <w:szCs w:val="19"/>
              </w:rPr>
            </w:pPr>
          </w:p>
        </w:tc>
        <w:tc>
          <w:tcPr>
            <w:tcW w:w="397" w:type="dxa"/>
            <w:shd w:val="clear" w:color="auto" w:fill="DDDDDD"/>
          </w:tcPr>
          <w:p w:rsidR="00660454" w:rsidRPr="00326DBD" w:rsidRDefault="00660454" w:rsidP="00660454">
            <w:pPr>
              <w:pStyle w:val="Tabletext"/>
              <w:jc w:val="center"/>
              <w:rPr>
                <w:sz w:val="19"/>
                <w:szCs w:val="19"/>
              </w:rPr>
            </w:pPr>
          </w:p>
        </w:tc>
        <w:tc>
          <w:tcPr>
            <w:tcW w:w="397" w:type="dxa"/>
          </w:tcPr>
          <w:p w:rsidR="00660454" w:rsidRPr="00326DBD" w:rsidRDefault="0093074A" w:rsidP="00660454">
            <w:pPr>
              <w:pStyle w:val="Tabletext"/>
              <w:jc w:val="center"/>
              <w:rPr>
                <w:sz w:val="19"/>
                <w:szCs w:val="19"/>
              </w:rPr>
            </w:pPr>
            <w:r w:rsidRPr="00326DBD">
              <w:rPr>
                <w:sz w:val="19"/>
                <w:szCs w:val="19"/>
              </w:rPr>
              <w:t>B</w:t>
            </w:r>
          </w:p>
        </w:tc>
      </w:tr>
      <w:tr w:rsidR="00660454" w:rsidRPr="009771C1" w:rsidTr="00330D2A">
        <w:trPr>
          <w:jc w:val="center"/>
        </w:trPr>
        <w:tc>
          <w:tcPr>
            <w:tcW w:w="5244" w:type="dxa"/>
            <w:gridSpan w:val="5"/>
            <w:tcBorders>
              <w:bottom w:val="single" w:sz="4" w:space="0" w:color="00948D"/>
            </w:tcBorders>
            <w:shd w:val="clear" w:color="auto" w:fill="CFE7E6"/>
          </w:tcPr>
          <w:p w:rsidR="00660454" w:rsidRPr="007364C9" w:rsidRDefault="00660454" w:rsidP="00937172">
            <w:pPr>
              <w:pStyle w:val="Tablesubhead"/>
              <w:pageBreakBefore/>
            </w:pPr>
            <w:r w:rsidRPr="007364C9">
              <w:t>Earth and space sciences</w:t>
            </w:r>
          </w:p>
        </w:tc>
        <w:tc>
          <w:tcPr>
            <w:tcW w:w="5245" w:type="dxa"/>
            <w:gridSpan w:val="5"/>
            <w:tcBorders>
              <w:bottom w:val="single" w:sz="4" w:space="0" w:color="00948D"/>
            </w:tcBorders>
            <w:shd w:val="clear" w:color="auto" w:fill="CFE7E6"/>
          </w:tcPr>
          <w:p w:rsidR="00660454" w:rsidRPr="00751ED3" w:rsidRDefault="00660454" w:rsidP="00660454">
            <w:pPr>
              <w:pStyle w:val="Tablesubhead"/>
            </w:pPr>
            <w:r w:rsidRPr="00751ED3">
              <w:t>Earth and space sciences</w:t>
            </w:r>
          </w:p>
        </w:tc>
        <w:tc>
          <w:tcPr>
            <w:tcW w:w="5245" w:type="dxa"/>
            <w:gridSpan w:val="5"/>
            <w:tcBorders>
              <w:bottom w:val="single" w:sz="4" w:space="0" w:color="00948D"/>
            </w:tcBorders>
            <w:shd w:val="clear" w:color="auto" w:fill="CFE7E6"/>
          </w:tcPr>
          <w:p w:rsidR="00660454" w:rsidRPr="00AE3DAF" w:rsidRDefault="00660454" w:rsidP="00660454">
            <w:pPr>
              <w:pStyle w:val="Tablesubhead"/>
            </w:pPr>
            <w:r w:rsidRPr="00AE3DAF">
              <w:t>Earth and space sciences</w:t>
            </w:r>
          </w:p>
        </w:tc>
        <w:tc>
          <w:tcPr>
            <w:tcW w:w="5245" w:type="dxa"/>
            <w:gridSpan w:val="5"/>
            <w:tcBorders>
              <w:bottom w:val="single" w:sz="4" w:space="0" w:color="00948D"/>
            </w:tcBorders>
            <w:shd w:val="clear" w:color="auto" w:fill="CFE7E6"/>
          </w:tcPr>
          <w:p w:rsidR="00660454" w:rsidRPr="00326DBD" w:rsidRDefault="00660454" w:rsidP="00660454">
            <w:pPr>
              <w:pStyle w:val="Tablesubhead"/>
            </w:pPr>
            <w:r w:rsidRPr="00326DBD">
              <w:t>Earth and space sciences</w:t>
            </w:r>
          </w:p>
        </w:tc>
      </w:tr>
      <w:tr w:rsidR="00457020" w:rsidRPr="009771C1" w:rsidTr="00937172">
        <w:trPr>
          <w:jc w:val="center"/>
        </w:trPr>
        <w:tc>
          <w:tcPr>
            <w:tcW w:w="3655" w:type="dxa"/>
            <w:vMerge w:val="restart"/>
            <w:shd w:val="clear" w:color="auto" w:fill="auto"/>
          </w:tcPr>
          <w:p w:rsidR="007364C9" w:rsidRPr="007364C9" w:rsidRDefault="007364C9" w:rsidP="007364C9">
            <w:pPr>
              <w:pStyle w:val="Tabletext"/>
            </w:pPr>
            <w:r w:rsidRPr="007364C9">
              <w:t>Earth’s surface changes over time as a result of natural processes and human activity </w:t>
            </w:r>
            <w:hyperlink r:id="rId122" w:tooltip="View additional details of ACSSU075" w:history="1">
              <w:r w:rsidRPr="007364C9">
                <w:rPr>
                  <w:rStyle w:val="Hyperlink"/>
                </w:rPr>
                <w:t>(ACSSU075)</w:t>
              </w:r>
            </w:hyperlink>
          </w:p>
          <w:p w:rsidR="00457020" w:rsidRPr="007364C9" w:rsidRDefault="00457020" w:rsidP="00457020">
            <w:pPr>
              <w:pStyle w:val="Tabletext"/>
            </w:pPr>
          </w:p>
        </w:tc>
        <w:tc>
          <w:tcPr>
            <w:tcW w:w="397" w:type="dxa"/>
            <w:vMerge w:val="restart"/>
            <w:shd w:val="clear" w:color="auto" w:fill="DDDDDD"/>
          </w:tcPr>
          <w:p w:rsidR="00457020" w:rsidRPr="007364C9" w:rsidRDefault="00457020" w:rsidP="00457020">
            <w:pPr>
              <w:pStyle w:val="Tabletext"/>
              <w:jc w:val="center"/>
            </w:pPr>
          </w:p>
        </w:tc>
        <w:tc>
          <w:tcPr>
            <w:tcW w:w="397" w:type="dxa"/>
            <w:vMerge w:val="restart"/>
            <w:shd w:val="clear" w:color="auto" w:fill="auto"/>
          </w:tcPr>
          <w:p w:rsidR="00457020" w:rsidRPr="007364C9" w:rsidRDefault="00F8760A" w:rsidP="00457020">
            <w:pPr>
              <w:pStyle w:val="Tabletext"/>
              <w:jc w:val="center"/>
            </w:pPr>
            <w:r w:rsidRPr="007364C9">
              <w:t>A</w:t>
            </w:r>
          </w:p>
        </w:tc>
        <w:tc>
          <w:tcPr>
            <w:tcW w:w="397" w:type="dxa"/>
            <w:vMerge w:val="restart"/>
            <w:shd w:val="clear" w:color="auto" w:fill="DDDDDD"/>
          </w:tcPr>
          <w:p w:rsidR="00457020" w:rsidRPr="007364C9" w:rsidRDefault="00457020" w:rsidP="00457020">
            <w:pPr>
              <w:pStyle w:val="Tabletext"/>
              <w:jc w:val="center"/>
            </w:pPr>
          </w:p>
        </w:tc>
        <w:tc>
          <w:tcPr>
            <w:tcW w:w="398" w:type="dxa"/>
            <w:vMerge w:val="restart"/>
            <w:shd w:val="clear" w:color="auto" w:fill="auto"/>
          </w:tcPr>
          <w:p w:rsidR="00457020" w:rsidRPr="007364C9" w:rsidRDefault="00457020" w:rsidP="00457020">
            <w:pPr>
              <w:pStyle w:val="Tabletext"/>
              <w:jc w:val="center"/>
            </w:pPr>
          </w:p>
        </w:tc>
        <w:tc>
          <w:tcPr>
            <w:tcW w:w="3657" w:type="dxa"/>
            <w:vMerge w:val="restart"/>
            <w:shd w:val="clear" w:color="auto" w:fill="auto"/>
          </w:tcPr>
          <w:p w:rsidR="00457020" w:rsidRPr="00751ED3" w:rsidRDefault="00457020" w:rsidP="00751ED3">
            <w:pPr>
              <w:pStyle w:val="Tabletext"/>
            </w:pPr>
            <w:r w:rsidRPr="00751ED3">
              <w:t xml:space="preserve">The Earth is part of a </w:t>
            </w:r>
            <w:r w:rsidRPr="00751ED3">
              <w:rPr>
                <w:rFonts w:eastAsia="SimSun"/>
              </w:rPr>
              <w:t>system</w:t>
            </w:r>
            <w:r w:rsidRPr="00751ED3">
              <w:t xml:space="preserve"> of planets orbiting around a star (the sun)</w:t>
            </w:r>
            <w:r w:rsidR="00751ED3" w:rsidRPr="00751ED3">
              <w:t xml:space="preserve"> </w:t>
            </w:r>
            <w:hyperlink r:id="rId123" w:tooltip="View additional details of ACSSU078" w:history="1">
              <w:r w:rsidR="00751ED3" w:rsidRPr="00751ED3">
                <w:rPr>
                  <w:color w:val="0000FF"/>
                  <w:sz w:val="21"/>
                  <w:szCs w:val="21"/>
                  <w:lang w:eastAsia="en-AU"/>
                </w:rPr>
                <w:t>(</w:t>
              </w:r>
              <w:r w:rsidR="00751ED3" w:rsidRPr="00872263">
                <w:rPr>
                  <w:color w:val="0000FF"/>
                  <w:lang w:eastAsia="en-AU"/>
                </w:rPr>
                <w:t>ACSSU078</w:t>
              </w:r>
              <w:r w:rsidR="00751ED3" w:rsidRPr="00751ED3">
                <w:rPr>
                  <w:color w:val="0000FF"/>
                  <w:sz w:val="21"/>
                  <w:szCs w:val="21"/>
                  <w:lang w:eastAsia="en-AU"/>
                </w:rPr>
                <w:t>)</w:t>
              </w:r>
            </w:hyperlink>
            <w:r w:rsidRPr="00751ED3">
              <w:t xml:space="preserve"> </w:t>
            </w:r>
          </w:p>
        </w:tc>
        <w:tc>
          <w:tcPr>
            <w:tcW w:w="397" w:type="dxa"/>
            <w:vMerge w:val="restart"/>
            <w:shd w:val="clear" w:color="auto" w:fill="DDDDDD"/>
          </w:tcPr>
          <w:p w:rsidR="00457020" w:rsidRPr="00751ED3" w:rsidRDefault="00457020" w:rsidP="00457020">
            <w:pPr>
              <w:pStyle w:val="Tabletext"/>
              <w:jc w:val="center"/>
            </w:pPr>
          </w:p>
        </w:tc>
        <w:tc>
          <w:tcPr>
            <w:tcW w:w="397" w:type="dxa"/>
            <w:vMerge w:val="restart"/>
            <w:shd w:val="clear" w:color="auto" w:fill="auto"/>
          </w:tcPr>
          <w:p w:rsidR="00457020" w:rsidRPr="00751ED3" w:rsidRDefault="00E61812" w:rsidP="00457020">
            <w:pPr>
              <w:pStyle w:val="Tabletext"/>
              <w:jc w:val="center"/>
            </w:pPr>
            <w:r w:rsidRPr="00751ED3">
              <w:t>B</w:t>
            </w:r>
          </w:p>
        </w:tc>
        <w:tc>
          <w:tcPr>
            <w:tcW w:w="397" w:type="dxa"/>
            <w:vMerge w:val="restart"/>
            <w:shd w:val="clear" w:color="auto" w:fill="DDDDDD"/>
          </w:tcPr>
          <w:p w:rsidR="00457020" w:rsidRPr="00751ED3" w:rsidRDefault="00457020" w:rsidP="00457020">
            <w:pPr>
              <w:pStyle w:val="Tabletext"/>
              <w:jc w:val="center"/>
            </w:pPr>
          </w:p>
        </w:tc>
        <w:tc>
          <w:tcPr>
            <w:tcW w:w="397" w:type="dxa"/>
            <w:vMerge w:val="restart"/>
            <w:shd w:val="clear" w:color="auto" w:fill="auto"/>
          </w:tcPr>
          <w:p w:rsidR="00457020" w:rsidRPr="00751ED3" w:rsidRDefault="00457020" w:rsidP="00457020">
            <w:pPr>
              <w:pStyle w:val="Tabletext"/>
              <w:jc w:val="center"/>
            </w:pPr>
          </w:p>
        </w:tc>
        <w:tc>
          <w:tcPr>
            <w:tcW w:w="3657" w:type="dxa"/>
            <w:vMerge w:val="restart"/>
            <w:shd w:val="clear" w:color="auto" w:fill="auto"/>
          </w:tcPr>
          <w:p w:rsidR="00457020" w:rsidRPr="00AE3DAF" w:rsidRDefault="00457020" w:rsidP="00AE3DAF">
            <w:pPr>
              <w:pStyle w:val="Tabletext"/>
            </w:pPr>
            <w:r w:rsidRPr="00AE3DAF">
              <w:t xml:space="preserve">Sudden geological changes or extreme weather conditions can affect Earth’s surface </w:t>
            </w:r>
            <w:hyperlink r:id="rId124" w:tooltip="View additional details of ACSSU096" w:history="1">
              <w:r w:rsidR="00AE3DAF" w:rsidRPr="00AE3DAF">
                <w:rPr>
                  <w:color w:val="0000FF"/>
                  <w:sz w:val="21"/>
                  <w:szCs w:val="21"/>
                  <w:lang w:eastAsia="en-AU"/>
                </w:rPr>
                <w:t>(</w:t>
              </w:r>
              <w:r w:rsidR="00AE3DAF" w:rsidRPr="00872263">
                <w:rPr>
                  <w:rStyle w:val="Hyperlink"/>
                </w:rPr>
                <w:t>ACSSU096</w:t>
              </w:r>
              <w:r w:rsidR="00AE3DAF" w:rsidRPr="00AE3DAF">
                <w:rPr>
                  <w:color w:val="0000FF"/>
                  <w:sz w:val="21"/>
                  <w:szCs w:val="21"/>
                  <w:lang w:eastAsia="en-AU"/>
                </w:rPr>
                <w:t>)</w:t>
              </w:r>
            </w:hyperlink>
          </w:p>
        </w:tc>
        <w:tc>
          <w:tcPr>
            <w:tcW w:w="397" w:type="dxa"/>
            <w:vMerge w:val="restart"/>
            <w:shd w:val="clear" w:color="auto" w:fill="DDDDDD"/>
          </w:tcPr>
          <w:p w:rsidR="00457020" w:rsidRPr="00AE3DAF" w:rsidRDefault="00457020" w:rsidP="00457020">
            <w:pPr>
              <w:pStyle w:val="Tabletext"/>
              <w:jc w:val="center"/>
            </w:pPr>
          </w:p>
        </w:tc>
        <w:tc>
          <w:tcPr>
            <w:tcW w:w="397" w:type="dxa"/>
            <w:vMerge w:val="restart"/>
            <w:shd w:val="clear" w:color="auto" w:fill="auto"/>
          </w:tcPr>
          <w:p w:rsidR="00457020" w:rsidRPr="00AE3DAF" w:rsidRDefault="00173105" w:rsidP="00457020">
            <w:pPr>
              <w:pStyle w:val="Tabletext"/>
              <w:jc w:val="center"/>
            </w:pPr>
            <w:r w:rsidRPr="00AE3DAF">
              <w:t>A</w:t>
            </w:r>
          </w:p>
        </w:tc>
        <w:tc>
          <w:tcPr>
            <w:tcW w:w="397" w:type="dxa"/>
            <w:vMerge w:val="restart"/>
            <w:shd w:val="clear" w:color="auto" w:fill="DDDDDD"/>
          </w:tcPr>
          <w:p w:rsidR="00457020" w:rsidRPr="00AE3DAF" w:rsidRDefault="00457020" w:rsidP="00457020">
            <w:pPr>
              <w:pStyle w:val="Tabletext"/>
              <w:jc w:val="center"/>
            </w:pPr>
          </w:p>
        </w:tc>
        <w:tc>
          <w:tcPr>
            <w:tcW w:w="397" w:type="dxa"/>
            <w:vMerge w:val="restart"/>
            <w:shd w:val="clear" w:color="auto" w:fill="auto"/>
          </w:tcPr>
          <w:p w:rsidR="00457020" w:rsidRPr="00AE3DAF" w:rsidRDefault="00457020" w:rsidP="00457020">
            <w:pPr>
              <w:pStyle w:val="Tabletext"/>
              <w:jc w:val="center"/>
            </w:pPr>
          </w:p>
        </w:tc>
        <w:tc>
          <w:tcPr>
            <w:tcW w:w="3657" w:type="dxa"/>
          </w:tcPr>
          <w:p w:rsidR="00457020" w:rsidRPr="00326DBD" w:rsidRDefault="00457020" w:rsidP="009864E1">
            <w:pPr>
              <w:pStyle w:val="Tabletext"/>
            </w:pPr>
            <w:r w:rsidRPr="00326DBD">
              <w:t xml:space="preserve">Predictable phenomena on Earth, including seasons and eclipses, are caused by the relative positions of the sun, Earth and the moon </w:t>
            </w:r>
            <w:hyperlink r:id="rId125" w:tooltip="View additional details of ACSSU115" w:history="1">
              <w:r w:rsidR="00326DBD" w:rsidRPr="00326DBD">
                <w:rPr>
                  <w:color w:val="0000FF"/>
                  <w:sz w:val="21"/>
                  <w:szCs w:val="21"/>
                  <w:lang w:eastAsia="en-AU"/>
                </w:rPr>
                <w:t>(</w:t>
              </w:r>
              <w:r w:rsidR="00326DBD" w:rsidRPr="00872263">
                <w:rPr>
                  <w:rStyle w:val="Hyperlink"/>
                </w:rPr>
                <w:t>ACSSU115</w:t>
              </w:r>
              <w:r w:rsidR="00326DBD" w:rsidRPr="00326DBD">
                <w:rPr>
                  <w:color w:val="0000FF"/>
                  <w:sz w:val="21"/>
                  <w:szCs w:val="21"/>
                  <w:lang w:eastAsia="en-AU"/>
                </w:rPr>
                <w:t>)</w:t>
              </w:r>
            </w:hyperlink>
          </w:p>
        </w:tc>
        <w:tc>
          <w:tcPr>
            <w:tcW w:w="397" w:type="dxa"/>
            <w:shd w:val="clear" w:color="auto" w:fill="DDDDDD"/>
          </w:tcPr>
          <w:p w:rsidR="00457020" w:rsidRPr="00326DBD" w:rsidRDefault="00457020" w:rsidP="00457020">
            <w:pPr>
              <w:pStyle w:val="Tabletext"/>
              <w:jc w:val="center"/>
            </w:pPr>
          </w:p>
        </w:tc>
        <w:tc>
          <w:tcPr>
            <w:tcW w:w="397" w:type="dxa"/>
          </w:tcPr>
          <w:p w:rsidR="00457020" w:rsidRPr="00326DBD" w:rsidRDefault="00A355D9" w:rsidP="00457020">
            <w:pPr>
              <w:pStyle w:val="Tabletext"/>
              <w:jc w:val="center"/>
            </w:pPr>
            <w:r w:rsidRPr="00326DBD">
              <w:t>B</w:t>
            </w:r>
          </w:p>
        </w:tc>
        <w:tc>
          <w:tcPr>
            <w:tcW w:w="397" w:type="dxa"/>
            <w:shd w:val="clear" w:color="auto" w:fill="DDDDDD"/>
          </w:tcPr>
          <w:p w:rsidR="00457020" w:rsidRPr="00326DBD" w:rsidRDefault="00457020" w:rsidP="00457020">
            <w:pPr>
              <w:pStyle w:val="Tabletext"/>
              <w:jc w:val="center"/>
            </w:pPr>
          </w:p>
        </w:tc>
        <w:tc>
          <w:tcPr>
            <w:tcW w:w="397" w:type="dxa"/>
          </w:tcPr>
          <w:p w:rsidR="00457020" w:rsidRPr="00326DBD" w:rsidRDefault="00457020" w:rsidP="00457020">
            <w:pPr>
              <w:pStyle w:val="Tabletext"/>
              <w:jc w:val="center"/>
            </w:pPr>
          </w:p>
        </w:tc>
      </w:tr>
      <w:tr w:rsidR="00457020" w:rsidRPr="009771C1" w:rsidTr="00937172">
        <w:trPr>
          <w:jc w:val="center"/>
        </w:trPr>
        <w:tc>
          <w:tcPr>
            <w:tcW w:w="3655" w:type="dxa"/>
            <w:vMerge/>
            <w:shd w:val="clear" w:color="auto" w:fill="auto"/>
          </w:tcPr>
          <w:p w:rsidR="00457020" w:rsidRPr="007364C9" w:rsidRDefault="00457020" w:rsidP="00457020">
            <w:pPr>
              <w:pStyle w:val="Tabletext"/>
            </w:pPr>
          </w:p>
        </w:tc>
        <w:tc>
          <w:tcPr>
            <w:tcW w:w="397" w:type="dxa"/>
            <w:vMerge/>
            <w:shd w:val="clear" w:color="auto" w:fill="DDDDDD"/>
          </w:tcPr>
          <w:p w:rsidR="00457020" w:rsidRPr="007364C9" w:rsidRDefault="00457020" w:rsidP="00457020">
            <w:pPr>
              <w:pStyle w:val="Tabletext"/>
            </w:pPr>
          </w:p>
        </w:tc>
        <w:tc>
          <w:tcPr>
            <w:tcW w:w="397" w:type="dxa"/>
            <w:vMerge/>
            <w:shd w:val="clear" w:color="auto" w:fill="auto"/>
          </w:tcPr>
          <w:p w:rsidR="00457020" w:rsidRPr="007364C9" w:rsidRDefault="00457020" w:rsidP="00457020">
            <w:pPr>
              <w:pStyle w:val="Tabletext"/>
            </w:pPr>
          </w:p>
        </w:tc>
        <w:tc>
          <w:tcPr>
            <w:tcW w:w="397" w:type="dxa"/>
            <w:vMerge/>
            <w:shd w:val="clear" w:color="auto" w:fill="DDDDDD"/>
          </w:tcPr>
          <w:p w:rsidR="00457020" w:rsidRPr="007364C9" w:rsidRDefault="00457020" w:rsidP="00457020">
            <w:pPr>
              <w:pStyle w:val="Tabletext"/>
            </w:pPr>
          </w:p>
        </w:tc>
        <w:tc>
          <w:tcPr>
            <w:tcW w:w="398" w:type="dxa"/>
            <w:vMerge/>
            <w:shd w:val="clear" w:color="auto" w:fill="auto"/>
          </w:tcPr>
          <w:p w:rsidR="00457020" w:rsidRPr="007364C9" w:rsidRDefault="00457020" w:rsidP="00457020">
            <w:pPr>
              <w:pStyle w:val="Tabletext"/>
            </w:pPr>
          </w:p>
        </w:tc>
        <w:tc>
          <w:tcPr>
            <w:tcW w:w="3657" w:type="dxa"/>
            <w:vMerge/>
            <w:shd w:val="clear" w:color="auto" w:fill="auto"/>
          </w:tcPr>
          <w:p w:rsidR="00457020" w:rsidRPr="00751ED3" w:rsidRDefault="00457020" w:rsidP="00457020">
            <w:pPr>
              <w:pStyle w:val="Tabletext"/>
            </w:pPr>
          </w:p>
        </w:tc>
        <w:tc>
          <w:tcPr>
            <w:tcW w:w="397" w:type="dxa"/>
            <w:vMerge/>
            <w:shd w:val="clear" w:color="auto" w:fill="DDDDDD"/>
          </w:tcPr>
          <w:p w:rsidR="00457020" w:rsidRPr="00751ED3" w:rsidRDefault="00457020" w:rsidP="00457020">
            <w:pPr>
              <w:pStyle w:val="Tabletext"/>
            </w:pPr>
          </w:p>
        </w:tc>
        <w:tc>
          <w:tcPr>
            <w:tcW w:w="397" w:type="dxa"/>
            <w:vMerge/>
            <w:shd w:val="clear" w:color="auto" w:fill="auto"/>
          </w:tcPr>
          <w:p w:rsidR="00457020" w:rsidRPr="00751ED3" w:rsidRDefault="00457020" w:rsidP="00457020">
            <w:pPr>
              <w:pStyle w:val="Tabletext"/>
            </w:pPr>
          </w:p>
        </w:tc>
        <w:tc>
          <w:tcPr>
            <w:tcW w:w="397" w:type="dxa"/>
            <w:vMerge/>
            <w:shd w:val="clear" w:color="auto" w:fill="DDDDDD"/>
          </w:tcPr>
          <w:p w:rsidR="00457020" w:rsidRPr="00751ED3" w:rsidRDefault="00457020" w:rsidP="00457020">
            <w:pPr>
              <w:pStyle w:val="Tabletext"/>
            </w:pPr>
          </w:p>
        </w:tc>
        <w:tc>
          <w:tcPr>
            <w:tcW w:w="397" w:type="dxa"/>
            <w:vMerge/>
            <w:shd w:val="clear" w:color="auto" w:fill="auto"/>
          </w:tcPr>
          <w:p w:rsidR="00457020" w:rsidRPr="00751ED3" w:rsidRDefault="00457020" w:rsidP="00457020">
            <w:pPr>
              <w:pStyle w:val="Tabletext"/>
            </w:pPr>
          </w:p>
        </w:tc>
        <w:tc>
          <w:tcPr>
            <w:tcW w:w="3657" w:type="dxa"/>
            <w:vMerge/>
            <w:shd w:val="clear" w:color="auto" w:fill="auto"/>
          </w:tcPr>
          <w:p w:rsidR="00457020" w:rsidRPr="00AE3DAF" w:rsidRDefault="00457020" w:rsidP="00457020">
            <w:pPr>
              <w:pStyle w:val="Tabletext"/>
            </w:pPr>
          </w:p>
        </w:tc>
        <w:tc>
          <w:tcPr>
            <w:tcW w:w="397" w:type="dxa"/>
            <w:vMerge/>
            <w:shd w:val="clear" w:color="auto" w:fill="DDDDDD"/>
          </w:tcPr>
          <w:p w:rsidR="00457020" w:rsidRPr="00AE3DAF" w:rsidRDefault="00457020" w:rsidP="00457020">
            <w:pPr>
              <w:pStyle w:val="Tabletext"/>
            </w:pPr>
          </w:p>
        </w:tc>
        <w:tc>
          <w:tcPr>
            <w:tcW w:w="397" w:type="dxa"/>
            <w:vMerge/>
            <w:shd w:val="clear" w:color="auto" w:fill="auto"/>
          </w:tcPr>
          <w:p w:rsidR="00457020" w:rsidRPr="00AE3DAF" w:rsidRDefault="00457020" w:rsidP="00457020">
            <w:pPr>
              <w:pStyle w:val="Tabletext"/>
            </w:pPr>
          </w:p>
        </w:tc>
        <w:tc>
          <w:tcPr>
            <w:tcW w:w="397" w:type="dxa"/>
            <w:vMerge/>
            <w:shd w:val="clear" w:color="auto" w:fill="DDDDDD"/>
          </w:tcPr>
          <w:p w:rsidR="00457020" w:rsidRPr="00AE3DAF" w:rsidRDefault="00457020" w:rsidP="00457020">
            <w:pPr>
              <w:pStyle w:val="Tabletext"/>
            </w:pPr>
          </w:p>
        </w:tc>
        <w:tc>
          <w:tcPr>
            <w:tcW w:w="397" w:type="dxa"/>
            <w:vMerge/>
            <w:shd w:val="clear" w:color="auto" w:fill="auto"/>
          </w:tcPr>
          <w:p w:rsidR="00457020" w:rsidRPr="00AE3DAF" w:rsidRDefault="00457020" w:rsidP="00457020">
            <w:pPr>
              <w:pStyle w:val="Tabletext"/>
            </w:pPr>
          </w:p>
        </w:tc>
        <w:tc>
          <w:tcPr>
            <w:tcW w:w="3657" w:type="dxa"/>
          </w:tcPr>
          <w:p w:rsidR="00457020" w:rsidRPr="00326DBD" w:rsidRDefault="00457020" w:rsidP="009864E1">
            <w:pPr>
              <w:pStyle w:val="Tabletext"/>
            </w:pPr>
            <w:r w:rsidRPr="00326DBD">
              <w:t xml:space="preserve">Some of Earth’s resources are renewable, but others are non-renewable </w:t>
            </w:r>
            <w:hyperlink r:id="rId126" w:tooltip="View additional details of ACSSU116" w:history="1">
              <w:r w:rsidR="00326DBD" w:rsidRPr="00326DBD">
                <w:rPr>
                  <w:color w:val="0000FF"/>
                  <w:sz w:val="21"/>
                  <w:szCs w:val="21"/>
                  <w:lang w:eastAsia="en-AU"/>
                </w:rPr>
                <w:t>(</w:t>
              </w:r>
              <w:r w:rsidR="00326DBD" w:rsidRPr="00872263">
                <w:rPr>
                  <w:rStyle w:val="Hyperlink"/>
                </w:rPr>
                <w:t>ACSSU116</w:t>
              </w:r>
              <w:r w:rsidR="00326DBD" w:rsidRPr="00326DBD">
                <w:rPr>
                  <w:color w:val="0000FF"/>
                  <w:sz w:val="21"/>
                  <w:szCs w:val="21"/>
                  <w:lang w:eastAsia="en-AU"/>
                </w:rPr>
                <w:t>)</w:t>
              </w:r>
            </w:hyperlink>
          </w:p>
        </w:tc>
        <w:tc>
          <w:tcPr>
            <w:tcW w:w="397" w:type="dxa"/>
            <w:shd w:val="clear" w:color="auto" w:fill="DDDDDD"/>
          </w:tcPr>
          <w:p w:rsidR="00457020" w:rsidRPr="00326DBD" w:rsidRDefault="00457020" w:rsidP="00457020">
            <w:pPr>
              <w:pStyle w:val="Tabletext"/>
              <w:jc w:val="center"/>
            </w:pPr>
          </w:p>
        </w:tc>
        <w:tc>
          <w:tcPr>
            <w:tcW w:w="397" w:type="dxa"/>
          </w:tcPr>
          <w:p w:rsidR="00457020" w:rsidRPr="00326DBD" w:rsidRDefault="00A355D9" w:rsidP="00457020">
            <w:pPr>
              <w:pStyle w:val="Tabletext"/>
              <w:jc w:val="center"/>
            </w:pPr>
            <w:r w:rsidRPr="00326DBD">
              <w:t>A</w:t>
            </w:r>
          </w:p>
        </w:tc>
        <w:tc>
          <w:tcPr>
            <w:tcW w:w="397" w:type="dxa"/>
            <w:shd w:val="clear" w:color="auto" w:fill="DDDDDD"/>
          </w:tcPr>
          <w:p w:rsidR="00457020" w:rsidRPr="00326DBD" w:rsidRDefault="00457020" w:rsidP="00457020">
            <w:pPr>
              <w:pStyle w:val="Tabletext"/>
              <w:jc w:val="center"/>
            </w:pPr>
          </w:p>
        </w:tc>
        <w:tc>
          <w:tcPr>
            <w:tcW w:w="397" w:type="dxa"/>
          </w:tcPr>
          <w:p w:rsidR="00457020" w:rsidRPr="00326DBD" w:rsidRDefault="00457020" w:rsidP="00457020">
            <w:pPr>
              <w:pStyle w:val="Tabletext"/>
              <w:jc w:val="center"/>
            </w:pPr>
          </w:p>
        </w:tc>
      </w:tr>
      <w:tr w:rsidR="00457020" w:rsidRPr="009771C1" w:rsidTr="00937172">
        <w:trPr>
          <w:jc w:val="center"/>
        </w:trPr>
        <w:tc>
          <w:tcPr>
            <w:tcW w:w="3655" w:type="dxa"/>
            <w:vMerge/>
            <w:shd w:val="clear" w:color="auto" w:fill="auto"/>
          </w:tcPr>
          <w:p w:rsidR="00457020" w:rsidRPr="007364C9" w:rsidRDefault="00457020" w:rsidP="00457020">
            <w:pPr>
              <w:pStyle w:val="Tabletext"/>
            </w:pPr>
          </w:p>
        </w:tc>
        <w:tc>
          <w:tcPr>
            <w:tcW w:w="397" w:type="dxa"/>
            <w:vMerge/>
            <w:shd w:val="clear" w:color="auto" w:fill="DDDDDD"/>
          </w:tcPr>
          <w:p w:rsidR="00457020" w:rsidRPr="007364C9" w:rsidRDefault="00457020" w:rsidP="00457020">
            <w:pPr>
              <w:pStyle w:val="Tabletext"/>
            </w:pPr>
          </w:p>
        </w:tc>
        <w:tc>
          <w:tcPr>
            <w:tcW w:w="397" w:type="dxa"/>
            <w:vMerge/>
            <w:shd w:val="clear" w:color="auto" w:fill="auto"/>
          </w:tcPr>
          <w:p w:rsidR="00457020" w:rsidRPr="007364C9" w:rsidRDefault="00457020" w:rsidP="00457020">
            <w:pPr>
              <w:pStyle w:val="Tabletext"/>
            </w:pPr>
          </w:p>
        </w:tc>
        <w:tc>
          <w:tcPr>
            <w:tcW w:w="397" w:type="dxa"/>
            <w:vMerge/>
            <w:shd w:val="clear" w:color="auto" w:fill="DDDDDD"/>
          </w:tcPr>
          <w:p w:rsidR="00457020" w:rsidRPr="007364C9" w:rsidRDefault="00457020" w:rsidP="00457020">
            <w:pPr>
              <w:pStyle w:val="Tabletext"/>
            </w:pPr>
          </w:p>
        </w:tc>
        <w:tc>
          <w:tcPr>
            <w:tcW w:w="398" w:type="dxa"/>
            <w:vMerge/>
            <w:shd w:val="clear" w:color="auto" w:fill="auto"/>
          </w:tcPr>
          <w:p w:rsidR="00457020" w:rsidRPr="007364C9" w:rsidRDefault="00457020" w:rsidP="00457020">
            <w:pPr>
              <w:pStyle w:val="Tabletext"/>
            </w:pPr>
          </w:p>
        </w:tc>
        <w:tc>
          <w:tcPr>
            <w:tcW w:w="3657" w:type="dxa"/>
            <w:vMerge/>
            <w:shd w:val="clear" w:color="auto" w:fill="auto"/>
          </w:tcPr>
          <w:p w:rsidR="00457020" w:rsidRPr="00751ED3" w:rsidRDefault="00457020" w:rsidP="00457020">
            <w:pPr>
              <w:pStyle w:val="Tabletext"/>
            </w:pPr>
          </w:p>
        </w:tc>
        <w:tc>
          <w:tcPr>
            <w:tcW w:w="397" w:type="dxa"/>
            <w:vMerge/>
            <w:shd w:val="clear" w:color="auto" w:fill="DDDDDD"/>
          </w:tcPr>
          <w:p w:rsidR="00457020" w:rsidRPr="00751ED3" w:rsidRDefault="00457020" w:rsidP="00457020">
            <w:pPr>
              <w:pStyle w:val="Tabletext"/>
            </w:pPr>
          </w:p>
        </w:tc>
        <w:tc>
          <w:tcPr>
            <w:tcW w:w="397" w:type="dxa"/>
            <w:vMerge/>
            <w:shd w:val="clear" w:color="auto" w:fill="auto"/>
          </w:tcPr>
          <w:p w:rsidR="00457020" w:rsidRPr="00751ED3" w:rsidRDefault="00457020" w:rsidP="00457020">
            <w:pPr>
              <w:pStyle w:val="Tabletext"/>
            </w:pPr>
          </w:p>
        </w:tc>
        <w:tc>
          <w:tcPr>
            <w:tcW w:w="397" w:type="dxa"/>
            <w:vMerge/>
            <w:shd w:val="clear" w:color="auto" w:fill="DDDDDD"/>
          </w:tcPr>
          <w:p w:rsidR="00457020" w:rsidRPr="00751ED3" w:rsidRDefault="00457020" w:rsidP="00457020">
            <w:pPr>
              <w:pStyle w:val="Tabletext"/>
            </w:pPr>
          </w:p>
        </w:tc>
        <w:tc>
          <w:tcPr>
            <w:tcW w:w="397" w:type="dxa"/>
            <w:vMerge/>
            <w:shd w:val="clear" w:color="auto" w:fill="auto"/>
          </w:tcPr>
          <w:p w:rsidR="00457020" w:rsidRPr="00751ED3" w:rsidRDefault="00457020" w:rsidP="00457020">
            <w:pPr>
              <w:pStyle w:val="Tabletext"/>
            </w:pPr>
          </w:p>
        </w:tc>
        <w:tc>
          <w:tcPr>
            <w:tcW w:w="3657" w:type="dxa"/>
            <w:vMerge/>
            <w:shd w:val="clear" w:color="auto" w:fill="auto"/>
          </w:tcPr>
          <w:p w:rsidR="00457020" w:rsidRPr="00AE3DAF" w:rsidRDefault="00457020" w:rsidP="00457020">
            <w:pPr>
              <w:pStyle w:val="Tabletext"/>
            </w:pPr>
          </w:p>
        </w:tc>
        <w:tc>
          <w:tcPr>
            <w:tcW w:w="397" w:type="dxa"/>
            <w:vMerge/>
            <w:shd w:val="clear" w:color="auto" w:fill="DDDDDD"/>
          </w:tcPr>
          <w:p w:rsidR="00457020" w:rsidRPr="00AE3DAF" w:rsidRDefault="00457020" w:rsidP="00457020">
            <w:pPr>
              <w:pStyle w:val="Tabletext"/>
            </w:pPr>
          </w:p>
        </w:tc>
        <w:tc>
          <w:tcPr>
            <w:tcW w:w="397" w:type="dxa"/>
            <w:vMerge/>
            <w:shd w:val="clear" w:color="auto" w:fill="auto"/>
          </w:tcPr>
          <w:p w:rsidR="00457020" w:rsidRPr="00AE3DAF" w:rsidRDefault="00457020" w:rsidP="00457020">
            <w:pPr>
              <w:pStyle w:val="Tabletext"/>
            </w:pPr>
          </w:p>
        </w:tc>
        <w:tc>
          <w:tcPr>
            <w:tcW w:w="397" w:type="dxa"/>
            <w:vMerge/>
            <w:shd w:val="clear" w:color="auto" w:fill="DDDDDD"/>
          </w:tcPr>
          <w:p w:rsidR="00457020" w:rsidRPr="00AE3DAF" w:rsidRDefault="00457020" w:rsidP="00457020">
            <w:pPr>
              <w:pStyle w:val="Tabletext"/>
            </w:pPr>
          </w:p>
        </w:tc>
        <w:tc>
          <w:tcPr>
            <w:tcW w:w="397" w:type="dxa"/>
            <w:vMerge/>
            <w:shd w:val="clear" w:color="auto" w:fill="auto"/>
          </w:tcPr>
          <w:p w:rsidR="00457020" w:rsidRPr="00AE3DAF" w:rsidRDefault="00457020" w:rsidP="00457020">
            <w:pPr>
              <w:pStyle w:val="Tabletext"/>
            </w:pPr>
          </w:p>
        </w:tc>
        <w:tc>
          <w:tcPr>
            <w:tcW w:w="3657" w:type="dxa"/>
          </w:tcPr>
          <w:p w:rsidR="00457020" w:rsidRPr="00326DBD" w:rsidRDefault="00457020" w:rsidP="009864E1">
            <w:pPr>
              <w:pStyle w:val="Tabletext"/>
            </w:pPr>
            <w:r w:rsidRPr="00326DBD">
              <w:t xml:space="preserve">Water is an important resource that cycles through the </w:t>
            </w:r>
            <w:r w:rsidRPr="00326DBD">
              <w:rPr>
                <w:rFonts w:eastAsia="SimSun"/>
              </w:rPr>
              <w:t>environment</w:t>
            </w:r>
            <w:r w:rsidRPr="00326DBD">
              <w:t xml:space="preserve"> </w:t>
            </w:r>
            <w:hyperlink r:id="rId127" w:tooltip="View additional details of ACSSU222" w:history="1">
              <w:r w:rsidR="00326DBD" w:rsidRPr="00326DBD">
                <w:rPr>
                  <w:color w:val="0000FF"/>
                  <w:sz w:val="21"/>
                  <w:szCs w:val="21"/>
                  <w:lang w:eastAsia="en-AU"/>
                </w:rPr>
                <w:t>(</w:t>
              </w:r>
              <w:r w:rsidR="00326DBD" w:rsidRPr="00872263">
                <w:rPr>
                  <w:rStyle w:val="Hyperlink"/>
                </w:rPr>
                <w:t>ACSSU222</w:t>
              </w:r>
              <w:r w:rsidR="00326DBD" w:rsidRPr="00326DBD">
                <w:rPr>
                  <w:color w:val="0000FF"/>
                  <w:sz w:val="21"/>
                  <w:szCs w:val="21"/>
                  <w:lang w:eastAsia="en-AU"/>
                </w:rPr>
                <w:t>)</w:t>
              </w:r>
            </w:hyperlink>
          </w:p>
        </w:tc>
        <w:tc>
          <w:tcPr>
            <w:tcW w:w="397" w:type="dxa"/>
            <w:shd w:val="clear" w:color="auto" w:fill="DDDDDD"/>
          </w:tcPr>
          <w:p w:rsidR="00457020" w:rsidRPr="00326DBD" w:rsidRDefault="00457020" w:rsidP="00457020">
            <w:pPr>
              <w:pStyle w:val="Tabletext"/>
              <w:jc w:val="center"/>
            </w:pPr>
          </w:p>
        </w:tc>
        <w:tc>
          <w:tcPr>
            <w:tcW w:w="397" w:type="dxa"/>
          </w:tcPr>
          <w:p w:rsidR="00457020" w:rsidRPr="00326DBD" w:rsidRDefault="00A355D9" w:rsidP="00457020">
            <w:pPr>
              <w:pStyle w:val="Tabletext"/>
              <w:jc w:val="center"/>
            </w:pPr>
            <w:r w:rsidRPr="00326DBD">
              <w:t>A</w:t>
            </w:r>
          </w:p>
        </w:tc>
        <w:tc>
          <w:tcPr>
            <w:tcW w:w="397" w:type="dxa"/>
            <w:shd w:val="clear" w:color="auto" w:fill="DDDDDD"/>
          </w:tcPr>
          <w:p w:rsidR="00457020" w:rsidRPr="00326DBD" w:rsidRDefault="00457020" w:rsidP="00457020">
            <w:pPr>
              <w:pStyle w:val="Tabletext"/>
              <w:jc w:val="center"/>
            </w:pPr>
          </w:p>
        </w:tc>
        <w:tc>
          <w:tcPr>
            <w:tcW w:w="397" w:type="dxa"/>
          </w:tcPr>
          <w:p w:rsidR="00457020" w:rsidRPr="00326DBD" w:rsidRDefault="00457020" w:rsidP="00457020">
            <w:pPr>
              <w:pStyle w:val="Tabletext"/>
              <w:jc w:val="center"/>
            </w:pPr>
          </w:p>
        </w:tc>
      </w:tr>
      <w:tr w:rsidR="00660454" w:rsidRPr="009771C1" w:rsidTr="00330D2A">
        <w:trPr>
          <w:jc w:val="center"/>
        </w:trPr>
        <w:tc>
          <w:tcPr>
            <w:tcW w:w="5244" w:type="dxa"/>
            <w:gridSpan w:val="5"/>
            <w:tcBorders>
              <w:bottom w:val="single" w:sz="4" w:space="0" w:color="00948D"/>
            </w:tcBorders>
            <w:shd w:val="clear" w:color="auto" w:fill="CFE7E6"/>
          </w:tcPr>
          <w:p w:rsidR="00660454" w:rsidRPr="007364C9" w:rsidRDefault="00660454" w:rsidP="00660454">
            <w:pPr>
              <w:pStyle w:val="Tablesubhead"/>
            </w:pPr>
            <w:r w:rsidRPr="007364C9">
              <w:t>Physical sciences</w:t>
            </w:r>
          </w:p>
        </w:tc>
        <w:tc>
          <w:tcPr>
            <w:tcW w:w="5245" w:type="dxa"/>
            <w:gridSpan w:val="5"/>
            <w:tcBorders>
              <w:bottom w:val="single" w:sz="4" w:space="0" w:color="00948D"/>
            </w:tcBorders>
            <w:shd w:val="clear" w:color="auto" w:fill="CFE7E6"/>
          </w:tcPr>
          <w:p w:rsidR="00660454" w:rsidRPr="00751ED3" w:rsidRDefault="00660454" w:rsidP="00660454">
            <w:pPr>
              <w:pStyle w:val="Tablesubhead"/>
            </w:pPr>
            <w:r w:rsidRPr="00751ED3">
              <w:t>Physical sciences</w:t>
            </w:r>
          </w:p>
        </w:tc>
        <w:tc>
          <w:tcPr>
            <w:tcW w:w="5245" w:type="dxa"/>
            <w:gridSpan w:val="5"/>
            <w:tcBorders>
              <w:bottom w:val="single" w:sz="4" w:space="0" w:color="00948D"/>
            </w:tcBorders>
            <w:shd w:val="clear" w:color="auto" w:fill="CFE7E6"/>
          </w:tcPr>
          <w:p w:rsidR="00660454" w:rsidRPr="00AE3DAF" w:rsidRDefault="00660454" w:rsidP="00660454">
            <w:pPr>
              <w:pStyle w:val="Tablesubhead"/>
            </w:pPr>
            <w:r w:rsidRPr="00AE3DAF">
              <w:t>Physical sciences</w:t>
            </w:r>
          </w:p>
        </w:tc>
        <w:tc>
          <w:tcPr>
            <w:tcW w:w="5245" w:type="dxa"/>
            <w:gridSpan w:val="5"/>
            <w:tcBorders>
              <w:bottom w:val="single" w:sz="4" w:space="0" w:color="00948D"/>
            </w:tcBorders>
            <w:shd w:val="clear" w:color="auto" w:fill="CFE7E6"/>
          </w:tcPr>
          <w:p w:rsidR="00660454" w:rsidRPr="000B22EF" w:rsidRDefault="00660454" w:rsidP="00660454">
            <w:pPr>
              <w:pStyle w:val="Tablesubhead"/>
            </w:pPr>
            <w:r w:rsidRPr="000B22EF">
              <w:t>Physical sciences</w:t>
            </w:r>
          </w:p>
        </w:tc>
      </w:tr>
      <w:tr w:rsidR="00751ED3" w:rsidRPr="009771C1" w:rsidTr="00937172">
        <w:trPr>
          <w:jc w:val="center"/>
        </w:trPr>
        <w:tc>
          <w:tcPr>
            <w:tcW w:w="3655" w:type="dxa"/>
            <w:vMerge w:val="restart"/>
            <w:shd w:val="clear" w:color="auto" w:fill="auto"/>
          </w:tcPr>
          <w:p w:rsidR="00751ED3" w:rsidRPr="007364C9" w:rsidRDefault="00751ED3" w:rsidP="007364C9">
            <w:pPr>
              <w:pStyle w:val="Tabletext"/>
            </w:pPr>
            <w:r w:rsidRPr="007364C9">
              <w:t xml:space="preserve">Forces can be exerted by one object on another through direct contact or from a distance </w:t>
            </w:r>
            <w:hyperlink r:id="rId128" w:tooltip="View additional details of ACSSU076" w:history="1">
              <w:r w:rsidRPr="007364C9">
                <w:rPr>
                  <w:rStyle w:val="Hyperlink"/>
                </w:rPr>
                <w:t>(ACSSU076)</w:t>
              </w:r>
            </w:hyperlink>
          </w:p>
          <w:p w:rsidR="00751ED3" w:rsidRPr="007364C9" w:rsidRDefault="00751ED3" w:rsidP="00660454">
            <w:pPr>
              <w:pStyle w:val="Tabletext"/>
            </w:pPr>
          </w:p>
        </w:tc>
        <w:tc>
          <w:tcPr>
            <w:tcW w:w="397" w:type="dxa"/>
            <w:vMerge w:val="restart"/>
            <w:shd w:val="clear" w:color="auto" w:fill="DDDDDD"/>
          </w:tcPr>
          <w:p w:rsidR="00751ED3" w:rsidRPr="007364C9" w:rsidRDefault="00751ED3" w:rsidP="00660454">
            <w:pPr>
              <w:pStyle w:val="Tabletext"/>
              <w:jc w:val="center"/>
            </w:pPr>
          </w:p>
        </w:tc>
        <w:tc>
          <w:tcPr>
            <w:tcW w:w="397" w:type="dxa"/>
            <w:vMerge w:val="restart"/>
            <w:shd w:val="clear" w:color="auto" w:fill="auto"/>
          </w:tcPr>
          <w:p w:rsidR="00751ED3" w:rsidRPr="007364C9" w:rsidRDefault="00751ED3" w:rsidP="00660454">
            <w:pPr>
              <w:pStyle w:val="Tabletext"/>
              <w:jc w:val="center"/>
            </w:pPr>
          </w:p>
        </w:tc>
        <w:tc>
          <w:tcPr>
            <w:tcW w:w="397" w:type="dxa"/>
            <w:vMerge w:val="restart"/>
            <w:shd w:val="clear" w:color="auto" w:fill="DDDDDD"/>
          </w:tcPr>
          <w:p w:rsidR="00751ED3" w:rsidRPr="007364C9" w:rsidRDefault="00751ED3" w:rsidP="00660454">
            <w:pPr>
              <w:pStyle w:val="Tabletext"/>
              <w:jc w:val="center"/>
            </w:pPr>
          </w:p>
        </w:tc>
        <w:tc>
          <w:tcPr>
            <w:tcW w:w="398" w:type="dxa"/>
            <w:vMerge w:val="restart"/>
            <w:shd w:val="clear" w:color="auto" w:fill="auto"/>
          </w:tcPr>
          <w:p w:rsidR="00751ED3" w:rsidRPr="007364C9" w:rsidRDefault="00751ED3" w:rsidP="00660454">
            <w:pPr>
              <w:pStyle w:val="Tabletext"/>
              <w:jc w:val="center"/>
            </w:pPr>
            <w:r w:rsidRPr="007364C9">
              <w:t>A</w:t>
            </w:r>
          </w:p>
        </w:tc>
        <w:tc>
          <w:tcPr>
            <w:tcW w:w="3657" w:type="dxa"/>
            <w:vMerge w:val="restart"/>
            <w:shd w:val="clear" w:color="auto" w:fill="auto"/>
          </w:tcPr>
          <w:p w:rsidR="00751ED3" w:rsidRPr="00751ED3" w:rsidRDefault="00751ED3" w:rsidP="00751ED3">
            <w:pPr>
              <w:pStyle w:val="Tabletext"/>
            </w:pPr>
            <w:r w:rsidRPr="00751ED3">
              <w:t xml:space="preserve">Light from a source forms shadows and can be absorbed, reflected and refracted </w:t>
            </w:r>
            <w:hyperlink r:id="rId129" w:tooltip="View additional details of ACSSU080" w:history="1">
              <w:r w:rsidRPr="00751ED3">
                <w:rPr>
                  <w:color w:val="0000FF"/>
                  <w:sz w:val="21"/>
                  <w:szCs w:val="21"/>
                  <w:lang w:eastAsia="en-AU"/>
                </w:rPr>
                <w:t>(</w:t>
              </w:r>
              <w:r w:rsidRPr="00872263">
                <w:rPr>
                  <w:rStyle w:val="Hyperlink"/>
                </w:rPr>
                <w:t>ACSSU080</w:t>
              </w:r>
              <w:r w:rsidRPr="00751ED3">
                <w:rPr>
                  <w:color w:val="0000FF"/>
                  <w:sz w:val="21"/>
                  <w:szCs w:val="21"/>
                  <w:lang w:eastAsia="en-AU"/>
                </w:rPr>
                <w:t>)</w:t>
              </w:r>
            </w:hyperlink>
          </w:p>
        </w:tc>
        <w:tc>
          <w:tcPr>
            <w:tcW w:w="397" w:type="dxa"/>
            <w:vMerge w:val="restart"/>
            <w:shd w:val="clear" w:color="auto" w:fill="DDDDDD"/>
          </w:tcPr>
          <w:p w:rsidR="00751ED3" w:rsidRPr="00751ED3" w:rsidRDefault="00751ED3" w:rsidP="00660454">
            <w:pPr>
              <w:pStyle w:val="Tabletext"/>
              <w:jc w:val="center"/>
            </w:pPr>
          </w:p>
        </w:tc>
        <w:tc>
          <w:tcPr>
            <w:tcW w:w="397" w:type="dxa"/>
            <w:vMerge w:val="restart"/>
            <w:shd w:val="clear" w:color="auto" w:fill="auto"/>
          </w:tcPr>
          <w:p w:rsidR="00751ED3" w:rsidRPr="00751ED3" w:rsidRDefault="00751ED3" w:rsidP="00660454">
            <w:pPr>
              <w:pStyle w:val="Tabletext"/>
              <w:jc w:val="center"/>
            </w:pPr>
          </w:p>
        </w:tc>
        <w:tc>
          <w:tcPr>
            <w:tcW w:w="397" w:type="dxa"/>
            <w:vMerge w:val="restart"/>
            <w:shd w:val="clear" w:color="auto" w:fill="DDDDDD"/>
          </w:tcPr>
          <w:p w:rsidR="00751ED3" w:rsidRPr="00751ED3" w:rsidRDefault="00751ED3" w:rsidP="00660454">
            <w:pPr>
              <w:pStyle w:val="Tabletext"/>
              <w:jc w:val="center"/>
            </w:pPr>
            <w:r w:rsidRPr="00751ED3">
              <w:t>B</w:t>
            </w:r>
          </w:p>
        </w:tc>
        <w:tc>
          <w:tcPr>
            <w:tcW w:w="397" w:type="dxa"/>
            <w:vMerge w:val="restart"/>
            <w:shd w:val="clear" w:color="auto" w:fill="auto"/>
          </w:tcPr>
          <w:p w:rsidR="00751ED3" w:rsidRPr="00751ED3" w:rsidRDefault="00751ED3" w:rsidP="00660454">
            <w:pPr>
              <w:pStyle w:val="Tabletext"/>
              <w:jc w:val="center"/>
            </w:pPr>
          </w:p>
        </w:tc>
        <w:tc>
          <w:tcPr>
            <w:tcW w:w="3657" w:type="dxa"/>
            <w:shd w:val="clear" w:color="auto" w:fill="auto"/>
          </w:tcPr>
          <w:p w:rsidR="00751ED3" w:rsidRPr="00AE3DAF" w:rsidRDefault="00751ED3" w:rsidP="00AE3DAF">
            <w:pPr>
              <w:pStyle w:val="Tabletext"/>
            </w:pPr>
            <w:r w:rsidRPr="00AE3DAF">
              <w:t>Electrical circuits provide a means of transferring and transforming electricity</w:t>
            </w:r>
            <w:r w:rsidR="00AE3DAF" w:rsidRPr="00AE3DAF">
              <w:t xml:space="preserve"> </w:t>
            </w:r>
            <w:hyperlink r:id="rId130" w:tooltip="View additional details of ACSSU097" w:history="1">
              <w:r w:rsidR="00AE3DAF" w:rsidRPr="00AE3DAF">
                <w:rPr>
                  <w:color w:val="0000FF"/>
                  <w:sz w:val="21"/>
                  <w:szCs w:val="21"/>
                  <w:lang w:eastAsia="en-AU"/>
                </w:rPr>
                <w:t>(</w:t>
              </w:r>
              <w:r w:rsidR="00AE3DAF" w:rsidRPr="00872263">
                <w:rPr>
                  <w:rStyle w:val="Hyperlink"/>
                </w:rPr>
                <w:t>ACSSU097</w:t>
              </w:r>
              <w:r w:rsidR="00AE3DAF" w:rsidRPr="00AE3DAF">
                <w:rPr>
                  <w:color w:val="0000FF"/>
                  <w:sz w:val="21"/>
                  <w:szCs w:val="21"/>
                  <w:lang w:eastAsia="en-AU"/>
                </w:rPr>
                <w:t>)</w:t>
              </w:r>
            </w:hyperlink>
          </w:p>
        </w:tc>
        <w:tc>
          <w:tcPr>
            <w:tcW w:w="397" w:type="dxa"/>
            <w:shd w:val="clear" w:color="auto" w:fill="DDDDDD"/>
          </w:tcPr>
          <w:p w:rsidR="00751ED3" w:rsidRPr="00AE3DAF" w:rsidRDefault="00751ED3" w:rsidP="00660454">
            <w:pPr>
              <w:pStyle w:val="Tabletext"/>
              <w:jc w:val="center"/>
            </w:pPr>
          </w:p>
        </w:tc>
        <w:tc>
          <w:tcPr>
            <w:tcW w:w="397" w:type="dxa"/>
            <w:shd w:val="clear" w:color="auto" w:fill="auto"/>
          </w:tcPr>
          <w:p w:rsidR="00751ED3" w:rsidRPr="00AE3DAF" w:rsidRDefault="00751ED3" w:rsidP="00660454">
            <w:pPr>
              <w:pStyle w:val="Tabletext"/>
              <w:jc w:val="center"/>
            </w:pPr>
          </w:p>
        </w:tc>
        <w:tc>
          <w:tcPr>
            <w:tcW w:w="397" w:type="dxa"/>
            <w:shd w:val="clear" w:color="auto" w:fill="DDDDDD"/>
          </w:tcPr>
          <w:p w:rsidR="00751ED3" w:rsidRPr="00AE3DAF" w:rsidRDefault="00751ED3" w:rsidP="00660454">
            <w:pPr>
              <w:pStyle w:val="Tabletext"/>
              <w:jc w:val="center"/>
            </w:pPr>
            <w:r w:rsidRPr="00AE3DAF">
              <w:t>B</w:t>
            </w:r>
          </w:p>
        </w:tc>
        <w:tc>
          <w:tcPr>
            <w:tcW w:w="397" w:type="dxa"/>
            <w:shd w:val="clear" w:color="auto" w:fill="auto"/>
          </w:tcPr>
          <w:p w:rsidR="00751ED3" w:rsidRPr="00AE3DAF" w:rsidRDefault="00751ED3" w:rsidP="00660454">
            <w:pPr>
              <w:pStyle w:val="Tabletext"/>
              <w:jc w:val="center"/>
            </w:pPr>
          </w:p>
        </w:tc>
        <w:tc>
          <w:tcPr>
            <w:tcW w:w="3657" w:type="dxa"/>
          </w:tcPr>
          <w:p w:rsidR="00751ED3" w:rsidRPr="000B22EF" w:rsidRDefault="00751ED3" w:rsidP="009864E1">
            <w:pPr>
              <w:pStyle w:val="Tabletext"/>
            </w:pPr>
            <w:r w:rsidRPr="000B22EF">
              <w:t xml:space="preserve">Change to an object’s motion is caused by unbalanced </w:t>
            </w:r>
            <w:r w:rsidRPr="000B22EF">
              <w:rPr>
                <w:rFonts w:eastAsia="SimSun"/>
              </w:rPr>
              <w:t>forces</w:t>
            </w:r>
            <w:r w:rsidRPr="000B22EF">
              <w:t xml:space="preserve"> acting on the object </w:t>
            </w:r>
            <w:hyperlink r:id="rId131" w:tooltip="View additional details of ACSSU117" w:history="1">
              <w:r w:rsidR="000B22EF" w:rsidRPr="000B22EF">
                <w:rPr>
                  <w:color w:val="0000FF"/>
                  <w:sz w:val="21"/>
                  <w:szCs w:val="21"/>
                  <w:lang w:eastAsia="en-AU"/>
                </w:rPr>
                <w:t>(</w:t>
              </w:r>
              <w:r w:rsidR="000B22EF" w:rsidRPr="00872263">
                <w:rPr>
                  <w:rStyle w:val="Hyperlink"/>
                </w:rPr>
                <w:t>ACSSU117</w:t>
              </w:r>
              <w:r w:rsidR="000B22EF" w:rsidRPr="000B22EF">
                <w:rPr>
                  <w:color w:val="0000FF"/>
                  <w:sz w:val="21"/>
                  <w:szCs w:val="21"/>
                  <w:lang w:eastAsia="en-AU"/>
                </w:rPr>
                <w:t>)</w:t>
              </w:r>
            </w:hyperlink>
          </w:p>
        </w:tc>
        <w:tc>
          <w:tcPr>
            <w:tcW w:w="397" w:type="dxa"/>
            <w:shd w:val="clear" w:color="auto" w:fill="DDDDDD"/>
          </w:tcPr>
          <w:p w:rsidR="00751ED3" w:rsidRPr="000B22EF" w:rsidRDefault="00751ED3" w:rsidP="00457020">
            <w:pPr>
              <w:pStyle w:val="Tabletext"/>
              <w:jc w:val="center"/>
            </w:pPr>
          </w:p>
        </w:tc>
        <w:tc>
          <w:tcPr>
            <w:tcW w:w="397" w:type="dxa"/>
          </w:tcPr>
          <w:p w:rsidR="00751ED3" w:rsidRPr="000B22EF" w:rsidRDefault="00751ED3" w:rsidP="00457020">
            <w:pPr>
              <w:pStyle w:val="Tabletext"/>
              <w:jc w:val="center"/>
            </w:pPr>
          </w:p>
        </w:tc>
        <w:tc>
          <w:tcPr>
            <w:tcW w:w="397" w:type="dxa"/>
            <w:shd w:val="clear" w:color="auto" w:fill="DDDDDD"/>
          </w:tcPr>
          <w:p w:rsidR="00751ED3" w:rsidRPr="000B22EF" w:rsidRDefault="00751ED3" w:rsidP="00457020">
            <w:pPr>
              <w:pStyle w:val="Tabletext"/>
              <w:jc w:val="center"/>
            </w:pPr>
          </w:p>
        </w:tc>
        <w:tc>
          <w:tcPr>
            <w:tcW w:w="397" w:type="dxa"/>
          </w:tcPr>
          <w:p w:rsidR="00751ED3" w:rsidRPr="000B22EF" w:rsidRDefault="00751ED3" w:rsidP="00457020">
            <w:pPr>
              <w:pStyle w:val="Tabletext"/>
              <w:jc w:val="center"/>
            </w:pPr>
            <w:r w:rsidRPr="000B22EF">
              <w:t>A</w:t>
            </w:r>
          </w:p>
        </w:tc>
      </w:tr>
      <w:tr w:rsidR="00751ED3" w:rsidRPr="009771C1" w:rsidTr="00937172">
        <w:trPr>
          <w:jc w:val="center"/>
        </w:trPr>
        <w:tc>
          <w:tcPr>
            <w:tcW w:w="3655" w:type="dxa"/>
            <w:vMerge/>
            <w:shd w:val="clear" w:color="auto" w:fill="auto"/>
          </w:tcPr>
          <w:p w:rsidR="00751ED3" w:rsidRPr="009771C1" w:rsidRDefault="00751ED3" w:rsidP="00660454">
            <w:pPr>
              <w:pStyle w:val="Tabletext"/>
              <w:rPr>
                <w:rFonts w:eastAsia="SimSun"/>
                <w:highlight w:val="yellow"/>
              </w:rPr>
            </w:pPr>
          </w:p>
        </w:tc>
        <w:tc>
          <w:tcPr>
            <w:tcW w:w="397" w:type="dxa"/>
            <w:vMerge/>
            <w:shd w:val="clear" w:color="auto" w:fill="DDDDDD"/>
          </w:tcPr>
          <w:p w:rsidR="00751ED3" w:rsidRPr="007364C9" w:rsidRDefault="00751ED3" w:rsidP="00660454">
            <w:pPr>
              <w:pStyle w:val="Tabletext"/>
              <w:jc w:val="center"/>
            </w:pPr>
          </w:p>
        </w:tc>
        <w:tc>
          <w:tcPr>
            <w:tcW w:w="397" w:type="dxa"/>
            <w:vMerge/>
            <w:shd w:val="clear" w:color="auto" w:fill="auto"/>
          </w:tcPr>
          <w:p w:rsidR="00751ED3" w:rsidRPr="007364C9" w:rsidRDefault="00751ED3" w:rsidP="00660454">
            <w:pPr>
              <w:pStyle w:val="Tabletext"/>
              <w:jc w:val="center"/>
            </w:pPr>
          </w:p>
        </w:tc>
        <w:tc>
          <w:tcPr>
            <w:tcW w:w="397" w:type="dxa"/>
            <w:vMerge/>
            <w:shd w:val="clear" w:color="auto" w:fill="DDDDDD"/>
          </w:tcPr>
          <w:p w:rsidR="00751ED3" w:rsidRPr="007364C9" w:rsidRDefault="00751ED3" w:rsidP="00660454">
            <w:pPr>
              <w:pStyle w:val="Tabletext"/>
              <w:jc w:val="center"/>
            </w:pPr>
          </w:p>
        </w:tc>
        <w:tc>
          <w:tcPr>
            <w:tcW w:w="398" w:type="dxa"/>
            <w:vMerge/>
            <w:shd w:val="clear" w:color="auto" w:fill="auto"/>
          </w:tcPr>
          <w:p w:rsidR="00751ED3" w:rsidRPr="007364C9" w:rsidRDefault="00751ED3" w:rsidP="00660454">
            <w:pPr>
              <w:pStyle w:val="Tabletext"/>
              <w:jc w:val="center"/>
            </w:pPr>
          </w:p>
        </w:tc>
        <w:tc>
          <w:tcPr>
            <w:tcW w:w="3657" w:type="dxa"/>
            <w:vMerge/>
            <w:shd w:val="clear" w:color="auto" w:fill="auto"/>
          </w:tcPr>
          <w:p w:rsidR="00751ED3" w:rsidRPr="009771C1" w:rsidRDefault="00751ED3" w:rsidP="00660454">
            <w:pPr>
              <w:pStyle w:val="Tabletext"/>
              <w:rPr>
                <w:highlight w:val="yellow"/>
              </w:rPr>
            </w:pPr>
          </w:p>
        </w:tc>
        <w:tc>
          <w:tcPr>
            <w:tcW w:w="397" w:type="dxa"/>
            <w:vMerge/>
            <w:shd w:val="clear" w:color="auto" w:fill="DDDDDD"/>
          </w:tcPr>
          <w:p w:rsidR="00751ED3" w:rsidRPr="009771C1" w:rsidRDefault="00751ED3" w:rsidP="00660454">
            <w:pPr>
              <w:pStyle w:val="Tabletext"/>
              <w:jc w:val="center"/>
              <w:rPr>
                <w:highlight w:val="yellow"/>
              </w:rPr>
            </w:pPr>
          </w:p>
        </w:tc>
        <w:tc>
          <w:tcPr>
            <w:tcW w:w="397" w:type="dxa"/>
            <w:vMerge/>
            <w:shd w:val="clear" w:color="auto" w:fill="auto"/>
          </w:tcPr>
          <w:p w:rsidR="00751ED3" w:rsidRPr="009771C1" w:rsidRDefault="00751ED3" w:rsidP="00660454">
            <w:pPr>
              <w:pStyle w:val="Tabletext"/>
              <w:jc w:val="center"/>
              <w:rPr>
                <w:highlight w:val="yellow"/>
              </w:rPr>
            </w:pPr>
          </w:p>
        </w:tc>
        <w:tc>
          <w:tcPr>
            <w:tcW w:w="397" w:type="dxa"/>
            <w:vMerge/>
            <w:shd w:val="clear" w:color="auto" w:fill="DDDDDD"/>
          </w:tcPr>
          <w:p w:rsidR="00751ED3" w:rsidRPr="009771C1" w:rsidRDefault="00751ED3" w:rsidP="00660454">
            <w:pPr>
              <w:pStyle w:val="Tabletext"/>
              <w:jc w:val="center"/>
              <w:rPr>
                <w:highlight w:val="yellow"/>
              </w:rPr>
            </w:pPr>
          </w:p>
        </w:tc>
        <w:tc>
          <w:tcPr>
            <w:tcW w:w="397" w:type="dxa"/>
            <w:vMerge/>
            <w:shd w:val="clear" w:color="auto" w:fill="auto"/>
          </w:tcPr>
          <w:p w:rsidR="00751ED3" w:rsidRPr="009771C1" w:rsidRDefault="00751ED3" w:rsidP="00660454">
            <w:pPr>
              <w:pStyle w:val="Tabletext"/>
              <w:jc w:val="center"/>
              <w:rPr>
                <w:highlight w:val="yellow"/>
              </w:rPr>
            </w:pPr>
          </w:p>
        </w:tc>
        <w:tc>
          <w:tcPr>
            <w:tcW w:w="3657" w:type="dxa"/>
            <w:shd w:val="clear" w:color="auto" w:fill="auto"/>
          </w:tcPr>
          <w:p w:rsidR="00751ED3" w:rsidRPr="00AE3DAF" w:rsidRDefault="00751ED3" w:rsidP="00AE3DAF">
            <w:pPr>
              <w:pStyle w:val="Tabletext"/>
            </w:pPr>
            <w:r w:rsidRPr="00AE3DAF">
              <w:t xml:space="preserve">Energy from a variety of sources can be used to generate electricity </w:t>
            </w:r>
            <w:hyperlink r:id="rId132" w:tooltip="View additional details of ACSSU219" w:history="1">
              <w:r w:rsidR="00AE3DAF" w:rsidRPr="00AE3DAF">
                <w:rPr>
                  <w:color w:val="0000FF"/>
                  <w:sz w:val="21"/>
                  <w:szCs w:val="21"/>
                  <w:lang w:eastAsia="en-AU"/>
                </w:rPr>
                <w:t>(</w:t>
              </w:r>
              <w:r w:rsidR="00AE3DAF" w:rsidRPr="00872263">
                <w:rPr>
                  <w:rStyle w:val="Hyperlink"/>
                </w:rPr>
                <w:t>ACSSU219</w:t>
              </w:r>
              <w:r w:rsidR="00AE3DAF" w:rsidRPr="00AE3DAF">
                <w:rPr>
                  <w:color w:val="0000FF"/>
                  <w:sz w:val="21"/>
                  <w:szCs w:val="21"/>
                  <w:lang w:eastAsia="en-AU"/>
                </w:rPr>
                <w:t>)</w:t>
              </w:r>
            </w:hyperlink>
          </w:p>
        </w:tc>
        <w:tc>
          <w:tcPr>
            <w:tcW w:w="397" w:type="dxa"/>
            <w:shd w:val="clear" w:color="auto" w:fill="DDDDDD"/>
          </w:tcPr>
          <w:p w:rsidR="00751ED3" w:rsidRPr="00AE3DAF" w:rsidRDefault="00751ED3" w:rsidP="00660454">
            <w:pPr>
              <w:pStyle w:val="Tabletext"/>
              <w:jc w:val="center"/>
            </w:pPr>
          </w:p>
        </w:tc>
        <w:tc>
          <w:tcPr>
            <w:tcW w:w="397" w:type="dxa"/>
            <w:shd w:val="clear" w:color="auto" w:fill="auto"/>
          </w:tcPr>
          <w:p w:rsidR="00751ED3" w:rsidRPr="00AE3DAF" w:rsidRDefault="00751ED3" w:rsidP="00660454">
            <w:pPr>
              <w:pStyle w:val="Tabletext"/>
              <w:jc w:val="center"/>
            </w:pPr>
          </w:p>
        </w:tc>
        <w:tc>
          <w:tcPr>
            <w:tcW w:w="397" w:type="dxa"/>
            <w:shd w:val="clear" w:color="auto" w:fill="DDDDDD"/>
          </w:tcPr>
          <w:p w:rsidR="00751ED3" w:rsidRPr="00AE3DAF" w:rsidRDefault="00751ED3" w:rsidP="00660454">
            <w:pPr>
              <w:pStyle w:val="Tabletext"/>
              <w:jc w:val="center"/>
            </w:pPr>
            <w:r w:rsidRPr="00AE3DAF">
              <w:t>B</w:t>
            </w:r>
          </w:p>
        </w:tc>
        <w:tc>
          <w:tcPr>
            <w:tcW w:w="397" w:type="dxa"/>
            <w:shd w:val="clear" w:color="auto" w:fill="auto"/>
          </w:tcPr>
          <w:p w:rsidR="00751ED3" w:rsidRPr="00AE3DAF" w:rsidRDefault="00751ED3" w:rsidP="00660454">
            <w:pPr>
              <w:pStyle w:val="Tabletext"/>
              <w:jc w:val="center"/>
            </w:pPr>
          </w:p>
        </w:tc>
        <w:tc>
          <w:tcPr>
            <w:tcW w:w="3657" w:type="dxa"/>
          </w:tcPr>
          <w:p w:rsidR="00751ED3" w:rsidRPr="000B22EF" w:rsidRDefault="00751ED3" w:rsidP="009864E1">
            <w:pPr>
              <w:pStyle w:val="Tabletext"/>
            </w:pPr>
            <w:r w:rsidRPr="000B22EF">
              <w:t xml:space="preserve">Earth’s gravity pulls objects towards the centre of the Earth </w:t>
            </w:r>
            <w:hyperlink r:id="rId133" w:tooltip="View additional details of ACSSU118" w:history="1">
              <w:r w:rsidR="000B22EF" w:rsidRPr="000B22EF">
                <w:rPr>
                  <w:color w:val="0000FF"/>
                  <w:sz w:val="21"/>
                  <w:szCs w:val="21"/>
                  <w:lang w:eastAsia="en-AU"/>
                </w:rPr>
                <w:t>(</w:t>
              </w:r>
              <w:r w:rsidR="000B22EF" w:rsidRPr="00872263">
                <w:rPr>
                  <w:rStyle w:val="Hyperlink"/>
                </w:rPr>
                <w:t>ACSSU118</w:t>
              </w:r>
              <w:r w:rsidR="000B22EF" w:rsidRPr="000B22EF">
                <w:rPr>
                  <w:color w:val="0000FF"/>
                  <w:sz w:val="21"/>
                  <w:szCs w:val="21"/>
                  <w:lang w:eastAsia="en-AU"/>
                </w:rPr>
                <w:t>)</w:t>
              </w:r>
            </w:hyperlink>
          </w:p>
        </w:tc>
        <w:tc>
          <w:tcPr>
            <w:tcW w:w="397" w:type="dxa"/>
            <w:shd w:val="clear" w:color="auto" w:fill="DDDDDD"/>
          </w:tcPr>
          <w:p w:rsidR="00751ED3" w:rsidRPr="000B22EF" w:rsidRDefault="00751ED3" w:rsidP="00660454">
            <w:pPr>
              <w:pStyle w:val="Tabletext"/>
              <w:jc w:val="center"/>
            </w:pPr>
          </w:p>
        </w:tc>
        <w:tc>
          <w:tcPr>
            <w:tcW w:w="397" w:type="dxa"/>
          </w:tcPr>
          <w:p w:rsidR="00751ED3" w:rsidRPr="000B22EF" w:rsidRDefault="00751ED3" w:rsidP="00660454">
            <w:pPr>
              <w:pStyle w:val="Tabletext"/>
              <w:jc w:val="center"/>
            </w:pPr>
          </w:p>
        </w:tc>
        <w:tc>
          <w:tcPr>
            <w:tcW w:w="397" w:type="dxa"/>
            <w:shd w:val="clear" w:color="auto" w:fill="DDDDDD"/>
          </w:tcPr>
          <w:p w:rsidR="00751ED3" w:rsidRPr="000B22EF" w:rsidRDefault="00751ED3" w:rsidP="00660454">
            <w:pPr>
              <w:pStyle w:val="Tabletext"/>
              <w:jc w:val="center"/>
            </w:pPr>
          </w:p>
        </w:tc>
        <w:tc>
          <w:tcPr>
            <w:tcW w:w="397" w:type="dxa"/>
          </w:tcPr>
          <w:p w:rsidR="00751ED3" w:rsidRPr="000B22EF" w:rsidRDefault="00751ED3" w:rsidP="00660454">
            <w:pPr>
              <w:pStyle w:val="Tabletext"/>
              <w:jc w:val="center"/>
            </w:pPr>
            <w:r w:rsidRPr="000B22EF">
              <w:t>A</w:t>
            </w:r>
          </w:p>
        </w:tc>
      </w:tr>
    </w:tbl>
    <w:p w:rsidR="00937172" w:rsidRPr="009771C1" w:rsidRDefault="00937172" w:rsidP="00330D2A">
      <w:pPr>
        <w:pStyle w:val="Tabletext"/>
        <w:rPr>
          <w:highlight w:val="yellow"/>
        </w:rPr>
      </w:pPr>
    </w:p>
    <w:p w:rsidR="00ED6C47" w:rsidRPr="009771C1" w:rsidRDefault="00937172" w:rsidP="00937172">
      <w:pPr>
        <w:pStyle w:val="smallspace"/>
      </w:pPr>
      <w:r w:rsidRPr="009771C1">
        <w:rPr>
          <w:highlight w:val="yellow"/>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330D2A" w:rsidRPr="009771C1" w:rsidTr="00330D2A">
        <w:trPr>
          <w:tblHeader/>
          <w:jc w:val="center"/>
        </w:trPr>
        <w:tc>
          <w:tcPr>
            <w:tcW w:w="20979" w:type="dxa"/>
            <w:gridSpan w:val="20"/>
            <w:tcBorders>
              <w:bottom w:val="single" w:sz="4" w:space="0" w:color="00948D"/>
            </w:tcBorders>
            <w:shd w:val="clear" w:color="auto" w:fill="00948D"/>
          </w:tcPr>
          <w:p w:rsidR="00330D2A" w:rsidRPr="009771C1" w:rsidRDefault="00330D2A" w:rsidP="009771C1">
            <w:pPr>
              <w:pStyle w:val="Tablehead"/>
              <w:tabs>
                <w:tab w:val="left" w:pos="5820"/>
              </w:tabs>
              <w:rPr>
                <w:color w:val="FFFFFF"/>
                <w:highlight w:val="yellow"/>
              </w:rPr>
            </w:pPr>
            <w:r w:rsidRPr="009771C1">
              <w:rPr>
                <w:color w:val="FFFFFF"/>
              </w:rPr>
              <w:t>Science as a Human Endeavour strand Prep to Year 3</w:t>
            </w:r>
            <w:r w:rsidR="009771C1" w:rsidRPr="009771C1">
              <w:rPr>
                <w:color w:val="FFFFFF"/>
              </w:rPr>
              <w:tab/>
            </w:r>
          </w:p>
        </w:tc>
      </w:tr>
      <w:tr w:rsidR="00937172" w:rsidRPr="009771C1" w:rsidTr="00825F1B">
        <w:trPr>
          <w:tblHeader/>
          <w:jc w:val="center"/>
        </w:trPr>
        <w:tc>
          <w:tcPr>
            <w:tcW w:w="3655" w:type="dxa"/>
            <w:tcBorders>
              <w:bottom w:val="nil"/>
            </w:tcBorders>
            <w:shd w:val="clear" w:color="auto" w:fill="8CC8C9"/>
          </w:tcPr>
          <w:p w:rsidR="00937172" w:rsidRPr="009771C1" w:rsidRDefault="00937172" w:rsidP="00825F1B">
            <w:pPr>
              <w:pStyle w:val="Tablesubhead"/>
            </w:pPr>
            <w:r w:rsidRPr="009771C1">
              <w:t>Prep</w:t>
            </w:r>
          </w:p>
        </w:tc>
        <w:tc>
          <w:tcPr>
            <w:tcW w:w="396" w:type="dxa"/>
            <w:tcBorders>
              <w:bottom w:val="single" w:sz="4" w:space="0" w:color="00948D"/>
            </w:tcBorders>
            <w:shd w:val="clear" w:color="auto" w:fill="8CC8C9"/>
          </w:tcPr>
          <w:p w:rsidR="00937172" w:rsidRPr="009771C1" w:rsidRDefault="00937172" w:rsidP="00825F1B">
            <w:pPr>
              <w:pStyle w:val="Tablesubhead"/>
              <w:jc w:val="center"/>
            </w:pPr>
            <w:r w:rsidRPr="009771C1">
              <w:t>1</w:t>
            </w:r>
          </w:p>
        </w:tc>
        <w:tc>
          <w:tcPr>
            <w:tcW w:w="397" w:type="dxa"/>
            <w:shd w:val="clear" w:color="auto" w:fill="8CC8C9"/>
          </w:tcPr>
          <w:p w:rsidR="00937172" w:rsidRPr="009771C1" w:rsidRDefault="00937172" w:rsidP="00825F1B">
            <w:pPr>
              <w:pStyle w:val="Tablesubhead"/>
              <w:jc w:val="center"/>
            </w:pPr>
            <w:r w:rsidRPr="009771C1">
              <w:t>2</w:t>
            </w:r>
          </w:p>
        </w:tc>
        <w:tc>
          <w:tcPr>
            <w:tcW w:w="397" w:type="dxa"/>
            <w:shd w:val="clear" w:color="auto" w:fill="8CC8C9"/>
          </w:tcPr>
          <w:p w:rsidR="00937172" w:rsidRPr="009771C1" w:rsidRDefault="00937172" w:rsidP="00825F1B">
            <w:pPr>
              <w:pStyle w:val="Tablesubhead"/>
              <w:jc w:val="center"/>
            </w:pPr>
            <w:r w:rsidRPr="009771C1">
              <w:t>3</w:t>
            </w:r>
          </w:p>
        </w:tc>
        <w:tc>
          <w:tcPr>
            <w:tcW w:w="399" w:type="dxa"/>
            <w:shd w:val="clear" w:color="auto" w:fill="8CC8C9"/>
          </w:tcPr>
          <w:p w:rsidR="00937172" w:rsidRPr="009771C1" w:rsidRDefault="00937172" w:rsidP="00825F1B">
            <w:pPr>
              <w:pStyle w:val="Tablesubhead"/>
              <w:jc w:val="center"/>
            </w:pPr>
            <w:r w:rsidRPr="009771C1">
              <w:t>4</w:t>
            </w:r>
          </w:p>
        </w:tc>
        <w:tc>
          <w:tcPr>
            <w:tcW w:w="3657" w:type="dxa"/>
            <w:tcBorders>
              <w:bottom w:val="nil"/>
            </w:tcBorders>
            <w:shd w:val="clear" w:color="auto" w:fill="8CC8C9"/>
          </w:tcPr>
          <w:p w:rsidR="00937172" w:rsidRPr="0052648F" w:rsidRDefault="00937172" w:rsidP="00825F1B">
            <w:pPr>
              <w:pStyle w:val="Tablesubhead"/>
            </w:pPr>
            <w:r w:rsidRPr="0052648F">
              <w:t>Year 1</w:t>
            </w:r>
          </w:p>
        </w:tc>
        <w:tc>
          <w:tcPr>
            <w:tcW w:w="397" w:type="dxa"/>
            <w:shd w:val="clear" w:color="auto" w:fill="8CC8C9"/>
          </w:tcPr>
          <w:p w:rsidR="00937172" w:rsidRPr="0052648F" w:rsidRDefault="00937172" w:rsidP="00825F1B">
            <w:pPr>
              <w:pStyle w:val="Tablesubhead"/>
              <w:jc w:val="center"/>
            </w:pPr>
            <w:r w:rsidRPr="0052648F">
              <w:t>1</w:t>
            </w:r>
          </w:p>
        </w:tc>
        <w:tc>
          <w:tcPr>
            <w:tcW w:w="397" w:type="dxa"/>
            <w:shd w:val="clear" w:color="auto" w:fill="8CC8C9"/>
          </w:tcPr>
          <w:p w:rsidR="00937172" w:rsidRPr="0052648F" w:rsidRDefault="00937172" w:rsidP="00825F1B">
            <w:pPr>
              <w:pStyle w:val="Tablesubhead"/>
              <w:jc w:val="center"/>
            </w:pPr>
            <w:r w:rsidRPr="0052648F">
              <w:t>2</w:t>
            </w:r>
          </w:p>
        </w:tc>
        <w:tc>
          <w:tcPr>
            <w:tcW w:w="397" w:type="dxa"/>
            <w:shd w:val="clear" w:color="auto" w:fill="8CC8C9"/>
          </w:tcPr>
          <w:p w:rsidR="00937172" w:rsidRPr="0052648F" w:rsidRDefault="00937172" w:rsidP="00825F1B">
            <w:pPr>
              <w:pStyle w:val="Tablesubhead"/>
              <w:jc w:val="center"/>
            </w:pPr>
            <w:r w:rsidRPr="0052648F">
              <w:t>3</w:t>
            </w:r>
          </w:p>
        </w:tc>
        <w:tc>
          <w:tcPr>
            <w:tcW w:w="397" w:type="dxa"/>
            <w:shd w:val="clear" w:color="auto" w:fill="8CC8C9"/>
          </w:tcPr>
          <w:p w:rsidR="00937172" w:rsidRPr="0052648F" w:rsidRDefault="00937172" w:rsidP="00825F1B">
            <w:pPr>
              <w:pStyle w:val="Tablesubhead"/>
              <w:jc w:val="center"/>
            </w:pPr>
            <w:r w:rsidRPr="0052648F">
              <w:t>4</w:t>
            </w:r>
          </w:p>
        </w:tc>
        <w:tc>
          <w:tcPr>
            <w:tcW w:w="3657" w:type="dxa"/>
            <w:tcBorders>
              <w:bottom w:val="nil"/>
            </w:tcBorders>
            <w:shd w:val="clear" w:color="auto" w:fill="8CC8C9"/>
          </w:tcPr>
          <w:p w:rsidR="00937172" w:rsidRPr="00201493" w:rsidRDefault="00937172" w:rsidP="00825F1B">
            <w:pPr>
              <w:pStyle w:val="Tablesubhead"/>
            </w:pPr>
            <w:r w:rsidRPr="00201493">
              <w:t>Year 2</w:t>
            </w:r>
          </w:p>
        </w:tc>
        <w:tc>
          <w:tcPr>
            <w:tcW w:w="397" w:type="dxa"/>
            <w:shd w:val="clear" w:color="auto" w:fill="8CC8C9"/>
          </w:tcPr>
          <w:p w:rsidR="00937172" w:rsidRPr="00201493" w:rsidRDefault="00937172" w:rsidP="00825F1B">
            <w:pPr>
              <w:pStyle w:val="Tablesubhead"/>
              <w:jc w:val="center"/>
            </w:pPr>
            <w:r w:rsidRPr="00201493">
              <w:t>1</w:t>
            </w:r>
          </w:p>
        </w:tc>
        <w:tc>
          <w:tcPr>
            <w:tcW w:w="397" w:type="dxa"/>
            <w:shd w:val="clear" w:color="auto" w:fill="8CC8C9"/>
          </w:tcPr>
          <w:p w:rsidR="00937172" w:rsidRPr="00201493" w:rsidRDefault="00937172" w:rsidP="00825F1B">
            <w:pPr>
              <w:pStyle w:val="Tablesubhead"/>
              <w:jc w:val="center"/>
            </w:pPr>
            <w:r w:rsidRPr="00201493">
              <w:t>2</w:t>
            </w:r>
          </w:p>
        </w:tc>
        <w:tc>
          <w:tcPr>
            <w:tcW w:w="397" w:type="dxa"/>
            <w:shd w:val="clear" w:color="auto" w:fill="8CC8C9"/>
          </w:tcPr>
          <w:p w:rsidR="00937172" w:rsidRPr="00201493" w:rsidRDefault="00937172" w:rsidP="00825F1B">
            <w:pPr>
              <w:pStyle w:val="Tablesubhead"/>
              <w:jc w:val="center"/>
            </w:pPr>
            <w:r w:rsidRPr="00201493">
              <w:t>3</w:t>
            </w:r>
          </w:p>
        </w:tc>
        <w:tc>
          <w:tcPr>
            <w:tcW w:w="397" w:type="dxa"/>
            <w:shd w:val="clear" w:color="auto" w:fill="8CC8C9"/>
          </w:tcPr>
          <w:p w:rsidR="00937172" w:rsidRPr="00201493" w:rsidRDefault="00937172" w:rsidP="00825F1B">
            <w:pPr>
              <w:pStyle w:val="Tablesubhead"/>
              <w:jc w:val="center"/>
            </w:pPr>
            <w:r w:rsidRPr="00201493">
              <w:t>4</w:t>
            </w:r>
          </w:p>
        </w:tc>
        <w:tc>
          <w:tcPr>
            <w:tcW w:w="3657" w:type="dxa"/>
            <w:tcBorders>
              <w:bottom w:val="nil"/>
            </w:tcBorders>
            <w:shd w:val="clear" w:color="auto" w:fill="8CC8C9"/>
          </w:tcPr>
          <w:p w:rsidR="00937172" w:rsidRPr="00E964D6" w:rsidRDefault="00937172" w:rsidP="00825F1B">
            <w:pPr>
              <w:pStyle w:val="Tablesubhead"/>
            </w:pPr>
            <w:r w:rsidRPr="00E964D6">
              <w:t>Year 3</w:t>
            </w:r>
          </w:p>
        </w:tc>
        <w:tc>
          <w:tcPr>
            <w:tcW w:w="397" w:type="dxa"/>
            <w:shd w:val="clear" w:color="auto" w:fill="8CC8C9"/>
          </w:tcPr>
          <w:p w:rsidR="00937172" w:rsidRPr="00E964D6" w:rsidRDefault="00937172" w:rsidP="00825F1B">
            <w:pPr>
              <w:pStyle w:val="Tablesubhead"/>
              <w:jc w:val="center"/>
            </w:pPr>
            <w:r w:rsidRPr="00E964D6">
              <w:t>1</w:t>
            </w:r>
          </w:p>
        </w:tc>
        <w:tc>
          <w:tcPr>
            <w:tcW w:w="397" w:type="dxa"/>
            <w:shd w:val="clear" w:color="auto" w:fill="8CC8C9"/>
          </w:tcPr>
          <w:p w:rsidR="00937172" w:rsidRPr="00E964D6" w:rsidRDefault="00937172" w:rsidP="00825F1B">
            <w:pPr>
              <w:pStyle w:val="Tablesubhead"/>
              <w:jc w:val="center"/>
            </w:pPr>
            <w:r w:rsidRPr="00E964D6">
              <w:t>2</w:t>
            </w:r>
          </w:p>
        </w:tc>
        <w:tc>
          <w:tcPr>
            <w:tcW w:w="397" w:type="dxa"/>
            <w:shd w:val="clear" w:color="auto" w:fill="8CC8C9"/>
          </w:tcPr>
          <w:p w:rsidR="00937172" w:rsidRPr="00E964D6" w:rsidRDefault="00937172" w:rsidP="00825F1B">
            <w:pPr>
              <w:pStyle w:val="Tablesubhead"/>
              <w:jc w:val="center"/>
            </w:pPr>
            <w:r w:rsidRPr="00E964D6">
              <w:t>3</w:t>
            </w:r>
          </w:p>
        </w:tc>
        <w:tc>
          <w:tcPr>
            <w:tcW w:w="397" w:type="dxa"/>
            <w:shd w:val="clear" w:color="auto" w:fill="8CC8C9"/>
          </w:tcPr>
          <w:p w:rsidR="00937172" w:rsidRPr="00E964D6" w:rsidRDefault="00937172" w:rsidP="00825F1B">
            <w:pPr>
              <w:pStyle w:val="Tablesubhead"/>
              <w:jc w:val="center"/>
            </w:pPr>
            <w:r w:rsidRPr="00E964D6">
              <w:t>4</w:t>
            </w:r>
          </w:p>
        </w:tc>
      </w:tr>
      <w:tr w:rsidR="00937172" w:rsidRPr="009771C1" w:rsidTr="00825F1B">
        <w:trPr>
          <w:tblHeader/>
          <w:jc w:val="center"/>
        </w:trPr>
        <w:tc>
          <w:tcPr>
            <w:tcW w:w="3655" w:type="dxa"/>
            <w:tcBorders>
              <w:top w:val="nil"/>
            </w:tcBorders>
            <w:shd w:val="clear" w:color="auto" w:fill="8CC8C9"/>
          </w:tcPr>
          <w:p w:rsidR="00937172" w:rsidRPr="009771C1" w:rsidRDefault="00937172" w:rsidP="00825F1B">
            <w:pPr>
              <w:pStyle w:val="Tablesubhead"/>
            </w:pPr>
          </w:p>
        </w:tc>
        <w:tc>
          <w:tcPr>
            <w:tcW w:w="1589" w:type="dxa"/>
            <w:gridSpan w:val="4"/>
            <w:tcBorders>
              <w:bottom w:val="single" w:sz="4" w:space="0" w:color="00948D"/>
            </w:tcBorders>
            <w:shd w:val="clear" w:color="auto" w:fill="8CC8C9"/>
          </w:tcPr>
          <w:p w:rsidR="00937172" w:rsidRPr="009771C1" w:rsidRDefault="00937172" w:rsidP="00825F1B">
            <w:pPr>
              <w:pStyle w:val="Tablesubhead"/>
              <w:jc w:val="center"/>
            </w:pPr>
            <w:r w:rsidRPr="009771C1">
              <w:t>Plan A or B</w:t>
            </w:r>
          </w:p>
        </w:tc>
        <w:tc>
          <w:tcPr>
            <w:tcW w:w="3657" w:type="dxa"/>
            <w:tcBorders>
              <w:top w:val="nil"/>
            </w:tcBorders>
            <w:shd w:val="clear" w:color="auto" w:fill="8CC8C9"/>
          </w:tcPr>
          <w:p w:rsidR="00937172" w:rsidRPr="0052648F" w:rsidRDefault="00937172" w:rsidP="00825F1B">
            <w:pPr>
              <w:pStyle w:val="Tablesubhead"/>
            </w:pPr>
          </w:p>
        </w:tc>
        <w:tc>
          <w:tcPr>
            <w:tcW w:w="1588" w:type="dxa"/>
            <w:gridSpan w:val="4"/>
            <w:shd w:val="clear" w:color="auto" w:fill="8CC8C9"/>
          </w:tcPr>
          <w:p w:rsidR="00937172" w:rsidRPr="0052648F" w:rsidRDefault="00937172" w:rsidP="00825F1B">
            <w:pPr>
              <w:pStyle w:val="Tablesubhead"/>
              <w:jc w:val="center"/>
            </w:pPr>
            <w:r w:rsidRPr="0052648F">
              <w:t>Plan A or B</w:t>
            </w:r>
          </w:p>
        </w:tc>
        <w:tc>
          <w:tcPr>
            <w:tcW w:w="3657" w:type="dxa"/>
            <w:tcBorders>
              <w:top w:val="nil"/>
            </w:tcBorders>
            <w:shd w:val="clear" w:color="auto" w:fill="8CC8C9"/>
          </w:tcPr>
          <w:p w:rsidR="00937172" w:rsidRPr="00201493" w:rsidRDefault="00937172" w:rsidP="00825F1B">
            <w:pPr>
              <w:pStyle w:val="Tablesubhead"/>
            </w:pPr>
          </w:p>
        </w:tc>
        <w:tc>
          <w:tcPr>
            <w:tcW w:w="1588" w:type="dxa"/>
            <w:gridSpan w:val="4"/>
            <w:shd w:val="clear" w:color="auto" w:fill="8CC8C9"/>
          </w:tcPr>
          <w:p w:rsidR="00937172" w:rsidRPr="00201493" w:rsidRDefault="00937172" w:rsidP="00825F1B">
            <w:pPr>
              <w:pStyle w:val="Tablesubhead"/>
              <w:jc w:val="center"/>
            </w:pPr>
            <w:r w:rsidRPr="00201493">
              <w:t>Plan A or B</w:t>
            </w:r>
          </w:p>
        </w:tc>
        <w:tc>
          <w:tcPr>
            <w:tcW w:w="3657" w:type="dxa"/>
            <w:tcBorders>
              <w:top w:val="nil"/>
            </w:tcBorders>
            <w:shd w:val="clear" w:color="auto" w:fill="8CC8C9"/>
          </w:tcPr>
          <w:p w:rsidR="00937172" w:rsidRPr="00E964D6" w:rsidRDefault="00937172" w:rsidP="00825F1B">
            <w:pPr>
              <w:pStyle w:val="Tablesubhead"/>
            </w:pPr>
          </w:p>
        </w:tc>
        <w:tc>
          <w:tcPr>
            <w:tcW w:w="1588" w:type="dxa"/>
            <w:gridSpan w:val="4"/>
            <w:shd w:val="clear" w:color="auto" w:fill="8CC8C9"/>
          </w:tcPr>
          <w:p w:rsidR="00937172" w:rsidRPr="00E964D6" w:rsidRDefault="00937172" w:rsidP="00825F1B">
            <w:pPr>
              <w:pStyle w:val="Tablesubhead"/>
              <w:jc w:val="center"/>
            </w:pPr>
            <w:r w:rsidRPr="00E964D6">
              <w:t>Plan A or B</w:t>
            </w:r>
          </w:p>
        </w:tc>
      </w:tr>
      <w:tr w:rsidR="00330D2A" w:rsidRPr="009771C1" w:rsidTr="00330D2A">
        <w:trPr>
          <w:jc w:val="center"/>
        </w:trPr>
        <w:tc>
          <w:tcPr>
            <w:tcW w:w="5244" w:type="dxa"/>
            <w:gridSpan w:val="5"/>
            <w:tcBorders>
              <w:bottom w:val="single" w:sz="4" w:space="0" w:color="00948D"/>
            </w:tcBorders>
            <w:shd w:val="clear" w:color="auto" w:fill="CFE7E6"/>
          </w:tcPr>
          <w:p w:rsidR="00330D2A" w:rsidRPr="009771C1" w:rsidRDefault="00330D2A" w:rsidP="00D471D6">
            <w:pPr>
              <w:pStyle w:val="Tablesubhead"/>
            </w:pPr>
            <w:r w:rsidRPr="009771C1">
              <w:t>Nature and development of science</w:t>
            </w:r>
          </w:p>
        </w:tc>
        <w:tc>
          <w:tcPr>
            <w:tcW w:w="5245" w:type="dxa"/>
            <w:gridSpan w:val="5"/>
            <w:tcBorders>
              <w:bottom w:val="single" w:sz="4" w:space="0" w:color="00948D"/>
            </w:tcBorders>
            <w:shd w:val="clear" w:color="auto" w:fill="CFE7E6"/>
          </w:tcPr>
          <w:p w:rsidR="00330D2A" w:rsidRPr="0052648F" w:rsidRDefault="00330D2A" w:rsidP="00D471D6">
            <w:pPr>
              <w:pStyle w:val="Tablesubhead"/>
            </w:pPr>
            <w:r w:rsidRPr="0052648F">
              <w:t>Nature and development of science</w:t>
            </w:r>
          </w:p>
        </w:tc>
        <w:tc>
          <w:tcPr>
            <w:tcW w:w="5245" w:type="dxa"/>
            <w:gridSpan w:val="5"/>
            <w:tcBorders>
              <w:bottom w:val="single" w:sz="4" w:space="0" w:color="00948D"/>
            </w:tcBorders>
            <w:shd w:val="clear" w:color="auto" w:fill="CFE7E6"/>
          </w:tcPr>
          <w:p w:rsidR="00330D2A" w:rsidRPr="00201493" w:rsidRDefault="00330D2A" w:rsidP="00D471D6">
            <w:pPr>
              <w:pStyle w:val="Tablesubhead"/>
            </w:pPr>
            <w:r w:rsidRPr="00201493">
              <w:t>Nature and development of science</w:t>
            </w:r>
          </w:p>
        </w:tc>
        <w:tc>
          <w:tcPr>
            <w:tcW w:w="5245" w:type="dxa"/>
            <w:gridSpan w:val="5"/>
            <w:tcBorders>
              <w:bottom w:val="single" w:sz="4" w:space="0" w:color="00948D"/>
            </w:tcBorders>
            <w:shd w:val="clear" w:color="auto" w:fill="CFE7E6"/>
          </w:tcPr>
          <w:p w:rsidR="00330D2A" w:rsidRPr="00E964D6" w:rsidRDefault="00330D2A" w:rsidP="00D471D6">
            <w:pPr>
              <w:pStyle w:val="Tablesubhead"/>
            </w:pPr>
            <w:r w:rsidRPr="00E964D6">
              <w:t>Nature and development of science</w:t>
            </w:r>
          </w:p>
        </w:tc>
      </w:tr>
      <w:tr w:rsidR="00457020" w:rsidRPr="009771C1" w:rsidTr="00937172">
        <w:trPr>
          <w:jc w:val="center"/>
        </w:trPr>
        <w:tc>
          <w:tcPr>
            <w:tcW w:w="3655" w:type="dxa"/>
            <w:shd w:val="clear" w:color="auto" w:fill="auto"/>
          </w:tcPr>
          <w:p w:rsidR="00457020" w:rsidRPr="009771C1" w:rsidRDefault="009771C1" w:rsidP="00C27FE9">
            <w:pPr>
              <w:pStyle w:val="Tabletext"/>
            </w:pPr>
            <w:r w:rsidRPr="009771C1">
              <w:t>Science involves exploring and observing the world using the senses </w:t>
            </w:r>
            <w:r w:rsidR="008858A2">
              <w:t xml:space="preserve"> </w:t>
            </w:r>
            <w:hyperlink r:id="rId134" w:tooltip="View additional details of ACSHE013" w:history="1">
              <w:r w:rsidRPr="009771C1">
                <w:rPr>
                  <w:rStyle w:val="Hyperlink"/>
                </w:rPr>
                <w:t>(ACSHE013)</w:t>
              </w:r>
            </w:hyperlink>
          </w:p>
        </w:tc>
        <w:tc>
          <w:tcPr>
            <w:tcW w:w="396" w:type="dxa"/>
            <w:shd w:val="clear" w:color="auto" w:fill="DDDDDD"/>
          </w:tcPr>
          <w:p w:rsidR="00457020" w:rsidRPr="009771C1" w:rsidRDefault="00E1073A" w:rsidP="00457020">
            <w:pPr>
              <w:pStyle w:val="Tabletext"/>
              <w:jc w:val="center"/>
              <w:rPr>
                <w:sz w:val="19"/>
                <w:szCs w:val="19"/>
              </w:rPr>
            </w:pPr>
            <w:r w:rsidRPr="009771C1">
              <w:rPr>
                <w:sz w:val="19"/>
                <w:szCs w:val="19"/>
              </w:rPr>
              <w:t>AB</w:t>
            </w:r>
          </w:p>
        </w:tc>
        <w:tc>
          <w:tcPr>
            <w:tcW w:w="397" w:type="dxa"/>
            <w:shd w:val="clear" w:color="auto" w:fill="auto"/>
          </w:tcPr>
          <w:p w:rsidR="00457020" w:rsidRPr="009771C1" w:rsidRDefault="00E1073A" w:rsidP="00457020">
            <w:pPr>
              <w:pStyle w:val="Tabletext"/>
              <w:jc w:val="center"/>
              <w:rPr>
                <w:sz w:val="19"/>
                <w:szCs w:val="19"/>
              </w:rPr>
            </w:pPr>
            <w:r w:rsidRPr="009771C1">
              <w:rPr>
                <w:sz w:val="19"/>
                <w:szCs w:val="19"/>
              </w:rPr>
              <w:t>AB</w:t>
            </w:r>
          </w:p>
        </w:tc>
        <w:tc>
          <w:tcPr>
            <w:tcW w:w="397" w:type="dxa"/>
            <w:shd w:val="clear" w:color="auto" w:fill="DDDDDD"/>
          </w:tcPr>
          <w:p w:rsidR="00457020" w:rsidRPr="009771C1" w:rsidRDefault="00E1073A" w:rsidP="00457020">
            <w:pPr>
              <w:pStyle w:val="Tabletext"/>
              <w:jc w:val="center"/>
              <w:rPr>
                <w:sz w:val="19"/>
                <w:szCs w:val="19"/>
              </w:rPr>
            </w:pPr>
            <w:r w:rsidRPr="009771C1">
              <w:rPr>
                <w:sz w:val="19"/>
                <w:szCs w:val="19"/>
              </w:rPr>
              <w:t>AB</w:t>
            </w:r>
          </w:p>
        </w:tc>
        <w:tc>
          <w:tcPr>
            <w:tcW w:w="399" w:type="dxa"/>
            <w:shd w:val="clear" w:color="auto" w:fill="auto"/>
          </w:tcPr>
          <w:p w:rsidR="00457020" w:rsidRPr="009771C1" w:rsidRDefault="00E1073A" w:rsidP="00457020">
            <w:pPr>
              <w:pStyle w:val="Tabletext"/>
              <w:jc w:val="center"/>
              <w:rPr>
                <w:sz w:val="19"/>
                <w:szCs w:val="19"/>
              </w:rPr>
            </w:pPr>
            <w:r w:rsidRPr="009771C1">
              <w:rPr>
                <w:sz w:val="19"/>
                <w:szCs w:val="19"/>
              </w:rPr>
              <w:t>AB</w:t>
            </w:r>
          </w:p>
        </w:tc>
        <w:tc>
          <w:tcPr>
            <w:tcW w:w="3657" w:type="dxa"/>
            <w:shd w:val="clear" w:color="auto" w:fill="auto"/>
          </w:tcPr>
          <w:p w:rsidR="00457020" w:rsidRPr="009771C1" w:rsidRDefault="0052648F" w:rsidP="00C27FE9">
            <w:pPr>
              <w:pStyle w:val="Tabletext"/>
              <w:rPr>
                <w:spacing w:val="-4"/>
                <w:highlight w:val="yellow"/>
              </w:rPr>
            </w:pPr>
            <w:r w:rsidRPr="0052648F">
              <w:t xml:space="preserve">Science involves asking questions about, and describing changes in, objects and events </w:t>
            </w:r>
            <w:hyperlink r:id="rId135" w:tooltip="View additional details of ACSHE021" w:history="1">
              <w:r w:rsidRPr="0052648F">
                <w:rPr>
                  <w:rStyle w:val="Hyperlink"/>
                </w:rPr>
                <w:t>(ACSHE021)</w:t>
              </w:r>
            </w:hyperlink>
          </w:p>
        </w:tc>
        <w:tc>
          <w:tcPr>
            <w:tcW w:w="397" w:type="dxa"/>
            <w:shd w:val="clear" w:color="auto" w:fill="DDDDDD"/>
          </w:tcPr>
          <w:p w:rsidR="00457020" w:rsidRPr="0052648F" w:rsidRDefault="00E1073A" w:rsidP="00457020">
            <w:pPr>
              <w:pStyle w:val="Tabletext"/>
              <w:jc w:val="center"/>
              <w:rPr>
                <w:sz w:val="19"/>
                <w:szCs w:val="19"/>
              </w:rPr>
            </w:pPr>
            <w:r w:rsidRPr="0052648F">
              <w:rPr>
                <w:sz w:val="19"/>
                <w:szCs w:val="19"/>
              </w:rPr>
              <w:t>AB</w:t>
            </w:r>
          </w:p>
        </w:tc>
        <w:tc>
          <w:tcPr>
            <w:tcW w:w="397" w:type="dxa"/>
            <w:shd w:val="clear" w:color="auto" w:fill="auto"/>
          </w:tcPr>
          <w:p w:rsidR="00457020" w:rsidRPr="0052648F" w:rsidRDefault="00E1073A" w:rsidP="00457020">
            <w:pPr>
              <w:pStyle w:val="Tabletext"/>
              <w:jc w:val="center"/>
              <w:rPr>
                <w:sz w:val="19"/>
                <w:szCs w:val="19"/>
              </w:rPr>
            </w:pPr>
            <w:r w:rsidRPr="0052648F">
              <w:rPr>
                <w:sz w:val="19"/>
                <w:szCs w:val="19"/>
              </w:rPr>
              <w:t>AB</w:t>
            </w:r>
          </w:p>
        </w:tc>
        <w:tc>
          <w:tcPr>
            <w:tcW w:w="397" w:type="dxa"/>
            <w:shd w:val="clear" w:color="auto" w:fill="DDDDDD"/>
          </w:tcPr>
          <w:p w:rsidR="00457020" w:rsidRPr="0052648F" w:rsidRDefault="00E1073A" w:rsidP="00457020">
            <w:pPr>
              <w:pStyle w:val="Tabletext"/>
              <w:jc w:val="center"/>
              <w:rPr>
                <w:sz w:val="19"/>
                <w:szCs w:val="19"/>
              </w:rPr>
            </w:pPr>
            <w:r w:rsidRPr="0052648F">
              <w:rPr>
                <w:sz w:val="19"/>
                <w:szCs w:val="19"/>
              </w:rPr>
              <w:t>AB</w:t>
            </w:r>
          </w:p>
        </w:tc>
        <w:tc>
          <w:tcPr>
            <w:tcW w:w="397" w:type="dxa"/>
            <w:shd w:val="clear" w:color="auto" w:fill="auto"/>
          </w:tcPr>
          <w:p w:rsidR="00457020" w:rsidRPr="0052648F" w:rsidRDefault="00E1073A" w:rsidP="00457020">
            <w:pPr>
              <w:pStyle w:val="Tabletext"/>
              <w:jc w:val="center"/>
              <w:rPr>
                <w:sz w:val="19"/>
                <w:szCs w:val="19"/>
              </w:rPr>
            </w:pPr>
            <w:r w:rsidRPr="0052648F">
              <w:rPr>
                <w:sz w:val="19"/>
                <w:szCs w:val="19"/>
              </w:rPr>
              <w:t>AB</w:t>
            </w:r>
          </w:p>
        </w:tc>
        <w:tc>
          <w:tcPr>
            <w:tcW w:w="3657" w:type="dxa"/>
            <w:shd w:val="clear" w:color="auto" w:fill="auto"/>
          </w:tcPr>
          <w:p w:rsidR="00457020" w:rsidRPr="00201493" w:rsidRDefault="00201493" w:rsidP="006558EB">
            <w:pPr>
              <w:pStyle w:val="Tabletext"/>
              <w:rPr>
                <w:spacing w:val="-4"/>
              </w:rPr>
            </w:pPr>
            <w:r w:rsidRPr="00201493">
              <w:rPr>
                <w:spacing w:val="-4"/>
              </w:rPr>
              <w:t xml:space="preserve">Science involves asking questions about, and describing changes in, objects and events </w:t>
            </w:r>
            <w:hyperlink r:id="rId136" w:tooltip="View additional details of ACSHE034" w:history="1">
              <w:r w:rsidRPr="00201493">
                <w:rPr>
                  <w:rStyle w:val="Hyperlink"/>
                  <w:spacing w:val="-4"/>
                </w:rPr>
                <w:t>(</w:t>
              </w:r>
              <w:r w:rsidRPr="00872263">
                <w:rPr>
                  <w:rStyle w:val="Hyperlink"/>
                </w:rPr>
                <w:t>ACSHE034</w:t>
              </w:r>
              <w:r w:rsidRPr="00201493">
                <w:rPr>
                  <w:rStyle w:val="Hyperlink"/>
                  <w:spacing w:val="-4"/>
                </w:rPr>
                <w:t>)</w:t>
              </w:r>
            </w:hyperlink>
          </w:p>
        </w:tc>
        <w:tc>
          <w:tcPr>
            <w:tcW w:w="397" w:type="dxa"/>
            <w:shd w:val="clear" w:color="auto" w:fill="DDDDDD"/>
          </w:tcPr>
          <w:p w:rsidR="00457020" w:rsidRPr="00201493" w:rsidRDefault="00E1073A" w:rsidP="00457020">
            <w:pPr>
              <w:pStyle w:val="Tabletext"/>
              <w:jc w:val="center"/>
              <w:rPr>
                <w:sz w:val="19"/>
                <w:szCs w:val="19"/>
              </w:rPr>
            </w:pPr>
            <w:r w:rsidRPr="00201493">
              <w:rPr>
                <w:sz w:val="19"/>
                <w:szCs w:val="19"/>
              </w:rPr>
              <w:t>AB</w:t>
            </w:r>
          </w:p>
        </w:tc>
        <w:tc>
          <w:tcPr>
            <w:tcW w:w="397" w:type="dxa"/>
            <w:shd w:val="clear" w:color="auto" w:fill="auto"/>
          </w:tcPr>
          <w:p w:rsidR="00457020" w:rsidRPr="00201493" w:rsidRDefault="00E1073A" w:rsidP="00457020">
            <w:pPr>
              <w:pStyle w:val="Tabletext"/>
              <w:jc w:val="center"/>
              <w:rPr>
                <w:sz w:val="19"/>
                <w:szCs w:val="19"/>
              </w:rPr>
            </w:pPr>
            <w:r w:rsidRPr="00201493">
              <w:rPr>
                <w:sz w:val="19"/>
                <w:szCs w:val="19"/>
              </w:rPr>
              <w:t>AB</w:t>
            </w:r>
          </w:p>
        </w:tc>
        <w:tc>
          <w:tcPr>
            <w:tcW w:w="397" w:type="dxa"/>
            <w:shd w:val="clear" w:color="auto" w:fill="DDDDDD"/>
          </w:tcPr>
          <w:p w:rsidR="00457020" w:rsidRPr="00201493" w:rsidRDefault="00E1073A" w:rsidP="00457020">
            <w:pPr>
              <w:pStyle w:val="Tabletext"/>
              <w:jc w:val="center"/>
              <w:rPr>
                <w:sz w:val="19"/>
                <w:szCs w:val="19"/>
              </w:rPr>
            </w:pPr>
            <w:r w:rsidRPr="00201493">
              <w:rPr>
                <w:sz w:val="19"/>
                <w:szCs w:val="19"/>
              </w:rPr>
              <w:t>AB</w:t>
            </w:r>
          </w:p>
        </w:tc>
        <w:tc>
          <w:tcPr>
            <w:tcW w:w="397" w:type="dxa"/>
            <w:shd w:val="clear" w:color="auto" w:fill="auto"/>
          </w:tcPr>
          <w:p w:rsidR="00457020" w:rsidRPr="00201493" w:rsidRDefault="00E1073A" w:rsidP="00457020">
            <w:pPr>
              <w:pStyle w:val="Tabletext"/>
              <w:jc w:val="center"/>
              <w:rPr>
                <w:sz w:val="19"/>
                <w:szCs w:val="19"/>
              </w:rPr>
            </w:pPr>
            <w:r w:rsidRPr="00201493">
              <w:rPr>
                <w:sz w:val="19"/>
                <w:szCs w:val="19"/>
              </w:rPr>
              <w:t>AB</w:t>
            </w:r>
          </w:p>
        </w:tc>
        <w:tc>
          <w:tcPr>
            <w:tcW w:w="3657" w:type="dxa"/>
          </w:tcPr>
          <w:p w:rsidR="00457020" w:rsidRPr="00E964D6" w:rsidRDefault="0075728D" w:rsidP="00872263">
            <w:pPr>
              <w:pStyle w:val="Tabletext"/>
            </w:pPr>
            <w:r w:rsidRPr="00BC2EEA">
              <w:t xml:space="preserve">Science involves making predictions and describing patterns and relationships </w:t>
            </w:r>
            <w:hyperlink r:id="rId137" w:tooltip="View additional details of ACSHE050" w:history="1">
              <w:r w:rsidR="00E964D6" w:rsidRPr="00E964D6">
                <w:rPr>
                  <w:rStyle w:val="Hyperlink"/>
                </w:rPr>
                <w:t>(ACSHE050)</w:t>
              </w:r>
            </w:hyperlink>
          </w:p>
        </w:tc>
        <w:tc>
          <w:tcPr>
            <w:tcW w:w="397" w:type="dxa"/>
            <w:shd w:val="clear" w:color="auto" w:fill="DDDDDD"/>
          </w:tcPr>
          <w:p w:rsidR="00457020" w:rsidRPr="00E964D6" w:rsidRDefault="000B65BA" w:rsidP="00D471D6">
            <w:pPr>
              <w:pStyle w:val="Tabletext"/>
              <w:jc w:val="center"/>
              <w:rPr>
                <w:sz w:val="19"/>
                <w:szCs w:val="19"/>
              </w:rPr>
            </w:pPr>
            <w:r w:rsidRPr="00E964D6">
              <w:rPr>
                <w:sz w:val="19"/>
                <w:szCs w:val="19"/>
              </w:rPr>
              <w:t>AB</w:t>
            </w:r>
          </w:p>
        </w:tc>
        <w:tc>
          <w:tcPr>
            <w:tcW w:w="397" w:type="dxa"/>
          </w:tcPr>
          <w:p w:rsidR="00457020" w:rsidRPr="00E964D6" w:rsidRDefault="000B65BA" w:rsidP="00D471D6">
            <w:pPr>
              <w:pStyle w:val="Tabletext"/>
              <w:jc w:val="center"/>
              <w:rPr>
                <w:sz w:val="19"/>
                <w:szCs w:val="19"/>
              </w:rPr>
            </w:pPr>
            <w:r w:rsidRPr="00E964D6">
              <w:rPr>
                <w:sz w:val="19"/>
                <w:szCs w:val="19"/>
              </w:rPr>
              <w:t>B</w:t>
            </w:r>
          </w:p>
        </w:tc>
        <w:tc>
          <w:tcPr>
            <w:tcW w:w="397" w:type="dxa"/>
            <w:shd w:val="clear" w:color="auto" w:fill="DDDDDD"/>
          </w:tcPr>
          <w:p w:rsidR="00457020" w:rsidRPr="00E964D6" w:rsidRDefault="000B65BA" w:rsidP="00D471D6">
            <w:pPr>
              <w:pStyle w:val="Tabletext"/>
              <w:jc w:val="center"/>
              <w:rPr>
                <w:sz w:val="19"/>
                <w:szCs w:val="19"/>
              </w:rPr>
            </w:pPr>
            <w:r w:rsidRPr="00E964D6">
              <w:rPr>
                <w:sz w:val="19"/>
                <w:szCs w:val="19"/>
              </w:rPr>
              <w:t>AB</w:t>
            </w:r>
          </w:p>
        </w:tc>
        <w:tc>
          <w:tcPr>
            <w:tcW w:w="397" w:type="dxa"/>
          </w:tcPr>
          <w:p w:rsidR="00457020" w:rsidRPr="00E964D6" w:rsidRDefault="000B65BA" w:rsidP="00D471D6">
            <w:pPr>
              <w:pStyle w:val="Tabletext"/>
              <w:jc w:val="center"/>
              <w:rPr>
                <w:sz w:val="19"/>
                <w:szCs w:val="19"/>
              </w:rPr>
            </w:pPr>
            <w:r w:rsidRPr="00E964D6">
              <w:rPr>
                <w:sz w:val="19"/>
                <w:szCs w:val="19"/>
              </w:rPr>
              <w:t>AB</w:t>
            </w:r>
          </w:p>
        </w:tc>
      </w:tr>
      <w:tr w:rsidR="00330D2A" w:rsidRPr="009771C1" w:rsidTr="00330D2A">
        <w:trPr>
          <w:jc w:val="center"/>
        </w:trPr>
        <w:tc>
          <w:tcPr>
            <w:tcW w:w="5244" w:type="dxa"/>
            <w:gridSpan w:val="5"/>
            <w:tcBorders>
              <w:bottom w:val="single" w:sz="4" w:space="0" w:color="00948D"/>
            </w:tcBorders>
            <w:shd w:val="clear" w:color="auto" w:fill="CFE7E6"/>
          </w:tcPr>
          <w:p w:rsidR="00330D2A" w:rsidRPr="009771C1" w:rsidRDefault="00330D2A" w:rsidP="00D471D6">
            <w:pPr>
              <w:pStyle w:val="Tablesubhead"/>
            </w:pPr>
            <w:r w:rsidRPr="009771C1">
              <w:t>Use and influence of science</w:t>
            </w:r>
          </w:p>
        </w:tc>
        <w:tc>
          <w:tcPr>
            <w:tcW w:w="5245" w:type="dxa"/>
            <w:gridSpan w:val="5"/>
            <w:tcBorders>
              <w:bottom w:val="single" w:sz="4" w:space="0" w:color="00948D"/>
            </w:tcBorders>
            <w:shd w:val="clear" w:color="auto" w:fill="CFE7E6"/>
          </w:tcPr>
          <w:p w:rsidR="00330D2A" w:rsidRPr="008926BD" w:rsidRDefault="00330D2A" w:rsidP="00D471D6">
            <w:pPr>
              <w:pStyle w:val="Tablesubhead"/>
            </w:pPr>
            <w:r w:rsidRPr="008926BD">
              <w:t>Use and influence of science</w:t>
            </w:r>
          </w:p>
        </w:tc>
        <w:tc>
          <w:tcPr>
            <w:tcW w:w="5245" w:type="dxa"/>
            <w:gridSpan w:val="5"/>
            <w:tcBorders>
              <w:bottom w:val="single" w:sz="4" w:space="0" w:color="00948D"/>
            </w:tcBorders>
            <w:shd w:val="clear" w:color="auto" w:fill="CFE7E6"/>
          </w:tcPr>
          <w:p w:rsidR="00330D2A" w:rsidRPr="00201493" w:rsidRDefault="00330D2A" w:rsidP="00D471D6">
            <w:pPr>
              <w:pStyle w:val="Tablesubhead"/>
            </w:pPr>
            <w:r w:rsidRPr="00201493">
              <w:t>Use and influence of science</w:t>
            </w:r>
          </w:p>
        </w:tc>
        <w:tc>
          <w:tcPr>
            <w:tcW w:w="5245" w:type="dxa"/>
            <w:gridSpan w:val="5"/>
            <w:tcBorders>
              <w:bottom w:val="single" w:sz="4" w:space="0" w:color="00948D"/>
            </w:tcBorders>
            <w:shd w:val="clear" w:color="auto" w:fill="CFE7E6"/>
          </w:tcPr>
          <w:p w:rsidR="00330D2A" w:rsidRPr="00E964D6" w:rsidRDefault="00330D2A" w:rsidP="00D471D6">
            <w:pPr>
              <w:pStyle w:val="Tablesubhead"/>
            </w:pPr>
            <w:r w:rsidRPr="00E964D6">
              <w:t>Use and influence of science</w:t>
            </w:r>
          </w:p>
        </w:tc>
      </w:tr>
      <w:tr w:rsidR="00457020" w:rsidRPr="009771C1" w:rsidTr="00937172">
        <w:trPr>
          <w:jc w:val="center"/>
        </w:trPr>
        <w:tc>
          <w:tcPr>
            <w:tcW w:w="3655" w:type="dxa"/>
            <w:shd w:val="clear" w:color="auto" w:fill="auto"/>
          </w:tcPr>
          <w:p w:rsidR="00457020" w:rsidRPr="009771C1" w:rsidRDefault="00457020" w:rsidP="00D471D6">
            <w:pPr>
              <w:pStyle w:val="Tabletext"/>
            </w:pPr>
            <w:r w:rsidRPr="009771C1">
              <w:t>Not addressed at this Year level</w:t>
            </w:r>
          </w:p>
        </w:tc>
        <w:tc>
          <w:tcPr>
            <w:tcW w:w="396" w:type="dxa"/>
            <w:shd w:val="clear" w:color="auto" w:fill="DDDDDD"/>
          </w:tcPr>
          <w:p w:rsidR="00457020" w:rsidRPr="009771C1" w:rsidRDefault="00457020" w:rsidP="00D471D6">
            <w:pPr>
              <w:pStyle w:val="Tabletext"/>
              <w:jc w:val="center"/>
              <w:rPr>
                <w:sz w:val="19"/>
                <w:szCs w:val="19"/>
              </w:rPr>
            </w:pPr>
          </w:p>
        </w:tc>
        <w:tc>
          <w:tcPr>
            <w:tcW w:w="397" w:type="dxa"/>
            <w:shd w:val="clear" w:color="auto" w:fill="auto"/>
          </w:tcPr>
          <w:p w:rsidR="00457020" w:rsidRPr="009771C1" w:rsidRDefault="00457020" w:rsidP="00D471D6">
            <w:pPr>
              <w:pStyle w:val="Tabletext"/>
              <w:jc w:val="center"/>
              <w:rPr>
                <w:sz w:val="19"/>
                <w:szCs w:val="19"/>
              </w:rPr>
            </w:pPr>
          </w:p>
        </w:tc>
        <w:tc>
          <w:tcPr>
            <w:tcW w:w="397" w:type="dxa"/>
            <w:shd w:val="clear" w:color="auto" w:fill="DDDDDD"/>
          </w:tcPr>
          <w:p w:rsidR="00457020" w:rsidRPr="009771C1" w:rsidRDefault="00457020" w:rsidP="00D471D6">
            <w:pPr>
              <w:pStyle w:val="Tabletext"/>
              <w:jc w:val="center"/>
              <w:rPr>
                <w:sz w:val="19"/>
                <w:szCs w:val="19"/>
              </w:rPr>
            </w:pPr>
          </w:p>
        </w:tc>
        <w:tc>
          <w:tcPr>
            <w:tcW w:w="399" w:type="dxa"/>
            <w:shd w:val="clear" w:color="auto" w:fill="auto"/>
          </w:tcPr>
          <w:p w:rsidR="00457020" w:rsidRPr="009771C1" w:rsidRDefault="00457020" w:rsidP="00D471D6">
            <w:pPr>
              <w:pStyle w:val="Tabletext"/>
              <w:jc w:val="center"/>
              <w:rPr>
                <w:sz w:val="19"/>
                <w:szCs w:val="19"/>
              </w:rPr>
            </w:pPr>
          </w:p>
        </w:tc>
        <w:tc>
          <w:tcPr>
            <w:tcW w:w="3657" w:type="dxa"/>
            <w:shd w:val="clear" w:color="auto" w:fill="auto"/>
          </w:tcPr>
          <w:p w:rsidR="00457020" w:rsidRPr="008926BD" w:rsidRDefault="008926BD" w:rsidP="00D471D6">
            <w:pPr>
              <w:pStyle w:val="Tabletext"/>
            </w:pPr>
            <w:r w:rsidRPr="008926BD">
              <w:t>People use science in their daily lives, including when caring for their </w:t>
            </w:r>
            <w:r w:rsidR="008858A2">
              <w:t xml:space="preserve"> </w:t>
            </w:r>
            <w:r w:rsidRPr="008926BD">
              <w:t xml:space="preserve">environment and living things </w:t>
            </w:r>
            <w:hyperlink r:id="rId138" w:tooltip="View additional details of ACSHE022" w:history="1">
              <w:r w:rsidRPr="008926BD">
                <w:rPr>
                  <w:rStyle w:val="Hyperlink"/>
                </w:rPr>
                <w:t>(ACSHE022)</w:t>
              </w:r>
            </w:hyperlink>
          </w:p>
        </w:tc>
        <w:tc>
          <w:tcPr>
            <w:tcW w:w="397" w:type="dxa"/>
            <w:shd w:val="clear" w:color="auto" w:fill="DDDDDD"/>
          </w:tcPr>
          <w:p w:rsidR="00457020" w:rsidRPr="008926BD" w:rsidRDefault="00E1073A" w:rsidP="00457020">
            <w:pPr>
              <w:pStyle w:val="Tabletext"/>
              <w:jc w:val="center"/>
              <w:rPr>
                <w:sz w:val="19"/>
                <w:szCs w:val="19"/>
              </w:rPr>
            </w:pPr>
            <w:r w:rsidRPr="008926BD">
              <w:rPr>
                <w:sz w:val="19"/>
                <w:szCs w:val="19"/>
              </w:rPr>
              <w:t>AB</w:t>
            </w:r>
          </w:p>
        </w:tc>
        <w:tc>
          <w:tcPr>
            <w:tcW w:w="397" w:type="dxa"/>
            <w:shd w:val="clear" w:color="auto" w:fill="auto"/>
          </w:tcPr>
          <w:p w:rsidR="00457020" w:rsidRPr="008926BD" w:rsidRDefault="00457020" w:rsidP="00457020">
            <w:pPr>
              <w:pStyle w:val="Tabletext"/>
              <w:jc w:val="center"/>
              <w:rPr>
                <w:sz w:val="19"/>
                <w:szCs w:val="19"/>
              </w:rPr>
            </w:pPr>
          </w:p>
        </w:tc>
        <w:tc>
          <w:tcPr>
            <w:tcW w:w="397" w:type="dxa"/>
            <w:shd w:val="clear" w:color="auto" w:fill="DDDDDD"/>
          </w:tcPr>
          <w:p w:rsidR="00457020" w:rsidRPr="008926BD" w:rsidRDefault="00E1073A" w:rsidP="00457020">
            <w:pPr>
              <w:pStyle w:val="Tabletext"/>
              <w:jc w:val="center"/>
              <w:rPr>
                <w:sz w:val="19"/>
                <w:szCs w:val="19"/>
              </w:rPr>
            </w:pPr>
            <w:r w:rsidRPr="008926BD">
              <w:rPr>
                <w:sz w:val="19"/>
                <w:szCs w:val="19"/>
              </w:rPr>
              <w:t>AB</w:t>
            </w:r>
          </w:p>
        </w:tc>
        <w:tc>
          <w:tcPr>
            <w:tcW w:w="397" w:type="dxa"/>
            <w:shd w:val="clear" w:color="auto" w:fill="auto"/>
          </w:tcPr>
          <w:p w:rsidR="00457020" w:rsidRPr="008926BD" w:rsidRDefault="00E1073A" w:rsidP="00457020">
            <w:pPr>
              <w:pStyle w:val="Tabletext"/>
              <w:jc w:val="center"/>
              <w:rPr>
                <w:sz w:val="19"/>
                <w:szCs w:val="19"/>
              </w:rPr>
            </w:pPr>
            <w:r w:rsidRPr="008926BD">
              <w:rPr>
                <w:sz w:val="19"/>
                <w:szCs w:val="19"/>
              </w:rPr>
              <w:t>AB</w:t>
            </w:r>
          </w:p>
        </w:tc>
        <w:tc>
          <w:tcPr>
            <w:tcW w:w="3657" w:type="dxa"/>
            <w:shd w:val="clear" w:color="auto" w:fill="auto"/>
          </w:tcPr>
          <w:p w:rsidR="00457020" w:rsidRPr="00201493" w:rsidRDefault="00201493" w:rsidP="00996774">
            <w:pPr>
              <w:pStyle w:val="Tabletext"/>
            </w:pPr>
            <w:r w:rsidRPr="00201493">
              <w:t>People use science in their daily lives, including when caring for their</w:t>
            </w:r>
            <w:r w:rsidR="00996774">
              <w:t xml:space="preserve"> </w:t>
            </w:r>
            <w:r w:rsidRPr="000D6B21">
              <w:t>environment</w:t>
            </w:r>
            <w:r w:rsidRPr="00201493">
              <w:t xml:space="preserve"> and living things </w:t>
            </w:r>
            <w:hyperlink r:id="rId139" w:tooltip="View additional details of ACSHE035" w:history="1">
              <w:r w:rsidRPr="00201493">
                <w:rPr>
                  <w:rStyle w:val="Hyperlink"/>
                </w:rPr>
                <w:t>(ACSHE035)</w:t>
              </w:r>
            </w:hyperlink>
          </w:p>
        </w:tc>
        <w:tc>
          <w:tcPr>
            <w:tcW w:w="397" w:type="dxa"/>
            <w:shd w:val="clear" w:color="auto" w:fill="DDDDDD"/>
          </w:tcPr>
          <w:p w:rsidR="00457020" w:rsidRPr="00201493" w:rsidRDefault="00E1073A" w:rsidP="00457020">
            <w:pPr>
              <w:pStyle w:val="Tabletext"/>
              <w:jc w:val="center"/>
              <w:rPr>
                <w:sz w:val="19"/>
                <w:szCs w:val="19"/>
              </w:rPr>
            </w:pPr>
            <w:r w:rsidRPr="00201493">
              <w:rPr>
                <w:sz w:val="19"/>
                <w:szCs w:val="19"/>
              </w:rPr>
              <w:t>AB</w:t>
            </w:r>
          </w:p>
        </w:tc>
        <w:tc>
          <w:tcPr>
            <w:tcW w:w="397" w:type="dxa"/>
            <w:shd w:val="clear" w:color="auto" w:fill="auto"/>
          </w:tcPr>
          <w:p w:rsidR="00457020" w:rsidRPr="00201493" w:rsidRDefault="00457020" w:rsidP="00457020">
            <w:pPr>
              <w:pStyle w:val="Tabletext"/>
              <w:jc w:val="center"/>
              <w:rPr>
                <w:sz w:val="19"/>
                <w:szCs w:val="19"/>
              </w:rPr>
            </w:pPr>
          </w:p>
        </w:tc>
        <w:tc>
          <w:tcPr>
            <w:tcW w:w="397" w:type="dxa"/>
            <w:shd w:val="clear" w:color="auto" w:fill="DDDDDD"/>
          </w:tcPr>
          <w:p w:rsidR="00457020" w:rsidRPr="00201493" w:rsidRDefault="00E1073A" w:rsidP="00457020">
            <w:pPr>
              <w:pStyle w:val="Tabletext"/>
              <w:jc w:val="center"/>
              <w:rPr>
                <w:sz w:val="19"/>
                <w:szCs w:val="19"/>
              </w:rPr>
            </w:pPr>
            <w:r w:rsidRPr="00201493">
              <w:rPr>
                <w:sz w:val="19"/>
                <w:szCs w:val="19"/>
              </w:rPr>
              <w:t>AB</w:t>
            </w:r>
          </w:p>
        </w:tc>
        <w:tc>
          <w:tcPr>
            <w:tcW w:w="397" w:type="dxa"/>
            <w:shd w:val="clear" w:color="auto" w:fill="auto"/>
          </w:tcPr>
          <w:p w:rsidR="00457020" w:rsidRPr="00201493" w:rsidRDefault="00E1073A" w:rsidP="00457020">
            <w:pPr>
              <w:pStyle w:val="Tabletext"/>
              <w:jc w:val="center"/>
              <w:rPr>
                <w:sz w:val="19"/>
                <w:szCs w:val="19"/>
              </w:rPr>
            </w:pPr>
            <w:r w:rsidRPr="00201493">
              <w:rPr>
                <w:sz w:val="19"/>
                <w:szCs w:val="19"/>
              </w:rPr>
              <w:t>AB</w:t>
            </w:r>
          </w:p>
        </w:tc>
        <w:tc>
          <w:tcPr>
            <w:tcW w:w="3657" w:type="dxa"/>
          </w:tcPr>
          <w:p w:rsidR="00457020" w:rsidRPr="00E964D6" w:rsidRDefault="00E964D6" w:rsidP="00C27FE9">
            <w:pPr>
              <w:pStyle w:val="Tabletext"/>
            </w:pPr>
            <w:r w:rsidRPr="00E964D6">
              <w:t>Science knowledge helps people to underst</w:t>
            </w:r>
            <w:r w:rsidR="00996774">
              <w:t xml:space="preserve">and the effect of their actions </w:t>
            </w:r>
            <w:hyperlink r:id="rId140" w:tooltip="View additional details of ACSHE051" w:history="1">
              <w:r w:rsidRPr="00E964D6">
                <w:rPr>
                  <w:rStyle w:val="Hyperlink"/>
                </w:rPr>
                <w:t>(ACSHE051)</w:t>
              </w:r>
            </w:hyperlink>
          </w:p>
        </w:tc>
        <w:tc>
          <w:tcPr>
            <w:tcW w:w="397" w:type="dxa"/>
            <w:shd w:val="clear" w:color="auto" w:fill="DDDDDD"/>
          </w:tcPr>
          <w:p w:rsidR="00457020" w:rsidRPr="00E964D6" w:rsidRDefault="000B65BA" w:rsidP="00D471D6">
            <w:pPr>
              <w:pStyle w:val="Tabletext"/>
              <w:jc w:val="center"/>
              <w:rPr>
                <w:sz w:val="19"/>
                <w:szCs w:val="19"/>
              </w:rPr>
            </w:pPr>
            <w:r w:rsidRPr="00E964D6">
              <w:rPr>
                <w:sz w:val="19"/>
                <w:szCs w:val="19"/>
              </w:rPr>
              <w:t>AB</w:t>
            </w:r>
          </w:p>
        </w:tc>
        <w:tc>
          <w:tcPr>
            <w:tcW w:w="397" w:type="dxa"/>
          </w:tcPr>
          <w:p w:rsidR="00457020" w:rsidRPr="00E964D6" w:rsidRDefault="000B65BA" w:rsidP="00D471D6">
            <w:pPr>
              <w:pStyle w:val="Tabletext"/>
              <w:jc w:val="center"/>
              <w:rPr>
                <w:sz w:val="19"/>
                <w:szCs w:val="19"/>
              </w:rPr>
            </w:pPr>
            <w:r w:rsidRPr="00E964D6">
              <w:rPr>
                <w:sz w:val="19"/>
                <w:szCs w:val="19"/>
              </w:rPr>
              <w:t>A</w:t>
            </w:r>
          </w:p>
        </w:tc>
        <w:tc>
          <w:tcPr>
            <w:tcW w:w="397" w:type="dxa"/>
            <w:shd w:val="clear" w:color="auto" w:fill="DDDDDD"/>
          </w:tcPr>
          <w:p w:rsidR="00457020" w:rsidRPr="00E964D6" w:rsidRDefault="00457020" w:rsidP="00D471D6">
            <w:pPr>
              <w:pStyle w:val="Tabletext"/>
              <w:jc w:val="center"/>
              <w:rPr>
                <w:sz w:val="19"/>
                <w:szCs w:val="19"/>
              </w:rPr>
            </w:pPr>
          </w:p>
        </w:tc>
        <w:tc>
          <w:tcPr>
            <w:tcW w:w="397" w:type="dxa"/>
          </w:tcPr>
          <w:p w:rsidR="00457020" w:rsidRPr="00E964D6" w:rsidRDefault="00457020" w:rsidP="00D471D6">
            <w:pPr>
              <w:pStyle w:val="Tabletext"/>
              <w:jc w:val="center"/>
              <w:rPr>
                <w:sz w:val="19"/>
                <w:szCs w:val="19"/>
              </w:rPr>
            </w:pPr>
          </w:p>
        </w:tc>
      </w:tr>
    </w:tbl>
    <w:p w:rsidR="00330D2A" w:rsidRPr="009771C1" w:rsidRDefault="00330D2A" w:rsidP="00330D2A">
      <w:pPr>
        <w:pStyle w:val="Tabletext"/>
        <w:rPr>
          <w:highlight w:val="yellow"/>
        </w:rPr>
      </w:pP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330D2A" w:rsidRPr="009771C1" w:rsidTr="00330D2A">
        <w:trPr>
          <w:tblHeader/>
          <w:jc w:val="center"/>
        </w:trPr>
        <w:tc>
          <w:tcPr>
            <w:tcW w:w="20979" w:type="dxa"/>
            <w:gridSpan w:val="20"/>
            <w:tcBorders>
              <w:bottom w:val="single" w:sz="4" w:space="0" w:color="00948D"/>
            </w:tcBorders>
            <w:shd w:val="clear" w:color="auto" w:fill="00948D"/>
          </w:tcPr>
          <w:p w:rsidR="00330D2A" w:rsidRPr="009771C1" w:rsidRDefault="00330D2A" w:rsidP="00330D2A">
            <w:pPr>
              <w:pStyle w:val="Tablehead"/>
              <w:rPr>
                <w:color w:val="FFFFFF"/>
                <w:highlight w:val="yellow"/>
              </w:rPr>
            </w:pPr>
            <w:r w:rsidRPr="007364C9">
              <w:rPr>
                <w:color w:val="FFFFFF"/>
              </w:rPr>
              <w:t>Science as a Human Endeavour strand Year 4 to Year 7</w:t>
            </w:r>
          </w:p>
        </w:tc>
      </w:tr>
      <w:tr w:rsidR="00937172" w:rsidRPr="009771C1" w:rsidTr="00825F1B">
        <w:trPr>
          <w:tblHeader/>
          <w:jc w:val="center"/>
        </w:trPr>
        <w:tc>
          <w:tcPr>
            <w:tcW w:w="3655" w:type="dxa"/>
            <w:tcBorders>
              <w:bottom w:val="nil"/>
            </w:tcBorders>
            <w:shd w:val="clear" w:color="auto" w:fill="8CC8C9"/>
          </w:tcPr>
          <w:p w:rsidR="00937172" w:rsidRPr="007008CD" w:rsidRDefault="00937172" w:rsidP="00825F1B">
            <w:pPr>
              <w:pStyle w:val="Tablesubhead"/>
            </w:pPr>
            <w:r w:rsidRPr="007008CD">
              <w:t>Year 4</w:t>
            </w:r>
          </w:p>
        </w:tc>
        <w:tc>
          <w:tcPr>
            <w:tcW w:w="397" w:type="dxa"/>
            <w:tcBorders>
              <w:bottom w:val="single" w:sz="4" w:space="0" w:color="00948D"/>
            </w:tcBorders>
            <w:shd w:val="clear" w:color="auto" w:fill="8CC8C9"/>
          </w:tcPr>
          <w:p w:rsidR="00937172" w:rsidRPr="007008CD" w:rsidRDefault="00937172" w:rsidP="00825F1B">
            <w:pPr>
              <w:pStyle w:val="Tablesubhead"/>
              <w:jc w:val="center"/>
            </w:pPr>
            <w:r w:rsidRPr="007008CD">
              <w:t>1</w:t>
            </w:r>
          </w:p>
        </w:tc>
        <w:tc>
          <w:tcPr>
            <w:tcW w:w="397" w:type="dxa"/>
            <w:shd w:val="clear" w:color="auto" w:fill="8CC8C9"/>
          </w:tcPr>
          <w:p w:rsidR="00937172" w:rsidRPr="007008CD" w:rsidRDefault="00937172" w:rsidP="00825F1B">
            <w:pPr>
              <w:pStyle w:val="Tablesubhead"/>
              <w:jc w:val="center"/>
            </w:pPr>
            <w:r w:rsidRPr="007008CD">
              <w:t>2</w:t>
            </w:r>
          </w:p>
        </w:tc>
        <w:tc>
          <w:tcPr>
            <w:tcW w:w="397" w:type="dxa"/>
            <w:shd w:val="clear" w:color="auto" w:fill="8CC8C9"/>
          </w:tcPr>
          <w:p w:rsidR="00937172" w:rsidRPr="007008CD" w:rsidRDefault="00937172" w:rsidP="00825F1B">
            <w:pPr>
              <w:pStyle w:val="Tablesubhead"/>
              <w:jc w:val="center"/>
            </w:pPr>
            <w:r w:rsidRPr="007008CD">
              <w:t>3</w:t>
            </w:r>
          </w:p>
        </w:tc>
        <w:tc>
          <w:tcPr>
            <w:tcW w:w="398" w:type="dxa"/>
            <w:shd w:val="clear" w:color="auto" w:fill="8CC8C9"/>
          </w:tcPr>
          <w:p w:rsidR="00937172" w:rsidRPr="007008CD" w:rsidRDefault="00937172" w:rsidP="00825F1B">
            <w:pPr>
              <w:pStyle w:val="Tablesubhead"/>
              <w:jc w:val="center"/>
            </w:pPr>
            <w:r w:rsidRPr="007008CD">
              <w:t>4</w:t>
            </w:r>
          </w:p>
        </w:tc>
        <w:tc>
          <w:tcPr>
            <w:tcW w:w="3657" w:type="dxa"/>
            <w:tcBorders>
              <w:bottom w:val="nil"/>
            </w:tcBorders>
            <w:shd w:val="clear" w:color="auto" w:fill="8CC8C9"/>
          </w:tcPr>
          <w:p w:rsidR="00937172" w:rsidRPr="001E6AC4" w:rsidRDefault="00937172" w:rsidP="00825F1B">
            <w:pPr>
              <w:pStyle w:val="Tablesubhead"/>
            </w:pPr>
            <w:r w:rsidRPr="001E6AC4">
              <w:t>Year 5</w:t>
            </w:r>
          </w:p>
        </w:tc>
        <w:tc>
          <w:tcPr>
            <w:tcW w:w="397" w:type="dxa"/>
            <w:shd w:val="clear" w:color="auto" w:fill="8CC8C9"/>
          </w:tcPr>
          <w:p w:rsidR="00937172" w:rsidRPr="001E6AC4" w:rsidRDefault="00937172" w:rsidP="00825F1B">
            <w:pPr>
              <w:pStyle w:val="Tablesubhead"/>
              <w:jc w:val="center"/>
            </w:pPr>
            <w:r w:rsidRPr="001E6AC4">
              <w:t>1</w:t>
            </w:r>
          </w:p>
        </w:tc>
        <w:tc>
          <w:tcPr>
            <w:tcW w:w="397" w:type="dxa"/>
            <w:shd w:val="clear" w:color="auto" w:fill="8CC8C9"/>
          </w:tcPr>
          <w:p w:rsidR="00937172" w:rsidRPr="001E6AC4" w:rsidRDefault="00937172" w:rsidP="00825F1B">
            <w:pPr>
              <w:pStyle w:val="Tablesubhead"/>
              <w:jc w:val="center"/>
            </w:pPr>
            <w:r w:rsidRPr="001E6AC4">
              <w:t>2</w:t>
            </w:r>
          </w:p>
        </w:tc>
        <w:tc>
          <w:tcPr>
            <w:tcW w:w="397" w:type="dxa"/>
            <w:shd w:val="clear" w:color="auto" w:fill="8CC8C9"/>
          </w:tcPr>
          <w:p w:rsidR="00937172" w:rsidRPr="001E6AC4" w:rsidRDefault="00937172" w:rsidP="00825F1B">
            <w:pPr>
              <w:pStyle w:val="Tablesubhead"/>
              <w:jc w:val="center"/>
            </w:pPr>
            <w:r w:rsidRPr="001E6AC4">
              <w:t>3</w:t>
            </w:r>
          </w:p>
        </w:tc>
        <w:tc>
          <w:tcPr>
            <w:tcW w:w="397" w:type="dxa"/>
            <w:shd w:val="clear" w:color="auto" w:fill="8CC8C9"/>
          </w:tcPr>
          <w:p w:rsidR="00937172" w:rsidRPr="001E6AC4" w:rsidRDefault="00937172" w:rsidP="00825F1B">
            <w:pPr>
              <w:pStyle w:val="Tablesubhead"/>
              <w:jc w:val="center"/>
            </w:pPr>
            <w:r w:rsidRPr="001E6AC4">
              <w:t>4</w:t>
            </w:r>
          </w:p>
        </w:tc>
        <w:tc>
          <w:tcPr>
            <w:tcW w:w="3657" w:type="dxa"/>
            <w:tcBorders>
              <w:bottom w:val="nil"/>
            </w:tcBorders>
            <w:shd w:val="clear" w:color="auto" w:fill="8CC8C9"/>
          </w:tcPr>
          <w:p w:rsidR="00937172" w:rsidRPr="0096281F" w:rsidRDefault="00937172" w:rsidP="00825F1B">
            <w:pPr>
              <w:pStyle w:val="Tablesubhead"/>
            </w:pPr>
            <w:r w:rsidRPr="0096281F">
              <w:t>Year 6</w:t>
            </w:r>
          </w:p>
        </w:tc>
        <w:tc>
          <w:tcPr>
            <w:tcW w:w="397" w:type="dxa"/>
            <w:shd w:val="clear" w:color="auto" w:fill="8CC8C9"/>
          </w:tcPr>
          <w:p w:rsidR="00937172" w:rsidRPr="0096281F" w:rsidRDefault="00937172" w:rsidP="00825F1B">
            <w:pPr>
              <w:pStyle w:val="Tablesubhead"/>
              <w:jc w:val="center"/>
            </w:pPr>
            <w:r w:rsidRPr="0096281F">
              <w:t>1</w:t>
            </w:r>
          </w:p>
        </w:tc>
        <w:tc>
          <w:tcPr>
            <w:tcW w:w="397" w:type="dxa"/>
            <w:shd w:val="clear" w:color="auto" w:fill="8CC8C9"/>
          </w:tcPr>
          <w:p w:rsidR="00937172" w:rsidRPr="0096281F" w:rsidRDefault="00937172" w:rsidP="00825F1B">
            <w:pPr>
              <w:pStyle w:val="Tablesubhead"/>
              <w:jc w:val="center"/>
            </w:pPr>
            <w:r w:rsidRPr="0096281F">
              <w:t>2</w:t>
            </w:r>
          </w:p>
        </w:tc>
        <w:tc>
          <w:tcPr>
            <w:tcW w:w="397" w:type="dxa"/>
            <w:shd w:val="clear" w:color="auto" w:fill="8CC8C9"/>
          </w:tcPr>
          <w:p w:rsidR="00937172" w:rsidRPr="0096281F" w:rsidRDefault="00937172" w:rsidP="00825F1B">
            <w:pPr>
              <w:pStyle w:val="Tablesubhead"/>
              <w:jc w:val="center"/>
            </w:pPr>
            <w:r w:rsidRPr="0096281F">
              <w:t>3</w:t>
            </w:r>
          </w:p>
        </w:tc>
        <w:tc>
          <w:tcPr>
            <w:tcW w:w="397" w:type="dxa"/>
            <w:shd w:val="clear" w:color="auto" w:fill="8CC8C9"/>
          </w:tcPr>
          <w:p w:rsidR="00937172" w:rsidRPr="0096281F" w:rsidRDefault="00937172" w:rsidP="00825F1B">
            <w:pPr>
              <w:pStyle w:val="Tablesubhead"/>
              <w:jc w:val="center"/>
            </w:pPr>
            <w:r w:rsidRPr="0096281F">
              <w:t>4</w:t>
            </w:r>
          </w:p>
        </w:tc>
        <w:tc>
          <w:tcPr>
            <w:tcW w:w="3657" w:type="dxa"/>
            <w:tcBorders>
              <w:bottom w:val="nil"/>
            </w:tcBorders>
            <w:shd w:val="clear" w:color="auto" w:fill="8CC8C9"/>
          </w:tcPr>
          <w:p w:rsidR="00937172" w:rsidRPr="00795B0D" w:rsidRDefault="00937172" w:rsidP="00825F1B">
            <w:pPr>
              <w:pStyle w:val="Tablesubhead"/>
            </w:pPr>
            <w:r w:rsidRPr="00795B0D">
              <w:t>Year 7</w:t>
            </w:r>
          </w:p>
        </w:tc>
        <w:tc>
          <w:tcPr>
            <w:tcW w:w="397" w:type="dxa"/>
            <w:shd w:val="clear" w:color="auto" w:fill="8CC8C9"/>
          </w:tcPr>
          <w:p w:rsidR="00937172" w:rsidRPr="00795B0D" w:rsidRDefault="00937172" w:rsidP="00825F1B">
            <w:pPr>
              <w:pStyle w:val="Tablesubhead"/>
              <w:jc w:val="center"/>
            </w:pPr>
            <w:r w:rsidRPr="00795B0D">
              <w:t>1</w:t>
            </w:r>
          </w:p>
        </w:tc>
        <w:tc>
          <w:tcPr>
            <w:tcW w:w="397" w:type="dxa"/>
            <w:shd w:val="clear" w:color="auto" w:fill="8CC8C9"/>
          </w:tcPr>
          <w:p w:rsidR="00937172" w:rsidRPr="00795B0D" w:rsidRDefault="00937172" w:rsidP="00825F1B">
            <w:pPr>
              <w:pStyle w:val="Tablesubhead"/>
              <w:jc w:val="center"/>
            </w:pPr>
            <w:r w:rsidRPr="00795B0D">
              <w:t>2</w:t>
            </w:r>
          </w:p>
        </w:tc>
        <w:tc>
          <w:tcPr>
            <w:tcW w:w="397" w:type="dxa"/>
            <w:shd w:val="clear" w:color="auto" w:fill="8CC8C9"/>
          </w:tcPr>
          <w:p w:rsidR="00937172" w:rsidRPr="00795B0D" w:rsidRDefault="00937172" w:rsidP="00825F1B">
            <w:pPr>
              <w:pStyle w:val="Tablesubhead"/>
              <w:jc w:val="center"/>
            </w:pPr>
            <w:r w:rsidRPr="00795B0D">
              <w:t>3</w:t>
            </w:r>
          </w:p>
        </w:tc>
        <w:tc>
          <w:tcPr>
            <w:tcW w:w="397" w:type="dxa"/>
            <w:shd w:val="clear" w:color="auto" w:fill="8CC8C9"/>
          </w:tcPr>
          <w:p w:rsidR="00937172" w:rsidRPr="00795B0D" w:rsidRDefault="00937172" w:rsidP="00825F1B">
            <w:pPr>
              <w:pStyle w:val="Tablesubhead"/>
              <w:jc w:val="center"/>
            </w:pPr>
            <w:r w:rsidRPr="00795B0D">
              <w:t>4</w:t>
            </w:r>
          </w:p>
        </w:tc>
      </w:tr>
      <w:tr w:rsidR="00937172" w:rsidRPr="009771C1" w:rsidTr="00825F1B">
        <w:trPr>
          <w:tblHeader/>
          <w:jc w:val="center"/>
        </w:trPr>
        <w:tc>
          <w:tcPr>
            <w:tcW w:w="3655" w:type="dxa"/>
            <w:tcBorders>
              <w:top w:val="nil"/>
            </w:tcBorders>
            <w:shd w:val="clear" w:color="auto" w:fill="8CC8C9"/>
          </w:tcPr>
          <w:p w:rsidR="00937172" w:rsidRPr="007008CD" w:rsidRDefault="00937172" w:rsidP="00825F1B">
            <w:pPr>
              <w:pStyle w:val="Tablesubhead"/>
            </w:pPr>
          </w:p>
        </w:tc>
        <w:tc>
          <w:tcPr>
            <w:tcW w:w="1589" w:type="dxa"/>
            <w:gridSpan w:val="4"/>
            <w:tcBorders>
              <w:bottom w:val="single" w:sz="4" w:space="0" w:color="00948D"/>
            </w:tcBorders>
            <w:shd w:val="clear" w:color="auto" w:fill="8CC8C9"/>
          </w:tcPr>
          <w:p w:rsidR="00937172" w:rsidRPr="007008CD" w:rsidRDefault="00937172" w:rsidP="00825F1B">
            <w:pPr>
              <w:pStyle w:val="Tablesubhead"/>
              <w:jc w:val="center"/>
            </w:pPr>
            <w:r w:rsidRPr="007008CD">
              <w:t>Plan A or B</w:t>
            </w:r>
          </w:p>
        </w:tc>
        <w:tc>
          <w:tcPr>
            <w:tcW w:w="3657" w:type="dxa"/>
            <w:tcBorders>
              <w:top w:val="nil"/>
            </w:tcBorders>
            <w:shd w:val="clear" w:color="auto" w:fill="8CC8C9"/>
          </w:tcPr>
          <w:p w:rsidR="00937172" w:rsidRPr="001E6AC4" w:rsidRDefault="00937172" w:rsidP="00825F1B">
            <w:pPr>
              <w:pStyle w:val="Tablesubhead"/>
            </w:pPr>
          </w:p>
        </w:tc>
        <w:tc>
          <w:tcPr>
            <w:tcW w:w="1588" w:type="dxa"/>
            <w:gridSpan w:val="4"/>
            <w:shd w:val="clear" w:color="auto" w:fill="8CC8C9"/>
          </w:tcPr>
          <w:p w:rsidR="00937172" w:rsidRPr="001E6AC4" w:rsidRDefault="00937172" w:rsidP="00825F1B">
            <w:pPr>
              <w:pStyle w:val="Tablesubhead"/>
              <w:jc w:val="center"/>
            </w:pPr>
            <w:r w:rsidRPr="001E6AC4">
              <w:t>Plan A or B</w:t>
            </w:r>
          </w:p>
        </w:tc>
        <w:tc>
          <w:tcPr>
            <w:tcW w:w="3657" w:type="dxa"/>
            <w:tcBorders>
              <w:top w:val="nil"/>
            </w:tcBorders>
            <w:shd w:val="clear" w:color="auto" w:fill="8CC8C9"/>
          </w:tcPr>
          <w:p w:rsidR="00937172" w:rsidRPr="0096281F" w:rsidRDefault="00937172" w:rsidP="00825F1B">
            <w:pPr>
              <w:pStyle w:val="Tablesubhead"/>
            </w:pPr>
          </w:p>
        </w:tc>
        <w:tc>
          <w:tcPr>
            <w:tcW w:w="1588" w:type="dxa"/>
            <w:gridSpan w:val="4"/>
            <w:shd w:val="clear" w:color="auto" w:fill="8CC8C9"/>
          </w:tcPr>
          <w:p w:rsidR="00937172" w:rsidRPr="0096281F" w:rsidRDefault="00937172" w:rsidP="00825F1B">
            <w:pPr>
              <w:pStyle w:val="Tablesubhead"/>
              <w:jc w:val="center"/>
            </w:pPr>
            <w:r w:rsidRPr="0096281F">
              <w:t>Plan A or B</w:t>
            </w:r>
          </w:p>
        </w:tc>
        <w:tc>
          <w:tcPr>
            <w:tcW w:w="3657" w:type="dxa"/>
            <w:tcBorders>
              <w:top w:val="nil"/>
            </w:tcBorders>
            <w:shd w:val="clear" w:color="auto" w:fill="8CC8C9"/>
          </w:tcPr>
          <w:p w:rsidR="00937172" w:rsidRPr="00795B0D" w:rsidRDefault="00937172" w:rsidP="00825F1B">
            <w:pPr>
              <w:pStyle w:val="Tablesubhead"/>
            </w:pPr>
          </w:p>
        </w:tc>
        <w:tc>
          <w:tcPr>
            <w:tcW w:w="1588" w:type="dxa"/>
            <w:gridSpan w:val="4"/>
            <w:shd w:val="clear" w:color="auto" w:fill="8CC8C9"/>
          </w:tcPr>
          <w:p w:rsidR="00937172" w:rsidRPr="00795B0D" w:rsidRDefault="00937172" w:rsidP="00825F1B">
            <w:pPr>
              <w:pStyle w:val="Tablesubhead"/>
              <w:jc w:val="center"/>
            </w:pPr>
            <w:r w:rsidRPr="00795B0D">
              <w:t>Plan A or B</w:t>
            </w:r>
          </w:p>
        </w:tc>
      </w:tr>
      <w:tr w:rsidR="00330D2A" w:rsidRPr="009771C1" w:rsidTr="00330D2A">
        <w:trPr>
          <w:jc w:val="center"/>
        </w:trPr>
        <w:tc>
          <w:tcPr>
            <w:tcW w:w="5244" w:type="dxa"/>
            <w:gridSpan w:val="5"/>
            <w:tcBorders>
              <w:bottom w:val="single" w:sz="4" w:space="0" w:color="00948D"/>
            </w:tcBorders>
            <w:shd w:val="clear" w:color="auto" w:fill="CFE7E6"/>
          </w:tcPr>
          <w:p w:rsidR="00330D2A" w:rsidRPr="007008CD" w:rsidRDefault="00330D2A" w:rsidP="00D471D6">
            <w:pPr>
              <w:pStyle w:val="Tablesubhead"/>
            </w:pPr>
            <w:r w:rsidRPr="007008CD">
              <w:t>Nature and development of science</w:t>
            </w:r>
          </w:p>
        </w:tc>
        <w:tc>
          <w:tcPr>
            <w:tcW w:w="5245" w:type="dxa"/>
            <w:gridSpan w:val="5"/>
            <w:tcBorders>
              <w:bottom w:val="single" w:sz="4" w:space="0" w:color="00948D"/>
            </w:tcBorders>
            <w:shd w:val="clear" w:color="auto" w:fill="CFE7E6"/>
          </w:tcPr>
          <w:p w:rsidR="00330D2A" w:rsidRPr="001E6AC4" w:rsidRDefault="00330D2A" w:rsidP="00D471D6">
            <w:pPr>
              <w:pStyle w:val="Tablesubhead"/>
            </w:pPr>
            <w:r w:rsidRPr="001E6AC4">
              <w:t>Nature and development of science</w:t>
            </w:r>
          </w:p>
        </w:tc>
        <w:tc>
          <w:tcPr>
            <w:tcW w:w="5245" w:type="dxa"/>
            <w:gridSpan w:val="5"/>
            <w:tcBorders>
              <w:bottom w:val="single" w:sz="4" w:space="0" w:color="00948D"/>
            </w:tcBorders>
            <w:shd w:val="clear" w:color="auto" w:fill="CFE7E6"/>
          </w:tcPr>
          <w:p w:rsidR="00330D2A" w:rsidRPr="0096281F" w:rsidRDefault="00330D2A" w:rsidP="00D471D6">
            <w:pPr>
              <w:pStyle w:val="Tablesubhead"/>
            </w:pPr>
            <w:r w:rsidRPr="0096281F">
              <w:t>Nature and development of science</w:t>
            </w:r>
          </w:p>
        </w:tc>
        <w:tc>
          <w:tcPr>
            <w:tcW w:w="5245" w:type="dxa"/>
            <w:gridSpan w:val="5"/>
            <w:tcBorders>
              <w:bottom w:val="single" w:sz="4" w:space="0" w:color="00948D"/>
            </w:tcBorders>
            <w:shd w:val="clear" w:color="auto" w:fill="CFE7E6"/>
          </w:tcPr>
          <w:p w:rsidR="00330D2A" w:rsidRPr="00795B0D" w:rsidRDefault="00330D2A" w:rsidP="00D471D6">
            <w:pPr>
              <w:pStyle w:val="Tablesubhead"/>
            </w:pPr>
            <w:r w:rsidRPr="00795B0D">
              <w:t>Nature and development of science</w:t>
            </w:r>
          </w:p>
        </w:tc>
      </w:tr>
      <w:tr w:rsidR="00900DB6" w:rsidRPr="009771C1" w:rsidTr="00937172">
        <w:trPr>
          <w:jc w:val="center"/>
        </w:trPr>
        <w:tc>
          <w:tcPr>
            <w:tcW w:w="3655" w:type="dxa"/>
            <w:vMerge w:val="restart"/>
            <w:shd w:val="clear" w:color="auto" w:fill="auto"/>
          </w:tcPr>
          <w:p w:rsidR="00900DB6" w:rsidRPr="007008CD" w:rsidRDefault="0075728D" w:rsidP="00C27FE9">
            <w:pPr>
              <w:pStyle w:val="Tabletext"/>
            </w:pPr>
            <w:r w:rsidRPr="00B0769D">
              <w:t>Science involves making predictions and describing patterns and relationship</w:t>
            </w:r>
            <w:r>
              <w:t xml:space="preserve">s </w:t>
            </w:r>
            <w:hyperlink r:id="rId141" w:tooltip="View additional details of ACSHE061" w:history="1">
              <w:r w:rsidRPr="00B0769D">
                <w:rPr>
                  <w:color w:val="0000FF"/>
                </w:rPr>
                <w:t>(</w:t>
              </w:r>
              <w:r w:rsidRPr="00872263">
                <w:rPr>
                  <w:rStyle w:val="Hyperlink"/>
                </w:rPr>
                <w:t>ACSHE061</w:t>
              </w:r>
              <w:r w:rsidRPr="00B0769D">
                <w:rPr>
                  <w:color w:val="0000FF"/>
                </w:rPr>
                <w:t>)</w:t>
              </w:r>
            </w:hyperlink>
          </w:p>
        </w:tc>
        <w:tc>
          <w:tcPr>
            <w:tcW w:w="397" w:type="dxa"/>
            <w:vMerge w:val="restart"/>
            <w:shd w:val="clear" w:color="auto" w:fill="DDDDDD"/>
          </w:tcPr>
          <w:p w:rsidR="00900DB6" w:rsidRPr="007008CD" w:rsidRDefault="00900DB6" w:rsidP="009771C1">
            <w:pPr>
              <w:pStyle w:val="Tabletext"/>
              <w:jc w:val="center"/>
              <w:rPr>
                <w:sz w:val="19"/>
                <w:szCs w:val="19"/>
              </w:rPr>
            </w:pPr>
            <w:r w:rsidRPr="007008CD">
              <w:rPr>
                <w:sz w:val="19"/>
                <w:szCs w:val="19"/>
              </w:rPr>
              <w:t>AB</w:t>
            </w:r>
          </w:p>
        </w:tc>
        <w:tc>
          <w:tcPr>
            <w:tcW w:w="397" w:type="dxa"/>
            <w:vMerge w:val="restart"/>
            <w:shd w:val="clear" w:color="auto" w:fill="auto"/>
          </w:tcPr>
          <w:p w:rsidR="00900DB6" w:rsidRPr="007008CD" w:rsidRDefault="00900DB6" w:rsidP="009771C1">
            <w:pPr>
              <w:pStyle w:val="Tabletext"/>
              <w:jc w:val="center"/>
              <w:rPr>
                <w:sz w:val="19"/>
                <w:szCs w:val="19"/>
              </w:rPr>
            </w:pPr>
            <w:r w:rsidRPr="007008CD">
              <w:rPr>
                <w:sz w:val="19"/>
                <w:szCs w:val="19"/>
              </w:rPr>
              <w:t>B</w:t>
            </w:r>
          </w:p>
        </w:tc>
        <w:tc>
          <w:tcPr>
            <w:tcW w:w="397" w:type="dxa"/>
            <w:vMerge w:val="restart"/>
            <w:shd w:val="clear" w:color="auto" w:fill="DDDDDD"/>
          </w:tcPr>
          <w:p w:rsidR="00900DB6" w:rsidRPr="007008CD" w:rsidRDefault="00900DB6" w:rsidP="009771C1">
            <w:pPr>
              <w:pStyle w:val="Tabletext"/>
              <w:jc w:val="center"/>
              <w:rPr>
                <w:sz w:val="19"/>
                <w:szCs w:val="19"/>
              </w:rPr>
            </w:pPr>
            <w:r w:rsidRPr="007008CD">
              <w:rPr>
                <w:sz w:val="19"/>
                <w:szCs w:val="19"/>
              </w:rPr>
              <w:t>AB</w:t>
            </w:r>
          </w:p>
        </w:tc>
        <w:tc>
          <w:tcPr>
            <w:tcW w:w="398" w:type="dxa"/>
            <w:vMerge w:val="restart"/>
            <w:shd w:val="clear" w:color="auto" w:fill="auto"/>
          </w:tcPr>
          <w:p w:rsidR="00900DB6" w:rsidRPr="007008CD" w:rsidRDefault="00900DB6" w:rsidP="009771C1">
            <w:pPr>
              <w:pStyle w:val="Tabletext"/>
              <w:jc w:val="center"/>
              <w:rPr>
                <w:sz w:val="19"/>
                <w:szCs w:val="19"/>
              </w:rPr>
            </w:pPr>
            <w:r w:rsidRPr="007008CD">
              <w:rPr>
                <w:sz w:val="19"/>
                <w:szCs w:val="19"/>
              </w:rPr>
              <w:t>AB</w:t>
            </w:r>
          </w:p>
        </w:tc>
        <w:tc>
          <w:tcPr>
            <w:tcW w:w="3657" w:type="dxa"/>
            <w:shd w:val="clear" w:color="auto" w:fill="auto"/>
          </w:tcPr>
          <w:p w:rsidR="00900DB6" w:rsidRPr="001E6AC4" w:rsidRDefault="00900DB6" w:rsidP="001E6AC4">
            <w:pPr>
              <w:pStyle w:val="Tabletext"/>
            </w:pPr>
            <w:r w:rsidRPr="001E6AC4">
              <w:t xml:space="preserve">Science involves testing predictions by gathering </w:t>
            </w:r>
            <w:r w:rsidRPr="001E6AC4">
              <w:rPr>
                <w:rFonts w:eastAsia="SimSun"/>
              </w:rPr>
              <w:t>data</w:t>
            </w:r>
            <w:r w:rsidRPr="001E6AC4">
              <w:t xml:space="preserve"> and using </w:t>
            </w:r>
            <w:r w:rsidRPr="001E6AC4">
              <w:rPr>
                <w:rFonts w:eastAsia="SimSun"/>
              </w:rPr>
              <w:t>evidence</w:t>
            </w:r>
            <w:r w:rsidRPr="001E6AC4">
              <w:t xml:space="preserve"> to develop explanations of events and phenomena </w:t>
            </w:r>
            <w:hyperlink r:id="rId142" w:tooltip="View additional details of ACSHE081" w:history="1">
              <w:r w:rsidR="001E6AC4" w:rsidRPr="001E6AC4">
                <w:rPr>
                  <w:color w:val="0000FF"/>
                  <w:sz w:val="21"/>
                  <w:szCs w:val="21"/>
                  <w:lang w:eastAsia="en-AU"/>
                </w:rPr>
                <w:t>(</w:t>
              </w:r>
              <w:r w:rsidR="001E6AC4" w:rsidRPr="00872263">
                <w:rPr>
                  <w:rStyle w:val="Hyperlink"/>
                </w:rPr>
                <w:t>ACSHE081</w:t>
              </w:r>
              <w:r w:rsidR="001E6AC4" w:rsidRPr="001E6AC4">
                <w:rPr>
                  <w:color w:val="0000FF"/>
                  <w:sz w:val="21"/>
                  <w:szCs w:val="21"/>
                  <w:lang w:eastAsia="en-AU"/>
                </w:rPr>
                <w:t>)</w:t>
              </w:r>
            </w:hyperlink>
          </w:p>
        </w:tc>
        <w:tc>
          <w:tcPr>
            <w:tcW w:w="397" w:type="dxa"/>
            <w:shd w:val="clear" w:color="auto" w:fill="DDDDDD"/>
          </w:tcPr>
          <w:p w:rsidR="00900DB6" w:rsidRPr="001E6AC4" w:rsidRDefault="00900DB6" w:rsidP="009771C1">
            <w:pPr>
              <w:pStyle w:val="Tabletext"/>
              <w:jc w:val="center"/>
              <w:rPr>
                <w:sz w:val="19"/>
                <w:szCs w:val="19"/>
              </w:rPr>
            </w:pPr>
            <w:r w:rsidRPr="001E6AC4">
              <w:rPr>
                <w:sz w:val="19"/>
                <w:szCs w:val="19"/>
              </w:rPr>
              <w:t>AB</w:t>
            </w:r>
          </w:p>
        </w:tc>
        <w:tc>
          <w:tcPr>
            <w:tcW w:w="397" w:type="dxa"/>
            <w:shd w:val="clear" w:color="auto" w:fill="auto"/>
          </w:tcPr>
          <w:p w:rsidR="00900DB6" w:rsidRPr="001E6AC4" w:rsidRDefault="00900DB6" w:rsidP="009771C1">
            <w:pPr>
              <w:pStyle w:val="Tabletext"/>
              <w:jc w:val="center"/>
              <w:rPr>
                <w:sz w:val="19"/>
                <w:szCs w:val="19"/>
              </w:rPr>
            </w:pPr>
            <w:r w:rsidRPr="001E6AC4">
              <w:rPr>
                <w:sz w:val="19"/>
                <w:szCs w:val="19"/>
              </w:rPr>
              <w:t>AB</w:t>
            </w:r>
          </w:p>
        </w:tc>
        <w:tc>
          <w:tcPr>
            <w:tcW w:w="397" w:type="dxa"/>
            <w:shd w:val="clear" w:color="auto" w:fill="DDDDDD"/>
          </w:tcPr>
          <w:p w:rsidR="00900DB6" w:rsidRPr="001E6AC4" w:rsidRDefault="00900DB6" w:rsidP="009771C1">
            <w:pPr>
              <w:pStyle w:val="Tabletext"/>
              <w:jc w:val="center"/>
              <w:rPr>
                <w:sz w:val="19"/>
                <w:szCs w:val="19"/>
              </w:rPr>
            </w:pPr>
            <w:r w:rsidRPr="001E6AC4">
              <w:rPr>
                <w:sz w:val="19"/>
                <w:szCs w:val="19"/>
              </w:rPr>
              <w:t>AB</w:t>
            </w:r>
          </w:p>
        </w:tc>
        <w:tc>
          <w:tcPr>
            <w:tcW w:w="397" w:type="dxa"/>
            <w:shd w:val="clear" w:color="auto" w:fill="auto"/>
          </w:tcPr>
          <w:p w:rsidR="00900DB6" w:rsidRPr="001E6AC4" w:rsidRDefault="00900DB6" w:rsidP="009771C1">
            <w:pPr>
              <w:pStyle w:val="Tabletext"/>
              <w:jc w:val="center"/>
              <w:rPr>
                <w:sz w:val="19"/>
                <w:szCs w:val="19"/>
              </w:rPr>
            </w:pPr>
            <w:r w:rsidRPr="001E6AC4">
              <w:rPr>
                <w:sz w:val="19"/>
                <w:szCs w:val="19"/>
              </w:rPr>
              <w:t>AB</w:t>
            </w:r>
          </w:p>
        </w:tc>
        <w:tc>
          <w:tcPr>
            <w:tcW w:w="3657" w:type="dxa"/>
            <w:shd w:val="clear" w:color="auto" w:fill="auto"/>
          </w:tcPr>
          <w:p w:rsidR="00900DB6" w:rsidRPr="0096281F" w:rsidRDefault="00900DB6" w:rsidP="00DE46C9">
            <w:pPr>
              <w:pStyle w:val="Tabletext"/>
            </w:pPr>
            <w:r w:rsidRPr="0096281F">
              <w:t xml:space="preserve">Science involves testing predictions by gathering </w:t>
            </w:r>
            <w:r w:rsidRPr="0096281F">
              <w:rPr>
                <w:rFonts w:eastAsia="SimSun"/>
              </w:rPr>
              <w:t>data</w:t>
            </w:r>
            <w:r w:rsidRPr="0096281F">
              <w:t xml:space="preserve"> and using </w:t>
            </w:r>
            <w:r w:rsidRPr="0096281F">
              <w:rPr>
                <w:rFonts w:eastAsia="SimSun"/>
              </w:rPr>
              <w:t>evidence</w:t>
            </w:r>
            <w:r w:rsidRPr="0096281F">
              <w:t xml:space="preserve"> to develop explanations of events and phenomena </w:t>
            </w:r>
            <w:hyperlink r:id="rId143" w:tooltip="View additional details of ACSHE098" w:history="1">
              <w:r w:rsidR="0096281F" w:rsidRPr="0096281F">
                <w:rPr>
                  <w:color w:val="0000FF"/>
                  <w:sz w:val="21"/>
                  <w:szCs w:val="21"/>
                  <w:lang w:eastAsia="en-AU"/>
                </w:rPr>
                <w:t>(</w:t>
              </w:r>
              <w:r w:rsidR="0096281F" w:rsidRPr="00872263">
                <w:rPr>
                  <w:rStyle w:val="Hyperlink"/>
                </w:rPr>
                <w:t>ACSHE098</w:t>
              </w:r>
              <w:r w:rsidR="0096281F" w:rsidRPr="0096281F">
                <w:rPr>
                  <w:color w:val="0000FF"/>
                  <w:sz w:val="21"/>
                  <w:szCs w:val="21"/>
                  <w:lang w:eastAsia="en-AU"/>
                </w:rPr>
                <w:t>)</w:t>
              </w:r>
            </w:hyperlink>
          </w:p>
        </w:tc>
        <w:tc>
          <w:tcPr>
            <w:tcW w:w="397" w:type="dxa"/>
            <w:shd w:val="clear" w:color="auto" w:fill="DDDDDD"/>
          </w:tcPr>
          <w:p w:rsidR="00900DB6" w:rsidRPr="0096281F" w:rsidRDefault="00900DB6" w:rsidP="009771C1">
            <w:pPr>
              <w:pStyle w:val="Tabletext"/>
              <w:jc w:val="center"/>
              <w:rPr>
                <w:sz w:val="19"/>
                <w:szCs w:val="19"/>
              </w:rPr>
            </w:pPr>
            <w:r w:rsidRPr="0096281F">
              <w:rPr>
                <w:sz w:val="19"/>
                <w:szCs w:val="19"/>
              </w:rPr>
              <w:t>AB</w:t>
            </w:r>
          </w:p>
        </w:tc>
        <w:tc>
          <w:tcPr>
            <w:tcW w:w="397" w:type="dxa"/>
            <w:shd w:val="clear" w:color="auto" w:fill="auto"/>
          </w:tcPr>
          <w:p w:rsidR="00900DB6" w:rsidRPr="0096281F" w:rsidRDefault="00900DB6" w:rsidP="009771C1">
            <w:pPr>
              <w:pStyle w:val="Tabletext"/>
              <w:jc w:val="center"/>
              <w:rPr>
                <w:sz w:val="19"/>
                <w:szCs w:val="19"/>
              </w:rPr>
            </w:pPr>
            <w:r w:rsidRPr="0096281F">
              <w:rPr>
                <w:sz w:val="19"/>
                <w:szCs w:val="19"/>
              </w:rPr>
              <w:t>AB</w:t>
            </w:r>
          </w:p>
        </w:tc>
        <w:tc>
          <w:tcPr>
            <w:tcW w:w="397" w:type="dxa"/>
            <w:shd w:val="clear" w:color="auto" w:fill="DDDDDD"/>
          </w:tcPr>
          <w:p w:rsidR="00900DB6" w:rsidRPr="0096281F" w:rsidRDefault="00900DB6" w:rsidP="009771C1">
            <w:pPr>
              <w:pStyle w:val="Tabletext"/>
              <w:jc w:val="center"/>
              <w:rPr>
                <w:sz w:val="19"/>
                <w:szCs w:val="19"/>
              </w:rPr>
            </w:pPr>
            <w:r w:rsidRPr="0096281F">
              <w:rPr>
                <w:sz w:val="19"/>
                <w:szCs w:val="19"/>
              </w:rPr>
              <w:t>AB</w:t>
            </w:r>
          </w:p>
        </w:tc>
        <w:tc>
          <w:tcPr>
            <w:tcW w:w="397" w:type="dxa"/>
            <w:shd w:val="clear" w:color="auto" w:fill="auto"/>
          </w:tcPr>
          <w:p w:rsidR="00900DB6" w:rsidRPr="0096281F" w:rsidRDefault="00900DB6" w:rsidP="009771C1">
            <w:pPr>
              <w:pStyle w:val="Tabletext"/>
              <w:jc w:val="center"/>
              <w:rPr>
                <w:sz w:val="19"/>
                <w:szCs w:val="19"/>
              </w:rPr>
            </w:pPr>
            <w:r w:rsidRPr="0096281F">
              <w:rPr>
                <w:sz w:val="19"/>
                <w:szCs w:val="19"/>
              </w:rPr>
              <w:t>AB</w:t>
            </w:r>
          </w:p>
        </w:tc>
        <w:tc>
          <w:tcPr>
            <w:tcW w:w="3657" w:type="dxa"/>
          </w:tcPr>
          <w:p w:rsidR="00900DB6" w:rsidRPr="00795B0D" w:rsidRDefault="00900DB6" w:rsidP="00795B0D">
            <w:pPr>
              <w:pStyle w:val="Tabletext"/>
              <w:rPr>
                <w:spacing w:val="-2"/>
              </w:rPr>
            </w:pPr>
            <w:r w:rsidRPr="00795B0D">
              <w:rPr>
                <w:spacing w:val="-2"/>
              </w:rPr>
              <w:t xml:space="preserve">Scientific knowledge changes as new </w:t>
            </w:r>
            <w:r w:rsidRPr="00795B0D">
              <w:rPr>
                <w:rFonts w:eastAsia="SimSun"/>
                <w:spacing w:val="-2"/>
              </w:rPr>
              <w:t>evidence</w:t>
            </w:r>
            <w:r w:rsidRPr="00795B0D">
              <w:rPr>
                <w:spacing w:val="-2"/>
              </w:rPr>
              <w:t xml:space="preserve"> becomes available, and some scientific discoveries have significantly changed people’s understanding of the world </w:t>
            </w:r>
            <w:hyperlink r:id="rId144" w:tooltip="View additional details of ACSHE119" w:history="1">
              <w:r w:rsidR="00795B0D" w:rsidRPr="00795B0D">
                <w:rPr>
                  <w:color w:val="0000FF"/>
                  <w:sz w:val="21"/>
                  <w:szCs w:val="21"/>
                  <w:lang w:eastAsia="en-AU"/>
                </w:rPr>
                <w:t>(</w:t>
              </w:r>
              <w:r w:rsidR="00795B0D" w:rsidRPr="00872263">
                <w:rPr>
                  <w:rStyle w:val="Hyperlink"/>
                </w:rPr>
                <w:t>ACSHE119</w:t>
              </w:r>
              <w:r w:rsidR="00795B0D" w:rsidRPr="00795B0D">
                <w:rPr>
                  <w:color w:val="0000FF"/>
                  <w:sz w:val="21"/>
                  <w:szCs w:val="21"/>
                  <w:lang w:eastAsia="en-AU"/>
                </w:rPr>
                <w:t>)</w:t>
              </w:r>
            </w:hyperlink>
          </w:p>
        </w:tc>
        <w:tc>
          <w:tcPr>
            <w:tcW w:w="397" w:type="dxa"/>
            <w:shd w:val="clear" w:color="auto" w:fill="DDDDDD"/>
          </w:tcPr>
          <w:p w:rsidR="00900DB6" w:rsidRPr="00795B0D" w:rsidRDefault="00900DB6" w:rsidP="009771C1">
            <w:pPr>
              <w:pStyle w:val="Tabletext"/>
              <w:jc w:val="center"/>
              <w:rPr>
                <w:sz w:val="19"/>
                <w:szCs w:val="19"/>
              </w:rPr>
            </w:pPr>
            <w:r w:rsidRPr="00795B0D">
              <w:rPr>
                <w:sz w:val="19"/>
                <w:szCs w:val="19"/>
              </w:rPr>
              <w:t>AB</w:t>
            </w:r>
          </w:p>
        </w:tc>
        <w:tc>
          <w:tcPr>
            <w:tcW w:w="397" w:type="dxa"/>
          </w:tcPr>
          <w:p w:rsidR="00900DB6" w:rsidRPr="00795B0D" w:rsidRDefault="00900DB6" w:rsidP="009771C1">
            <w:pPr>
              <w:pStyle w:val="Tabletext"/>
              <w:jc w:val="center"/>
              <w:rPr>
                <w:sz w:val="19"/>
                <w:szCs w:val="19"/>
              </w:rPr>
            </w:pPr>
            <w:r w:rsidRPr="00795B0D">
              <w:rPr>
                <w:sz w:val="19"/>
                <w:szCs w:val="19"/>
              </w:rPr>
              <w:t>AB</w:t>
            </w:r>
          </w:p>
        </w:tc>
        <w:tc>
          <w:tcPr>
            <w:tcW w:w="397" w:type="dxa"/>
            <w:shd w:val="clear" w:color="auto" w:fill="DDDDDD"/>
          </w:tcPr>
          <w:p w:rsidR="00900DB6" w:rsidRPr="00795B0D" w:rsidRDefault="00900DB6" w:rsidP="009771C1">
            <w:pPr>
              <w:pStyle w:val="Tabletext"/>
              <w:jc w:val="center"/>
              <w:rPr>
                <w:sz w:val="19"/>
                <w:szCs w:val="19"/>
              </w:rPr>
            </w:pPr>
            <w:r w:rsidRPr="00795B0D">
              <w:rPr>
                <w:sz w:val="19"/>
                <w:szCs w:val="19"/>
              </w:rPr>
              <w:t>AB</w:t>
            </w:r>
          </w:p>
        </w:tc>
        <w:tc>
          <w:tcPr>
            <w:tcW w:w="397" w:type="dxa"/>
          </w:tcPr>
          <w:p w:rsidR="00900DB6" w:rsidRPr="00795B0D" w:rsidRDefault="00900DB6" w:rsidP="009771C1">
            <w:pPr>
              <w:pStyle w:val="Tabletext"/>
              <w:jc w:val="center"/>
              <w:rPr>
                <w:sz w:val="19"/>
                <w:szCs w:val="19"/>
              </w:rPr>
            </w:pPr>
            <w:r w:rsidRPr="00795B0D">
              <w:rPr>
                <w:sz w:val="19"/>
                <w:szCs w:val="19"/>
              </w:rPr>
              <w:t>B</w:t>
            </w:r>
          </w:p>
        </w:tc>
      </w:tr>
      <w:tr w:rsidR="00900DB6" w:rsidRPr="009771C1" w:rsidTr="00937172">
        <w:trPr>
          <w:jc w:val="center"/>
        </w:trPr>
        <w:tc>
          <w:tcPr>
            <w:tcW w:w="3655" w:type="dxa"/>
            <w:vMerge/>
            <w:shd w:val="clear" w:color="auto" w:fill="auto"/>
          </w:tcPr>
          <w:p w:rsidR="00900DB6" w:rsidRPr="007008CD" w:rsidRDefault="00900DB6" w:rsidP="00D471D6">
            <w:pPr>
              <w:pStyle w:val="Tabletext"/>
            </w:pPr>
          </w:p>
        </w:tc>
        <w:tc>
          <w:tcPr>
            <w:tcW w:w="397" w:type="dxa"/>
            <w:vMerge/>
            <w:shd w:val="clear" w:color="auto" w:fill="DDDDDD"/>
          </w:tcPr>
          <w:p w:rsidR="00900DB6" w:rsidRPr="007008CD" w:rsidRDefault="00900DB6" w:rsidP="00D471D6">
            <w:pPr>
              <w:pStyle w:val="Tabletext"/>
              <w:jc w:val="center"/>
              <w:rPr>
                <w:sz w:val="19"/>
                <w:szCs w:val="19"/>
              </w:rPr>
            </w:pPr>
          </w:p>
        </w:tc>
        <w:tc>
          <w:tcPr>
            <w:tcW w:w="397" w:type="dxa"/>
            <w:vMerge/>
            <w:shd w:val="clear" w:color="auto" w:fill="auto"/>
          </w:tcPr>
          <w:p w:rsidR="00900DB6" w:rsidRPr="007008CD" w:rsidRDefault="00900DB6" w:rsidP="00D471D6">
            <w:pPr>
              <w:pStyle w:val="Tabletext"/>
              <w:jc w:val="center"/>
              <w:rPr>
                <w:sz w:val="19"/>
                <w:szCs w:val="19"/>
              </w:rPr>
            </w:pPr>
          </w:p>
        </w:tc>
        <w:tc>
          <w:tcPr>
            <w:tcW w:w="397" w:type="dxa"/>
            <w:vMerge/>
            <w:shd w:val="clear" w:color="auto" w:fill="DDDDDD"/>
          </w:tcPr>
          <w:p w:rsidR="00900DB6" w:rsidRPr="007008CD" w:rsidRDefault="00900DB6" w:rsidP="00D471D6">
            <w:pPr>
              <w:pStyle w:val="Tabletext"/>
              <w:jc w:val="center"/>
              <w:rPr>
                <w:sz w:val="19"/>
                <w:szCs w:val="19"/>
              </w:rPr>
            </w:pPr>
          </w:p>
        </w:tc>
        <w:tc>
          <w:tcPr>
            <w:tcW w:w="398" w:type="dxa"/>
            <w:vMerge/>
            <w:shd w:val="clear" w:color="auto" w:fill="auto"/>
          </w:tcPr>
          <w:p w:rsidR="00900DB6" w:rsidRPr="007008CD" w:rsidRDefault="00900DB6" w:rsidP="00D471D6">
            <w:pPr>
              <w:pStyle w:val="Tabletext"/>
              <w:jc w:val="center"/>
              <w:rPr>
                <w:sz w:val="19"/>
                <w:szCs w:val="19"/>
              </w:rPr>
            </w:pPr>
          </w:p>
        </w:tc>
        <w:tc>
          <w:tcPr>
            <w:tcW w:w="3657" w:type="dxa"/>
            <w:shd w:val="clear" w:color="auto" w:fill="auto"/>
          </w:tcPr>
          <w:p w:rsidR="00900DB6" w:rsidRPr="001E6AC4" w:rsidRDefault="00900DB6" w:rsidP="00872263">
            <w:pPr>
              <w:pStyle w:val="Tabletext"/>
            </w:pPr>
            <w:r w:rsidRPr="001E6AC4">
              <w:t xml:space="preserve">Important contributions to the advancement of science have been made by people from a range of cultures </w:t>
            </w:r>
            <w:hyperlink r:id="rId145" w:tooltip="View additional details of ACSHE082" w:history="1">
              <w:r w:rsidR="001E6AC4" w:rsidRPr="001E6AC4">
                <w:rPr>
                  <w:color w:val="0000FF"/>
                  <w:sz w:val="21"/>
                  <w:szCs w:val="21"/>
                  <w:lang w:eastAsia="en-AU"/>
                </w:rPr>
                <w:t>(</w:t>
              </w:r>
              <w:r w:rsidR="001E6AC4" w:rsidRPr="00872263">
                <w:rPr>
                  <w:rStyle w:val="Hyperlink"/>
                </w:rPr>
                <w:t>ACSHE082</w:t>
              </w:r>
              <w:r w:rsidR="001E6AC4" w:rsidRPr="001E6AC4">
                <w:rPr>
                  <w:color w:val="0000FF"/>
                  <w:sz w:val="21"/>
                  <w:szCs w:val="21"/>
                  <w:lang w:eastAsia="en-AU"/>
                </w:rPr>
                <w:t>)</w:t>
              </w:r>
            </w:hyperlink>
          </w:p>
        </w:tc>
        <w:tc>
          <w:tcPr>
            <w:tcW w:w="397" w:type="dxa"/>
            <w:shd w:val="clear" w:color="auto" w:fill="DDDDDD"/>
          </w:tcPr>
          <w:p w:rsidR="00900DB6" w:rsidRPr="001E6AC4" w:rsidRDefault="00900DB6" w:rsidP="009771C1">
            <w:pPr>
              <w:pStyle w:val="Tabletext"/>
              <w:jc w:val="center"/>
              <w:rPr>
                <w:sz w:val="19"/>
                <w:szCs w:val="19"/>
              </w:rPr>
            </w:pPr>
            <w:r w:rsidRPr="001E6AC4">
              <w:rPr>
                <w:sz w:val="19"/>
                <w:szCs w:val="19"/>
              </w:rPr>
              <w:t>A</w:t>
            </w:r>
          </w:p>
        </w:tc>
        <w:tc>
          <w:tcPr>
            <w:tcW w:w="397" w:type="dxa"/>
            <w:shd w:val="clear" w:color="auto" w:fill="auto"/>
          </w:tcPr>
          <w:p w:rsidR="00900DB6" w:rsidRPr="001E6AC4" w:rsidRDefault="00900DB6" w:rsidP="009771C1">
            <w:pPr>
              <w:pStyle w:val="Tabletext"/>
              <w:jc w:val="center"/>
              <w:rPr>
                <w:sz w:val="19"/>
                <w:szCs w:val="19"/>
              </w:rPr>
            </w:pPr>
            <w:r w:rsidRPr="001E6AC4">
              <w:rPr>
                <w:sz w:val="19"/>
                <w:szCs w:val="19"/>
              </w:rPr>
              <w:t>B</w:t>
            </w:r>
          </w:p>
        </w:tc>
        <w:tc>
          <w:tcPr>
            <w:tcW w:w="397" w:type="dxa"/>
            <w:shd w:val="clear" w:color="auto" w:fill="DDDDDD"/>
          </w:tcPr>
          <w:p w:rsidR="00900DB6" w:rsidRPr="001E6AC4" w:rsidRDefault="00900DB6" w:rsidP="009771C1">
            <w:pPr>
              <w:pStyle w:val="Tabletext"/>
              <w:jc w:val="center"/>
              <w:rPr>
                <w:sz w:val="19"/>
                <w:szCs w:val="19"/>
              </w:rPr>
            </w:pPr>
          </w:p>
        </w:tc>
        <w:tc>
          <w:tcPr>
            <w:tcW w:w="397" w:type="dxa"/>
            <w:shd w:val="clear" w:color="auto" w:fill="auto"/>
          </w:tcPr>
          <w:p w:rsidR="00900DB6" w:rsidRPr="001E6AC4" w:rsidRDefault="00900DB6" w:rsidP="009771C1">
            <w:pPr>
              <w:pStyle w:val="Tabletext"/>
              <w:jc w:val="center"/>
              <w:rPr>
                <w:sz w:val="19"/>
                <w:szCs w:val="19"/>
              </w:rPr>
            </w:pPr>
          </w:p>
        </w:tc>
        <w:tc>
          <w:tcPr>
            <w:tcW w:w="3657" w:type="dxa"/>
            <w:shd w:val="clear" w:color="auto" w:fill="auto"/>
          </w:tcPr>
          <w:p w:rsidR="00900DB6" w:rsidRPr="0096281F" w:rsidRDefault="00900DB6" w:rsidP="0096281F">
            <w:pPr>
              <w:pStyle w:val="Tabletext"/>
              <w:rPr>
                <w:spacing w:val="-4"/>
              </w:rPr>
            </w:pPr>
            <w:r w:rsidRPr="0096281F">
              <w:t xml:space="preserve">Important contributions to the advancement of science have been made by people from a range of cultures </w:t>
            </w:r>
            <w:hyperlink r:id="rId146" w:tooltip="View additional details of ACSHE099" w:history="1">
              <w:r w:rsidR="0096281F" w:rsidRPr="0096281F">
                <w:rPr>
                  <w:color w:val="0000FF"/>
                  <w:sz w:val="21"/>
                  <w:szCs w:val="21"/>
                  <w:lang w:eastAsia="en-AU"/>
                </w:rPr>
                <w:t>(</w:t>
              </w:r>
              <w:r w:rsidR="0096281F" w:rsidRPr="00872263">
                <w:rPr>
                  <w:rStyle w:val="Hyperlink"/>
                </w:rPr>
                <w:t>ACSHE099</w:t>
              </w:r>
              <w:r w:rsidR="0096281F" w:rsidRPr="0096281F">
                <w:rPr>
                  <w:color w:val="0000FF"/>
                  <w:sz w:val="21"/>
                  <w:szCs w:val="21"/>
                  <w:lang w:eastAsia="en-AU"/>
                </w:rPr>
                <w:t>)</w:t>
              </w:r>
            </w:hyperlink>
          </w:p>
        </w:tc>
        <w:tc>
          <w:tcPr>
            <w:tcW w:w="397" w:type="dxa"/>
            <w:shd w:val="clear" w:color="auto" w:fill="DDDDDD"/>
          </w:tcPr>
          <w:p w:rsidR="00900DB6" w:rsidRPr="0096281F" w:rsidRDefault="00900DB6" w:rsidP="009771C1">
            <w:pPr>
              <w:pStyle w:val="Tabletext"/>
              <w:jc w:val="center"/>
              <w:rPr>
                <w:sz w:val="19"/>
                <w:szCs w:val="19"/>
              </w:rPr>
            </w:pPr>
            <w:r w:rsidRPr="0096281F">
              <w:rPr>
                <w:sz w:val="19"/>
                <w:szCs w:val="19"/>
              </w:rPr>
              <w:t>A</w:t>
            </w:r>
          </w:p>
        </w:tc>
        <w:tc>
          <w:tcPr>
            <w:tcW w:w="397" w:type="dxa"/>
            <w:shd w:val="clear" w:color="auto" w:fill="auto"/>
          </w:tcPr>
          <w:p w:rsidR="00900DB6" w:rsidRPr="0096281F" w:rsidRDefault="00900DB6" w:rsidP="009771C1">
            <w:pPr>
              <w:pStyle w:val="Tabletext"/>
              <w:jc w:val="center"/>
              <w:rPr>
                <w:sz w:val="19"/>
                <w:szCs w:val="19"/>
              </w:rPr>
            </w:pPr>
            <w:r w:rsidRPr="0096281F">
              <w:rPr>
                <w:sz w:val="19"/>
                <w:szCs w:val="19"/>
              </w:rPr>
              <w:t>B</w:t>
            </w:r>
          </w:p>
        </w:tc>
        <w:tc>
          <w:tcPr>
            <w:tcW w:w="397" w:type="dxa"/>
            <w:shd w:val="clear" w:color="auto" w:fill="DDDDDD"/>
          </w:tcPr>
          <w:p w:rsidR="00900DB6" w:rsidRPr="0096281F" w:rsidRDefault="00900DB6" w:rsidP="009771C1">
            <w:pPr>
              <w:pStyle w:val="Tabletext"/>
              <w:jc w:val="center"/>
              <w:rPr>
                <w:sz w:val="19"/>
                <w:szCs w:val="19"/>
              </w:rPr>
            </w:pPr>
          </w:p>
        </w:tc>
        <w:tc>
          <w:tcPr>
            <w:tcW w:w="397" w:type="dxa"/>
            <w:shd w:val="clear" w:color="auto" w:fill="auto"/>
          </w:tcPr>
          <w:p w:rsidR="00900DB6" w:rsidRPr="0096281F" w:rsidRDefault="00900DB6" w:rsidP="009771C1">
            <w:pPr>
              <w:pStyle w:val="Tabletext"/>
              <w:jc w:val="center"/>
              <w:rPr>
                <w:sz w:val="19"/>
                <w:szCs w:val="19"/>
              </w:rPr>
            </w:pPr>
          </w:p>
        </w:tc>
        <w:tc>
          <w:tcPr>
            <w:tcW w:w="3657" w:type="dxa"/>
          </w:tcPr>
          <w:p w:rsidR="00900DB6" w:rsidRPr="00795B0D" w:rsidRDefault="00900DB6" w:rsidP="00795B0D">
            <w:pPr>
              <w:pStyle w:val="Tabletext"/>
            </w:pPr>
            <w:r w:rsidRPr="00795B0D">
              <w:t xml:space="preserve">Science knowledge can develop through </w:t>
            </w:r>
            <w:r w:rsidRPr="00795B0D">
              <w:rPr>
                <w:rFonts w:eastAsia="SimSun"/>
              </w:rPr>
              <w:t>collaboration</w:t>
            </w:r>
            <w:r w:rsidRPr="00795B0D">
              <w:t xml:space="preserve"> and connecting ideas across the disciplines of science </w:t>
            </w:r>
            <w:hyperlink r:id="rId147" w:tooltip="View additional details of ACSHE223" w:history="1">
              <w:r w:rsidR="00795B0D" w:rsidRPr="00795B0D">
                <w:rPr>
                  <w:color w:val="0000FF"/>
                  <w:sz w:val="21"/>
                  <w:szCs w:val="21"/>
                  <w:lang w:eastAsia="en-AU"/>
                </w:rPr>
                <w:t>(</w:t>
              </w:r>
              <w:r w:rsidR="00795B0D" w:rsidRPr="00872263">
                <w:rPr>
                  <w:rStyle w:val="Hyperlink"/>
                </w:rPr>
                <w:t>ACSHE223</w:t>
              </w:r>
              <w:r w:rsidR="00795B0D" w:rsidRPr="00795B0D">
                <w:rPr>
                  <w:color w:val="0000FF"/>
                  <w:sz w:val="21"/>
                  <w:szCs w:val="21"/>
                  <w:lang w:eastAsia="en-AU"/>
                </w:rPr>
                <w:t>)</w:t>
              </w:r>
            </w:hyperlink>
          </w:p>
        </w:tc>
        <w:tc>
          <w:tcPr>
            <w:tcW w:w="397" w:type="dxa"/>
            <w:shd w:val="clear" w:color="auto" w:fill="DDDDDD"/>
          </w:tcPr>
          <w:p w:rsidR="00900DB6" w:rsidRPr="00795B0D" w:rsidRDefault="00900DB6" w:rsidP="009771C1">
            <w:pPr>
              <w:pStyle w:val="Tabletext"/>
              <w:jc w:val="center"/>
              <w:rPr>
                <w:sz w:val="19"/>
                <w:szCs w:val="19"/>
              </w:rPr>
            </w:pPr>
          </w:p>
        </w:tc>
        <w:tc>
          <w:tcPr>
            <w:tcW w:w="397" w:type="dxa"/>
          </w:tcPr>
          <w:p w:rsidR="00900DB6" w:rsidRPr="00795B0D" w:rsidRDefault="00900DB6" w:rsidP="009771C1">
            <w:pPr>
              <w:pStyle w:val="Tabletext"/>
              <w:jc w:val="center"/>
              <w:rPr>
                <w:sz w:val="19"/>
                <w:szCs w:val="19"/>
              </w:rPr>
            </w:pPr>
          </w:p>
        </w:tc>
        <w:tc>
          <w:tcPr>
            <w:tcW w:w="397" w:type="dxa"/>
            <w:shd w:val="clear" w:color="auto" w:fill="DDDDDD"/>
          </w:tcPr>
          <w:p w:rsidR="00900DB6" w:rsidRPr="00795B0D" w:rsidRDefault="00900DB6" w:rsidP="009771C1">
            <w:pPr>
              <w:pStyle w:val="Tabletext"/>
              <w:jc w:val="center"/>
              <w:rPr>
                <w:sz w:val="19"/>
                <w:szCs w:val="19"/>
              </w:rPr>
            </w:pPr>
          </w:p>
        </w:tc>
        <w:tc>
          <w:tcPr>
            <w:tcW w:w="397" w:type="dxa"/>
          </w:tcPr>
          <w:p w:rsidR="00900DB6" w:rsidRPr="00795B0D" w:rsidRDefault="00900DB6" w:rsidP="009771C1">
            <w:pPr>
              <w:pStyle w:val="Tabletext"/>
              <w:jc w:val="center"/>
              <w:rPr>
                <w:sz w:val="19"/>
                <w:szCs w:val="19"/>
              </w:rPr>
            </w:pPr>
            <w:r w:rsidRPr="00795B0D">
              <w:rPr>
                <w:sz w:val="19"/>
                <w:szCs w:val="19"/>
              </w:rPr>
              <w:t>B</w:t>
            </w:r>
          </w:p>
        </w:tc>
      </w:tr>
      <w:tr w:rsidR="00900DB6" w:rsidRPr="009771C1" w:rsidTr="00330D2A">
        <w:trPr>
          <w:jc w:val="center"/>
        </w:trPr>
        <w:tc>
          <w:tcPr>
            <w:tcW w:w="5244" w:type="dxa"/>
            <w:gridSpan w:val="5"/>
            <w:tcBorders>
              <w:bottom w:val="single" w:sz="4" w:space="0" w:color="00948D"/>
            </w:tcBorders>
            <w:shd w:val="clear" w:color="auto" w:fill="CFE7E6"/>
          </w:tcPr>
          <w:p w:rsidR="00900DB6" w:rsidRPr="007008CD" w:rsidRDefault="00900DB6" w:rsidP="00D471D6">
            <w:pPr>
              <w:pStyle w:val="Tablesubhead"/>
            </w:pPr>
            <w:r w:rsidRPr="007008CD">
              <w:t>Use and influence of science</w:t>
            </w:r>
          </w:p>
        </w:tc>
        <w:tc>
          <w:tcPr>
            <w:tcW w:w="5245" w:type="dxa"/>
            <w:gridSpan w:val="5"/>
            <w:tcBorders>
              <w:bottom w:val="single" w:sz="4" w:space="0" w:color="00948D"/>
            </w:tcBorders>
            <w:shd w:val="clear" w:color="auto" w:fill="CFE7E6"/>
          </w:tcPr>
          <w:p w:rsidR="00900DB6" w:rsidRPr="001E6AC4" w:rsidRDefault="00900DB6" w:rsidP="00D471D6">
            <w:pPr>
              <w:pStyle w:val="Tablesubhead"/>
            </w:pPr>
            <w:r w:rsidRPr="001E6AC4">
              <w:t>Use and influence of science</w:t>
            </w:r>
          </w:p>
        </w:tc>
        <w:tc>
          <w:tcPr>
            <w:tcW w:w="5245" w:type="dxa"/>
            <w:gridSpan w:val="5"/>
            <w:tcBorders>
              <w:bottom w:val="single" w:sz="4" w:space="0" w:color="00948D"/>
            </w:tcBorders>
            <w:shd w:val="clear" w:color="auto" w:fill="CFE7E6"/>
          </w:tcPr>
          <w:p w:rsidR="00900DB6" w:rsidRPr="0096281F" w:rsidRDefault="00900DB6" w:rsidP="00D471D6">
            <w:pPr>
              <w:pStyle w:val="Tablesubhead"/>
            </w:pPr>
            <w:r w:rsidRPr="0096281F">
              <w:t>Use and influence of science</w:t>
            </w:r>
          </w:p>
        </w:tc>
        <w:tc>
          <w:tcPr>
            <w:tcW w:w="5245" w:type="dxa"/>
            <w:gridSpan w:val="5"/>
            <w:tcBorders>
              <w:bottom w:val="single" w:sz="4" w:space="0" w:color="00948D"/>
            </w:tcBorders>
            <w:shd w:val="clear" w:color="auto" w:fill="CFE7E6"/>
          </w:tcPr>
          <w:p w:rsidR="00900DB6" w:rsidRPr="00795B0D" w:rsidRDefault="00900DB6" w:rsidP="00D471D6">
            <w:pPr>
              <w:pStyle w:val="Tablesubhead"/>
            </w:pPr>
            <w:r w:rsidRPr="00795B0D">
              <w:t>Use and influence of science</w:t>
            </w:r>
          </w:p>
        </w:tc>
      </w:tr>
      <w:tr w:rsidR="00900DB6" w:rsidRPr="009771C1" w:rsidTr="00937172">
        <w:trPr>
          <w:jc w:val="center"/>
        </w:trPr>
        <w:tc>
          <w:tcPr>
            <w:tcW w:w="3655" w:type="dxa"/>
            <w:vMerge w:val="restart"/>
            <w:shd w:val="clear" w:color="auto" w:fill="auto"/>
          </w:tcPr>
          <w:p w:rsidR="00900DB6" w:rsidRPr="007008CD" w:rsidRDefault="007008CD" w:rsidP="00C27FE9">
            <w:pPr>
              <w:pStyle w:val="Tabletext"/>
              <w:rPr>
                <w:rFonts w:cs="Arial"/>
              </w:rPr>
            </w:pPr>
            <w:r w:rsidRPr="007008CD">
              <w:rPr>
                <w:rFonts w:cs="Arial"/>
              </w:rPr>
              <w:t>Science knowledge helps people to understand the effect of their actions </w:t>
            </w:r>
            <w:r w:rsidR="008858A2">
              <w:rPr>
                <w:rFonts w:cs="Arial"/>
              </w:rPr>
              <w:t xml:space="preserve"> </w:t>
            </w:r>
            <w:hyperlink r:id="rId148" w:tooltip="View additional details of ACSHE062" w:history="1">
              <w:r w:rsidRPr="007008CD">
                <w:rPr>
                  <w:rStyle w:val="Hyperlink"/>
                  <w:rFonts w:cs="Arial"/>
                </w:rPr>
                <w:t>(</w:t>
              </w:r>
              <w:r w:rsidRPr="00872263">
                <w:rPr>
                  <w:rStyle w:val="Hyperlink"/>
                </w:rPr>
                <w:t>ACSHE062</w:t>
              </w:r>
              <w:r w:rsidRPr="007008CD">
                <w:rPr>
                  <w:rStyle w:val="Hyperlink"/>
                  <w:rFonts w:cs="Arial"/>
                </w:rPr>
                <w:t>)</w:t>
              </w:r>
            </w:hyperlink>
          </w:p>
        </w:tc>
        <w:tc>
          <w:tcPr>
            <w:tcW w:w="397" w:type="dxa"/>
            <w:vMerge w:val="restart"/>
            <w:shd w:val="clear" w:color="auto" w:fill="DDDDDD"/>
          </w:tcPr>
          <w:p w:rsidR="00900DB6" w:rsidRPr="007008CD" w:rsidRDefault="00900DB6" w:rsidP="009771C1">
            <w:pPr>
              <w:pStyle w:val="Tabletext"/>
              <w:jc w:val="center"/>
              <w:rPr>
                <w:sz w:val="19"/>
                <w:szCs w:val="19"/>
              </w:rPr>
            </w:pPr>
            <w:r w:rsidRPr="007008CD">
              <w:rPr>
                <w:sz w:val="19"/>
                <w:szCs w:val="19"/>
              </w:rPr>
              <w:t>AB</w:t>
            </w:r>
          </w:p>
        </w:tc>
        <w:tc>
          <w:tcPr>
            <w:tcW w:w="397" w:type="dxa"/>
            <w:vMerge w:val="restart"/>
            <w:shd w:val="clear" w:color="auto" w:fill="auto"/>
          </w:tcPr>
          <w:p w:rsidR="00900DB6" w:rsidRPr="007008CD" w:rsidRDefault="00900DB6" w:rsidP="009771C1">
            <w:pPr>
              <w:pStyle w:val="Tabletext"/>
              <w:jc w:val="center"/>
              <w:rPr>
                <w:sz w:val="19"/>
                <w:szCs w:val="19"/>
              </w:rPr>
            </w:pPr>
            <w:r w:rsidRPr="007008CD">
              <w:rPr>
                <w:sz w:val="19"/>
                <w:szCs w:val="19"/>
              </w:rPr>
              <w:t>A</w:t>
            </w:r>
          </w:p>
        </w:tc>
        <w:tc>
          <w:tcPr>
            <w:tcW w:w="397" w:type="dxa"/>
            <w:vMerge w:val="restart"/>
            <w:shd w:val="clear" w:color="auto" w:fill="DDDDDD"/>
          </w:tcPr>
          <w:p w:rsidR="00900DB6" w:rsidRPr="007008CD" w:rsidRDefault="00900DB6" w:rsidP="009771C1">
            <w:pPr>
              <w:pStyle w:val="Tabletext"/>
              <w:jc w:val="center"/>
              <w:rPr>
                <w:sz w:val="19"/>
                <w:szCs w:val="19"/>
              </w:rPr>
            </w:pPr>
          </w:p>
        </w:tc>
        <w:tc>
          <w:tcPr>
            <w:tcW w:w="398" w:type="dxa"/>
            <w:vMerge w:val="restart"/>
            <w:shd w:val="clear" w:color="auto" w:fill="auto"/>
          </w:tcPr>
          <w:p w:rsidR="00900DB6" w:rsidRPr="007008CD" w:rsidRDefault="00900DB6" w:rsidP="009771C1">
            <w:pPr>
              <w:pStyle w:val="Tabletext"/>
              <w:jc w:val="center"/>
              <w:rPr>
                <w:sz w:val="19"/>
                <w:szCs w:val="19"/>
              </w:rPr>
            </w:pPr>
          </w:p>
        </w:tc>
        <w:tc>
          <w:tcPr>
            <w:tcW w:w="3657" w:type="dxa"/>
            <w:shd w:val="clear" w:color="auto" w:fill="auto"/>
          </w:tcPr>
          <w:p w:rsidR="00900DB6" w:rsidRPr="001E6AC4" w:rsidRDefault="00900DB6" w:rsidP="001E6AC4">
            <w:pPr>
              <w:pStyle w:val="Tabletext"/>
              <w:rPr>
                <w:rFonts w:cs="Arial"/>
              </w:rPr>
            </w:pPr>
            <w:r w:rsidRPr="001E6AC4">
              <w:rPr>
                <w:rFonts w:cs="Arial"/>
              </w:rPr>
              <w:t xml:space="preserve">Scientific understandings, discoveries and inventions are used to solve problems that directly affect peoples’ lives </w:t>
            </w:r>
            <w:hyperlink r:id="rId149" w:tooltip="View additional details of ACSHE083" w:history="1">
              <w:r w:rsidR="001E6AC4" w:rsidRPr="001E6AC4">
                <w:rPr>
                  <w:color w:val="0000FF"/>
                  <w:sz w:val="21"/>
                  <w:szCs w:val="21"/>
                  <w:lang w:eastAsia="en-AU"/>
                </w:rPr>
                <w:t>(</w:t>
              </w:r>
              <w:r w:rsidR="001E6AC4" w:rsidRPr="00872263">
                <w:rPr>
                  <w:rStyle w:val="Hyperlink"/>
                </w:rPr>
                <w:t>ACSHE083</w:t>
              </w:r>
              <w:r w:rsidR="001E6AC4" w:rsidRPr="001E6AC4">
                <w:rPr>
                  <w:color w:val="0000FF"/>
                  <w:sz w:val="21"/>
                  <w:szCs w:val="21"/>
                  <w:lang w:eastAsia="en-AU"/>
                </w:rPr>
                <w:t>)</w:t>
              </w:r>
            </w:hyperlink>
          </w:p>
        </w:tc>
        <w:tc>
          <w:tcPr>
            <w:tcW w:w="397" w:type="dxa"/>
            <w:shd w:val="clear" w:color="auto" w:fill="DDDDDD"/>
          </w:tcPr>
          <w:p w:rsidR="00900DB6" w:rsidRPr="001E6AC4" w:rsidRDefault="00900DB6" w:rsidP="009771C1">
            <w:pPr>
              <w:pStyle w:val="Tabletext"/>
              <w:jc w:val="center"/>
              <w:rPr>
                <w:sz w:val="19"/>
                <w:szCs w:val="19"/>
              </w:rPr>
            </w:pPr>
          </w:p>
        </w:tc>
        <w:tc>
          <w:tcPr>
            <w:tcW w:w="397" w:type="dxa"/>
            <w:shd w:val="clear" w:color="auto" w:fill="auto"/>
          </w:tcPr>
          <w:p w:rsidR="00900DB6" w:rsidRPr="001E6AC4" w:rsidRDefault="00900DB6" w:rsidP="009771C1">
            <w:pPr>
              <w:pStyle w:val="Tabletext"/>
              <w:jc w:val="center"/>
              <w:rPr>
                <w:sz w:val="19"/>
                <w:szCs w:val="19"/>
              </w:rPr>
            </w:pPr>
            <w:r w:rsidRPr="001E6AC4">
              <w:rPr>
                <w:sz w:val="19"/>
                <w:szCs w:val="19"/>
              </w:rPr>
              <w:t>AB</w:t>
            </w:r>
          </w:p>
        </w:tc>
        <w:tc>
          <w:tcPr>
            <w:tcW w:w="397" w:type="dxa"/>
            <w:shd w:val="clear" w:color="auto" w:fill="DDDDDD"/>
          </w:tcPr>
          <w:p w:rsidR="00900DB6" w:rsidRPr="001E6AC4" w:rsidRDefault="00900DB6" w:rsidP="009771C1">
            <w:pPr>
              <w:pStyle w:val="Tabletext"/>
              <w:jc w:val="center"/>
              <w:rPr>
                <w:sz w:val="19"/>
                <w:szCs w:val="19"/>
              </w:rPr>
            </w:pPr>
            <w:r w:rsidRPr="001E6AC4">
              <w:rPr>
                <w:sz w:val="19"/>
                <w:szCs w:val="19"/>
              </w:rPr>
              <w:t>B</w:t>
            </w:r>
          </w:p>
        </w:tc>
        <w:tc>
          <w:tcPr>
            <w:tcW w:w="397" w:type="dxa"/>
            <w:shd w:val="clear" w:color="auto" w:fill="auto"/>
          </w:tcPr>
          <w:p w:rsidR="00900DB6" w:rsidRPr="001E6AC4" w:rsidRDefault="00900DB6" w:rsidP="009771C1">
            <w:pPr>
              <w:pStyle w:val="Tabletext"/>
              <w:jc w:val="center"/>
              <w:rPr>
                <w:sz w:val="19"/>
                <w:szCs w:val="19"/>
              </w:rPr>
            </w:pPr>
            <w:r w:rsidRPr="001E6AC4">
              <w:rPr>
                <w:sz w:val="19"/>
                <w:szCs w:val="19"/>
              </w:rPr>
              <w:t>AB</w:t>
            </w:r>
          </w:p>
        </w:tc>
        <w:tc>
          <w:tcPr>
            <w:tcW w:w="3657" w:type="dxa"/>
            <w:shd w:val="clear" w:color="auto" w:fill="auto"/>
          </w:tcPr>
          <w:p w:rsidR="00900DB6" w:rsidRPr="0096281F" w:rsidRDefault="00900DB6" w:rsidP="00DE46C9">
            <w:pPr>
              <w:pStyle w:val="Tabletext"/>
              <w:rPr>
                <w:rFonts w:cs="Arial"/>
              </w:rPr>
            </w:pPr>
            <w:r w:rsidRPr="0096281F">
              <w:rPr>
                <w:rFonts w:cs="Arial"/>
              </w:rPr>
              <w:t xml:space="preserve">Scientific understandings, discoveries and inventions are used to solve problems that directly affect peoples’ lives </w:t>
            </w:r>
            <w:hyperlink r:id="rId150" w:tooltip="View additional details of ACSHE100" w:history="1">
              <w:r w:rsidR="0096281F" w:rsidRPr="0096281F">
                <w:rPr>
                  <w:color w:val="0000FF"/>
                  <w:sz w:val="21"/>
                  <w:szCs w:val="21"/>
                  <w:lang w:eastAsia="en-AU"/>
                </w:rPr>
                <w:t>(</w:t>
              </w:r>
              <w:r w:rsidR="0096281F" w:rsidRPr="00872263">
                <w:rPr>
                  <w:rStyle w:val="Hyperlink"/>
                </w:rPr>
                <w:t>ACSHE100</w:t>
              </w:r>
              <w:r w:rsidR="0096281F" w:rsidRPr="0096281F">
                <w:rPr>
                  <w:color w:val="0000FF"/>
                  <w:sz w:val="21"/>
                  <w:szCs w:val="21"/>
                  <w:lang w:eastAsia="en-AU"/>
                </w:rPr>
                <w:t>)</w:t>
              </w:r>
            </w:hyperlink>
          </w:p>
        </w:tc>
        <w:tc>
          <w:tcPr>
            <w:tcW w:w="397" w:type="dxa"/>
            <w:shd w:val="clear" w:color="auto" w:fill="DDDDDD"/>
          </w:tcPr>
          <w:p w:rsidR="00900DB6" w:rsidRPr="0096281F" w:rsidRDefault="00900DB6" w:rsidP="009771C1">
            <w:pPr>
              <w:pStyle w:val="Tabletext"/>
              <w:jc w:val="center"/>
              <w:rPr>
                <w:sz w:val="19"/>
                <w:szCs w:val="19"/>
              </w:rPr>
            </w:pPr>
          </w:p>
        </w:tc>
        <w:tc>
          <w:tcPr>
            <w:tcW w:w="397" w:type="dxa"/>
            <w:shd w:val="clear" w:color="auto" w:fill="auto"/>
          </w:tcPr>
          <w:p w:rsidR="00900DB6" w:rsidRPr="0096281F" w:rsidRDefault="00900DB6" w:rsidP="009771C1">
            <w:pPr>
              <w:pStyle w:val="Tabletext"/>
              <w:jc w:val="center"/>
              <w:rPr>
                <w:sz w:val="19"/>
                <w:szCs w:val="19"/>
              </w:rPr>
            </w:pPr>
            <w:r w:rsidRPr="0096281F">
              <w:rPr>
                <w:sz w:val="19"/>
                <w:szCs w:val="19"/>
              </w:rPr>
              <w:t>AB</w:t>
            </w:r>
          </w:p>
        </w:tc>
        <w:tc>
          <w:tcPr>
            <w:tcW w:w="397" w:type="dxa"/>
            <w:shd w:val="clear" w:color="auto" w:fill="DDDDDD"/>
          </w:tcPr>
          <w:p w:rsidR="00900DB6" w:rsidRPr="0096281F" w:rsidRDefault="00900DB6" w:rsidP="009771C1">
            <w:pPr>
              <w:pStyle w:val="Tabletext"/>
              <w:jc w:val="center"/>
              <w:rPr>
                <w:sz w:val="19"/>
                <w:szCs w:val="19"/>
              </w:rPr>
            </w:pPr>
            <w:r w:rsidRPr="0096281F">
              <w:rPr>
                <w:sz w:val="19"/>
                <w:szCs w:val="19"/>
              </w:rPr>
              <w:t>B</w:t>
            </w:r>
          </w:p>
        </w:tc>
        <w:tc>
          <w:tcPr>
            <w:tcW w:w="397" w:type="dxa"/>
            <w:shd w:val="clear" w:color="auto" w:fill="auto"/>
          </w:tcPr>
          <w:p w:rsidR="00900DB6" w:rsidRPr="0096281F" w:rsidRDefault="00900DB6" w:rsidP="009771C1">
            <w:pPr>
              <w:pStyle w:val="Tabletext"/>
              <w:jc w:val="center"/>
              <w:rPr>
                <w:sz w:val="19"/>
                <w:szCs w:val="19"/>
              </w:rPr>
            </w:pPr>
            <w:r w:rsidRPr="0096281F">
              <w:rPr>
                <w:sz w:val="19"/>
                <w:szCs w:val="19"/>
              </w:rPr>
              <w:t>AB</w:t>
            </w:r>
          </w:p>
        </w:tc>
        <w:tc>
          <w:tcPr>
            <w:tcW w:w="3657" w:type="dxa"/>
          </w:tcPr>
          <w:p w:rsidR="00900DB6" w:rsidRPr="00795B0D" w:rsidRDefault="00900DB6" w:rsidP="00795B0D">
            <w:pPr>
              <w:pStyle w:val="Tabletext"/>
              <w:rPr>
                <w:rFonts w:cs="Arial"/>
              </w:rPr>
            </w:pPr>
            <w:r w:rsidRPr="00795B0D">
              <w:rPr>
                <w:rFonts w:cs="Arial"/>
              </w:rPr>
              <w:t xml:space="preserve">Science and </w:t>
            </w:r>
            <w:r w:rsidRPr="00795B0D">
              <w:rPr>
                <w:rFonts w:eastAsia="SimSun" w:cs="Arial"/>
              </w:rPr>
              <w:t>technology</w:t>
            </w:r>
            <w:r w:rsidRPr="00795B0D">
              <w:rPr>
                <w:rFonts w:cs="Arial"/>
              </w:rPr>
              <w:t xml:space="preserve"> contribute to finding solutions to a range of contemporary issues; these solutions may impact on other areas of society and involve ethical considerations </w:t>
            </w:r>
            <w:hyperlink r:id="rId151" w:tooltip="View additional details of ACSHE120" w:history="1">
              <w:r w:rsidR="00795B0D" w:rsidRPr="00795B0D">
                <w:rPr>
                  <w:color w:val="0000FF"/>
                  <w:sz w:val="21"/>
                  <w:szCs w:val="21"/>
                  <w:lang w:eastAsia="en-AU"/>
                </w:rPr>
                <w:t>(</w:t>
              </w:r>
              <w:r w:rsidR="00795B0D" w:rsidRPr="00872263">
                <w:rPr>
                  <w:rStyle w:val="Hyperlink"/>
                </w:rPr>
                <w:t>ACSHE120</w:t>
              </w:r>
              <w:r w:rsidR="00795B0D" w:rsidRPr="00795B0D">
                <w:rPr>
                  <w:color w:val="0000FF"/>
                  <w:sz w:val="21"/>
                  <w:szCs w:val="21"/>
                  <w:lang w:eastAsia="en-AU"/>
                </w:rPr>
                <w:t>)</w:t>
              </w:r>
            </w:hyperlink>
          </w:p>
        </w:tc>
        <w:tc>
          <w:tcPr>
            <w:tcW w:w="397" w:type="dxa"/>
            <w:shd w:val="clear" w:color="auto" w:fill="DDDDDD"/>
          </w:tcPr>
          <w:p w:rsidR="00900DB6" w:rsidRPr="00795B0D" w:rsidRDefault="00900DB6" w:rsidP="009771C1">
            <w:pPr>
              <w:pStyle w:val="Tabletext"/>
              <w:jc w:val="center"/>
              <w:rPr>
                <w:sz w:val="19"/>
                <w:szCs w:val="19"/>
              </w:rPr>
            </w:pPr>
          </w:p>
        </w:tc>
        <w:tc>
          <w:tcPr>
            <w:tcW w:w="397" w:type="dxa"/>
          </w:tcPr>
          <w:p w:rsidR="00900DB6" w:rsidRPr="00795B0D" w:rsidRDefault="00900DB6" w:rsidP="009771C1">
            <w:pPr>
              <w:pStyle w:val="Tabletext"/>
              <w:jc w:val="center"/>
              <w:rPr>
                <w:sz w:val="19"/>
                <w:szCs w:val="19"/>
              </w:rPr>
            </w:pPr>
            <w:r w:rsidRPr="00795B0D">
              <w:rPr>
                <w:sz w:val="19"/>
                <w:szCs w:val="19"/>
              </w:rPr>
              <w:t>AB</w:t>
            </w:r>
          </w:p>
        </w:tc>
        <w:tc>
          <w:tcPr>
            <w:tcW w:w="397" w:type="dxa"/>
            <w:shd w:val="clear" w:color="auto" w:fill="DDDDDD"/>
          </w:tcPr>
          <w:p w:rsidR="00900DB6" w:rsidRPr="00795B0D" w:rsidRDefault="00900DB6" w:rsidP="009771C1">
            <w:pPr>
              <w:pStyle w:val="Tabletext"/>
              <w:jc w:val="center"/>
              <w:rPr>
                <w:sz w:val="19"/>
                <w:szCs w:val="19"/>
              </w:rPr>
            </w:pPr>
            <w:r w:rsidRPr="00795B0D">
              <w:rPr>
                <w:sz w:val="19"/>
                <w:szCs w:val="19"/>
              </w:rPr>
              <w:t>B</w:t>
            </w:r>
          </w:p>
        </w:tc>
        <w:tc>
          <w:tcPr>
            <w:tcW w:w="397" w:type="dxa"/>
          </w:tcPr>
          <w:p w:rsidR="00900DB6" w:rsidRPr="00795B0D" w:rsidRDefault="00900DB6" w:rsidP="009771C1">
            <w:pPr>
              <w:pStyle w:val="Tabletext"/>
              <w:jc w:val="center"/>
              <w:rPr>
                <w:sz w:val="19"/>
                <w:szCs w:val="19"/>
              </w:rPr>
            </w:pPr>
            <w:r w:rsidRPr="00795B0D">
              <w:rPr>
                <w:sz w:val="19"/>
                <w:szCs w:val="19"/>
              </w:rPr>
              <w:t>AB</w:t>
            </w:r>
          </w:p>
        </w:tc>
      </w:tr>
      <w:tr w:rsidR="00900DB6" w:rsidRPr="009771C1" w:rsidTr="00937172">
        <w:trPr>
          <w:jc w:val="center"/>
        </w:trPr>
        <w:tc>
          <w:tcPr>
            <w:tcW w:w="3655" w:type="dxa"/>
            <w:vMerge/>
            <w:shd w:val="clear" w:color="auto" w:fill="auto"/>
          </w:tcPr>
          <w:p w:rsidR="00900DB6" w:rsidRPr="009771C1" w:rsidRDefault="00900DB6" w:rsidP="00D471D6">
            <w:pPr>
              <w:pStyle w:val="Tabletext"/>
              <w:rPr>
                <w:rFonts w:cs="Arial"/>
                <w:highlight w:val="yellow"/>
              </w:rPr>
            </w:pPr>
          </w:p>
        </w:tc>
        <w:tc>
          <w:tcPr>
            <w:tcW w:w="397" w:type="dxa"/>
            <w:vMerge/>
            <w:shd w:val="clear" w:color="auto" w:fill="DDDDDD"/>
          </w:tcPr>
          <w:p w:rsidR="00900DB6" w:rsidRPr="009771C1" w:rsidRDefault="00900DB6" w:rsidP="00D471D6">
            <w:pPr>
              <w:pStyle w:val="Tabletext"/>
              <w:jc w:val="center"/>
              <w:rPr>
                <w:rFonts w:cs="Arial"/>
                <w:highlight w:val="yellow"/>
              </w:rPr>
            </w:pPr>
          </w:p>
        </w:tc>
        <w:tc>
          <w:tcPr>
            <w:tcW w:w="397" w:type="dxa"/>
            <w:vMerge/>
            <w:shd w:val="clear" w:color="auto" w:fill="auto"/>
          </w:tcPr>
          <w:p w:rsidR="00900DB6" w:rsidRPr="009771C1" w:rsidRDefault="00900DB6" w:rsidP="00D471D6">
            <w:pPr>
              <w:pStyle w:val="Tabletext"/>
              <w:jc w:val="center"/>
              <w:rPr>
                <w:rFonts w:cs="Arial"/>
                <w:highlight w:val="yellow"/>
              </w:rPr>
            </w:pPr>
          </w:p>
        </w:tc>
        <w:tc>
          <w:tcPr>
            <w:tcW w:w="397" w:type="dxa"/>
            <w:vMerge/>
            <w:shd w:val="clear" w:color="auto" w:fill="DDDDDD"/>
          </w:tcPr>
          <w:p w:rsidR="00900DB6" w:rsidRPr="009771C1" w:rsidRDefault="00900DB6" w:rsidP="00D471D6">
            <w:pPr>
              <w:pStyle w:val="Tabletext"/>
              <w:jc w:val="center"/>
              <w:rPr>
                <w:rFonts w:cs="Arial"/>
                <w:highlight w:val="yellow"/>
              </w:rPr>
            </w:pPr>
          </w:p>
        </w:tc>
        <w:tc>
          <w:tcPr>
            <w:tcW w:w="398" w:type="dxa"/>
            <w:vMerge/>
            <w:shd w:val="clear" w:color="auto" w:fill="auto"/>
          </w:tcPr>
          <w:p w:rsidR="00900DB6" w:rsidRPr="009771C1" w:rsidRDefault="00900DB6" w:rsidP="00D471D6">
            <w:pPr>
              <w:pStyle w:val="Tabletext"/>
              <w:jc w:val="center"/>
              <w:rPr>
                <w:rFonts w:cs="Arial"/>
                <w:highlight w:val="yellow"/>
              </w:rPr>
            </w:pPr>
          </w:p>
        </w:tc>
        <w:tc>
          <w:tcPr>
            <w:tcW w:w="3657" w:type="dxa"/>
            <w:vMerge w:val="restart"/>
            <w:shd w:val="clear" w:color="auto" w:fill="auto"/>
          </w:tcPr>
          <w:p w:rsidR="00900DB6" w:rsidRPr="001E6AC4" w:rsidRDefault="00900DB6" w:rsidP="001E6AC4">
            <w:pPr>
              <w:pStyle w:val="Tabletext"/>
              <w:rPr>
                <w:rFonts w:cs="Arial"/>
              </w:rPr>
            </w:pPr>
            <w:r w:rsidRPr="001E6AC4">
              <w:rPr>
                <w:rFonts w:cs="Arial"/>
              </w:rPr>
              <w:t xml:space="preserve">Scientific knowledge is used to inform personal and community decisions </w:t>
            </w:r>
            <w:hyperlink r:id="rId152" w:tooltip="View additional details of ACSHE217" w:history="1">
              <w:r w:rsidR="001E6AC4" w:rsidRPr="001E6AC4">
                <w:rPr>
                  <w:color w:val="0000FF"/>
                  <w:sz w:val="21"/>
                  <w:szCs w:val="21"/>
                  <w:lang w:eastAsia="en-AU"/>
                </w:rPr>
                <w:t>(</w:t>
              </w:r>
              <w:r w:rsidR="001E6AC4" w:rsidRPr="00872263">
                <w:rPr>
                  <w:rStyle w:val="Hyperlink"/>
                </w:rPr>
                <w:t>ACSHE217</w:t>
              </w:r>
              <w:r w:rsidR="001E6AC4" w:rsidRPr="001E6AC4">
                <w:rPr>
                  <w:color w:val="0000FF"/>
                  <w:sz w:val="21"/>
                  <w:szCs w:val="21"/>
                  <w:lang w:eastAsia="en-AU"/>
                </w:rPr>
                <w:t>)</w:t>
              </w:r>
            </w:hyperlink>
          </w:p>
        </w:tc>
        <w:tc>
          <w:tcPr>
            <w:tcW w:w="397" w:type="dxa"/>
            <w:vMerge w:val="restart"/>
            <w:shd w:val="clear" w:color="auto" w:fill="DDDDDD"/>
          </w:tcPr>
          <w:p w:rsidR="00900DB6" w:rsidRPr="001E6AC4" w:rsidRDefault="00900DB6" w:rsidP="009771C1">
            <w:pPr>
              <w:pStyle w:val="Tabletext"/>
              <w:jc w:val="center"/>
              <w:rPr>
                <w:sz w:val="19"/>
                <w:szCs w:val="19"/>
              </w:rPr>
            </w:pPr>
          </w:p>
        </w:tc>
        <w:tc>
          <w:tcPr>
            <w:tcW w:w="397" w:type="dxa"/>
            <w:vMerge w:val="restart"/>
            <w:shd w:val="clear" w:color="auto" w:fill="auto"/>
          </w:tcPr>
          <w:p w:rsidR="00900DB6" w:rsidRPr="001E6AC4" w:rsidRDefault="00900DB6" w:rsidP="009771C1">
            <w:pPr>
              <w:pStyle w:val="Tabletext"/>
              <w:jc w:val="center"/>
              <w:rPr>
                <w:sz w:val="19"/>
                <w:szCs w:val="19"/>
              </w:rPr>
            </w:pPr>
            <w:r w:rsidRPr="001E6AC4">
              <w:rPr>
                <w:sz w:val="19"/>
                <w:szCs w:val="19"/>
              </w:rPr>
              <w:t>A</w:t>
            </w:r>
          </w:p>
        </w:tc>
        <w:tc>
          <w:tcPr>
            <w:tcW w:w="397" w:type="dxa"/>
            <w:vMerge w:val="restart"/>
            <w:shd w:val="clear" w:color="auto" w:fill="DDDDDD"/>
          </w:tcPr>
          <w:p w:rsidR="00900DB6" w:rsidRPr="001E6AC4" w:rsidRDefault="00900DB6" w:rsidP="009771C1">
            <w:pPr>
              <w:pStyle w:val="Tabletext"/>
              <w:jc w:val="center"/>
              <w:rPr>
                <w:sz w:val="19"/>
                <w:szCs w:val="19"/>
              </w:rPr>
            </w:pPr>
            <w:r w:rsidRPr="001E6AC4">
              <w:rPr>
                <w:sz w:val="19"/>
                <w:szCs w:val="19"/>
              </w:rPr>
              <w:t>B</w:t>
            </w:r>
          </w:p>
        </w:tc>
        <w:tc>
          <w:tcPr>
            <w:tcW w:w="397" w:type="dxa"/>
            <w:vMerge w:val="restart"/>
            <w:shd w:val="clear" w:color="auto" w:fill="auto"/>
          </w:tcPr>
          <w:p w:rsidR="00900DB6" w:rsidRPr="001E6AC4" w:rsidRDefault="00900DB6" w:rsidP="009771C1">
            <w:pPr>
              <w:pStyle w:val="Tabletext"/>
              <w:jc w:val="center"/>
              <w:rPr>
                <w:sz w:val="19"/>
                <w:szCs w:val="19"/>
              </w:rPr>
            </w:pPr>
            <w:r w:rsidRPr="001E6AC4">
              <w:rPr>
                <w:sz w:val="19"/>
                <w:szCs w:val="19"/>
              </w:rPr>
              <w:t>A</w:t>
            </w:r>
          </w:p>
        </w:tc>
        <w:tc>
          <w:tcPr>
            <w:tcW w:w="3657" w:type="dxa"/>
            <w:vMerge w:val="restart"/>
            <w:shd w:val="clear" w:color="auto" w:fill="auto"/>
          </w:tcPr>
          <w:p w:rsidR="00900DB6" w:rsidRPr="0096281F" w:rsidRDefault="00900DB6" w:rsidP="00DE46C9">
            <w:pPr>
              <w:pStyle w:val="Tabletext"/>
              <w:rPr>
                <w:rFonts w:cs="Arial"/>
              </w:rPr>
            </w:pPr>
            <w:r w:rsidRPr="0096281F">
              <w:rPr>
                <w:rFonts w:cs="Arial"/>
              </w:rPr>
              <w:t xml:space="preserve">Scientific knowledge is used to inform personal and community decisions </w:t>
            </w:r>
            <w:hyperlink r:id="rId153" w:tooltip="View additional details of ACSHE220" w:history="1">
              <w:r w:rsidR="0096281F" w:rsidRPr="0096281F">
                <w:rPr>
                  <w:color w:val="0000FF"/>
                  <w:sz w:val="21"/>
                  <w:szCs w:val="21"/>
                  <w:lang w:eastAsia="en-AU"/>
                </w:rPr>
                <w:t>(ACSHE220)</w:t>
              </w:r>
            </w:hyperlink>
          </w:p>
        </w:tc>
        <w:tc>
          <w:tcPr>
            <w:tcW w:w="397" w:type="dxa"/>
            <w:vMerge w:val="restart"/>
            <w:shd w:val="clear" w:color="auto" w:fill="DDDDDD"/>
          </w:tcPr>
          <w:p w:rsidR="00900DB6" w:rsidRPr="0096281F" w:rsidRDefault="00900DB6" w:rsidP="009771C1">
            <w:pPr>
              <w:pStyle w:val="Tabletext"/>
              <w:jc w:val="center"/>
              <w:rPr>
                <w:sz w:val="19"/>
                <w:szCs w:val="19"/>
              </w:rPr>
            </w:pPr>
          </w:p>
        </w:tc>
        <w:tc>
          <w:tcPr>
            <w:tcW w:w="397" w:type="dxa"/>
            <w:vMerge w:val="restart"/>
            <w:shd w:val="clear" w:color="auto" w:fill="auto"/>
          </w:tcPr>
          <w:p w:rsidR="00900DB6" w:rsidRPr="0096281F" w:rsidRDefault="00900DB6" w:rsidP="009771C1">
            <w:pPr>
              <w:pStyle w:val="Tabletext"/>
              <w:jc w:val="center"/>
              <w:rPr>
                <w:sz w:val="19"/>
                <w:szCs w:val="19"/>
              </w:rPr>
            </w:pPr>
            <w:r w:rsidRPr="0096281F">
              <w:rPr>
                <w:sz w:val="19"/>
                <w:szCs w:val="19"/>
              </w:rPr>
              <w:t>A</w:t>
            </w:r>
          </w:p>
        </w:tc>
        <w:tc>
          <w:tcPr>
            <w:tcW w:w="397" w:type="dxa"/>
            <w:vMerge w:val="restart"/>
            <w:shd w:val="clear" w:color="auto" w:fill="DDDDDD"/>
          </w:tcPr>
          <w:p w:rsidR="00900DB6" w:rsidRPr="0096281F" w:rsidRDefault="00900DB6" w:rsidP="009771C1">
            <w:pPr>
              <w:pStyle w:val="Tabletext"/>
              <w:jc w:val="center"/>
              <w:rPr>
                <w:sz w:val="19"/>
                <w:szCs w:val="19"/>
              </w:rPr>
            </w:pPr>
            <w:r w:rsidRPr="0096281F">
              <w:rPr>
                <w:sz w:val="19"/>
                <w:szCs w:val="19"/>
              </w:rPr>
              <w:t>B</w:t>
            </w:r>
          </w:p>
        </w:tc>
        <w:tc>
          <w:tcPr>
            <w:tcW w:w="397" w:type="dxa"/>
            <w:vMerge w:val="restart"/>
            <w:shd w:val="clear" w:color="auto" w:fill="auto"/>
          </w:tcPr>
          <w:p w:rsidR="00900DB6" w:rsidRPr="0096281F" w:rsidRDefault="00900DB6" w:rsidP="009771C1">
            <w:pPr>
              <w:pStyle w:val="Tabletext"/>
              <w:jc w:val="center"/>
              <w:rPr>
                <w:sz w:val="19"/>
                <w:szCs w:val="19"/>
              </w:rPr>
            </w:pPr>
            <w:r w:rsidRPr="0096281F">
              <w:rPr>
                <w:sz w:val="19"/>
                <w:szCs w:val="19"/>
              </w:rPr>
              <w:t>A</w:t>
            </w:r>
          </w:p>
        </w:tc>
        <w:tc>
          <w:tcPr>
            <w:tcW w:w="3657" w:type="dxa"/>
          </w:tcPr>
          <w:p w:rsidR="00900DB6" w:rsidRPr="00795B0D" w:rsidRDefault="00900DB6" w:rsidP="00795B0D">
            <w:pPr>
              <w:pStyle w:val="Tabletext"/>
              <w:rPr>
                <w:rFonts w:cs="Arial"/>
              </w:rPr>
            </w:pPr>
            <w:r w:rsidRPr="00795B0D">
              <w:rPr>
                <w:rFonts w:cs="Arial"/>
              </w:rPr>
              <w:t xml:space="preserve">Science understanding influences the development of practices in areas of human activity such as industry, agriculture and marine and terrestrial resource management </w:t>
            </w:r>
            <w:hyperlink r:id="rId154" w:tooltip="View additional details of ACSHE121" w:history="1">
              <w:r w:rsidR="00795B0D" w:rsidRPr="00795B0D">
                <w:rPr>
                  <w:color w:val="0000FF"/>
                  <w:sz w:val="21"/>
                  <w:szCs w:val="21"/>
                  <w:lang w:eastAsia="en-AU"/>
                </w:rPr>
                <w:t>(</w:t>
              </w:r>
              <w:r w:rsidR="00795B0D" w:rsidRPr="00872263">
                <w:rPr>
                  <w:rStyle w:val="Hyperlink"/>
                </w:rPr>
                <w:t>ACSHE121</w:t>
              </w:r>
              <w:r w:rsidR="00795B0D" w:rsidRPr="00795B0D">
                <w:rPr>
                  <w:color w:val="0000FF"/>
                  <w:sz w:val="21"/>
                  <w:szCs w:val="21"/>
                  <w:lang w:eastAsia="en-AU"/>
                </w:rPr>
                <w:t>)</w:t>
              </w:r>
            </w:hyperlink>
          </w:p>
        </w:tc>
        <w:tc>
          <w:tcPr>
            <w:tcW w:w="397" w:type="dxa"/>
            <w:shd w:val="clear" w:color="auto" w:fill="DDDDDD"/>
          </w:tcPr>
          <w:p w:rsidR="00900DB6" w:rsidRPr="00795B0D" w:rsidRDefault="00900DB6" w:rsidP="009771C1">
            <w:pPr>
              <w:pStyle w:val="Tabletext"/>
              <w:jc w:val="center"/>
              <w:rPr>
                <w:sz w:val="19"/>
                <w:szCs w:val="19"/>
              </w:rPr>
            </w:pPr>
            <w:r w:rsidRPr="00795B0D">
              <w:rPr>
                <w:sz w:val="19"/>
                <w:szCs w:val="19"/>
              </w:rPr>
              <w:t>A</w:t>
            </w:r>
          </w:p>
        </w:tc>
        <w:tc>
          <w:tcPr>
            <w:tcW w:w="397" w:type="dxa"/>
          </w:tcPr>
          <w:p w:rsidR="00900DB6" w:rsidRPr="00795B0D" w:rsidRDefault="00900DB6" w:rsidP="009771C1">
            <w:pPr>
              <w:pStyle w:val="Tabletext"/>
              <w:jc w:val="center"/>
              <w:rPr>
                <w:sz w:val="19"/>
                <w:szCs w:val="19"/>
              </w:rPr>
            </w:pPr>
          </w:p>
        </w:tc>
        <w:tc>
          <w:tcPr>
            <w:tcW w:w="397" w:type="dxa"/>
            <w:shd w:val="clear" w:color="auto" w:fill="DDDDDD"/>
          </w:tcPr>
          <w:p w:rsidR="00900DB6" w:rsidRPr="00795B0D" w:rsidRDefault="00900DB6" w:rsidP="009771C1">
            <w:pPr>
              <w:pStyle w:val="Tabletext"/>
              <w:jc w:val="center"/>
              <w:rPr>
                <w:sz w:val="19"/>
                <w:szCs w:val="19"/>
              </w:rPr>
            </w:pPr>
          </w:p>
        </w:tc>
        <w:tc>
          <w:tcPr>
            <w:tcW w:w="397" w:type="dxa"/>
          </w:tcPr>
          <w:p w:rsidR="00900DB6" w:rsidRPr="00795B0D" w:rsidRDefault="00900DB6" w:rsidP="009771C1">
            <w:pPr>
              <w:pStyle w:val="Tabletext"/>
              <w:jc w:val="center"/>
              <w:rPr>
                <w:sz w:val="19"/>
                <w:szCs w:val="19"/>
              </w:rPr>
            </w:pPr>
          </w:p>
        </w:tc>
      </w:tr>
      <w:tr w:rsidR="00900DB6" w:rsidRPr="009771C1" w:rsidTr="00937172">
        <w:trPr>
          <w:jc w:val="center"/>
        </w:trPr>
        <w:tc>
          <w:tcPr>
            <w:tcW w:w="3655" w:type="dxa"/>
            <w:vMerge/>
            <w:shd w:val="clear" w:color="auto" w:fill="auto"/>
          </w:tcPr>
          <w:p w:rsidR="00900DB6" w:rsidRPr="009771C1" w:rsidRDefault="00900DB6" w:rsidP="00D471D6">
            <w:pPr>
              <w:pStyle w:val="Tabletext"/>
              <w:rPr>
                <w:rFonts w:cs="Arial"/>
                <w:highlight w:val="yellow"/>
              </w:rPr>
            </w:pPr>
          </w:p>
        </w:tc>
        <w:tc>
          <w:tcPr>
            <w:tcW w:w="397" w:type="dxa"/>
            <w:vMerge/>
            <w:shd w:val="clear" w:color="auto" w:fill="DDDDDD"/>
          </w:tcPr>
          <w:p w:rsidR="00900DB6" w:rsidRPr="009771C1" w:rsidRDefault="00900DB6" w:rsidP="00D471D6">
            <w:pPr>
              <w:pStyle w:val="Tabletext"/>
              <w:jc w:val="center"/>
              <w:rPr>
                <w:rFonts w:cs="Arial"/>
                <w:highlight w:val="yellow"/>
              </w:rPr>
            </w:pPr>
          </w:p>
        </w:tc>
        <w:tc>
          <w:tcPr>
            <w:tcW w:w="397" w:type="dxa"/>
            <w:vMerge/>
            <w:shd w:val="clear" w:color="auto" w:fill="auto"/>
          </w:tcPr>
          <w:p w:rsidR="00900DB6" w:rsidRPr="009771C1" w:rsidRDefault="00900DB6" w:rsidP="00D471D6">
            <w:pPr>
              <w:pStyle w:val="Tabletext"/>
              <w:jc w:val="center"/>
              <w:rPr>
                <w:rFonts w:cs="Arial"/>
                <w:highlight w:val="yellow"/>
              </w:rPr>
            </w:pPr>
          </w:p>
        </w:tc>
        <w:tc>
          <w:tcPr>
            <w:tcW w:w="397" w:type="dxa"/>
            <w:vMerge/>
            <w:shd w:val="clear" w:color="auto" w:fill="DDDDDD"/>
          </w:tcPr>
          <w:p w:rsidR="00900DB6" w:rsidRPr="009771C1" w:rsidRDefault="00900DB6" w:rsidP="00D471D6">
            <w:pPr>
              <w:pStyle w:val="Tabletext"/>
              <w:jc w:val="center"/>
              <w:rPr>
                <w:rFonts w:cs="Arial"/>
                <w:highlight w:val="yellow"/>
              </w:rPr>
            </w:pPr>
          </w:p>
        </w:tc>
        <w:tc>
          <w:tcPr>
            <w:tcW w:w="398" w:type="dxa"/>
            <w:vMerge/>
            <w:shd w:val="clear" w:color="auto" w:fill="auto"/>
          </w:tcPr>
          <w:p w:rsidR="00900DB6" w:rsidRPr="009771C1" w:rsidRDefault="00900DB6" w:rsidP="00D471D6">
            <w:pPr>
              <w:pStyle w:val="Tabletext"/>
              <w:jc w:val="center"/>
              <w:rPr>
                <w:rFonts w:cs="Arial"/>
                <w:highlight w:val="yellow"/>
              </w:rPr>
            </w:pPr>
          </w:p>
        </w:tc>
        <w:tc>
          <w:tcPr>
            <w:tcW w:w="3657" w:type="dxa"/>
            <w:vMerge/>
            <w:shd w:val="clear" w:color="auto" w:fill="auto"/>
          </w:tcPr>
          <w:p w:rsidR="00900DB6" w:rsidRPr="009771C1" w:rsidRDefault="00900DB6" w:rsidP="00D471D6">
            <w:pPr>
              <w:pStyle w:val="Tabletext"/>
              <w:rPr>
                <w:rFonts w:cs="Arial"/>
                <w:highlight w:val="yellow"/>
              </w:rPr>
            </w:pPr>
          </w:p>
        </w:tc>
        <w:tc>
          <w:tcPr>
            <w:tcW w:w="397" w:type="dxa"/>
            <w:vMerge/>
            <w:shd w:val="clear" w:color="auto" w:fill="DDDDDD"/>
          </w:tcPr>
          <w:p w:rsidR="00900DB6" w:rsidRPr="009771C1" w:rsidRDefault="00900DB6" w:rsidP="00D471D6">
            <w:pPr>
              <w:pStyle w:val="Tabletext"/>
              <w:jc w:val="center"/>
              <w:rPr>
                <w:rFonts w:cs="Arial"/>
                <w:highlight w:val="yellow"/>
              </w:rPr>
            </w:pPr>
          </w:p>
        </w:tc>
        <w:tc>
          <w:tcPr>
            <w:tcW w:w="397" w:type="dxa"/>
            <w:vMerge/>
            <w:shd w:val="clear" w:color="auto" w:fill="auto"/>
          </w:tcPr>
          <w:p w:rsidR="00900DB6" w:rsidRPr="009771C1" w:rsidRDefault="00900DB6" w:rsidP="00D471D6">
            <w:pPr>
              <w:pStyle w:val="Tabletext"/>
              <w:jc w:val="center"/>
              <w:rPr>
                <w:rFonts w:cs="Arial"/>
                <w:highlight w:val="yellow"/>
              </w:rPr>
            </w:pPr>
          </w:p>
        </w:tc>
        <w:tc>
          <w:tcPr>
            <w:tcW w:w="397" w:type="dxa"/>
            <w:vMerge/>
            <w:shd w:val="clear" w:color="auto" w:fill="DDDDDD"/>
          </w:tcPr>
          <w:p w:rsidR="00900DB6" w:rsidRPr="009771C1" w:rsidRDefault="00900DB6" w:rsidP="00D471D6">
            <w:pPr>
              <w:pStyle w:val="Tabletext"/>
              <w:jc w:val="center"/>
              <w:rPr>
                <w:rFonts w:cs="Arial"/>
                <w:highlight w:val="yellow"/>
              </w:rPr>
            </w:pPr>
          </w:p>
        </w:tc>
        <w:tc>
          <w:tcPr>
            <w:tcW w:w="397" w:type="dxa"/>
            <w:vMerge/>
            <w:shd w:val="clear" w:color="auto" w:fill="auto"/>
          </w:tcPr>
          <w:p w:rsidR="00900DB6" w:rsidRPr="009771C1" w:rsidRDefault="00900DB6" w:rsidP="00D471D6">
            <w:pPr>
              <w:pStyle w:val="Tabletext"/>
              <w:jc w:val="center"/>
              <w:rPr>
                <w:rFonts w:cs="Arial"/>
                <w:highlight w:val="yellow"/>
              </w:rPr>
            </w:pPr>
          </w:p>
        </w:tc>
        <w:tc>
          <w:tcPr>
            <w:tcW w:w="3657" w:type="dxa"/>
            <w:vMerge/>
            <w:shd w:val="clear" w:color="auto" w:fill="auto"/>
          </w:tcPr>
          <w:p w:rsidR="00900DB6" w:rsidRPr="009771C1" w:rsidRDefault="00900DB6" w:rsidP="00D471D6">
            <w:pPr>
              <w:pStyle w:val="Tabletext"/>
              <w:rPr>
                <w:rFonts w:cs="Arial"/>
                <w:highlight w:val="yellow"/>
              </w:rPr>
            </w:pPr>
          </w:p>
        </w:tc>
        <w:tc>
          <w:tcPr>
            <w:tcW w:w="397" w:type="dxa"/>
            <w:vMerge/>
            <w:shd w:val="clear" w:color="auto" w:fill="DDDDDD"/>
          </w:tcPr>
          <w:p w:rsidR="00900DB6" w:rsidRPr="009771C1" w:rsidRDefault="00900DB6" w:rsidP="00D471D6">
            <w:pPr>
              <w:pStyle w:val="Tabletext"/>
              <w:jc w:val="center"/>
              <w:rPr>
                <w:rFonts w:cs="Arial"/>
                <w:highlight w:val="yellow"/>
              </w:rPr>
            </w:pPr>
          </w:p>
        </w:tc>
        <w:tc>
          <w:tcPr>
            <w:tcW w:w="397" w:type="dxa"/>
            <w:vMerge/>
            <w:shd w:val="clear" w:color="auto" w:fill="auto"/>
          </w:tcPr>
          <w:p w:rsidR="00900DB6" w:rsidRPr="009771C1" w:rsidRDefault="00900DB6" w:rsidP="00D471D6">
            <w:pPr>
              <w:pStyle w:val="Tabletext"/>
              <w:jc w:val="center"/>
              <w:rPr>
                <w:rFonts w:cs="Arial"/>
                <w:highlight w:val="yellow"/>
              </w:rPr>
            </w:pPr>
          </w:p>
        </w:tc>
        <w:tc>
          <w:tcPr>
            <w:tcW w:w="397" w:type="dxa"/>
            <w:vMerge/>
            <w:shd w:val="clear" w:color="auto" w:fill="DDDDDD"/>
          </w:tcPr>
          <w:p w:rsidR="00900DB6" w:rsidRPr="009771C1" w:rsidRDefault="00900DB6" w:rsidP="00D471D6">
            <w:pPr>
              <w:pStyle w:val="Tabletext"/>
              <w:jc w:val="center"/>
              <w:rPr>
                <w:rFonts w:cs="Arial"/>
                <w:highlight w:val="yellow"/>
              </w:rPr>
            </w:pPr>
          </w:p>
        </w:tc>
        <w:tc>
          <w:tcPr>
            <w:tcW w:w="397" w:type="dxa"/>
            <w:vMerge/>
            <w:shd w:val="clear" w:color="auto" w:fill="auto"/>
          </w:tcPr>
          <w:p w:rsidR="00900DB6" w:rsidRPr="009771C1" w:rsidRDefault="00900DB6" w:rsidP="00D471D6">
            <w:pPr>
              <w:pStyle w:val="Tabletext"/>
              <w:jc w:val="center"/>
              <w:rPr>
                <w:rFonts w:cs="Arial"/>
                <w:highlight w:val="yellow"/>
              </w:rPr>
            </w:pPr>
          </w:p>
        </w:tc>
        <w:tc>
          <w:tcPr>
            <w:tcW w:w="3657" w:type="dxa"/>
          </w:tcPr>
          <w:p w:rsidR="00900DB6" w:rsidRPr="00795B0D" w:rsidRDefault="00900DB6" w:rsidP="00795B0D">
            <w:pPr>
              <w:pStyle w:val="Tabletext"/>
              <w:rPr>
                <w:rFonts w:cs="Arial"/>
                <w:spacing w:val="-4"/>
              </w:rPr>
            </w:pPr>
            <w:r w:rsidRPr="00795B0D">
              <w:rPr>
                <w:rFonts w:cs="Arial"/>
              </w:rPr>
              <w:t>People use understanding and skills from across the disciplines of science in their occupations</w:t>
            </w:r>
            <w:r w:rsidRPr="00795B0D">
              <w:rPr>
                <w:rFonts w:cs="Arial"/>
                <w:spacing w:val="-4"/>
              </w:rPr>
              <w:t xml:space="preserve"> </w:t>
            </w:r>
            <w:hyperlink r:id="rId155" w:tooltip="View additional details of ACSHE224" w:history="1">
              <w:r w:rsidR="00795B0D" w:rsidRPr="00795B0D">
                <w:rPr>
                  <w:color w:val="0000FF"/>
                  <w:sz w:val="21"/>
                  <w:szCs w:val="21"/>
                  <w:lang w:eastAsia="en-AU"/>
                </w:rPr>
                <w:t>(</w:t>
              </w:r>
              <w:r w:rsidR="00795B0D" w:rsidRPr="00872263">
                <w:rPr>
                  <w:rStyle w:val="Hyperlink"/>
                </w:rPr>
                <w:t>ACSHE224</w:t>
              </w:r>
              <w:r w:rsidR="00795B0D" w:rsidRPr="00795B0D">
                <w:rPr>
                  <w:color w:val="0000FF"/>
                  <w:sz w:val="21"/>
                  <w:szCs w:val="21"/>
                  <w:lang w:eastAsia="en-AU"/>
                </w:rPr>
                <w:t>)</w:t>
              </w:r>
            </w:hyperlink>
          </w:p>
        </w:tc>
        <w:tc>
          <w:tcPr>
            <w:tcW w:w="397" w:type="dxa"/>
            <w:shd w:val="clear" w:color="auto" w:fill="DDDDDD"/>
          </w:tcPr>
          <w:p w:rsidR="00900DB6" w:rsidRPr="00795B0D" w:rsidRDefault="00900DB6" w:rsidP="009771C1">
            <w:pPr>
              <w:pStyle w:val="Tabletext"/>
              <w:jc w:val="center"/>
              <w:rPr>
                <w:sz w:val="19"/>
                <w:szCs w:val="19"/>
              </w:rPr>
            </w:pPr>
          </w:p>
        </w:tc>
        <w:tc>
          <w:tcPr>
            <w:tcW w:w="397" w:type="dxa"/>
          </w:tcPr>
          <w:p w:rsidR="00900DB6" w:rsidRPr="00795B0D" w:rsidRDefault="00900DB6" w:rsidP="009771C1">
            <w:pPr>
              <w:pStyle w:val="Tabletext"/>
              <w:jc w:val="center"/>
              <w:rPr>
                <w:sz w:val="19"/>
                <w:szCs w:val="19"/>
              </w:rPr>
            </w:pPr>
            <w:r w:rsidRPr="00795B0D">
              <w:rPr>
                <w:sz w:val="19"/>
                <w:szCs w:val="19"/>
              </w:rPr>
              <w:t>A</w:t>
            </w:r>
          </w:p>
        </w:tc>
        <w:tc>
          <w:tcPr>
            <w:tcW w:w="397" w:type="dxa"/>
            <w:shd w:val="clear" w:color="auto" w:fill="DDDDDD"/>
          </w:tcPr>
          <w:p w:rsidR="00900DB6" w:rsidRPr="00795B0D" w:rsidRDefault="00900DB6" w:rsidP="009771C1">
            <w:pPr>
              <w:pStyle w:val="Tabletext"/>
              <w:jc w:val="center"/>
              <w:rPr>
                <w:sz w:val="19"/>
                <w:szCs w:val="19"/>
              </w:rPr>
            </w:pPr>
          </w:p>
        </w:tc>
        <w:tc>
          <w:tcPr>
            <w:tcW w:w="397" w:type="dxa"/>
          </w:tcPr>
          <w:p w:rsidR="00900DB6" w:rsidRPr="00795B0D" w:rsidRDefault="00900DB6" w:rsidP="009771C1">
            <w:pPr>
              <w:pStyle w:val="Tabletext"/>
              <w:jc w:val="center"/>
              <w:rPr>
                <w:sz w:val="19"/>
                <w:szCs w:val="19"/>
              </w:rPr>
            </w:pPr>
          </w:p>
        </w:tc>
      </w:tr>
    </w:tbl>
    <w:p w:rsidR="00937172" w:rsidRPr="009771C1" w:rsidRDefault="00937172" w:rsidP="00937172">
      <w:pPr>
        <w:pStyle w:val="Tabletext"/>
        <w:rPr>
          <w:highlight w:val="yellow"/>
        </w:rPr>
      </w:pPr>
    </w:p>
    <w:p w:rsidR="003E7BDD" w:rsidRPr="009771C1" w:rsidRDefault="00937172" w:rsidP="00937172">
      <w:pPr>
        <w:pStyle w:val="smallspace"/>
        <w:rPr>
          <w:highlight w:val="yellow"/>
        </w:rPr>
      </w:pPr>
      <w:r w:rsidRPr="009771C1">
        <w:rPr>
          <w:highlight w:val="yellow"/>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6"/>
        <w:gridCol w:w="397"/>
        <w:gridCol w:w="397"/>
        <w:gridCol w:w="399"/>
        <w:gridCol w:w="3657"/>
        <w:gridCol w:w="397"/>
        <w:gridCol w:w="397"/>
        <w:gridCol w:w="397"/>
        <w:gridCol w:w="397"/>
        <w:gridCol w:w="3657"/>
        <w:gridCol w:w="397"/>
        <w:gridCol w:w="397"/>
        <w:gridCol w:w="397"/>
        <w:gridCol w:w="397"/>
        <w:gridCol w:w="3657"/>
        <w:gridCol w:w="397"/>
        <w:gridCol w:w="397"/>
        <w:gridCol w:w="397"/>
        <w:gridCol w:w="397"/>
      </w:tblGrid>
      <w:tr w:rsidR="00330D2A" w:rsidRPr="009771C1" w:rsidTr="00D471D6">
        <w:trPr>
          <w:tblHeader/>
          <w:jc w:val="center"/>
        </w:trPr>
        <w:tc>
          <w:tcPr>
            <w:tcW w:w="20979" w:type="dxa"/>
            <w:gridSpan w:val="20"/>
            <w:tcBorders>
              <w:bottom w:val="single" w:sz="4" w:space="0" w:color="00948D"/>
            </w:tcBorders>
            <w:shd w:val="clear" w:color="auto" w:fill="00948D"/>
          </w:tcPr>
          <w:p w:rsidR="00330D2A" w:rsidRPr="009771C1" w:rsidRDefault="00330D2A" w:rsidP="00330D2A">
            <w:pPr>
              <w:pStyle w:val="Tablehead"/>
              <w:rPr>
                <w:color w:val="FFFFFF"/>
                <w:highlight w:val="yellow"/>
              </w:rPr>
            </w:pPr>
            <w:r w:rsidRPr="009771C1">
              <w:rPr>
                <w:color w:val="FFFFFF"/>
              </w:rPr>
              <w:t>Science Inquiry Skills strand Prep to Year 3</w:t>
            </w:r>
          </w:p>
        </w:tc>
      </w:tr>
      <w:tr w:rsidR="00937172" w:rsidRPr="009771C1" w:rsidTr="00825F1B">
        <w:trPr>
          <w:tblHeader/>
          <w:jc w:val="center"/>
        </w:trPr>
        <w:tc>
          <w:tcPr>
            <w:tcW w:w="3655" w:type="dxa"/>
            <w:tcBorders>
              <w:bottom w:val="nil"/>
            </w:tcBorders>
            <w:shd w:val="clear" w:color="auto" w:fill="8CC8C9"/>
          </w:tcPr>
          <w:p w:rsidR="00937172" w:rsidRPr="009771C1" w:rsidRDefault="00937172" w:rsidP="00825F1B">
            <w:pPr>
              <w:pStyle w:val="Tablesubhead"/>
            </w:pPr>
            <w:r w:rsidRPr="009771C1">
              <w:t>Prep</w:t>
            </w:r>
          </w:p>
        </w:tc>
        <w:tc>
          <w:tcPr>
            <w:tcW w:w="396" w:type="dxa"/>
            <w:tcBorders>
              <w:bottom w:val="single" w:sz="4" w:space="0" w:color="00948D"/>
            </w:tcBorders>
            <w:shd w:val="clear" w:color="auto" w:fill="8CC8C9"/>
          </w:tcPr>
          <w:p w:rsidR="00937172" w:rsidRPr="009771C1" w:rsidRDefault="00937172" w:rsidP="00825F1B">
            <w:pPr>
              <w:pStyle w:val="Tablesubhead"/>
              <w:jc w:val="center"/>
            </w:pPr>
            <w:r w:rsidRPr="009771C1">
              <w:t>1</w:t>
            </w:r>
          </w:p>
        </w:tc>
        <w:tc>
          <w:tcPr>
            <w:tcW w:w="397" w:type="dxa"/>
            <w:shd w:val="clear" w:color="auto" w:fill="8CC8C9"/>
          </w:tcPr>
          <w:p w:rsidR="00937172" w:rsidRPr="009771C1" w:rsidRDefault="00937172" w:rsidP="00825F1B">
            <w:pPr>
              <w:pStyle w:val="Tablesubhead"/>
              <w:jc w:val="center"/>
            </w:pPr>
            <w:r w:rsidRPr="009771C1">
              <w:t>2</w:t>
            </w:r>
          </w:p>
        </w:tc>
        <w:tc>
          <w:tcPr>
            <w:tcW w:w="397" w:type="dxa"/>
            <w:shd w:val="clear" w:color="auto" w:fill="8CC8C9"/>
          </w:tcPr>
          <w:p w:rsidR="00937172" w:rsidRPr="009771C1" w:rsidRDefault="00937172" w:rsidP="00825F1B">
            <w:pPr>
              <w:pStyle w:val="Tablesubhead"/>
              <w:jc w:val="center"/>
            </w:pPr>
            <w:r w:rsidRPr="009771C1">
              <w:t>3</w:t>
            </w:r>
          </w:p>
        </w:tc>
        <w:tc>
          <w:tcPr>
            <w:tcW w:w="399" w:type="dxa"/>
            <w:shd w:val="clear" w:color="auto" w:fill="8CC8C9"/>
          </w:tcPr>
          <w:p w:rsidR="00937172" w:rsidRPr="009771C1" w:rsidRDefault="00937172" w:rsidP="00825F1B">
            <w:pPr>
              <w:pStyle w:val="Tablesubhead"/>
              <w:jc w:val="center"/>
            </w:pPr>
            <w:r w:rsidRPr="009771C1">
              <w:t>4</w:t>
            </w:r>
          </w:p>
        </w:tc>
        <w:tc>
          <w:tcPr>
            <w:tcW w:w="3657" w:type="dxa"/>
            <w:tcBorders>
              <w:bottom w:val="nil"/>
            </w:tcBorders>
            <w:shd w:val="clear" w:color="auto" w:fill="8CC8C9"/>
          </w:tcPr>
          <w:p w:rsidR="00937172" w:rsidRPr="00EF2C99" w:rsidRDefault="00937172" w:rsidP="00825F1B">
            <w:pPr>
              <w:pStyle w:val="Tablesubhead"/>
            </w:pPr>
            <w:r w:rsidRPr="00EF2C99">
              <w:t>Year 1</w:t>
            </w:r>
          </w:p>
        </w:tc>
        <w:tc>
          <w:tcPr>
            <w:tcW w:w="397" w:type="dxa"/>
            <w:shd w:val="clear" w:color="auto" w:fill="8CC8C9"/>
          </w:tcPr>
          <w:p w:rsidR="00937172" w:rsidRPr="00EF2C99" w:rsidRDefault="00937172" w:rsidP="00825F1B">
            <w:pPr>
              <w:pStyle w:val="Tablesubhead"/>
              <w:jc w:val="center"/>
            </w:pPr>
            <w:r w:rsidRPr="00EF2C99">
              <w:t>1</w:t>
            </w:r>
          </w:p>
        </w:tc>
        <w:tc>
          <w:tcPr>
            <w:tcW w:w="397" w:type="dxa"/>
            <w:shd w:val="clear" w:color="auto" w:fill="8CC8C9"/>
          </w:tcPr>
          <w:p w:rsidR="00937172" w:rsidRPr="00EF2C99" w:rsidRDefault="00937172" w:rsidP="00825F1B">
            <w:pPr>
              <w:pStyle w:val="Tablesubhead"/>
              <w:jc w:val="center"/>
            </w:pPr>
            <w:r w:rsidRPr="00EF2C99">
              <w:t>2</w:t>
            </w:r>
          </w:p>
        </w:tc>
        <w:tc>
          <w:tcPr>
            <w:tcW w:w="397" w:type="dxa"/>
            <w:shd w:val="clear" w:color="auto" w:fill="8CC8C9"/>
          </w:tcPr>
          <w:p w:rsidR="00937172" w:rsidRPr="00EF2C99" w:rsidRDefault="00937172" w:rsidP="00825F1B">
            <w:pPr>
              <w:pStyle w:val="Tablesubhead"/>
              <w:jc w:val="center"/>
            </w:pPr>
            <w:r w:rsidRPr="00EF2C99">
              <w:t>3</w:t>
            </w:r>
          </w:p>
        </w:tc>
        <w:tc>
          <w:tcPr>
            <w:tcW w:w="397" w:type="dxa"/>
            <w:shd w:val="clear" w:color="auto" w:fill="8CC8C9"/>
          </w:tcPr>
          <w:p w:rsidR="00937172" w:rsidRPr="00EF2C99" w:rsidRDefault="00937172" w:rsidP="00825F1B">
            <w:pPr>
              <w:pStyle w:val="Tablesubhead"/>
              <w:jc w:val="center"/>
            </w:pPr>
            <w:r w:rsidRPr="00EF2C99">
              <w:t>4</w:t>
            </w:r>
          </w:p>
        </w:tc>
        <w:tc>
          <w:tcPr>
            <w:tcW w:w="3657" w:type="dxa"/>
            <w:tcBorders>
              <w:bottom w:val="nil"/>
            </w:tcBorders>
            <w:shd w:val="clear" w:color="auto" w:fill="8CC8C9"/>
          </w:tcPr>
          <w:p w:rsidR="00937172" w:rsidRPr="008A4A19" w:rsidRDefault="00937172" w:rsidP="00825F1B">
            <w:pPr>
              <w:pStyle w:val="Tablesubhead"/>
            </w:pPr>
            <w:r w:rsidRPr="008A4A19">
              <w:t>Year 2</w:t>
            </w:r>
          </w:p>
        </w:tc>
        <w:tc>
          <w:tcPr>
            <w:tcW w:w="397" w:type="dxa"/>
            <w:shd w:val="clear" w:color="auto" w:fill="8CC8C9"/>
          </w:tcPr>
          <w:p w:rsidR="00937172" w:rsidRPr="008A4A19" w:rsidRDefault="00937172" w:rsidP="00825F1B">
            <w:pPr>
              <w:pStyle w:val="Tablesubhead"/>
              <w:jc w:val="center"/>
            </w:pPr>
            <w:r w:rsidRPr="008A4A19">
              <w:t>1</w:t>
            </w:r>
          </w:p>
        </w:tc>
        <w:tc>
          <w:tcPr>
            <w:tcW w:w="397" w:type="dxa"/>
            <w:shd w:val="clear" w:color="auto" w:fill="8CC8C9"/>
          </w:tcPr>
          <w:p w:rsidR="00937172" w:rsidRPr="008A4A19" w:rsidRDefault="00937172" w:rsidP="00825F1B">
            <w:pPr>
              <w:pStyle w:val="Tablesubhead"/>
              <w:jc w:val="center"/>
            </w:pPr>
            <w:r w:rsidRPr="008A4A19">
              <w:t>2</w:t>
            </w:r>
          </w:p>
        </w:tc>
        <w:tc>
          <w:tcPr>
            <w:tcW w:w="397" w:type="dxa"/>
            <w:shd w:val="clear" w:color="auto" w:fill="8CC8C9"/>
          </w:tcPr>
          <w:p w:rsidR="00937172" w:rsidRPr="008A4A19" w:rsidRDefault="00937172" w:rsidP="00825F1B">
            <w:pPr>
              <w:pStyle w:val="Tablesubhead"/>
              <w:jc w:val="center"/>
            </w:pPr>
            <w:r w:rsidRPr="008A4A19">
              <w:t>3</w:t>
            </w:r>
          </w:p>
        </w:tc>
        <w:tc>
          <w:tcPr>
            <w:tcW w:w="397" w:type="dxa"/>
            <w:shd w:val="clear" w:color="auto" w:fill="8CC8C9"/>
          </w:tcPr>
          <w:p w:rsidR="00937172" w:rsidRPr="008A4A19" w:rsidRDefault="00937172" w:rsidP="00825F1B">
            <w:pPr>
              <w:pStyle w:val="Tablesubhead"/>
              <w:jc w:val="center"/>
            </w:pPr>
            <w:r w:rsidRPr="008A4A19">
              <w:t>4</w:t>
            </w:r>
          </w:p>
        </w:tc>
        <w:tc>
          <w:tcPr>
            <w:tcW w:w="3657" w:type="dxa"/>
            <w:tcBorders>
              <w:bottom w:val="nil"/>
            </w:tcBorders>
            <w:shd w:val="clear" w:color="auto" w:fill="8CC8C9"/>
          </w:tcPr>
          <w:p w:rsidR="00937172" w:rsidRPr="00B209B6" w:rsidRDefault="00937172" w:rsidP="00825F1B">
            <w:pPr>
              <w:pStyle w:val="Tablesubhead"/>
            </w:pPr>
            <w:r w:rsidRPr="00B209B6">
              <w:t>Year 3</w:t>
            </w:r>
          </w:p>
        </w:tc>
        <w:tc>
          <w:tcPr>
            <w:tcW w:w="397" w:type="dxa"/>
            <w:shd w:val="clear" w:color="auto" w:fill="8CC8C9"/>
          </w:tcPr>
          <w:p w:rsidR="00937172" w:rsidRPr="00B209B6" w:rsidRDefault="00937172" w:rsidP="00825F1B">
            <w:pPr>
              <w:pStyle w:val="Tablesubhead"/>
              <w:jc w:val="center"/>
            </w:pPr>
            <w:r w:rsidRPr="00B209B6">
              <w:t>1</w:t>
            </w:r>
          </w:p>
        </w:tc>
        <w:tc>
          <w:tcPr>
            <w:tcW w:w="397" w:type="dxa"/>
            <w:shd w:val="clear" w:color="auto" w:fill="8CC8C9"/>
          </w:tcPr>
          <w:p w:rsidR="00937172" w:rsidRPr="00B209B6" w:rsidRDefault="00937172" w:rsidP="00825F1B">
            <w:pPr>
              <w:pStyle w:val="Tablesubhead"/>
              <w:jc w:val="center"/>
            </w:pPr>
            <w:r w:rsidRPr="00B209B6">
              <w:t>2</w:t>
            </w:r>
          </w:p>
        </w:tc>
        <w:tc>
          <w:tcPr>
            <w:tcW w:w="397" w:type="dxa"/>
            <w:shd w:val="clear" w:color="auto" w:fill="8CC8C9"/>
          </w:tcPr>
          <w:p w:rsidR="00937172" w:rsidRPr="00B209B6" w:rsidRDefault="00937172" w:rsidP="00825F1B">
            <w:pPr>
              <w:pStyle w:val="Tablesubhead"/>
              <w:jc w:val="center"/>
            </w:pPr>
            <w:r w:rsidRPr="00B209B6">
              <w:t>3</w:t>
            </w:r>
          </w:p>
        </w:tc>
        <w:tc>
          <w:tcPr>
            <w:tcW w:w="397" w:type="dxa"/>
            <w:shd w:val="clear" w:color="auto" w:fill="8CC8C9"/>
          </w:tcPr>
          <w:p w:rsidR="00937172" w:rsidRPr="00B209B6" w:rsidRDefault="00937172" w:rsidP="00825F1B">
            <w:pPr>
              <w:pStyle w:val="Tablesubhead"/>
              <w:jc w:val="center"/>
            </w:pPr>
            <w:r w:rsidRPr="00B209B6">
              <w:t>4</w:t>
            </w:r>
          </w:p>
        </w:tc>
      </w:tr>
      <w:tr w:rsidR="00937172" w:rsidRPr="009771C1" w:rsidTr="00825F1B">
        <w:trPr>
          <w:tblHeader/>
          <w:jc w:val="center"/>
        </w:trPr>
        <w:tc>
          <w:tcPr>
            <w:tcW w:w="3655" w:type="dxa"/>
            <w:tcBorders>
              <w:top w:val="nil"/>
            </w:tcBorders>
            <w:shd w:val="clear" w:color="auto" w:fill="8CC8C9"/>
          </w:tcPr>
          <w:p w:rsidR="00937172" w:rsidRPr="009771C1" w:rsidRDefault="00937172" w:rsidP="00825F1B">
            <w:pPr>
              <w:pStyle w:val="Tablesubhead"/>
            </w:pPr>
          </w:p>
        </w:tc>
        <w:tc>
          <w:tcPr>
            <w:tcW w:w="1589" w:type="dxa"/>
            <w:gridSpan w:val="4"/>
            <w:tcBorders>
              <w:bottom w:val="single" w:sz="4" w:space="0" w:color="00948D"/>
            </w:tcBorders>
            <w:shd w:val="clear" w:color="auto" w:fill="8CC8C9"/>
          </w:tcPr>
          <w:p w:rsidR="00937172" w:rsidRPr="009771C1" w:rsidRDefault="00937172" w:rsidP="00825F1B">
            <w:pPr>
              <w:pStyle w:val="Tablesubhead"/>
              <w:jc w:val="center"/>
            </w:pPr>
            <w:r w:rsidRPr="009771C1">
              <w:t>Plan A or B</w:t>
            </w:r>
          </w:p>
        </w:tc>
        <w:tc>
          <w:tcPr>
            <w:tcW w:w="3657" w:type="dxa"/>
            <w:tcBorders>
              <w:top w:val="nil"/>
            </w:tcBorders>
            <w:shd w:val="clear" w:color="auto" w:fill="8CC8C9"/>
          </w:tcPr>
          <w:p w:rsidR="00937172" w:rsidRPr="00EF2C99" w:rsidRDefault="00937172" w:rsidP="00825F1B">
            <w:pPr>
              <w:pStyle w:val="Tablesubhead"/>
            </w:pPr>
          </w:p>
        </w:tc>
        <w:tc>
          <w:tcPr>
            <w:tcW w:w="1588" w:type="dxa"/>
            <w:gridSpan w:val="4"/>
            <w:shd w:val="clear" w:color="auto" w:fill="8CC8C9"/>
          </w:tcPr>
          <w:p w:rsidR="00937172" w:rsidRPr="00EF2C99" w:rsidRDefault="00937172" w:rsidP="00825F1B">
            <w:pPr>
              <w:pStyle w:val="Tablesubhead"/>
              <w:jc w:val="center"/>
            </w:pPr>
            <w:r w:rsidRPr="00EF2C99">
              <w:t>Plan A or B</w:t>
            </w:r>
          </w:p>
        </w:tc>
        <w:tc>
          <w:tcPr>
            <w:tcW w:w="3657" w:type="dxa"/>
            <w:tcBorders>
              <w:top w:val="nil"/>
            </w:tcBorders>
            <w:shd w:val="clear" w:color="auto" w:fill="8CC8C9"/>
          </w:tcPr>
          <w:p w:rsidR="00937172" w:rsidRPr="008A4A19" w:rsidRDefault="00937172" w:rsidP="00825F1B">
            <w:pPr>
              <w:pStyle w:val="Tablesubhead"/>
            </w:pPr>
          </w:p>
        </w:tc>
        <w:tc>
          <w:tcPr>
            <w:tcW w:w="1588" w:type="dxa"/>
            <w:gridSpan w:val="4"/>
            <w:shd w:val="clear" w:color="auto" w:fill="8CC8C9"/>
          </w:tcPr>
          <w:p w:rsidR="00937172" w:rsidRPr="008A4A19" w:rsidRDefault="00937172" w:rsidP="00825F1B">
            <w:pPr>
              <w:pStyle w:val="Tablesubhead"/>
              <w:jc w:val="center"/>
            </w:pPr>
            <w:r w:rsidRPr="008A4A19">
              <w:t>Plan A or B</w:t>
            </w:r>
          </w:p>
        </w:tc>
        <w:tc>
          <w:tcPr>
            <w:tcW w:w="3657" w:type="dxa"/>
            <w:tcBorders>
              <w:top w:val="nil"/>
            </w:tcBorders>
            <w:shd w:val="clear" w:color="auto" w:fill="8CC8C9"/>
          </w:tcPr>
          <w:p w:rsidR="00937172" w:rsidRPr="00B209B6" w:rsidRDefault="00937172" w:rsidP="00825F1B">
            <w:pPr>
              <w:pStyle w:val="Tablesubhead"/>
            </w:pPr>
          </w:p>
        </w:tc>
        <w:tc>
          <w:tcPr>
            <w:tcW w:w="1588" w:type="dxa"/>
            <w:gridSpan w:val="4"/>
            <w:shd w:val="clear" w:color="auto" w:fill="8CC8C9"/>
          </w:tcPr>
          <w:p w:rsidR="00937172" w:rsidRPr="00B209B6" w:rsidRDefault="00937172" w:rsidP="00825F1B">
            <w:pPr>
              <w:pStyle w:val="Tablesubhead"/>
              <w:jc w:val="center"/>
            </w:pPr>
            <w:r w:rsidRPr="00B209B6">
              <w:t>Plan A or B</w:t>
            </w:r>
          </w:p>
        </w:tc>
      </w:tr>
      <w:tr w:rsidR="00D471D6" w:rsidRPr="009771C1" w:rsidTr="00D471D6">
        <w:trPr>
          <w:jc w:val="center"/>
        </w:trPr>
        <w:tc>
          <w:tcPr>
            <w:tcW w:w="5244" w:type="dxa"/>
            <w:gridSpan w:val="5"/>
            <w:tcBorders>
              <w:bottom w:val="single" w:sz="4" w:space="0" w:color="00948D"/>
            </w:tcBorders>
            <w:shd w:val="clear" w:color="auto" w:fill="CFE7E6"/>
          </w:tcPr>
          <w:p w:rsidR="00D471D6" w:rsidRPr="009771C1" w:rsidRDefault="00D471D6" w:rsidP="00D471D6">
            <w:pPr>
              <w:pStyle w:val="Tablesubhead"/>
            </w:pPr>
            <w:r w:rsidRPr="009771C1">
              <w:t>Questioning and predicting</w:t>
            </w:r>
          </w:p>
        </w:tc>
        <w:tc>
          <w:tcPr>
            <w:tcW w:w="5245" w:type="dxa"/>
            <w:gridSpan w:val="5"/>
            <w:tcBorders>
              <w:bottom w:val="single" w:sz="4" w:space="0" w:color="00948D"/>
            </w:tcBorders>
            <w:shd w:val="clear" w:color="auto" w:fill="CFE7E6"/>
          </w:tcPr>
          <w:p w:rsidR="00D471D6" w:rsidRPr="00EF2C99" w:rsidRDefault="00D471D6" w:rsidP="00D471D6">
            <w:pPr>
              <w:pStyle w:val="Tablesubhead"/>
            </w:pPr>
            <w:r w:rsidRPr="00EF2C99">
              <w:t>Questioning and predicting</w:t>
            </w:r>
          </w:p>
        </w:tc>
        <w:tc>
          <w:tcPr>
            <w:tcW w:w="5245" w:type="dxa"/>
            <w:gridSpan w:val="5"/>
            <w:tcBorders>
              <w:bottom w:val="single" w:sz="4" w:space="0" w:color="00948D"/>
            </w:tcBorders>
            <w:shd w:val="clear" w:color="auto" w:fill="CFE7E6"/>
          </w:tcPr>
          <w:p w:rsidR="00D471D6" w:rsidRPr="008A4A19" w:rsidRDefault="00D471D6" w:rsidP="00D471D6">
            <w:pPr>
              <w:pStyle w:val="Tablesubhead"/>
            </w:pPr>
            <w:r w:rsidRPr="008A4A19">
              <w:t>Questioning and predicting</w:t>
            </w:r>
          </w:p>
        </w:tc>
        <w:tc>
          <w:tcPr>
            <w:tcW w:w="5245" w:type="dxa"/>
            <w:gridSpan w:val="5"/>
            <w:tcBorders>
              <w:bottom w:val="single" w:sz="4" w:space="0" w:color="00948D"/>
            </w:tcBorders>
            <w:shd w:val="clear" w:color="auto" w:fill="CFE7E6"/>
          </w:tcPr>
          <w:p w:rsidR="00D471D6" w:rsidRPr="00B209B6" w:rsidRDefault="00D471D6" w:rsidP="00D471D6">
            <w:pPr>
              <w:pStyle w:val="Tablesubhead"/>
            </w:pPr>
            <w:r w:rsidRPr="00B209B6">
              <w:t>Questioning and predicting</w:t>
            </w:r>
          </w:p>
        </w:tc>
      </w:tr>
      <w:tr w:rsidR="007D0BB8" w:rsidRPr="009771C1" w:rsidTr="00457020">
        <w:trPr>
          <w:jc w:val="center"/>
        </w:trPr>
        <w:tc>
          <w:tcPr>
            <w:tcW w:w="3655" w:type="dxa"/>
            <w:shd w:val="clear" w:color="auto" w:fill="auto"/>
          </w:tcPr>
          <w:p w:rsidR="007D0BB8" w:rsidRPr="009771C1" w:rsidRDefault="009771C1" w:rsidP="00C27FE9">
            <w:pPr>
              <w:pStyle w:val="Tabletext"/>
              <w:rPr>
                <w:highlight w:val="yellow"/>
              </w:rPr>
            </w:pPr>
            <w:r w:rsidRPr="009771C1">
              <w:t>Respond to questions about familiar objects and events </w:t>
            </w:r>
            <w:hyperlink r:id="rId156" w:tooltip="View additional details of ACSIS014" w:history="1">
              <w:r w:rsidRPr="009771C1">
                <w:rPr>
                  <w:rStyle w:val="Hyperlink"/>
                </w:rPr>
                <w:t>(ACSIS014)</w:t>
              </w:r>
            </w:hyperlink>
          </w:p>
        </w:tc>
        <w:tc>
          <w:tcPr>
            <w:tcW w:w="396" w:type="dxa"/>
            <w:shd w:val="clear" w:color="auto" w:fill="DDDDDD"/>
          </w:tcPr>
          <w:p w:rsidR="007D0BB8" w:rsidRPr="009771C1" w:rsidRDefault="007D0BB8" w:rsidP="009771C1">
            <w:pPr>
              <w:pStyle w:val="Tabletext"/>
              <w:jc w:val="center"/>
              <w:rPr>
                <w:sz w:val="19"/>
                <w:szCs w:val="19"/>
              </w:rPr>
            </w:pPr>
            <w:r w:rsidRPr="009771C1">
              <w:rPr>
                <w:sz w:val="19"/>
                <w:szCs w:val="19"/>
              </w:rPr>
              <w:t>AB</w:t>
            </w:r>
          </w:p>
        </w:tc>
        <w:tc>
          <w:tcPr>
            <w:tcW w:w="397" w:type="dxa"/>
            <w:shd w:val="clear" w:color="auto" w:fill="auto"/>
          </w:tcPr>
          <w:p w:rsidR="007D0BB8" w:rsidRPr="009771C1" w:rsidRDefault="007D0BB8" w:rsidP="009771C1">
            <w:pPr>
              <w:pStyle w:val="Tabletext"/>
              <w:jc w:val="center"/>
              <w:rPr>
                <w:sz w:val="19"/>
                <w:szCs w:val="19"/>
              </w:rPr>
            </w:pPr>
            <w:r w:rsidRPr="009771C1">
              <w:rPr>
                <w:sz w:val="19"/>
                <w:szCs w:val="19"/>
              </w:rPr>
              <w:t>AB</w:t>
            </w:r>
          </w:p>
        </w:tc>
        <w:tc>
          <w:tcPr>
            <w:tcW w:w="397" w:type="dxa"/>
            <w:shd w:val="clear" w:color="auto" w:fill="DDDDDD"/>
          </w:tcPr>
          <w:p w:rsidR="007D0BB8" w:rsidRPr="009771C1" w:rsidRDefault="007D0BB8" w:rsidP="009771C1">
            <w:pPr>
              <w:pStyle w:val="Tabletext"/>
              <w:jc w:val="center"/>
              <w:rPr>
                <w:sz w:val="19"/>
                <w:szCs w:val="19"/>
              </w:rPr>
            </w:pPr>
            <w:r w:rsidRPr="009771C1">
              <w:rPr>
                <w:sz w:val="19"/>
                <w:szCs w:val="19"/>
              </w:rPr>
              <w:t>AB</w:t>
            </w:r>
          </w:p>
        </w:tc>
        <w:tc>
          <w:tcPr>
            <w:tcW w:w="399" w:type="dxa"/>
            <w:shd w:val="clear" w:color="auto" w:fill="auto"/>
          </w:tcPr>
          <w:p w:rsidR="007D0BB8" w:rsidRPr="009771C1" w:rsidRDefault="007D0BB8" w:rsidP="009771C1">
            <w:pPr>
              <w:pStyle w:val="Tabletext"/>
              <w:jc w:val="center"/>
              <w:rPr>
                <w:sz w:val="19"/>
                <w:szCs w:val="19"/>
              </w:rPr>
            </w:pPr>
            <w:r w:rsidRPr="009771C1">
              <w:rPr>
                <w:sz w:val="19"/>
                <w:szCs w:val="19"/>
              </w:rPr>
              <w:t>AB</w:t>
            </w:r>
          </w:p>
        </w:tc>
        <w:tc>
          <w:tcPr>
            <w:tcW w:w="3657" w:type="dxa"/>
            <w:shd w:val="clear" w:color="auto" w:fill="auto"/>
          </w:tcPr>
          <w:p w:rsidR="007D0BB8" w:rsidRPr="00EF2C99" w:rsidRDefault="00EF2C99" w:rsidP="00C27FE9">
            <w:pPr>
              <w:pStyle w:val="Tabletext"/>
            </w:pPr>
            <w:r w:rsidRPr="00EF2C99">
              <w:t xml:space="preserve">Respond to and pose questions, and make predictions about familiar objects and events </w:t>
            </w:r>
            <w:hyperlink r:id="rId157" w:tooltip="View additional details of ACSIS024" w:history="1">
              <w:r w:rsidRPr="00EF2C99">
                <w:rPr>
                  <w:rStyle w:val="Hyperlink"/>
                </w:rPr>
                <w:t>(ACSIS024)</w:t>
              </w:r>
            </w:hyperlink>
          </w:p>
        </w:tc>
        <w:tc>
          <w:tcPr>
            <w:tcW w:w="397" w:type="dxa"/>
            <w:shd w:val="clear" w:color="auto" w:fill="DDDDDD"/>
          </w:tcPr>
          <w:p w:rsidR="007D0BB8" w:rsidRPr="00EF2C99" w:rsidRDefault="007D0BB8" w:rsidP="009771C1">
            <w:pPr>
              <w:pStyle w:val="Tabletext"/>
              <w:jc w:val="center"/>
              <w:rPr>
                <w:sz w:val="19"/>
                <w:szCs w:val="19"/>
              </w:rPr>
            </w:pPr>
            <w:r w:rsidRPr="00EF2C99">
              <w:rPr>
                <w:sz w:val="19"/>
                <w:szCs w:val="19"/>
              </w:rPr>
              <w:t>AB</w:t>
            </w:r>
          </w:p>
        </w:tc>
        <w:tc>
          <w:tcPr>
            <w:tcW w:w="397" w:type="dxa"/>
            <w:shd w:val="clear" w:color="auto" w:fill="auto"/>
          </w:tcPr>
          <w:p w:rsidR="007D0BB8" w:rsidRPr="00EF2C99" w:rsidRDefault="007D0BB8" w:rsidP="009771C1">
            <w:pPr>
              <w:pStyle w:val="Tabletext"/>
              <w:jc w:val="center"/>
              <w:rPr>
                <w:sz w:val="19"/>
                <w:szCs w:val="19"/>
              </w:rPr>
            </w:pPr>
            <w:r w:rsidRPr="00EF2C99">
              <w:rPr>
                <w:sz w:val="19"/>
                <w:szCs w:val="19"/>
              </w:rPr>
              <w:t>AB</w:t>
            </w:r>
          </w:p>
        </w:tc>
        <w:tc>
          <w:tcPr>
            <w:tcW w:w="397" w:type="dxa"/>
            <w:shd w:val="clear" w:color="auto" w:fill="DDDDDD"/>
          </w:tcPr>
          <w:p w:rsidR="007D0BB8" w:rsidRPr="00EF2C99" w:rsidRDefault="007D0BB8" w:rsidP="009771C1">
            <w:pPr>
              <w:pStyle w:val="Tabletext"/>
              <w:jc w:val="center"/>
              <w:rPr>
                <w:sz w:val="19"/>
                <w:szCs w:val="19"/>
              </w:rPr>
            </w:pPr>
            <w:r w:rsidRPr="00EF2C99">
              <w:rPr>
                <w:sz w:val="19"/>
                <w:szCs w:val="19"/>
              </w:rPr>
              <w:t>AB</w:t>
            </w:r>
          </w:p>
        </w:tc>
        <w:tc>
          <w:tcPr>
            <w:tcW w:w="397" w:type="dxa"/>
            <w:shd w:val="clear" w:color="auto" w:fill="auto"/>
          </w:tcPr>
          <w:p w:rsidR="007D0BB8" w:rsidRPr="00EF2C99" w:rsidRDefault="007D0BB8" w:rsidP="009771C1">
            <w:pPr>
              <w:pStyle w:val="Tabletext"/>
              <w:jc w:val="center"/>
              <w:rPr>
                <w:sz w:val="19"/>
                <w:szCs w:val="19"/>
              </w:rPr>
            </w:pPr>
            <w:r w:rsidRPr="00EF2C99">
              <w:rPr>
                <w:sz w:val="19"/>
                <w:szCs w:val="19"/>
              </w:rPr>
              <w:t>AB</w:t>
            </w:r>
          </w:p>
        </w:tc>
        <w:tc>
          <w:tcPr>
            <w:tcW w:w="3657" w:type="dxa"/>
            <w:shd w:val="clear" w:color="auto" w:fill="auto"/>
          </w:tcPr>
          <w:p w:rsidR="007D0BB8" w:rsidRPr="008A4A19" w:rsidRDefault="008A4A19" w:rsidP="00C27FE9">
            <w:pPr>
              <w:pStyle w:val="Tabletext"/>
            </w:pPr>
            <w:r w:rsidRPr="008A4A19">
              <w:t xml:space="preserve">Respond to and pose questions, and make predictions about familiar objects and events </w:t>
            </w:r>
            <w:hyperlink r:id="rId158" w:tooltip="View additional details of ACSIS037" w:history="1">
              <w:r w:rsidRPr="008A4A19">
                <w:rPr>
                  <w:rStyle w:val="Hyperlink"/>
                </w:rPr>
                <w:t>(ACSIS037)</w:t>
              </w:r>
            </w:hyperlink>
          </w:p>
        </w:tc>
        <w:tc>
          <w:tcPr>
            <w:tcW w:w="397" w:type="dxa"/>
            <w:shd w:val="clear" w:color="auto" w:fill="DDDDDD"/>
          </w:tcPr>
          <w:p w:rsidR="007D0BB8" w:rsidRPr="008A4A19" w:rsidRDefault="007D0BB8" w:rsidP="009771C1">
            <w:pPr>
              <w:pStyle w:val="Tabletext"/>
              <w:jc w:val="center"/>
              <w:rPr>
                <w:sz w:val="19"/>
                <w:szCs w:val="19"/>
              </w:rPr>
            </w:pPr>
            <w:r w:rsidRPr="008A4A19">
              <w:rPr>
                <w:sz w:val="19"/>
                <w:szCs w:val="19"/>
              </w:rPr>
              <w:t>AB</w:t>
            </w:r>
          </w:p>
        </w:tc>
        <w:tc>
          <w:tcPr>
            <w:tcW w:w="397" w:type="dxa"/>
            <w:shd w:val="clear" w:color="auto" w:fill="auto"/>
          </w:tcPr>
          <w:p w:rsidR="007D0BB8" w:rsidRPr="008A4A19" w:rsidRDefault="007D0BB8" w:rsidP="009771C1">
            <w:pPr>
              <w:pStyle w:val="Tabletext"/>
              <w:jc w:val="center"/>
              <w:rPr>
                <w:sz w:val="19"/>
                <w:szCs w:val="19"/>
              </w:rPr>
            </w:pPr>
            <w:r w:rsidRPr="008A4A19">
              <w:rPr>
                <w:sz w:val="19"/>
                <w:szCs w:val="19"/>
              </w:rPr>
              <w:t>AB</w:t>
            </w:r>
          </w:p>
        </w:tc>
        <w:tc>
          <w:tcPr>
            <w:tcW w:w="397" w:type="dxa"/>
            <w:shd w:val="clear" w:color="auto" w:fill="DDDDDD"/>
          </w:tcPr>
          <w:p w:rsidR="007D0BB8" w:rsidRPr="008A4A19" w:rsidRDefault="007D0BB8" w:rsidP="009771C1">
            <w:pPr>
              <w:pStyle w:val="Tabletext"/>
              <w:jc w:val="center"/>
              <w:rPr>
                <w:sz w:val="19"/>
                <w:szCs w:val="19"/>
              </w:rPr>
            </w:pPr>
            <w:r w:rsidRPr="008A4A19">
              <w:rPr>
                <w:sz w:val="19"/>
                <w:szCs w:val="19"/>
              </w:rPr>
              <w:t>AB</w:t>
            </w:r>
          </w:p>
        </w:tc>
        <w:tc>
          <w:tcPr>
            <w:tcW w:w="397" w:type="dxa"/>
            <w:shd w:val="clear" w:color="auto" w:fill="auto"/>
          </w:tcPr>
          <w:p w:rsidR="007D0BB8" w:rsidRPr="008A4A19" w:rsidRDefault="007D0BB8" w:rsidP="009771C1">
            <w:pPr>
              <w:pStyle w:val="Tabletext"/>
              <w:jc w:val="center"/>
              <w:rPr>
                <w:sz w:val="19"/>
                <w:szCs w:val="19"/>
              </w:rPr>
            </w:pPr>
            <w:r w:rsidRPr="008A4A19">
              <w:rPr>
                <w:sz w:val="19"/>
                <w:szCs w:val="19"/>
              </w:rPr>
              <w:t>AB</w:t>
            </w:r>
          </w:p>
        </w:tc>
        <w:tc>
          <w:tcPr>
            <w:tcW w:w="3657" w:type="dxa"/>
          </w:tcPr>
          <w:p w:rsidR="007D0BB8" w:rsidRPr="00B209B6" w:rsidRDefault="00B209B6" w:rsidP="00D471D6">
            <w:pPr>
              <w:pStyle w:val="Tabletext"/>
            </w:pPr>
            <w:r w:rsidRPr="00B209B6">
              <w:t>With guidance, identify questions in familiar contexts that can be investigated scientifically and predict what might happen based on prior knowledge </w:t>
            </w:r>
            <w:hyperlink r:id="rId159" w:tooltip="View additional details of ACSIS053" w:history="1">
              <w:r w:rsidRPr="00B209B6">
                <w:rPr>
                  <w:rStyle w:val="Hyperlink"/>
                </w:rPr>
                <w:t>(ACSIS053)</w:t>
              </w:r>
            </w:hyperlink>
          </w:p>
        </w:tc>
        <w:tc>
          <w:tcPr>
            <w:tcW w:w="397" w:type="dxa"/>
            <w:shd w:val="clear" w:color="auto" w:fill="DDDDDD"/>
          </w:tcPr>
          <w:p w:rsidR="007D0BB8" w:rsidRPr="00B209B6" w:rsidRDefault="007D0BB8" w:rsidP="009771C1">
            <w:pPr>
              <w:pStyle w:val="Tabletext"/>
              <w:jc w:val="center"/>
              <w:rPr>
                <w:sz w:val="19"/>
                <w:szCs w:val="19"/>
              </w:rPr>
            </w:pPr>
            <w:r w:rsidRPr="00B209B6">
              <w:rPr>
                <w:sz w:val="19"/>
                <w:szCs w:val="19"/>
              </w:rPr>
              <w:t>AB</w:t>
            </w:r>
          </w:p>
        </w:tc>
        <w:tc>
          <w:tcPr>
            <w:tcW w:w="397" w:type="dxa"/>
          </w:tcPr>
          <w:p w:rsidR="007D0BB8" w:rsidRPr="00B209B6" w:rsidRDefault="007D0BB8" w:rsidP="009771C1">
            <w:pPr>
              <w:pStyle w:val="Tabletext"/>
              <w:jc w:val="center"/>
              <w:rPr>
                <w:sz w:val="19"/>
                <w:szCs w:val="19"/>
              </w:rPr>
            </w:pPr>
            <w:r w:rsidRPr="00B209B6">
              <w:rPr>
                <w:sz w:val="19"/>
                <w:szCs w:val="19"/>
              </w:rPr>
              <w:t>AB</w:t>
            </w:r>
          </w:p>
        </w:tc>
        <w:tc>
          <w:tcPr>
            <w:tcW w:w="397" w:type="dxa"/>
            <w:shd w:val="clear" w:color="auto" w:fill="DDDDDD"/>
          </w:tcPr>
          <w:p w:rsidR="007D0BB8" w:rsidRPr="00B209B6" w:rsidRDefault="007D0BB8" w:rsidP="009771C1">
            <w:pPr>
              <w:pStyle w:val="Tabletext"/>
              <w:jc w:val="center"/>
              <w:rPr>
                <w:sz w:val="19"/>
                <w:szCs w:val="19"/>
              </w:rPr>
            </w:pPr>
            <w:r w:rsidRPr="00B209B6">
              <w:rPr>
                <w:sz w:val="19"/>
                <w:szCs w:val="19"/>
              </w:rPr>
              <w:t>AB</w:t>
            </w:r>
          </w:p>
        </w:tc>
        <w:tc>
          <w:tcPr>
            <w:tcW w:w="397" w:type="dxa"/>
          </w:tcPr>
          <w:p w:rsidR="007D0BB8" w:rsidRPr="00B209B6" w:rsidRDefault="007D0BB8" w:rsidP="009771C1">
            <w:pPr>
              <w:pStyle w:val="Tabletext"/>
              <w:jc w:val="center"/>
              <w:rPr>
                <w:sz w:val="19"/>
                <w:szCs w:val="19"/>
              </w:rPr>
            </w:pPr>
            <w:r w:rsidRPr="00B209B6">
              <w:rPr>
                <w:sz w:val="19"/>
                <w:szCs w:val="19"/>
              </w:rPr>
              <w:t>AB</w:t>
            </w:r>
          </w:p>
        </w:tc>
      </w:tr>
      <w:tr w:rsidR="007D0BB8" w:rsidRPr="009771C1" w:rsidTr="00D471D6">
        <w:trPr>
          <w:jc w:val="center"/>
        </w:trPr>
        <w:tc>
          <w:tcPr>
            <w:tcW w:w="5244" w:type="dxa"/>
            <w:gridSpan w:val="5"/>
            <w:tcBorders>
              <w:bottom w:val="single" w:sz="4" w:space="0" w:color="00948D"/>
            </w:tcBorders>
            <w:shd w:val="clear" w:color="auto" w:fill="CFE7E6"/>
          </w:tcPr>
          <w:p w:rsidR="007D0BB8" w:rsidRPr="009771C1" w:rsidRDefault="007D0BB8" w:rsidP="00D471D6">
            <w:pPr>
              <w:pStyle w:val="Tablesubhead"/>
              <w:rPr>
                <w:highlight w:val="yellow"/>
              </w:rPr>
            </w:pPr>
            <w:r w:rsidRPr="006E0C13">
              <w:t>Planning and conducting</w:t>
            </w:r>
          </w:p>
        </w:tc>
        <w:tc>
          <w:tcPr>
            <w:tcW w:w="5245" w:type="dxa"/>
            <w:gridSpan w:val="5"/>
            <w:tcBorders>
              <w:bottom w:val="single" w:sz="4" w:space="0" w:color="00948D"/>
            </w:tcBorders>
            <w:shd w:val="clear" w:color="auto" w:fill="CFE7E6"/>
          </w:tcPr>
          <w:p w:rsidR="007D0BB8" w:rsidRPr="00EF2C99" w:rsidRDefault="007D0BB8" w:rsidP="00D471D6">
            <w:pPr>
              <w:pStyle w:val="Tablesubhead"/>
            </w:pPr>
            <w:r w:rsidRPr="00EF2C99">
              <w:t>Planning and conducting</w:t>
            </w:r>
          </w:p>
        </w:tc>
        <w:tc>
          <w:tcPr>
            <w:tcW w:w="5245" w:type="dxa"/>
            <w:gridSpan w:val="5"/>
            <w:tcBorders>
              <w:bottom w:val="single" w:sz="4" w:space="0" w:color="00948D"/>
            </w:tcBorders>
            <w:shd w:val="clear" w:color="auto" w:fill="CFE7E6"/>
          </w:tcPr>
          <w:p w:rsidR="007D0BB8" w:rsidRPr="008A4A19" w:rsidRDefault="007D0BB8" w:rsidP="00D471D6">
            <w:pPr>
              <w:pStyle w:val="Tablesubhead"/>
            </w:pPr>
            <w:r w:rsidRPr="008A4A19">
              <w:t>Planning and conducting</w:t>
            </w:r>
          </w:p>
        </w:tc>
        <w:tc>
          <w:tcPr>
            <w:tcW w:w="5245" w:type="dxa"/>
            <w:gridSpan w:val="5"/>
            <w:tcBorders>
              <w:bottom w:val="single" w:sz="4" w:space="0" w:color="00948D"/>
            </w:tcBorders>
            <w:shd w:val="clear" w:color="auto" w:fill="CFE7E6"/>
          </w:tcPr>
          <w:p w:rsidR="007D0BB8" w:rsidRPr="00B209B6" w:rsidRDefault="007D0BB8" w:rsidP="00D471D6">
            <w:pPr>
              <w:pStyle w:val="Tablesubhead"/>
            </w:pPr>
            <w:r w:rsidRPr="00B209B6">
              <w:t>Planning and conducting</w:t>
            </w:r>
          </w:p>
        </w:tc>
      </w:tr>
      <w:tr w:rsidR="007D0BB8" w:rsidRPr="009771C1" w:rsidTr="00457020">
        <w:trPr>
          <w:jc w:val="center"/>
        </w:trPr>
        <w:tc>
          <w:tcPr>
            <w:tcW w:w="3655" w:type="dxa"/>
            <w:vMerge w:val="restart"/>
            <w:shd w:val="clear" w:color="auto" w:fill="auto"/>
          </w:tcPr>
          <w:p w:rsidR="007D0BB8" w:rsidRPr="009771C1" w:rsidRDefault="006E0C13" w:rsidP="00C27FE9">
            <w:pPr>
              <w:pStyle w:val="Tabletext"/>
              <w:rPr>
                <w:highlight w:val="yellow"/>
              </w:rPr>
            </w:pPr>
            <w:r w:rsidRPr="006E0C13">
              <w:t>Explore and make observations by using the senses </w:t>
            </w:r>
            <w:hyperlink r:id="rId160" w:tooltip="View additional details of ACSIS011" w:history="1">
              <w:r w:rsidRPr="006E0C13">
                <w:rPr>
                  <w:rStyle w:val="Hyperlink"/>
                </w:rPr>
                <w:t>(ACSIS011)</w:t>
              </w:r>
            </w:hyperlink>
          </w:p>
        </w:tc>
        <w:tc>
          <w:tcPr>
            <w:tcW w:w="396" w:type="dxa"/>
            <w:vMerge w:val="restart"/>
            <w:shd w:val="clear" w:color="auto" w:fill="DDDDDD"/>
          </w:tcPr>
          <w:p w:rsidR="007D0BB8" w:rsidRPr="006E0C13" w:rsidRDefault="007D0BB8" w:rsidP="009771C1">
            <w:pPr>
              <w:pStyle w:val="Tabletext"/>
              <w:jc w:val="center"/>
              <w:rPr>
                <w:sz w:val="19"/>
                <w:szCs w:val="19"/>
              </w:rPr>
            </w:pPr>
            <w:r w:rsidRPr="006E0C13">
              <w:rPr>
                <w:sz w:val="19"/>
                <w:szCs w:val="19"/>
              </w:rPr>
              <w:t>AB</w:t>
            </w:r>
          </w:p>
        </w:tc>
        <w:tc>
          <w:tcPr>
            <w:tcW w:w="397" w:type="dxa"/>
            <w:vMerge w:val="restart"/>
            <w:shd w:val="clear" w:color="auto" w:fill="auto"/>
          </w:tcPr>
          <w:p w:rsidR="007D0BB8" w:rsidRPr="006E0C13" w:rsidRDefault="007D0BB8" w:rsidP="009771C1">
            <w:pPr>
              <w:pStyle w:val="Tabletext"/>
              <w:jc w:val="center"/>
              <w:rPr>
                <w:sz w:val="19"/>
                <w:szCs w:val="19"/>
              </w:rPr>
            </w:pPr>
            <w:r w:rsidRPr="006E0C13">
              <w:rPr>
                <w:sz w:val="19"/>
                <w:szCs w:val="19"/>
              </w:rPr>
              <w:t>AB</w:t>
            </w:r>
          </w:p>
        </w:tc>
        <w:tc>
          <w:tcPr>
            <w:tcW w:w="397" w:type="dxa"/>
            <w:vMerge w:val="restart"/>
            <w:shd w:val="clear" w:color="auto" w:fill="DDDDDD"/>
          </w:tcPr>
          <w:p w:rsidR="007D0BB8" w:rsidRPr="006E0C13" w:rsidRDefault="007D0BB8" w:rsidP="009771C1">
            <w:pPr>
              <w:pStyle w:val="Tabletext"/>
              <w:jc w:val="center"/>
              <w:rPr>
                <w:sz w:val="19"/>
                <w:szCs w:val="19"/>
              </w:rPr>
            </w:pPr>
            <w:r w:rsidRPr="006E0C13">
              <w:rPr>
                <w:sz w:val="19"/>
                <w:szCs w:val="19"/>
              </w:rPr>
              <w:t>AB</w:t>
            </w:r>
          </w:p>
        </w:tc>
        <w:tc>
          <w:tcPr>
            <w:tcW w:w="399" w:type="dxa"/>
            <w:vMerge w:val="restart"/>
            <w:shd w:val="clear" w:color="auto" w:fill="auto"/>
          </w:tcPr>
          <w:p w:rsidR="007D0BB8" w:rsidRPr="006E0C13" w:rsidRDefault="007D0BB8" w:rsidP="009771C1">
            <w:pPr>
              <w:pStyle w:val="Tabletext"/>
              <w:jc w:val="center"/>
              <w:rPr>
                <w:sz w:val="19"/>
                <w:szCs w:val="19"/>
              </w:rPr>
            </w:pPr>
            <w:r w:rsidRPr="006E0C13">
              <w:rPr>
                <w:sz w:val="19"/>
                <w:szCs w:val="19"/>
              </w:rPr>
              <w:t>AB</w:t>
            </w:r>
          </w:p>
        </w:tc>
        <w:tc>
          <w:tcPr>
            <w:tcW w:w="3657" w:type="dxa"/>
            <w:shd w:val="clear" w:color="auto" w:fill="auto"/>
          </w:tcPr>
          <w:p w:rsidR="007D0BB8" w:rsidRPr="00EF2C99" w:rsidRDefault="00EF2C99" w:rsidP="00D471D6">
            <w:pPr>
              <w:pStyle w:val="Tabletext"/>
            </w:pPr>
            <w:r w:rsidRPr="00EF2C99">
              <w:t>Participate in different types of guided investigations to explore and answer questions, such as manipulating </w:t>
            </w:r>
            <w:r w:rsidR="00C27FE9">
              <w:t xml:space="preserve"> </w:t>
            </w:r>
            <w:r w:rsidRPr="00EF2C99">
              <w:t>materials, testing ideas, and accessing information sources </w:t>
            </w:r>
            <w:hyperlink r:id="rId161" w:tooltip="View additional details of ACSIS025" w:history="1">
              <w:r w:rsidRPr="00EF2C99">
                <w:rPr>
                  <w:rStyle w:val="Hyperlink"/>
                </w:rPr>
                <w:t>(ACSIS025)</w:t>
              </w:r>
            </w:hyperlink>
          </w:p>
        </w:tc>
        <w:tc>
          <w:tcPr>
            <w:tcW w:w="397" w:type="dxa"/>
            <w:shd w:val="clear" w:color="auto" w:fill="DDDDDD"/>
          </w:tcPr>
          <w:p w:rsidR="007D0BB8" w:rsidRPr="00EF2C99" w:rsidRDefault="007D0BB8" w:rsidP="009771C1">
            <w:pPr>
              <w:pStyle w:val="Tabletext"/>
              <w:jc w:val="center"/>
              <w:rPr>
                <w:sz w:val="19"/>
                <w:szCs w:val="19"/>
              </w:rPr>
            </w:pPr>
            <w:r w:rsidRPr="00EF2C99">
              <w:rPr>
                <w:sz w:val="19"/>
                <w:szCs w:val="19"/>
              </w:rPr>
              <w:t>AB</w:t>
            </w:r>
          </w:p>
        </w:tc>
        <w:tc>
          <w:tcPr>
            <w:tcW w:w="397" w:type="dxa"/>
            <w:shd w:val="clear" w:color="auto" w:fill="auto"/>
          </w:tcPr>
          <w:p w:rsidR="007D0BB8" w:rsidRPr="00EF2C99" w:rsidRDefault="007D0BB8" w:rsidP="009771C1">
            <w:pPr>
              <w:pStyle w:val="Tabletext"/>
              <w:jc w:val="center"/>
              <w:rPr>
                <w:sz w:val="19"/>
                <w:szCs w:val="19"/>
              </w:rPr>
            </w:pPr>
            <w:r w:rsidRPr="00EF2C99">
              <w:rPr>
                <w:sz w:val="19"/>
                <w:szCs w:val="19"/>
              </w:rPr>
              <w:t>AB</w:t>
            </w:r>
          </w:p>
        </w:tc>
        <w:tc>
          <w:tcPr>
            <w:tcW w:w="397" w:type="dxa"/>
            <w:shd w:val="clear" w:color="auto" w:fill="DDDDDD"/>
          </w:tcPr>
          <w:p w:rsidR="007D0BB8" w:rsidRPr="00EF2C99" w:rsidRDefault="007D0BB8" w:rsidP="009771C1">
            <w:pPr>
              <w:pStyle w:val="Tabletext"/>
              <w:jc w:val="center"/>
              <w:rPr>
                <w:sz w:val="19"/>
                <w:szCs w:val="19"/>
              </w:rPr>
            </w:pPr>
            <w:r w:rsidRPr="00EF2C99">
              <w:rPr>
                <w:sz w:val="19"/>
                <w:szCs w:val="19"/>
              </w:rPr>
              <w:t>AB</w:t>
            </w:r>
          </w:p>
        </w:tc>
        <w:tc>
          <w:tcPr>
            <w:tcW w:w="397" w:type="dxa"/>
            <w:shd w:val="clear" w:color="auto" w:fill="auto"/>
          </w:tcPr>
          <w:p w:rsidR="007D0BB8" w:rsidRPr="00EF2C99" w:rsidRDefault="007D0BB8" w:rsidP="009771C1">
            <w:pPr>
              <w:pStyle w:val="Tabletext"/>
              <w:jc w:val="center"/>
              <w:rPr>
                <w:sz w:val="19"/>
                <w:szCs w:val="19"/>
              </w:rPr>
            </w:pPr>
            <w:r w:rsidRPr="00EF2C99">
              <w:rPr>
                <w:sz w:val="19"/>
                <w:szCs w:val="19"/>
              </w:rPr>
              <w:t>AB</w:t>
            </w:r>
          </w:p>
        </w:tc>
        <w:tc>
          <w:tcPr>
            <w:tcW w:w="3657" w:type="dxa"/>
            <w:shd w:val="clear" w:color="auto" w:fill="auto"/>
          </w:tcPr>
          <w:p w:rsidR="007D0BB8" w:rsidRPr="008A4A19" w:rsidRDefault="008A4A19" w:rsidP="00D471D6">
            <w:pPr>
              <w:pStyle w:val="Tabletext"/>
            </w:pPr>
            <w:r w:rsidRPr="008A4A19">
              <w:t>Participate in different types of guided investigations to explore and answer questions, such as manipulating </w:t>
            </w:r>
            <w:r w:rsidR="00C27FE9">
              <w:t xml:space="preserve"> </w:t>
            </w:r>
            <w:r w:rsidRPr="008A4A19">
              <w:t>materials, testing ideas, and accessing information sources </w:t>
            </w:r>
            <w:hyperlink r:id="rId162" w:tooltip="View additional details of ACSIS038" w:history="1">
              <w:r w:rsidRPr="008A4A19">
                <w:rPr>
                  <w:rStyle w:val="Hyperlink"/>
                </w:rPr>
                <w:t>(ACSIS038)</w:t>
              </w:r>
            </w:hyperlink>
          </w:p>
        </w:tc>
        <w:tc>
          <w:tcPr>
            <w:tcW w:w="397" w:type="dxa"/>
            <w:shd w:val="clear" w:color="auto" w:fill="DDDDDD"/>
          </w:tcPr>
          <w:p w:rsidR="007D0BB8" w:rsidRPr="008A4A19" w:rsidRDefault="007D0BB8" w:rsidP="009771C1">
            <w:pPr>
              <w:pStyle w:val="Tabletext"/>
              <w:jc w:val="center"/>
              <w:rPr>
                <w:sz w:val="19"/>
                <w:szCs w:val="19"/>
              </w:rPr>
            </w:pPr>
            <w:r w:rsidRPr="008A4A19">
              <w:rPr>
                <w:sz w:val="19"/>
                <w:szCs w:val="19"/>
              </w:rPr>
              <w:t>AB</w:t>
            </w:r>
          </w:p>
        </w:tc>
        <w:tc>
          <w:tcPr>
            <w:tcW w:w="397" w:type="dxa"/>
            <w:shd w:val="clear" w:color="auto" w:fill="auto"/>
          </w:tcPr>
          <w:p w:rsidR="007D0BB8" w:rsidRPr="008A4A19" w:rsidRDefault="007D0BB8" w:rsidP="009771C1">
            <w:pPr>
              <w:pStyle w:val="Tabletext"/>
              <w:jc w:val="center"/>
              <w:rPr>
                <w:sz w:val="19"/>
                <w:szCs w:val="19"/>
              </w:rPr>
            </w:pPr>
            <w:r w:rsidRPr="008A4A19">
              <w:rPr>
                <w:sz w:val="19"/>
                <w:szCs w:val="19"/>
              </w:rPr>
              <w:t>AB</w:t>
            </w:r>
          </w:p>
        </w:tc>
        <w:tc>
          <w:tcPr>
            <w:tcW w:w="397" w:type="dxa"/>
            <w:shd w:val="clear" w:color="auto" w:fill="DDDDDD"/>
          </w:tcPr>
          <w:p w:rsidR="007D0BB8" w:rsidRPr="008A4A19" w:rsidRDefault="007D0BB8" w:rsidP="009771C1">
            <w:pPr>
              <w:pStyle w:val="Tabletext"/>
              <w:jc w:val="center"/>
              <w:rPr>
                <w:sz w:val="19"/>
                <w:szCs w:val="19"/>
              </w:rPr>
            </w:pPr>
            <w:r w:rsidRPr="008A4A19">
              <w:rPr>
                <w:sz w:val="19"/>
                <w:szCs w:val="19"/>
              </w:rPr>
              <w:t>AB</w:t>
            </w:r>
          </w:p>
        </w:tc>
        <w:tc>
          <w:tcPr>
            <w:tcW w:w="397" w:type="dxa"/>
            <w:shd w:val="clear" w:color="auto" w:fill="auto"/>
          </w:tcPr>
          <w:p w:rsidR="007D0BB8" w:rsidRPr="008A4A19" w:rsidRDefault="007D0BB8" w:rsidP="009771C1">
            <w:pPr>
              <w:pStyle w:val="Tabletext"/>
              <w:jc w:val="center"/>
              <w:rPr>
                <w:sz w:val="19"/>
                <w:szCs w:val="19"/>
              </w:rPr>
            </w:pPr>
            <w:r w:rsidRPr="008A4A19">
              <w:rPr>
                <w:sz w:val="19"/>
                <w:szCs w:val="19"/>
              </w:rPr>
              <w:t>AB</w:t>
            </w:r>
          </w:p>
        </w:tc>
        <w:tc>
          <w:tcPr>
            <w:tcW w:w="3657" w:type="dxa"/>
          </w:tcPr>
          <w:p w:rsidR="007D0BB8" w:rsidRPr="00B209B6" w:rsidRDefault="00B209B6" w:rsidP="00C27FE9">
            <w:pPr>
              <w:pStyle w:val="Tabletext"/>
            </w:pPr>
            <w:r w:rsidRPr="00B209B6">
              <w:t>Suggest ways to plan and conduct investigations to find answers to questions </w:t>
            </w:r>
            <w:hyperlink r:id="rId163" w:tooltip="View additional details of ACSIS054" w:history="1">
              <w:r w:rsidRPr="00B209B6">
                <w:rPr>
                  <w:rStyle w:val="Hyperlink"/>
                </w:rPr>
                <w:t>(ACSIS054)</w:t>
              </w:r>
            </w:hyperlink>
          </w:p>
        </w:tc>
        <w:tc>
          <w:tcPr>
            <w:tcW w:w="397" w:type="dxa"/>
            <w:shd w:val="clear" w:color="auto" w:fill="DDDDDD"/>
          </w:tcPr>
          <w:p w:rsidR="007D0BB8" w:rsidRPr="00B209B6" w:rsidRDefault="007D0BB8" w:rsidP="009771C1">
            <w:pPr>
              <w:pStyle w:val="Tabletext"/>
              <w:jc w:val="center"/>
              <w:rPr>
                <w:sz w:val="19"/>
                <w:szCs w:val="19"/>
              </w:rPr>
            </w:pPr>
          </w:p>
        </w:tc>
        <w:tc>
          <w:tcPr>
            <w:tcW w:w="397" w:type="dxa"/>
          </w:tcPr>
          <w:p w:rsidR="007D0BB8" w:rsidRPr="00B209B6" w:rsidRDefault="007D0BB8" w:rsidP="009771C1">
            <w:pPr>
              <w:pStyle w:val="Tabletext"/>
              <w:jc w:val="center"/>
              <w:rPr>
                <w:sz w:val="19"/>
                <w:szCs w:val="19"/>
              </w:rPr>
            </w:pPr>
          </w:p>
        </w:tc>
        <w:tc>
          <w:tcPr>
            <w:tcW w:w="397" w:type="dxa"/>
            <w:shd w:val="clear" w:color="auto" w:fill="DDDDDD"/>
          </w:tcPr>
          <w:p w:rsidR="007D0BB8" w:rsidRPr="00B209B6" w:rsidRDefault="007D0BB8" w:rsidP="009771C1">
            <w:pPr>
              <w:pStyle w:val="Tabletext"/>
              <w:jc w:val="center"/>
              <w:rPr>
                <w:sz w:val="19"/>
                <w:szCs w:val="19"/>
              </w:rPr>
            </w:pPr>
            <w:r w:rsidRPr="00B209B6">
              <w:rPr>
                <w:sz w:val="19"/>
                <w:szCs w:val="19"/>
              </w:rPr>
              <w:t>AB</w:t>
            </w:r>
          </w:p>
        </w:tc>
        <w:tc>
          <w:tcPr>
            <w:tcW w:w="397" w:type="dxa"/>
          </w:tcPr>
          <w:p w:rsidR="007D0BB8" w:rsidRPr="00B209B6" w:rsidRDefault="007D0BB8" w:rsidP="009771C1">
            <w:pPr>
              <w:pStyle w:val="Tabletext"/>
              <w:jc w:val="center"/>
              <w:rPr>
                <w:sz w:val="19"/>
                <w:szCs w:val="19"/>
              </w:rPr>
            </w:pPr>
            <w:r w:rsidRPr="00B209B6">
              <w:rPr>
                <w:sz w:val="19"/>
                <w:szCs w:val="19"/>
              </w:rPr>
              <w:t>AB</w:t>
            </w:r>
          </w:p>
        </w:tc>
      </w:tr>
      <w:tr w:rsidR="0075728D" w:rsidRPr="009771C1" w:rsidTr="00937172">
        <w:trPr>
          <w:jc w:val="center"/>
        </w:trPr>
        <w:tc>
          <w:tcPr>
            <w:tcW w:w="3655" w:type="dxa"/>
            <w:vMerge/>
            <w:shd w:val="clear" w:color="auto" w:fill="auto"/>
          </w:tcPr>
          <w:p w:rsidR="0075728D" w:rsidRPr="009771C1" w:rsidRDefault="0075728D" w:rsidP="00D471D6">
            <w:pPr>
              <w:pStyle w:val="Tabletext"/>
              <w:rPr>
                <w:highlight w:val="yellow"/>
              </w:rPr>
            </w:pPr>
          </w:p>
        </w:tc>
        <w:tc>
          <w:tcPr>
            <w:tcW w:w="396" w:type="dxa"/>
            <w:vMerge/>
            <w:shd w:val="clear" w:color="auto" w:fill="DDDDDD"/>
          </w:tcPr>
          <w:p w:rsidR="0075728D" w:rsidRPr="009771C1" w:rsidRDefault="0075728D" w:rsidP="00D471D6">
            <w:pPr>
              <w:pStyle w:val="Tabletext"/>
              <w:rPr>
                <w:highlight w:val="yellow"/>
              </w:rPr>
            </w:pPr>
          </w:p>
        </w:tc>
        <w:tc>
          <w:tcPr>
            <w:tcW w:w="397" w:type="dxa"/>
            <w:vMerge/>
            <w:shd w:val="clear" w:color="auto" w:fill="auto"/>
          </w:tcPr>
          <w:p w:rsidR="0075728D" w:rsidRPr="009771C1" w:rsidRDefault="0075728D" w:rsidP="00D471D6">
            <w:pPr>
              <w:pStyle w:val="Tabletext"/>
              <w:rPr>
                <w:highlight w:val="yellow"/>
              </w:rPr>
            </w:pPr>
          </w:p>
        </w:tc>
        <w:tc>
          <w:tcPr>
            <w:tcW w:w="397" w:type="dxa"/>
            <w:vMerge/>
            <w:shd w:val="clear" w:color="auto" w:fill="DDDDDD"/>
          </w:tcPr>
          <w:p w:rsidR="0075728D" w:rsidRPr="009771C1" w:rsidRDefault="0075728D" w:rsidP="00D471D6">
            <w:pPr>
              <w:pStyle w:val="Tabletext"/>
              <w:rPr>
                <w:highlight w:val="yellow"/>
              </w:rPr>
            </w:pPr>
          </w:p>
        </w:tc>
        <w:tc>
          <w:tcPr>
            <w:tcW w:w="399" w:type="dxa"/>
            <w:vMerge/>
            <w:shd w:val="clear" w:color="auto" w:fill="auto"/>
          </w:tcPr>
          <w:p w:rsidR="0075728D" w:rsidRPr="009771C1" w:rsidRDefault="0075728D" w:rsidP="00D471D6">
            <w:pPr>
              <w:pStyle w:val="Tabletext"/>
              <w:rPr>
                <w:highlight w:val="yellow"/>
              </w:rPr>
            </w:pPr>
          </w:p>
        </w:tc>
        <w:tc>
          <w:tcPr>
            <w:tcW w:w="3657" w:type="dxa"/>
            <w:shd w:val="clear" w:color="auto" w:fill="auto"/>
          </w:tcPr>
          <w:p w:rsidR="0075728D" w:rsidRPr="00E520B0" w:rsidRDefault="0075728D" w:rsidP="00D471D6">
            <w:pPr>
              <w:pStyle w:val="Tabletext"/>
            </w:pPr>
            <w:r w:rsidRPr="00EF2C99">
              <w:t>Use informal measurements in the collection and recording of observations, with the assistance of digital technologies </w:t>
            </w:r>
            <w:r w:rsidRPr="00C27FE9">
              <w:rPr>
                <w:rStyle w:val="Hyperlink"/>
                <w:color w:val="auto"/>
              </w:rPr>
              <w:t>as</w:t>
            </w:r>
            <w:r w:rsidRPr="00C27FE9">
              <w:t xml:space="preserve"> </w:t>
            </w:r>
            <w:r w:rsidRPr="00EF2C99">
              <w:t>appropriate </w:t>
            </w:r>
            <w:r w:rsidR="00C27FE9">
              <w:t xml:space="preserve"> </w:t>
            </w:r>
            <w:hyperlink r:id="rId164" w:tooltip="View additional details of ACSIS026" w:history="1">
              <w:r w:rsidRPr="00EF2C99">
                <w:rPr>
                  <w:rStyle w:val="Hyperlink"/>
                </w:rPr>
                <w:t>(ACSIS026)</w:t>
              </w:r>
            </w:hyperlink>
          </w:p>
        </w:tc>
        <w:tc>
          <w:tcPr>
            <w:tcW w:w="397" w:type="dxa"/>
            <w:shd w:val="clear" w:color="auto" w:fill="DDDDDD"/>
          </w:tcPr>
          <w:p w:rsidR="0075728D" w:rsidRPr="009771C1" w:rsidRDefault="0075728D" w:rsidP="009771C1">
            <w:pPr>
              <w:pStyle w:val="Tabletext"/>
              <w:jc w:val="center"/>
              <w:rPr>
                <w:sz w:val="19"/>
                <w:szCs w:val="19"/>
                <w:highlight w:val="yellow"/>
              </w:rPr>
            </w:pPr>
          </w:p>
        </w:tc>
        <w:tc>
          <w:tcPr>
            <w:tcW w:w="397" w:type="dxa"/>
            <w:shd w:val="clear" w:color="auto" w:fill="auto"/>
          </w:tcPr>
          <w:p w:rsidR="0075728D" w:rsidRPr="009771C1" w:rsidRDefault="0075728D" w:rsidP="001D66E2">
            <w:pPr>
              <w:pStyle w:val="Tabletext"/>
              <w:rPr>
                <w:sz w:val="19"/>
                <w:szCs w:val="19"/>
                <w:highlight w:val="yellow"/>
              </w:rPr>
            </w:pPr>
          </w:p>
        </w:tc>
        <w:tc>
          <w:tcPr>
            <w:tcW w:w="397" w:type="dxa"/>
            <w:shd w:val="clear" w:color="auto" w:fill="DDDDDD"/>
          </w:tcPr>
          <w:p w:rsidR="0075728D" w:rsidRPr="00EF2C99" w:rsidRDefault="0075728D" w:rsidP="009771C1">
            <w:pPr>
              <w:pStyle w:val="Tabletext"/>
              <w:jc w:val="center"/>
              <w:rPr>
                <w:sz w:val="19"/>
                <w:szCs w:val="19"/>
              </w:rPr>
            </w:pPr>
            <w:r w:rsidRPr="00EF2C99">
              <w:rPr>
                <w:sz w:val="19"/>
                <w:szCs w:val="19"/>
              </w:rPr>
              <w:t>AB</w:t>
            </w:r>
          </w:p>
        </w:tc>
        <w:tc>
          <w:tcPr>
            <w:tcW w:w="397" w:type="dxa"/>
            <w:shd w:val="clear" w:color="auto" w:fill="auto"/>
          </w:tcPr>
          <w:p w:rsidR="0075728D" w:rsidRPr="00EF2C99" w:rsidRDefault="0075728D" w:rsidP="009771C1">
            <w:pPr>
              <w:pStyle w:val="Tabletext"/>
              <w:jc w:val="center"/>
              <w:rPr>
                <w:sz w:val="19"/>
                <w:szCs w:val="19"/>
              </w:rPr>
            </w:pPr>
            <w:r w:rsidRPr="00EF2C99">
              <w:rPr>
                <w:sz w:val="19"/>
                <w:szCs w:val="19"/>
              </w:rPr>
              <w:t>AB</w:t>
            </w:r>
          </w:p>
        </w:tc>
        <w:tc>
          <w:tcPr>
            <w:tcW w:w="3657" w:type="dxa"/>
            <w:shd w:val="clear" w:color="auto" w:fill="auto"/>
          </w:tcPr>
          <w:p w:rsidR="0075728D" w:rsidRPr="008A4A19" w:rsidRDefault="0075728D" w:rsidP="00C27FE9">
            <w:pPr>
              <w:pStyle w:val="Tabletext"/>
            </w:pPr>
            <w:r w:rsidRPr="008A4A19">
              <w:t xml:space="preserve">Use informal measurements in the collection and recording of observations, with the assistance of digital </w:t>
            </w:r>
            <w:r w:rsidRPr="00C27FE9">
              <w:rPr>
                <w:rStyle w:val="Hyperlink"/>
                <w:color w:val="auto"/>
              </w:rPr>
              <w:t>technologies</w:t>
            </w:r>
            <w:r w:rsidRPr="008A4A19">
              <w:t> as appropriate </w:t>
            </w:r>
            <w:r w:rsidR="00C27FE9">
              <w:t xml:space="preserve"> </w:t>
            </w:r>
            <w:hyperlink r:id="rId165" w:tooltip="View additional details of ACSIS039" w:history="1">
              <w:r w:rsidRPr="008A4A19">
                <w:rPr>
                  <w:rStyle w:val="Hyperlink"/>
                </w:rPr>
                <w:t>(ACSIS039)</w:t>
              </w:r>
            </w:hyperlink>
          </w:p>
        </w:tc>
        <w:tc>
          <w:tcPr>
            <w:tcW w:w="397" w:type="dxa"/>
            <w:shd w:val="clear" w:color="auto" w:fill="DDDDDD"/>
          </w:tcPr>
          <w:p w:rsidR="0075728D" w:rsidRPr="008A4A19" w:rsidRDefault="0075728D" w:rsidP="009771C1">
            <w:pPr>
              <w:pStyle w:val="Tabletext"/>
              <w:jc w:val="center"/>
              <w:rPr>
                <w:sz w:val="19"/>
                <w:szCs w:val="19"/>
              </w:rPr>
            </w:pPr>
          </w:p>
        </w:tc>
        <w:tc>
          <w:tcPr>
            <w:tcW w:w="397" w:type="dxa"/>
            <w:shd w:val="clear" w:color="auto" w:fill="auto"/>
          </w:tcPr>
          <w:p w:rsidR="0075728D" w:rsidRPr="008A4A19" w:rsidRDefault="0075728D" w:rsidP="00893231">
            <w:pPr>
              <w:pStyle w:val="Tabletext"/>
              <w:rPr>
                <w:sz w:val="19"/>
                <w:szCs w:val="19"/>
              </w:rPr>
            </w:pPr>
          </w:p>
        </w:tc>
        <w:tc>
          <w:tcPr>
            <w:tcW w:w="397" w:type="dxa"/>
            <w:shd w:val="clear" w:color="auto" w:fill="DDDDDD"/>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auto"/>
          </w:tcPr>
          <w:p w:rsidR="0075728D" w:rsidRPr="008A4A19" w:rsidRDefault="0075728D" w:rsidP="009771C1">
            <w:pPr>
              <w:pStyle w:val="Tabletext"/>
              <w:jc w:val="center"/>
              <w:rPr>
                <w:sz w:val="19"/>
                <w:szCs w:val="19"/>
              </w:rPr>
            </w:pPr>
            <w:r w:rsidRPr="008A4A19">
              <w:rPr>
                <w:sz w:val="19"/>
                <w:szCs w:val="19"/>
              </w:rPr>
              <w:t>AB</w:t>
            </w:r>
          </w:p>
        </w:tc>
        <w:tc>
          <w:tcPr>
            <w:tcW w:w="3657" w:type="dxa"/>
          </w:tcPr>
          <w:p w:rsidR="0075728D" w:rsidRPr="00B57A80" w:rsidRDefault="0075728D" w:rsidP="00AB78C3">
            <w:pPr>
              <w:pStyle w:val="Tabletext"/>
            </w:pPr>
            <w:r w:rsidRPr="002668FA">
              <w:t xml:space="preserve">Safely use appropriate materials, tools or equipment to make and record observations, using formal measurements and digital technologies as appropriate </w:t>
            </w:r>
            <w:hyperlink r:id="rId166" w:tooltip="View additional details of ACSIS055" w:history="1">
              <w:r w:rsidRPr="00B209B6">
                <w:rPr>
                  <w:rStyle w:val="Hyperlink"/>
                </w:rPr>
                <w:t>(ACSIS055)</w:t>
              </w:r>
            </w:hyperlink>
          </w:p>
        </w:tc>
        <w:tc>
          <w:tcPr>
            <w:tcW w:w="397" w:type="dxa"/>
            <w:shd w:val="clear" w:color="auto" w:fill="DDDDDD"/>
          </w:tcPr>
          <w:p w:rsidR="0075728D" w:rsidRPr="00B209B6" w:rsidRDefault="0075728D" w:rsidP="009771C1">
            <w:pPr>
              <w:pStyle w:val="Tabletext"/>
              <w:jc w:val="center"/>
              <w:rPr>
                <w:sz w:val="19"/>
                <w:szCs w:val="19"/>
              </w:rPr>
            </w:pPr>
          </w:p>
        </w:tc>
        <w:tc>
          <w:tcPr>
            <w:tcW w:w="397" w:type="dxa"/>
          </w:tcPr>
          <w:p w:rsidR="0075728D" w:rsidRPr="00B209B6" w:rsidRDefault="0075728D" w:rsidP="009771C1">
            <w:pPr>
              <w:pStyle w:val="Tabletext"/>
              <w:jc w:val="center"/>
              <w:rPr>
                <w:sz w:val="19"/>
                <w:szCs w:val="19"/>
              </w:rPr>
            </w:pPr>
          </w:p>
        </w:tc>
        <w:tc>
          <w:tcPr>
            <w:tcW w:w="397" w:type="dxa"/>
            <w:shd w:val="clear" w:color="auto" w:fill="DDDDDD"/>
          </w:tcPr>
          <w:p w:rsidR="0075728D" w:rsidRPr="00B209B6" w:rsidRDefault="0075728D" w:rsidP="009771C1">
            <w:pPr>
              <w:pStyle w:val="Tabletext"/>
              <w:jc w:val="center"/>
              <w:rPr>
                <w:sz w:val="19"/>
                <w:szCs w:val="19"/>
              </w:rPr>
            </w:pPr>
            <w:r w:rsidRPr="00B209B6">
              <w:rPr>
                <w:sz w:val="19"/>
                <w:szCs w:val="19"/>
              </w:rPr>
              <w:t>AB</w:t>
            </w:r>
          </w:p>
        </w:tc>
        <w:tc>
          <w:tcPr>
            <w:tcW w:w="397" w:type="dxa"/>
          </w:tcPr>
          <w:p w:rsidR="0075728D" w:rsidRPr="00B209B6" w:rsidRDefault="0075728D" w:rsidP="009771C1">
            <w:pPr>
              <w:pStyle w:val="Tabletext"/>
              <w:jc w:val="center"/>
              <w:rPr>
                <w:sz w:val="19"/>
                <w:szCs w:val="19"/>
              </w:rPr>
            </w:pPr>
            <w:r w:rsidRPr="00B209B6">
              <w:rPr>
                <w:sz w:val="19"/>
                <w:szCs w:val="19"/>
              </w:rPr>
              <w:t>AB</w:t>
            </w:r>
          </w:p>
        </w:tc>
      </w:tr>
      <w:tr w:rsidR="0075728D" w:rsidRPr="009771C1" w:rsidTr="00D471D6">
        <w:trPr>
          <w:jc w:val="center"/>
        </w:trPr>
        <w:tc>
          <w:tcPr>
            <w:tcW w:w="5244" w:type="dxa"/>
            <w:gridSpan w:val="5"/>
            <w:tcBorders>
              <w:bottom w:val="single" w:sz="4" w:space="0" w:color="00948D"/>
            </w:tcBorders>
            <w:shd w:val="clear" w:color="auto" w:fill="CFE7E6"/>
          </w:tcPr>
          <w:p w:rsidR="0075728D" w:rsidRPr="009771C1" w:rsidRDefault="0075728D" w:rsidP="00D471D6">
            <w:pPr>
              <w:pStyle w:val="Tablesubhead"/>
              <w:rPr>
                <w:highlight w:val="yellow"/>
              </w:rPr>
            </w:pPr>
            <w:r w:rsidRPr="006E0C13">
              <w:t>Processing and analysing data and information</w:t>
            </w:r>
          </w:p>
        </w:tc>
        <w:tc>
          <w:tcPr>
            <w:tcW w:w="5245" w:type="dxa"/>
            <w:gridSpan w:val="5"/>
            <w:tcBorders>
              <w:bottom w:val="single" w:sz="4" w:space="0" w:color="00948D"/>
            </w:tcBorders>
            <w:shd w:val="clear" w:color="auto" w:fill="CFE7E6"/>
          </w:tcPr>
          <w:p w:rsidR="0075728D" w:rsidRPr="008E5C2A" w:rsidRDefault="0075728D" w:rsidP="00D471D6">
            <w:pPr>
              <w:pStyle w:val="Tablesubhead"/>
            </w:pPr>
            <w:r w:rsidRPr="008E5C2A">
              <w:t>Processing and analysing data and information</w:t>
            </w:r>
          </w:p>
        </w:tc>
        <w:tc>
          <w:tcPr>
            <w:tcW w:w="5245" w:type="dxa"/>
            <w:gridSpan w:val="5"/>
            <w:tcBorders>
              <w:bottom w:val="single" w:sz="4" w:space="0" w:color="00948D"/>
            </w:tcBorders>
            <w:shd w:val="clear" w:color="auto" w:fill="CFE7E6"/>
          </w:tcPr>
          <w:p w:rsidR="0075728D" w:rsidRPr="008A4A19" w:rsidRDefault="0075728D" w:rsidP="00D471D6">
            <w:pPr>
              <w:pStyle w:val="Tablesubhead"/>
            </w:pPr>
            <w:r w:rsidRPr="008A4A19">
              <w:t>Processing and analysing data and information</w:t>
            </w:r>
          </w:p>
        </w:tc>
        <w:tc>
          <w:tcPr>
            <w:tcW w:w="5245" w:type="dxa"/>
            <w:gridSpan w:val="5"/>
            <w:tcBorders>
              <w:bottom w:val="single" w:sz="4" w:space="0" w:color="00948D"/>
            </w:tcBorders>
            <w:shd w:val="clear" w:color="auto" w:fill="CFE7E6"/>
          </w:tcPr>
          <w:p w:rsidR="0075728D" w:rsidRPr="00B209B6" w:rsidRDefault="0075728D" w:rsidP="00D471D6">
            <w:pPr>
              <w:pStyle w:val="Tablesubhead"/>
            </w:pPr>
            <w:r w:rsidRPr="00B209B6">
              <w:t>Processing and analysing data and information</w:t>
            </w:r>
          </w:p>
        </w:tc>
      </w:tr>
      <w:tr w:rsidR="0075728D" w:rsidRPr="009771C1" w:rsidTr="00457020">
        <w:trPr>
          <w:jc w:val="center"/>
        </w:trPr>
        <w:tc>
          <w:tcPr>
            <w:tcW w:w="3655" w:type="dxa"/>
            <w:vMerge w:val="restart"/>
            <w:shd w:val="clear" w:color="auto" w:fill="auto"/>
          </w:tcPr>
          <w:p w:rsidR="0075728D" w:rsidRPr="009771C1" w:rsidRDefault="0075728D" w:rsidP="00C27FE9">
            <w:pPr>
              <w:pStyle w:val="Tabletext"/>
              <w:rPr>
                <w:highlight w:val="yellow"/>
              </w:rPr>
            </w:pPr>
            <w:r w:rsidRPr="006E0C13">
              <w:t xml:space="preserve">Engage in discussions about observations and use methods such as drawing to represent ideas </w:t>
            </w:r>
            <w:hyperlink r:id="rId167" w:tooltip="View additional details of ACSIS233" w:history="1">
              <w:r w:rsidRPr="006E0C13">
                <w:rPr>
                  <w:rStyle w:val="Hyperlink"/>
                </w:rPr>
                <w:t>(ACSIS233)</w:t>
              </w:r>
            </w:hyperlink>
          </w:p>
        </w:tc>
        <w:tc>
          <w:tcPr>
            <w:tcW w:w="396" w:type="dxa"/>
            <w:vMerge w:val="restart"/>
            <w:shd w:val="clear" w:color="auto" w:fill="DDDDDD"/>
          </w:tcPr>
          <w:p w:rsidR="0075728D" w:rsidRPr="006E0C13" w:rsidRDefault="0075728D" w:rsidP="009771C1">
            <w:pPr>
              <w:pStyle w:val="Tabletext"/>
              <w:jc w:val="center"/>
              <w:rPr>
                <w:sz w:val="19"/>
                <w:szCs w:val="19"/>
              </w:rPr>
            </w:pPr>
            <w:r w:rsidRPr="006E0C13">
              <w:rPr>
                <w:sz w:val="19"/>
                <w:szCs w:val="19"/>
              </w:rPr>
              <w:t>AB</w:t>
            </w:r>
          </w:p>
        </w:tc>
        <w:tc>
          <w:tcPr>
            <w:tcW w:w="397" w:type="dxa"/>
            <w:vMerge w:val="restart"/>
            <w:shd w:val="clear" w:color="auto" w:fill="auto"/>
          </w:tcPr>
          <w:p w:rsidR="0075728D" w:rsidRPr="006E0C13" w:rsidRDefault="0075728D" w:rsidP="009771C1">
            <w:pPr>
              <w:pStyle w:val="Tabletext"/>
              <w:jc w:val="center"/>
              <w:rPr>
                <w:sz w:val="19"/>
                <w:szCs w:val="19"/>
              </w:rPr>
            </w:pPr>
            <w:r w:rsidRPr="006E0C13">
              <w:rPr>
                <w:sz w:val="19"/>
                <w:szCs w:val="19"/>
              </w:rPr>
              <w:t>AB</w:t>
            </w:r>
          </w:p>
        </w:tc>
        <w:tc>
          <w:tcPr>
            <w:tcW w:w="397" w:type="dxa"/>
            <w:vMerge w:val="restart"/>
            <w:shd w:val="clear" w:color="auto" w:fill="DDDDDD"/>
          </w:tcPr>
          <w:p w:rsidR="0075728D" w:rsidRPr="006E0C13" w:rsidRDefault="0075728D" w:rsidP="009771C1">
            <w:pPr>
              <w:pStyle w:val="Tabletext"/>
              <w:jc w:val="center"/>
              <w:rPr>
                <w:sz w:val="19"/>
                <w:szCs w:val="19"/>
              </w:rPr>
            </w:pPr>
            <w:r w:rsidRPr="006E0C13">
              <w:rPr>
                <w:sz w:val="19"/>
                <w:szCs w:val="19"/>
              </w:rPr>
              <w:t>AB</w:t>
            </w:r>
          </w:p>
        </w:tc>
        <w:tc>
          <w:tcPr>
            <w:tcW w:w="399" w:type="dxa"/>
            <w:vMerge w:val="restart"/>
            <w:shd w:val="clear" w:color="auto" w:fill="auto"/>
          </w:tcPr>
          <w:p w:rsidR="0075728D" w:rsidRPr="006E0C13" w:rsidRDefault="0075728D" w:rsidP="009771C1">
            <w:pPr>
              <w:pStyle w:val="Tabletext"/>
              <w:jc w:val="center"/>
              <w:rPr>
                <w:sz w:val="19"/>
                <w:szCs w:val="19"/>
              </w:rPr>
            </w:pPr>
            <w:r w:rsidRPr="006E0C13">
              <w:rPr>
                <w:sz w:val="19"/>
                <w:szCs w:val="19"/>
              </w:rPr>
              <w:t>AB</w:t>
            </w:r>
          </w:p>
        </w:tc>
        <w:tc>
          <w:tcPr>
            <w:tcW w:w="3657" w:type="dxa"/>
            <w:shd w:val="clear" w:color="auto" w:fill="auto"/>
          </w:tcPr>
          <w:p w:rsidR="0075728D" w:rsidRPr="008E5C2A" w:rsidRDefault="0075728D" w:rsidP="00C27FE9">
            <w:pPr>
              <w:pStyle w:val="Tabletext"/>
            </w:pPr>
            <w:r w:rsidRPr="008E5C2A">
              <w:t>Use a range of methods to sort information, including drawings and provided tables </w:t>
            </w:r>
            <w:hyperlink r:id="rId168" w:tooltip="View additional details of ACSIS027" w:history="1">
              <w:r w:rsidRPr="008E5C2A">
                <w:rPr>
                  <w:rStyle w:val="Hyperlink"/>
                </w:rPr>
                <w:t>(ACSIS027)</w:t>
              </w:r>
            </w:hyperlink>
          </w:p>
        </w:tc>
        <w:tc>
          <w:tcPr>
            <w:tcW w:w="397" w:type="dxa"/>
            <w:shd w:val="clear" w:color="auto" w:fill="DDDDDD"/>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auto"/>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DDDDDD"/>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auto"/>
          </w:tcPr>
          <w:p w:rsidR="0075728D" w:rsidRPr="008E5C2A" w:rsidRDefault="0075728D" w:rsidP="009771C1">
            <w:pPr>
              <w:pStyle w:val="Tabletext"/>
              <w:jc w:val="center"/>
              <w:rPr>
                <w:sz w:val="19"/>
                <w:szCs w:val="19"/>
              </w:rPr>
            </w:pPr>
            <w:r w:rsidRPr="008E5C2A">
              <w:rPr>
                <w:sz w:val="19"/>
                <w:szCs w:val="19"/>
              </w:rPr>
              <w:t>AB</w:t>
            </w:r>
          </w:p>
        </w:tc>
        <w:tc>
          <w:tcPr>
            <w:tcW w:w="3657" w:type="dxa"/>
            <w:shd w:val="clear" w:color="auto" w:fill="auto"/>
          </w:tcPr>
          <w:p w:rsidR="0075728D" w:rsidRPr="008A4A19" w:rsidRDefault="0075728D" w:rsidP="00C27FE9">
            <w:pPr>
              <w:pStyle w:val="Tabletext"/>
            </w:pPr>
            <w:r w:rsidRPr="008A4A19">
              <w:t>Use a range of methods to sort information, including drawings and provided tables </w:t>
            </w:r>
            <w:hyperlink r:id="rId169" w:tooltip="View additional details of ACSIS040" w:history="1">
              <w:r w:rsidRPr="008A4A19">
                <w:rPr>
                  <w:rStyle w:val="Hyperlink"/>
                </w:rPr>
                <w:t>(ACSIS040)</w:t>
              </w:r>
            </w:hyperlink>
          </w:p>
        </w:tc>
        <w:tc>
          <w:tcPr>
            <w:tcW w:w="397" w:type="dxa"/>
            <w:shd w:val="clear" w:color="auto" w:fill="DDDDDD"/>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auto"/>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DDDDDD"/>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auto"/>
          </w:tcPr>
          <w:p w:rsidR="0075728D" w:rsidRPr="008A4A19" w:rsidRDefault="0075728D" w:rsidP="009771C1">
            <w:pPr>
              <w:pStyle w:val="Tabletext"/>
              <w:jc w:val="center"/>
              <w:rPr>
                <w:sz w:val="19"/>
                <w:szCs w:val="19"/>
              </w:rPr>
            </w:pPr>
            <w:r w:rsidRPr="008A4A19">
              <w:rPr>
                <w:sz w:val="19"/>
                <w:szCs w:val="19"/>
              </w:rPr>
              <w:t>AB</w:t>
            </w:r>
          </w:p>
        </w:tc>
        <w:tc>
          <w:tcPr>
            <w:tcW w:w="3657" w:type="dxa"/>
          </w:tcPr>
          <w:p w:rsidR="0075728D" w:rsidRPr="00B209B6" w:rsidRDefault="0075728D" w:rsidP="00C27FE9">
            <w:pPr>
              <w:pStyle w:val="Tabletext"/>
            </w:pPr>
            <w:r w:rsidRPr="00B209B6">
              <w:t>Use a range of methods including tables and simple column graphs to represent data and to identify patterns and trends </w:t>
            </w:r>
            <w:r w:rsidR="00C27FE9">
              <w:t xml:space="preserve"> </w:t>
            </w:r>
            <w:hyperlink r:id="rId170" w:tooltip="View additional details of ACSIS057" w:history="1">
              <w:r w:rsidRPr="00B209B6">
                <w:rPr>
                  <w:rStyle w:val="Hyperlink"/>
                </w:rPr>
                <w:t>(ACSIS057)</w:t>
              </w:r>
            </w:hyperlink>
          </w:p>
        </w:tc>
        <w:tc>
          <w:tcPr>
            <w:tcW w:w="397" w:type="dxa"/>
            <w:shd w:val="clear" w:color="auto" w:fill="DDDDDD"/>
          </w:tcPr>
          <w:p w:rsidR="0075728D" w:rsidRPr="00B209B6" w:rsidRDefault="0075728D" w:rsidP="009771C1">
            <w:pPr>
              <w:pStyle w:val="Tabletext"/>
              <w:jc w:val="center"/>
              <w:rPr>
                <w:sz w:val="19"/>
                <w:szCs w:val="19"/>
              </w:rPr>
            </w:pPr>
            <w:r w:rsidRPr="00B209B6">
              <w:rPr>
                <w:sz w:val="19"/>
                <w:szCs w:val="19"/>
              </w:rPr>
              <w:t>AB</w:t>
            </w:r>
          </w:p>
        </w:tc>
        <w:tc>
          <w:tcPr>
            <w:tcW w:w="397" w:type="dxa"/>
          </w:tcPr>
          <w:p w:rsidR="0075728D" w:rsidRPr="00B209B6" w:rsidRDefault="0075728D" w:rsidP="009771C1">
            <w:pPr>
              <w:pStyle w:val="Tabletext"/>
              <w:jc w:val="center"/>
              <w:rPr>
                <w:sz w:val="19"/>
                <w:szCs w:val="19"/>
              </w:rPr>
            </w:pPr>
            <w:r w:rsidRPr="00B209B6">
              <w:rPr>
                <w:sz w:val="19"/>
                <w:szCs w:val="19"/>
              </w:rPr>
              <w:t>AB</w:t>
            </w:r>
          </w:p>
        </w:tc>
        <w:tc>
          <w:tcPr>
            <w:tcW w:w="397" w:type="dxa"/>
            <w:shd w:val="clear" w:color="auto" w:fill="DDDDDD"/>
          </w:tcPr>
          <w:p w:rsidR="0075728D" w:rsidRPr="00B209B6" w:rsidRDefault="0075728D" w:rsidP="009771C1">
            <w:pPr>
              <w:pStyle w:val="Tabletext"/>
              <w:jc w:val="center"/>
              <w:rPr>
                <w:sz w:val="19"/>
                <w:szCs w:val="19"/>
              </w:rPr>
            </w:pPr>
            <w:r w:rsidRPr="00B209B6">
              <w:rPr>
                <w:sz w:val="19"/>
                <w:szCs w:val="19"/>
              </w:rPr>
              <w:t>AB</w:t>
            </w:r>
          </w:p>
        </w:tc>
        <w:tc>
          <w:tcPr>
            <w:tcW w:w="397" w:type="dxa"/>
          </w:tcPr>
          <w:p w:rsidR="0075728D" w:rsidRPr="00B209B6" w:rsidRDefault="0075728D" w:rsidP="009771C1">
            <w:pPr>
              <w:pStyle w:val="Tabletext"/>
              <w:jc w:val="center"/>
              <w:rPr>
                <w:sz w:val="19"/>
                <w:szCs w:val="19"/>
              </w:rPr>
            </w:pPr>
            <w:r w:rsidRPr="00B209B6">
              <w:rPr>
                <w:sz w:val="19"/>
                <w:szCs w:val="19"/>
              </w:rPr>
              <w:t>AB</w:t>
            </w:r>
          </w:p>
        </w:tc>
      </w:tr>
      <w:tr w:rsidR="0075728D" w:rsidRPr="009771C1" w:rsidTr="00937172">
        <w:trPr>
          <w:jc w:val="center"/>
        </w:trPr>
        <w:tc>
          <w:tcPr>
            <w:tcW w:w="3655" w:type="dxa"/>
            <w:vMerge/>
            <w:shd w:val="clear" w:color="auto" w:fill="auto"/>
          </w:tcPr>
          <w:p w:rsidR="0075728D" w:rsidRPr="009771C1" w:rsidRDefault="0075728D" w:rsidP="00D471D6">
            <w:pPr>
              <w:pStyle w:val="Tabletext"/>
              <w:rPr>
                <w:highlight w:val="yellow"/>
              </w:rPr>
            </w:pPr>
          </w:p>
        </w:tc>
        <w:tc>
          <w:tcPr>
            <w:tcW w:w="396" w:type="dxa"/>
            <w:vMerge/>
            <w:shd w:val="clear" w:color="auto" w:fill="DDDDDD"/>
          </w:tcPr>
          <w:p w:rsidR="0075728D" w:rsidRPr="009771C1" w:rsidRDefault="0075728D" w:rsidP="00D471D6">
            <w:pPr>
              <w:pStyle w:val="Tabletext"/>
              <w:rPr>
                <w:highlight w:val="yellow"/>
              </w:rPr>
            </w:pPr>
          </w:p>
        </w:tc>
        <w:tc>
          <w:tcPr>
            <w:tcW w:w="397" w:type="dxa"/>
            <w:vMerge/>
            <w:shd w:val="clear" w:color="auto" w:fill="auto"/>
          </w:tcPr>
          <w:p w:rsidR="0075728D" w:rsidRPr="009771C1" w:rsidRDefault="0075728D" w:rsidP="00D471D6">
            <w:pPr>
              <w:pStyle w:val="Tabletext"/>
              <w:rPr>
                <w:highlight w:val="yellow"/>
              </w:rPr>
            </w:pPr>
          </w:p>
        </w:tc>
        <w:tc>
          <w:tcPr>
            <w:tcW w:w="397" w:type="dxa"/>
            <w:vMerge/>
            <w:shd w:val="clear" w:color="auto" w:fill="DDDDDD"/>
          </w:tcPr>
          <w:p w:rsidR="0075728D" w:rsidRPr="009771C1" w:rsidRDefault="0075728D" w:rsidP="00D471D6">
            <w:pPr>
              <w:pStyle w:val="Tabletext"/>
              <w:rPr>
                <w:highlight w:val="yellow"/>
              </w:rPr>
            </w:pPr>
          </w:p>
        </w:tc>
        <w:tc>
          <w:tcPr>
            <w:tcW w:w="399" w:type="dxa"/>
            <w:vMerge/>
            <w:shd w:val="clear" w:color="auto" w:fill="auto"/>
          </w:tcPr>
          <w:p w:rsidR="0075728D" w:rsidRPr="009771C1" w:rsidRDefault="0075728D" w:rsidP="00D471D6">
            <w:pPr>
              <w:pStyle w:val="Tabletext"/>
              <w:rPr>
                <w:highlight w:val="yellow"/>
              </w:rPr>
            </w:pPr>
          </w:p>
        </w:tc>
        <w:tc>
          <w:tcPr>
            <w:tcW w:w="3657" w:type="dxa"/>
            <w:shd w:val="clear" w:color="auto" w:fill="auto"/>
          </w:tcPr>
          <w:p w:rsidR="0075728D" w:rsidRPr="008E5C2A" w:rsidRDefault="0075728D" w:rsidP="00C27FE9">
            <w:pPr>
              <w:pStyle w:val="Tabletext"/>
            </w:pPr>
            <w:r w:rsidRPr="008E5C2A">
              <w:t>Through discussion, compare observations with predictions </w:t>
            </w:r>
            <w:hyperlink r:id="rId171" w:tooltip="View additional details of ACSIS212" w:history="1">
              <w:r w:rsidRPr="008E5C2A">
                <w:rPr>
                  <w:rStyle w:val="Hyperlink"/>
                </w:rPr>
                <w:t>(ACSIS212)</w:t>
              </w:r>
            </w:hyperlink>
          </w:p>
        </w:tc>
        <w:tc>
          <w:tcPr>
            <w:tcW w:w="397" w:type="dxa"/>
            <w:shd w:val="clear" w:color="auto" w:fill="DDDDDD"/>
          </w:tcPr>
          <w:p w:rsidR="0075728D" w:rsidRPr="008E5C2A" w:rsidRDefault="0075728D" w:rsidP="009771C1">
            <w:pPr>
              <w:pStyle w:val="Tabletext"/>
              <w:jc w:val="center"/>
              <w:rPr>
                <w:sz w:val="19"/>
                <w:szCs w:val="19"/>
              </w:rPr>
            </w:pPr>
          </w:p>
        </w:tc>
        <w:tc>
          <w:tcPr>
            <w:tcW w:w="397" w:type="dxa"/>
            <w:shd w:val="clear" w:color="auto" w:fill="auto"/>
          </w:tcPr>
          <w:p w:rsidR="0075728D" w:rsidRPr="008E5C2A" w:rsidRDefault="0075728D" w:rsidP="009771C1">
            <w:pPr>
              <w:pStyle w:val="Tabletext"/>
              <w:jc w:val="center"/>
              <w:rPr>
                <w:sz w:val="19"/>
                <w:szCs w:val="19"/>
              </w:rPr>
            </w:pPr>
          </w:p>
        </w:tc>
        <w:tc>
          <w:tcPr>
            <w:tcW w:w="397" w:type="dxa"/>
            <w:shd w:val="clear" w:color="auto" w:fill="DDDDDD"/>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auto"/>
          </w:tcPr>
          <w:p w:rsidR="0075728D" w:rsidRPr="008E5C2A" w:rsidRDefault="0075728D" w:rsidP="009771C1">
            <w:pPr>
              <w:pStyle w:val="Tabletext"/>
              <w:jc w:val="center"/>
              <w:rPr>
                <w:sz w:val="19"/>
                <w:szCs w:val="19"/>
              </w:rPr>
            </w:pPr>
            <w:r w:rsidRPr="008E5C2A">
              <w:rPr>
                <w:sz w:val="19"/>
                <w:szCs w:val="19"/>
              </w:rPr>
              <w:t>AB</w:t>
            </w:r>
          </w:p>
        </w:tc>
        <w:tc>
          <w:tcPr>
            <w:tcW w:w="3657" w:type="dxa"/>
            <w:shd w:val="clear" w:color="auto" w:fill="auto"/>
          </w:tcPr>
          <w:p w:rsidR="0075728D" w:rsidRPr="008A4A19" w:rsidRDefault="0075728D" w:rsidP="00D471D6">
            <w:pPr>
              <w:pStyle w:val="Tabletext"/>
            </w:pPr>
            <w:r w:rsidRPr="008A4A19">
              <w:t>Through discussion, compare observations with predictions </w:t>
            </w:r>
            <w:r w:rsidR="00C27FE9">
              <w:t xml:space="preserve"> </w:t>
            </w:r>
            <w:hyperlink r:id="rId172" w:tooltip="View additional details of ACSIS214" w:history="1">
              <w:r w:rsidRPr="008A4A19">
                <w:rPr>
                  <w:rStyle w:val="Hyperlink"/>
                </w:rPr>
                <w:t>(ACSIS214)</w:t>
              </w:r>
            </w:hyperlink>
          </w:p>
        </w:tc>
        <w:tc>
          <w:tcPr>
            <w:tcW w:w="397" w:type="dxa"/>
            <w:shd w:val="clear" w:color="auto" w:fill="DDDDDD"/>
          </w:tcPr>
          <w:p w:rsidR="0075728D" w:rsidRPr="008A4A19" w:rsidRDefault="0075728D" w:rsidP="009771C1">
            <w:pPr>
              <w:pStyle w:val="Tabletext"/>
              <w:jc w:val="center"/>
              <w:rPr>
                <w:sz w:val="19"/>
                <w:szCs w:val="19"/>
              </w:rPr>
            </w:pPr>
          </w:p>
        </w:tc>
        <w:tc>
          <w:tcPr>
            <w:tcW w:w="397" w:type="dxa"/>
            <w:shd w:val="clear" w:color="auto" w:fill="auto"/>
          </w:tcPr>
          <w:p w:rsidR="0075728D" w:rsidRPr="008A4A19" w:rsidRDefault="0075728D" w:rsidP="009771C1">
            <w:pPr>
              <w:pStyle w:val="Tabletext"/>
              <w:jc w:val="center"/>
              <w:rPr>
                <w:sz w:val="19"/>
                <w:szCs w:val="19"/>
              </w:rPr>
            </w:pPr>
          </w:p>
        </w:tc>
        <w:tc>
          <w:tcPr>
            <w:tcW w:w="397" w:type="dxa"/>
            <w:shd w:val="clear" w:color="auto" w:fill="DDDDDD"/>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auto"/>
          </w:tcPr>
          <w:p w:rsidR="0075728D" w:rsidRPr="008A4A19" w:rsidRDefault="0075728D" w:rsidP="009771C1">
            <w:pPr>
              <w:pStyle w:val="Tabletext"/>
              <w:jc w:val="center"/>
              <w:rPr>
                <w:sz w:val="19"/>
                <w:szCs w:val="19"/>
              </w:rPr>
            </w:pPr>
            <w:r w:rsidRPr="008A4A19">
              <w:rPr>
                <w:sz w:val="19"/>
                <w:szCs w:val="19"/>
              </w:rPr>
              <w:t>AB</w:t>
            </w:r>
          </w:p>
        </w:tc>
        <w:tc>
          <w:tcPr>
            <w:tcW w:w="3657" w:type="dxa"/>
          </w:tcPr>
          <w:p w:rsidR="0075728D" w:rsidRPr="00B209B6" w:rsidRDefault="0075728D" w:rsidP="00D471D6">
            <w:pPr>
              <w:pStyle w:val="Tabletext"/>
            </w:pPr>
            <w:r w:rsidRPr="00B209B6">
              <w:t>Compare results with predictions, suggesting possible reasons for findings </w:t>
            </w:r>
            <w:hyperlink r:id="rId173" w:tooltip="View additional details of ACSIS215" w:history="1">
              <w:r w:rsidRPr="00B209B6">
                <w:rPr>
                  <w:rStyle w:val="Hyperlink"/>
                </w:rPr>
                <w:t>(ACSIS215)</w:t>
              </w:r>
            </w:hyperlink>
          </w:p>
        </w:tc>
        <w:tc>
          <w:tcPr>
            <w:tcW w:w="397" w:type="dxa"/>
            <w:shd w:val="clear" w:color="auto" w:fill="DDDDDD"/>
          </w:tcPr>
          <w:p w:rsidR="0075728D" w:rsidRPr="00B209B6" w:rsidRDefault="0075728D" w:rsidP="009771C1">
            <w:pPr>
              <w:pStyle w:val="Tabletext"/>
              <w:jc w:val="center"/>
              <w:rPr>
                <w:sz w:val="19"/>
                <w:szCs w:val="19"/>
              </w:rPr>
            </w:pPr>
          </w:p>
        </w:tc>
        <w:tc>
          <w:tcPr>
            <w:tcW w:w="397" w:type="dxa"/>
          </w:tcPr>
          <w:p w:rsidR="0075728D" w:rsidRPr="00B209B6" w:rsidRDefault="0075728D" w:rsidP="00A6246E">
            <w:pPr>
              <w:pStyle w:val="Tabletext"/>
              <w:rPr>
                <w:sz w:val="19"/>
                <w:szCs w:val="19"/>
              </w:rPr>
            </w:pPr>
          </w:p>
        </w:tc>
        <w:tc>
          <w:tcPr>
            <w:tcW w:w="397" w:type="dxa"/>
            <w:shd w:val="clear" w:color="auto" w:fill="DDDDDD"/>
          </w:tcPr>
          <w:p w:rsidR="0075728D" w:rsidRPr="00B209B6" w:rsidRDefault="0075728D" w:rsidP="009771C1">
            <w:pPr>
              <w:pStyle w:val="Tabletext"/>
              <w:jc w:val="center"/>
              <w:rPr>
                <w:sz w:val="19"/>
                <w:szCs w:val="19"/>
              </w:rPr>
            </w:pPr>
            <w:r w:rsidRPr="00B209B6">
              <w:rPr>
                <w:sz w:val="19"/>
                <w:szCs w:val="19"/>
              </w:rPr>
              <w:t>AB</w:t>
            </w:r>
          </w:p>
        </w:tc>
        <w:tc>
          <w:tcPr>
            <w:tcW w:w="397" w:type="dxa"/>
          </w:tcPr>
          <w:p w:rsidR="0075728D" w:rsidRPr="00B209B6" w:rsidRDefault="0075728D" w:rsidP="009771C1">
            <w:pPr>
              <w:pStyle w:val="Tabletext"/>
              <w:jc w:val="center"/>
              <w:rPr>
                <w:sz w:val="19"/>
                <w:szCs w:val="19"/>
              </w:rPr>
            </w:pPr>
            <w:r w:rsidRPr="00B209B6">
              <w:rPr>
                <w:sz w:val="19"/>
                <w:szCs w:val="19"/>
              </w:rPr>
              <w:t>AB</w:t>
            </w:r>
          </w:p>
        </w:tc>
      </w:tr>
      <w:tr w:rsidR="0075728D" w:rsidRPr="009771C1" w:rsidTr="00D471D6">
        <w:trPr>
          <w:jc w:val="center"/>
        </w:trPr>
        <w:tc>
          <w:tcPr>
            <w:tcW w:w="5244" w:type="dxa"/>
            <w:gridSpan w:val="5"/>
            <w:tcBorders>
              <w:bottom w:val="single" w:sz="4" w:space="0" w:color="00948D"/>
            </w:tcBorders>
            <w:shd w:val="clear" w:color="auto" w:fill="CFE7E6"/>
          </w:tcPr>
          <w:p w:rsidR="0075728D" w:rsidRPr="006E0C13" w:rsidRDefault="0075728D" w:rsidP="00937172">
            <w:pPr>
              <w:pStyle w:val="Tablesubhead"/>
            </w:pPr>
            <w:r w:rsidRPr="006E0C13">
              <w:t>Evaluating</w:t>
            </w:r>
          </w:p>
        </w:tc>
        <w:tc>
          <w:tcPr>
            <w:tcW w:w="5245" w:type="dxa"/>
            <w:gridSpan w:val="5"/>
            <w:tcBorders>
              <w:bottom w:val="single" w:sz="4" w:space="0" w:color="00948D"/>
            </w:tcBorders>
            <w:shd w:val="clear" w:color="auto" w:fill="CFE7E6"/>
          </w:tcPr>
          <w:p w:rsidR="0075728D" w:rsidRPr="008E5C2A" w:rsidRDefault="0075728D" w:rsidP="00D471D6">
            <w:pPr>
              <w:pStyle w:val="Tablesubhead"/>
            </w:pPr>
            <w:r w:rsidRPr="008E5C2A">
              <w:t>Evaluating</w:t>
            </w:r>
          </w:p>
        </w:tc>
        <w:tc>
          <w:tcPr>
            <w:tcW w:w="5245" w:type="dxa"/>
            <w:gridSpan w:val="5"/>
            <w:tcBorders>
              <w:bottom w:val="single" w:sz="4" w:space="0" w:color="00948D"/>
            </w:tcBorders>
            <w:shd w:val="clear" w:color="auto" w:fill="CFE7E6"/>
          </w:tcPr>
          <w:p w:rsidR="0075728D" w:rsidRPr="008A4A19" w:rsidRDefault="0075728D" w:rsidP="00D471D6">
            <w:pPr>
              <w:pStyle w:val="Tablesubhead"/>
            </w:pPr>
            <w:r w:rsidRPr="008A4A19">
              <w:t>Evaluating</w:t>
            </w:r>
          </w:p>
        </w:tc>
        <w:tc>
          <w:tcPr>
            <w:tcW w:w="5245" w:type="dxa"/>
            <w:gridSpan w:val="5"/>
            <w:tcBorders>
              <w:bottom w:val="single" w:sz="4" w:space="0" w:color="00948D"/>
            </w:tcBorders>
            <w:shd w:val="clear" w:color="auto" w:fill="CFE7E6"/>
          </w:tcPr>
          <w:p w:rsidR="0075728D" w:rsidRPr="00B209B6" w:rsidRDefault="0075728D" w:rsidP="00D471D6">
            <w:pPr>
              <w:pStyle w:val="Tablesubhead"/>
            </w:pPr>
            <w:r w:rsidRPr="00B209B6">
              <w:t>Evaluating</w:t>
            </w:r>
          </w:p>
        </w:tc>
      </w:tr>
      <w:tr w:rsidR="0075728D" w:rsidRPr="009771C1" w:rsidTr="00D471D6">
        <w:trPr>
          <w:jc w:val="center"/>
        </w:trPr>
        <w:tc>
          <w:tcPr>
            <w:tcW w:w="5244" w:type="dxa"/>
            <w:gridSpan w:val="5"/>
            <w:shd w:val="clear" w:color="auto" w:fill="auto"/>
          </w:tcPr>
          <w:p w:rsidR="0075728D" w:rsidRPr="006E0C13" w:rsidRDefault="0075728D" w:rsidP="00D471D6">
            <w:pPr>
              <w:pStyle w:val="Tabletext"/>
            </w:pPr>
            <w:r w:rsidRPr="006E0C13">
              <w:t>Not addressed at this Year level</w:t>
            </w:r>
          </w:p>
        </w:tc>
        <w:tc>
          <w:tcPr>
            <w:tcW w:w="3657" w:type="dxa"/>
            <w:shd w:val="clear" w:color="auto" w:fill="auto"/>
          </w:tcPr>
          <w:p w:rsidR="0075728D" w:rsidRPr="008E5C2A" w:rsidRDefault="0075728D" w:rsidP="00C27FE9">
            <w:pPr>
              <w:pStyle w:val="Tabletext"/>
            </w:pPr>
            <w:r w:rsidRPr="008E5C2A">
              <w:t xml:space="preserve">Compare observations with those of others </w:t>
            </w:r>
            <w:hyperlink r:id="rId174" w:tooltip="View additional details of ACSIS213" w:history="1">
              <w:r w:rsidRPr="008E5C2A">
                <w:rPr>
                  <w:rStyle w:val="Hyperlink"/>
                </w:rPr>
                <w:t>(ACSIS213)</w:t>
              </w:r>
            </w:hyperlink>
          </w:p>
        </w:tc>
        <w:tc>
          <w:tcPr>
            <w:tcW w:w="397" w:type="dxa"/>
            <w:shd w:val="clear" w:color="auto" w:fill="DDDDDD"/>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auto"/>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DDDDDD"/>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auto"/>
          </w:tcPr>
          <w:p w:rsidR="0075728D" w:rsidRPr="008E5C2A" w:rsidRDefault="0075728D" w:rsidP="009771C1">
            <w:pPr>
              <w:pStyle w:val="Tabletext"/>
              <w:jc w:val="center"/>
              <w:rPr>
                <w:sz w:val="19"/>
                <w:szCs w:val="19"/>
              </w:rPr>
            </w:pPr>
            <w:r w:rsidRPr="008E5C2A">
              <w:rPr>
                <w:sz w:val="19"/>
                <w:szCs w:val="19"/>
              </w:rPr>
              <w:t>AB</w:t>
            </w:r>
          </w:p>
        </w:tc>
        <w:tc>
          <w:tcPr>
            <w:tcW w:w="3657" w:type="dxa"/>
            <w:shd w:val="clear" w:color="auto" w:fill="auto"/>
          </w:tcPr>
          <w:p w:rsidR="0075728D" w:rsidRPr="008A4A19" w:rsidRDefault="0075728D" w:rsidP="00C27FE9">
            <w:pPr>
              <w:pStyle w:val="Tabletext"/>
            </w:pPr>
            <w:r w:rsidRPr="008A4A19">
              <w:t xml:space="preserve">Compare observations with those of others </w:t>
            </w:r>
            <w:hyperlink r:id="rId175" w:tooltip="View additional details of ACSIS041" w:history="1">
              <w:r w:rsidRPr="008A4A19">
                <w:rPr>
                  <w:rStyle w:val="Hyperlink"/>
                </w:rPr>
                <w:t>(ACSIS041)</w:t>
              </w:r>
            </w:hyperlink>
          </w:p>
        </w:tc>
        <w:tc>
          <w:tcPr>
            <w:tcW w:w="397" w:type="dxa"/>
            <w:shd w:val="clear" w:color="auto" w:fill="DDDDDD"/>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auto"/>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DDDDDD"/>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auto"/>
          </w:tcPr>
          <w:p w:rsidR="0075728D" w:rsidRPr="008A4A19" w:rsidRDefault="0075728D" w:rsidP="009771C1">
            <w:pPr>
              <w:pStyle w:val="Tabletext"/>
              <w:jc w:val="center"/>
              <w:rPr>
                <w:sz w:val="19"/>
                <w:szCs w:val="19"/>
              </w:rPr>
            </w:pPr>
            <w:r w:rsidRPr="008A4A19">
              <w:rPr>
                <w:sz w:val="19"/>
                <w:szCs w:val="19"/>
              </w:rPr>
              <w:t>AB</w:t>
            </w:r>
          </w:p>
        </w:tc>
        <w:tc>
          <w:tcPr>
            <w:tcW w:w="3657" w:type="dxa"/>
          </w:tcPr>
          <w:p w:rsidR="0075728D" w:rsidRPr="00B209B6" w:rsidRDefault="0075728D" w:rsidP="00D471D6">
            <w:pPr>
              <w:pStyle w:val="Tabletext"/>
            </w:pPr>
            <w:r w:rsidRPr="00B209B6">
              <w:t>Reflect on the investigation, including whether a test was fair or not </w:t>
            </w:r>
            <w:hyperlink r:id="rId176" w:tooltip="View additional details of ACSIS058" w:history="1">
              <w:r w:rsidRPr="00B209B6">
                <w:rPr>
                  <w:rStyle w:val="Hyperlink"/>
                </w:rPr>
                <w:t>(ACSIS058)</w:t>
              </w:r>
            </w:hyperlink>
          </w:p>
        </w:tc>
        <w:tc>
          <w:tcPr>
            <w:tcW w:w="397" w:type="dxa"/>
            <w:shd w:val="clear" w:color="auto" w:fill="DDDDDD"/>
          </w:tcPr>
          <w:p w:rsidR="0075728D" w:rsidRPr="00B209B6" w:rsidRDefault="0075728D" w:rsidP="009771C1">
            <w:pPr>
              <w:pStyle w:val="Tabletext"/>
              <w:jc w:val="center"/>
              <w:rPr>
                <w:sz w:val="19"/>
                <w:szCs w:val="19"/>
              </w:rPr>
            </w:pPr>
          </w:p>
        </w:tc>
        <w:tc>
          <w:tcPr>
            <w:tcW w:w="397" w:type="dxa"/>
          </w:tcPr>
          <w:p w:rsidR="0075728D" w:rsidRPr="00B209B6" w:rsidRDefault="0075728D" w:rsidP="00A6246E">
            <w:pPr>
              <w:pStyle w:val="Tabletext"/>
              <w:rPr>
                <w:sz w:val="19"/>
                <w:szCs w:val="19"/>
              </w:rPr>
            </w:pPr>
          </w:p>
        </w:tc>
        <w:tc>
          <w:tcPr>
            <w:tcW w:w="397" w:type="dxa"/>
            <w:shd w:val="clear" w:color="auto" w:fill="DDDDDD"/>
          </w:tcPr>
          <w:p w:rsidR="0075728D" w:rsidRPr="00B209B6" w:rsidRDefault="0075728D" w:rsidP="009771C1">
            <w:pPr>
              <w:pStyle w:val="Tabletext"/>
              <w:jc w:val="center"/>
              <w:rPr>
                <w:sz w:val="19"/>
                <w:szCs w:val="19"/>
              </w:rPr>
            </w:pPr>
            <w:r w:rsidRPr="00B209B6">
              <w:rPr>
                <w:sz w:val="19"/>
                <w:szCs w:val="19"/>
              </w:rPr>
              <w:t>AB</w:t>
            </w:r>
          </w:p>
        </w:tc>
        <w:tc>
          <w:tcPr>
            <w:tcW w:w="397" w:type="dxa"/>
          </w:tcPr>
          <w:p w:rsidR="0075728D" w:rsidRPr="00B209B6" w:rsidRDefault="0075728D" w:rsidP="009771C1">
            <w:pPr>
              <w:pStyle w:val="Tabletext"/>
              <w:jc w:val="center"/>
              <w:rPr>
                <w:sz w:val="19"/>
                <w:szCs w:val="19"/>
              </w:rPr>
            </w:pPr>
            <w:r w:rsidRPr="00B209B6">
              <w:rPr>
                <w:sz w:val="19"/>
                <w:szCs w:val="19"/>
              </w:rPr>
              <w:t>AB</w:t>
            </w:r>
          </w:p>
        </w:tc>
      </w:tr>
      <w:tr w:rsidR="0075728D" w:rsidRPr="009771C1" w:rsidTr="00D471D6">
        <w:trPr>
          <w:jc w:val="center"/>
        </w:trPr>
        <w:tc>
          <w:tcPr>
            <w:tcW w:w="5244" w:type="dxa"/>
            <w:gridSpan w:val="5"/>
            <w:tcBorders>
              <w:bottom w:val="single" w:sz="4" w:space="0" w:color="00948D"/>
            </w:tcBorders>
            <w:shd w:val="clear" w:color="auto" w:fill="CFE7E6"/>
          </w:tcPr>
          <w:p w:rsidR="0075728D" w:rsidRPr="003A483B" w:rsidRDefault="0075728D" w:rsidP="00D471D6">
            <w:pPr>
              <w:pStyle w:val="Tablesubhead"/>
            </w:pPr>
            <w:r w:rsidRPr="003A483B">
              <w:t>Communicating</w:t>
            </w:r>
          </w:p>
        </w:tc>
        <w:tc>
          <w:tcPr>
            <w:tcW w:w="5245" w:type="dxa"/>
            <w:gridSpan w:val="5"/>
            <w:tcBorders>
              <w:bottom w:val="single" w:sz="4" w:space="0" w:color="00948D"/>
            </w:tcBorders>
            <w:shd w:val="clear" w:color="auto" w:fill="CFE7E6"/>
          </w:tcPr>
          <w:p w:rsidR="0075728D" w:rsidRPr="008E5C2A" w:rsidRDefault="0075728D" w:rsidP="00D471D6">
            <w:pPr>
              <w:pStyle w:val="Tablesubhead"/>
            </w:pPr>
            <w:r w:rsidRPr="008E5C2A">
              <w:t>Communicating</w:t>
            </w:r>
          </w:p>
        </w:tc>
        <w:tc>
          <w:tcPr>
            <w:tcW w:w="5245" w:type="dxa"/>
            <w:gridSpan w:val="5"/>
            <w:tcBorders>
              <w:bottom w:val="single" w:sz="4" w:space="0" w:color="00948D"/>
            </w:tcBorders>
            <w:shd w:val="clear" w:color="auto" w:fill="CFE7E6"/>
          </w:tcPr>
          <w:p w:rsidR="0075728D" w:rsidRPr="008A4A19" w:rsidRDefault="0075728D" w:rsidP="00D471D6">
            <w:pPr>
              <w:pStyle w:val="Tablesubhead"/>
            </w:pPr>
            <w:r w:rsidRPr="008A4A19">
              <w:t>Communicating</w:t>
            </w:r>
          </w:p>
        </w:tc>
        <w:tc>
          <w:tcPr>
            <w:tcW w:w="5245" w:type="dxa"/>
            <w:gridSpan w:val="5"/>
            <w:tcBorders>
              <w:bottom w:val="single" w:sz="4" w:space="0" w:color="00948D"/>
            </w:tcBorders>
            <w:shd w:val="clear" w:color="auto" w:fill="CFE7E6"/>
          </w:tcPr>
          <w:p w:rsidR="0075728D" w:rsidRPr="00B209B6" w:rsidRDefault="0075728D" w:rsidP="00D471D6">
            <w:pPr>
              <w:pStyle w:val="Tablesubhead"/>
            </w:pPr>
            <w:r w:rsidRPr="00B209B6">
              <w:t>Communicating</w:t>
            </w:r>
          </w:p>
        </w:tc>
      </w:tr>
      <w:tr w:rsidR="0075728D" w:rsidRPr="009771C1" w:rsidTr="00937172">
        <w:trPr>
          <w:jc w:val="center"/>
        </w:trPr>
        <w:tc>
          <w:tcPr>
            <w:tcW w:w="3655" w:type="dxa"/>
            <w:shd w:val="clear" w:color="auto" w:fill="auto"/>
          </w:tcPr>
          <w:p w:rsidR="0075728D" w:rsidRPr="003A483B" w:rsidRDefault="0075728D" w:rsidP="00C27FE9">
            <w:pPr>
              <w:pStyle w:val="Tabletext"/>
            </w:pPr>
            <w:r w:rsidRPr="003A483B">
              <w:t>Share observations and ideas </w:t>
            </w:r>
            <w:hyperlink r:id="rId177" w:tooltip="View additional details of ACSIS012" w:history="1">
              <w:r w:rsidRPr="003A483B">
                <w:rPr>
                  <w:rStyle w:val="Hyperlink"/>
                </w:rPr>
                <w:t>(ACSIS012)</w:t>
              </w:r>
            </w:hyperlink>
          </w:p>
        </w:tc>
        <w:tc>
          <w:tcPr>
            <w:tcW w:w="396" w:type="dxa"/>
            <w:shd w:val="clear" w:color="auto" w:fill="DDDDDD"/>
          </w:tcPr>
          <w:p w:rsidR="0075728D" w:rsidRPr="003A483B" w:rsidRDefault="0075728D" w:rsidP="009771C1">
            <w:pPr>
              <w:pStyle w:val="Tabletext"/>
              <w:jc w:val="center"/>
              <w:rPr>
                <w:sz w:val="19"/>
                <w:szCs w:val="19"/>
              </w:rPr>
            </w:pPr>
            <w:r w:rsidRPr="003A483B">
              <w:rPr>
                <w:sz w:val="19"/>
                <w:szCs w:val="19"/>
              </w:rPr>
              <w:t>AB</w:t>
            </w:r>
          </w:p>
        </w:tc>
        <w:tc>
          <w:tcPr>
            <w:tcW w:w="397" w:type="dxa"/>
            <w:shd w:val="clear" w:color="auto" w:fill="auto"/>
          </w:tcPr>
          <w:p w:rsidR="0075728D" w:rsidRPr="003A483B" w:rsidRDefault="0075728D" w:rsidP="009771C1">
            <w:pPr>
              <w:pStyle w:val="Tabletext"/>
              <w:jc w:val="center"/>
              <w:rPr>
                <w:sz w:val="19"/>
                <w:szCs w:val="19"/>
              </w:rPr>
            </w:pPr>
            <w:r w:rsidRPr="003A483B">
              <w:rPr>
                <w:sz w:val="19"/>
                <w:szCs w:val="19"/>
              </w:rPr>
              <w:t>AB</w:t>
            </w:r>
          </w:p>
        </w:tc>
        <w:tc>
          <w:tcPr>
            <w:tcW w:w="397" w:type="dxa"/>
            <w:shd w:val="clear" w:color="auto" w:fill="DDDDDD"/>
          </w:tcPr>
          <w:p w:rsidR="0075728D" w:rsidRPr="003A483B" w:rsidRDefault="0075728D" w:rsidP="009771C1">
            <w:pPr>
              <w:pStyle w:val="Tabletext"/>
              <w:jc w:val="center"/>
              <w:rPr>
                <w:sz w:val="19"/>
                <w:szCs w:val="19"/>
              </w:rPr>
            </w:pPr>
            <w:r w:rsidRPr="003A483B">
              <w:rPr>
                <w:sz w:val="19"/>
                <w:szCs w:val="19"/>
              </w:rPr>
              <w:t>AB</w:t>
            </w:r>
          </w:p>
        </w:tc>
        <w:tc>
          <w:tcPr>
            <w:tcW w:w="399" w:type="dxa"/>
            <w:shd w:val="clear" w:color="auto" w:fill="auto"/>
          </w:tcPr>
          <w:p w:rsidR="0075728D" w:rsidRPr="003A483B" w:rsidRDefault="0075728D" w:rsidP="009771C1">
            <w:pPr>
              <w:pStyle w:val="Tabletext"/>
              <w:jc w:val="center"/>
              <w:rPr>
                <w:sz w:val="19"/>
                <w:szCs w:val="19"/>
              </w:rPr>
            </w:pPr>
            <w:r w:rsidRPr="003A483B">
              <w:rPr>
                <w:sz w:val="19"/>
                <w:szCs w:val="19"/>
              </w:rPr>
              <w:t>AB</w:t>
            </w:r>
          </w:p>
        </w:tc>
        <w:tc>
          <w:tcPr>
            <w:tcW w:w="3657" w:type="dxa"/>
            <w:shd w:val="clear" w:color="auto" w:fill="auto"/>
          </w:tcPr>
          <w:p w:rsidR="0075728D" w:rsidRPr="008E5C2A" w:rsidRDefault="0075728D" w:rsidP="00D471D6">
            <w:pPr>
              <w:pStyle w:val="Tabletext"/>
            </w:pPr>
            <w:r w:rsidRPr="008E5C2A">
              <w:t>Represent and communicate observations and ideas in a variety of ways such as oral and written language, drawing and role play </w:t>
            </w:r>
            <w:r w:rsidR="00C27FE9">
              <w:t xml:space="preserve"> </w:t>
            </w:r>
            <w:hyperlink r:id="rId178" w:tooltip="View additional details of ACSIS029" w:history="1">
              <w:r w:rsidRPr="008E5C2A">
                <w:rPr>
                  <w:rStyle w:val="Hyperlink"/>
                </w:rPr>
                <w:t>(ACSIS029)</w:t>
              </w:r>
            </w:hyperlink>
          </w:p>
        </w:tc>
        <w:tc>
          <w:tcPr>
            <w:tcW w:w="397" w:type="dxa"/>
            <w:shd w:val="clear" w:color="auto" w:fill="DDDDDD"/>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auto"/>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DDDDDD"/>
          </w:tcPr>
          <w:p w:rsidR="0075728D" w:rsidRPr="008E5C2A" w:rsidRDefault="0075728D" w:rsidP="009771C1">
            <w:pPr>
              <w:pStyle w:val="Tabletext"/>
              <w:jc w:val="center"/>
              <w:rPr>
                <w:sz w:val="19"/>
                <w:szCs w:val="19"/>
              </w:rPr>
            </w:pPr>
            <w:r w:rsidRPr="008E5C2A">
              <w:rPr>
                <w:sz w:val="19"/>
                <w:szCs w:val="19"/>
              </w:rPr>
              <w:t>AB</w:t>
            </w:r>
          </w:p>
        </w:tc>
        <w:tc>
          <w:tcPr>
            <w:tcW w:w="397" w:type="dxa"/>
            <w:shd w:val="clear" w:color="auto" w:fill="auto"/>
          </w:tcPr>
          <w:p w:rsidR="0075728D" w:rsidRPr="008E5C2A" w:rsidRDefault="0075728D" w:rsidP="009771C1">
            <w:pPr>
              <w:pStyle w:val="Tabletext"/>
              <w:jc w:val="center"/>
              <w:rPr>
                <w:sz w:val="19"/>
                <w:szCs w:val="19"/>
              </w:rPr>
            </w:pPr>
            <w:r w:rsidRPr="008E5C2A">
              <w:rPr>
                <w:sz w:val="19"/>
                <w:szCs w:val="19"/>
              </w:rPr>
              <w:t>AB</w:t>
            </w:r>
          </w:p>
        </w:tc>
        <w:tc>
          <w:tcPr>
            <w:tcW w:w="3657" w:type="dxa"/>
            <w:shd w:val="clear" w:color="auto" w:fill="auto"/>
          </w:tcPr>
          <w:p w:rsidR="0075728D" w:rsidRPr="008A4A19" w:rsidRDefault="0075728D" w:rsidP="00D471D6">
            <w:pPr>
              <w:pStyle w:val="Tabletext"/>
            </w:pPr>
            <w:r w:rsidRPr="008A4A19">
              <w:t>Represent and communicate observations and ideas in a variety of ways such as oral and written language, drawing and role play </w:t>
            </w:r>
            <w:hyperlink r:id="rId179" w:tooltip="View additional details of ACSIS042" w:history="1">
              <w:r w:rsidRPr="008A4A19">
                <w:rPr>
                  <w:rStyle w:val="Hyperlink"/>
                </w:rPr>
                <w:t>(ACSIS042)</w:t>
              </w:r>
            </w:hyperlink>
          </w:p>
        </w:tc>
        <w:tc>
          <w:tcPr>
            <w:tcW w:w="397" w:type="dxa"/>
            <w:shd w:val="clear" w:color="auto" w:fill="DDDDDD"/>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auto"/>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DDDDDD"/>
          </w:tcPr>
          <w:p w:rsidR="0075728D" w:rsidRPr="008A4A19" w:rsidRDefault="0075728D" w:rsidP="009771C1">
            <w:pPr>
              <w:pStyle w:val="Tabletext"/>
              <w:jc w:val="center"/>
              <w:rPr>
                <w:sz w:val="19"/>
                <w:szCs w:val="19"/>
              </w:rPr>
            </w:pPr>
            <w:r w:rsidRPr="008A4A19">
              <w:rPr>
                <w:sz w:val="19"/>
                <w:szCs w:val="19"/>
              </w:rPr>
              <w:t>AB</w:t>
            </w:r>
          </w:p>
        </w:tc>
        <w:tc>
          <w:tcPr>
            <w:tcW w:w="397" w:type="dxa"/>
            <w:shd w:val="clear" w:color="auto" w:fill="auto"/>
          </w:tcPr>
          <w:p w:rsidR="0075728D" w:rsidRPr="008A4A19" w:rsidRDefault="0075728D" w:rsidP="009771C1">
            <w:pPr>
              <w:pStyle w:val="Tabletext"/>
              <w:jc w:val="center"/>
              <w:rPr>
                <w:sz w:val="19"/>
                <w:szCs w:val="19"/>
              </w:rPr>
            </w:pPr>
            <w:r w:rsidRPr="008A4A19">
              <w:rPr>
                <w:sz w:val="19"/>
                <w:szCs w:val="19"/>
              </w:rPr>
              <w:t>AB</w:t>
            </w:r>
          </w:p>
        </w:tc>
        <w:tc>
          <w:tcPr>
            <w:tcW w:w="3657" w:type="dxa"/>
          </w:tcPr>
          <w:p w:rsidR="0075728D" w:rsidRPr="00B209B6" w:rsidRDefault="0075728D" w:rsidP="00C27FE9">
            <w:pPr>
              <w:pStyle w:val="Tabletext"/>
            </w:pPr>
            <w:r w:rsidRPr="00B209B6">
              <w:t>Represent and communicate ideas and findings in a variety of ways such as diagrams, physical representations and simple reports </w:t>
            </w:r>
            <w:hyperlink r:id="rId180" w:tooltip="View additional details of ACSIS060" w:history="1">
              <w:r w:rsidRPr="00B209B6">
                <w:rPr>
                  <w:rStyle w:val="Hyperlink"/>
                </w:rPr>
                <w:t>(ACSIS060)</w:t>
              </w:r>
            </w:hyperlink>
          </w:p>
        </w:tc>
        <w:tc>
          <w:tcPr>
            <w:tcW w:w="397" w:type="dxa"/>
            <w:shd w:val="clear" w:color="auto" w:fill="DDDDDD"/>
          </w:tcPr>
          <w:p w:rsidR="0075728D" w:rsidRPr="00B209B6" w:rsidRDefault="0075728D" w:rsidP="009771C1">
            <w:pPr>
              <w:pStyle w:val="Tabletext"/>
              <w:jc w:val="center"/>
              <w:rPr>
                <w:sz w:val="19"/>
                <w:szCs w:val="19"/>
              </w:rPr>
            </w:pPr>
            <w:r w:rsidRPr="00B209B6">
              <w:rPr>
                <w:sz w:val="19"/>
                <w:szCs w:val="19"/>
              </w:rPr>
              <w:t>AB</w:t>
            </w:r>
          </w:p>
        </w:tc>
        <w:tc>
          <w:tcPr>
            <w:tcW w:w="397" w:type="dxa"/>
          </w:tcPr>
          <w:p w:rsidR="0075728D" w:rsidRPr="00B209B6" w:rsidRDefault="0075728D" w:rsidP="009771C1">
            <w:pPr>
              <w:pStyle w:val="Tabletext"/>
              <w:jc w:val="center"/>
              <w:rPr>
                <w:sz w:val="19"/>
                <w:szCs w:val="19"/>
              </w:rPr>
            </w:pPr>
            <w:r w:rsidRPr="00B209B6">
              <w:rPr>
                <w:sz w:val="19"/>
                <w:szCs w:val="19"/>
              </w:rPr>
              <w:t>AB</w:t>
            </w:r>
          </w:p>
        </w:tc>
        <w:tc>
          <w:tcPr>
            <w:tcW w:w="397" w:type="dxa"/>
            <w:shd w:val="clear" w:color="auto" w:fill="DDDDDD"/>
          </w:tcPr>
          <w:p w:rsidR="0075728D" w:rsidRPr="00B209B6" w:rsidRDefault="0075728D" w:rsidP="009771C1">
            <w:pPr>
              <w:pStyle w:val="Tabletext"/>
              <w:jc w:val="center"/>
              <w:rPr>
                <w:sz w:val="19"/>
                <w:szCs w:val="19"/>
              </w:rPr>
            </w:pPr>
            <w:r w:rsidRPr="00B209B6">
              <w:rPr>
                <w:sz w:val="19"/>
                <w:szCs w:val="19"/>
              </w:rPr>
              <w:t>AB</w:t>
            </w:r>
          </w:p>
        </w:tc>
        <w:tc>
          <w:tcPr>
            <w:tcW w:w="397" w:type="dxa"/>
          </w:tcPr>
          <w:p w:rsidR="0075728D" w:rsidRPr="00B209B6" w:rsidRDefault="0075728D" w:rsidP="009771C1">
            <w:pPr>
              <w:pStyle w:val="Tabletext"/>
              <w:jc w:val="center"/>
              <w:rPr>
                <w:sz w:val="19"/>
                <w:szCs w:val="19"/>
              </w:rPr>
            </w:pPr>
            <w:r w:rsidRPr="00B209B6">
              <w:rPr>
                <w:sz w:val="19"/>
                <w:szCs w:val="19"/>
              </w:rPr>
              <w:t>AB</w:t>
            </w:r>
          </w:p>
        </w:tc>
      </w:tr>
    </w:tbl>
    <w:p w:rsidR="00631351" w:rsidRPr="009771C1" w:rsidRDefault="00631351" w:rsidP="00D471D6">
      <w:pPr>
        <w:pStyle w:val="Tabletext"/>
        <w:rPr>
          <w:highlight w:val="yellow"/>
        </w:rPr>
      </w:pPr>
    </w:p>
    <w:p w:rsidR="00D471D6" w:rsidRPr="009771C1" w:rsidRDefault="00631351" w:rsidP="00631351">
      <w:pPr>
        <w:pStyle w:val="smallspace"/>
        <w:rPr>
          <w:highlight w:val="yellow"/>
        </w:rPr>
      </w:pPr>
      <w:r w:rsidRPr="009771C1">
        <w:rPr>
          <w:highlight w:val="yellow"/>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55"/>
        <w:gridCol w:w="397"/>
        <w:gridCol w:w="397"/>
        <w:gridCol w:w="397"/>
        <w:gridCol w:w="398"/>
        <w:gridCol w:w="3657"/>
        <w:gridCol w:w="397"/>
        <w:gridCol w:w="397"/>
        <w:gridCol w:w="397"/>
        <w:gridCol w:w="397"/>
        <w:gridCol w:w="3657"/>
        <w:gridCol w:w="397"/>
        <w:gridCol w:w="397"/>
        <w:gridCol w:w="397"/>
        <w:gridCol w:w="397"/>
        <w:gridCol w:w="3657"/>
        <w:gridCol w:w="397"/>
        <w:gridCol w:w="397"/>
        <w:gridCol w:w="397"/>
        <w:gridCol w:w="397"/>
      </w:tblGrid>
      <w:tr w:rsidR="00631351" w:rsidRPr="009771C1" w:rsidTr="008A113A">
        <w:trPr>
          <w:tblHeader/>
          <w:jc w:val="center"/>
        </w:trPr>
        <w:tc>
          <w:tcPr>
            <w:tcW w:w="20979" w:type="dxa"/>
            <w:gridSpan w:val="20"/>
            <w:tcBorders>
              <w:bottom w:val="single" w:sz="4" w:space="0" w:color="00948D"/>
            </w:tcBorders>
            <w:shd w:val="clear" w:color="auto" w:fill="00948D"/>
          </w:tcPr>
          <w:p w:rsidR="00631351" w:rsidRPr="009771C1" w:rsidRDefault="00631351" w:rsidP="00631351">
            <w:pPr>
              <w:pStyle w:val="Tablehead"/>
              <w:rPr>
                <w:color w:val="FFFFFF"/>
                <w:highlight w:val="yellow"/>
              </w:rPr>
            </w:pPr>
            <w:r w:rsidRPr="00202A33">
              <w:rPr>
                <w:color w:val="FFFFFF"/>
              </w:rPr>
              <w:t>Science Inquiry Skills strand Year 4 to Year 7</w:t>
            </w:r>
          </w:p>
        </w:tc>
      </w:tr>
      <w:tr w:rsidR="00937172" w:rsidRPr="003D058C" w:rsidTr="00825F1B">
        <w:trPr>
          <w:tblHeader/>
          <w:jc w:val="center"/>
        </w:trPr>
        <w:tc>
          <w:tcPr>
            <w:tcW w:w="3655" w:type="dxa"/>
            <w:tcBorders>
              <w:bottom w:val="nil"/>
            </w:tcBorders>
            <w:shd w:val="clear" w:color="auto" w:fill="8CC8C9"/>
          </w:tcPr>
          <w:p w:rsidR="00937172" w:rsidRPr="004375C8" w:rsidRDefault="00937172" w:rsidP="00825F1B">
            <w:pPr>
              <w:pStyle w:val="Tablesubhead"/>
            </w:pPr>
            <w:r w:rsidRPr="004375C8">
              <w:t>Year 4</w:t>
            </w:r>
          </w:p>
        </w:tc>
        <w:tc>
          <w:tcPr>
            <w:tcW w:w="397" w:type="dxa"/>
            <w:tcBorders>
              <w:bottom w:val="single" w:sz="4" w:space="0" w:color="00948D"/>
            </w:tcBorders>
            <w:shd w:val="clear" w:color="auto" w:fill="8CC8C9"/>
          </w:tcPr>
          <w:p w:rsidR="00937172" w:rsidRPr="004375C8" w:rsidRDefault="00937172" w:rsidP="00825F1B">
            <w:pPr>
              <w:pStyle w:val="Tablesubhead"/>
              <w:jc w:val="center"/>
            </w:pPr>
            <w:r w:rsidRPr="004375C8">
              <w:t>1</w:t>
            </w:r>
          </w:p>
        </w:tc>
        <w:tc>
          <w:tcPr>
            <w:tcW w:w="397" w:type="dxa"/>
            <w:shd w:val="clear" w:color="auto" w:fill="8CC8C9"/>
          </w:tcPr>
          <w:p w:rsidR="00937172" w:rsidRPr="004375C8" w:rsidRDefault="00937172" w:rsidP="00825F1B">
            <w:pPr>
              <w:pStyle w:val="Tablesubhead"/>
              <w:jc w:val="center"/>
            </w:pPr>
            <w:r w:rsidRPr="004375C8">
              <w:t>2</w:t>
            </w:r>
          </w:p>
        </w:tc>
        <w:tc>
          <w:tcPr>
            <w:tcW w:w="397" w:type="dxa"/>
            <w:shd w:val="clear" w:color="auto" w:fill="8CC8C9"/>
          </w:tcPr>
          <w:p w:rsidR="00937172" w:rsidRPr="004375C8" w:rsidRDefault="00937172" w:rsidP="00825F1B">
            <w:pPr>
              <w:pStyle w:val="Tablesubhead"/>
              <w:jc w:val="center"/>
            </w:pPr>
            <w:r w:rsidRPr="004375C8">
              <w:t>3</w:t>
            </w:r>
          </w:p>
        </w:tc>
        <w:tc>
          <w:tcPr>
            <w:tcW w:w="398" w:type="dxa"/>
            <w:shd w:val="clear" w:color="auto" w:fill="8CC8C9"/>
          </w:tcPr>
          <w:p w:rsidR="00937172" w:rsidRPr="004375C8" w:rsidRDefault="00937172" w:rsidP="00825F1B">
            <w:pPr>
              <w:pStyle w:val="Tablesubhead"/>
              <w:jc w:val="center"/>
            </w:pPr>
            <w:r w:rsidRPr="004375C8">
              <w:t>4</w:t>
            </w:r>
          </w:p>
        </w:tc>
        <w:tc>
          <w:tcPr>
            <w:tcW w:w="3657" w:type="dxa"/>
            <w:tcBorders>
              <w:bottom w:val="nil"/>
            </w:tcBorders>
            <w:shd w:val="clear" w:color="auto" w:fill="8CC8C9"/>
          </w:tcPr>
          <w:p w:rsidR="00937172" w:rsidRPr="00CF1700" w:rsidRDefault="00937172" w:rsidP="00825F1B">
            <w:pPr>
              <w:pStyle w:val="Tablesubhead"/>
            </w:pPr>
            <w:r w:rsidRPr="00CF1700">
              <w:t>Year 5</w:t>
            </w:r>
          </w:p>
        </w:tc>
        <w:tc>
          <w:tcPr>
            <w:tcW w:w="397" w:type="dxa"/>
            <w:shd w:val="clear" w:color="auto" w:fill="8CC8C9"/>
          </w:tcPr>
          <w:p w:rsidR="00937172" w:rsidRPr="00CF1700" w:rsidRDefault="00937172" w:rsidP="00825F1B">
            <w:pPr>
              <w:pStyle w:val="Tablesubhead"/>
              <w:jc w:val="center"/>
            </w:pPr>
            <w:r w:rsidRPr="00CF1700">
              <w:t>1</w:t>
            </w:r>
          </w:p>
        </w:tc>
        <w:tc>
          <w:tcPr>
            <w:tcW w:w="397" w:type="dxa"/>
            <w:shd w:val="clear" w:color="auto" w:fill="8CC8C9"/>
          </w:tcPr>
          <w:p w:rsidR="00937172" w:rsidRPr="00CF1700" w:rsidRDefault="00937172" w:rsidP="00825F1B">
            <w:pPr>
              <w:pStyle w:val="Tablesubhead"/>
              <w:jc w:val="center"/>
            </w:pPr>
            <w:r w:rsidRPr="00CF1700">
              <w:t>2</w:t>
            </w:r>
          </w:p>
        </w:tc>
        <w:tc>
          <w:tcPr>
            <w:tcW w:w="397" w:type="dxa"/>
            <w:shd w:val="clear" w:color="auto" w:fill="8CC8C9"/>
          </w:tcPr>
          <w:p w:rsidR="00937172" w:rsidRPr="00CF1700" w:rsidRDefault="00937172" w:rsidP="00825F1B">
            <w:pPr>
              <w:pStyle w:val="Tablesubhead"/>
              <w:jc w:val="center"/>
            </w:pPr>
            <w:r w:rsidRPr="00CF1700">
              <w:t>3</w:t>
            </w:r>
          </w:p>
        </w:tc>
        <w:tc>
          <w:tcPr>
            <w:tcW w:w="397" w:type="dxa"/>
            <w:shd w:val="clear" w:color="auto" w:fill="8CC8C9"/>
          </w:tcPr>
          <w:p w:rsidR="00937172" w:rsidRPr="00CF1700" w:rsidRDefault="00937172" w:rsidP="00825F1B">
            <w:pPr>
              <w:pStyle w:val="Tablesubhead"/>
              <w:jc w:val="center"/>
            </w:pPr>
            <w:r w:rsidRPr="00CF1700">
              <w:t>4</w:t>
            </w:r>
          </w:p>
        </w:tc>
        <w:tc>
          <w:tcPr>
            <w:tcW w:w="3657" w:type="dxa"/>
            <w:tcBorders>
              <w:bottom w:val="nil"/>
            </w:tcBorders>
            <w:shd w:val="clear" w:color="auto" w:fill="8CC8C9"/>
          </w:tcPr>
          <w:p w:rsidR="00937172" w:rsidRPr="00D129EF" w:rsidRDefault="00937172" w:rsidP="00825F1B">
            <w:pPr>
              <w:pStyle w:val="Tablesubhead"/>
            </w:pPr>
            <w:r w:rsidRPr="00D129EF">
              <w:t>Year 6</w:t>
            </w:r>
          </w:p>
        </w:tc>
        <w:tc>
          <w:tcPr>
            <w:tcW w:w="397" w:type="dxa"/>
            <w:shd w:val="clear" w:color="auto" w:fill="8CC8C9"/>
          </w:tcPr>
          <w:p w:rsidR="00937172" w:rsidRPr="00D129EF" w:rsidRDefault="00937172" w:rsidP="00825F1B">
            <w:pPr>
              <w:pStyle w:val="Tablesubhead"/>
              <w:jc w:val="center"/>
            </w:pPr>
            <w:r w:rsidRPr="00D129EF">
              <w:t>1</w:t>
            </w:r>
          </w:p>
        </w:tc>
        <w:tc>
          <w:tcPr>
            <w:tcW w:w="397" w:type="dxa"/>
            <w:shd w:val="clear" w:color="auto" w:fill="8CC8C9"/>
          </w:tcPr>
          <w:p w:rsidR="00937172" w:rsidRPr="00D129EF" w:rsidRDefault="00937172" w:rsidP="00825F1B">
            <w:pPr>
              <w:pStyle w:val="Tablesubhead"/>
              <w:jc w:val="center"/>
            </w:pPr>
            <w:r w:rsidRPr="00D129EF">
              <w:t>2</w:t>
            </w:r>
          </w:p>
        </w:tc>
        <w:tc>
          <w:tcPr>
            <w:tcW w:w="397" w:type="dxa"/>
            <w:shd w:val="clear" w:color="auto" w:fill="8CC8C9"/>
          </w:tcPr>
          <w:p w:rsidR="00937172" w:rsidRPr="00D129EF" w:rsidRDefault="00937172" w:rsidP="00825F1B">
            <w:pPr>
              <w:pStyle w:val="Tablesubhead"/>
              <w:jc w:val="center"/>
            </w:pPr>
            <w:r w:rsidRPr="00D129EF">
              <w:t>3</w:t>
            </w:r>
          </w:p>
        </w:tc>
        <w:tc>
          <w:tcPr>
            <w:tcW w:w="397" w:type="dxa"/>
            <w:shd w:val="clear" w:color="auto" w:fill="8CC8C9"/>
          </w:tcPr>
          <w:p w:rsidR="00937172" w:rsidRPr="00D129EF" w:rsidRDefault="00937172" w:rsidP="00825F1B">
            <w:pPr>
              <w:pStyle w:val="Tablesubhead"/>
              <w:jc w:val="center"/>
            </w:pPr>
            <w:r w:rsidRPr="00D129EF">
              <w:t>4</w:t>
            </w:r>
          </w:p>
        </w:tc>
        <w:tc>
          <w:tcPr>
            <w:tcW w:w="3657" w:type="dxa"/>
            <w:tcBorders>
              <w:bottom w:val="nil"/>
            </w:tcBorders>
            <w:shd w:val="clear" w:color="auto" w:fill="8CC8C9"/>
          </w:tcPr>
          <w:p w:rsidR="00937172" w:rsidRPr="00A80A73" w:rsidRDefault="00937172" w:rsidP="00825F1B">
            <w:pPr>
              <w:pStyle w:val="Tablesubhead"/>
            </w:pPr>
            <w:r w:rsidRPr="00A80A73">
              <w:t>Year 7</w:t>
            </w:r>
          </w:p>
        </w:tc>
        <w:tc>
          <w:tcPr>
            <w:tcW w:w="397" w:type="dxa"/>
            <w:shd w:val="clear" w:color="auto" w:fill="8CC8C9"/>
          </w:tcPr>
          <w:p w:rsidR="00937172" w:rsidRPr="003D058C" w:rsidRDefault="00937172" w:rsidP="00825F1B">
            <w:pPr>
              <w:pStyle w:val="Tablesubhead"/>
              <w:jc w:val="center"/>
            </w:pPr>
            <w:r w:rsidRPr="003D058C">
              <w:t>1</w:t>
            </w:r>
          </w:p>
        </w:tc>
        <w:tc>
          <w:tcPr>
            <w:tcW w:w="397" w:type="dxa"/>
            <w:shd w:val="clear" w:color="auto" w:fill="8CC8C9"/>
          </w:tcPr>
          <w:p w:rsidR="00937172" w:rsidRPr="003D058C" w:rsidRDefault="00937172" w:rsidP="00825F1B">
            <w:pPr>
              <w:pStyle w:val="Tablesubhead"/>
              <w:jc w:val="center"/>
            </w:pPr>
            <w:r w:rsidRPr="003D058C">
              <w:t>2</w:t>
            </w:r>
          </w:p>
        </w:tc>
        <w:tc>
          <w:tcPr>
            <w:tcW w:w="397" w:type="dxa"/>
            <w:shd w:val="clear" w:color="auto" w:fill="8CC8C9"/>
          </w:tcPr>
          <w:p w:rsidR="00937172" w:rsidRPr="003D058C" w:rsidRDefault="00937172" w:rsidP="00825F1B">
            <w:pPr>
              <w:pStyle w:val="Tablesubhead"/>
              <w:jc w:val="center"/>
            </w:pPr>
            <w:r w:rsidRPr="003D058C">
              <w:t>3</w:t>
            </w:r>
          </w:p>
        </w:tc>
        <w:tc>
          <w:tcPr>
            <w:tcW w:w="397" w:type="dxa"/>
            <w:shd w:val="clear" w:color="auto" w:fill="8CC8C9"/>
          </w:tcPr>
          <w:p w:rsidR="00937172" w:rsidRPr="003D058C" w:rsidRDefault="00937172" w:rsidP="00825F1B">
            <w:pPr>
              <w:pStyle w:val="Tablesubhead"/>
              <w:jc w:val="center"/>
            </w:pPr>
            <w:r w:rsidRPr="003D058C">
              <w:t>4</w:t>
            </w:r>
          </w:p>
        </w:tc>
      </w:tr>
      <w:tr w:rsidR="00937172" w:rsidRPr="003D058C" w:rsidTr="00825F1B">
        <w:trPr>
          <w:tblHeader/>
          <w:jc w:val="center"/>
        </w:trPr>
        <w:tc>
          <w:tcPr>
            <w:tcW w:w="3655" w:type="dxa"/>
            <w:tcBorders>
              <w:top w:val="nil"/>
            </w:tcBorders>
            <w:shd w:val="clear" w:color="auto" w:fill="8CC8C9"/>
          </w:tcPr>
          <w:p w:rsidR="00937172" w:rsidRPr="004375C8" w:rsidRDefault="00937172" w:rsidP="00825F1B">
            <w:pPr>
              <w:pStyle w:val="Tablesubhead"/>
            </w:pPr>
          </w:p>
        </w:tc>
        <w:tc>
          <w:tcPr>
            <w:tcW w:w="1589" w:type="dxa"/>
            <w:gridSpan w:val="4"/>
            <w:tcBorders>
              <w:bottom w:val="single" w:sz="4" w:space="0" w:color="00948D"/>
            </w:tcBorders>
            <w:shd w:val="clear" w:color="auto" w:fill="8CC8C9"/>
          </w:tcPr>
          <w:p w:rsidR="00937172" w:rsidRPr="004375C8" w:rsidRDefault="00937172" w:rsidP="00825F1B">
            <w:pPr>
              <w:pStyle w:val="Tablesubhead"/>
              <w:jc w:val="center"/>
            </w:pPr>
            <w:r w:rsidRPr="004375C8">
              <w:t>Plan A or B</w:t>
            </w:r>
          </w:p>
        </w:tc>
        <w:tc>
          <w:tcPr>
            <w:tcW w:w="3657" w:type="dxa"/>
            <w:tcBorders>
              <w:top w:val="nil"/>
            </w:tcBorders>
            <w:shd w:val="clear" w:color="auto" w:fill="8CC8C9"/>
          </w:tcPr>
          <w:p w:rsidR="00937172" w:rsidRPr="00CF1700" w:rsidRDefault="00937172" w:rsidP="00825F1B">
            <w:pPr>
              <w:pStyle w:val="Tablesubhead"/>
            </w:pPr>
          </w:p>
        </w:tc>
        <w:tc>
          <w:tcPr>
            <w:tcW w:w="1588" w:type="dxa"/>
            <w:gridSpan w:val="4"/>
            <w:shd w:val="clear" w:color="auto" w:fill="8CC8C9"/>
          </w:tcPr>
          <w:p w:rsidR="00937172" w:rsidRPr="00CF1700" w:rsidRDefault="00937172" w:rsidP="00825F1B">
            <w:pPr>
              <w:pStyle w:val="Tablesubhead"/>
              <w:jc w:val="center"/>
            </w:pPr>
            <w:r w:rsidRPr="00CF1700">
              <w:t>Plan A or B</w:t>
            </w:r>
          </w:p>
        </w:tc>
        <w:tc>
          <w:tcPr>
            <w:tcW w:w="3657" w:type="dxa"/>
            <w:tcBorders>
              <w:top w:val="nil"/>
            </w:tcBorders>
            <w:shd w:val="clear" w:color="auto" w:fill="8CC8C9"/>
          </w:tcPr>
          <w:p w:rsidR="00937172" w:rsidRPr="00D129EF" w:rsidRDefault="00937172" w:rsidP="00825F1B">
            <w:pPr>
              <w:pStyle w:val="Tablesubhead"/>
            </w:pPr>
          </w:p>
        </w:tc>
        <w:tc>
          <w:tcPr>
            <w:tcW w:w="1588" w:type="dxa"/>
            <w:gridSpan w:val="4"/>
            <w:shd w:val="clear" w:color="auto" w:fill="8CC8C9"/>
          </w:tcPr>
          <w:p w:rsidR="00937172" w:rsidRPr="00D129EF" w:rsidRDefault="00937172" w:rsidP="00825F1B">
            <w:pPr>
              <w:pStyle w:val="Tablesubhead"/>
              <w:jc w:val="center"/>
            </w:pPr>
            <w:r w:rsidRPr="00D129EF">
              <w:t>Plan A or B</w:t>
            </w:r>
          </w:p>
        </w:tc>
        <w:tc>
          <w:tcPr>
            <w:tcW w:w="3657" w:type="dxa"/>
            <w:tcBorders>
              <w:top w:val="nil"/>
            </w:tcBorders>
            <w:shd w:val="clear" w:color="auto" w:fill="8CC8C9"/>
          </w:tcPr>
          <w:p w:rsidR="00937172" w:rsidRPr="00A80A73" w:rsidRDefault="00937172" w:rsidP="00825F1B">
            <w:pPr>
              <w:pStyle w:val="Tablesubhead"/>
            </w:pPr>
          </w:p>
        </w:tc>
        <w:tc>
          <w:tcPr>
            <w:tcW w:w="1588" w:type="dxa"/>
            <w:gridSpan w:val="4"/>
            <w:shd w:val="clear" w:color="auto" w:fill="8CC8C9"/>
          </w:tcPr>
          <w:p w:rsidR="00937172" w:rsidRPr="003D058C" w:rsidRDefault="00937172" w:rsidP="00825F1B">
            <w:pPr>
              <w:pStyle w:val="Tablesubhead"/>
              <w:jc w:val="center"/>
            </w:pPr>
            <w:r w:rsidRPr="003D058C">
              <w:t>Plan A or B</w:t>
            </w:r>
          </w:p>
        </w:tc>
      </w:tr>
      <w:tr w:rsidR="00631351" w:rsidRPr="003D058C" w:rsidTr="008A113A">
        <w:trPr>
          <w:jc w:val="center"/>
        </w:trPr>
        <w:tc>
          <w:tcPr>
            <w:tcW w:w="5244" w:type="dxa"/>
            <w:gridSpan w:val="5"/>
            <w:tcBorders>
              <w:bottom w:val="single" w:sz="4" w:space="0" w:color="00948D"/>
            </w:tcBorders>
            <w:shd w:val="clear" w:color="auto" w:fill="CFE7E6"/>
          </w:tcPr>
          <w:p w:rsidR="00631351" w:rsidRPr="004375C8" w:rsidRDefault="00631351" w:rsidP="005C4921">
            <w:pPr>
              <w:pStyle w:val="Tablesubhead"/>
              <w:spacing w:before="20" w:after="20"/>
            </w:pPr>
            <w:r w:rsidRPr="004375C8">
              <w:t>Questioning and predicting</w:t>
            </w:r>
          </w:p>
        </w:tc>
        <w:tc>
          <w:tcPr>
            <w:tcW w:w="5245" w:type="dxa"/>
            <w:gridSpan w:val="5"/>
            <w:tcBorders>
              <w:bottom w:val="single" w:sz="4" w:space="0" w:color="00948D"/>
            </w:tcBorders>
            <w:shd w:val="clear" w:color="auto" w:fill="CFE7E6"/>
          </w:tcPr>
          <w:p w:rsidR="00631351" w:rsidRPr="00CF1700" w:rsidRDefault="00631351" w:rsidP="005C4921">
            <w:pPr>
              <w:pStyle w:val="Tablesubhead"/>
              <w:spacing w:before="20" w:after="20"/>
            </w:pPr>
            <w:r w:rsidRPr="00CF1700">
              <w:t>Questioning and predicting</w:t>
            </w:r>
          </w:p>
        </w:tc>
        <w:tc>
          <w:tcPr>
            <w:tcW w:w="5245" w:type="dxa"/>
            <w:gridSpan w:val="5"/>
            <w:tcBorders>
              <w:bottom w:val="single" w:sz="4" w:space="0" w:color="00948D"/>
            </w:tcBorders>
            <w:shd w:val="clear" w:color="auto" w:fill="CFE7E6"/>
          </w:tcPr>
          <w:p w:rsidR="00631351" w:rsidRPr="00D129EF" w:rsidRDefault="00631351" w:rsidP="005C4921">
            <w:pPr>
              <w:pStyle w:val="Tablesubhead"/>
              <w:spacing w:before="20" w:after="20"/>
            </w:pPr>
            <w:r w:rsidRPr="00D129EF">
              <w:t>Questioning and predicting</w:t>
            </w:r>
          </w:p>
        </w:tc>
        <w:tc>
          <w:tcPr>
            <w:tcW w:w="5245" w:type="dxa"/>
            <w:gridSpan w:val="5"/>
            <w:tcBorders>
              <w:bottom w:val="single" w:sz="4" w:space="0" w:color="00948D"/>
            </w:tcBorders>
            <w:shd w:val="clear" w:color="auto" w:fill="CFE7E6"/>
          </w:tcPr>
          <w:p w:rsidR="00631351" w:rsidRPr="003D058C" w:rsidRDefault="00631351" w:rsidP="005C4921">
            <w:pPr>
              <w:pStyle w:val="Tablesubhead"/>
              <w:spacing w:before="20" w:after="20"/>
            </w:pPr>
            <w:r w:rsidRPr="003D058C">
              <w:t>Questioning and predicting</w:t>
            </w:r>
          </w:p>
        </w:tc>
      </w:tr>
      <w:tr w:rsidR="0013484A" w:rsidRPr="003D058C" w:rsidTr="0075173D">
        <w:trPr>
          <w:jc w:val="center"/>
        </w:trPr>
        <w:tc>
          <w:tcPr>
            <w:tcW w:w="3655" w:type="dxa"/>
            <w:shd w:val="clear" w:color="auto" w:fill="auto"/>
          </w:tcPr>
          <w:p w:rsidR="0013484A" w:rsidRPr="004375C8" w:rsidRDefault="00202A33" w:rsidP="00C27FE9">
            <w:pPr>
              <w:pStyle w:val="Tabletext"/>
            </w:pPr>
            <w:r w:rsidRPr="004375C8">
              <w:t>With guidance, identify questions in familiar contexts that can be investigated scientifically and predict what might happen based on prior knowledge </w:t>
            </w:r>
            <w:hyperlink r:id="rId181" w:tooltip="View additional details of ACSIS064" w:history="1">
              <w:r w:rsidRPr="004375C8">
                <w:rPr>
                  <w:rStyle w:val="Hyperlink"/>
                </w:rPr>
                <w:t>(ACSIS064)</w:t>
              </w:r>
            </w:hyperlink>
          </w:p>
        </w:tc>
        <w:tc>
          <w:tcPr>
            <w:tcW w:w="397" w:type="dxa"/>
            <w:shd w:val="clear" w:color="auto" w:fill="DDDDDD"/>
          </w:tcPr>
          <w:p w:rsidR="0013484A" w:rsidRPr="004375C8" w:rsidRDefault="0013484A" w:rsidP="005C4921">
            <w:pPr>
              <w:pStyle w:val="Tabletext"/>
              <w:spacing w:before="20" w:after="20"/>
              <w:jc w:val="center"/>
              <w:rPr>
                <w:sz w:val="19"/>
                <w:szCs w:val="19"/>
              </w:rPr>
            </w:pPr>
            <w:r w:rsidRPr="004375C8">
              <w:rPr>
                <w:sz w:val="19"/>
                <w:szCs w:val="19"/>
              </w:rPr>
              <w:t>AB</w:t>
            </w:r>
          </w:p>
        </w:tc>
        <w:tc>
          <w:tcPr>
            <w:tcW w:w="397" w:type="dxa"/>
            <w:shd w:val="clear" w:color="auto" w:fill="auto"/>
          </w:tcPr>
          <w:p w:rsidR="0013484A" w:rsidRPr="004375C8" w:rsidRDefault="0013484A" w:rsidP="005C4921">
            <w:pPr>
              <w:pStyle w:val="Tabletext"/>
              <w:spacing w:before="20" w:after="20"/>
              <w:jc w:val="center"/>
              <w:rPr>
                <w:sz w:val="19"/>
                <w:szCs w:val="19"/>
              </w:rPr>
            </w:pPr>
            <w:r w:rsidRPr="004375C8">
              <w:rPr>
                <w:sz w:val="19"/>
                <w:szCs w:val="19"/>
              </w:rPr>
              <w:t>AB</w:t>
            </w:r>
          </w:p>
        </w:tc>
        <w:tc>
          <w:tcPr>
            <w:tcW w:w="397" w:type="dxa"/>
            <w:shd w:val="clear" w:color="auto" w:fill="DDDDDD"/>
          </w:tcPr>
          <w:p w:rsidR="0013484A" w:rsidRPr="004375C8" w:rsidRDefault="0013484A" w:rsidP="005C4921">
            <w:pPr>
              <w:pStyle w:val="Tabletext"/>
              <w:spacing w:before="20" w:after="20"/>
              <w:jc w:val="center"/>
              <w:rPr>
                <w:sz w:val="19"/>
                <w:szCs w:val="19"/>
              </w:rPr>
            </w:pPr>
            <w:r w:rsidRPr="004375C8">
              <w:rPr>
                <w:sz w:val="19"/>
                <w:szCs w:val="19"/>
              </w:rPr>
              <w:t>AB</w:t>
            </w:r>
          </w:p>
        </w:tc>
        <w:tc>
          <w:tcPr>
            <w:tcW w:w="398" w:type="dxa"/>
            <w:shd w:val="clear" w:color="auto" w:fill="auto"/>
          </w:tcPr>
          <w:p w:rsidR="0013484A" w:rsidRPr="004375C8" w:rsidRDefault="0013484A" w:rsidP="005C4921">
            <w:pPr>
              <w:pStyle w:val="Tabletext"/>
              <w:spacing w:before="20" w:after="20"/>
              <w:jc w:val="center"/>
              <w:rPr>
                <w:sz w:val="19"/>
                <w:szCs w:val="19"/>
              </w:rPr>
            </w:pPr>
            <w:r w:rsidRPr="004375C8">
              <w:rPr>
                <w:sz w:val="19"/>
                <w:szCs w:val="19"/>
              </w:rPr>
              <w:t>AB</w:t>
            </w:r>
          </w:p>
        </w:tc>
        <w:tc>
          <w:tcPr>
            <w:tcW w:w="3657" w:type="dxa"/>
            <w:shd w:val="clear" w:color="auto" w:fill="auto"/>
          </w:tcPr>
          <w:p w:rsidR="0013484A" w:rsidRPr="00CF1700" w:rsidRDefault="0013484A" w:rsidP="00872263">
            <w:pPr>
              <w:pStyle w:val="Tabletext"/>
            </w:pPr>
            <w:r w:rsidRPr="00CF1700">
              <w:t xml:space="preserve">With guidance, pose questions to clarify practical problems or inform a scientific </w:t>
            </w:r>
            <w:r w:rsidRPr="00CF1700">
              <w:rPr>
                <w:rFonts w:eastAsia="SimSun"/>
              </w:rPr>
              <w:t>investigation</w:t>
            </w:r>
            <w:r w:rsidRPr="00CF1700">
              <w:t xml:space="preserve">, and predict what the findings of an </w:t>
            </w:r>
            <w:r w:rsidRPr="00CF1700">
              <w:rPr>
                <w:rFonts w:eastAsia="SimSun"/>
              </w:rPr>
              <w:t>investigation</w:t>
            </w:r>
            <w:r w:rsidRPr="00CF1700">
              <w:t xml:space="preserve"> might be</w:t>
            </w:r>
            <w:r w:rsidRPr="00CF1700">
              <w:rPr>
                <w:rStyle w:val="Hyperlink"/>
              </w:rPr>
              <w:t xml:space="preserve"> </w:t>
            </w:r>
            <w:hyperlink r:id="rId182" w:tooltip="View additional details of ACSIS231" w:history="1">
              <w:r w:rsidR="00CF1700" w:rsidRPr="00CF1700">
                <w:rPr>
                  <w:color w:val="0000FF"/>
                  <w:sz w:val="21"/>
                  <w:szCs w:val="21"/>
                  <w:lang w:eastAsia="en-AU"/>
                </w:rPr>
                <w:t>(</w:t>
              </w:r>
              <w:r w:rsidR="00CF1700" w:rsidRPr="00872263">
                <w:rPr>
                  <w:rStyle w:val="Hyperlink"/>
                </w:rPr>
                <w:t>ACSIS231</w:t>
              </w:r>
              <w:r w:rsidR="00CF1700" w:rsidRPr="00CF1700">
                <w:rPr>
                  <w:color w:val="0000FF"/>
                  <w:sz w:val="21"/>
                  <w:szCs w:val="21"/>
                  <w:lang w:eastAsia="en-AU"/>
                </w:rPr>
                <w:t>)</w:t>
              </w:r>
            </w:hyperlink>
          </w:p>
        </w:tc>
        <w:tc>
          <w:tcPr>
            <w:tcW w:w="397" w:type="dxa"/>
            <w:shd w:val="clear" w:color="auto" w:fill="DDDDDD"/>
          </w:tcPr>
          <w:p w:rsidR="0013484A" w:rsidRPr="00CF1700" w:rsidRDefault="0013484A" w:rsidP="005C4921">
            <w:pPr>
              <w:pStyle w:val="Tabletext"/>
              <w:spacing w:before="20" w:after="20"/>
              <w:jc w:val="center"/>
              <w:rPr>
                <w:sz w:val="19"/>
                <w:szCs w:val="19"/>
              </w:rPr>
            </w:pPr>
            <w:r w:rsidRPr="00CF1700">
              <w:rPr>
                <w:sz w:val="19"/>
                <w:szCs w:val="19"/>
              </w:rPr>
              <w:t>AB</w:t>
            </w:r>
          </w:p>
        </w:tc>
        <w:tc>
          <w:tcPr>
            <w:tcW w:w="397" w:type="dxa"/>
            <w:shd w:val="clear" w:color="auto" w:fill="auto"/>
          </w:tcPr>
          <w:p w:rsidR="0013484A" w:rsidRPr="00CF1700" w:rsidRDefault="0013484A" w:rsidP="005C4921">
            <w:pPr>
              <w:pStyle w:val="Tabletext"/>
              <w:spacing w:before="20" w:after="20"/>
              <w:jc w:val="center"/>
              <w:rPr>
                <w:sz w:val="19"/>
                <w:szCs w:val="19"/>
              </w:rPr>
            </w:pPr>
            <w:r w:rsidRPr="00CF1700">
              <w:rPr>
                <w:sz w:val="19"/>
                <w:szCs w:val="19"/>
              </w:rPr>
              <w:t>AB</w:t>
            </w:r>
          </w:p>
        </w:tc>
        <w:tc>
          <w:tcPr>
            <w:tcW w:w="397" w:type="dxa"/>
            <w:shd w:val="clear" w:color="auto" w:fill="DDDDDD"/>
          </w:tcPr>
          <w:p w:rsidR="0013484A" w:rsidRPr="00CF1700" w:rsidRDefault="0013484A" w:rsidP="005C4921">
            <w:pPr>
              <w:pStyle w:val="Tabletext"/>
              <w:spacing w:before="20" w:after="20"/>
              <w:jc w:val="center"/>
              <w:rPr>
                <w:sz w:val="19"/>
                <w:szCs w:val="19"/>
              </w:rPr>
            </w:pPr>
            <w:r w:rsidRPr="00CF1700">
              <w:rPr>
                <w:sz w:val="19"/>
                <w:szCs w:val="19"/>
              </w:rPr>
              <w:t>AB</w:t>
            </w:r>
          </w:p>
        </w:tc>
        <w:tc>
          <w:tcPr>
            <w:tcW w:w="397" w:type="dxa"/>
            <w:shd w:val="clear" w:color="auto" w:fill="auto"/>
          </w:tcPr>
          <w:p w:rsidR="0013484A" w:rsidRPr="00CF1700" w:rsidRDefault="0013484A" w:rsidP="005C4921">
            <w:pPr>
              <w:pStyle w:val="Tabletext"/>
              <w:spacing w:before="20" w:after="20"/>
              <w:jc w:val="center"/>
              <w:rPr>
                <w:sz w:val="19"/>
                <w:szCs w:val="19"/>
              </w:rPr>
            </w:pPr>
            <w:r w:rsidRPr="00CF1700">
              <w:rPr>
                <w:sz w:val="19"/>
                <w:szCs w:val="19"/>
              </w:rPr>
              <w:t>AB</w:t>
            </w:r>
          </w:p>
        </w:tc>
        <w:tc>
          <w:tcPr>
            <w:tcW w:w="3657" w:type="dxa"/>
            <w:shd w:val="clear" w:color="auto" w:fill="auto"/>
          </w:tcPr>
          <w:p w:rsidR="0013484A" w:rsidRPr="00D129EF" w:rsidRDefault="0013484A" w:rsidP="00872263">
            <w:pPr>
              <w:pStyle w:val="Tabletext"/>
            </w:pPr>
            <w:r w:rsidRPr="00D129EF">
              <w:t xml:space="preserve">With guidance, pose questions to clarify practical problems or inform a scientific </w:t>
            </w:r>
            <w:r w:rsidRPr="00D129EF">
              <w:rPr>
                <w:rFonts w:eastAsia="SimSun"/>
              </w:rPr>
              <w:t>investigation</w:t>
            </w:r>
            <w:r w:rsidRPr="00D129EF">
              <w:t xml:space="preserve">, and predict what the findings of an </w:t>
            </w:r>
            <w:r w:rsidRPr="00D129EF">
              <w:rPr>
                <w:rFonts w:eastAsia="SimSun"/>
              </w:rPr>
              <w:t>investigation</w:t>
            </w:r>
            <w:r w:rsidRPr="00D129EF">
              <w:t xml:space="preserve"> might be </w:t>
            </w:r>
            <w:hyperlink r:id="rId183" w:tooltip="View additional details of ACSIS232" w:history="1">
              <w:r w:rsidR="00D129EF" w:rsidRPr="00D129EF">
                <w:rPr>
                  <w:color w:val="0000FF"/>
                  <w:sz w:val="21"/>
                  <w:szCs w:val="21"/>
                  <w:lang w:eastAsia="en-AU"/>
                </w:rPr>
                <w:t>(</w:t>
              </w:r>
              <w:r w:rsidR="00D129EF" w:rsidRPr="00872263">
                <w:rPr>
                  <w:rStyle w:val="Hyperlink"/>
                </w:rPr>
                <w:t>ACSIS232</w:t>
              </w:r>
              <w:r w:rsidR="00D129EF" w:rsidRPr="00D129EF">
                <w:rPr>
                  <w:color w:val="0000FF"/>
                  <w:sz w:val="21"/>
                  <w:szCs w:val="21"/>
                  <w:lang w:eastAsia="en-AU"/>
                </w:rPr>
                <w:t>)</w:t>
              </w:r>
            </w:hyperlink>
          </w:p>
        </w:tc>
        <w:tc>
          <w:tcPr>
            <w:tcW w:w="397" w:type="dxa"/>
            <w:shd w:val="clear" w:color="auto" w:fill="DDDDDD"/>
          </w:tcPr>
          <w:p w:rsidR="0013484A" w:rsidRPr="00D129EF" w:rsidRDefault="0013484A" w:rsidP="005C4921">
            <w:pPr>
              <w:pStyle w:val="Tabletext"/>
              <w:spacing w:before="20" w:after="20"/>
              <w:jc w:val="center"/>
              <w:rPr>
                <w:sz w:val="19"/>
                <w:szCs w:val="19"/>
              </w:rPr>
            </w:pPr>
            <w:r w:rsidRPr="00D129EF">
              <w:rPr>
                <w:sz w:val="19"/>
                <w:szCs w:val="19"/>
              </w:rPr>
              <w:t>AB</w:t>
            </w:r>
          </w:p>
        </w:tc>
        <w:tc>
          <w:tcPr>
            <w:tcW w:w="397" w:type="dxa"/>
            <w:shd w:val="clear" w:color="auto" w:fill="auto"/>
          </w:tcPr>
          <w:p w:rsidR="0013484A" w:rsidRPr="00D129EF" w:rsidRDefault="0013484A" w:rsidP="005C4921">
            <w:pPr>
              <w:pStyle w:val="Tabletext"/>
              <w:spacing w:before="20" w:after="20"/>
              <w:jc w:val="center"/>
              <w:rPr>
                <w:sz w:val="19"/>
                <w:szCs w:val="19"/>
              </w:rPr>
            </w:pPr>
            <w:r w:rsidRPr="00D129EF">
              <w:rPr>
                <w:sz w:val="19"/>
                <w:szCs w:val="19"/>
              </w:rPr>
              <w:t>AB</w:t>
            </w:r>
          </w:p>
        </w:tc>
        <w:tc>
          <w:tcPr>
            <w:tcW w:w="397" w:type="dxa"/>
            <w:shd w:val="clear" w:color="auto" w:fill="DDDDDD"/>
          </w:tcPr>
          <w:p w:rsidR="0013484A" w:rsidRPr="00D129EF" w:rsidRDefault="0013484A" w:rsidP="005C4921">
            <w:pPr>
              <w:pStyle w:val="Tabletext"/>
              <w:spacing w:before="20" w:after="20"/>
              <w:jc w:val="center"/>
              <w:rPr>
                <w:sz w:val="19"/>
                <w:szCs w:val="19"/>
              </w:rPr>
            </w:pPr>
            <w:r w:rsidRPr="00D129EF">
              <w:rPr>
                <w:sz w:val="19"/>
                <w:szCs w:val="19"/>
              </w:rPr>
              <w:t>AB</w:t>
            </w:r>
          </w:p>
        </w:tc>
        <w:tc>
          <w:tcPr>
            <w:tcW w:w="397" w:type="dxa"/>
            <w:shd w:val="clear" w:color="auto" w:fill="auto"/>
          </w:tcPr>
          <w:p w:rsidR="0013484A" w:rsidRPr="00D129EF" w:rsidRDefault="0013484A" w:rsidP="005C4921">
            <w:pPr>
              <w:pStyle w:val="Tabletext"/>
              <w:spacing w:before="20" w:after="20"/>
              <w:jc w:val="center"/>
              <w:rPr>
                <w:sz w:val="19"/>
                <w:szCs w:val="19"/>
              </w:rPr>
            </w:pPr>
            <w:r w:rsidRPr="00D129EF">
              <w:rPr>
                <w:sz w:val="19"/>
                <w:szCs w:val="19"/>
              </w:rPr>
              <w:t>AB</w:t>
            </w:r>
          </w:p>
        </w:tc>
        <w:tc>
          <w:tcPr>
            <w:tcW w:w="3657" w:type="dxa"/>
          </w:tcPr>
          <w:p w:rsidR="0013484A" w:rsidRPr="00A80A73" w:rsidRDefault="0013484A" w:rsidP="00872263">
            <w:pPr>
              <w:pStyle w:val="Tabletext"/>
            </w:pPr>
            <w:r w:rsidRPr="00A80A73">
              <w:t xml:space="preserve">Identify questions and problems that can be investigated scientifically and make predictions based on scientific knowledge </w:t>
            </w:r>
            <w:hyperlink r:id="rId184" w:tooltip="View additional details of ACSIS124" w:history="1">
              <w:r w:rsidR="00A80A73" w:rsidRPr="00A80A73">
                <w:rPr>
                  <w:color w:val="0000FF"/>
                  <w:sz w:val="21"/>
                  <w:szCs w:val="21"/>
                  <w:lang w:eastAsia="en-AU"/>
                </w:rPr>
                <w:t>(</w:t>
              </w:r>
              <w:r w:rsidR="00A80A73" w:rsidRPr="00872263">
                <w:rPr>
                  <w:rStyle w:val="Hyperlink"/>
                </w:rPr>
                <w:t>ACSIS124</w:t>
              </w:r>
              <w:r w:rsidR="00A80A73" w:rsidRPr="00A80A73">
                <w:rPr>
                  <w:color w:val="0000FF"/>
                  <w:sz w:val="21"/>
                  <w:szCs w:val="21"/>
                  <w:lang w:eastAsia="en-AU"/>
                </w:rPr>
                <w:t>)</w:t>
              </w:r>
            </w:hyperlink>
          </w:p>
        </w:tc>
        <w:tc>
          <w:tcPr>
            <w:tcW w:w="397" w:type="dxa"/>
            <w:shd w:val="clear" w:color="auto" w:fill="DDDDDD"/>
          </w:tcPr>
          <w:p w:rsidR="0013484A" w:rsidRPr="003D058C" w:rsidRDefault="0013484A" w:rsidP="005C4921">
            <w:pPr>
              <w:pStyle w:val="Tabletext"/>
              <w:spacing w:before="20" w:after="20"/>
              <w:jc w:val="center"/>
              <w:rPr>
                <w:sz w:val="19"/>
                <w:szCs w:val="19"/>
              </w:rPr>
            </w:pPr>
            <w:r w:rsidRPr="003D058C">
              <w:rPr>
                <w:sz w:val="19"/>
                <w:szCs w:val="19"/>
              </w:rPr>
              <w:t>AB</w:t>
            </w:r>
          </w:p>
        </w:tc>
        <w:tc>
          <w:tcPr>
            <w:tcW w:w="397" w:type="dxa"/>
          </w:tcPr>
          <w:p w:rsidR="0013484A" w:rsidRPr="003D058C" w:rsidRDefault="0013484A" w:rsidP="005C4921">
            <w:pPr>
              <w:pStyle w:val="Tabletext"/>
              <w:spacing w:before="20" w:after="20"/>
              <w:jc w:val="center"/>
              <w:rPr>
                <w:sz w:val="19"/>
                <w:szCs w:val="19"/>
              </w:rPr>
            </w:pPr>
            <w:r w:rsidRPr="003D058C">
              <w:rPr>
                <w:sz w:val="19"/>
                <w:szCs w:val="19"/>
              </w:rPr>
              <w:t>AB</w:t>
            </w:r>
          </w:p>
        </w:tc>
        <w:tc>
          <w:tcPr>
            <w:tcW w:w="397" w:type="dxa"/>
            <w:shd w:val="clear" w:color="auto" w:fill="DDDDDD"/>
          </w:tcPr>
          <w:p w:rsidR="0013484A" w:rsidRPr="003D058C" w:rsidRDefault="0013484A" w:rsidP="005C4921">
            <w:pPr>
              <w:pStyle w:val="Tabletext"/>
              <w:spacing w:before="20" w:after="20"/>
              <w:jc w:val="center"/>
              <w:rPr>
                <w:sz w:val="19"/>
                <w:szCs w:val="19"/>
              </w:rPr>
            </w:pPr>
            <w:r w:rsidRPr="003D058C">
              <w:rPr>
                <w:sz w:val="19"/>
                <w:szCs w:val="19"/>
              </w:rPr>
              <w:t>AB</w:t>
            </w:r>
          </w:p>
        </w:tc>
        <w:tc>
          <w:tcPr>
            <w:tcW w:w="397" w:type="dxa"/>
          </w:tcPr>
          <w:p w:rsidR="0013484A" w:rsidRPr="003D058C" w:rsidRDefault="0013484A" w:rsidP="005C4921">
            <w:pPr>
              <w:pStyle w:val="Tabletext"/>
              <w:spacing w:before="20" w:after="20"/>
              <w:jc w:val="center"/>
              <w:rPr>
                <w:sz w:val="19"/>
                <w:szCs w:val="19"/>
              </w:rPr>
            </w:pPr>
            <w:r w:rsidRPr="003D058C">
              <w:rPr>
                <w:sz w:val="19"/>
                <w:szCs w:val="19"/>
              </w:rPr>
              <w:t>AB</w:t>
            </w:r>
          </w:p>
        </w:tc>
      </w:tr>
      <w:tr w:rsidR="0013484A" w:rsidRPr="003D058C" w:rsidTr="008A113A">
        <w:trPr>
          <w:jc w:val="center"/>
        </w:trPr>
        <w:tc>
          <w:tcPr>
            <w:tcW w:w="5244" w:type="dxa"/>
            <w:gridSpan w:val="5"/>
            <w:tcBorders>
              <w:bottom w:val="single" w:sz="4" w:space="0" w:color="00948D"/>
            </w:tcBorders>
            <w:shd w:val="clear" w:color="auto" w:fill="CFE7E6"/>
          </w:tcPr>
          <w:p w:rsidR="0013484A" w:rsidRPr="004375C8" w:rsidRDefault="0013484A" w:rsidP="005C4921">
            <w:pPr>
              <w:pStyle w:val="Tablesubhead"/>
              <w:spacing w:before="20" w:after="20"/>
            </w:pPr>
            <w:r w:rsidRPr="004375C8">
              <w:t>Planning and conducting</w:t>
            </w:r>
          </w:p>
        </w:tc>
        <w:tc>
          <w:tcPr>
            <w:tcW w:w="5245" w:type="dxa"/>
            <w:gridSpan w:val="5"/>
            <w:tcBorders>
              <w:bottom w:val="single" w:sz="4" w:space="0" w:color="00948D"/>
            </w:tcBorders>
            <w:shd w:val="clear" w:color="auto" w:fill="CFE7E6"/>
          </w:tcPr>
          <w:p w:rsidR="0013484A" w:rsidRPr="00CF1700" w:rsidRDefault="0013484A" w:rsidP="005C4921">
            <w:pPr>
              <w:pStyle w:val="Tablesubhead"/>
              <w:spacing w:before="20" w:after="20"/>
            </w:pPr>
            <w:r w:rsidRPr="00CF1700">
              <w:t>Planning and conducting</w:t>
            </w:r>
          </w:p>
        </w:tc>
        <w:tc>
          <w:tcPr>
            <w:tcW w:w="5245" w:type="dxa"/>
            <w:gridSpan w:val="5"/>
            <w:tcBorders>
              <w:bottom w:val="single" w:sz="4" w:space="0" w:color="00948D"/>
            </w:tcBorders>
            <w:shd w:val="clear" w:color="auto" w:fill="CFE7E6"/>
          </w:tcPr>
          <w:p w:rsidR="0013484A" w:rsidRPr="00D129EF" w:rsidRDefault="0013484A" w:rsidP="005C4921">
            <w:pPr>
              <w:pStyle w:val="Tablesubhead"/>
              <w:spacing w:before="20" w:after="20"/>
            </w:pPr>
            <w:r w:rsidRPr="00D129EF">
              <w:t>Planning and conducting</w:t>
            </w:r>
          </w:p>
        </w:tc>
        <w:tc>
          <w:tcPr>
            <w:tcW w:w="5245" w:type="dxa"/>
            <w:gridSpan w:val="5"/>
            <w:tcBorders>
              <w:bottom w:val="single" w:sz="4" w:space="0" w:color="00948D"/>
            </w:tcBorders>
            <w:shd w:val="clear" w:color="auto" w:fill="CFE7E6"/>
          </w:tcPr>
          <w:p w:rsidR="0013484A" w:rsidRPr="003D058C" w:rsidRDefault="0013484A" w:rsidP="005C4921">
            <w:pPr>
              <w:pStyle w:val="Tablesubhead"/>
              <w:spacing w:before="20" w:after="20"/>
            </w:pPr>
            <w:r w:rsidRPr="003D058C">
              <w:t>Planning and conducting</w:t>
            </w:r>
          </w:p>
        </w:tc>
      </w:tr>
      <w:tr w:rsidR="0013484A" w:rsidRPr="003D058C" w:rsidTr="0075173D">
        <w:trPr>
          <w:jc w:val="center"/>
        </w:trPr>
        <w:tc>
          <w:tcPr>
            <w:tcW w:w="3655" w:type="dxa"/>
            <w:shd w:val="clear" w:color="auto" w:fill="auto"/>
          </w:tcPr>
          <w:p w:rsidR="0013484A" w:rsidRPr="004375C8" w:rsidRDefault="00202A33" w:rsidP="00C27FE9">
            <w:pPr>
              <w:pStyle w:val="Tabletext"/>
            </w:pPr>
            <w:r w:rsidRPr="004375C8">
              <w:t>Suggest ways to plan and conduct investigations to find answers to questions </w:t>
            </w:r>
            <w:hyperlink r:id="rId185" w:tooltip="View additional details of ACSIS065" w:history="1">
              <w:r w:rsidRPr="004375C8">
                <w:rPr>
                  <w:rStyle w:val="Hyperlink"/>
                </w:rPr>
                <w:t>(ACSIS065)</w:t>
              </w:r>
            </w:hyperlink>
          </w:p>
        </w:tc>
        <w:tc>
          <w:tcPr>
            <w:tcW w:w="397" w:type="dxa"/>
            <w:shd w:val="clear" w:color="auto" w:fill="DDDDDD"/>
          </w:tcPr>
          <w:p w:rsidR="0013484A" w:rsidRPr="004375C8" w:rsidRDefault="0013484A" w:rsidP="005C4921">
            <w:pPr>
              <w:pStyle w:val="Tabletext"/>
              <w:spacing w:before="20" w:after="20"/>
              <w:jc w:val="center"/>
              <w:rPr>
                <w:sz w:val="19"/>
                <w:szCs w:val="19"/>
              </w:rPr>
            </w:pPr>
          </w:p>
        </w:tc>
        <w:tc>
          <w:tcPr>
            <w:tcW w:w="397" w:type="dxa"/>
            <w:shd w:val="clear" w:color="auto" w:fill="auto"/>
          </w:tcPr>
          <w:p w:rsidR="0013484A" w:rsidRPr="004375C8" w:rsidRDefault="0013484A" w:rsidP="005C4921">
            <w:pPr>
              <w:pStyle w:val="Tabletext"/>
              <w:spacing w:before="20" w:after="20"/>
              <w:jc w:val="center"/>
              <w:rPr>
                <w:sz w:val="19"/>
                <w:szCs w:val="19"/>
              </w:rPr>
            </w:pPr>
          </w:p>
        </w:tc>
        <w:tc>
          <w:tcPr>
            <w:tcW w:w="397" w:type="dxa"/>
            <w:shd w:val="clear" w:color="auto" w:fill="DDDDDD"/>
          </w:tcPr>
          <w:p w:rsidR="0013484A" w:rsidRPr="004375C8" w:rsidRDefault="0013484A" w:rsidP="005C4921">
            <w:pPr>
              <w:pStyle w:val="Tabletext"/>
              <w:spacing w:before="20" w:after="20"/>
              <w:jc w:val="center"/>
              <w:rPr>
                <w:sz w:val="19"/>
                <w:szCs w:val="19"/>
              </w:rPr>
            </w:pPr>
            <w:r w:rsidRPr="004375C8">
              <w:rPr>
                <w:sz w:val="19"/>
                <w:szCs w:val="19"/>
              </w:rPr>
              <w:t>AB</w:t>
            </w:r>
          </w:p>
        </w:tc>
        <w:tc>
          <w:tcPr>
            <w:tcW w:w="398" w:type="dxa"/>
            <w:shd w:val="clear" w:color="auto" w:fill="auto"/>
          </w:tcPr>
          <w:p w:rsidR="0013484A" w:rsidRPr="004375C8" w:rsidRDefault="0013484A" w:rsidP="005C4921">
            <w:pPr>
              <w:pStyle w:val="Tabletext"/>
              <w:spacing w:before="20" w:after="20"/>
              <w:jc w:val="center"/>
              <w:rPr>
                <w:sz w:val="19"/>
                <w:szCs w:val="19"/>
              </w:rPr>
            </w:pPr>
            <w:r w:rsidRPr="004375C8">
              <w:rPr>
                <w:sz w:val="19"/>
                <w:szCs w:val="19"/>
              </w:rPr>
              <w:t>AB</w:t>
            </w:r>
          </w:p>
        </w:tc>
        <w:tc>
          <w:tcPr>
            <w:tcW w:w="3657" w:type="dxa"/>
            <w:shd w:val="clear" w:color="auto" w:fill="auto"/>
          </w:tcPr>
          <w:p w:rsidR="0013484A" w:rsidRPr="00CF1700" w:rsidRDefault="0013484A" w:rsidP="00872263">
            <w:pPr>
              <w:pStyle w:val="Tabletext"/>
            </w:pPr>
            <w:r w:rsidRPr="00CF1700">
              <w:t xml:space="preserve">With guidance, plan appropriate </w:t>
            </w:r>
            <w:r w:rsidRPr="00CF1700">
              <w:rPr>
                <w:rFonts w:eastAsia="SimSun"/>
              </w:rPr>
              <w:t>investigation</w:t>
            </w:r>
            <w:r w:rsidRPr="00CF1700">
              <w:t xml:space="preserve"> methods to answer questions or solve problems </w:t>
            </w:r>
            <w:hyperlink r:id="rId186" w:tooltip="View additional details of ACSIS086" w:history="1">
              <w:r w:rsidR="00CF1700" w:rsidRPr="00CF1700">
                <w:rPr>
                  <w:color w:val="0000FF"/>
                  <w:sz w:val="21"/>
                  <w:szCs w:val="21"/>
                  <w:lang w:eastAsia="en-AU"/>
                </w:rPr>
                <w:t>(</w:t>
              </w:r>
              <w:r w:rsidR="00CF1700" w:rsidRPr="00872263">
                <w:rPr>
                  <w:rStyle w:val="Hyperlink"/>
                </w:rPr>
                <w:t>ACSIS086</w:t>
              </w:r>
              <w:r w:rsidR="00CF1700" w:rsidRPr="00CF1700">
                <w:rPr>
                  <w:color w:val="0000FF"/>
                  <w:sz w:val="21"/>
                  <w:szCs w:val="21"/>
                  <w:lang w:eastAsia="en-AU"/>
                </w:rPr>
                <w:t>)</w:t>
              </w:r>
            </w:hyperlink>
          </w:p>
        </w:tc>
        <w:tc>
          <w:tcPr>
            <w:tcW w:w="397" w:type="dxa"/>
            <w:shd w:val="clear" w:color="auto" w:fill="DDDDDD"/>
          </w:tcPr>
          <w:p w:rsidR="0013484A" w:rsidRPr="00CF1700" w:rsidRDefault="0013484A" w:rsidP="005C4921">
            <w:pPr>
              <w:pStyle w:val="Tabletext"/>
              <w:spacing w:before="20" w:after="20"/>
              <w:jc w:val="center"/>
              <w:rPr>
                <w:sz w:val="19"/>
                <w:szCs w:val="19"/>
              </w:rPr>
            </w:pPr>
          </w:p>
        </w:tc>
        <w:tc>
          <w:tcPr>
            <w:tcW w:w="397" w:type="dxa"/>
            <w:shd w:val="clear" w:color="auto" w:fill="auto"/>
          </w:tcPr>
          <w:p w:rsidR="0013484A" w:rsidRPr="00CF1700" w:rsidRDefault="0013484A" w:rsidP="005C4921">
            <w:pPr>
              <w:pStyle w:val="Tabletext"/>
              <w:spacing w:before="20" w:after="20"/>
              <w:jc w:val="center"/>
              <w:rPr>
                <w:sz w:val="19"/>
                <w:szCs w:val="19"/>
              </w:rPr>
            </w:pPr>
          </w:p>
        </w:tc>
        <w:tc>
          <w:tcPr>
            <w:tcW w:w="397" w:type="dxa"/>
            <w:shd w:val="clear" w:color="auto" w:fill="DDDDDD"/>
          </w:tcPr>
          <w:p w:rsidR="0013484A" w:rsidRPr="00CF1700" w:rsidRDefault="0013484A" w:rsidP="005C4921">
            <w:pPr>
              <w:pStyle w:val="Tabletext"/>
              <w:spacing w:before="20" w:after="20"/>
              <w:jc w:val="center"/>
              <w:rPr>
                <w:sz w:val="19"/>
                <w:szCs w:val="19"/>
              </w:rPr>
            </w:pPr>
            <w:r w:rsidRPr="00CF1700">
              <w:rPr>
                <w:sz w:val="19"/>
                <w:szCs w:val="19"/>
              </w:rPr>
              <w:t>AB</w:t>
            </w:r>
          </w:p>
        </w:tc>
        <w:tc>
          <w:tcPr>
            <w:tcW w:w="397" w:type="dxa"/>
            <w:shd w:val="clear" w:color="auto" w:fill="auto"/>
          </w:tcPr>
          <w:p w:rsidR="0013484A" w:rsidRPr="00CF1700" w:rsidRDefault="0013484A" w:rsidP="005C4921">
            <w:pPr>
              <w:pStyle w:val="Tabletext"/>
              <w:spacing w:before="20" w:after="20"/>
              <w:jc w:val="center"/>
              <w:rPr>
                <w:sz w:val="19"/>
                <w:szCs w:val="19"/>
              </w:rPr>
            </w:pPr>
            <w:r w:rsidRPr="00CF1700">
              <w:rPr>
                <w:sz w:val="19"/>
                <w:szCs w:val="19"/>
              </w:rPr>
              <w:t>AB</w:t>
            </w:r>
          </w:p>
        </w:tc>
        <w:tc>
          <w:tcPr>
            <w:tcW w:w="3657" w:type="dxa"/>
            <w:shd w:val="clear" w:color="auto" w:fill="auto"/>
          </w:tcPr>
          <w:p w:rsidR="0013484A" w:rsidRPr="00D129EF" w:rsidRDefault="0013484A" w:rsidP="00872263">
            <w:pPr>
              <w:pStyle w:val="Tabletext"/>
            </w:pPr>
            <w:r w:rsidRPr="00D129EF">
              <w:t xml:space="preserve">With guidance, plan appropriate </w:t>
            </w:r>
            <w:r w:rsidRPr="00D129EF">
              <w:rPr>
                <w:rFonts w:eastAsia="SimSun"/>
              </w:rPr>
              <w:t>investigation</w:t>
            </w:r>
            <w:r w:rsidRPr="00D129EF">
              <w:t xml:space="preserve"> methods to answer questions or solve problems </w:t>
            </w:r>
            <w:hyperlink r:id="rId187" w:tooltip="View additional details of ACSIS103" w:history="1">
              <w:r w:rsidR="00D129EF" w:rsidRPr="00D129EF">
                <w:rPr>
                  <w:color w:val="0000FF"/>
                  <w:sz w:val="21"/>
                  <w:szCs w:val="21"/>
                  <w:lang w:eastAsia="en-AU"/>
                </w:rPr>
                <w:t>(</w:t>
              </w:r>
              <w:r w:rsidR="00D129EF" w:rsidRPr="00872263">
                <w:rPr>
                  <w:rStyle w:val="Hyperlink"/>
                </w:rPr>
                <w:t>ACSIS103</w:t>
              </w:r>
              <w:r w:rsidR="00D129EF" w:rsidRPr="00D129EF">
                <w:rPr>
                  <w:color w:val="0000FF"/>
                  <w:sz w:val="21"/>
                  <w:szCs w:val="21"/>
                  <w:lang w:eastAsia="en-AU"/>
                </w:rPr>
                <w:t>)</w:t>
              </w:r>
            </w:hyperlink>
          </w:p>
        </w:tc>
        <w:tc>
          <w:tcPr>
            <w:tcW w:w="397" w:type="dxa"/>
            <w:shd w:val="clear" w:color="auto" w:fill="DDDDDD"/>
          </w:tcPr>
          <w:p w:rsidR="0013484A" w:rsidRPr="00D129EF" w:rsidRDefault="0013484A" w:rsidP="005C4921">
            <w:pPr>
              <w:pStyle w:val="Tabletext"/>
              <w:spacing w:before="20" w:after="20"/>
              <w:jc w:val="center"/>
              <w:rPr>
                <w:sz w:val="19"/>
                <w:szCs w:val="19"/>
              </w:rPr>
            </w:pPr>
          </w:p>
        </w:tc>
        <w:tc>
          <w:tcPr>
            <w:tcW w:w="397" w:type="dxa"/>
            <w:shd w:val="clear" w:color="auto" w:fill="auto"/>
          </w:tcPr>
          <w:p w:rsidR="0013484A" w:rsidRPr="00D129EF" w:rsidRDefault="0013484A" w:rsidP="005C4921">
            <w:pPr>
              <w:pStyle w:val="Tabletext"/>
              <w:spacing w:before="20" w:after="20"/>
              <w:jc w:val="center"/>
              <w:rPr>
                <w:sz w:val="19"/>
                <w:szCs w:val="19"/>
              </w:rPr>
            </w:pPr>
          </w:p>
        </w:tc>
        <w:tc>
          <w:tcPr>
            <w:tcW w:w="397" w:type="dxa"/>
            <w:shd w:val="clear" w:color="auto" w:fill="DDDDDD"/>
          </w:tcPr>
          <w:p w:rsidR="0013484A" w:rsidRPr="00D129EF" w:rsidRDefault="0013484A" w:rsidP="005C4921">
            <w:pPr>
              <w:pStyle w:val="Tabletext"/>
              <w:spacing w:before="20" w:after="20"/>
              <w:jc w:val="center"/>
              <w:rPr>
                <w:sz w:val="19"/>
                <w:szCs w:val="19"/>
              </w:rPr>
            </w:pPr>
            <w:r w:rsidRPr="00D129EF">
              <w:rPr>
                <w:sz w:val="19"/>
                <w:szCs w:val="19"/>
              </w:rPr>
              <w:t>AB</w:t>
            </w:r>
          </w:p>
        </w:tc>
        <w:tc>
          <w:tcPr>
            <w:tcW w:w="397" w:type="dxa"/>
            <w:shd w:val="clear" w:color="auto" w:fill="auto"/>
          </w:tcPr>
          <w:p w:rsidR="0013484A" w:rsidRPr="00D129EF" w:rsidRDefault="0013484A" w:rsidP="005C4921">
            <w:pPr>
              <w:pStyle w:val="Tabletext"/>
              <w:spacing w:before="20" w:after="20"/>
              <w:jc w:val="center"/>
              <w:rPr>
                <w:sz w:val="19"/>
                <w:szCs w:val="19"/>
              </w:rPr>
            </w:pPr>
            <w:r w:rsidRPr="00D129EF">
              <w:rPr>
                <w:sz w:val="19"/>
                <w:szCs w:val="19"/>
              </w:rPr>
              <w:t>AB</w:t>
            </w:r>
          </w:p>
        </w:tc>
        <w:tc>
          <w:tcPr>
            <w:tcW w:w="3657" w:type="dxa"/>
          </w:tcPr>
          <w:p w:rsidR="0013484A" w:rsidRPr="00A80A73" w:rsidRDefault="00A80A73" w:rsidP="00C27FE9">
            <w:pPr>
              <w:pStyle w:val="Tabletext"/>
            </w:pPr>
            <w:r w:rsidRPr="00A80A73">
              <w:t>Collaboratively and individually plan and conduct a range of investigation </w:t>
            </w:r>
            <w:r w:rsidR="00C27FE9">
              <w:t xml:space="preserve"> </w:t>
            </w:r>
            <w:r w:rsidRPr="00A80A73">
              <w:t>types, including fieldwork and experiments, ensuring safety and ethical guidelines are followed </w:t>
            </w:r>
            <w:r w:rsidR="00C27FE9">
              <w:t xml:space="preserve"> </w:t>
            </w:r>
            <w:hyperlink r:id="rId188" w:tooltip="View additional details of ACSIS125" w:history="1">
              <w:r w:rsidRPr="00A80A73">
                <w:rPr>
                  <w:rStyle w:val="Hyperlink"/>
                </w:rPr>
                <w:t>(ACSIS125)</w:t>
              </w:r>
            </w:hyperlink>
          </w:p>
        </w:tc>
        <w:tc>
          <w:tcPr>
            <w:tcW w:w="397" w:type="dxa"/>
            <w:shd w:val="clear" w:color="auto" w:fill="DDDDDD"/>
          </w:tcPr>
          <w:p w:rsidR="0013484A" w:rsidRPr="003D058C" w:rsidRDefault="0013484A" w:rsidP="005C4921">
            <w:pPr>
              <w:pStyle w:val="Tabletext"/>
              <w:spacing w:before="20" w:after="20"/>
              <w:jc w:val="center"/>
              <w:rPr>
                <w:sz w:val="19"/>
                <w:szCs w:val="19"/>
              </w:rPr>
            </w:pPr>
          </w:p>
        </w:tc>
        <w:tc>
          <w:tcPr>
            <w:tcW w:w="397" w:type="dxa"/>
          </w:tcPr>
          <w:p w:rsidR="0013484A" w:rsidRPr="003D058C" w:rsidRDefault="0013484A" w:rsidP="005C4921">
            <w:pPr>
              <w:pStyle w:val="Tabletext"/>
              <w:spacing w:before="20" w:after="20"/>
              <w:jc w:val="center"/>
              <w:rPr>
                <w:sz w:val="19"/>
                <w:szCs w:val="19"/>
              </w:rPr>
            </w:pPr>
          </w:p>
        </w:tc>
        <w:tc>
          <w:tcPr>
            <w:tcW w:w="397" w:type="dxa"/>
            <w:shd w:val="clear" w:color="auto" w:fill="DDDDDD"/>
          </w:tcPr>
          <w:p w:rsidR="0013484A" w:rsidRPr="003D058C" w:rsidRDefault="0013484A" w:rsidP="005C4921">
            <w:pPr>
              <w:pStyle w:val="Tabletext"/>
              <w:spacing w:before="20" w:after="20"/>
              <w:jc w:val="center"/>
              <w:rPr>
                <w:sz w:val="19"/>
                <w:szCs w:val="19"/>
              </w:rPr>
            </w:pPr>
            <w:r w:rsidRPr="003D058C">
              <w:rPr>
                <w:sz w:val="19"/>
                <w:szCs w:val="19"/>
              </w:rPr>
              <w:t>AB</w:t>
            </w:r>
          </w:p>
        </w:tc>
        <w:tc>
          <w:tcPr>
            <w:tcW w:w="397" w:type="dxa"/>
          </w:tcPr>
          <w:p w:rsidR="0013484A" w:rsidRPr="003D058C" w:rsidRDefault="0013484A" w:rsidP="005C4921">
            <w:pPr>
              <w:pStyle w:val="Tabletext"/>
              <w:spacing w:before="20" w:after="20"/>
              <w:jc w:val="center"/>
              <w:rPr>
                <w:sz w:val="19"/>
                <w:szCs w:val="19"/>
              </w:rPr>
            </w:pPr>
            <w:r w:rsidRPr="003D058C">
              <w:rPr>
                <w:sz w:val="19"/>
                <w:szCs w:val="19"/>
              </w:rPr>
              <w:t>AB</w:t>
            </w:r>
          </w:p>
        </w:tc>
      </w:tr>
      <w:tr w:rsidR="004375C8" w:rsidRPr="003D058C" w:rsidTr="0075173D">
        <w:trPr>
          <w:jc w:val="center"/>
        </w:trPr>
        <w:tc>
          <w:tcPr>
            <w:tcW w:w="3655" w:type="dxa"/>
            <w:vMerge w:val="restart"/>
            <w:shd w:val="clear" w:color="auto" w:fill="auto"/>
          </w:tcPr>
          <w:p w:rsidR="004375C8" w:rsidRPr="004375C8" w:rsidRDefault="004375C8" w:rsidP="00872263">
            <w:pPr>
              <w:pStyle w:val="Tabletext"/>
            </w:pPr>
            <w:r w:rsidRPr="004375C8">
              <w:t xml:space="preserve">Safely use appropriate materials, tools or equipment to make and record observations, using formal measurements and digital technologies as appropriate </w:t>
            </w:r>
            <w:hyperlink r:id="rId189" w:tooltip="View additional details of ACSIS066" w:history="1">
              <w:r w:rsidRPr="004375C8">
                <w:rPr>
                  <w:rStyle w:val="Hyperlink"/>
                </w:rPr>
                <w:t>(ACSIS066)</w:t>
              </w:r>
            </w:hyperlink>
          </w:p>
        </w:tc>
        <w:tc>
          <w:tcPr>
            <w:tcW w:w="397" w:type="dxa"/>
            <w:vMerge w:val="restart"/>
            <w:shd w:val="clear" w:color="auto" w:fill="DDDDDD"/>
          </w:tcPr>
          <w:p w:rsidR="004375C8" w:rsidRPr="004375C8" w:rsidRDefault="004375C8" w:rsidP="005C4921">
            <w:pPr>
              <w:pStyle w:val="Tabletext"/>
              <w:spacing w:before="20" w:after="20"/>
              <w:jc w:val="center"/>
              <w:rPr>
                <w:sz w:val="19"/>
                <w:szCs w:val="19"/>
              </w:rPr>
            </w:pPr>
          </w:p>
        </w:tc>
        <w:tc>
          <w:tcPr>
            <w:tcW w:w="397" w:type="dxa"/>
            <w:vMerge w:val="restart"/>
            <w:shd w:val="clear" w:color="auto" w:fill="auto"/>
          </w:tcPr>
          <w:p w:rsidR="004375C8" w:rsidRPr="004375C8" w:rsidRDefault="004375C8" w:rsidP="005C4921">
            <w:pPr>
              <w:pStyle w:val="Tabletext"/>
              <w:spacing w:before="20" w:after="20"/>
              <w:jc w:val="center"/>
              <w:rPr>
                <w:sz w:val="19"/>
                <w:szCs w:val="19"/>
              </w:rPr>
            </w:pPr>
          </w:p>
        </w:tc>
        <w:tc>
          <w:tcPr>
            <w:tcW w:w="397" w:type="dxa"/>
            <w:vMerge w:val="restart"/>
            <w:shd w:val="clear" w:color="auto" w:fill="DDDDDD"/>
          </w:tcPr>
          <w:p w:rsidR="004375C8" w:rsidRPr="004375C8" w:rsidRDefault="004375C8" w:rsidP="005C4921">
            <w:pPr>
              <w:pStyle w:val="Tabletext"/>
              <w:spacing w:before="20" w:after="20"/>
              <w:jc w:val="center"/>
              <w:rPr>
                <w:sz w:val="19"/>
                <w:szCs w:val="19"/>
              </w:rPr>
            </w:pPr>
            <w:r w:rsidRPr="004375C8">
              <w:rPr>
                <w:sz w:val="19"/>
                <w:szCs w:val="19"/>
              </w:rPr>
              <w:t>AB</w:t>
            </w:r>
          </w:p>
        </w:tc>
        <w:tc>
          <w:tcPr>
            <w:tcW w:w="398" w:type="dxa"/>
            <w:vMerge w:val="restart"/>
            <w:shd w:val="clear" w:color="auto" w:fill="auto"/>
          </w:tcPr>
          <w:p w:rsidR="004375C8" w:rsidRPr="004375C8" w:rsidRDefault="004375C8" w:rsidP="005C4921">
            <w:pPr>
              <w:pStyle w:val="Tabletext"/>
              <w:spacing w:before="20" w:after="20"/>
              <w:jc w:val="center"/>
              <w:rPr>
                <w:sz w:val="19"/>
                <w:szCs w:val="19"/>
              </w:rPr>
            </w:pPr>
            <w:r w:rsidRPr="004375C8">
              <w:rPr>
                <w:sz w:val="19"/>
                <w:szCs w:val="19"/>
              </w:rPr>
              <w:t>AB</w:t>
            </w:r>
          </w:p>
        </w:tc>
        <w:tc>
          <w:tcPr>
            <w:tcW w:w="3657" w:type="dxa"/>
            <w:shd w:val="clear" w:color="auto" w:fill="auto"/>
          </w:tcPr>
          <w:p w:rsidR="004375C8" w:rsidRPr="00CF1700" w:rsidRDefault="004375C8" w:rsidP="00872263">
            <w:pPr>
              <w:pStyle w:val="Tabletext"/>
            </w:pPr>
            <w:r w:rsidRPr="00CF1700">
              <w:t xml:space="preserve">Decide which </w:t>
            </w:r>
            <w:r w:rsidRPr="00CF1700">
              <w:rPr>
                <w:rFonts w:eastAsia="SimSun"/>
              </w:rPr>
              <w:t>variable</w:t>
            </w:r>
            <w:r w:rsidRPr="00CF1700">
              <w:t xml:space="preserve"> should be changed and measured in fair tests and accurately observe, measure and record </w:t>
            </w:r>
            <w:r w:rsidRPr="00CF1700">
              <w:rPr>
                <w:rFonts w:eastAsia="SimSun"/>
              </w:rPr>
              <w:t>data</w:t>
            </w:r>
            <w:r w:rsidRPr="00CF1700">
              <w:t xml:space="preserve">, using </w:t>
            </w:r>
            <w:r w:rsidRPr="00CF1700">
              <w:rPr>
                <w:rFonts w:eastAsia="SimSun"/>
              </w:rPr>
              <w:t>digital technologies</w:t>
            </w:r>
            <w:r w:rsidRPr="00CF1700">
              <w:t xml:space="preserve"> as appropriate</w:t>
            </w:r>
            <w:r w:rsidRPr="00CF1700">
              <w:rPr>
                <w:color w:val="365F91"/>
              </w:rPr>
              <w:t xml:space="preserve"> </w:t>
            </w:r>
            <w:hyperlink r:id="rId190" w:tooltip="View additional details of ACSIS087" w:history="1">
              <w:r w:rsidR="00CF1700" w:rsidRPr="00CF1700">
                <w:rPr>
                  <w:color w:val="0000FF"/>
                  <w:sz w:val="21"/>
                  <w:szCs w:val="21"/>
                  <w:lang w:eastAsia="en-AU"/>
                </w:rPr>
                <w:t>(</w:t>
              </w:r>
              <w:r w:rsidR="00CF1700" w:rsidRPr="00872263">
                <w:rPr>
                  <w:rStyle w:val="Hyperlink"/>
                </w:rPr>
                <w:t>ACSIS087</w:t>
              </w:r>
              <w:r w:rsidR="00CF1700" w:rsidRPr="00CF1700">
                <w:rPr>
                  <w:color w:val="0000FF"/>
                  <w:sz w:val="21"/>
                  <w:szCs w:val="21"/>
                  <w:lang w:eastAsia="en-AU"/>
                </w:rPr>
                <w:t>)</w:t>
              </w:r>
            </w:hyperlink>
          </w:p>
        </w:tc>
        <w:tc>
          <w:tcPr>
            <w:tcW w:w="397" w:type="dxa"/>
            <w:shd w:val="clear" w:color="auto" w:fill="DDDDDD"/>
          </w:tcPr>
          <w:p w:rsidR="004375C8" w:rsidRPr="00CF1700" w:rsidRDefault="004375C8" w:rsidP="005C4921">
            <w:pPr>
              <w:pStyle w:val="Tabletext"/>
              <w:spacing w:before="20" w:after="20"/>
              <w:jc w:val="center"/>
              <w:rPr>
                <w:sz w:val="19"/>
                <w:szCs w:val="19"/>
              </w:rPr>
            </w:pPr>
          </w:p>
        </w:tc>
        <w:tc>
          <w:tcPr>
            <w:tcW w:w="397" w:type="dxa"/>
            <w:shd w:val="clear" w:color="auto" w:fill="auto"/>
          </w:tcPr>
          <w:p w:rsidR="004375C8" w:rsidRPr="00CF1700" w:rsidRDefault="004375C8" w:rsidP="005C4921">
            <w:pPr>
              <w:pStyle w:val="Tabletext"/>
              <w:spacing w:before="20" w:after="20"/>
              <w:jc w:val="center"/>
              <w:rPr>
                <w:sz w:val="19"/>
                <w:szCs w:val="19"/>
              </w:rPr>
            </w:pPr>
          </w:p>
        </w:tc>
        <w:tc>
          <w:tcPr>
            <w:tcW w:w="397" w:type="dxa"/>
            <w:shd w:val="clear" w:color="auto" w:fill="DDDDDD"/>
          </w:tcPr>
          <w:p w:rsidR="004375C8" w:rsidRPr="00CF1700" w:rsidRDefault="004375C8" w:rsidP="005C4921">
            <w:pPr>
              <w:pStyle w:val="Tabletext"/>
              <w:spacing w:before="20" w:after="20"/>
              <w:jc w:val="center"/>
              <w:rPr>
                <w:sz w:val="19"/>
                <w:szCs w:val="19"/>
              </w:rPr>
            </w:pPr>
            <w:r w:rsidRPr="00CF1700">
              <w:rPr>
                <w:sz w:val="19"/>
                <w:szCs w:val="19"/>
              </w:rPr>
              <w:t>AB</w:t>
            </w:r>
          </w:p>
        </w:tc>
        <w:tc>
          <w:tcPr>
            <w:tcW w:w="397" w:type="dxa"/>
            <w:shd w:val="clear" w:color="auto" w:fill="auto"/>
          </w:tcPr>
          <w:p w:rsidR="004375C8" w:rsidRPr="00CF1700" w:rsidRDefault="004375C8" w:rsidP="005C4921">
            <w:pPr>
              <w:pStyle w:val="Tabletext"/>
              <w:spacing w:before="20" w:after="20"/>
              <w:jc w:val="center"/>
              <w:rPr>
                <w:sz w:val="19"/>
                <w:szCs w:val="19"/>
              </w:rPr>
            </w:pPr>
            <w:r w:rsidRPr="00CF1700">
              <w:rPr>
                <w:sz w:val="19"/>
                <w:szCs w:val="19"/>
              </w:rPr>
              <w:t>AB</w:t>
            </w:r>
          </w:p>
        </w:tc>
        <w:tc>
          <w:tcPr>
            <w:tcW w:w="3657" w:type="dxa"/>
            <w:shd w:val="clear" w:color="auto" w:fill="auto"/>
          </w:tcPr>
          <w:p w:rsidR="004375C8" w:rsidRPr="00D129EF" w:rsidRDefault="004375C8" w:rsidP="00872263">
            <w:pPr>
              <w:pStyle w:val="Tabletext"/>
            </w:pPr>
            <w:r w:rsidRPr="00D129EF">
              <w:t xml:space="preserve">Decide which </w:t>
            </w:r>
            <w:r w:rsidRPr="00D129EF">
              <w:rPr>
                <w:rFonts w:eastAsia="SimSun"/>
              </w:rPr>
              <w:t>variable</w:t>
            </w:r>
            <w:r w:rsidRPr="00D129EF">
              <w:t xml:space="preserve"> should be changed and measured in fair tests and accurately observe, measure and record </w:t>
            </w:r>
            <w:r w:rsidRPr="00D129EF">
              <w:rPr>
                <w:rFonts w:eastAsia="SimSun"/>
              </w:rPr>
              <w:t>data</w:t>
            </w:r>
            <w:r w:rsidRPr="00D129EF">
              <w:t xml:space="preserve">, using </w:t>
            </w:r>
            <w:r w:rsidRPr="00D129EF">
              <w:rPr>
                <w:rFonts w:eastAsia="SimSun"/>
              </w:rPr>
              <w:t>digital technologies</w:t>
            </w:r>
            <w:r w:rsidRPr="00D129EF">
              <w:t xml:space="preserve"> as appropriate </w:t>
            </w:r>
            <w:hyperlink r:id="rId191" w:tooltip="View additional details of ACSIS104" w:history="1">
              <w:r w:rsidR="00D129EF" w:rsidRPr="00D129EF">
                <w:rPr>
                  <w:color w:val="0000FF"/>
                  <w:sz w:val="21"/>
                  <w:szCs w:val="21"/>
                  <w:lang w:eastAsia="en-AU"/>
                </w:rPr>
                <w:t>(</w:t>
              </w:r>
              <w:r w:rsidR="00D129EF" w:rsidRPr="00872263">
                <w:rPr>
                  <w:rStyle w:val="Hyperlink"/>
                </w:rPr>
                <w:t>ACSIS104</w:t>
              </w:r>
              <w:r w:rsidR="00D129EF" w:rsidRPr="00D129EF">
                <w:rPr>
                  <w:color w:val="0000FF"/>
                  <w:sz w:val="21"/>
                  <w:szCs w:val="21"/>
                  <w:lang w:eastAsia="en-AU"/>
                </w:rPr>
                <w:t>)</w:t>
              </w:r>
            </w:hyperlink>
          </w:p>
        </w:tc>
        <w:tc>
          <w:tcPr>
            <w:tcW w:w="397" w:type="dxa"/>
            <w:shd w:val="clear" w:color="auto" w:fill="DDDDDD"/>
          </w:tcPr>
          <w:p w:rsidR="004375C8" w:rsidRPr="00D129EF" w:rsidRDefault="004375C8" w:rsidP="005C4921">
            <w:pPr>
              <w:pStyle w:val="Tabletext"/>
              <w:spacing w:before="20" w:after="20"/>
              <w:jc w:val="center"/>
              <w:rPr>
                <w:sz w:val="19"/>
                <w:szCs w:val="19"/>
              </w:rPr>
            </w:pPr>
          </w:p>
        </w:tc>
        <w:tc>
          <w:tcPr>
            <w:tcW w:w="397" w:type="dxa"/>
            <w:shd w:val="clear" w:color="auto" w:fill="auto"/>
          </w:tcPr>
          <w:p w:rsidR="004375C8" w:rsidRPr="00D129EF" w:rsidRDefault="004375C8" w:rsidP="005C4921">
            <w:pPr>
              <w:pStyle w:val="Tabletext"/>
              <w:spacing w:before="20" w:after="20"/>
              <w:jc w:val="center"/>
              <w:rPr>
                <w:sz w:val="19"/>
                <w:szCs w:val="19"/>
              </w:rPr>
            </w:pPr>
          </w:p>
        </w:tc>
        <w:tc>
          <w:tcPr>
            <w:tcW w:w="397" w:type="dxa"/>
            <w:shd w:val="clear" w:color="auto" w:fill="DDDDDD"/>
          </w:tcPr>
          <w:p w:rsidR="004375C8" w:rsidRPr="00D129EF" w:rsidRDefault="004375C8" w:rsidP="005C4921">
            <w:pPr>
              <w:pStyle w:val="Tabletext"/>
              <w:spacing w:before="20" w:after="20"/>
              <w:jc w:val="center"/>
              <w:rPr>
                <w:sz w:val="19"/>
                <w:szCs w:val="19"/>
              </w:rPr>
            </w:pPr>
            <w:r w:rsidRPr="00D129EF">
              <w:rPr>
                <w:sz w:val="19"/>
                <w:szCs w:val="19"/>
              </w:rPr>
              <w:t>AB</w:t>
            </w:r>
          </w:p>
        </w:tc>
        <w:tc>
          <w:tcPr>
            <w:tcW w:w="397" w:type="dxa"/>
            <w:shd w:val="clear" w:color="auto" w:fill="auto"/>
          </w:tcPr>
          <w:p w:rsidR="004375C8" w:rsidRPr="00D129EF" w:rsidRDefault="004375C8" w:rsidP="005C4921">
            <w:pPr>
              <w:pStyle w:val="Tabletext"/>
              <w:spacing w:before="20" w:after="20"/>
              <w:jc w:val="center"/>
              <w:rPr>
                <w:sz w:val="19"/>
                <w:szCs w:val="19"/>
              </w:rPr>
            </w:pPr>
            <w:r w:rsidRPr="00D129EF">
              <w:rPr>
                <w:sz w:val="19"/>
                <w:szCs w:val="19"/>
              </w:rPr>
              <w:t>AB</w:t>
            </w:r>
          </w:p>
        </w:tc>
        <w:tc>
          <w:tcPr>
            <w:tcW w:w="3657" w:type="dxa"/>
            <w:vMerge w:val="restart"/>
          </w:tcPr>
          <w:p w:rsidR="004375C8" w:rsidRPr="00A80A73" w:rsidRDefault="004375C8" w:rsidP="00872263">
            <w:pPr>
              <w:pStyle w:val="Tabletext"/>
            </w:pPr>
            <w:r w:rsidRPr="00A80A73">
              <w:t xml:space="preserve">In fair tests, measure and control </w:t>
            </w:r>
            <w:r w:rsidRPr="00A80A73">
              <w:rPr>
                <w:rFonts w:eastAsia="SimSun"/>
              </w:rPr>
              <w:t>variables</w:t>
            </w:r>
            <w:r w:rsidRPr="00A80A73">
              <w:t xml:space="preserve">, and select equipment to collect </w:t>
            </w:r>
            <w:r w:rsidRPr="00A80A73">
              <w:rPr>
                <w:rFonts w:eastAsia="SimSun"/>
              </w:rPr>
              <w:t>data</w:t>
            </w:r>
            <w:r w:rsidRPr="00A80A73">
              <w:t xml:space="preserve"> with accuracy appropriate to the task </w:t>
            </w:r>
            <w:hyperlink r:id="rId192" w:tooltip="View additional details of ACSIS126" w:history="1">
              <w:r w:rsidR="00A80A73" w:rsidRPr="00A80A73">
                <w:rPr>
                  <w:color w:val="0000FF"/>
                  <w:sz w:val="21"/>
                  <w:szCs w:val="21"/>
                  <w:lang w:eastAsia="en-AU"/>
                </w:rPr>
                <w:t>(</w:t>
              </w:r>
              <w:r w:rsidR="00A80A73" w:rsidRPr="00872263">
                <w:rPr>
                  <w:rStyle w:val="Hyperlink"/>
                </w:rPr>
                <w:t>ACSIS126</w:t>
              </w:r>
              <w:r w:rsidR="00A80A73" w:rsidRPr="00A80A73">
                <w:rPr>
                  <w:color w:val="0000FF"/>
                  <w:sz w:val="21"/>
                  <w:szCs w:val="21"/>
                  <w:lang w:eastAsia="en-AU"/>
                </w:rPr>
                <w:t>)</w:t>
              </w:r>
            </w:hyperlink>
          </w:p>
        </w:tc>
        <w:tc>
          <w:tcPr>
            <w:tcW w:w="397" w:type="dxa"/>
            <w:vMerge w:val="restart"/>
            <w:shd w:val="clear" w:color="auto" w:fill="DDDDDD"/>
          </w:tcPr>
          <w:p w:rsidR="004375C8" w:rsidRPr="003D058C" w:rsidRDefault="004375C8" w:rsidP="005C4921">
            <w:pPr>
              <w:pStyle w:val="Tabletext"/>
              <w:spacing w:before="20" w:after="20"/>
              <w:jc w:val="center"/>
              <w:rPr>
                <w:sz w:val="19"/>
                <w:szCs w:val="19"/>
              </w:rPr>
            </w:pPr>
          </w:p>
        </w:tc>
        <w:tc>
          <w:tcPr>
            <w:tcW w:w="397" w:type="dxa"/>
            <w:vMerge w:val="restart"/>
          </w:tcPr>
          <w:p w:rsidR="004375C8" w:rsidRPr="003D058C" w:rsidRDefault="004375C8" w:rsidP="005C4921">
            <w:pPr>
              <w:pStyle w:val="Tabletext"/>
              <w:spacing w:before="20" w:after="20"/>
              <w:jc w:val="center"/>
              <w:rPr>
                <w:sz w:val="19"/>
                <w:szCs w:val="19"/>
              </w:rPr>
            </w:pPr>
          </w:p>
        </w:tc>
        <w:tc>
          <w:tcPr>
            <w:tcW w:w="397" w:type="dxa"/>
            <w:vMerge w:val="restart"/>
            <w:shd w:val="clear" w:color="auto" w:fill="DDDDDD"/>
          </w:tcPr>
          <w:p w:rsidR="004375C8" w:rsidRPr="003D058C" w:rsidRDefault="004375C8" w:rsidP="005C4921">
            <w:pPr>
              <w:pStyle w:val="Tabletext"/>
              <w:spacing w:before="20" w:after="20"/>
              <w:jc w:val="center"/>
              <w:rPr>
                <w:sz w:val="19"/>
                <w:szCs w:val="19"/>
              </w:rPr>
            </w:pPr>
            <w:r w:rsidRPr="003D058C">
              <w:rPr>
                <w:sz w:val="19"/>
                <w:szCs w:val="19"/>
              </w:rPr>
              <w:t>AB</w:t>
            </w:r>
          </w:p>
        </w:tc>
        <w:tc>
          <w:tcPr>
            <w:tcW w:w="397" w:type="dxa"/>
            <w:vMerge w:val="restart"/>
          </w:tcPr>
          <w:p w:rsidR="004375C8" w:rsidRPr="003D058C" w:rsidRDefault="004375C8" w:rsidP="005C4921">
            <w:pPr>
              <w:pStyle w:val="Tabletext"/>
              <w:spacing w:before="20" w:after="20"/>
              <w:jc w:val="center"/>
              <w:rPr>
                <w:sz w:val="19"/>
                <w:szCs w:val="19"/>
              </w:rPr>
            </w:pPr>
            <w:r w:rsidRPr="003D058C">
              <w:rPr>
                <w:sz w:val="19"/>
                <w:szCs w:val="19"/>
              </w:rPr>
              <w:t>AB</w:t>
            </w:r>
          </w:p>
        </w:tc>
      </w:tr>
      <w:tr w:rsidR="004375C8" w:rsidRPr="003D058C" w:rsidTr="0075173D">
        <w:trPr>
          <w:jc w:val="center"/>
        </w:trPr>
        <w:tc>
          <w:tcPr>
            <w:tcW w:w="3655" w:type="dxa"/>
            <w:vMerge/>
            <w:shd w:val="clear" w:color="auto" w:fill="auto"/>
          </w:tcPr>
          <w:p w:rsidR="004375C8" w:rsidRPr="009771C1" w:rsidRDefault="004375C8" w:rsidP="005C4921">
            <w:pPr>
              <w:pStyle w:val="Tabletext"/>
              <w:spacing w:before="20" w:after="20"/>
              <w:rPr>
                <w:highlight w:val="yellow"/>
              </w:rPr>
            </w:pPr>
          </w:p>
        </w:tc>
        <w:tc>
          <w:tcPr>
            <w:tcW w:w="397" w:type="dxa"/>
            <w:vMerge/>
            <w:shd w:val="clear" w:color="auto" w:fill="DDDDDD"/>
          </w:tcPr>
          <w:p w:rsidR="004375C8" w:rsidRPr="009771C1" w:rsidRDefault="004375C8" w:rsidP="005C4921">
            <w:pPr>
              <w:pStyle w:val="Tabletext"/>
              <w:spacing w:before="20" w:after="20"/>
              <w:jc w:val="center"/>
              <w:rPr>
                <w:highlight w:val="yellow"/>
              </w:rPr>
            </w:pPr>
          </w:p>
        </w:tc>
        <w:tc>
          <w:tcPr>
            <w:tcW w:w="397" w:type="dxa"/>
            <w:vMerge/>
            <w:shd w:val="clear" w:color="auto" w:fill="auto"/>
          </w:tcPr>
          <w:p w:rsidR="004375C8" w:rsidRPr="009771C1" w:rsidRDefault="004375C8" w:rsidP="005C4921">
            <w:pPr>
              <w:pStyle w:val="Tabletext"/>
              <w:spacing w:before="20" w:after="20"/>
              <w:jc w:val="center"/>
              <w:rPr>
                <w:highlight w:val="yellow"/>
              </w:rPr>
            </w:pPr>
          </w:p>
        </w:tc>
        <w:tc>
          <w:tcPr>
            <w:tcW w:w="397" w:type="dxa"/>
            <w:vMerge/>
            <w:shd w:val="clear" w:color="auto" w:fill="DDDDDD"/>
          </w:tcPr>
          <w:p w:rsidR="004375C8" w:rsidRPr="009771C1" w:rsidRDefault="004375C8" w:rsidP="005C4921">
            <w:pPr>
              <w:pStyle w:val="Tabletext"/>
              <w:spacing w:before="20" w:after="20"/>
              <w:jc w:val="center"/>
              <w:rPr>
                <w:highlight w:val="yellow"/>
              </w:rPr>
            </w:pPr>
          </w:p>
        </w:tc>
        <w:tc>
          <w:tcPr>
            <w:tcW w:w="398" w:type="dxa"/>
            <w:vMerge/>
            <w:shd w:val="clear" w:color="auto" w:fill="auto"/>
          </w:tcPr>
          <w:p w:rsidR="004375C8" w:rsidRPr="009771C1" w:rsidRDefault="004375C8" w:rsidP="005C4921">
            <w:pPr>
              <w:pStyle w:val="Tabletext"/>
              <w:spacing w:before="20" w:after="20"/>
              <w:jc w:val="center"/>
              <w:rPr>
                <w:highlight w:val="yellow"/>
              </w:rPr>
            </w:pPr>
          </w:p>
        </w:tc>
        <w:tc>
          <w:tcPr>
            <w:tcW w:w="3657" w:type="dxa"/>
            <w:shd w:val="clear" w:color="auto" w:fill="auto"/>
          </w:tcPr>
          <w:p w:rsidR="004375C8" w:rsidRPr="00CF1700" w:rsidRDefault="004375C8" w:rsidP="00872263">
            <w:pPr>
              <w:pStyle w:val="Tabletext"/>
            </w:pPr>
            <w:r w:rsidRPr="00CF1700">
              <w:t xml:space="preserve">Use equipment and </w:t>
            </w:r>
            <w:r w:rsidRPr="00CF1700">
              <w:rPr>
                <w:rFonts w:eastAsia="SimSun"/>
              </w:rPr>
              <w:t>materials</w:t>
            </w:r>
            <w:r w:rsidRPr="00CF1700">
              <w:t xml:space="preserve"> safely, identifying potential risks</w:t>
            </w:r>
            <w:r w:rsidR="00CF1700" w:rsidRPr="00CF1700">
              <w:t xml:space="preserve"> </w:t>
            </w:r>
            <w:hyperlink r:id="rId193" w:tooltip="View additional details of ACSIS088" w:history="1">
              <w:r w:rsidR="00CF1700" w:rsidRPr="00CF1700">
                <w:rPr>
                  <w:color w:val="0000FF"/>
                  <w:sz w:val="21"/>
                  <w:szCs w:val="21"/>
                  <w:lang w:eastAsia="en-AU"/>
                </w:rPr>
                <w:t>(</w:t>
              </w:r>
              <w:r w:rsidR="00CF1700" w:rsidRPr="00872263">
                <w:rPr>
                  <w:rStyle w:val="Hyperlink"/>
                </w:rPr>
                <w:t>ACSIS088</w:t>
              </w:r>
              <w:r w:rsidR="00CF1700" w:rsidRPr="00CF1700">
                <w:rPr>
                  <w:color w:val="0000FF"/>
                  <w:sz w:val="21"/>
                  <w:szCs w:val="21"/>
                  <w:lang w:eastAsia="en-AU"/>
                </w:rPr>
                <w:t>)</w:t>
              </w:r>
            </w:hyperlink>
          </w:p>
        </w:tc>
        <w:tc>
          <w:tcPr>
            <w:tcW w:w="397" w:type="dxa"/>
            <w:shd w:val="clear" w:color="auto" w:fill="DDDDDD"/>
          </w:tcPr>
          <w:p w:rsidR="004375C8" w:rsidRPr="00CF1700" w:rsidRDefault="004375C8" w:rsidP="005C4921">
            <w:pPr>
              <w:pStyle w:val="Tabletext"/>
              <w:spacing w:before="20" w:after="20"/>
              <w:jc w:val="center"/>
              <w:rPr>
                <w:sz w:val="19"/>
                <w:szCs w:val="19"/>
              </w:rPr>
            </w:pPr>
          </w:p>
        </w:tc>
        <w:tc>
          <w:tcPr>
            <w:tcW w:w="397" w:type="dxa"/>
            <w:shd w:val="clear" w:color="auto" w:fill="auto"/>
          </w:tcPr>
          <w:p w:rsidR="004375C8" w:rsidRPr="00CF1700" w:rsidRDefault="004375C8" w:rsidP="005C4921">
            <w:pPr>
              <w:pStyle w:val="Tabletext"/>
              <w:spacing w:before="20" w:after="20"/>
              <w:jc w:val="center"/>
              <w:rPr>
                <w:sz w:val="19"/>
                <w:szCs w:val="19"/>
              </w:rPr>
            </w:pPr>
          </w:p>
        </w:tc>
        <w:tc>
          <w:tcPr>
            <w:tcW w:w="397" w:type="dxa"/>
            <w:shd w:val="clear" w:color="auto" w:fill="DDDDDD"/>
          </w:tcPr>
          <w:p w:rsidR="004375C8" w:rsidRPr="00CF1700" w:rsidRDefault="004375C8" w:rsidP="005C4921">
            <w:pPr>
              <w:pStyle w:val="Tabletext"/>
              <w:spacing w:before="20" w:after="20"/>
              <w:jc w:val="center"/>
              <w:rPr>
                <w:sz w:val="19"/>
                <w:szCs w:val="19"/>
              </w:rPr>
            </w:pPr>
            <w:r w:rsidRPr="00CF1700">
              <w:rPr>
                <w:sz w:val="19"/>
                <w:szCs w:val="19"/>
              </w:rPr>
              <w:t>AB</w:t>
            </w:r>
          </w:p>
        </w:tc>
        <w:tc>
          <w:tcPr>
            <w:tcW w:w="397" w:type="dxa"/>
            <w:shd w:val="clear" w:color="auto" w:fill="auto"/>
          </w:tcPr>
          <w:p w:rsidR="004375C8" w:rsidRPr="00CF1700" w:rsidRDefault="004375C8" w:rsidP="005C4921">
            <w:pPr>
              <w:pStyle w:val="Tabletext"/>
              <w:spacing w:before="20" w:after="20"/>
              <w:jc w:val="center"/>
              <w:rPr>
                <w:sz w:val="19"/>
                <w:szCs w:val="19"/>
              </w:rPr>
            </w:pPr>
            <w:r w:rsidRPr="00CF1700">
              <w:rPr>
                <w:sz w:val="19"/>
                <w:szCs w:val="19"/>
              </w:rPr>
              <w:t>AB</w:t>
            </w:r>
          </w:p>
        </w:tc>
        <w:tc>
          <w:tcPr>
            <w:tcW w:w="3657" w:type="dxa"/>
            <w:shd w:val="clear" w:color="auto" w:fill="auto"/>
          </w:tcPr>
          <w:p w:rsidR="004375C8" w:rsidRPr="00D129EF" w:rsidRDefault="004375C8" w:rsidP="00872263">
            <w:pPr>
              <w:pStyle w:val="Tabletext"/>
            </w:pPr>
            <w:r w:rsidRPr="00D129EF">
              <w:t xml:space="preserve">Use equipment and </w:t>
            </w:r>
            <w:r w:rsidRPr="00D129EF">
              <w:rPr>
                <w:rFonts w:eastAsia="SimSun"/>
              </w:rPr>
              <w:t>materials</w:t>
            </w:r>
            <w:r w:rsidRPr="00D129EF">
              <w:t xml:space="preserve"> safely, identifying potential risks </w:t>
            </w:r>
            <w:hyperlink r:id="rId194" w:tooltip="View additional details of ACSIS105" w:history="1">
              <w:r w:rsidR="00D129EF" w:rsidRPr="00D129EF">
                <w:rPr>
                  <w:color w:val="0000FF"/>
                  <w:sz w:val="21"/>
                  <w:szCs w:val="21"/>
                  <w:lang w:eastAsia="en-AU"/>
                </w:rPr>
                <w:t>(</w:t>
              </w:r>
              <w:r w:rsidR="00D129EF" w:rsidRPr="00872263">
                <w:rPr>
                  <w:rStyle w:val="Hyperlink"/>
                </w:rPr>
                <w:t>ACSIS105</w:t>
              </w:r>
              <w:r w:rsidR="00D129EF" w:rsidRPr="00D129EF">
                <w:rPr>
                  <w:color w:val="0000FF"/>
                  <w:sz w:val="21"/>
                  <w:szCs w:val="21"/>
                  <w:lang w:eastAsia="en-AU"/>
                </w:rPr>
                <w:t>)</w:t>
              </w:r>
            </w:hyperlink>
          </w:p>
        </w:tc>
        <w:tc>
          <w:tcPr>
            <w:tcW w:w="397" w:type="dxa"/>
            <w:shd w:val="clear" w:color="auto" w:fill="DDDDDD"/>
          </w:tcPr>
          <w:p w:rsidR="004375C8" w:rsidRPr="00D129EF" w:rsidRDefault="004375C8" w:rsidP="005C4921">
            <w:pPr>
              <w:pStyle w:val="Tabletext"/>
              <w:spacing w:before="20" w:after="20"/>
              <w:jc w:val="center"/>
              <w:rPr>
                <w:sz w:val="19"/>
                <w:szCs w:val="19"/>
              </w:rPr>
            </w:pPr>
          </w:p>
        </w:tc>
        <w:tc>
          <w:tcPr>
            <w:tcW w:w="397" w:type="dxa"/>
            <w:shd w:val="clear" w:color="auto" w:fill="auto"/>
          </w:tcPr>
          <w:p w:rsidR="004375C8" w:rsidRPr="00D129EF" w:rsidRDefault="004375C8" w:rsidP="005C4921">
            <w:pPr>
              <w:pStyle w:val="Tabletext"/>
              <w:spacing w:before="20" w:after="20"/>
              <w:jc w:val="center"/>
              <w:rPr>
                <w:sz w:val="19"/>
                <w:szCs w:val="19"/>
              </w:rPr>
            </w:pPr>
          </w:p>
        </w:tc>
        <w:tc>
          <w:tcPr>
            <w:tcW w:w="397" w:type="dxa"/>
            <w:shd w:val="clear" w:color="auto" w:fill="DDDDDD"/>
          </w:tcPr>
          <w:p w:rsidR="004375C8" w:rsidRPr="00D129EF" w:rsidRDefault="004375C8" w:rsidP="005C4921">
            <w:pPr>
              <w:pStyle w:val="Tabletext"/>
              <w:spacing w:before="20" w:after="20"/>
              <w:jc w:val="center"/>
              <w:rPr>
                <w:sz w:val="19"/>
                <w:szCs w:val="19"/>
              </w:rPr>
            </w:pPr>
            <w:r w:rsidRPr="00D129EF">
              <w:rPr>
                <w:sz w:val="19"/>
                <w:szCs w:val="19"/>
              </w:rPr>
              <w:t>AB</w:t>
            </w:r>
          </w:p>
        </w:tc>
        <w:tc>
          <w:tcPr>
            <w:tcW w:w="397" w:type="dxa"/>
            <w:shd w:val="clear" w:color="auto" w:fill="auto"/>
          </w:tcPr>
          <w:p w:rsidR="004375C8" w:rsidRPr="00D129EF" w:rsidRDefault="004375C8" w:rsidP="005C4921">
            <w:pPr>
              <w:pStyle w:val="Tabletext"/>
              <w:spacing w:before="20" w:after="20"/>
              <w:jc w:val="center"/>
              <w:rPr>
                <w:sz w:val="19"/>
                <w:szCs w:val="19"/>
              </w:rPr>
            </w:pPr>
            <w:r w:rsidRPr="00D129EF">
              <w:rPr>
                <w:sz w:val="19"/>
                <w:szCs w:val="19"/>
              </w:rPr>
              <w:t>AB</w:t>
            </w:r>
          </w:p>
        </w:tc>
        <w:tc>
          <w:tcPr>
            <w:tcW w:w="3657" w:type="dxa"/>
            <w:vMerge/>
          </w:tcPr>
          <w:p w:rsidR="004375C8" w:rsidRPr="00A80A73" w:rsidRDefault="004375C8" w:rsidP="005C4921">
            <w:pPr>
              <w:pStyle w:val="Tabletext"/>
              <w:spacing w:before="20" w:after="20"/>
            </w:pPr>
          </w:p>
        </w:tc>
        <w:tc>
          <w:tcPr>
            <w:tcW w:w="397" w:type="dxa"/>
            <w:vMerge/>
            <w:shd w:val="clear" w:color="auto" w:fill="DDDDDD"/>
          </w:tcPr>
          <w:p w:rsidR="004375C8" w:rsidRPr="003D058C" w:rsidRDefault="004375C8" w:rsidP="005C4921">
            <w:pPr>
              <w:pStyle w:val="Tabletext"/>
              <w:spacing w:before="20" w:after="20"/>
              <w:jc w:val="center"/>
              <w:rPr>
                <w:sz w:val="19"/>
                <w:szCs w:val="19"/>
              </w:rPr>
            </w:pPr>
          </w:p>
        </w:tc>
        <w:tc>
          <w:tcPr>
            <w:tcW w:w="397" w:type="dxa"/>
            <w:vMerge/>
          </w:tcPr>
          <w:p w:rsidR="004375C8" w:rsidRPr="003D058C" w:rsidRDefault="004375C8" w:rsidP="005C4921">
            <w:pPr>
              <w:pStyle w:val="Tabletext"/>
              <w:spacing w:before="20" w:after="20"/>
              <w:jc w:val="center"/>
              <w:rPr>
                <w:sz w:val="19"/>
                <w:szCs w:val="19"/>
              </w:rPr>
            </w:pPr>
          </w:p>
        </w:tc>
        <w:tc>
          <w:tcPr>
            <w:tcW w:w="397" w:type="dxa"/>
            <w:vMerge/>
            <w:shd w:val="clear" w:color="auto" w:fill="DDDDDD"/>
          </w:tcPr>
          <w:p w:rsidR="004375C8" w:rsidRPr="003D058C" w:rsidRDefault="004375C8" w:rsidP="005C4921">
            <w:pPr>
              <w:pStyle w:val="Tabletext"/>
              <w:spacing w:before="20" w:after="20"/>
              <w:jc w:val="center"/>
              <w:rPr>
                <w:sz w:val="19"/>
                <w:szCs w:val="19"/>
              </w:rPr>
            </w:pPr>
          </w:p>
        </w:tc>
        <w:tc>
          <w:tcPr>
            <w:tcW w:w="397" w:type="dxa"/>
            <w:vMerge/>
          </w:tcPr>
          <w:p w:rsidR="004375C8" w:rsidRPr="003D058C" w:rsidRDefault="004375C8" w:rsidP="005C4921">
            <w:pPr>
              <w:pStyle w:val="Tabletext"/>
              <w:spacing w:before="20" w:after="20"/>
              <w:jc w:val="center"/>
              <w:rPr>
                <w:sz w:val="19"/>
                <w:szCs w:val="19"/>
              </w:rPr>
            </w:pPr>
          </w:p>
        </w:tc>
      </w:tr>
      <w:tr w:rsidR="0013484A" w:rsidRPr="003D058C" w:rsidTr="008A113A">
        <w:trPr>
          <w:jc w:val="center"/>
        </w:trPr>
        <w:tc>
          <w:tcPr>
            <w:tcW w:w="5244" w:type="dxa"/>
            <w:gridSpan w:val="5"/>
            <w:tcBorders>
              <w:bottom w:val="single" w:sz="4" w:space="0" w:color="00948D"/>
            </w:tcBorders>
            <w:shd w:val="clear" w:color="auto" w:fill="CFE7E6"/>
          </w:tcPr>
          <w:p w:rsidR="0013484A" w:rsidRPr="004375C8" w:rsidRDefault="0013484A" w:rsidP="005C4921">
            <w:pPr>
              <w:pStyle w:val="Tablesubhead"/>
              <w:spacing w:before="20" w:after="20"/>
            </w:pPr>
            <w:r w:rsidRPr="004375C8">
              <w:t>Processing and analysing data and information</w:t>
            </w:r>
          </w:p>
        </w:tc>
        <w:tc>
          <w:tcPr>
            <w:tcW w:w="5245" w:type="dxa"/>
            <w:gridSpan w:val="5"/>
            <w:tcBorders>
              <w:bottom w:val="single" w:sz="4" w:space="0" w:color="00948D"/>
            </w:tcBorders>
            <w:shd w:val="clear" w:color="auto" w:fill="CFE7E6"/>
          </w:tcPr>
          <w:p w:rsidR="0013484A" w:rsidRPr="00CF1700" w:rsidRDefault="0013484A" w:rsidP="005C4921">
            <w:pPr>
              <w:pStyle w:val="Tablesubhead"/>
              <w:spacing w:before="20" w:after="20"/>
            </w:pPr>
            <w:r w:rsidRPr="00CF1700">
              <w:t>Processing and analysing data and information</w:t>
            </w:r>
          </w:p>
        </w:tc>
        <w:tc>
          <w:tcPr>
            <w:tcW w:w="5245" w:type="dxa"/>
            <w:gridSpan w:val="5"/>
            <w:tcBorders>
              <w:bottom w:val="single" w:sz="4" w:space="0" w:color="00948D"/>
            </w:tcBorders>
            <w:shd w:val="clear" w:color="auto" w:fill="CFE7E6"/>
          </w:tcPr>
          <w:p w:rsidR="0013484A" w:rsidRPr="00D129EF" w:rsidRDefault="0013484A" w:rsidP="005C4921">
            <w:pPr>
              <w:pStyle w:val="Tablesubhead"/>
              <w:spacing w:before="20" w:after="20"/>
            </w:pPr>
            <w:r w:rsidRPr="00D129EF">
              <w:t>Processing and analysing data and information</w:t>
            </w:r>
          </w:p>
        </w:tc>
        <w:tc>
          <w:tcPr>
            <w:tcW w:w="5245" w:type="dxa"/>
            <w:gridSpan w:val="5"/>
            <w:tcBorders>
              <w:bottom w:val="single" w:sz="4" w:space="0" w:color="00948D"/>
            </w:tcBorders>
            <w:shd w:val="clear" w:color="auto" w:fill="CFE7E6"/>
          </w:tcPr>
          <w:p w:rsidR="0013484A" w:rsidRPr="003D058C" w:rsidRDefault="0013484A" w:rsidP="005C4921">
            <w:pPr>
              <w:pStyle w:val="Tablesubhead"/>
              <w:spacing w:before="20" w:after="20"/>
            </w:pPr>
            <w:r w:rsidRPr="003D058C">
              <w:t>Processing and analysing data and information</w:t>
            </w:r>
          </w:p>
        </w:tc>
      </w:tr>
      <w:tr w:rsidR="007D63D9" w:rsidRPr="003D058C" w:rsidTr="0075173D">
        <w:trPr>
          <w:jc w:val="center"/>
        </w:trPr>
        <w:tc>
          <w:tcPr>
            <w:tcW w:w="3655" w:type="dxa"/>
            <w:shd w:val="clear" w:color="auto" w:fill="auto"/>
          </w:tcPr>
          <w:p w:rsidR="007D63D9" w:rsidRPr="004375C8" w:rsidRDefault="004375C8" w:rsidP="00C27FE9">
            <w:pPr>
              <w:pStyle w:val="Tabletext"/>
            </w:pPr>
            <w:r w:rsidRPr="004375C8">
              <w:t xml:space="preserve">Use a range of methods including tables and simple column graphs to represent data and to identify patterns and trends </w:t>
            </w:r>
            <w:hyperlink r:id="rId195" w:tooltip="View additional details of ACSIS068" w:history="1">
              <w:r w:rsidRPr="004375C8">
                <w:rPr>
                  <w:rStyle w:val="Hyperlink"/>
                </w:rPr>
                <w:t>(ACSIS068)</w:t>
              </w:r>
            </w:hyperlink>
          </w:p>
        </w:tc>
        <w:tc>
          <w:tcPr>
            <w:tcW w:w="397" w:type="dxa"/>
            <w:shd w:val="clear" w:color="auto" w:fill="DDDDDD"/>
          </w:tcPr>
          <w:p w:rsidR="007D63D9" w:rsidRPr="004375C8" w:rsidRDefault="007D63D9" w:rsidP="005C4921">
            <w:pPr>
              <w:pStyle w:val="Tabletext"/>
              <w:spacing w:before="20" w:after="20"/>
              <w:jc w:val="center"/>
              <w:rPr>
                <w:sz w:val="19"/>
                <w:szCs w:val="19"/>
              </w:rPr>
            </w:pPr>
            <w:r w:rsidRPr="004375C8">
              <w:rPr>
                <w:sz w:val="19"/>
                <w:szCs w:val="19"/>
              </w:rPr>
              <w:t>AB</w:t>
            </w:r>
          </w:p>
        </w:tc>
        <w:tc>
          <w:tcPr>
            <w:tcW w:w="397" w:type="dxa"/>
            <w:shd w:val="clear" w:color="auto" w:fill="auto"/>
          </w:tcPr>
          <w:p w:rsidR="007D63D9" w:rsidRPr="004375C8" w:rsidRDefault="007D63D9" w:rsidP="005C4921">
            <w:pPr>
              <w:pStyle w:val="Tabletext"/>
              <w:spacing w:before="20" w:after="20"/>
              <w:jc w:val="center"/>
              <w:rPr>
                <w:sz w:val="19"/>
                <w:szCs w:val="19"/>
              </w:rPr>
            </w:pPr>
            <w:r w:rsidRPr="004375C8">
              <w:rPr>
                <w:sz w:val="19"/>
                <w:szCs w:val="19"/>
              </w:rPr>
              <w:t>AB</w:t>
            </w:r>
          </w:p>
        </w:tc>
        <w:tc>
          <w:tcPr>
            <w:tcW w:w="397" w:type="dxa"/>
            <w:shd w:val="clear" w:color="auto" w:fill="DDDDDD"/>
          </w:tcPr>
          <w:p w:rsidR="007D63D9" w:rsidRPr="004375C8" w:rsidRDefault="007D63D9" w:rsidP="005C4921">
            <w:pPr>
              <w:pStyle w:val="Tabletext"/>
              <w:spacing w:before="20" w:after="20"/>
              <w:jc w:val="center"/>
              <w:rPr>
                <w:sz w:val="19"/>
                <w:szCs w:val="19"/>
              </w:rPr>
            </w:pPr>
            <w:r w:rsidRPr="004375C8">
              <w:rPr>
                <w:sz w:val="19"/>
                <w:szCs w:val="19"/>
              </w:rPr>
              <w:t>AB</w:t>
            </w:r>
          </w:p>
        </w:tc>
        <w:tc>
          <w:tcPr>
            <w:tcW w:w="398" w:type="dxa"/>
            <w:shd w:val="clear" w:color="auto" w:fill="auto"/>
          </w:tcPr>
          <w:p w:rsidR="007D63D9" w:rsidRPr="004375C8" w:rsidRDefault="007D63D9" w:rsidP="005C4921">
            <w:pPr>
              <w:pStyle w:val="Tabletext"/>
              <w:spacing w:before="20" w:after="20"/>
              <w:jc w:val="center"/>
              <w:rPr>
                <w:sz w:val="19"/>
                <w:szCs w:val="19"/>
              </w:rPr>
            </w:pPr>
            <w:r w:rsidRPr="004375C8">
              <w:rPr>
                <w:sz w:val="19"/>
                <w:szCs w:val="19"/>
              </w:rPr>
              <w:t>AB</w:t>
            </w:r>
          </w:p>
        </w:tc>
        <w:tc>
          <w:tcPr>
            <w:tcW w:w="3657" w:type="dxa"/>
            <w:shd w:val="clear" w:color="auto" w:fill="auto"/>
          </w:tcPr>
          <w:p w:rsidR="007D63D9" w:rsidRPr="00CF1700" w:rsidRDefault="007D63D9" w:rsidP="00872263">
            <w:pPr>
              <w:pStyle w:val="Tabletext"/>
            </w:pPr>
            <w:r w:rsidRPr="00CF1700">
              <w:t xml:space="preserve">Construct and use a range of representations, including </w:t>
            </w:r>
            <w:r w:rsidRPr="00CF1700">
              <w:rPr>
                <w:rFonts w:eastAsia="SimSun"/>
              </w:rPr>
              <w:t>tables</w:t>
            </w:r>
            <w:r w:rsidRPr="00CF1700">
              <w:t xml:space="preserve"> and </w:t>
            </w:r>
            <w:r w:rsidRPr="00CF1700">
              <w:rPr>
                <w:rFonts w:eastAsia="SimSun"/>
              </w:rPr>
              <w:t>graphs</w:t>
            </w:r>
            <w:r w:rsidRPr="00CF1700">
              <w:t xml:space="preserve">, to represent and describe observations, </w:t>
            </w:r>
            <w:r w:rsidRPr="00CF1700">
              <w:rPr>
                <w:rFonts w:eastAsia="SimSun"/>
              </w:rPr>
              <w:t>patterns</w:t>
            </w:r>
            <w:r w:rsidRPr="00CF1700">
              <w:t xml:space="preserve"> or </w:t>
            </w:r>
            <w:r w:rsidRPr="00CF1700">
              <w:rPr>
                <w:rFonts w:eastAsia="SimSun"/>
              </w:rPr>
              <w:t>relationships</w:t>
            </w:r>
            <w:r w:rsidRPr="00CF1700">
              <w:t xml:space="preserve"> in </w:t>
            </w:r>
            <w:r w:rsidRPr="00CF1700">
              <w:rPr>
                <w:rFonts w:eastAsia="SimSun"/>
              </w:rPr>
              <w:t>data</w:t>
            </w:r>
            <w:r w:rsidRPr="00CF1700">
              <w:t xml:space="preserve"> using </w:t>
            </w:r>
            <w:r w:rsidRPr="00C27FE9">
              <w:rPr>
                <w:rStyle w:val="Hyperlink"/>
                <w:color w:val="auto"/>
              </w:rPr>
              <w:t>digital</w:t>
            </w:r>
            <w:r w:rsidRPr="00CF1700">
              <w:rPr>
                <w:rFonts w:eastAsia="SimSun"/>
              </w:rPr>
              <w:t xml:space="preserve"> technologies</w:t>
            </w:r>
            <w:r w:rsidRPr="00CF1700">
              <w:t xml:space="preserve"> as appropriate</w:t>
            </w:r>
            <w:r w:rsidR="00CF1700" w:rsidRPr="00CF1700">
              <w:t xml:space="preserve"> </w:t>
            </w:r>
            <w:hyperlink r:id="rId196" w:tooltip="View additional details of ACSIS090" w:history="1">
              <w:r w:rsidR="00CF1700" w:rsidRPr="00CF1700">
                <w:rPr>
                  <w:color w:val="0000FF"/>
                  <w:sz w:val="21"/>
                  <w:szCs w:val="21"/>
                  <w:lang w:eastAsia="en-AU"/>
                </w:rPr>
                <w:t>(ACSIS090)</w:t>
              </w:r>
            </w:hyperlink>
          </w:p>
        </w:tc>
        <w:tc>
          <w:tcPr>
            <w:tcW w:w="397" w:type="dxa"/>
            <w:shd w:val="clear" w:color="auto" w:fill="DDDDDD"/>
          </w:tcPr>
          <w:p w:rsidR="007D63D9" w:rsidRPr="00CF1700" w:rsidRDefault="007D63D9" w:rsidP="005C4921">
            <w:pPr>
              <w:pStyle w:val="Tabletext"/>
              <w:spacing w:before="20" w:after="20"/>
              <w:jc w:val="center"/>
              <w:rPr>
                <w:sz w:val="19"/>
                <w:szCs w:val="19"/>
              </w:rPr>
            </w:pPr>
            <w:r w:rsidRPr="00CF1700">
              <w:rPr>
                <w:sz w:val="19"/>
                <w:szCs w:val="19"/>
              </w:rPr>
              <w:t>AB</w:t>
            </w:r>
          </w:p>
        </w:tc>
        <w:tc>
          <w:tcPr>
            <w:tcW w:w="397" w:type="dxa"/>
            <w:shd w:val="clear" w:color="auto" w:fill="auto"/>
          </w:tcPr>
          <w:p w:rsidR="007D63D9" w:rsidRPr="00CF1700" w:rsidRDefault="007D63D9" w:rsidP="005C4921">
            <w:pPr>
              <w:pStyle w:val="Tabletext"/>
              <w:spacing w:before="20" w:after="20"/>
              <w:jc w:val="center"/>
              <w:rPr>
                <w:sz w:val="19"/>
                <w:szCs w:val="19"/>
              </w:rPr>
            </w:pPr>
            <w:r w:rsidRPr="00CF1700">
              <w:rPr>
                <w:sz w:val="19"/>
                <w:szCs w:val="19"/>
              </w:rPr>
              <w:t>AB</w:t>
            </w:r>
          </w:p>
        </w:tc>
        <w:tc>
          <w:tcPr>
            <w:tcW w:w="397" w:type="dxa"/>
            <w:shd w:val="clear" w:color="auto" w:fill="DDDDDD"/>
          </w:tcPr>
          <w:p w:rsidR="007D63D9" w:rsidRPr="00CF1700" w:rsidRDefault="007D63D9" w:rsidP="005C4921">
            <w:pPr>
              <w:pStyle w:val="Tabletext"/>
              <w:spacing w:before="20" w:after="20"/>
              <w:jc w:val="center"/>
              <w:rPr>
                <w:sz w:val="19"/>
                <w:szCs w:val="19"/>
              </w:rPr>
            </w:pPr>
            <w:r w:rsidRPr="00CF1700">
              <w:rPr>
                <w:sz w:val="19"/>
                <w:szCs w:val="19"/>
              </w:rPr>
              <w:t>AB</w:t>
            </w:r>
          </w:p>
        </w:tc>
        <w:tc>
          <w:tcPr>
            <w:tcW w:w="397" w:type="dxa"/>
            <w:shd w:val="clear" w:color="auto" w:fill="auto"/>
          </w:tcPr>
          <w:p w:rsidR="007D63D9" w:rsidRPr="00CF1700" w:rsidRDefault="007D63D9" w:rsidP="005C4921">
            <w:pPr>
              <w:pStyle w:val="Tabletext"/>
              <w:spacing w:before="20" w:after="20"/>
              <w:jc w:val="center"/>
              <w:rPr>
                <w:sz w:val="19"/>
                <w:szCs w:val="19"/>
              </w:rPr>
            </w:pPr>
            <w:r w:rsidRPr="00CF1700">
              <w:rPr>
                <w:sz w:val="19"/>
                <w:szCs w:val="19"/>
              </w:rPr>
              <w:t>AB</w:t>
            </w:r>
          </w:p>
        </w:tc>
        <w:tc>
          <w:tcPr>
            <w:tcW w:w="3657" w:type="dxa"/>
            <w:shd w:val="clear" w:color="auto" w:fill="auto"/>
          </w:tcPr>
          <w:p w:rsidR="007D63D9" w:rsidRPr="00D129EF" w:rsidRDefault="007D63D9" w:rsidP="00872263">
            <w:pPr>
              <w:pStyle w:val="Tabletext"/>
            </w:pPr>
            <w:r w:rsidRPr="00D129EF">
              <w:t xml:space="preserve">Construct and use a range of representations, including </w:t>
            </w:r>
            <w:r w:rsidRPr="00D129EF">
              <w:rPr>
                <w:rFonts w:eastAsia="SimSun"/>
              </w:rPr>
              <w:t>tables</w:t>
            </w:r>
            <w:r w:rsidRPr="00D129EF">
              <w:t xml:space="preserve"> and </w:t>
            </w:r>
            <w:r w:rsidRPr="00D129EF">
              <w:rPr>
                <w:rFonts w:eastAsia="SimSun"/>
              </w:rPr>
              <w:t>graphs</w:t>
            </w:r>
            <w:r w:rsidRPr="00D129EF">
              <w:t xml:space="preserve">, to represent and describe observations, </w:t>
            </w:r>
            <w:r w:rsidRPr="00D129EF">
              <w:rPr>
                <w:rFonts w:eastAsia="SimSun"/>
              </w:rPr>
              <w:t>patterns</w:t>
            </w:r>
            <w:r w:rsidRPr="00D129EF">
              <w:t xml:space="preserve"> or </w:t>
            </w:r>
            <w:r w:rsidRPr="00D129EF">
              <w:rPr>
                <w:rFonts w:eastAsia="SimSun"/>
              </w:rPr>
              <w:t>relationships</w:t>
            </w:r>
            <w:r w:rsidRPr="00D129EF">
              <w:t xml:space="preserve"> in </w:t>
            </w:r>
            <w:r w:rsidRPr="00D129EF">
              <w:rPr>
                <w:rFonts w:eastAsia="SimSun"/>
              </w:rPr>
              <w:t>data</w:t>
            </w:r>
            <w:r w:rsidRPr="00D129EF">
              <w:t xml:space="preserve"> using </w:t>
            </w:r>
            <w:r w:rsidRPr="00D129EF">
              <w:rPr>
                <w:rFonts w:eastAsia="SimSun"/>
              </w:rPr>
              <w:t>digital technologies</w:t>
            </w:r>
            <w:r w:rsidRPr="00D129EF">
              <w:t xml:space="preserve"> as appropriate </w:t>
            </w:r>
            <w:hyperlink r:id="rId197" w:tooltip="View additional details of ACSIS107" w:history="1">
              <w:r w:rsidR="00D129EF" w:rsidRPr="00D129EF">
                <w:rPr>
                  <w:color w:val="0000FF"/>
                  <w:sz w:val="21"/>
                  <w:szCs w:val="21"/>
                  <w:lang w:eastAsia="en-AU"/>
                </w:rPr>
                <w:t>(</w:t>
              </w:r>
              <w:r w:rsidR="00D129EF" w:rsidRPr="00872263">
                <w:rPr>
                  <w:rStyle w:val="Hyperlink"/>
                </w:rPr>
                <w:t>ACSIS107</w:t>
              </w:r>
              <w:r w:rsidR="00D129EF" w:rsidRPr="00D129EF">
                <w:rPr>
                  <w:color w:val="0000FF"/>
                  <w:sz w:val="21"/>
                  <w:szCs w:val="21"/>
                  <w:lang w:eastAsia="en-AU"/>
                </w:rPr>
                <w:t>)</w:t>
              </w:r>
            </w:hyperlink>
          </w:p>
        </w:tc>
        <w:tc>
          <w:tcPr>
            <w:tcW w:w="397" w:type="dxa"/>
            <w:shd w:val="clear" w:color="auto" w:fill="DDDDDD"/>
          </w:tcPr>
          <w:p w:rsidR="007D63D9" w:rsidRPr="00D129EF" w:rsidRDefault="007D63D9" w:rsidP="005C4921">
            <w:pPr>
              <w:pStyle w:val="Tabletext"/>
              <w:spacing w:before="20" w:after="20"/>
              <w:jc w:val="center"/>
              <w:rPr>
                <w:sz w:val="19"/>
                <w:szCs w:val="19"/>
              </w:rPr>
            </w:pPr>
            <w:r w:rsidRPr="00D129EF">
              <w:rPr>
                <w:sz w:val="19"/>
                <w:szCs w:val="19"/>
              </w:rPr>
              <w:t>AB</w:t>
            </w:r>
          </w:p>
        </w:tc>
        <w:tc>
          <w:tcPr>
            <w:tcW w:w="397" w:type="dxa"/>
            <w:shd w:val="clear" w:color="auto" w:fill="auto"/>
          </w:tcPr>
          <w:p w:rsidR="007D63D9" w:rsidRPr="00D129EF" w:rsidRDefault="007D63D9" w:rsidP="005C4921">
            <w:pPr>
              <w:pStyle w:val="Tabletext"/>
              <w:spacing w:before="20" w:after="20"/>
              <w:jc w:val="center"/>
              <w:rPr>
                <w:sz w:val="19"/>
                <w:szCs w:val="19"/>
              </w:rPr>
            </w:pPr>
            <w:r w:rsidRPr="00D129EF">
              <w:rPr>
                <w:sz w:val="19"/>
                <w:szCs w:val="19"/>
              </w:rPr>
              <w:t>AB</w:t>
            </w:r>
          </w:p>
        </w:tc>
        <w:tc>
          <w:tcPr>
            <w:tcW w:w="397" w:type="dxa"/>
            <w:shd w:val="clear" w:color="auto" w:fill="DDDDDD"/>
          </w:tcPr>
          <w:p w:rsidR="007D63D9" w:rsidRPr="00D129EF" w:rsidRDefault="007D63D9" w:rsidP="005C4921">
            <w:pPr>
              <w:pStyle w:val="Tabletext"/>
              <w:spacing w:before="20" w:after="20"/>
              <w:jc w:val="center"/>
              <w:rPr>
                <w:sz w:val="19"/>
                <w:szCs w:val="19"/>
              </w:rPr>
            </w:pPr>
            <w:r w:rsidRPr="00D129EF">
              <w:rPr>
                <w:sz w:val="19"/>
                <w:szCs w:val="19"/>
              </w:rPr>
              <w:t>AB</w:t>
            </w:r>
          </w:p>
        </w:tc>
        <w:tc>
          <w:tcPr>
            <w:tcW w:w="397" w:type="dxa"/>
            <w:shd w:val="clear" w:color="auto" w:fill="auto"/>
          </w:tcPr>
          <w:p w:rsidR="007D63D9" w:rsidRPr="00D129EF" w:rsidRDefault="007D63D9" w:rsidP="005C4921">
            <w:pPr>
              <w:pStyle w:val="Tabletext"/>
              <w:spacing w:before="20" w:after="20"/>
              <w:jc w:val="center"/>
              <w:rPr>
                <w:sz w:val="19"/>
                <w:szCs w:val="19"/>
              </w:rPr>
            </w:pPr>
            <w:r w:rsidRPr="00D129EF">
              <w:rPr>
                <w:sz w:val="19"/>
                <w:szCs w:val="19"/>
              </w:rPr>
              <w:t>AB</w:t>
            </w:r>
          </w:p>
        </w:tc>
        <w:tc>
          <w:tcPr>
            <w:tcW w:w="3657" w:type="dxa"/>
          </w:tcPr>
          <w:p w:rsidR="007D63D9" w:rsidRPr="00A80A73" w:rsidRDefault="007D63D9" w:rsidP="00872263">
            <w:pPr>
              <w:pStyle w:val="Tabletext"/>
            </w:pPr>
            <w:r w:rsidRPr="00A80A73">
              <w:t xml:space="preserve">Construct and use a range of representations, including </w:t>
            </w:r>
            <w:r w:rsidRPr="00A80A73">
              <w:rPr>
                <w:rFonts w:eastAsia="SimSun"/>
              </w:rPr>
              <w:t>graphs</w:t>
            </w:r>
            <w:r w:rsidRPr="00A80A73">
              <w:t xml:space="preserve">, keys and </w:t>
            </w:r>
            <w:r w:rsidRPr="00A80A73">
              <w:rPr>
                <w:rFonts w:eastAsia="SimSun"/>
              </w:rPr>
              <w:t>models</w:t>
            </w:r>
            <w:r w:rsidRPr="00A80A73">
              <w:t xml:space="preserve"> to represent and </w:t>
            </w:r>
            <w:r w:rsidRPr="00A80A73">
              <w:rPr>
                <w:rFonts w:eastAsia="SimSun"/>
              </w:rPr>
              <w:t>analyse</w:t>
            </w:r>
            <w:r w:rsidRPr="00A80A73">
              <w:t xml:space="preserve"> </w:t>
            </w:r>
            <w:r w:rsidRPr="00A80A73">
              <w:rPr>
                <w:rFonts w:eastAsia="SimSun"/>
              </w:rPr>
              <w:t>patterns</w:t>
            </w:r>
            <w:r w:rsidRPr="00A80A73">
              <w:t xml:space="preserve"> or </w:t>
            </w:r>
            <w:r w:rsidRPr="00A80A73">
              <w:rPr>
                <w:rFonts w:eastAsia="SimSun"/>
              </w:rPr>
              <w:t>relationships</w:t>
            </w:r>
            <w:r w:rsidRPr="00A80A73">
              <w:t xml:space="preserve">, including using </w:t>
            </w:r>
            <w:r w:rsidRPr="00A80A73">
              <w:rPr>
                <w:rFonts w:eastAsia="SimSun"/>
              </w:rPr>
              <w:t>digital technologies</w:t>
            </w:r>
            <w:r w:rsidRPr="00A80A73">
              <w:t xml:space="preserve"> as appropriate </w:t>
            </w:r>
            <w:hyperlink r:id="rId198" w:tooltip="View additional details of ACSIS129" w:history="1">
              <w:r w:rsidR="00A80A73" w:rsidRPr="00A80A73">
                <w:rPr>
                  <w:color w:val="0000FF"/>
                  <w:sz w:val="21"/>
                  <w:szCs w:val="21"/>
                  <w:lang w:eastAsia="en-AU"/>
                </w:rPr>
                <w:t>(</w:t>
              </w:r>
              <w:r w:rsidR="00A80A73" w:rsidRPr="00872263">
                <w:rPr>
                  <w:rStyle w:val="Hyperlink"/>
                </w:rPr>
                <w:t>ACSIS129</w:t>
              </w:r>
              <w:r w:rsidR="00A80A73" w:rsidRPr="00A80A73">
                <w:rPr>
                  <w:color w:val="0000FF"/>
                  <w:sz w:val="21"/>
                  <w:szCs w:val="21"/>
                  <w:lang w:eastAsia="en-AU"/>
                </w:rPr>
                <w:t>)</w:t>
              </w:r>
            </w:hyperlink>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r>
      <w:tr w:rsidR="007D63D9" w:rsidRPr="003D058C" w:rsidTr="0075173D">
        <w:trPr>
          <w:jc w:val="center"/>
        </w:trPr>
        <w:tc>
          <w:tcPr>
            <w:tcW w:w="3655" w:type="dxa"/>
            <w:shd w:val="clear" w:color="auto" w:fill="auto"/>
          </w:tcPr>
          <w:p w:rsidR="007D63D9" w:rsidRPr="004375C8" w:rsidRDefault="00202A33" w:rsidP="00C27FE9">
            <w:pPr>
              <w:pStyle w:val="Tabletext"/>
            </w:pPr>
            <w:r w:rsidRPr="004375C8">
              <w:t>Compare results with predictions, suggesting possible reasons for findings </w:t>
            </w:r>
            <w:hyperlink r:id="rId199" w:tooltip="View additional details of ACSIS216" w:history="1">
              <w:r w:rsidRPr="004375C8">
                <w:rPr>
                  <w:rStyle w:val="Hyperlink"/>
                </w:rPr>
                <w:t>(ACSIS216)</w:t>
              </w:r>
            </w:hyperlink>
          </w:p>
        </w:tc>
        <w:tc>
          <w:tcPr>
            <w:tcW w:w="397" w:type="dxa"/>
            <w:shd w:val="clear" w:color="auto" w:fill="DDDDDD"/>
          </w:tcPr>
          <w:p w:rsidR="007D63D9" w:rsidRPr="004375C8" w:rsidRDefault="007D63D9" w:rsidP="005C4921">
            <w:pPr>
              <w:pStyle w:val="Tabletext"/>
              <w:spacing w:before="20" w:after="20"/>
              <w:jc w:val="center"/>
              <w:rPr>
                <w:sz w:val="19"/>
                <w:szCs w:val="19"/>
              </w:rPr>
            </w:pPr>
          </w:p>
        </w:tc>
        <w:tc>
          <w:tcPr>
            <w:tcW w:w="397" w:type="dxa"/>
            <w:shd w:val="clear" w:color="auto" w:fill="auto"/>
          </w:tcPr>
          <w:p w:rsidR="007D63D9" w:rsidRPr="004375C8" w:rsidRDefault="007D63D9" w:rsidP="005C4921">
            <w:pPr>
              <w:pStyle w:val="Tabletext"/>
              <w:spacing w:before="20" w:after="20"/>
              <w:jc w:val="center"/>
              <w:rPr>
                <w:sz w:val="19"/>
                <w:szCs w:val="19"/>
              </w:rPr>
            </w:pPr>
          </w:p>
        </w:tc>
        <w:tc>
          <w:tcPr>
            <w:tcW w:w="397" w:type="dxa"/>
            <w:shd w:val="clear" w:color="auto" w:fill="DDDDDD"/>
          </w:tcPr>
          <w:p w:rsidR="007D63D9" w:rsidRPr="004375C8" w:rsidRDefault="007D63D9" w:rsidP="005C4921">
            <w:pPr>
              <w:pStyle w:val="Tabletext"/>
              <w:spacing w:before="20" w:after="20"/>
              <w:jc w:val="center"/>
              <w:rPr>
                <w:sz w:val="19"/>
                <w:szCs w:val="19"/>
              </w:rPr>
            </w:pPr>
            <w:r w:rsidRPr="004375C8">
              <w:rPr>
                <w:sz w:val="19"/>
                <w:szCs w:val="19"/>
              </w:rPr>
              <w:t>AB</w:t>
            </w:r>
          </w:p>
        </w:tc>
        <w:tc>
          <w:tcPr>
            <w:tcW w:w="398" w:type="dxa"/>
            <w:shd w:val="clear" w:color="auto" w:fill="auto"/>
          </w:tcPr>
          <w:p w:rsidR="007D63D9" w:rsidRPr="004375C8" w:rsidRDefault="007D63D9" w:rsidP="005C4921">
            <w:pPr>
              <w:pStyle w:val="Tabletext"/>
              <w:spacing w:before="20" w:after="20"/>
              <w:jc w:val="center"/>
              <w:rPr>
                <w:sz w:val="19"/>
                <w:szCs w:val="19"/>
              </w:rPr>
            </w:pPr>
            <w:r w:rsidRPr="004375C8">
              <w:rPr>
                <w:sz w:val="19"/>
                <w:szCs w:val="19"/>
              </w:rPr>
              <w:t>AB</w:t>
            </w:r>
          </w:p>
        </w:tc>
        <w:tc>
          <w:tcPr>
            <w:tcW w:w="3657" w:type="dxa"/>
            <w:shd w:val="clear" w:color="auto" w:fill="auto"/>
          </w:tcPr>
          <w:p w:rsidR="007D63D9" w:rsidRPr="00CF1700" w:rsidRDefault="007D63D9" w:rsidP="00872263">
            <w:pPr>
              <w:pStyle w:val="Tabletext"/>
            </w:pPr>
            <w:r w:rsidRPr="00CF1700">
              <w:t xml:space="preserve">Compare </w:t>
            </w:r>
            <w:r w:rsidRPr="00CF1700">
              <w:rPr>
                <w:rFonts w:eastAsia="SimSun"/>
              </w:rPr>
              <w:t>data</w:t>
            </w:r>
            <w:r w:rsidRPr="00CF1700">
              <w:t xml:space="preserve"> with predictions and use as </w:t>
            </w:r>
            <w:r w:rsidRPr="00CF1700">
              <w:rPr>
                <w:rFonts w:eastAsia="SimSun"/>
              </w:rPr>
              <w:t>evidence</w:t>
            </w:r>
            <w:r w:rsidRPr="00CF1700">
              <w:t xml:space="preserve"> in developing explanations </w:t>
            </w:r>
            <w:hyperlink r:id="rId200" w:tooltip="View additional details of ACSIS218" w:history="1">
              <w:r w:rsidR="00CF1700" w:rsidRPr="00CF1700">
                <w:rPr>
                  <w:color w:val="0000FF"/>
                  <w:sz w:val="21"/>
                  <w:szCs w:val="21"/>
                  <w:lang w:eastAsia="en-AU"/>
                </w:rPr>
                <w:t>(</w:t>
              </w:r>
              <w:r w:rsidR="00CF1700" w:rsidRPr="00872263">
                <w:rPr>
                  <w:rStyle w:val="Hyperlink"/>
                </w:rPr>
                <w:t>ACSIS218</w:t>
              </w:r>
              <w:r w:rsidR="00CF1700" w:rsidRPr="00CF1700">
                <w:rPr>
                  <w:color w:val="0000FF"/>
                  <w:sz w:val="21"/>
                  <w:szCs w:val="21"/>
                  <w:lang w:eastAsia="en-AU"/>
                </w:rPr>
                <w:t>)</w:t>
              </w:r>
            </w:hyperlink>
          </w:p>
        </w:tc>
        <w:tc>
          <w:tcPr>
            <w:tcW w:w="397" w:type="dxa"/>
            <w:shd w:val="clear" w:color="auto" w:fill="DDDDDD"/>
          </w:tcPr>
          <w:p w:rsidR="007D63D9" w:rsidRPr="00CF1700" w:rsidRDefault="007D63D9" w:rsidP="005C4921">
            <w:pPr>
              <w:pStyle w:val="Tabletext"/>
              <w:spacing w:before="20" w:after="20"/>
              <w:jc w:val="center"/>
              <w:rPr>
                <w:sz w:val="19"/>
                <w:szCs w:val="19"/>
              </w:rPr>
            </w:pPr>
          </w:p>
        </w:tc>
        <w:tc>
          <w:tcPr>
            <w:tcW w:w="397" w:type="dxa"/>
            <w:shd w:val="clear" w:color="auto" w:fill="auto"/>
          </w:tcPr>
          <w:p w:rsidR="007D63D9" w:rsidRPr="00CF1700" w:rsidRDefault="007D63D9" w:rsidP="005C4921">
            <w:pPr>
              <w:pStyle w:val="Tabletext"/>
              <w:spacing w:before="20" w:after="20"/>
              <w:jc w:val="center"/>
              <w:rPr>
                <w:sz w:val="19"/>
                <w:szCs w:val="19"/>
              </w:rPr>
            </w:pPr>
          </w:p>
        </w:tc>
        <w:tc>
          <w:tcPr>
            <w:tcW w:w="397" w:type="dxa"/>
            <w:shd w:val="clear" w:color="auto" w:fill="DDDDDD"/>
          </w:tcPr>
          <w:p w:rsidR="007D63D9" w:rsidRPr="00CF1700" w:rsidRDefault="007D63D9" w:rsidP="005C4921">
            <w:pPr>
              <w:pStyle w:val="Tabletext"/>
              <w:spacing w:before="20" w:after="20"/>
              <w:jc w:val="center"/>
              <w:rPr>
                <w:sz w:val="19"/>
                <w:szCs w:val="19"/>
              </w:rPr>
            </w:pPr>
            <w:r w:rsidRPr="00CF1700">
              <w:rPr>
                <w:sz w:val="19"/>
                <w:szCs w:val="19"/>
              </w:rPr>
              <w:t>AB</w:t>
            </w:r>
          </w:p>
        </w:tc>
        <w:tc>
          <w:tcPr>
            <w:tcW w:w="397" w:type="dxa"/>
            <w:shd w:val="clear" w:color="auto" w:fill="auto"/>
          </w:tcPr>
          <w:p w:rsidR="007D63D9" w:rsidRPr="00CF1700" w:rsidRDefault="007D63D9" w:rsidP="005C4921">
            <w:pPr>
              <w:pStyle w:val="Tabletext"/>
              <w:spacing w:before="20" w:after="20"/>
              <w:jc w:val="center"/>
              <w:rPr>
                <w:sz w:val="19"/>
                <w:szCs w:val="19"/>
              </w:rPr>
            </w:pPr>
            <w:r w:rsidRPr="00CF1700">
              <w:rPr>
                <w:sz w:val="19"/>
                <w:szCs w:val="19"/>
              </w:rPr>
              <w:t>AB</w:t>
            </w:r>
          </w:p>
        </w:tc>
        <w:tc>
          <w:tcPr>
            <w:tcW w:w="3657" w:type="dxa"/>
            <w:shd w:val="clear" w:color="auto" w:fill="auto"/>
          </w:tcPr>
          <w:p w:rsidR="007D63D9" w:rsidRPr="00D129EF" w:rsidRDefault="007D63D9" w:rsidP="00872263">
            <w:pPr>
              <w:pStyle w:val="Tabletext"/>
            </w:pPr>
            <w:r w:rsidRPr="00D129EF">
              <w:t xml:space="preserve">Compare </w:t>
            </w:r>
            <w:r w:rsidRPr="00D129EF">
              <w:rPr>
                <w:rFonts w:eastAsia="SimSun"/>
              </w:rPr>
              <w:t>data</w:t>
            </w:r>
            <w:r w:rsidRPr="00D129EF">
              <w:t xml:space="preserve"> with predictions and use as </w:t>
            </w:r>
            <w:r w:rsidRPr="00D129EF">
              <w:rPr>
                <w:rFonts w:eastAsia="SimSun"/>
              </w:rPr>
              <w:t>evidence</w:t>
            </w:r>
            <w:r w:rsidRPr="00D129EF">
              <w:t xml:space="preserve"> in developing explanations </w:t>
            </w:r>
            <w:hyperlink r:id="rId201" w:tooltip="View additional details of ACSIS221" w:history="1">
              <w:r w:rsidR="00D129EF" w:rsidRPr="00D129EF">
                <w:rPr>
                  <w:color w:val="0000FF"/>
                  <w:sz w:val="21"/>
                  <w:szCs w:val="21"/>
                  <w:lang w:eastAsia="en-AU"/>
                </w:rPr>
                <w:t>(</w:t>
              </w:r>
              <w:r w:rsidR="00D129EF" w:rsidRPr="00872263">
                <w:rPr>
                  <w:rStyle w:val="Hyperlink"/>
                </w:rPr>
                <w:t>ACSIS221</w:t>
              </w:r>
              <w:r w:rsidR="00D129EF" w:rsidRPr="00D129EF">
                <w:rPr>
                  <w:color w:val="0000FF"/>
                  <w:sz w:val="21"/>
                  <w:szCs w:val="21"/>
                  <w:lang w:eastAsia="en-AU"/>
                </w:rPr>
                <w:t>)</w:t>
              </w:r>
            </w:hyperlink>
          </w:p>
        </w:tc>
        <w:tc>
          <w:tcPr>
            <w:tcW w:w="397" w:type="dxa"/>
            <w:shd w:val="clear" w:color="auto" w:fill="DDDDDD"/>
          </w:tcPr>
          <w:p w:rsidR="007D63D9" w:rsidRPr="00D129EF" w:rsidRDefault="007D63D9" w:rsidP="005C4921">
            <w:pPr>
              <w:pStyle w:val="Tabletext"/>
              <w:spacing w:before="20" w:after="20"/>
              <w:jc w:val="center"/>
              <w:rPr>
                <w:sz w:val="19"/>
                <w:szCs w:val="19"/>
              </w:rPr>
            </w:pPr>
          </w:p>
        </w:tc>
        <w:tc>
          <w:tcPr>
            <w:tcW w:w="397" w:type="dxa"/>
            <w:shd w:val="clear" w:color="auto" w:fill="auto"/>
          </w:tcPr>
          <w:p w:rsidR="007D63D9" w:rsidRPr="00D129EF" w:rsidRDefault="007D63D9" w:rsidP="005C4921">
            <w:pPr>
              <w:pStyle w:val="Tabletext"/>
              <w:spacing w:before="20" w:after="20"/>
              <w:jc w:val="center"/>
              <w:rPr>
                <w:sz w:val="19"/>
                <w:szCs w:val="19"/>
              </w:rPr>
            </w:pPr>
          </w:p>
        </w:tc>
        <w:tc>
          <w:tcPr>
            <w:tcW w:w="397" w:type="dxa"/>
            <w:shd w:val="clear" w:color="auto" w:fill="DDDDDD"/>
          </w:tcPr>
          <w:p w:rsidR="007D63D9" w:rsidRPr="00D129EF" w:rsidRDefault="007D63D9" w:rsidP="005C4921">
            <w:pPr>
              <w:pStyle w:val="Tabletext"/>
              <w:spacing w:before="20" w:after="20"/>
              <w:jc w:val="center"/>
              <w:rPr>
                <w:sz w:val="19"/>
                <w:szCs w:val="19"/>
              </w:rPr>
            </w:pPr>
            <w:r w:rsidRPr="00D129EF">
              <w:rPr>
                <w:sz w:val="19"/>
                <w:szCs w:val="19"/>
              </w:rPr>
              <w:t>AB</w:t>
            </w:r>
          </w:p>
        </w:tc>
        <w:tc>
          <w:tcPr>
            <w:tcW w:w="397" w:type="dxa"/>
            <w:shd w:val="clear" w:color="auto" w:fill="auto"/>
          </w:tcPr>
          <w:p w:rsidR="007D63D9" w:rsidRPr="00D129EF" w:rsidRDefault="007D63D9" w:rsidP="005C4921">
            <w:pPr>
              <w:pStyle w:val="Tabletext"/>
              <w:spacing w:before="20" w:after="20"/>
              <w:jc w:val="center"/>
              <w:rPr>
                <w:sz w:val="19"/>
                <w:szCs w:val="19"/>
              </w:rPr>
            </w:pPr>
            <w:r w:rsidRPr="00D129EF">
              <w:rPr>
                <w:sz w:val="19"/>
                <w:szCs w:val="19"/>
              </w:rPr>
              <w:t>AB</w:t>
            </w:r>
          </w:p>
        </w:tc>
        <w:tc>
          <w:tcPr>
            <w:tcW w:w="3657" w:type="dxa"/>
          </w:tcPr>
          <w:p w:rsidR="007D63D9" w:rsidRPr="00A80A73" w:rsidRDefault="007D63D9" w:rsidP="00872263">
            <w:pPr>
              <w:pStyle w:val="Tabletext"/>
            </w:pPr>
            <w:r w:rsidRPr="00A80A73">
              <w:t xml:space="preserve">Summarise </w:t>
            </w:r>
            <w:r w:rsidRPr="00A80A73">
              <w:rPr>
                <w:rFonts w:eastAsia="SimSun"/>
              </w:rPr>
              <w:t>data</w:t>
            </w:r>
            <w:r w:rsidRPr="00A80A73">
              <w:t xml:space="preserve">, from students’ own </w:t>
            </w:r>
            <w:r w:rsidRPr="00A80A73">
              <w:rPr>
                <w:rFonts w:eastAsia="SimSun"/>
              </w:rPr>
              <w:t>investigations</w:t>
            </w:r>
            <w:r w:rsidRPr="00A80A73">
              <w:t xml:space="preserve"> and </w:t>
            </w:r>
            <w:r w:rsidRPr="00A80A73">
              <w:rPr>
                <w:rFonts w:eastAsia="SimSun"/>
              </w:rPr>
              <w:t>secondary sources</w:t>
            </w:r>
            <w:r w:rsidRPr="00A80A73">
              <w:t xml:space="preserve">, and use scientific understanding to identify </w:t>
            </w:r>
            <w:r w:rsidRPr="00A80A73">
              <w:rPr>
                <w:rFonts w:eastAsia="SimSun"/>
              </w:rPr>
              <w:t>relationships</w:t>
            </w:r>
            <w:r w:rsidRPr="00A80A73">
              <w:t xml:space="preserve"> and draw </w:t>
            </w:r>
            <w:r w:rsidRPr="00A80A73">
              <w:rPr>
                <w:rFonts w:eastAsia="SimSun"/>
              </w:rPr>
              <w:t>conclusions</w:t>
            </w:r>
            <w:r w:rsidRPr="00A80A73">
              <w:t xml:space="preserve"> </w:t>
            </w:r>
            <w:hyperlink r:id="rId202" w:tooltip="View additional details of ACSIS130" w:history="1">
              <w:r w:rsidR="00A80A73" w:rsidRPr="00A80A73">
                <w:rPr>
                  <w:color w:val="0000FF"/>
                  <w:sz w:val="21"/>
                  <w:szCs w:val="21"/>
                  <w:lang w:eastAsia="en-AU"/>
                </w:rPr>
                <w:t>(</w:t>
              </w:r>
              <w:r w:rsidR="00A80A73" w:rsidRPr="00872263">
                <w:rPr>
                  <w:rStyle w:val="Hyperlink"/>
                </w:rPr>
                <w:t>ACSIS130</w:t>
              </w:r>
              <w:r w:rsidR="00A80A73" w:rsidRPr="00A80A73">
                <w:rPr>
                  <w:color w:val="0000FF"/>
                  <w:sz w:val="21"/>
                  <w:szCs w:val="21"/>
                  <w:lang w:eastAsia="en-AU"/>
                </w:rPr>
                <w:t>)</w:t>
              </w:r>
            </w:hyperlink>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r>
      <w:tr w:rsidR="007D63D9" w:rsidRPr="003D058C" w:rsidTr="008A113A">
        <w:trPr>
          <w:jc w:val="center"/>
        </w:trPr>
        <w:tc>
          <w:tcPr>
            <w:tcW w:w="5244" w:type="dxa"/>
            <w:gridSpan w:val="5"/>
            <w:tcBorders>
              <w:bottom w:val="single" w:sz="4" w:space="0" w:color="00948D"/>
            </w:tcBorders>
            <w:shd w:val="clear" w:color="auto" w:fill="CFE7E6"/>
          </w:tcPr>
          <w:p w:rsidR="007D63D9" w:rsidRPr="004375C8" w:rsidRDefault="007D63D9" w:rsidP="005C4921">
            <w:pPr>
              <w:pStyle w:val="Tablesubhead"/>
              <w:spacing w:before="20" w:after="20"/>
            </w:pPr>
            <w:r w:rsidRPr="004375C8">
              <w:t>Evaluating</w:t>
            </w:r>
          </w:p>
        </w:tc>
        <w:tc>
          <w:tcPr>
            <w:tcW w:w="5245" w:type="dxa"/>
            <w:gridSpan w:val="5"/>
            <w:tcBorders>
              <w:bottom w:val="single" w:sz="4" w:space="0" w:color="00948D"/>
            </w:tcBorders>
            <w:shd w:val="clear" w:color="auto" w:fill="CFE7E6"/>
          </w:tcPr>
          <w:p w:rsidR="007D63D9" w:rsidRPr="00CF1700" w:rsidRDefault="007D63D9" w:rsidP="005C4921">
            <w:pPr>
              <w:pStyle w:val="Tablesubhead"/>
              <w:spacing w:before="20" w:after="20"/>
            </w:pPr>
            <w:r w:rsidRPr="00CF1700">
              <w:t>Evaluating</w:t>
            </w:r>
          </w:p>
        </w:tc>
        <w:tc>
          <w:tcPr>
            <w:tcW w:w="5245" w:type="dxa"/>
            <w:gridSpan w:val="5"/>
            <w:tcBorders>
              <w:bottom w:val="single" w:sz="4" w:space="0" w:color="00948D"/>
            </w:tcBorders>
            <w:shd w:val="clear" w:color="auto" w:fill="CFE7E6"/>
          </w:tcPr>
          <w:p w:rsidR="007D63D9" w:rsidRPr="00D129EF" w:rsidRDefault="007D63D9" w:rsidP="005C4921">
            <w:pPr>
              <w:pStyle w:val="Tablesubhead"/>
              <w:spacing w:before="20" w:after="20"/>
            </w:pPr>
            <w:r w:rsidRPr="00D129EF">
              <w:t>Evaluating</w:t>
            </w:r>
          </w:p>
        </w:tc>
        <w:tc>
          <w:tcPr>
            <w:tcW w:w="5245" w:type="dxa"/>
            <w:gridSpan w:val="5"/>
            <w:tcBorders>
              <w:bottom w:val="single" w:sz="4" w:space="0" w:color="00948D"/>
            </w:tcBorders>
            <w:shd w:val="clear" w:color="auto" w:fill="CFE7E6"/>
          </w:tcPr>
          <w:p w:rsidR="007D63D9" w:rsidRPr="003D058C" w:rsidRDefault="007D63D9" w:rsidP="005C4921">
            <w:pPr>
              <w:pStyle w:val="Tablesubhead"/>
              <w:spacing w:before="20" w:after="20"/>
            </w:pPr>
            <w:r w:rsidRPr="003D058C">
              <w:t>Evaluating</w:t>
            </w:r>
          </w:p>
        </w:tc>
      </w:tr>
      <w:tr w:rsidR="007D63D9" w:rsidRPr="003D058C" w:rsidTr="00C13502">
        <w:trPr>
          <w:jc w:val="center"/>
        </w:trPr>
        <w:tc>
          <w:tcPr>
            <w:tcW w:w="3655" w:type="dxa"/>
            <w:vMerge w:val="restart"/>
            <w:shd w:val="clear" w:color="auto" w:fill="auto"/>
          </w:tcPr>
          <w:p w:rsidR="007D63D9" w:rsidRPr="004375C8" w:rsidRDefault="00AB78C3" w:rsidP="00872263">
            <w:pPr>
              <w:pStyle w:val="Tabletext"/>
            </w:pPr>
            <w:r w:rsidRPr="0047151E">
              <w:rPr>
                <w:rFonts w:eastAsia="SimSun"/>
              </w:rPr>
              <w:t xml:space="preserve">Reflect on the investigation; including whether a test was fair or not </w:t>
            </w:r>
            <w:hyperlink r:id="rId203" w:tooltip="View additional details of ACSIS069" w:history="1">
              <w:r w:rsidRPr="004375C8">
                <w:rPr>
                  <w:rStyle w:val="Hyperlink"/>
                </w:rPr>
                <w:t>(ACSIS069)</w:t>
              </w:r>
            </w:hyperlink>
          </w:p>
        </w:tc>
        <w:tc>
          <w:tcPr>
            <w:tcW w:w="397" w:type="dxa"/>
            <w:vMerge w:val="restart"/>
            <w:shd w:val="clear" w:color="auto" w:fill="DDDDDD"/>
          </w:tcPr>
          <w:p w:rsidR="007D63D9" w:rsidRPr="004375C8" w:rsidRDefault="007D63D9" w:rsidP="005C4921">
            <w:pPr>
              <w:pStyle w:val="Tabletext"/>
              <w:spacing w:before="20" w:after="20"/>
              <w:jc w:val="center"/>
              <w:rPr>
                <w:sz w:val="19"/>
                <w:szCs w:val="19"/>
              </w:rPr>
            </w:pPr>
          </w:p>
        </w:tc>
        <w:tc>
          <w:tcPr>
            <w:tcW w:w="397" w:type="dxa"/>
            <w:vMerge w:val="restart"/>
            <w:shd w:val="clear" w:color="auto" w:fill="auto"/>
          </w:tcPr>
          <w:p w:rsidR="007D63D9" w:rsidRPr="004375C8" w:rsidRDefault="007D63D9" w:rsidP="005C4921">
            <w:pPr>
              <w:pStyle w:val="Tabletext"/>
              <w:spacing w:before="20" w:after="20"/>
              <w:jc w:val="center"/>
              <w:rPr>
                <w:sz w:val="19"/>
                <w:szCs w:val="19"/>
              </w:rPr>
            </w:pPr>
          </w:p>
        </w:tc>
        <w:tc>
          <w:tcPr>
            <w:tcW w:w="397" w:type="dxa"/>
            <w:vMerge w:val="restart"/>
            <w:shd w:val="clear" w:color="auto" w:fill="DDDDDD"/>
          </w:tcPr>
          <w:p w:rsidR="007D63D9" w:rsidRPr="004375C8" w:rsidRDefault="007D63D9" w:rsidP="005C4921">
            <w:pPr>
              <w:pStyle w:val="Tabletext"/>
              <w:spacing w:before="20" w:after="20"/>
              <w:jc w:val="center"/>
              <w:rPr>
                <w:sz w:val="19"/>
                <w:szCs w:val="19"/>
              </w:rPr>
            </w:pPr>
            <w:r w:rsidRPr="004375C8">
              <w:rPr>
                <w:sz w:val="19"/>
                <w:szCs w:val="19"/>
              </w:rPr>
              <w:t>AB</w:t>
            </w:r>
          </w:p>
        </w:tc>
        <w:tc>
          <w:tcPr>
            <w:tcW w:w="398" w:type="dxa"/>
            <w:vMerge w:val="restart"/>
            <w:shd w:val="clear" w:color="auto" w:fill="auto"/>
          </w:tcPr>
          <w:p w:rsidR="007D63D9" w:rsidRPr="004375C8" w:rsidRDefault="007D63D9" w:rsidP="005C4921">
            <w:pPr>
              <w:pStyle w:val="Tabletext"/>
              <w:spacing w:before="20" w:after="20"/>
              <w:jc w:val="center"/>
              <w:rPr>
                <w:sz w:val="19"/>
                <w:szCs w:val="19"/>
              </w:rPr>
            </w:pPr>
            <w:r w:rsidRPr="004375C8">
              <w:rPr>
                <w:sz w:val="19"/>
                <w:szCs w:val="19"/>
              </w:rPr>
              <w:t>AB</w:t>
            </w:r>
          </w:p>
        </w:tc>
        <w:tc>
          <w:tcPr>
            <w:tcW w:w="3657" w:type="dxa"/>
            <w:vMerge w:val="restart"/>
            <w:shd w:val="clear" w:color="auto" w:fill="auto"/>
          </w:tcPr>
          <w:p w:rsidR="007D63D9" w:rsidRPr="00CF1700" w:rsidRDefault="007D63D9" w:rsidP="00872263">
            <w:pPr>
              <w:pStyle w:val="Tabletext"/>
            </w:pPr>
            <w:r w:rsidRPr="00CF1700">
              <w:t>Suggest improvements to the methods used to investigate a question or solve a problem</w:t>
            </w:r>
            <w:r w:rsidRPr="00CF1700">
              <w:rPr>
                <w:rStyle w:val="Hyperlink"/>
              </w:rPr>
              <w:t xml:space="preserve"> </w:t>
            </w:r>
            <w:hyperlink r:id="rId204" w:tooltip="View additional details of ACSIS091" w:history="1">
              <w:r w:rsidR="00CF1700" w:rsidRPr="00CF1700">
                <w:rPr>
                  <w:color w:val="0000FF"/>
                  <w:sz w:val="21"/>
                  <w:szCs w:val="21"/>
                  <w:lang w:eastAsia="en-AU"/>
                </w:rPr>
                <w:t>(</w:t>
              </w:r>
              <w:r w:rsidR="00CF1700" w:rsidRPr="00872263">
                <w:rPr>
                  <w:rStyle w:val="Hyperlink"/>
                </w:rPr>
                <w:t>ACSIS091</w:t>
              </w:r>
              <w:r w:rsidR="00CF1700" w:rsidRPr="00CF1700">
                <w:rPr>
                  <w:color w:val="0000FF"/>
                  <w:sz w:val="21"/>
                  <w:szCs w:val="21"/>
                  <w:lang w:eastAsia="en-AU"/>
                </w:rPr>
                <w:t>)</w:t>
              </w:r>
            </w:hyperlink>
          </w:p>
        </w:tc>
        <w:tc>
          <w:tcPr>
            <w:tcW w:w="397" w:type="dxa"/>
            <w:vMerge w:val="restart"/>
            <w:shd w:val="clear" w:color="auto" w:fill="DDDDDD"/>
          </w:tcPr>
          <w:p w:rsidR="007D63D9" w:rsidRPr="00CF1700" w:rsidRDefault="007D63D9" w:rsidP="005C4921">
            <w:pPr>
              <w:pStyle w:val="Tabletext"/>
              <w:spacing w:before="20" w:after="20"/>
              <w:jc w:val="center"/>
              <w:rPr>
                <w:sz w:val="19"/>
                <w:szCs w:val="19"/>
              </w:rPr>
            </w:pPr>
          </w:p>
        </w:tc>
        <w:tc>
          <w:tcPr>
            <w:tcW w:w="397" w:type="dxa"/>
            <w:vMerge w:val="restart"/>
            <w:shd w:val="clear" w:color="auto" w:fill="auto"/>
          </w:tcPr>
          <w:p w:rsidR="007D63D9" w:rsidRPr="00CF1700" w:rsidRDefault="007D63D9" w:rsidP="005C4921">
            <w:pPr>
              <w:pStyle w:val="Tabletext"/>
              <w:spacing w:before="20" w:after="20"/>
              <w:jc w:val="center"/>
              <w:rPr>
                <w:sz w:val="19"/>
                <w:szCs w:val="19"/>
              </w:rPr>
            </w:pPr>
          </w:p>
        </w:tc>
        <w:tc>
          <w:tcPr>
            <w:tcW w:w="397" w:type="dxa"/>
            <w:vMerge w:val="restart"/>
            <w:shd w:val="clear" w:color="auto" w:fill="DDDDDD"/>
          </w:tcPr>
          <w:p w:rsidR="007D63D9" w:rsidRPr="00CF1700" w:rsidRDefault="007D63D9" w:rsidP="005C4921">
            <w:pPr>
              <w:pStyle w:val="Tabletext"/>
              <w:spacing w:before="20" w:after="20"/>
              <w:jc w:val="center"/>
              <w:rPr>
                <w:sz w:val="19"/>
                <w:szCs w:val="19"/>
              </w:rPr>
            </w:pPr>
            <w:r w:rsidRPr="00CF1700">
              <w:rPr>
                <w:sz w:val="19"/>
                <w:szCs w:val="19"/>
              </w:rPr>
              <w:t>AB</w:t>
            </w:r>
          </w:p>
        </w:tc>
        <w:tc>
          <w:tcPr>
            <w:tcW w:w="397" w:type="dxa"/>
            <w:vMerge w:val="restart"/>
            <w:shd w:val="clear" w:color="auto" w:fill="auto"/>
          </w:tcPr>
          <w:p w:rsidR="007D63D9" w:rsidRPr="00CF1700" w:rsidRDefault="007D63D9" w:rsidP="005C4921">
            <w:pPr>
              <w:pStyle w:val="Tabletext"/>
              <w:spacing w:before="20" w:after="20"/>
              <w:jc w:val="center"/>
              <w:rPr>
                <w:sz w:val="19"/>
                <w:szCs w:val="19"/>
              </w:rPr>
            </w:pPr>
            <w:r w:rsidRPr="00CF1700">
              <w:rPr>
                <w:sz w:val="19"/>
                <w:szCs w:val="19"/>
              </w:rPr>
              <w:t>AB</w:t>
            </w:r>
          </w:p>
        </w:tc>
        <w:tc>
          <w:tcPr>
            <w:tcW w:w="3657" w:type="dxa"/>
            <w:vMerge w:val="restart"/>
            <w:shd w:val="clear" w:color="auto" w:fill="auto"/>
          </w:tcPr>
          <w:p w:rsidR="007D63D9" w:rsidRPr="00D129EF" w:rsidRDefault="007D63D9" w:rsidP="00872263">
            <w:pPr>
              <w:pStyle w:val="Tabletext"/>
            </w:pPr>
            <w:r w:rsidRPr="00D129EF">
              <w:t>Suggest improvements to the methods used to investigate a question or solve a problem</w:t>
            </w:r>
            <w:r w:rsidRPr="00D129EF">
              <w:rPr>
                <w:color w:val="365F91"/>
              </w:rPr>
              <w:t xml:space="preserve"> </w:t>
            </w:r>
            <w:hyperlink r:id="rId205" w:tooltip="View additional details of ACSIS108" w:history="1">
              <w:r w:rsidR="00D129EF" w:rsidRPr="00D129EF">
                <w:rPr>
                  <w:color w:val="0000FF"/>
                  <w:sz w:val="21"/>
                  <w:szCs w:val="21"/>
                  <w:lang w:eastAsia="en-AU"/>
                </w:rPr>
                <w:t>(</w:t>
              </w:r>
              <w:r w:rsidR="00D129EF" w:rsidRPr="00872263">
                <w:rPr>
                  <w:rStyle w:val="Hyperlink"/>
                </w:rPr>
                <w:t>ACSIS108</w:t>
              </w:r>
              <w:r w:rsidR="00D129EF" w:rsidRPr="00D129EF">
                <w:rPr>
                  <w:color w:val="0000FF"/>
                  <w:sz w:val="21"/>
                  <w:szCs w:val="21"/>
                  <w:lang w:eastAsia="en-AU"/>
                </w:rPr>
                <w:t>)</w:t>
              </w:r>
            </w:hyperlink>
          </w:p>
        </w:tc>
        <w:tc>
          <w:tcPr>
            <w:tcW w:w="397" w:type="dxa"/>
            <w:vMerge w:val="restart"/>
            <w:shd w:val="clear" w:color="auto" w:fill="DDDDDD"/>
          </w:tcPr>
          <w:p w:rsidR="007D63D9" w:rsidRPr="00D129EF" w:rsidRDefault="007D63D9" w:rsidP="005C4921">
            <w:pPr>
              <w:pStyle w:val="Tabletext"/>
              <w:spacing w:before="20" w:after="20"/>
              <w:jc w:val="center"/>
              <w:rPr>
                <w:sz w:val="19"/>
                <w:szCs w:val="19"/>
              </w:rPr>
            </w:pPr>
          </w:p>
        </w:tc>
        <w:tc>
          <w:tcPr>
            <w:tcW w:w="397" w:type="dxa"/>
            <w:vMerge w:val="restart"/>
            <w:shd w:val="clear" w:color="auto" w:fill="auto"/>
          </w:tcPr>
          <w:p w:rsidR="007D63D9" w:rsidRPr="00D129EF" w:rsidRDefault="007D63D9" w:rsidP="005C4921">
            <w:pPr>
              <w:pStyle w:val="Tabletext"/>
              <w:spacing w:before="20" w:after="20"/>
              <w:jc w:val="center"/>
              <w:rPr>
                <w:sz w:val="19"/>
                <w:szCs w:val="19"/>
              </w:rPr>
            </w:pPr>
          </w:p>
        </w:tc>
        <w:tc>
          <w:tcPr>
            <w:tcW w:w="397" w:type="dxa"/>
            <w:vMerge w:val="restart"/>
            <w:shd w:val="clear" w:color="auto" w:fill="DDDDDD"/>
          </w:tcPr>
          <w:p w:rsidR="007D63D9" w:rsidRPr="00D129EF" w:rsidRDefault="007D63D9" w:rsidP="005C4921">
            <w:pPr>
              <w:pStyle w:val="Tabletext"/>
              <w:spacing w:before="20" w:after="20"/>
              <w:jc w:val="center"/>
              <w:rPr>
                <w:sz w:val="19"/>
                <w:szCs w:val="19"/>
              </w:rPr>
            </w:pPr>
            <w:r w:rsidRPr="00D129EF">
              <w:rPr>
                <w:sz w:val="19"/>
                <w:szCs w:val="19"/>
              </w:rPr>
              <w:t>AB</w:t>
            </w:r>
          </w:p>
        </w:tc>
        <w:tc>
          <w:tcPr>
            <w:tcW w:w="397" w:type="dxa"/>
            <w:vMerge w:val="restart"/>
            <w:shd w:val="clear" w:color="auto" w:fill="auto"/>
          </w:tcPr>
          <w:p w:rsidR="007D63D9" w:rsidRPr="00D129EF" w:rsidRDefault="007D63D9" w:rsidP="005C4921">
            <w:pPr>
              <w:pStyle w:val="Tabletext"/>
              <w:spacing w:before="20" w:after="20"/>
              <w:jc w:val="center"/>
              <w:rPr>
                <w:sz w:val="19"/>
                <w:szCs w:val="19"/>
              </w:rPr>
            </w:pPr>
            <w:r w:rsidRPr="00D129EF">
              <w:rPr>
                <w:sz w:val="19"/>
                <w:szCs w:val="19"/>
              </w:rPr>
              <w:t>AB</w:t>
            </w:r>
          </w:p>
        </w:tc>
        <w:tc>
          <w:tcPr>
            <w:tcW w:w="3657" w:type="dxa"/>
          </w:tcPr>
          <w:p w:rsidR="007D63D9" w:rsidRPr="00A80A73" w:rsidRDefault="007D63D9" w:rsidP="00872263">
            <w:pPr>
              <w:pStyle w:val="Tabletext"/>
            </w:pPr>
            <w:r w:rsidRPr="00A80A73">
              <w:rPr>
                <w:rFonts w:eastAsia="SimSun"/>
              </w:rPr>
              <w:t>Reflect on</w:t>
            </w:r>
            <w:r w:rsidRPr="00A80A73">
              <w:t xml:space="preserve"> the method used to investigate a question or solve a problem, including </w:t>
            </w:r>
            <w:r w:rsidRPr="00A80A73">
              <w:rPr>
                <w:rFonts w:eastAsia="SimSun"/>
              </w:rPr>
              <w:t>evaluating</w:t>
            </w:r>
            <w:r w:rsidRPr="00A80A73">
              <w:t xml:space="preserve"> the quality of the </w:t>
            </w:r>
            <w:r w:rsidRPr="00A80A73">
              <w:rPr>
                <w:rFonts w:eastAsia="SimSun"/>
              </w:rPr>
              <w:t>data</w:t>
            </w:r>
            <w:r w:rsidRPr="00A80A73">
              <w:t xml:space="preserve"> collected, and identify improvements to the method </w:t>
            </w:r>
            <w:hyperlink r:id="rId206" w:tooltip="View additional details of ACSIS131" w:history="1">
              <w:r w:rsidR="00A80A73" w:rsidRPr="00A80A73">
                <w:rPr>
                  <w:color w:val="0000FF"/>
                  <w:sz w:val="21"/>
                  <w:szCs w:val="21"/>
                  <w:lang w:eastAsia="en-AU"/>
                </w:rPr>
                <w:t>(</w:t>
              </w:r>
              <w:r w:rsidR="00A80A73" w:rsidRPr="00872263">
                <w:rPr>
                  <w:rStyle w:val="Hyperlink"/>
                </w:rPr>
                <w:t>ACSIS131</w:t>
              </w:r>
              <w:r w:rsidR="00A80A73" w:rsidRPr="00A80A73">
                <w:rPr>
                  <w:color w:val="0000FF"/>
                  <w:sz w:val="21"/>
                  <w:szCs w:val="21"/>
                  <w:lang w:eastAsia="en-AU"/>
                </w:rPr>
                <w:t>)</w:t>
              </w:r>
            </w:hyperlink>
          </w:p>
        </w:tc>
        <w:tc>
          <w:tcPr>
            <w:tcW w:w="397" w:type="dxa"/>
            <w:shd w:val="clear" w:color="auto" w:fill="DDDDDD"/>
          </w:tcPr>
          <w:p w:rsidR="007D63D9" w:rsidRPr="003D058C" w:rsidRDefault="007D63D9" w:rsidP="005C4921">
            <w:pPr>
              <w:pStyle w:val="Tabletext"/>
              <w:spacing w:before="20" w:after="20"/>
              <w:jc w:val="center"/>
              <w:rPr>
                <w:sz w:val="19"/>
                <w:szCs w:val="19"/>
              </w:rPr>
            </w:pPr>
          </w:p>
        </w:tc>
        <w:tc>
          <w:tcPr>
            <w:tcW w:w="397" w:type="dxa"/>
          </w:tcPr>
          <w:p w:rsidR="007D63D9" w:rsidRPr="003D058C" w:rsidRDefault="007D63D9" w:rsidP="005C4921">
            <w:pPr>
              <w:pStyle w:val="Tabletext"/>
              <w:spacing w:before="20" w:after="20"/>
              <w:jc w:val="center"/>
              <w:rPr>
                <w:sz w:val="19"/>
                <w:szCs w:val="19"/>
              </w:rPr>
            </w:pPr>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r>
      <w:tr w:rsidR="007D63D9" w:rsidRPr="003D058C" w:rsidTr="00C13502">
        <w:trPr>
          <w:jc w:val="center"/>
        </w:trPr>
        <w:tc>
          <w:tcPr>
            <w:tcW w:w="3655" w:type="dxa"/>
            <w:vMerge/>
            <w:shd w:val="clear" w:color="auto" w:fill="auto"/>
          </w:tcPr>
          <w:p w:rsidR="007D63D9" w:rsidRPr="009771C1" w:rsidRDefault="007D63D9" w:rsidP="005C4921">
            <w:pPr>
              <w:pStyle w:val="Tabletext"/>
              <w:spacing w:before="20" w:after="20"/>
              <w:rPr>
                <w:rFonts w:eastAsia="SimSun"/>
                <w:highlight w:val="yellow"/>
              </w:rPr>
            </w:pPr>
          </w:p>
        </w:tc>
        <w:tc>
          <w:tcPr>
            <w:tcW w:w="397" w:type="dxa"/>
            <w:vMerge/>
            <w:shd w:val="clear" w:color="auto" w:fill="DDDDDD"/>
          </w:tcPr>
          <w:p w:rsidR="007D63D9" w:rsidRPr="009771C1" w:rsidRDefault="007D63D9" w:rsidP="005C4921">
            <w:pPr>
              <w:pStyle w:val="Tabletext"/>
              <w:spacing w:before="20" w:after="20"/>
              <w:jc w:val="center"/>
              <w:rPr>
                <w:sz w:val="19"/>
                <w:szCs w:val="19"/>
                <w:highlight w:val="yellow"/>
              </w:rPr>
            </w:pPr>
          </w:p>
        </w:tc>
        <w:tc>
          <w:tcPr>
            <w:tcW w:w="397" w:type="dxa"/>
            <w:vMerge/>
            <w:shd w:val="clear" w:color="auto" w:fill="auto"/>
          </w:tcPr>
          <w:p w:rsidR="007D63D9" w:rsidRPr="009771C1" w:rsidRDefault="007D63D9" w:rsidP="005C4921">
            <w:pPr>
              <w:pStyle w:val="Tabletext"/>
              <w:spacing w:before="20" w:after="20"/>
              <w:jc w:val="center"/>
              <w:rPr>
                <w:sz w:val="19"/>
                <w:szCs w:val="19"/>
                <w:highlight w:val="yellow"/>
              </w:rPr>
            </w:pPr>
          </w:p>
        </w:tc>
        <w:tc>
          <w:tcPr>
            <w:tcW w:w="397" w:type="dxa"/>
            <w:vMerge/>
            <w:shd w:val="clear" w:color="auto" w:fill="DDDDDD"/>
          </w:tcPr>
          <w:p w:rsidR="007D63D9" w:rsidRPr="009771C1" w:rsidRDefault="007D63D9" w:rsidP="005C4921">
            <w:pPr>
              <w:pStyle w:val="Tabletext"/>
              <w:spacing w:before="20" w:after="20"/>
              <w:jc w:val="center"/>
              <w:rPr>
                <w:sz w:val="19"/>
                <w:szCs w:val="19"/>
                <w:highlight w:val="yellow"/>
              </w:rPr>
            </w:pPr>
          </w:p>
        </w:tc>
        <w:tc>
          <w:tcPr>
            <w:tcW w:w="398" w:type="dxa"/>
            <w:vMerge/>
            <w:shd w:val="clear" w:color="auto" w:fill="auto"/>
          </w:tcPr>
          <w:p w:rsidR="007D63D9" w:rsidRPr="009771C1" w:rsidRDefault="007D63D9" w:rsidP="005C4921">
            <w:pPr>
              <w:pStyle w:val="Tabletext"/>
              <w:spacing w:before="20" w:after="20"/>
              <w:jc w:val="center"/>
              <w:rPr>
                <w:sz w:val="19"/>
                <w:szCs w:val="19"/>
                <w:highlight w:val="yellow"/>
              </w:rPr>
            </w:pPr>
          </w:p>
        </w:tc>
        <w:tc>
          <w:tcPr>
            <w:tcW w:w="3657" w:type="dxa"/>
            <w:vMerge/>
            <w:shd w:val="clear" w:color="auto" w:fill="auto"/>
          </w:tcPr>
          <w:p w:rsidR="007D63D9" w:rsidRPr="00CF1700" w:rsidRDefault="007D63D9" w:rsidP="005C4921">
            <w:pPr>
              <w:pStyle w:val="Tabletext"/>
              <w:spacing w:before="20" w:after="20"/>
            </w:pPr>
          </w:p>
        </w:tc>
        <w:tc>
          <w:tcPr>
            <w:tcW w:w="397" w:type="dxa"/>
            <w:vMerge/>
            <w:shd w:val="clear" w:color="auto" w:fill="DDDDDD"/>
          </w:tcPr>
          <w:p w:rsidR="007D63D9" w:rsidRPr="00CF1700" w:rsidRDefault="007D63D9" w:rsidP="005C4921">
            <w:pPr>
              <w:pStyle w:val="Tabletext"/>
              <w:spacing w:before="20" w:after="20"/>
              <w:jc w:val="center"/>
              <w:rPr>
                <w:sz w:val="19"/>
                <w:szCs w:val="19"/>
              </w:rPr>
            </w:pPr>
          </w:p>
        </w:tc>
        <w:tc>
          <w:tcPr>
            <w:tcW w:w="397" w:type="dxa"/>
            <w:vMerge/>
            <w:shd w:val="clear" w:color="auto" w:fill="auto"/>
          </w:tcPr>
          <w:p w:rsidR="007D63D9" w:rsidRPr="00CF1700" w:rsidRDefault="007D63D9" w:rsidP="005C4921">
            <w:pPr>
              <w:pStyle w:val="Tabletext"/>
              <w:spacing w:before="20" w:after="20"/>
              <w:jc w:val="center"/>
              <w:rPr>
                <w:sz w:val="19"/>
                <w:szCs w:val="19"/>
              </w:rPr>
            </w:pPr>
          </w:p>
        </w:tc>
        <w:tc>
          <w:tcPr>
            <w:tcW w:w="397" w:type="dxa"/>
            <w:vMerge/>
            <w:shd w:val="clear" w:color="auto" w:fill="DDDDDD"/>
          </w:tcPr>
          <w:p w:rsidR="007D63D9" w:rsidRPr="00CF1700" w:rsidRDefault="007D63D9" w:rsidP="005C4921">
            <w:pPr>
              <w:pStyle w:val="Tabletext"/>
              <w:spacing w:before="20" w:after="20"/>
              <w:jc w:val="center"/>
              <w:rPr>
                <w:sz w:val="19"/>
                <w:szCs w:val="19"/>
              </w:rPr>
            </w:pPr>
          </w:p>
        </w:tc>
        <w:tc>
          <w:tcPr>
            <w:tcW w:w="397" w:type="dxa"/>
            <w:vMerge/>
            <w:shd w:val="clear" w:color="auto" w:fill="auto"/>
          </w:tcPr>
          <w:p w:rsidR="007D63D9" w:rsidRPr="00CF1700" w:rsidRDefault="007D63D9" w:rsidP="005C4921">
            <w:pPr>
              <w:pStyle w:val="Tabletext"/>
              <w:spacing w:before="20" w:after="20"/>
              <w:jc w:val="center"/>
              <w:rPr>
                <w:sz w:val="19"/>
                <w:szCs w:val="19"/>
              </w:rPr>
            </w:pPr>
          </w:p>
        </w:tc>
        <w:tc>
          <w:tcPr>
            <w:tcW w:w="3657" w:type="dxa"/>
            <w:vMerge/>
            <w:shd w:val="clear" w:color="auto" w:fill="auto"/>
          </w:tcPr>
          <w:p w:rsidR="007D63D9" w:rsidRPr="00D129EF" w:rsidRDefault="007D63D9" w:rsidP="005C4921">
            <w:pPr>
              <w:pStyle w:val="Tabletext"/>
              <w:spacing w:before="20" w:after="20"/>
            </w:pPr>
          </w:p>
        </w:tc>
        <w:tc>
          <w:tcPr>
            <w:tcW w:w="397" w:type="dxa"/>
            <w:vMerge/>
            <w:shd w:val="clear" w:color="auto" w:fill="DDDDDD"/>
          </w:tcPr>
          <w:p w:rsidR="007D63D9" w:rsidRPr="00D129EF" w:rsidRDefault="007D63D9" w:rsidP="005C4921">
            <w:pPr>
              <w:pStyle w:val="Tabletext"/>
              <w:spacing w:before="20" w:after="20"/>
              <w:jc w:val="center"/>
              <w:rPr>
                <w:sz w:val="19"/>
                <w:szCs w:val="19"/>
              </w:rPr>
            </w:pPr>
          </w:p>
        </w:tc>
        <w:tc>
          <w:tcPr>
            <w:tcW w:w="397" w:type="dxa"/>
            <w:vMerge/>
            <w:shd w:val="clear" w:color="auto" w:fill="auto"/>
          </w:tcPr>
          <w:p w:rsidR="007D63D9" w:rsidRPr="00D129EF" w:rsidRDefault="007D63D9" w:rsidP="005C4921">
            <w:pPr>
              <w:pStyle w:val="Tabletext"/>
              <w:spacing w:before="20" w:after="20"/>
              <w:jc w:val="center"/>
              <w:rPr>
                <w:sz w:val="19"/>
                <w:szCs w:val="19"/>
              </w:rPr>
            </w:pPr>
          </w:p>
        </w:tc>
        <w:tc>
          <w:tcPr>
            <w:tcW w:w="397" w:type="dxa"/>
            <w:vMerge/>
            <w:shd w:val="clear" w:color="auto" w:fill="DDDDDD"/>
          </w:tcPr>
          <w:p w:rsidR="007D63D9" w:rsidRPr="00D129EF" w:rsidRDefault="007D63D9" w:rsidP="005C4921">
            <w:pPr>
              <w:pStyle w:val="Tabletext"/>
              <w:spacing w:before="20" w:after="20"/>
              <w:jc w:val="center"/>
              <w:rPr>
                <w:sz w:val="19"/>
                <w:szCs w:val="19"/>
              </w:rPr>
            </w:pPr>
          </w:p>
        </w:tc>
        <w:tc>
          <w:tcPr>
            <w:tcW w:w="397" w:type="dxa"/>
            <w:vMerge/>
            <w:shd w:val="clear" w:color="auto" w:fill="auto"/>
          </w:tcPr>
          <w:p w:rsidR="007D63D9" w:rsidRPr="00D129EF" w:rsidRDefault="007D63D9" w:rsidP="005C4921">
            <w:pPr>
              <w:pStyle w:val="Tabletext"/>
              <w:spacing w:before="20" w:after="20"/>
              <w:jc w:val="center"/>
              <w:rPr>
                <w:sz w:val="19"/>
                <w:szCs w:val="19"/>
              </w:rPr>
            </w:pPr>
          </w:p>
        </w:tc>
        <w:tc>
          <w:tcPr>
            <w:tcW w:w="3657" w:type="dxa"/>
          </w:tcPr>
          <w:p w:rsidR="007D63D9" w:rsidRPr="00A80A73" w:rsidRDefault="007D63D9" w:rsidP="00872263">
            <w:pPr>
              <w:pStyle w:val="Tabletext"/>
            </w:pPr>
            <w:r w:rsidRPr="00A80A73">
              <w:t xml:space="preserve">Use scientific knowledge and findings from </w:t>
            </w:r>
            <w:r w:rsidRPr="00A80A73">
              <w:rPr>
                <w:rFonts w:eastAsia="SimSun"/>
              </w:rPr>
              <w:t>investigations</w:t>
            </w:r>
            <w:r w:rsidRPr="00A80A73">
              <w:t xml:space="preserve"> to </w:t>
            </w:r>
            <w:r w:rsidRPr="00A80A73">
              <w:rPr>
                <w:rFonts w:eastAsia="SimSun"/>
              </w:rPr>
              <w:t>evaluate</w:t>
            </w:r>
            <w:r w:rsidRPr="00A80A73">
              <w:t xml:space="preserve"> claims </w:t>
            </w:r>
            <w:hyperlink r:id="rId207" w:tooltip="View additional details of ACSIS132" w:history="1">
              <w:r w:rsidR="00A80A73" w:rsidRPr="00A80A73">
                <w:rPr>
                  <w:color w:val="0000FF"/>
                  <w:sz w:val="21"/>
                  <w:szCs w:val="21"/>
                  <w:lang w:eastAsia="en-AU"/>
                </w:rPr>
                <w:t>(ACSIS132)</w:t>
              </w:r>
            </w:hyperlink>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r>
      <w:tr w:rsidR="007D63D9" w:rsidRPr="003D058C" w:rsidTr="008A113A">
        <w:trPr>
          <w:jc w:val="center"/>
        </w:trPr>
        <w:tc>
          <w:tcPr>
            <w:tcW w:w="5244" w:type="dxa"/>
            <w:gridSpan w:val="5"/>
            <w:tcBorders>
              <w:bottom w:val="single" w:sz="4" w:space="0" w:color="00948D"/>
            </w:tcBorders>
            <w:shd w:val="clear" w:color="auto" w:fill="CFE7E6"/>
          </w:tcPr>
          <w:p w:rsidR="007D63D9" w:rsidRPr="004375C8" w:rsidRDefault="007D63D9" w:rsidP="005C4921">
            <w:pPr>
              <w:pStyle w:val="Tablesubhead"/>
              <w:spacing w:before="20" w:after="20"/>
            </w:pPr>
            <w:r w:rsidRPr="004375C8">
              <w:t>Communicating</w:t>
            </w:r>
          </w:p>
        </w:tc>
        <w:tc>
          <w:tcPr>
            <w:tcW w:w="5245" w:type="dxa"/>
            <w:gridSpan w:val="5"/>
            <w:tcBorders>
              <w:bottom w:val="single" w:sz="4" w:space="0" w:color="00948D"/>
            </w:tcBorders>
            <w:shd w:val="clear" w:color="auto" w:fill="CFE7E6"/>
          </w:tcPr>
          <w:p w:rsidR="007D63D9" w:rsidRPr="00CF1700" w:rsidRDefault="007D63D9" w:rsidP="005C4921">
            <w:pPr>
              <w:pStyle w:val="Tablesubhead"/>
              <w:spacing w:before="20" w:after="20"/>
            </w:pPr>
            <w:r w:rsidRPr="00CF1700">
              <w:t>Communicating</w:t>
            </w:r>
          </w:p>
        </w:tc>
        <w:tc>
          <w:tcPr>
            <w:tcW w:w="5245" w:type="dxa"/>
            <w:gridSpan w:val="5"/>
            <w:tcBorders>
              <w:bottom w:val="single" w:sz="4" w:space="0" w:color="00948D"/>
            </w:tcBorders>
            <w:shd w:val="clear" w:color="auto" w:fill="CFE7E6"/>
          </w:tcPr>
          <w:p w:rsidR="007D63D9" w:rsidRPr="00D129EF" w:rsidRDefault="007D63D9" w:rsidP="005C4921">
            <w:pPr>
              <w:pStyle w:val="Tablesubhead"/>
              <w:spacing w:before="20" w:after="20"/>
            </w:pPr>
            <w:r w:rsidRPr="00D129EF">
              <w:t>Communicating</w:t>
            </w:r>
          </w:p>
        </w:tc>
        <w:tc>
          <w:tcPr>
            <w:tcW w:w="5245" w:type="dxa"/>
            <w:gridSpan w:val="5"/>
            <w:tcBorders>
              <w:bottom w:val="single" w:sz="4" w:space="0" w:color="00948D"/>
            </w:tcBorders>
            <w:shd w:val="clear" w:color="auto" w:fill="CFE7E6"/>
          </w:tcPr>
          <w:p w:rsidR="007D63D9" w:rsidRPr="003D058C" w:rsidRDefault="007D63D9" w:rsidP="005C4921">
            <w:pPr>
              <w:pStyle w:val="Tablesubhead"/>
              <w:spacing w:before="20" w:after="20"/>
            </w:pPr>
            <w:r w:rsidRPr="003D058C">
              <w:t>Communicating</w:t>
            </w:r>
          </w:p>
        </w:tc>
      </w:tr>
      <w:tr w:rsidR="007D63D9" w:rsidRPr="003D058C" w:rsidTr="00937172">
        <w:trPr>
          <w:jc w:val="center"/>
        </w:trPr>
        <w:tc>
          <w:tcPr>
            <w:tcW w:w="3655" w:type="dxa"/>
            <w:shd w:val="clear" w:color="auto" w:fill="auto"/>
          </w:tcPr>
          <w:p w:rsidR="007D63D9" w:rsidRPr="004375C8" w:rsidRDefault="004375C8" w:rsidP="00872263">
            <w:pPr>
              <w:pStyle w:val="Tabletext"/>
            </w:pPr>
            <w:r w:rsidRPr="004375C8">
              <w:t>Represent and communicate ideas and findings in a variety of ways such as diagrams, physical representations and simple reports </w:t>
            </w:r>
            <w:hyperlink r:id="rId208" w:tooltip="View additional details of ACSIS071" w:history="1">
              <w:r w:rsidRPr="004375C8">
                <w:rPr>
                  <w:rStyle w:val="Hyperlink"/>
                </w:rPr>
                <w:t>(ACSI</w:t>
              </w:r>
              <w:r w:rsidRPr="004375C8">
                <w:rPr>
                  <w:rStyle w:val="Hyperlink"/>
                </w:rPr>
                <w:t>S</w:t>
              </w:r>
              <w:r w:rsidRPr="004375C8">
                <w:rPr>
                  <w:rStyle w:val="Hyperlink"/>
                </w:rPr>
                <w:t>071)</w:t>
              </w:r>
            </w:hyperlink>
          </w:p>
        </w:tc>
        <w:tc>
          <w:tcPr>
            <w:tcW w:w="397" w:type="dxa"/>
            <w:shd w:val="clear" w:color="auto" w:fill="DDDDDD"/>
          </w:tcPr>
          <w:p w:rsidR="007D63D9" w:rsidRPr="004375C8" w:rsidRDefault="007D63D9" w:rsidP="005C4921">
            <w:pPr>
              <w:pStyle w:val="Tabletext"/>
              <w:spacing w:before="20" w:after="20"/>
              <w:jc w:val="center"/>
              <w:rPr>
                <w:sz w:val="19"/>
                <w:szCs w:val="19"/>
              </w:rPr>
            </w:pPr>
            <w:r w:rsidRPr="004375C8">
              <w:rPr>
                <w:sz w:val="19"/>
                <w:szCs w:val="19"/>
              </w:rPr>
              <w:t>AB</w:t>
            </w:r>
          </w:p>
        </w:tc>
        <w:tc>
          <w:tcPr>
            <w:tcW w:w="397" w:type="dxa"/>
            <w:shd w:val="clear" w:color="auto" w:fill="auto"/>
          </w:tcPr>
          <w:p w:rsidR="007D63D9" w:rsidRPr="004375C8" w:rsidRDefault="007D63D9" w:rsidP="005C4921">
            <w:pPr>
              <w:pStyle w:val="Tabletext"/>
              <w:spacing w:before="20" w:after="20"/>
              <w:jc w:val="center"/>
              <w:rPr>
                <w:sz w:val="19"/>
                <w:szCs w:val="19"/>
              </w:rPr>
            </w:pPr>
            <w:r w:rsidRPr="004375C8">
              <w:rPr>
                <w:sz w:val="19"/>
                <w:szCs w:val="19"/>
              </w:rPr>
              <w:t>AB</w:t>
            </w:r>
          </w:p>
        </w:tc>
        <w:tc>
          <w:tcPr>
            <w:tcW w:w="397" w:type="dxa"/>
            <w:shd w:val="clear" w:color="auto" w:fill="DDDDDD"/>
          </w:tcPr>
          <w:p w:rsidR="007D63D9" w:rsidRPr="004375C8" w:rsidRDefault="007D63D9" w:rsidP="005C4921">
            <w:pPr>
              <w:pStyle w:val="Tabletext"/>
              <w:spacing w:before="20" w:after="20"/>
              <w:jc w:val="center"/>
              <w:rPr>
                <w:sz w:val="19"/>
                <w:szCs w:val="19"/>
              </w:rPr>
            </w:pPr>
            <w:r w:rsidRPr="004375C8">
              <w:rPr>
                <w:sz w:val="19"/>
                <w:szCs w:val="19"/>
              </w:rPr>
              <w:t>AB</w:t>
            </w:r>
          </w:p>
        </w:tc>
        <w:tc>
          <w:tcPr>
            <w:tcW w:w="398" w:type="dxa"/>
            <w:shd w:val="clear" w:color="auto" w:fill="auto"/>
          </w:tcPr>
          <w:p w:rsidR="007D63D9" w:rsidRPr="004375C8" w:rsidRDefault="007D63D9" w:rsidP="005C4921">
            <w:pPr>
              <w:pStyle w:val="Tabletext"/>
              <w:spacing w:before="20" w:after="20"/>
              <w:jc w:val="center"/>
              <w:rPr>
                <w:sz w:val="19"/>
                <w:szCs w:val="19"/>
              </w:rPr>
            </w:pPr>
            <w:r w:rsidRPr="004375C8">
              <w:rPr>
                <w:sz w:val="19"/>
                <w:szCs w:val="19"/>
              </w:rPr>
              <w:t>AB</w:t>
            </w:r>
          </w:p>
        </w:tc>
        <w:tc>
          <w:tcPr>
            <w:tcW w:w="3657" w:type="dxa"/>
            <w:shd w:val="clear" w:color="auto" w:fill="auto"/>
          </w:tcPr>
          <w:p w:rsidR="007D63D9" w:rsidRPr="00CF1700" w:rsidRDefault="007D63D9" w:rsidP="00872263">
            <w:pPr>
              <w:pStyle w:val="Tabletext"/>
            </w:pPr>
            <w:r w:rsidRPr="00CF1700">
              <w:t xml:space="preserve">Communicate ideas, explanations and processes in a variety of ways, including </w:t>
            </w:r>
            <w:r w:rsidRPr="00CF1700">
              <w:rPr>
                <w:rFonts w:eastAsia="SimSun"/>
              </w:rPr>
              <w:t>multi-modal texts</w:t>
            </w:r>
            <w:r w:rsidRPr="00CF1700">
              <w:t xml:space="preserve"> </w:t>
            </w:r>
            <w:hyperlink r:id="rId209" w:tooltip="View additional details of ACSIS093" w:history="1">
              <w:r w:rsidR="00CF1700" w:rsidRPr="00CF1700">
                <w:rPr>
                  <w:color w:val="0000FF"/>
                  <w:sz w:val="21"/>
                  <w:szCs w:val="21"/>
                  <w:lang w:eastAsia="en-AU"/>
                </w:rPr>
                <w:t>(</w:t>
              </w:r>
              <w:r w:rsidR="00CF1700" w:rsidRPr="00872263">
                <w:rPr>
                  <w:rStyle w:val="Hyperlink"/>
                </w:rPr>
                <w:t>ACSIS093</w:t>
              </w:r>
              <w:r w:rsidR="00CF1700" w:rsidRPr="00CF1700">
                <w:rPr>
                  <w:color w:val="0000FF"/>
                  <w:sz w:val="21"/>
                  <w:szCs w:val="21"/>
                  <w:lang w:eastAsia="en-AU"/>
                </w:rPr>
                <w:t>)</w:t>
              </w:r>
            </w:hyperlink>
          </w:p>
        </w:tc>
        <w:tc>
          <w:tcPr>
            <w:tcW w:w="397" w:type="dxa"/>
            <w:shd w:val="clear" w:color="auto" w:fill="DDDDDD"/>
          </w:tcPr>
          <w:p w:rsidR="007D63D9" w:rsidRPr="00CF1700" w:rsidRDefault="007D63D9" w:rsidP="005C4921">
            <w:pPr>
              <w:pStyle w:val="Tabletext"/>
              <w:spacing w:before="20" w:after="20"/>
              <w:jc w:val="center"/>
              <w:rPr>
                <w:sz w:val="19"/>
                <w:szCs w:val="19"/>
              </w:rPr>
            </w:pPr>
            <w:r w:rsidRPr="00CF1700">
              <w:rPr>
                <w:sz w:val="19"/>
                <w:szCs w:val="19"/>
              </w:rPr>
              <w:t>AB</w:t>
            </w:r>
          </w:p>
        </w:tc>
        <w:tc>
          <w:tcPr>
            <w:tcW w:w="397" w:type="dxa"/>
            <w:shd w:val="clear" w:color="auto" w:fill="auto"/>
          </w:tcPr>
          <w:p w:rsidR="007D63D9" w:rsidRPr="00CF1700" w:rsidRDefault="007D63D9" w:rsidP="005C4921">
            <w:pPr>
              <w:pStyle w:val="Tabletext"/>
              <w:spacing w:before="20" w:after="20"/>
              <w:jc w:val="center"/>
              <w:rPr>
                <w:sz w:val="19"/>
                <w:szCs w:val="19"/>
              </w:rPr>
            </w:pPr>
            <w:r w:rsidRPr="00CF1700">
              <w:rPr>
                <w:sz w:val="19"/>
                <w:szCs w:val="19"/>
              </w:rPr>
              <w:t>AB</w:t>
            </w:r>
          </w:p>
        </w:tc>
        <w:tc>
          <w:tcPr>
            <w:tcW w:w="397" w:type="dxa"/>
            <w:shd w:val="clear" w:color="auto" w:fill="DDDDDD"/>
          </w:tcPr>
          <w:p w:rsidR="007D63D9" w:rsidRPr="00CF1700" w:rsidRDefault="007D63D9" w:rsidP="005C4921">
            <w:pPr>
              <w:pStyle w:val="Tabletext"/>
              <w:spacing w:before="20" w:after="20"/>
              <w:jc w:val="center"/>
              <w:rPr>
                <w:sz w:val="19"/>
                <w:szCs w:val="19"/>
              </w:rPr>
            </w:pPr>
            <w:r w:rsidRPr="00CF1700">
              <w:rPr>
                <w:sz w:val="19"/>
                <w:szCs w:val="19"/>
              </w:rPr>
              <w:t>AB</w:t>
            </w:r>
          </w:p>
        </w:tc>
        <w:tc>
          <w:tcPr>
            <w:tcW w:w="397" w:type="dxa"/>
            <w:shd w:val="clear" w:color="auto" w:fill="auto"/>
          </w:tcPr>
          <w:p w:rsidR="007D63D9" w:rsidRPr="00CF1700" w:rsidRDefault="007D63D9" w:rsidP="005C4921">
            <w:pPr>
              <w:pStyle w:val="Tabletext"/>
              <w:spacing w:before="20" w:after="20"/>
              <w:jc w:val="center"/>
              <w:rPr>
                <w:sz w:val="19"/>
                <w:szCs w:val="19"/>
              </w:rPr>
            </w:pPr>
            <w:r w:rsidRPr="00CF1700">
              <w:rPr>
                <w:sz w:val="19"/>
                <w:szCs w:val="19"/>
              </w:rPr>
              <w:t>AB</w:t>
            </w:r>
          </w:p>
        </w:tc>
        <w:tc>
          <w:tcPr>
            <w:tcW w:w="3657" w:type="dxa"/>
            <w:shd w:val="clear" w:color="auto" w:fill="auto"/>
          </w:tcPr>
          <w:p w:rsidR="007D63D9" w:rsidRPr="00D129EF" w:rsidRDefault="007D63D9" w:rsidP="00872263">
            <w:pPr>
              <w:pStyle w:val="Tabletext"/>
            </w:pPr>
            <w:r w:rsidRPr="00D129EF">
              <w:t xml:space="preserve">Communicate ideas, explanations and processes in a variety of ways, including </w:t>
            </w:r>
            <w:r w:rsidRPr="00D129EF">
              <w:rPr>
                <w:rFonts w:eastAsia="SimSun"/>
              </w:rPr>
              <w:t>multi-modal texts</w:t>
            </w:r>
            <w:r w:rsidRPr="00D129EF">
              <w:t xml:space="preserve"> </w:t>
            </w:r>
            <w:hyperlink r:id="rId210" w:tooltip="View additional details of ACSIS110" w:history="1">
              <w:r w:rsidR="00D129EF" w:rsidRPr="00D129EF">
                <w:rPr>
                  <w:color w:val="0000FF"/>
                  <w:sz w:val="21"/>
                  <w:szCs w:val="21"/>
                  <w:lang w:eastAsia="en-AU"/>
                </w:rPr>
                <w:t>(</w:t>
              </w:r>
              <w:r w:rsidR="00D129EF" w:rsidRPr="00872263">
                <w:rPr>
                  <w:rStyle w:val="Hyperlink"/>
                </w:rPr>
                <w:t>ACSIS110</w:t>
              </w:r>
              <w:r w:rsidR="00D129EF" w:rsidRPr="00D129EF">
                <w:rPr>
                  <w:color w:val="0000FF"/>
                  <w:sz w:val="21"/>
                  <w:szCs w:val="21"/>
                  <w:lang w:eastAsia="en-AU"/>
                </w:rPr>
                <w:t>)</w:t>
              </w:r>
            </w:hyperlink>
          </w:p>
        </w:tc>
        <w:tc>
          <w:tcPr>
            <w:tcW w:w="397" w:type="dxa"/>
            <w:shd w:val="clear" w:color="auto" w:fill="DDDDDD"/>
          </w:tcPr>
          <w:p w:rsidR="007D63D9" w:rsidRPr="00D129EF" w:rsidRDefault="007D63D9" w:rsidP="005C4921">
            <w:pPr>
              <w:pStyle w:val="Tabletext"/>
              <w:spacing w:before="20" w:after="20"/>
              <w:jc w:val="center"/>
              <w:rPr>
                <w:sz w:val="19"/>
                <w:szCs w:val="19"/>
              </w:rPr>
            </w:pPr>
            <w:r w:rsidRPr="00D129EF">
              <w:rPr>
                <w:sz w:val="19"/>
                <w:szCs w:val="19"/>
              </w:rPr>
              <w:t>AB</w:t>
            </w:r>
          </w:p>
        </w:tc>
        <w:tc>
          <w:tcPr>
            <w:tcW w:w="397" w:type="dxa"/>
            <w:shd w:val="clear" w:color="auto" w:fill="auto"/>
          </w:tcPr>
          <w:p w:rsidR="007D63D9" w:rsidRPr="00D129EF" w:rsidRDefault="007D63D9" w:rsidP="005C4921">
            <w:pPr>
              <w:pStyle w:val="Tabletext"/>
              <w:spacing w:before="20" w:after="20"/>
              <w:jc w:val="center"/>
              <w:rPr>
                <w:sz w:val="19"/>
                <w:szCs w:val="19"/>
              </w:rPr>
            </w:pPr>
            <w:r w:rsidRPr="00D129EF">
              <w:rPr>
                <w:sz w:val="19"/>
                <w:szCs w:val="19"/>
              </w:rPr>
              <w:t>AB</w:t>
            </w:r>
          </w:p>
        </w:tc>
        <w:tc>
          <w:tcPr>
            <w:tcW w:w="397" w:type="dxa"/>
            <w:shd w:val="clear" w:color="auto" w:fill="DDDDDD"/>
          </w:tcPr>
          <w:p w:rsidR="007D63D9" w:rsidRPr="00D129EF" w:rsidRDefault="007D63D9" w:rsidP="005C4921">
            <w:pPr>
              <w:pStyle w:val="Tabletext"/>
              <w:spacing w:before="20" w:after="20"/>
              <w:jc w:val="center"/>
              <w:rPr>
                <w:sz w:val="19"/>
                <w:szCs w:val="19"/>
              </w:rPr>
            </w:pPr>
            <w:r w:rsidRPr="00D129EF">
              <w:rPr>
                <w:sz w:val="19"/>
                <w:szCs w:val="19"/>
              </w:rPr>
              <w:t>AB</w:t>
            </w:r>
          </w:p>
        </w:tc>
        <w:tc>
          <w:tcPr>
            <w:tcW w:w="397" w:type="dxa"/>
            <w:shd w:val="clear" w:color="auto" w:fill="auto"/>
          </w:tcPr>
          <w:p w:rsidR="007D63D9" w:rsidRPr="00D129EF" w:rsidRDefault="007D63D9" w:rsidP="005C4921">
            <w:pPr>
              <w:pStyle w:val="Tabletext"/>
              <w:spacing w:before="20" w:after="20"/>
              <w:jc w:val="center"/>
              <w:rPr>
                <w:sz w:val="19"/>
                <w:szCs w:val="19"/>
              </w:rPr>
            </w:pPr>
            <w:r w:rsidRPr="00D129EF">
              <w:rPr>
                <w:sz w:val="19"/>
                <w:szCs w:val="19"/>
              </w:rPr>
              <w:t>AB</w:t>
            </w:r>
          </w:p>
        </w:tc>
        <w:tc>
          <w:tcPr>
            <w:tcW w:w="3657" w:type="dxa"/>
          </w:tcPr>
          <w:p w:rsidR="007D63D9" w:rsidRPr="00A80A73" w:rsidRDefault="007D63D9" w:rsidP="00C27FE9">
            <w:pPr>
              <w:pStyle w:val="Tabletext"/>
            </w:pPr>
            <w:r w:rsidRPr="00A80A73">
              <w:t xml:space="preserve">Communicate ideas, findings and solutions to problems using </w:t>
            </w:r>
            <w:r w:rsidRPr="00A80A73">
              <w:rPr>
                <w:rFonts w:eastAsia="SimSun"/>
              </w:rPr>
              <w:t>scientific language</w:t>
            </w:r>
            <w:r w:rsidRPr="00A80A73">
              <w:t xml:space="preserve"> and representations using </w:t>
            </w:r>
            <w:r w:rsidRPr="00A80A73">
              <w:rPr>
                <w:rFonts w:eastAsia="SimSun"/>
              </w:rPr>
              <w:t>digital technologies</w:t>
            </w:r>
            <w:r w:rsidRPr="00A80A73">
              <w:t xml:space="preserve"> as appropriate</w:t>
            </w:r>
            <w:r w:rsidR="00A80A73" w:rsidRPr="00A80A73">
              <w:t xml:space="preserve"> </w:t>
            </w:r>
            <w:hyperlink r:id="rId211" w:tooltip="View additional details of ACSIS133" w:history="1">
              <w:r w:rsidR="00A80A73" w:rsidRPr="00A80A73">
                <w:rPr>
                  <w:color w:val="0000FF"/>
                  <w:sz w:val="21"/>
                  <w:szCs w:val="21"/>
                  <w:lang w:eastAsia="en-AU"/>
                </w:rPr>
                <w:t>(</w:t>
              </w:r>
              <w:r w:rsidR="00A80A73" w:rsidRPr="00872263">
                <w:rPr>
                  <w:rStyle w:val="Hyperlink"/>
                </w:rPr>
                <w:t>ACSIS133</w:t>
              </w:r>
              <w:r w:rsidR="00A80A73" w:rsidRPr="00A80A73">
                <w:rPr>
                  <w:color w:val="0000FF"/>
                  <w:sz w:val="21"/>
                  <w:szCs w:val="21"/>
                  <w:lang w:eastAsia="en-AU"/>
                </w:rPr>
                <w:t>)</w:t>
              </w:r>
            </w:hyperlink>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shd w:val="clear" w:color="auto" w:fill="DDDDDD"/>
          </w:tcPr>
          <w:p w:rsidR="007D63D9" w:rsidRPr="003D058C" w:rsidRDefault="007D63D9" w:rsidP="005C4921">
            <w:pPr>
              <w:pStyle w:val="Tabletext"/>
              <w:spacing w:before="20" w:after="20"/>
              <w:jc w:val="center"/>
              <w:rPr>
                <w:sz w:val="19"/>
                <w:szCs w:val="19"/>
              </w:rPr>
            </w:pPr>
            <w:r w:rsidRPr="003D058C">
              <w:rPr>
                <w:sz w:val="19"/>
                <w:szCs w:val="19"/>
              </w:rPr>
              <w:t>AB</w:t>
            </w:r>
          </w:p>
        </w:tc>
        <w:tc>
          <w:tcPr>
            <w:tcW w:w="397" w:type="dxa"/>
          </w:tcPr>
          <w:p w:rsidR="007D63D9" w:rsidRPr="003D058C" w:rsidRDefault="007D63D9" w:rsidP="005C4921">
            <w:pPr>
              <w:pStyle w:val="Tabletext"/>
              <w:spacing w:before="20" w:after="20"/>
              <w:jc w:val="center"/>
              <w:rPr>
                <w:sz w:val="19"/>
                <w:szCs w:val="19"/>
              </w:rPr>
            </w:pPr>
            <w:r w:rsidRPr="003D058C">
              <w:rPr>
                <w:sz w:val="19"/>
                <w:szCs w:val="19"/>
              </w:rPr>
              <w:t>AB</w:t>
            </w:r>
          </w:p>
        </w:tc>
      </w:tr>
    </w:tbl>
    <w:p w:rsidR="00ED6C47" w:rsidRDefault="00ED6C47" w:rsidP="005C4921">
      <w:pPr>
        <w:pStyle w:val="smallspace"/>
        <w:spacing w:before="20" w:after="20"/>
      </w:pPr>
    </w:p>
    <w:sectPr w:rsidR="00ED6C47" w:rsidSect="005C4921">
      <w:footerReference w:type="even" r:id="rId212"/>
      <w:footerReference w:type="default" r:id="rId213"/>
      <w:headerReference w:type="first" r:id="rId214"/>
      <w:footerReference w:type="first" r:id="rId215"/>
      <w:type w:val="continuous"/>
      <w:pgSz w:w="23814" w:h="16840" w:orient="landscape" w:code="8"/>
      <w:pgMar w:top="1134" w:right="1418" w:bottom="993"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E6" w:rsidRDefault="00D131E6">
      <w:r>
        <w:separator/>
      </w:r>
    </w:p>
  </w:endnote>
  <w:endnote w:type="continuationSeparator" w:id="0">
    <w:p w:rsidR="00D131E6" w:rsidRDefault="00D1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A2" w:rsidRPr="00063C91" w:rsidRDefault="008858A2"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94125">
      <w:rPr>
        <w:rStyle w:val="Footerbold"/>
        <w:noProof/>
      </w:rPr>
      <w:t>2</w:t>
    </w:r>
    <w:r w:rsidRPr="001947AE">
      <w:rPr>
        <w:rStyle w:val="Footerbold"/>
      </w:rPr>
      <w:fldChar w:fldCharType="end"/>
    </w:r>
    <w:r w:rsidRPr="00AA55F1">
      <w:tab/>
      <w:t>|</w:t>
    </w:r>
    <w:r w:rsidRPr="00AA55F1">
      <w:tab/>
    </w:r>
    <w:r>
      <w:rPr>
        <w:rStyle w:val="Footerbold"/>
      </w:rPr>
      <w:t>Prep to Year 7</w:t>
    </w:r>
    <w:r w:rsidRPr="00937172">
      <w:rPr>
        <w:rStyle w:val="Footerbold"/>
      </w:rPr>
      <w:t xml:space="preserve"> </w:t>
    </w:r>
    <w:r>
      <w:rPr>
        <w:rStyle w:val="Footerbold"/>
      </w:rPr>
      <w:t>multiple year levels — P</w:t>
    </w:r>
    <w:r w:rsidRPr="00937172">
      <w:rPr>
        <w:rStyle w:val="Footerbold"/>
      </w:rPr>
      <w:t>lans A and B</w:t>
    </w:r>
    <w:r>
      <w:rPr>
        <w:rStyle w:val="Footerbold"/>
      </w:rPr>
      <w:t> </w:t>
    </w:r>
    <w:r>
      <w:rPr>
        <w:rStyle w:val="Footerbold"/>
        <w:b w:val="0"/>
      </w:rP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A2" w:rsidRDefault="008858A2"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94125">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A2" w:rsidRDefault="00F94125"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E6" w:rsidRDefault="00D131E6">
      <w:r>
        <w:separator/>
      </w:r>
    </w:p>
  </w:footnote>
  <w:footnote w:type="continuationSeparator" w:id="0">
    <w:p w:rsidR="00D131E6" w:rsidRDefault="00D1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A2" w:rsidRPr="00DF7388" w:rsidRDefault="00F94125"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8858A2" w:rsidTr="00704B88">
      <w:tc>
        <w:tcPr>
          <w:tcW w:w="21780" w:type="dxa"/>
          <w:shd w:val="clear" w:color="auto" w:fill="auto"/>
        </w:tcPr>
        <w:p w:rsidR="008858A2" w:rsidRPr="00704B88" w:rsidRDefault="008858A2" w:rsidP="00704B88">
          <w:pPr>
            <w:tabs>
              <w:tab w:val="left" w:pos="-28"/>
            </w:tabs>
            <w:rPr>
              <w:rFonts w:eastAsia="MS Gothic"/>
            </w:rPr>
          </w:pPr>
          <w:r w:rsidRPr="00704B88">
            <w:rPr>
              <w:rFonts w:eastAsia="MS Gothic"/>
            </w:rPr>
            <w:t>Year X plan 2011: English</w:t>
          </w:r>
        </w:p>
        <w:p w:rsidR="008858A2" w:rsidRPr="00704B88" w:rsidRDefault="008858A2"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8858A2" w:rsidRPr="00954490" w:rsidRDefault="008858A2"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70E4EA6"/>
    <w:multiLevelType w:val="hybridMultilevel"/>
    <w:tmpl w:val="08A28312"/>
    <w:lvl w:ilvl="0" w:tplc="62E68AA2">
      <w:start w:val="1"/>
      <w:numFmt w:val="decimal"/>
      <w:lvlText w:val="%1."/>
      <w:lvlJc w:val="left"/>
      <w:pPr>
        <w:ind w:left="720" w:hanging="360"/>
      </w:pPr>
      <w:rPr>
        <w:rFonts w:hint="default"/>
        <w:b w:val="0"/>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30708C"/>
    <w:multiLevelType w:val="hybridMultilevel"/>
    <w:tmpl w:val="F63E4E8A"/>
    <w:lvl w:ilvl="0" w:tplc="3F0E5616">
      <w:start w:val="1"/>
      <w:numFmt w:val="lowerLetter"/>
      <w:lvlText w:val="%1."/>
      <w:lvlJc w:val="left"/>
      <w:pPr>
        <w:ind w:left="720" w:hanging="360"/>
      </w:pPr>
      <w:rPr>
        <w:rFonts w:hint="default"/>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7C2F66"/>
    <w:multiLevelType w:val="hybridMultilevel"/>
    <w:tmpl w:val="39221550"/>
    <w:lvl w:ilvl="0" w:tplc="80B8AB96">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11505584"/>
    <w:multiLevelType w:val="hybridMultilevel"/>
    <w:tmpl w:val="ECC265C8"/>
    <w:lvl w:ilvl="0" w:tplc="2FFE9C34">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2950A97"/>
    <w:multiLevelType w:val="multilevel"/>
    <w:tmpl w:val="E844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00056E"/>
    <w:multiLevelType w:val="multilevel"/>
    <w:tmpl w:val="1CB49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4C729A"/>
    <w:multiLevelType w:val="hybridMultilevel"/>
    <w:tmpl w:val="90B6FE72"/>
    <w:lvl w:ilvl="0" w:tplc="90F0E6D0">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26984A3D"/>
    <w:multiLevelType w:val="multilevel"/>
    <w:tmpl w:val="8E66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C83FB6"/>
    <w:multiLevelType w:val="hybridMultilevel"/>
    <w:tmpl w:val="CF406B44"/>
    <w:lvl w:ilvl="0" w:tplc="D58614E8">
      <w:start w:val="1"/>
      <w:numFmt w:val="bullet"/>
      <w:lvlText w:val="•"/>
      <w:lvlJc w:val="left"/>
      <w:pPr>
        <w:ind w:left="72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D14145"/>
    <w:multiLevelType w:val="hybridMultilevel"/>
    <w:tmpl w:val="915C1A2C"/>
    <w:lvl w:ilvl="0" w:tplc="693A3CA8">
      <w:start w:val="1"/>
      <w:numFmt w:val="bullet"/>
      <w:pStyle w:val="Bulletslevel1"/>
      <w:lvlText w:val="•"/>
      <w:lvlJc w:val="left"/>
      <w:pPr>
        <w:ind w:left="72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A12456"/>
    <w:multiLevelType w:val="hybridMultilevel"/>
    <w:tmpl w:val="75E2FCDC"/>
    <w:lvl w:ilvl="0" w:tplc="4E8CB402">
      <w:start w:val="1"/>
      <w:numFmt w:val="bullet"/>
      <w:pStyle w:val="Bulletslevel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31D035C9"/>
    <w:multiLevelType w:val="hybridMultilevel"/>
    <w:tmpl w:val="55A4E0F2"/>
    <w:lvl w:ilvl="0" w:tplc="72049CDE">
      <w:start w:val="1"/>
      <w:numFmt w:val="bullet"/>
      <w:pStyle w:val="Tablebullets"/>
      <w:lvlText w:val="•"/>
      <w:lvlJc w:val="left"/>
      <w:pPr>
        <w:ind w:left="36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5D45516"/>
    <w:multiLevelType w:val="hybridMultilevel"/>
    <w:tmpl w:val="EDAC8320"/>
    <w:lvl w:ilvl="0" w:tplc="643CED04">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AB44AD4"/>
    <w:multiLevelType w:val="multilevel"/>
    <w:tmpl w:val="D870C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895E5E"/>
    <w:multiLevelType w:val="multilevel"/>
    <w:tmpl w:val="E8FE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6A23EF"/>
    <w:multiLevelType w:val="multilevel"/>
    <w:tmpl w:val="73D42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F75672"/>
    <w:multiLevelType w:val="multilevel"/>
    <w:tmpl w:val="590C93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2A2091"/>
    <w:multiLevelType w:val="multilevel"/>
    <w:tmpl w:val="0F1CE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F25AAA"/>
    <w:multiLevelType w:val="hybridMultilevel"/>
    <w:tmpl w:val="EFBA5A0A"/>
    <w:lvl w:ilvl="0" w:tplc="89EEF43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5E373F8E"/>
    <w:multiLevelType w:val="hybridMultilevel"/>
    <w:tmpl w:val="D47403E2"/>
    <w:lvl w:ilvl="0" w:tplc="D6F62FA8">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64D462E1"/>
    <w:multiLevelType w:val="hybridMultilevel"/>
    <w:tmpl w:val="2702D77E"/>
    <w:lvl w:ilvl="0" w:tplc="9CD2C046">
      <w:start w:val="1"/>
      <w:numFmt w:val="bullet"/>
      <w:lvlText w:val="•"/>
      <w:lvlJc w:val="left"/>
      <w:pPr>
        <w:ind w:left="72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AF5E72"/>
    <w:multiLevelType w:val="hybridMultilevel"/>
    <w:tmpl w:val="280CD31E"/>
    <w:lvl w:ilvl="0" w:tplc="259A0406">
      <w:start w:val="1"/>
      <w:numFmt w:val="lowerRoman"/>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2">
    <w:nsid w:val="6BEB7222"/>
    <w:multiLevelType w:val="multilevel"/>
    <w:tmpl w:val="996A0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4C6A91"/>
    <w:multiLevelType w:val="hybridMultilevel"/>
    <w:tmpl w:val="04164112"/>
    <w:lvl w:ilvl="0" w:tplc="FB464F68">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8"/>
  </w:num>
  <w:num w:numId="2">
    <w:abstractNumId w:val="12"/>
  </w:num>
  <w:num w:numId="3">
    <w:abstractNumId w:val="23"/>
  </w:num>
  <w:num w:numId="4">
    <w:abstractNumId w:val="0"/>
  </w:num>
  <w:num w:numId="5">
    <w:abstractNumId w:val="1"/>
  </w:num>
  <w:num w:numId="6">
    <w:abstractNumId w:val="21"/>
  </w:num>
  <w:num w:numId="7">
    <w:abstractNumId w:val="20"/>
  </w:num>
  <w:num w:numId="8">
    <w:abstractNumId w:val="2"/>
  </w:num>
  <w:num w:numId="9">
    <w:abstractNumId w:val="6"/>
  </w:num>
  <w:num w:numId="10">
    <w:abstractNumId w:val="16"/>
  </w:num>
  <w:num w:numId="11">
    <w:abstractNumId w:val="13"/>
  </w:num>
  <w:num w:numId="12">
    <w:abstractNumId w:val="22"/>
  </w:num>
  <w:num w:numId="13">
    <w:abstractNumId w:val="17"/>
  </w:num>
  <w:num w:numId="14">
    <w:abstractNumId w:val="14"/>
  </w:num>
  <w:num w:numId="15">
    <w:abstractNumId w:val="7"/>
  </w:num>
  <w:num w:numId="16">
    <w:abstractNumId w:val="15"/>
  </w:num>
  <w:num w:numId="17">
    <w:abstractNumId w:val="4"/>
  </w:num>
  <w:num w:numId="18">
    <w:abstractNumId w:val="5"/>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9"/>
  </w:num>
  <w:num w:numId="27">
    <w:abstractNumId w:val="19"/>
  </w:num>
  <w:num w:numId="28">
    <w:abstractNumId w:val="10"/>
  </w:num>
  <w:num w:numId="29">
    <w:abstractNumId w:val="18"/>
  </w:num>
  <w:num w:numId="30">
    <w:abstractNumId w:val="3"/>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8"/>
  </w:num>
  <w:num w:numId="38">
    <w:abstractNumId w:val="18"/>
  </w:num>
  <w:num w:numId="39">
    <w:abstractNumId w:val="24"/>
  </w:num>
  <w:num w:numId="40">
    <w:abstractNumId w:val="11"/>
  </w:num>
  <w:num w:numId="41">
    <w:abstractNumId w:val="11"/>
  </w:num>
  <w:num w:numId="4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27"/>
    <w:rsid w:val="00001A53"/>
    <w:rsid w:val="00001DE7"/>
    <w:rsid w:val="000037CF"/>
    <w:rsid w:val="000057EC"/>
    <w:rsid w:val="0000767F"/>
    <w:rsid w:val="00012273"/>
    <w:rsid w:val="00020695"/>
    <w:rsid w:val="00025D91"/>
    <w:rsid w:val="00027A88"/>
    <w:rsid w:val="00032413"/>
    <w:rsid w:val="00033D7D"/>
    <w:rsid w:val="00033DBD"/>
    <w:rsid w:val="00035203"/>
    <w:rsid w:val="0003582B"/>
    <w:rsid w:val="00035D46"/>
    <w:rsid w:val="00036B65"/>
    <w:rsid w:val="00040157"/>
    <w:rsid w:val="000415DF"/>
    <w:rsid w:val="00042417"/>
    <w:rsid w:val="0004244A"/>
    <w:rsid w:val="00042CCA"/>
    <w:rsid w:val="00043015"/>
    <w:rsid w:val="00045D3A"/>
    <w:rsid w:val="00046924"/>
    <w:rsid w:val="00050412"/>
    <w:rsid w:val="000522C5"/>
    <w:rsid w:val="00053F7C"/>
    <w:rsid w:val="00054523"/>
    <w:rsid w:val="0006205A"/>
    <w:rsid w:val="00063C91"/>
    <w:rsid w:val="000658BE"/>
    <w:rsid w:val="00067264"/>
    <w:rsid w:val="00071773"/>
    <w:rsid w:val="00074CC1"/>
    <w:rsid w:val="0007560B"/>
    <w:rsid w:val="00081645"/>
    <w:rsid w:val="00083F6D"/>
    <w:rsid w:val="00084028"/>
    <w:rsid w:val="00085773"/>
    <w:rsid w:val="000869F0"/>
    <w:rsid w:val="00087FF0"/>
    <w:rsid w:val="00092762"/>
    <w:rsid w:val="00095CC0"/>
    <w:rsid w:val="000A0941"/>
    <w:rsid w:val="000A1078"/>
    <w:rsid w:val="000A6B3B"/>
    <w:rsid w:val="000A6F02"/>
    <w:rsid w:val="000A76FC"/>
    <w:rsid w:val="000A7AC7"/>
    <w:rsid w:val="000A7FC5"/>
    <w:rsid w:val="000B22EF"/>
    <w:rsid w:val="000B2F97"/>
    <w:rsid w:val="000B65BA"/>
    <w:rsid w:val="000C42EA"/>
    <w:rsid w:val="000C62FD"/>
    <w:rsid w:val="000C7031"/>
    <w:rsid w:val="000C76A5"/>
    <w:rsid w:val="000C7E57"/>
    <w:rsid w:val="000D2D55"/>
    <w:rsid w:val="000D439A"/>
    <w:rsid w:val="000D4545"/>
    <w:rsid w:val="000D563A"/>
    <w:rsid w:val="000D5850"/>
    <w:rsid w:val="000D6B21"/>
    <w:rsid w:val="000E1FFE"/>
    <w:rsid w:val="000E2AB4"/>
    <w:rsid w:val="000E3F33"/>
    <w:rsid w:val="000E49E2"/>
    <w:rsid w:val="000E6AB4"/>
    <w:rsid w:val="000E6E59"/>
    <w:rsid w:val="000F1EC4"/>
    <w:rsid w:val="000F516E"/>
    <w:rsid w:val="000F68B7"/>
    <w:rsid w:val="000F76EF"/>
    <w:rsid w:val="001029DB"/>
    <w:rsid w:val="0010392F"/>
    <w:rsid w:val="001069C6"/>
    <w:rsid w:val="0011078C"/>
    <w:rsid w:val="001113EE"/>
    <w:rsid w:val="00111AFD"/>
    <w:rsid w:val="00114BDD"/>
    <w:rsid w:val="00115D66"/>
    <w:rsid w:val="00117129"/>
    <w:rsid w:val="00122E3C"/>
    <w:rsid w:val="00124A32"/>
    <w:rsid w:val="00126018"/>
    <w:rsid w:val="00130772"/>
    <w:rsid w:val="001330C7"/>
    <w:rsid w:val="0013484A"/>
    <w:rsid w:val="00135592"/>
    <w:rsid w:val="00135C0D"/>
    <w:rsid w:val="00136762"/>
    <w:rsid w:val="00140672"/>
    <w:rsid w:val="00143045"/>
    <w:rsid w:val="00145904"/>
    <w:rsid w:val="00150581"/>
    <w:rsid w:val="0015354A"/>
    <w:rsid w:val="001551A7"/>
    <w:rsid w:val="00155DDE"/>
    <w:rsid w:val="00157E1C"/>
    <w:rsid w:val="00163F63"/>
    <w:rsid w:val="001703E9"/>
    <w:rsid w:val="00170CE9"/>
    <w:rsid w:val="00173105"/>
    <w:rsid w:val="001739A8"/>
    <w:rsid w:val="00177A03"/>
    <w:rsid w:val="00181C9D"/>
    <w:rsid w:val="0018222F"/>
    <w:rsid w:val="00183F1B"/>
    <w:rsid w:val="00184FD0"/>
    <w:rsid w:val="001947AE"/>
    <w:rsid w:val="00195E7A"/>
    <w:rsid w:val="00196334"/>
    <w:rsid w:val="001A51A3"/>
    <w:rsid w:val="001A7D7B"/>
    <w:rsid w:val="001B2E7E"/>
    <w:rsid w:val="001B3F59"/>
    <w:rsid w:val="001B6065"/>
    <w:rsid w:val="001B6139"/>
    <w:rsid w:val="001B737C"/>
    <w:rsid w:val="001B7419"/>
    <w:rsid w:val="001C3D08"/>
    <w:rsid w:val="001C6D32"/>
    <w:rsid w:val="001C763E"/>
    <w:rsid w:val="001D62B9"/>
    <w:rsid w:val="001D66E2"/>
    <w:rsid w:val="001D6C85"/>
    <w:rsid w:val="001E1961"/>
    <w:rsid w:val="001E5987"/>
    <w:rsid w:val="001E6AC4"/>
    <w:rsid w:val="001E7855"/>
    <w:rsid w:val="001F005F"/>
    <w:rsid w:val="001F0337"/>
    <w:rsid w:val="001F1CE1"/>
    <w:rsid w:val="001F2178"/>
    <w:rsid w:val="001F404A"/>
    <w:rsid w:val="00200478"/>
    <w:rsid w:val="002008B6"/>
    <w:rsid w:val="00201493"/>
    <w:rsid w:val="00202A33"/>
    <w:rsid w:val="0020301A"/>
    <w:rsid w:val="002042C0"/>
    <w:rsid w:val="00204AC4"/>
    <w:rsid w:val="002057C6"/>
    <w:rsid w:val="00205D97"/>
    <w:rsid w:val="002076AB"/>
    <w:rsid w:val="00207832"/>
    <w:rsid w:val="00210577"/>
    <w:rsid w:val="0021542B"/>
    <w:rsid w:val="00221C9C"/>
    <w:rsid w:val="00227AE9"/>
    <w:rsid w:val="00227B1B"/>
    <w:rsid w:val="00230D68"/>
    <w:rsid w:val="00233BB5"/>
    <w:rsid w:val="002363F3"/>
    <w:rsid w:val="00240C68"/>
    <w:rsid w:val="0024371B"/>
    <w:rsid w:val="002459ED"/>
    <w:rsid w:val="00252F67"/>
    <w:rsid w:val="00253E0A"/>
    <w:rsid w:val="00257074"/>
    <w:rsid w:val="00262A30"/>
    <w:rsid w:val="002638DA"/>
    <w:rsid w:val="00263C89"/>
    <w:rsid w:val="00263FE0"/>
    <w:rsid w:val="002647FF"/>
    <w:rsid w:val="002666BB"/>
    <w:rsid w:val="002670EB"/>
    <w:rsid w:val="00272A5E"/>
    <w:rsid w:val="00274EBE"/>
    <w:rsid w:val="00275316"/>
    <w:rsid w:val="0027575B"/>
    <w:rsid w:val="00281AC8"/>
    <w:rsid w:val="00286A7F"/>
    <w:rsid w:val="00287D53"/>
    <w:rsid w:val="00292FF4"/>
    <w:rsid w:val="00297AE4"/>
    <w:rsid w:val="002B28CF"/>
    <w:rsid w:val="002B437B"/>
    <w:rsid w:val="002B4CAC"/>
    <w:rsid w:val="002B4E79"/>
    <w:rsid w:val="002B66CD"/>
    <w:rsid w:val="002C042E"/>
    <w:rsid w:val="002C1F67"/>
    <w:rsid w:val="002C26B4"/>
    <w:rsid w:val="002C3949"/>
    <w:rsid w:val="002C455B"/>
    <w:rsid w:val="002C7F5E"/>
    <w:rsid w:val="002D290F"/>
    <w:rsid w:val="002D30D6"/>
    <w:rsid w:val="002D64CB"/>
    <w:rsid w:val="002D707F"/>
    <w:rsid w:val="002D7859"/>
    <w:rsid w:val="002E392C"/>
    <w:rsid w:val="002E4485"/>
    <w:rsid w:val="002E4C72"/>
    <w:rsid w:val="002E4D33"/>
    <w:rsid w:val="002F25CE"/>
    <w:rsid w:val="002F2A48"/>
    <w:rsid w:val="002F33A4"/>
    <w:rsid w:val="002F3548"/>
    <w:rsid w:val="002F6B15"/>
    <w:rsid w:val="00300823"/>
    <w:rsid w:val="00303CA0"/>
    <w:rsid w:val="00304166"/>
    <w:rsid w:val="003044FC"/>
    <w:rsid w:val="0030668D"/>
    <w:rsid w:val="003226E2"/>
    <w:rsid w:val="0032542A"/>
    <w:rsid w:val="003256EE"/>
    <w:rsid w:val="003262C8"/>
    <w:rsid w:val="00326DBD"/>
    <w:rsid w:val="00330CF7"/>
    <w:rsid w:val="00330D2A"/>
    <w:rsid w:val="0033212E"/>
    <w:rsid w:val="003406AC"/>
    <w:rsid w:val="00346E9C"/>
    <w:rsid w:val="0035033C"/>
    <w:rsid w:val="0035205B"/>
    <w:rsid w:val="00354314"/>
    <w:rsid w:val="003547DB"/>
    <w:rsid w:val="0035633C"/>
    <w:rsid w:val="00357CBC"/>
    <w:rsid w:val="0036333C"/>
    <w:rsid w:val="003636A6"/>
    <w:rsid w:val="003664A3"/>
    <w:rsid w:val="00372E92"/>
    <w:rsid w:val="00374483"/>
    <w:rsid w:val="00375782"/>
    <w:rsid w:val="00382029"/>
    <w:rsid w:val="00387D0F"/>
    <w:rsid w:val="0039153C"/>
    <w:rsid w:val="00393E8B"/>
    <w:rsid w:val="00396C14"/>
    <w:rsid w:val="0039790D"/>
    <w:rsid w:val="003A1A5A"/>
    <w:rsid w:val="003A2924"/>
    <w:rsid w:val="003A483B"/>
    <w:rsid w:val="003A5ED1"/>
    <w:rsid w:val="003B07B0"/>
    <w:rsid w:val="003B2784"/>
    <w:rsid w:val="003B3D4E"/>
    <w:rsid w:val="003B512D"/>
    <w:rsid w:val="003B5D8D"/>
    <w:rsid w:val="003B7C9B"/>
    <w:rsid w:val="003C0639"/>
    <w:rsid w:val="003C337C"/>
    <w:rsid w:val="003C7C20"/>
    <w:rsid w:val="003D058C"/>
    <w:rsid w:val="003D2313"/>
    <w:rsid w:val="003D4073"/>
    <w:rsid w:val="003D7CEA"/>
    <w:rsid w:val="003E0E83"/>
    <w:rsid w:val="003E2370"/>
    <w:rsid w:val="003E4E3E"/>
    <w:rsid w:val="003E5777"/>
    <w:rsid w:val="003E62B0"/>
    <w:rsid w:val="003E7BDD"/>
    <w:rsid w:val="003F12AB"/>
    <w:rsid w:val="003F1A88"/>
    <w:rsid w:val="003F1B1C"/>
    <w:rsid w:val="003F48AD"/>
    <w:rsid w:val="003F5A0E"/>
    <w:rsid w:val="004005C2"/>
    <w:rsid w:val="004113A8"/>
    <w:rsid w:val="004116FF"/>
    <w:rsid w:val="00414AA6"/>
    <w:rsid w:val="00415B31"/>
    <w:rsid w:val="004167A6"/>
    <w:rsid w:val="00417E9D"/>
    <w:rsid w:val="00423A60"/>
    <w:rsid w:val="00431640"/>
    <w:rsid w:val="004349A9"/>
    <w:rsid w:val="004366AF"/>
    <w:rsid w:val="00436962"/>
    <w:rsid w:val="004371D8"/>
    <w:rsid w:val="004375C8"/>
    <w:rsid w:val="0044009A"/>
    <w:rsid w:val="004433C6"/>
    <w:rsid w:val="004456BE"/>
    <w:rsid w:val="0044592B"/>
    <w:rsid w:val="00445E89"/>
    <w:rsid w:val="00455603"/>
    <w:rsid w:val="00456DE6"/>
    <w:rsid w:val="00457020"/>
    <w:rsid w:val="00460455"/>
    <w:rsid w:val="00463308"/>
    <w:rsid w:val="0046639C"/>
    <w:rsid w:val="00467C43"/>
    <w:rsid w:val="00470904"/>
    <w:rsid w:val="00472DDE"/>
    <w:rsid w:val="004730FF"/>
    <w:rsid w:val="00474CDB"/>
    <w:rsid w:val="00474D8E"/>
    <w:rsid w:val="00475EF5"/>
    <w:rsid w:val="00480B93"/>
    <w:rsid w:val="00483F3B"/>
    <w:rsid w:val="00484336"/>
    <w:rsid w:val="00485C38"/>
    <w:rsid w:val="00487176"/>
    <w:rsid w:val="00491142"/>
    <w:rsid w:val="00491FB9"/>
    <w:rsid w:val="00492165"/>
    <w:rsid w:val="004939A5"/>
    <w:rsid w:val="004A2506"/>
    <w:rsid w:val="004A3149"/>
    <w:rsid w:val="004A380A"/>
    <w:rsid w:val="004A60BB"/>
    <w:rsid w:val="004A63FF"/>
    <w:rsid w:val="004A6B37"/>
    <w:rsid w:val="004B42A8"/>
    <w:rsid w:val="004C146C"/>
    <w:rsid w:val="004C24BA"/>
    <w:rsid w:val="004C2967"/>
    <w:rsid w:val="004C3954"/>
    <w:rsid w:val="004C439A"/>
    <w:rsid w:val="004C43C1"/>
    <w:rsid w:val="004C4575"/>
    <w:rsid w:val="004C637F"/>
    <w:rsid w:val="004C7384"/>
    <w:rsid w:val="004D04F0"/>
    <w:rsid w:val="004D19DD"/>
    <w:rsid w:val="004E1518"/>
    <w:rsid w:val="004E4B32"/>
    <w:rsid w:val="004E5983"/>
    <w:rsid w:val="004E5C44"/>
    <w:rsid w:val="004F2D19"/>
    <w:rsid w:val="004F36D4"/>
    <w:rsid w:val="004F3B8B"/>
    <w:rsid w:val="004F6801"/>
    <w:rsid w:val="004F6974"/>
    <w:rsid w:val="005052ED"/>
    <w:rsid w:val="0051159A"/>
    <w:rsid w:val="0051288F"/>
    <w:rsid w:val="005131F0"/>
    <w:rsid w:val="00513746"/>
    <w:rsid w:val="00515102"/>
    <w:rsid w:val="0052010F"/>
    <w:rsid w:val="0052313B"/>
    <w:rsid w:val="0052648F"/>
    <w:rsid w:val="00526AA3"/>
    <w:rsid w:val="00534DB0"/>
    <w:rsid w:val="00537D1B"/>
    <w:rsid w:val="00537F61"/>
    <w:rsid w:val="0054120B"/>
    <w:rsid w:val="005470F6"/>
    <w:rsid w:val="0055092E"/>
    <w:rsid w:val="00553F4E"/>
    <w:rsid w:val="00554238"/>
    <w:rsid w:val="00554DCF"/>
    <w:rsid w:val="005632AE"/>
    <w:rsid w:val="00564D53"/>
    <w:rsid w:val="00566288"/>
    <w:rsid w:val="0056781B"/>
    <w:rsid w:val="005678C2"/>
    <w:rsid w:val="00571CB8"/>
    <w:rsid w:val="00572451"/>
    <w:rsid w:val="00576206"/>
    <w:rsid w:val="005815D5"/>
    <w:rsid w:val="0058233B"/>
    <w:rsid w:val="00583A46"/>
    <w:rsid w:val="00590EC9"/>
    <w:rsid w:val="0059220D"/>
    <w:rsid w:val="00594413"/>
    <w:rsid w:val="0059484E"/>
    <w:rsid w:val="00596900"/>
    <w:rsid w:val="00596AA2"/>
    <w:rsid w:val="00597736"/>
    <w:rsid w:val="005A0C06"/>
    <w:rsid w:val="005A29D0"/>
    <w:rsid w:val="005A6DDB"/>
    <w:rsid w:val="005A733B"/>
    <w:rsid w:val="005A7617"/>
    <w:rsid w:val="005B0141"/>
    <w:rsid w:val="005B330E"/>
    <w:rsid w:val="005B5D09"/>
    <w:rsid w:val="005C0F27"/>
    <w:rsid w:val="005C21A6"/>
    <w:rsid w:val="005C4921"/>
    <w:rsid w:val="005C5B93"/>
    <w:rsid w:val="005C68F1"/>
    <w:rsid w:val="005C76AC"/>
    <w:rsid w:val="005D3652"/>
    <w:rsid w:val="005D63D0"/>
    <w:rsid w:val="005E1659"/>
    <w:rsid w:val="005E1AD6"/>
    <w:rsid w:val="005E1FBA"/>
    <w:rsid w:val="005E5149"/>
    <w:rsid w:val="005E6236"/>
    <w:rsid w:val="005E70B4"/>
    <w:rsid w:val="005F18CF"/>
    <w:rsid w:val="005F1C74"/>
    <w:rsid w:val="005F2887"/>
    <w:rsid w:val="005F7BF6"/>
    <w:rsid w:val="005F7DCA"/>
    <w:rsid w:val="00601C04"/>
    <w:rsid w:val="006043EE"/>
    <w:rsid w:val="006073FE"/>
    <w:rsid w:val="006076A5"/>
    <w:rsid w:val="00613B53"/>
    <w:rsid w:val="00617FCB"/>
    <w:rsid w:val="00622EEE"/>
    <w:rsid w:val="00625EA9"/>
    <w:rsid w:val="00631351"/>
    <w:rsid w:val="00636DB3"/>
    <w:rsid w:val="006400FF"/>
    <w:rsid w:val="00640D2A"/>
    <w:rsid w:val="00642920"/>
    <w:rsid w:val="00643FEC"/>
    <w:rsid w:val="00644EF5"/>
    <w:rsid w:val="00646898"/>
    <w:rsid w:val="006517AE"/>
    <w:rsid w:val="006558EB"/>
    <w:rsid w:val="00660414"/>
    <w:rsid w:val="00660454"/>
    <w:rsid w:val="00660C85"/>
    <w:rsid w:val="00661F73"/>
    <w:rsid w:val="0066255F"/>
    <w:rsid w:val="00663BBC"/>
    <w:rsid w:val="00664954"/>
    <w:rsid w:val="006659C3"/>
    <w:rsid w:val="006679F3"/>
    <w:rsid w:val="006704F6"/>
    <w:rsid w:val="00671070"/>
    <w:rsid w:val="00671E57"/>
    <w:rsid w:val="00672C80"/>
    <w:rsid w:val="00677F9B"/>
    <w:rsid w:val="00686DF2"/>
    <w:rsid w:val="00687891"/>
    <w:rsid w:val="00687F39"/>
    <w:rsid w:val="00690051"/>
    <w:rsid w:val="00690F1A"/>
    <w:rsid w:val="00695029"/>
    <w:rsid w:val="00695F7E"/>
    <w:rsid w:val="00696083"/>
    <w:rsid w:val="00696BE5"/>
    <w:rsid w:val="006A0082"/>
    <w:rsid w:val="006A03B7"/>
    <w:rsid w:val="006A09E8"/>
    <w:rsid w:val="006A0D93"/>
    <w:rsid w:val="006A3A08"/>
    <w:rsid w:val="006A5222"/>
    <w:rsid w:val="006B0417"/>
    <w:rsid w:val="006B22CB"/>
    <w:rsid w:val="006B442B"/>
    <w:rsid w:val="006B57D6"/>
    <w:rsid w:val="006B6B74"/>
    <w:rsid w:val="006B708E"/>
    <w:rsid w:val="006C1238"/>
    <w:rsid w:val="006C1EB3"/>
    <w:rsid w:val="006C3082"/>
    <w:rsid w:val="006C6F65"/>
    <w:rsid w:val="006C7B26"/>
    <w:rsid w:val="006E04E3"/>
    <w:rsid w:val="006E0C13"/>
    <w:rsid w:val="006E188D"/>
    <w:rsid w:val="006E1CD6"/>
    <w:rsid w:val="006E229B"/>
    <w:rsid w:val="006E3F7D"/>
    <w:rsid w:val="006F6033"/>
    <w:rsid w:val="006F6BFB"/>
    <w:rsid w:val="00700612"/>
    <w:rsid w:val="007008CD"/>
    <w:rsid w:val="007012C0"/>
    <w:rsid w:val="00704B88"/>
    <w:rsid w:val="00707D7E"/>
    <w:rsid w:val="00711051"/>
    <w:rsid w:val="00711D99"/>
    <w:rsid w:val="007166FF"/>
    <w:rsid w:val="007211E7"/>
    <w:rsid w:val="00722885"/>
    <w:rsid w:val="00726039"/>
    <w:rsid w:val="00726300"/>
    <w:rsid w:val="00731D19"/>
    <w:rsid w:val="00731FD0"/>
    <w:rsid w:val="007322C6"/>
    <w:rsid w:val="007322E7"/>
    <w:rsid w:val="00732478"/>
    <w:rsid w:val="00732D36"/>
    <w:rsid w:val="0073595B"/>
    <w:rsid w:val="007364C9"/>
    <w:rsid w:val="00737522"/>
    <w:rsid w:val="007411AF"/>
    <w:rsid w:val="00743BF0"/>
    <w:rsid w:val="00743E7A"/>
    <w:rsid w:val="00745BFF"/>
    <w:rsid w:val="00746031"/>
    <w:rsid w:val="00750A59"/>
    <w:rsid w:val="0075173D"/>
    <w:rsid w:val="00751ED3"/>
    <w:rsid w:val="00754CB1"/>
    <w:rsid w:val="00755BA8"/>
    <w:rsid w:val="0075728D"/>
    <w:rsid w:val="00770875"/>
    <w:rsid w:val="00771F5D"/>
    <w:rsid w:val="0077298E"/>
    <w:rsid w:val="007776A5"/>
    <w:rsid w:val="00777729"/>
    <w:rsid w:val="00783EF7"/>
    <w:rsid w:val="0078782A"/>
    <w:rsid w:val="00791E9D"/>
    <w:rsid w:val="00795430"/>
    <w:rsid w:val="00795B0D"/>
    <w:rsid w:val="0079628F"/>
    <w:rsid w:val="007A21F5"/>
    <w:rsid w:val="007A2DBD"/>
    <w:rsid w:val="007A570B"/>
    <w:rsid w:val="007B1E7A"/>
    <w:rsid w:val="007C1618"/>
    <w:rsid w:val="007C341F"/>
    <w:rsid w:val="007C5E1C"/>
    <w:rsid w:val="007D0BB8"/>
    <w:rsid w:val="007D2FE7"/>
    <w:rsid w:val="007D63D9"/>
    <w:rsid w:val="007E14E8"/>
    <w:rsid w:val="007E2D8B"/>
    <w:rsid w:val="007E3D38"/>
    <w:rsid w:val="007E50DB"/>
    <w:rsid w:val="007E55EA"/>
    <w:rsid w:val="007E6185"/>
    <w:rsid w:val="007F4715"/>
    <w:rsid w:val="007F67BC"/>
    <w:rsid w:val="00804031"/>
    <w:rsid w:val="008106D2"/>
    <w:rsid w:val="008108D8"/>
    <w:rsid w:val="008139F1"/>
    <w:rsid w:val="00821206"/>
    <w:rsid w:val="00824FCE"/>
    <w:rsid w:val="00825079"/>
    <w:rsid w:val="00825F1B"/>
    <w:rsid w:val="008263F0"/>
    <w:rsid w:val="008331B9"/>
    <w:rsid w:val="00834B0A"/>
    <w:rsid w:val="00835735"/>
    <w:rsid w:val="00836414"/>
    <w:rsid w:val="008406A0"/>
    <w:rsid w:val="00841E74"/>
    <w:rsid w:val="00842772"/>
    <w:rsid w:val="00842D41"/>
    <w:rsid w:val="00846AA3"/>
    <w:rsid w:val="0085096D"/>
    <w:rsid w:val="00852A38"/>
    <w:rsid w:val="00867546"/>
    <w:rsid w:val="0087051F"/>
    <w:rsid w:val="00871BC9"/>
    <w:rsid w:val="008721B3"/>
    <w:rsid w:val="00872263"/>
    <w:rsid w:val="0087281A"/>
    <w:rsid w:val="008767E4"/>
    <w:rsid w:val="00881EFD"/>
    <w:rsid w:val="00882975"/>
    <w:rsid w:val="008858A2"/>
    <w:rsid w:val="0088630F"/>
    <w:rsid w:val="0089026E"/>
    <w:rsid w:val="00892641"/>
    <w:rsid w:val="008926BD"/>
    <w:rsid w:val="00893231"/>
    <w:rsid w:val="00893B6D"/>
    <w:rsid w:val="00893CC4"/>
    <w:rsid w:val="00894696"/>
    <w:rsid w:val="008A113A"/>
    <w:rsid w:val="008A12B0"/>
    <w:rsid w:val="008A1957"/>
    <w:rsid w:val="008A31C9"/>
    <w:rsid w:val="008A3701"/>
    <w:rsid w:val="008A424B"/>
    <w:rsid w:val="008A4A19"/>
    <w:rsid w:val="008A4B40"/>
    <w:rsid w:val="008A5F1E"/>
    <w:rsid w:val="008A62FD"/>
    <w:rsid w:val="008A6CB0"/>
    <w:rsid w:val="008B7158"/>
    <w:rsid w:val="008C4F74"/>
    <w:rsid w:val="008C526C"/>
    <w:rsid w:val="008C78DF"/>
    <w:rsid w:val="008D1DBD"/>
    <w:rsid w:val="008D55A1"/>
    <w:rsid w:val="008D58CC"/>
    <w:rsid w:val="008D6F87"/>
    <w:rsid w:val="008D7BE2"/>
    <w:rsid w:val="008E05BD"/>
    <w:rsid w:val="008E1D6A"/>
    <w:rsid w:val="008E4420"/>
    <w:rsid w:val="008E578F"/>
    <w:rsid w:val="008E5C2A"/>
    <w:rsid w:val="008E67B4"/>
    <w:rsid w:val="008F2C5C"/>
    <w:rsid w:val="008F414F"/>
    <w:rsid w:val="008F7FF2"/>
    <w:rsid w:val="0090051D"/>
    <w:rsid w:val="00900DB6"/>
    <w:rsid w:val="00901E4E"/>
    <w:rsid w:val="00902F07"/>
    <w:rsid w:val="00905E95"/>
    <w:rsid w:val="00907592"/>
    <w:rsid w:val="00912EE6"/>
    <w:rsid w:val="00912F45"/>
    <w:rsid w:val="0092374E"/>
    <w:rsid w:val="00926B7A"/>
    <w:rsid w:val="00930131"/>
    <w:rsid w:val="0093074A"/>
    <w:rsid w:val="00933AC0"/>
    <w:rsid w:val="00936734"/>
    <w:rsid w:val="00937172"/>
    <w:rsid w:val="00941BB3"/>
    <w:rsid w:val="009452AE"/>
    <w:rsid w:val="00945AC0"/>
    <w:rsid w:val="0094644D"/>
    <w:rsid w:val="0094680B"/>
    <w:rsid w:val="00952075"/>
    <w:rsid w:val="009537B6"/>
    <w:rsid w:val="00954490"/>
    <w:rsid w:val="00954542"/>
    <w:rsid w:val="009567DE"/>
    <w:rsid w:val="00957988"/>
    <w:rsid w:val="0096281F"/>
    <w:rsid w:val="00962F1D"/>
    <w:rsid w:val="00962F43"/>
    <w:rsid w:val="00967486"/>
    <w:rsid w:val="00970419"/>
    <w:rsid w:val="009771C1"/>
    <w:rsid w:val="00980DE3"/>
    <w:rsid w:val="009818F9"/>
    <w:rsid w:val="009821CE"/>
    <w:rsid w:val="00982AFF"/>
    <w:rsid w:val="009864E1"/>
    <w:rsid w:val="009915CF"/>
    <w:rsid w:val="00993042"/>
    <w:rsid w:val="0099576A"/>
    <w:rsid w:val="00996774"/>
    <w:rsid w:val="00997F6F"/>
    <w:rsid w:val="009A2E8A"/>
    <w:rsid w:val="009A405A"/>
    <w:rsid w:val="009B25E8"/>
    <w:rsid w:val="009B27B2"/>
    <w:rsid w:val="009B7597"/>
    <w:rsid w:val="009C39B5"/>
    <w:rsid w:val="009C3CCD"/>
    <w:rsid w:val="009C4D8C"/>
    <w:rsid w:val="009D36FE"/>
    <w:rsid w:val="009D471C"/>
    <w:rsid w:val="009D5322"/>
    <w:rsid w:val="009D7627"/>
    <w:rsid w:val="009E3B02"/>
    <w:rsid w:val="009E5523"/>
    <w:rsid w:val="009E7679"/>
    <w:rsid w:val="009F23BC"/>
    <w:rsid w:val="009F6619"/>
    <w:rsid w:val="009F6B3E"/>
    <w:rsid w:val="00A002C7"/>
    <w:rsid w:val="00A015C4"/>
    <w:rsid w:val="00A016D4"/>
    <w:rsid w:val="00A049EB"/>
    <w:rsid w:val="00A1382A"/>
    <w:rsid w:val="00A1505C"/>
    <w:rsid w:val="00A15391"/>
    <w:rsid w:val="00A174AC"/>
    <w:rsid w:val="00A17CED"/>
    <w:rsid w:val="00A20D15"/>
    <w:rsid w:val="00A21585"/>
    <w:rsid w:val="00A224CD"/>
    <w:rsid w:val="00A227AD"/>
    <w:rsid w:val="00A23112"/>
    <w:rsid w:val="00A25984"/>
    <w:rsid w:val="00A3109F"/>
    <w:rsid w:val="00A3143A"/>
    <w:rsid w:val="00A3396F"/>
    <w:rsid w:val="00A355D9"/>
    <w:rsid w:val="00A3686D"/>
    <w:rsid w:val="00A37581"/>
    <w:rsid w:val="00A42130"/>
    <w:rsid w:val="00A45648"/>
    <w:rsid w:val="00A508A9"/>
    <w:rsid w:val="00A5506A"/>
    <w:rsid w:val="00A552F0"/>
    <w:rsid w:val="00A55FB3"/>
    <w:rsid w:val="00A57BA9"/>
    <w:rsid w:val="00A57ED4"/>
    <w:rsid w:val="00A6246E"/>
    <w:rsid w:val="00A63230"/>
    <w:rsid w:val="00A634CE"/>
    <w:rsid w:val="00A6462A"/>
    <w:rsid w:val="00A6767A"/>
    <w:rsid w:val="00A72C38"/>
    <w:rsid w:val="00A767B0"/>
    <w:rsid w:val="00A76D5E"/>
    <w:rsid w:val="00A771B7"/>
    <w:rsid w:val="00A77B51"/>
    <w:rsid w:val="00A80A73"/>
    <w:rsid w:val="00A81764"/>
    <w:rsid w:val="00A842B1"/>
    <w:rsid w:val="00A84BB6"/>
    <w:rsid w:val="00A84EFE"/>
    <w:rsid w:val="00A9118B"/>
    <w:rsid w:val="00A91C5F"/>
    <w:rsid w:val="00A93A2E"/>
    <w:rsid w:val="00A94151"/>
    <w:rsid w:val="00A9783D"/>
    <w:rsid w:val="00A97F82"/>
    <w:rsid w:val="00AA088F"/>
    <w:rsid w:val="00AA620B"/>
    <w:rsid w:val="00AB5C1F"/>
    <w:rsid w:val="00AB78C3"/>
    <w:rsid w:val="00AB7E76"/>
    <w:rsid w:val="00AC00EC"/>
    <w:rsid w:val="00AC0DAD"/>
    <w:rsid w:val="00AC3AEF"/>
    <w:rsid w:val="00AC66E6"/>
    <w:rsid w:val="00AD3209"/>
    <w:rsid w:val="00AD4C21"/>
    <w:rsid w:val="00AD7056"/>
    <w:rsid w:val="00AE3DAF"/>
    <w:rsid w:val="00AE4540"/>
    <w:rsid w:val="00AE7F34"/>
    <w:rsid w:val="00AF0FA4"/>
    <w:rsid w:val="00AF2FE2"/>
    <w:rsid w:val="00AF5074"/>
    <w:rsid w:val="00AF543B"/>
    <w:rsid w:val="00B0110A"/>
    <w:rsid w:val="00B02A7A"/>
    <w:rsid w:val="00B04CEE"/>
    <w:rsid w:val="00B05173"/>
    <w:rsid w:val="00B07BD5"/>
    <w:rsid w:val="00B101E4"/>
    <w:rsid w:val="00B121CD"/>
    <w:rsid w:val="00B13144"/>
    <w:rsid w:val="00B1683C"/>
    <w:rsid w:val="00B17272"/>
    <w:rsid w:val="00B209B6"/>
    <w:rsid w:val="00B20E7A"/>
    <w:rsid w:val="00B21AE6"/>
    <w:rsid w:val="00B246E9"/>
    <w:rsid w:val="00B26531"/>
    <w:rsid w:val="00B27D67"/>
    <w:rsid w:val="00B3254A"/>
    <w:rsid w:val="00B34144"/>
    <w:rsid w:val="00B346BB"/>
    <w:rsid w:val="00B34A97"/>
    <w:rsid w:val="00B364FA"/>
    <w:rsid w:val="00B428E5"/>
    <w:rsid w:val="00B444DC"/>
    <w:rsid w:val="00B4591B"/>
    <w:rsid w:val="00B50783"/>
    <w:rsid w:val="00B56D11"/>
    <w:rsid w:val="00B57A80"/>
    <w:rsid w:val="00B57D25"/>
    <w:rsid w:val="00B62E37"/>
    <w:rsid w:val="00B733DA"/>
    <w:rsid w:val="00B81278"/>
    <w:rsid w:val="00B84A97"/>
    <w:rsid w:val="00B87ED2"/>
    <w:rsid w:val="00B94A92"/>
    <w:rsid w:val="00B95303"/>
    <w:rsid w:val="00B96411"/>
    <w:rsid w:val="00BA214A"/>
    <w:rsid w:val="00BA5999"/>
    <w:rsid w:val="00BA5AF0"/>
    <w:rsid w:val="00BA5DC7"/>
    <w:rsid w:val="00BB200B"/>
    <w:rsid w:val="00BB600C"/>
    <w:rsid w:val="00BB6D20"/>
    <w:rsid w:val="00BC1DE9"/>
    <w:rsid w:val="00BC3210"/>
    <w:rsid w:val="00BC6005"/>
    <w:rsid w:val="00BC7A1D"/>
    <w:rsid w:val="00BC7B91"/>
    <w:rsid w:val="00BD0ABA"/>
    <w:rsid w:val="00BD5667"/>
    <w:rsid w:val="00BE2962"/>
    <w:rsid w:val="00BE4BAB"/>
    <w:rsid w:val="00BE64CF"/>
    <w:rsid w:val="00BE6AF0"/>
    <w:rsid w:val="00BE7ACC"/>
    <w:rsid w:val="00BF0A1A"/>
    <w:rsid w:val="00C032ED"/>
    <w:rsid w:val="00C050FB"/>
    <w:rsid w:val="00C06B50"/>
    <w:rsid w:val="00C11D43"/>
    <w:rsid w:val="00C1228D"/>
    <w:rsid w:val="00C13502"/>
    <w:rsid w:val="00C17C5D"/>
    <w:rsid w:val="00C24398"/>
    <w:rsid w:val="00C246A5"/>
    <w:rsid w:val="00C27FE9"/>
    <w:rsid w:val="00C313F2"/>
    <w:rsid w:val="00C32150"/>
    <w:rsid w:val="00C33C91"/>
    <w:rsid w:val="00C4086D"/>
    <w:rsid w:val="00C40B22"/>
    <w:rsid w:val="00C44783"/>
    <w:rsid w:val="00C518D4"/>
    <w:rsid w:val="00C52CEF"/>
    <w:rsid w:val="00C61DBF"/>
    <w:rsid w:val="00C63FEF"/>
    <w:rsid w:val="00C66DDE"/>
    <w:rsid w:val="00C772E1"/>
    <w:rsid w:val="00C80AA2"/>
    <w:rsid w:val="00C810FA"/>
    <w:rsid w:val="00C819E4"/>
    <w:rsid w:val="00C82A3E"/>
    <w:rsid w:val="00C832FB"/>
    <w:rsid w:val="00C8500A"/>
    <w:rsid w:val="00C8504F"/>
    <w:rsid w:val="00C866F7"/>
    <w:rsid w:val="00C90DCF"/>
    <w:rsid w:val="00C97B75"/>
    <w:rsid w:val="00CA11A8"/>
    <w:rsid w:val="00CA4675"/>
    <w:rsid w:val="00CA5798"/>
    <w:rsid w:val="00CA5927"/>
    <w:rsid w:val="00CB65E9"/>
    <w:rsid w:val="00CC1119"/>
    <w:rsid w:val="00CC1967"/>
    <w:rsid w:val="00CC1BEC"/>
    <w:rsid w:val="00CC22B0"/>
    <w:rsid w:val="00CC3D59"/>
    <w:rsid w:val="00CC58B1"/>
    <w:rsid w:val="00CC76F5"/>
    <w:rsid w:val="00CD553C"/>
    <w:rsid w:val="00CD7584"/>
    <w:rsid w:val="00CE0F85"/>
    <w:rsid w:val="00CE1AC5"/>
    <w:rsid w:val="00CE29BD"/>
    <w:rsid w:val="00CE3B6A"/>
    <w:rsid w:val="00CE4B5F"/>
    <w:rsid w:val="00CE69FD"/>
    <w:rsid w:val="00CF127C"/>
    <w:rsid w:val="00CF1348"/>
    <w:rsid w:val="00CF1700"/>
    <w:rsid w:val="00CF1DC3"/>
    <w:rsid w:val="00CF3501"/>
    <w:rsid w:val="00CF4AD2"/>
    <w:rsid w:val="00CF4C4B"/>
    <w:rsid w:val="00CF4FD4"/>
    <w:rsid w:val="00CF50AF"/>
    <w:rsid w:val="00CF66AC"/>
    <w:rsid w:val="00D02E2F"/>
    <w:rsid w:val="00D03024"/>
    <w:rsid w:val="00D03AC6"/>
    <w:rsid w:val="00D03DBD"/>
    <w:rsid w:val="00D045BC"/>
    <w:rsid w:val="00D06092"/>
    <w:rsid w:val="00D10CF7"/>
    <w:rsid w:val="00D1265B"/>
    <w:rsid w:val="00D129EF"/>
    <w:rsid w:val="00D131E6"/>
    <w:rsid w:val="00D145F4"/>
    <w:rsid w:val="00D14D37"/>
    <w:rsid w:val="00D14F93"/>
    <w:rsid w:val="00D15107"/>
    <w:rsid w:val="00D1758B"/>
    <w:rsid w:val="00D21083"/>
    <w:rsid w:val="00D22452"/>
    <w:rsid w:val="00D22FF0"/>
    <w:rsid w:val="00D256AF"/>
    <w:rsid w:val="00D27E03"/>
    <w:rsid w:val="00D308FB"/>
    <w:rsid w:val="00D3198A"/>
    <w:rsid w:val="00D32FF2"/>
    <w:rsid w:val="00D3575B"/>
    <w:rsid w:val="00D368B1"/>
    <w:rsid w:val="00D41726"/>
    <w:rsid w:val="00D43C31"/>
    <w:rsid w:val="00D46952"/>
    <w:rsid w:val="00D471D6"/>
    <w:rsid w:val="00D50AA3"/>
    <w:rsid w:val="00D57A59"/>
    <w:rsid w:val="00D6503F"/>
    <w:rsid w:val="00D71418"/>
    <w:rsid w:val="00D71B49"/>
    <w:rsid w:val="00D75580"/>
    <w:rsid w:val="00D84EAA"/>
    <w:rsid w:val="00D861BD"/>
    <w:rsid w:val="00D8768B"/>
    <w:rsid w:val="00D87F03"/>
    <w:rsid w:val="00D90209"/>
    <w:rsid w:val="00D9331F"/>
    <w:rsid w:val="00D938B2"/>
    <w:rsid w:val="00DA1BAD"/>
    <w:rsid w:val="00DA2605"/>
    <w:rsid w:val="00DA3F5B"/>
    <w:rsid w:val="00DA4B94"/>
    <w:rsid w:val="00DB5734"/>
    <w:rsid w:val="00DB57E2"/>
    <w:rsid w:val="00DB71D5"/>
    <w:rsid w:val="00DB7BDA"/>
    <w:rsid w:val="00DC0D56"/>
    <w:rsid w:val="00DC2DC8"/>
    <w:rsid w:val="00DC3444"/>
    <w:rsid w:val="00DC4258"/>
    <w:rsid w:val="00DD0FBC"/>
    <w:rsid w:val="00DD1452"/>
    <w:rsid w:val="00DD38BD"/>
    <w:rsid w:val="00DD3996"/>
    <w:rsid w:val="00DD75F1"/>
    <w:rsid w:val="00DE2DC2"/>
    <w:rsid w:val="00DE3E6E"/>
    <w:rsid w:val="00DE46C9"/>
    <w:rsid w:val="00DE4B3F"/>
    <w:rsid w:val="00DE604C"/>
    <w:rsid w:val="00DE7B47"/>
    <w:rsid w:val="00DF08A9"/>
    <w:rsid w:val="00DF44AD"/>
    <w:rsid w:val="00DF46CD"/>
    <w:rsid w:val="00DF7388"/>
    <w:rsid w:val="00E00A08"/>
    <w:rsid w:val="00E0258F"/>
    <w:rsid w:val="00E038E6"/>
    <w:rsid w:val="00E040D2"/>
    <w:rsid w:val="00E0503A"/>
    <w:rsid w:val="00E10586"/>
    <w:rsid w:val="00E1073A"/>
    <w:rsid w:val="00E15490"/>
    <w:rsid w:val="00E22873"/>
    <w:rsid w:val="00E2355E"/>
    <w:rsid w:val="00E2387D"/>
    <w:rsid w:val="00E24044"/>
    <w:rsid w:val="00E267A7"/>
    <w:rsid w:val="00E31D6A"/>
    <w:rsid w:val="00E32A28"/>
    <w:rsid w:val="00E33D96"/>
    <w:rsid w:val="00E34ECE"/>
    <w:rsid w:val="00E37EC9"/>
    <w:rsid w:val="00E411C4"/>
    <w:rsid w:val="00E4148E"/>
    <w:rsid w:val="00E44969"/>
    <w:rsid w:val="00E450BE"/>
    <w:rsid w:val="00E45D49"/>
    <w:rsid w:val="00E462A4"/>
    <w:rsid w:val="00E477F5"/>
    <w:rsid w:val="00E5082F"/>
    <w:rsid w:val="00E520B0"/>
    <w:rsid w:val="00E5232C"/>
    <w:rsid w:val="00E61812"/>
    <w:rsid w:val="00E67868"/>
    <w:rsid w:val="00E703E4"/>
    <w:rsid w:val="00E71123"/>
    <w:rsid w:val="00E734E2"/>
    <w:rsid w:val="00E73B52"/>
    <w:rsid w:val="00E752AD"/>
    <w:rsid w:val="00E75338"/>
    <w:rsid w:val="00E77002"/>
    <w:rsid w:val="00E778AC"/>
    <w:rsid w:val="00E80F35"/>
    <w:rsid w:val="00E830B2"/>
    <w:rsid w:val="00E83BAD"/>
    <w:rsid w:val="00E84DC4"/>
    <w:rsid w:val="00E93DF7"/>
    <w:rsid w:val="00E964D6"/>
    <w:rsid w:val="00E965F1"/>
    <w:rsid w:val="00EA59A6"/>
    <w:rsid w:val="00EB3ED0"/>
    <w:rsid w:val="00EB4E34"/>
    <w:rsid w:val="00EC457C"/>
    <w:rsid w:val="00EC46AF"/>
    <w:rsid w:val="00EC7E25"/>
    <w:rsid w:val="00ED5AA9"/>
    <w:rsid w:val="00ED6C05"/>
    <w:rsid w:val="00ED6C47"/>
    <w:rsid w:val="00EE068D"/>
    <w:rsid w:val="00EE0AFE"/>
    <w:rsid w:val="00EE1F84"/>
    <w:rsid w:val="00EE2DC7"/>
    <w:rsid w:val="00EF12C0"/>
    <w:rsid w:val="00EF2C99"/>
    <w:rsid w:val="00F04082"/>
    <w:rsid w:val="00F04438"/>
    <w:rsid w:val="00F11918"/>
    <w:rsid w:val="00F142C3"/>
    <w:rsid w:val="00F14F9F"/>
    <w:rsid w:val="00F20BFD"/>
    <w:rsid w:val="00F24A94"/>
    <w:rsid w:val="00F25770"/>
    <w:rsid w:val="00F30074"/>
    <w:rsid w:val="00F300F1"/>
    <w:rsid w:val="00F30500"/>
    <w:rsid w:val="00F3327C"/>
    <w:rsid w:val="00F338B8"/>
    <w:rsid w:val="00F367FF"/>
    <w:rsid w:val="00F3681E"/>
    <w:rsid w:val="00F37CED"/>
    <w:rsid w:val="00F40C93"/>
    <w:rsid w:val="00F4206B"/>
    <w:rsid w:val="00F43651"/>
    <w:rsid w:val="00F4655D"/>
    <w:rsid w:val="00F476EC"/>
    <w:rsid w:val="00F551FC"/>
    <w:rsid w:val="00F55619"/>
    <w:rsid w:val="00F561C0"/>
    <w:rsid w:val="00F565DD"/>
    <w:rsid w:val="00F57279"/>
    <w:rsid w:val="00F610C3"/>
    <w:rsid w:val="00F6173B"/>
    <w:rsid w:val="00F662FF"/>
    <w:rsid w:val="00F70F90"/>
    <w:rsid w:val="00F72A2C"/>
    <w:rsid w:val="00F7378C"/>
    <w:rsid w:val="00F744DD"/>
    <w:rsid w:val="00F75D5F"/>
    <w:rsid w:val="00F8272A"/>
    <w:rsid w:val="00F85192"/>
    <w:rsid w:val="00F86E40"/>
    <w:rsid w:val="00F8760A"/>
    <w:rsid w:val="00F90A1C"/>
    <w:rsid w:val="00F91378"/>
    <w:rsid w:val="00F918A2"/>
    <w:rsid w:val="00F94125"/>
    <w:rsid w:val="00F95DF3"/>
    <w:rsid w:val="00F96E23"/>
    <w:rsid w:val="00F97316"/>
    <w:rsid w:val="00FA0595"/>
    <w:rsid w:val="00FA449E"/>
    <w:rsid w:val="00FA5352"/>
    <w:rsid w:val="00FA53DC"/>
    <w:rsid w:val="00FA6B70"/>
    <w:rsid w:val="00FA6EEB"/>
    <w:rsid w:val="00FB1D8F"/>
    <w:rsid w:val="00FB3688"/>
    <w:rsid w:val="00FB4345"/>
    <w:rsid w:val="00FC195A"/>
    <w:rsid w:val="00FC34BA"/>
    <w:rsid w:val="00FC4958"/>
    <w:rsid w:val="00FC7DAF"/>
    <w:rsid w:val="00FD01ED"/>
    <w:rsid w:val="00FD284A"/>
    <w:rsid w:val="00FD5BE4"/>
    <w:rsid w:val="00FD637E"/>
    <w:rsid w:val="00FD7555"/>
    <w:rsid w:val="00FD78CF"/>
    <w:rsid w:val="00FE09CB"/>
    <w:rsid w:val="00FE3C75"/>
    <w:rsid w:val="00FE4341"/>
    <w:rsid w:val="00FE45DF"/>
    <w:rsid w:val="00FF2652"/>
    <w:rsid w:val="00FF5141"/>
    <w:rsid w:val="00FF5BB2"/>
    <w:rsid w:val="00FF5E60"/>
    <w:rsid w:val="00FF6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CB8"/>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BE2962"/>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B21AE6"/>
    <w:pPr>
      <w:numPr>
        <w:numId w:val="26"/>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B21AE6"/>
    <w:pPr>
      <w:numPr>
        <w:numId w:val="27"/>
      </w:numPr>
      <w:tabs>
        <w:tab w:val="left" w:pos="567"/>
      </w:tabs>
      <w:ind w:left="568" w:hanging="284"/>
    </w:pPr>
  </w:style>
  <w:style w:type="paragraph" w:customStyle="1" w:styleId="Bulletslevel3">
    <w:name w:val="Bullets level 3"/>
    <w:basedOn w:val="Normal"/>
    <w:rsid w:val="00B21AE6"/>
    <w:pPr>
      <w:numPr>
        <w:numId w:val="28"/>
      </w:numPr>
      <w:tabs>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uiPriority w:val="99"/>
    <w:rsid w:val="00414AA6"/>
    <w:rPr>
      <w:rFonts w:ascii="Arial" w:hAnsi="Arial"/>
      <w:lang w:val="en-AU" w:eastAsia="en-US" w:bidi="ar-SA"/>
    </w:rPr>
  </w:style>
  <w:style w:type="paragraph" w:customStyle="1" w:styleId="Tabletext">
    <w:name w:val="Table text"/>
    <w:link w:val="TabletextCharChar"/>
    <w:uiPriority w:val="99"/>
    <w:rsid w:val="00414AA6"/>
    <w:pPr>
      <w:spacing w:before="40" w:after="40" w:line="220" w:lineRule="atLeast"/>
    </w:pPr>
    <w:rPr>
      <w:rFonts w:ascii="Arial" w:hAnsi="Arial"/>
      <w:lang w:eastAsia="en-US"/>
    </w:r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A57BA9"/>
    <w:pPr>
      <w:tabs>
        <w:tab w:val="left" w:pos="284"/>
      </w:tabs>
      <w:spacing w:before="80"/>
    </w:pPr>
    <w:rPr>
      <w:sz w:val="20"/>
    </w:rPr>
  </w:style>
  <w:style w:type="paragraph" w:customStyle="1" w:styleId="smallspace">
    <w:name w:val="small space"/>
    <w:basedOn w:val="Normal"/>
    <w:rsid w:val="00A57BA9"/>
    <w:pPr>
      <w:spacing w:before="0" w:line="240" w:lineRule="auto"/>
    </w:pPr>
    <w:rPr>
      <w:sz w:val="2"/>
      <w:szCs w:val="2"/>
    </w:rPr>
  </w:style>
  <w:style w:type="paragraph" w:customStyle="1" w:styleId="Tablebullets">
    <w:name w:val="Table bullets"/>
    <w:basedOn w:val="Tabletext"/>
    <w:link w:val="TablebulletsChar"/>
    <w:rsid w:val="00B21AE6"/>
    <w:pPr>
      <w:numPr>
        <w:numId w:val="19"/>
      </w:numPr>
    </w:pPr>
    <w:rPr>
      <w:lang w:val="x-none"/>
    </w:rPr>
  </w:style>
  <w:style w:type="character" w:customStyle="1" w:styleId="TablebulletsChar">
    <w:name w:val="Table bullets Char"/>
    <w:link w:val="Tablebullets"/>
    <w:rsid w:val="00B21AE6"/>
    <w:rPr>
      <w:rFonts w:ascii="Arial" w:hAnsi="Arial"/>
      <w:lang w:val="x-none" w:eastAsia="en-US"/>
    </w:rPr>
  </w:style>
  <w:style w:type="paragraph" w:customStyle="1" w:styleId="Tablebullets2">
    <w:name w:val="Table bullets 2"/>
    <w:basedOn w:val="Tablebullets"/>
    <w:rsid w:val="00B21AE6"/>
    <w:pPr>
      <w:numPr>
        <w:numId w:val="29"/>
      </w:numPr>
      <w:tabs>
        <w:tab w:val="left" w:pos="567"/>
      </w:tabs>
    </w:pPr>
  </w:style>
  <w:style w:type="paragraph" w:customStyle="1" w:styleId="Tablebullets3">
    <w:name w:val="Table bullets 3"/>
    <w:basedOn w:val="Tablebullets2"/>
    <w:next w:val="Tabletext"/>
    <w:rsid w:val="00B21AE6"/>
    <w:pPr>
      <w:numPr>
        <w:numId w:val="3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link w:val="InstructionsChar"/>
    <w:rsid w:val="008B7158"/>
    <w:pPr>
      <w:shd w:val="clear" w:color="auto" w:fill="FFF1D9"/>
    </w:pPr>
  </w:style>
  <w:style w:type="character" w:customStyle="1" w:styleId="InstructionsChar">
    <w:name w:val="Instructions Char"/>
    <w:link w:val="Instructions"/>
    <w:rsid w:val="00114BDD"/>
    <w:rPr>
      <w:rFonts w:ascii="Arial" w:hAnsi="Arial"/>
      <w:lang w:val="en-AU" w:eastAsia="en-US" w:bidi="ar-SA"/>
    </w:r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A57BA9"/>
    <w:pPr>
      <w:spacing w:after="240"/>
      <w:jc w:val="right"/>
    </w:pPr>
    <w:rPr>
      <w:rFonts w:ascii="Arial" w:eastAsia="MS Gothic" w:hAnsi="Arial"/>
      <w:color w:val="00928F"/>
      <w:sz w:val="16"/>
      <w:szCs w:val="16"/>
      <w:lang w:eastAsia="zh-CN"/>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8AD"/>
    <w:rPr>
      <w:rFonts w:ascii="Arial" w:hAnsi="Arial"/>
      <w:sz w:val="21"/>
      <w:lang w:eastAsia="en-US"/>
    </w:rPr>
  </w:style>
  <w:style w:type="character" w:customStyle="1" w:styleId="hi-lite">
    <w:name w:val="hi-lite"/>
    <w:uiPriority w:val="1"/>
    <w:qFormat/>
    <w:rsid w:val="008D7BE2"/>
    <w:rPr>
      <w:bdr w:val="none" w:sz="0" w:space="0" w:color="auto"/>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CB8"/>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BE2962"/>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B21AE6"/>
    <w:pPr>
      <w:numPr>
        <w:numId w:val="26"/>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B21AE6"/>
    <w:pPr>
      <w:numPr>
        <w:numId w:val="27"/>
      </w:numPr>
      <w:tabs>
        <w:tab w:val="left" w:pos="567"/>
      </w:tabs>
      <w:ind w:left="568" w:hanging="284"/>
    </w:pPr>
  </w:style>
  <w:style w:type="paragraph" w:customStyle="1" w:styleId="Bulletslevel3">
    <w:name w:val="Bullets level 3"/>
    <w:basedOn w:val="Normal"/>
    <w:rsid w:val="00B21AE6"/>
    <w:pPr>
      <w:numPr>
        <w:numId w:val="28"/>
      </w:numPr>
      <w:tabs>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uiPriority w:val="99"/>
    <w:rsid w:val="00414AA6"/>
    <w:rPr>
      <w:rFonts w:ascii="Arial" w:hAnsi="Arial"/>
      <w:lang w:val="en-AU" w:eastAsia="en-US" w:bidi="ar-SA"/>
    </w:rPr>
  </w:style>
  <w:style w:type="paragraph" w:customStyle="1" w:styleId="Tabletext">
    <w:name w:val="Table text"/>
    <w:link w:val="TabletextCharChar"/>
    <w:uiPriority w:val="99"/>
    <w:rsid w:val="00414AA6"/>
    <w:pPr>
      <w:spacing w:before="40" w:after="40" w:line="220" w:lineRule="atLeast"/>
    </w:pPr>
    <w:rPr>
      <w:rFonts w:ascii="Arial" w:hAnsi="Arial"/>
      <w:lang w:eastAsia="en-US"/>
    </w:r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A57BA9"/>
    <w:pPr>
      <w:tabs>
        <w:tab w:val="left" w:pos="284"/>
      </w:tabs>
      <w:spacing w:before="80"/>
    </w:pPr>
    <w:rPr>
      <w:sz w:val="20"/>
    </w:rPr>
  </w:style>
  <w:style w:type="paragraph" w:customStyle="1" w:styleId="smallspace">
    <w:name w:val="small space"/>
    <w:basedOn w:val="Normal"/>
    <w:rsid w:val="00A57BA9"/>
    <w:pPr>
      <w:spacing w:before="0" w:line="240" w:lineRule="auto"/>
    </w:pPr>
    <w:rPr>
      <w:sz w:val="2"/>
      <w:szCs w:val="2"/>
    </w:rPr>
  </w:style>
  <w:style w:type="paragraph" w:customStyle="1" w:styleId="Tablebullets">
    <w:name w:val="Table bullets"/>
    <w:basedOn w:val="Tabletext"/>
    <w:link w:val="TablebulletsChar"/>
    <w:rsid w:val="00B21AE6"/>
    <w:pPr>
      <w:numPr>
        <w:numId w:val="19"/>
      </w:numPr>
    </w:pPr>
    <w:rPr>
      <w:lang w:val="x-none"/>
    </w:rPr>
  </w:style>
  <w:style w:type="character" w:customStyle="1" w:styleId="TablebulletsChar">
    <w:name w:val="Table bullets Char"/>
    <w:link w:val="Tablebullets"/>
    <w:rsid w:val="00B21AE6"/>
    <w:rPr>
      <w:rFonts w:ascii="Arial" w:hAnsi="Arial"/>
      <w:lang w:val="x-none" w:eastAsia="en-US"/>
    </w:rPr>
  </w:style>
  <w:style w:type="paragraph" w:customStyle="1" w:styleId="Tablebullets2">
    <w:name w:val="Table bullets 2"/>
    <w:basedOn w:val="Tablebullets"/>
    <w:rsid w:val="00B21AE6"/>
    <w:pPr>
      <w:numPr>
        <w:numId w:val="29"/>
      </w:numPr>
      <w:tabs>
        <w:tab w:val="left" w:pos="567"/>
      </w:tabs>
    </w:pPr>
  </w:style>
  <w:style w:type="paragraph" w:customStyle="1" w:styleId="Tablebullets3">
    <w:name w:val="Table bullets 3"/>
    <w:basedOn w:val="Tablebullets2"/>
    <w:next w:val="Tabletext"/>
    <w:rsid w:val="00B21AE6"/>
    <w:pPr>
      <w:numPr>
        <w:numId w:val="3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link w:val="InstructionsChar"/>
    <w:rsid w:val="008B7158"/>
    <w:pPr>
      <w:shd w:val="clear" w:color="auto" w:fill="FFF1D9"/>
    </w:pPr>
  </w:style>
  <w:style w:type="character" w:customStyle="1" w:styleId="InstructionsChar">
    <w:name w:val="Instructions Char"/>
    <w:link w:val="Instructions"/>
    <w:rsid w:val="00114BDD"/>
    <w:rPr>
      <w:rFonts w:ascii="Arial" w:hAnsi="Arial"/>
      <w:lang w:val="en-AU" w:eastAsia="en-US" w:bidi="ar-SA"/>
    </w:r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A57BA9"/>
    <w:pPr>
      <w:spacing w:after="240"/>
      <w:jc w:val="right"/>
    </w:pPr>
    <w:rPr>
      <w:rFonts w:ascii="Arial" w:eastAsia="MS Gothic" w:hAnsi="Arial"/>
      <w:color w:val="00928F"/>
      <w:sz w:val="16"/>
      <w:szCs w:val="16"/>
      <w:lang w:eastAsia="zh-CN"/>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8AD"/>
    <w:rPr>
      <w:rFonts w:ascii="Arial" w:hAnsi="Arial"/>
      <w:sz w:val="21"/>
      <w:lang w:eastAsia="en-US"/>
    </w:rPr>
  </w:style>
  <w:style w:type="character" w:customStyle="1" w:styleId="hi-lite">
    <w:name w:val="hi-lite"/>
    <w:uiPriority w:val="1"/>
    <w:qFormat/>
    <w:rsid w:val="008D7BE2"/>
    <w:rPr>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0819">
      <w:bodyDiv w:val="1"/>
      <w:marLeft w:val="0"/>
      <w:marRight w:val="0"/>
      <w:marTop w:val="0"/>
      <w:marBottom w:val="0"/>
      <w:divBdr>
        <w:top w:val="none" w:sz="0" w:space="0" w:color="auto"/>
        <w:left w:val="none" w:sz="0" w:space="0" w:color="auto"/>
        <w:bottom w:val="none" w:sz="0" w:space="0" w:color="auto"/>
        <w:right w:val="none" w:sz="0" w:space="0" w:color="auto"/>
      </w:divBdr>
      <w:divsChild>
        <w:div w:id="186875653">
          <w:marLeft w:val="0"/>
          <w:marRight w:val="0"/>
          <w:marTop w:val="0"/>
          <w:marBottom w:val="0"/>
          <w:divBdr>
            <w:top w:val="none" w:sz="0" w:space="0" w:color="auto"/>
            <w:left w:val="none" w:sz="0" w:space="0" w:color="auto"/>
            <w:bottom w:val="none" w:sz="0" w:space="0" w:color="auto"/>
            <w:right w:val="none" w:sz="0" w:space="0" w:color="auto"/>
          </w:divBdr>
          <w:divsChild>
            <w:div w:id="1687444984">
              <w:marLeft w:val="0"/>
              <w:marRight w:val="0"/>
              <w:marTop w:val="0"/>
              <w:marBottom w:val="0"/>
              <w:divBdr>
                <w:top w:val="none" w:sz="0" w:space="0" w:color="auto"/>
                <w:left w:val="none" w:sz="0" w:space="0" w:color="auto"/>
                <w:bottom w:val="none" w:sz="0" w:space="0" w:color="auto"/>
                <w:right w:val="none" w:sz="0" w:space="0" w:color="auto"/>
              </w:divBdr>
              <w:divsChild>
                <w:div w:id="1905873892">
                  <w:marLeft w:val="0"/>
                  <w:marRight w:val="0"/>
                  <w:marTop w:val="0"/>
                  <w:marBottom w:val="0"/>
                  <w:divBdr>
                    <w:top w:val="none" w:sz="0" w:space="0" w:color="auto"/>
                    <w:left w:val="none" w:sz="0" w:space="0" w:color="auto"/>
                    <w:bottom w:val="none" w:sz="0" w:space="0" w:color="auto"/>
                    <w:right w:val="none" w:sz="0" w:space="0" w:color="auto"/>
                  </w:divBdr>
                  <w:divsChild>
                    <w:div w:id="1528640088">
                      <w:marLeft w:val="0"/>
                      <w:marRight w:val="0"/>
                      <w:marTop w:val="0"/>
                      <w:marBottom w:val="864"/>
                      <w:divBdr>
                        <w:top w:val="none" w:sz="0" w:space="0" w:color="auto"/>
                        <w:left w:val="none" w:sz="0" w:space="0" w:color="auto"/>
                        <w:bottom w:val="none" w:sz="0" w:space="0" w:color="auto"/>
                        <w:right w:val="none" w:sz="0" w:space="0" w:color="auto"/>
                      </w:divBdr>
                      <w:divsChild>
                        <w:div w:id="2131312867">
                          <w:marLeft w:val="0"/>
                          <w:marRight w:val="0"/>
                          <w:marTop w:val="0"/>
                          <w:marBottom w:val="0"/>
                          <w:divBdr>
                            <w:top w:val="none" w:sz="0" w:space="0" w:color="auto"/>
                            <w:left w:val="none" w:sz="0" w:space="0" w:color="auto"/>
                            <w:bottom w:val="none" w:sz="0" w:space="0" w:color="auto"/>
                            <w:right w:val="none" w:sz="0" w:space="0" w:color="auto"/>
                          </w:divBdr>
                          <w:divsChild>
                            <w:div w:id="649097898">
                              <w:marLeft w:val="0"/>
                              <w:marRight w:val="0"/>
                              <w:marTop w:val="0"/>
                              <w:marBottom w:val="0"/>
                              <w:divBdr>
                                <w:top w:val="none" w:sz="0" w:space="0" w:color="auto"/>
                                <w:left w:val="none" w:sz="0" w:space="0" w:color="auto"/>
                                <w:bottom w:val="none" w:sz="0" w:space="0" w:color="auto"/>
                                <w:right w:val="none" w:sz="0" w:space="0" w:color="auto"/>
                              </w:divBdr>
                              <w:divsChild>
                                <w:div w:id="4559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6194">
      <w:bodyDiv w:val="1"/>
      <w:marLeft w:val="0"/>
      <w:marRight w:val="0"/>
      <w:marTop w:val="0"/>
      <w:marBottom w:val="0"/>
      <w:divBdr>
        <w:top w:val="none" w:sz="0" w:space="0" w:color="auto"/>
        <w:left w:val="none" w:sz="0" w:space="0" w:color="auto"/>
        <w:bottom w:val="none" w:sz="0" w:space="0" w:color="auto"/>
        <w:right w:val="none" w:sz="0" w:space="0" w:color="auto"/>
      </w:divBdr>
      <w:divsChild>
        <w:div w:id="1646543907">
          <w:marLeft w:val="0"/>
          <w:marRight w:val="0"/>
          <w:marTop w:val="0"/>
          <w:marBottom w:val="0"/>
          <w:divBdr>
            <w:top w:val="none" w:sz="0" w:space="0" w:color="auto"/>
            <w:left w:val="none" w:sz="0" w:space="0" w:color="auto"/>
            <w:bottom w:val="none" w:sz="0" w:space="0" w:color="auto"/>
            <w:right w:val="none" w:sz="0" w:space="0" w:color="auto"/>
          </w:divBdr>
          <w:divsChild>
            <w:div w:id="1200052696">
              <w:marLeft w:val="0"/>
              <w:marRight w:val="0"/>
              <w:marTop w:val="0"/>
              <w:marBottom w:val="0"/>
              <w:divBdr>
                <w:top w:val="none" w:sz="0" w:space="0" w:color="auto"/>
                <w:left w:val="none" w:sz="0" w:space="0" w:color="auto"/>
                <w:bottom w:val="none" w:sz="0" w:space="0" w:color="auto"/>
                <w:right w:val="none" w:sz="0" w:space="0" w:color="auto"/>
              </w:divBdr>
              <w:divsChild>
                <w:div w:id="60105789">
                  <w:marLeft w:val="0"/>
                  <w:marRight w:val="0"/>
                  <w:marTop w:val="0"/>
                  <w:marBottom w:val="0"/>
                  <w:divBdr>
                    <w:top w:val="none" w:sz="0" w:space="0" w:color="auto"/>
                    <w:left w:val="none" w:sz="0" w:space="0" w:color="auto"/>
                    <w:bottom w:val="none" w:sz="0" w:space="0" w:color="auto"/>
                    <w:right w:val="none" w:sz="0" w:space="0" w:color="auto"/>
                  </w:divBdr>
                  <w:divsChild>
                    <w:div w:id="683826566">
                      <w:marLeft w:val="0"/>
                      <w:marRight w:val="0"/>
                      <w:marTop w:val="0"/>
                      <w:marBottom w:val="864"/>
                      <w:divBdr>
                        <w:top w:val="none" w:sz="0" w:space="0" w:color="auto"/>
                        <w:left w:val="none" w:sz="0" w:space="0" w:color="auto"/>
                        <w:bottom w:val="none" w:sz="0" w:space="0" w:color="auto"/>
                        <w:right w:val="none" w:sz="0" w:space="0" w:color="auto"/>
                      </w:divBdr>
                      <w:divsChild>
                        <w:div w:id="1797866165">
                          <w:marLeft w:val="0"/>
                          <w:marRight w:val="0"/>
                          <w:marTop w:val="0"/>
                          <w:marBottom w:val="0"/>
                          <w:divBdr>
                            <w:top w:val="none" w:sz="0" w:space="0" w:color="auto"/>
                            <w:left w:val="none" w:sz="0" w:space="0" w:color="auto"/>
                            <w:bottom w:val="none" w:sz="0" w:space="0" w:color="auto"/>
                            <w:right w:val="none" w:sz="0" w:space="0" w:color="auto"/>
                          </w:divBdr>
                          <w:divsChild>
                            <w:div w:id="830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3909">
      <w:bodyDiv w:val="1"/>
      <w:marLeft w:val="0"/>
      <w:marRight w:val="0"/>
      <w:marTop w:val="0"/>
      <w:marBottom w:val="0"/>
      <w:divBdr>
        <w:top w:val="none" w:sz="0" w:space="0" w:color="auto"/>
        <w:left w:val="none" w:sz="0" w:space="0" w:color="auto"/>
        <w:bottom w:val="none" w:sz="0" w:space="0" w:color="auto"/>
        <w:right w:val="none" w:sz="0" w:space="0" w:color="auto"/>
      </w:divBdr>
      <w:divsChild>
        <w:div w:id="989477776">
          <w:marLeft w:val="0"/>
          <w:marRight w:val="0"/>
          <w:marTop w:val="0"/>
          <w:marBottom w:val="0"/>
          <w:divBdr>
            <w:top w:val="none" w:sz="0" w:space="0" w:color="auto"/>
            <w:left w:val="none" w:sz="0" w:space="0" w:color="auto"/>
            <w:bottom w:val="none" w:sz="0" w:space="0" w:color="auto"/>
            <w:right w:val="none" w:sz="0" w:space="0" w:color="auto"/>
          </w:divBdr>
          <w:divsChild>
            <w:div w:id="1849759113">
              <w:marLeft w:val="0"/>
              <w:marRight w:val="0"/>
              <w:marTop w:val="0"/>
              <w:marBottom w:val="0"/>
              <w:divBdr>
                <w:top w:val="none" w:sz="0" w:space="0" w:color="auto"/>
                <w:left w:val="none" w:sz="0" w:space="0" w:color="auto"/>
                <w:bottom w:val="none" w:sz="0" w:space="0" w:color="auto"/>
                <w:right w:val="none" w:sz="0" w:space="0" w:color="auto"/>
              </w:divBdr>
              <w:divsChild>
                <w:div w:id="1257439758">
                  <w:marLeft w:val="0"/>
                  <w:marRight w:val="0"/>
                  <w:marTop w:val="0"/>
                  <w:marBottom w:val="0"/>
                  <w:divBdr>
                    <w:top w:val="none" w:sz="0" w:space="0" w:color="auto"/>
                    <w:left w:val="none" w:sz="0" w:space="0" w:color="auto"/>
                    <w:bottom w:val="none" w:sz="0" w:space="0" w:color="auto"/>
                    <w:right w:val="none" w:sz="0" w:space="0" w:color="auto"/>
                  </w:divBdr>
                  <w:divsChild>
                    <w:div w:id="1551723132">
                      <w:marLeft w:val="0"/>
                      <w:marRight w:val="0"/>
                      <w:marTop w:val="0"/>
                      <w:marBottom w:val="864"/>
                      <w:divBdr>
                        <w:top w:val="none" w:sz="0" w:space="0" w:color="auto"/>
                        <w:left w:val="none" w:sz="0" w:space="0" w:color="auto"/>
                        <w:bottom w:val="none" w:sz="0" w:space="0" w:color="auto"/>
                        <w:right w:val="none" w:sz="0" w:space="0" w:color="auto"/>
                      </w:divBdr>
                      <w:divsChild>
                        <w:div w:id="64884529">
                          <w:marLeft w:val="0"/>
                          <w:marRight w:val="0"/>
                          <w:marTop w:val="0"/>
                          <w:marBottom w:val="0"/>
                          <w:divBdr>
                            <w:top w:val="none" w:sz="0" w:space="0" w:color="auto"/>
                            <w:left w:val="none" w:sz="0" w:space="0" w:color="auto"/>
                            <w:bottom w:val="none" w:sz="0" w:space="0" w:color="auto"/>
                            <w:right w:val="none" w:sz="0" w:space="0" w:color="auto"/>
                          </w:divBdr>
                          <w:divsChild>
                            <w:div w:id="17234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21280">
      <w:bodyDiv w:val="1"/>
      <w:marLeft w:val="0"/>
      <w:marRight w:val="0"/>
      <w:marTop w:val="0"/>
      <w:marBottom w:val="0"/>
      <w:divBdr>
        <w:top w:val="none" w:sz="0" w:space="0" w:color="auto"/>
        <w:left w:val="none" w:sz="0" w:space="0" w:color="auto"/>
        <w:bottom w:val="none" w:sz="0" w:space="0" w:color="auto"/>
        <w:right w:val="none" w:sz="0" w:space="0" w:color="auto"/>
      </w:divBdr>
      <w:divsChild>
        <w:div w:id="1283733435">
          <w:marLeft w:val="0"/>
          <w:marRight w:val="0"/>
          <w:marTop w:val="0"/>
          <w:marBottom w:val="0"/>
          <w:divBdr>
            <w:top w:val="none" w:sz="0" w:space="0" w:color="auto"/>
            <w:left w:val="none" w:sz="0" w:space="0" w:color="auto"/>
            <w:bottom w:val="none" w:sz="0" w:space="0" w:color="auto"/>
            <w:right w:val="none" w:sz="0" w:space="0" w:color="auto"/>
          </w:divBdr>
          <w:divsChild>
            <w:div w:id="936407654">
              <w:marLeft w:val="0"/>
              <w:marRight w:val="0"/>
              <w:marTop w:val="0"/>
              <w:marBottom w:val="0"/>
              <w:divBdr>
                <w:top w:val="none" w:sz="0" w:space="0" w:color="auto"/>
                <w:left w:val="none" w:sz="0" w:space="0" w:color="auto"/>
                <w:bottom w:val="none" w:sz="0" w:space="0" w:color="auto"/>
                <w:right w:val="none" w:sz="0" w:space="0" w:color="auto"/>
              </w:divBdr>
              <w:divsChild>
                <w:div w:id="102384463">
                  <w:marLeft w:val="0"/>
                  <w:marRight w:val="0"/>
                  <w:marTop w:val="0"/>
                  <w:marBottom w:val="0"/>
                  <w:divBdr>
                    <w:top w:val="none" w:sz="0" w:space="0" w:color="auto"/>
                    <w:left w:val="none" w:sz="0" w:space="0" w:color="auto"/>
                    <w:bottom w:val="none" w:sz="0" w:space="0" w:color="auto"/>
                    <w:right w:val="none" w:sz="0" w:space="0" w:color="auto"/>
                  </w:divBdr>
                  <w:divsChild>
                    <w:div w:id="1967811448">
                      <w:marLeft w:val="0"/>
                      <w:marRight w:val="0"/>
                      <w:marTop w:val="0"/>
                      <w:marBottom w:val="0"/>
                      <w:divBdr>
                        <w:top w:val="none" w:sz="0" w:space="0" w:color="auto"/>
                        <w:left w:val="none" w:sz="0" w:space="0" w:color="auto"/>
                        <w:bottom w:val="none" w:sz="0" w:space="0" w:color="auto"/>
                        <w:right w:val="none" w:sz="0" w:space="0" w:color="auto"/>
                      </w:divBdr>
                      <w:divsChild>
                        <w:div w:id="1073548642">
                          <w:marLeft w:val="0"/>
                          <w:marRight w:val="0"/>
                          <w:marTop w:val="0"/>
                          <w:marBottom w:val="0"/>
                          <w:divBdr>
                            <w:top w:val="none" w:sz="0" w:space="0" w:color="auto"/>
                            <w:left w:val="none" w:sz="0" w:space="0" w:color="auto"/>
                            <w:bottom w:val="none" w:sz="0" w:space="0" w:color="auto"/>
                            <w:right w:val="none" w:sz="0" w:space="0" w:color="auto"/>
                          </w:divBdr>
                          <w:divsChild>
                            <w:div w:id="1413506740">
                              <w:marLeft w:val="0"/>
                              <w:marRight w:val="0"/>
                              <w:marTop w:val="0"/>
                              <w:marBottom w:val="0"/>
                              <w:divBdr>
                                <w:top w:val="none" w:sz="0" w:space="0" w:color="auto"/>
                                <w:left w:val="none" w:sz="0" w:space="0" w:color="auto"/>
                                <w:bottom w:val="none" w:sz="0" w:space="0" w:color="auto"/>
                                <w:right w:val="none" w:sz="0" w:space="0" w:color="auto"/>
                              </w:divBdr>
                              <w:divsChild>
                                <w:div w:id="1053239097">
                                  <w:marLeft w:val="0"/>
                                  <w:marRight w:val="0"/>
                                  <w:marTop w:val="0"/>
                                  <w:marBottom w:val="0"/>
                                  <w:divBdr>
                                    <w:top w:val="none" w:sz="0" w:space="0" w:color="auto"/>
                                    <w:left w:val="none" w:sz="0" w:space="0" w:color="auto"/>
                                    <w:bottom w:val="none" w:sz="0" w:space="0" w:color="auto"/>
                                    <w:right w:val="none" w:sz="0" w:space="0" w:color="auto"/>
                                  </w:divBdr>
                                  <w:divsChild>
                                    <w:div w:id="7774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318778">
      <w:bodyDiv w:val="1"/>
      <w:marLeft w:val="0"/>
      <w:marRight w:val="0"/>
      <w:marTop w:val="0"/>
      <w:marBottom w:val="0"/>
      <w:divBdr>
        <w:top w:val="none" w:sz="0" w:space="0" w:color="auto"/>
        <w:left w:val="none" w:sz="0" w:space="0" w:color="auto"/>
        <w:bottom w:val="none" w:sz="0" w:space="0" w:color="auto"/>
        <w:right w:val="none" w:sz="0" w:space="0" w:color="auto"/>
      </w:divBdr>
      <w:divsChild>
        <w:div w:id="1660503175">
          <w:marLeft w:val="0"/>
          <w:marRight w:val="0"/>
          <w:marTop w:val="0"/>
          <w:marBottom w:val="0"/>
          <w:divBdr>
            <w:top w:val="none" w:sz="0" w:space="0" w:color="auto"/>
            <w:left w:val="none" w:sz="0" w:space="0" w:color="auto"/>
            <w:bottom w:val="none" w:sz="0" w:space="0" w:color="auto"/>
            <w:right w:val="none" w:sz="0" w:space="0" w:color="auto"/>
          </w:divBdr>
          <w:divsChild>
            <w:div w:id="791554327">
              <w:marLeft w:val="0"/>
              <w:marRight w:val="0"/>
              <w:marTop w:val="0"/>
              <w:marBottom w:val="0"/>
              <w:divBdr>
                <w:top w:val="none" w:sz="0" w:space="0" w:color="auto"/>
                <w:left w:val="none" w:sz="0" w:space="0" w:color="auto"/>
                <w:bottom w:val="none" w:sz="0" w:space="0" w:color="auto"/>
                <w:right w:val="none" w:sz="0" w:space="0" w:color="auto"/>
              </w:divBdr>
              <w:divsChild>
                <w:div w:id="1595237618">
                  <w:marLeft w:val="0"/>
                  <w:marRight w:val="0"/>
                  <w:marTop w:val="0"/>
                  <w:marBottom w:val="0"/>
                  <w:divBdr>
                    <w:top w:val="none" w:sz="0" w:space="0" w:color="auto"/>
                    <w:left w:val="none" w:sz="0" w:space="0" w:color="auto"/>
                    <w:bottom w:val="none" w:sz="0" w:space="0" w:color="auto"/>
                    <w:right w:val="none" w:sz="0" w:space="0" w:color="auto"/>
                  </w:divBdr>
                  <w:divsChild>
                    <w:div w:id="1437872487">
                      <w:marLeft w:val="0"/>
                      <w:marRight w:val="0"/>
                      <w:marTop w:val="0"/>
                      <w:marBottom w:val="0"/>
                      <w:divBdr>
                        <w:top w:val="none" w:sz="0" w:space="0" w:color="auto"/>
                        <w:left w:val="none" w:sz="0" w:space="0" w:color="auto"/>
                        <w:bottom w:val="none" w:sz="0" w:space="0" w:color="auto"/>
                        <w:right w:val="none" w:sz="0" w:space="0" w:color="auto"/>
                      </w:divBdr>
                      <w:divsChild>
                        <w:div w:id="2034770438">
                          <w:marLeft w:val="0"/>
                          <w:marRight w:val="0"/>
                          <w:marTop w:val="0"/>
                          <w:marBottom w:val="0"/>
                          <w:divBdr>
                            <w:top w:val="none" w:sz="0" w:space="0" w:color="auto"/>
                            <w:left w:val="none" w:sz="0" w:space="0" w:color="auto"/>
                            <w:bottom w:val="none" w:sz="0" w:space="0" w:color="auto"/>
                            <w:right w:val="none" w:sz="0" w:space="0" w:color="auto"/>
                          </w:divBdr>
                          <w:divsChild>
                            <w:div w:id="985090516">
                              <w:marLeft w:val="0"/>
                              <w:marRight w:val="0"/>
                              <w:marTop w:val="0"/>
                              <w:marBottom w:val="0"/>
                              <w:divBdr>
                                <w:top w:val="none" w:sz="0" w:space="0" w:color="auto"/>
                                <w:left w:val="none" w:sz="0" w:space="0" w:color="auto"/>
                                <w:bottom w:val="none" w:sz="0" w:space="0" w:color="auto"/>
                                <w:right w:val="none" w:sz="0" w:space="0" w:color="auto"/>
                              </w:divBdr>
                              <w:divsChild>
                                <w:div w:id="14212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14253">
      <w:bodyDiv w:val="1"/>
      <w:marLeft w:val="0"/>
      <w:marRight w:val="0"/>
      <w:marTop w:val="0"/>
      <w:marBottom w:val="0"/>
      <w:divBdr>
        <w:top w:val="none" w:sz="0" w:space="0" w:color="auto"/>
        <w:left w:val="none" w:sz="0" w:space="0" w:color="auto"/>
        <w:bottom w:val="none" w:sz="0" w:space="0" w:color="auto"/>
        <w:right w:val="none" w:sz="0" w:space="0" w:color="auto"/>
      </w:divBdr>
      <w:divsChild>
        <w:div w:id="1420828141">
          <w:marLeft w:val="0"/>
          <w:marRight w:val="0"/>
          <w:marTop w:val="0"/>
          <w:marBottom w:val="0"/>
          <w:divBdr>
            <w:top w:val="none" w:sz="0" w:space="0" w:color="auto"/>
            <w:left w:val="none" w:sz="0" w:space="0" w:color="auto"/>
            <w:bottom w:val="none" w:sz="0" w:space="0" w:color="auto"/>
            <w:right w:val="none" w:sz="0" w:space="0" w:color="auto"/>
          </w:divBdr>
          <w:divsChild>
            <w:div w:id="45571204">
              <w:marLeft w:val="0"/>
              <w:marRight w:val="0"/>
              <w:marTop w:val="0"/>
              <w:marBottom w:val="0"/>
              <w:divBdr>
                <w:top w:val="none" w:sz="0" w:space="0" w:color="auto"/>
                <w:left w:val="none" w:sz="0" w:space="0" w:color="auto"/>
                <w:bottom w:val="none" w:sz="0" w:space="0" w:color="auto"/>
                <w:right w:val="none" w:sz="0" w:space="0" w:color="auto"/>
              </w:divBdr>
              <w:divsChild>
                <w:div w:id="1524978370">
                  <w:marLeft w:val="0"/>
                  <w:marRight w:val="0"/>
                  <w:marTop w:val="0"/>
                  <w:marBottom w:val="0"/>
                  <w:divBdr>
                    <w:top w:val="none" w:sz="0" w:space="0" w:color="auto"/>
                    <w:left w:val="none" w:sz="0" w:space="0" w:color="auto"/>
                    <w:bottom w:val="none" w:sz="0" w:space="0" w:color="auto"/>
                    <w:right w:val="none" w:sz="0" w:space="0" w:color="auto"/>
                  </w:divBdr>
                  <w:divsChild>
                    <w:div w:id="5519640">
                      <w:marLeft w:val="0"/>
                      <w:marRight w:val="0"/>
                      <w:marTop w:val="0"/>
                      <w:marBottom w:val="864"/>
                      <w:divBdr>
                        <w:top w:val="none" w:sz="0" w:space="0" w:color="auto"/>
                        <w:left w:val="none" w:sz="0" w:space="0" w:color="auto"/>
                        <w:bottom w:val="none" w:sz="0" w:space="0" w:color="auto"/>
                        <w:right w:val="none" w:sz="0" w:space="0" w:color="auto"/>
                      </w:divBdr>
                      <w:divsChild>
                        <w:div w:id="1919435847">
                          <w:marLeft w:val="0"/>
                          <w:marRight w:val="0"/>
                          <w:marTop w:val="0"/>
                          <w:marBottom w:val="0"/>
                          <w:divBdr>
                            <w:top w:val="none" w:sz="0" w:space="0" w:color="auto"/>
                            <w:left w:val="none" w:sz="0" w:space="0" w:color="auto"/>
                            <w:bottom w:val="none" w:sz="0" w:space="0" w:color="auto"/>
                            <w:right w:val="none" w:sz="0" w:space="0" w:color="auto"/>
                          </w:divBdr>
                          <w:divsChild>
                            <w:div w:id="8476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928879">
      <w:bodyDiv w:val="1"/>
      <w:marLeft w:val="0"/>
      <w:marRight w:val="0"/>
      <w:marTop w:val="0"/>
      <w:marBottom w:val="0"/>
      <w:divBdr>
        <w:top w:val="none" w:sz="0" w:space="0" w:color="auto"/>
        <w:left w:val="none" w:sz="0" w:space="0" w:color="auto"/>
        <w:bottom w:val="none" w:sz="0" w:space="0" w:color="auto"/>
        <w:right w:val="none" w:sz="0" w:space="0" w:color="auto"/>
      </w:divBdr>
      <w:divsChild>
        <w:div w:id="1459448444">
          <w:marLeft w:val="0"/>
          <w:marRight w:val="0"/>
          <w:marTop w:val="0"/>
          <w:marBottom w:val="0"/>
          <w:divBdr>
            <w:top w:val="none" w:sz="0" w:space="0" w:color="auto"/>
            <w:left w:val="none" w:sz="0" w:space="0" w:color="auto"/>
            <w:bottom w:val="none" w:sz="0" w:space="0" w:color="auto"/>
            <w:right w:val="none" w:sz="0" w:space="0" w:color="auto"/>
          </w:divBdr>
          <w:divsChild>
            <w:div w:id="173806242">
              <w:marLeft w:val="0"/>
              <w:marRight w:val="0"/>
              <w:marTop w:val="0"/>
              <w:marBottom w:val="0"/>
              <w:divBdr>
                <w:top w:val="none" w:sz="0" w:space="0" w:color="auto"/>
                <w:left w:val="none" w:sz="0" w:space="0" w:color="auto"/>
                <w:bottom w:val="none" w:sz="0" w:space="0" w:color="auto"/>
                <w:right w:val="none" w:sz="0" w:space="0" w:color="auto"/>
              </w:divBdr>
              <w:divsChild>
                <w:div w:id="209995351">
                  <w:marLeft w:val="0"/>
                  <w:marRight w:val="0"/>
                  <w:marTop w:val="0"/>
                  <w:marBottom w:val="0"/>
                  <w:divBdr>
                    <w:top w:val="none" w:sz="0" w:space="0" w:color="auto"/>
                    <w:left w:val="none" w:sz="0" w:space="0" w:color="auto"/>
                    <w:bottom w:val="none" w:sz="0" w:space="0" w:color="auto"/>
                    <w:right w:val="none" w:sz="0" w:space="0" w:color="auto"/>
                  </w:divBdr>
                  <w:divsChild>
                    <w:div w:id="302472389">
                      <w:marLeft w:val="0"/>
                      <w:marRight w:val="0"/>
                      <w:marTop w:val="0"/>
                      <w:marBottom w:val="864"/>
                      <w:divBdr>
                        <w:top w:val="none" w:sz="0" w:space="0" w:color="auto"/>
                        <w:left w:val="none" w:sz="0" w:space="0" w:color="auto"/>
                        <w:bottom w:val="none" w:sz="0" w:space="0" w:color="auto"/>
                        <w:right w:val="none" w:sz="0" w:space="0" w:color="auto"/>
                      </w:divBdr>
                      <w:divsChild>
                        <w:div w:id="1290281683">
                          <w:marLeft w:val="0"/>
                          <w:marRight w:val="0"/>
                          <w:marTop w:val="0"/>
                          <w:marBottom w:val="0"/>
                          <w:divBdr>
                            <w:top w:val="none" w:sz="0" w:space="0" w:color="auto"/>
                            <w:left w:val="none" w:sz="0" w:space="0" w:color="auto"/>
                            <w:bottom w:val="none" w:sz="0" w:space="0" w:color="auto"/>
                            <w:right w:val="none" w:sz="0" w:space="0" w:color="auto"/>
                          </w:divBdr>
                          <w:divsChild>
                            <w:div w:id="10229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700076">
      <w:bodyDiv w:val="1"/>
      <w:marLeft w:val="0"/>
      <w:marRight w:val="0"/>
      <w:marTop w:val="0"/>
      <w:marBottom w:val="0"/>
      <w:divBdr>
        <w:top w:val="none" w:sz="0" w:space="0" w:color="auto"/>
        <w:left w:val="none" w:sz="0" w:space="0" w:color="auto"/>
        <w:bottom w:val="none" w:sz="0" w:space="0" w:color="auto"/>
        <w:right w:val="none" w:sz="0" w:space="0" w:color="auto"/>
      </w:divBdr>
      <w:divsChild>
        <w:div w:id="1666123758">
          <w:marLeft w:val="0"/>
          <w:marRight w:val="0"/>
          <w:marTop w:val="0"/>
          <w:marBottom w:val="0"/>
          <w:divBdr>
            <w:top w:val="none" w:sz="0" w:space="0" w:color="auto"/>
            <w:left w:val="none" w:sz="0" w:space="0" w:color="auto"/>
            <w:bottom w:val="none" w:sz="0" w:space="0" w:color="auto"/>
            <w:right w:val="none" w:sz="0" w:space="0" w:color="auto"/>
          </w:divBdr>
          <w:divsChild>
            <w:div w:id="1818182580">
              <w:marLeft w:val="0"/>
              <w:marRight w:val="0"/>
              <w:marTop w:val="0"/>
              <w:marBottom w:val="0"/>
              <w:divBdr>
                <w:top w:val="none" w:sz="0" w:space="0" w:color="auto"/>
                <w:left w:val="none" w:sz="0" w:space="0" w:color="auto"/>
                <w:bottom w:val="none" w:sz="0" w:space="0" w:color="auto"/>
                <w:right w:val="none" w:sz="0" w:space="0" w:color="auto"/>
              </w:divBdr>
              <w:divsChild>
                <w:div w:id="1169061585">
                  <w:marLeft w:val="0"/>
                  <w:marRight w:val="0"/>
                  <w:marTop w:val="0"/>
                  <w:marBottom w:val="0"/>
                  <w:divBdr>
                    <w:top w:val="none" w:sz="0" w:space="0" w:color="auto"/>
                    <w:left w:val="none" w:sz="0" w:space="0" w:color="auto"/>
                    <w:bottom w:val="none" w:sz="0" w:space="0" w:color="auto"/>
                    <w:right w:val="none" w:sz="0" w:space="0" w:color="auto"/>
                  </w:divBdr>
                  <w:divsChild>
                    <w:div w:id="431900896">
                      <w:marLeft w:val="0"/>
                      <w:marRight w:val="0"/>
                      <w:marTop w:val="0"/>
                      <w:marBottom w:val="0"/>
                      <w:divBdr>
                        <w:top w:val="none" w:sz="0" w:space="0" w:color="auto"/>
                        <w:left w:val="none" w:sz="0" w:space="0" w:color="auto"/>
                        <w:bottom w:val="none" w:sz="0" w:space="0" w:color="auto"/>
                        <w:right w:val="none" w:sz="0" w:space="0" w:color="auto"/>
                      </w:divBdr>
                      <w:divsChild>
                        <w:div w:id="402028156">
                          <w:marLeft w:val="0"/>
                          <w:marRight w:val="0"/>
                          <w:marTop w:val="0"/>
                          <w:marBottom w:val="0"/>
                          <w:divBdr>
                            <w:top w:val="none" w:sz="0" w:space="0" w:color="auto"/>
                            <w:left w:val="none" w:sz="0" w:space="0" w:color="auto"/>
                            <w:bottom w:val="none" w:sz="0" w:space="0" w:color="auto"/>
                            <w:right w:val="none" w:sz="0" w:space="0" w:color="auto"/>
                          </w:divBdr>
                          <w:divsChild>
                            <w:div w:id="1488280800">
                              <w:marLeft w:val="0"/>
                              <w:marRight w:val="0"/>
                              <w:marTop w:val="0"/>
                              <w:marBottom w:val="0"/>
                              <w:divBdr>
                                <w:top w:val="none" w:sz="0" w:space="0" w:color="auto"/>
                                <w:left w:val="none" w:sz="0" w:space="0" w:color="auto"/>
                                <w:bottom w:val="none" w:sz="0" w:space="0" w:color="auto"/>
                                <w:right w:val="none" w:sz="0" w:space="0" w:color="auto"/>
                              </w:divBdr>
                              <w:divsChild>
                                <w:div w:id="470366384">
                                  <w:marLeft w:val="0"/>
                                  <w:marRight w:val="0"/>
                                  <w:marTop w:val="0"/>
                                  <w:marBottom w:val="0"/>
                                  <w:divBdr>
                                    <w:top w:val="none" w:sz="0" w:space="0" w:color="auto"/>
                                    <w:left w:val="none" w:sz="0" w:space="0" w:color="auto"/>
                                    <w:bottom w:val="none" w:sz="0" w:space="0" w:color="auto"/>
                                    <w:right w:val="none" w:sz="0" w:space="0" w:color="auto"/>
                                  </w:divBdr>
                                  <w:divsChild>
                                    <w:div w:id="9440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518412">
      <w:bodyDiv w:val="1"/>
      <w:marLeft w:val="0"/>
      <w:marRight w:val="0"/>
      <w:marTop w:val="0"/>
      <w:marBottom w:val="0"/>
      <w:divBdr>
        <w:top w:val="none" w:sz="0" w:space="0" w:color="auto"/>
        <w:left w:val="none" w:sz="0" w:space="0" w:color="auto"/>
        <w:bottom w:val="none" w:sz="0" w:space="0" w:color="auto"/>
        <w:right w:val="none" w:sz="0" w:space="0" w:color="auto"/>
      </w:divBdr>
      <w:divsChild>
        <w:div w:id="1718620780">
          <w:marLeft w:val="0"/>
          <w:marRight w:val="0"/>
          <w:marTop w:val="0"/>
          <w:marBottom w:val="0"/>
          <w:divBdr>
            <w:top w:val="none" w:sz="0" w:space="0" w:color="auto"/>
            <w:left w:val="none" w:sz="0" w:space="0" w:color="auto"/>
            <w:bottom w:val="none" w:sz="0" w:space="0" w:color="auto"/>
            <w:right w:val="none" w:sz="0" w:space="0" w:color="auto"/>
          </w:divBdr>
          <w:divsChild>
            <w:div w:id="662438795">
              <w:marLeft w:val="0"/>
              <w:marRight w:val="0"/>
              <w:marTop w:val="0"/>
              <w:marBottom w:val="0"/>
              <w:divBdr>
                <w:top w:val="none" w:sz="0" w:space="0" w:color="auto"/>
                <w:left w:val="none" w:sz="0" w:space="0" w:color="auto"/>
                <w:bottom w:val="none" w:sz="0" w:space="0" w:color="auto"/>
                <w:right w:val="none" w:sz="0" w:space="0" w:color="auto"/>
              </w:divBdr>
              <w:divsChild>
                <w:div w:id="1520242226">
                  <w:marLeft w:val="0"/>
                  <w:marRight w:val="0"/>
                  <w:marTop w:val="0"/>
                  <w:marBottom w:val="0"/>
                  <w:divBdr>
                    <w:top w:val="none" w:sz="0" w:space="0" w:color="auto"/>
                    <w:left w:val="none" w:sz="0" w:space="0" w:color="auto"/>
                    <w:bottom w:val="none" w:sz="0" w:space="0" w:color="auto"/>
                    <w:right w:val="none" w:sz="0" w:space="0" w:color="auto"/>
                  </w:divBdr>
                  <w:divsChild>
                    <w:div w:id="255750821">
                      <w:marLeft w:val="0"/>
                      <w:marRight w:val="0"/>
                      <w:marTop w:val="0"/>
                      <w:marBottom w:val="864"/>
                      <w:divBdr>
                        <w:top w:val="none" w:sz="0" w:space="0" w:color="auto"/>
                        <w:left w:val="none" w:sz="0" w:space="0" w:color="auto"/>
                        <w:bottom w:val="none" w:sz="0" w:space="0" w:color="auto"/>
                        <w:right w:val="none" w:sz="0" w:space="0" w:color="auto"/>
                      </w:divBdr>
                      <w:divsChild>
                        <w:div w:id="121778577">
                          <w:marLeft w:val="0"/>
                          <w:marRight w:val="0"/>
                          <w:marTop w:val="0"/>
                          <w:marBottom w:val="0"/>
                          <w:divBdr>
                            <w:top w:val="none" w:sz="0" w:space="0" w:color="auto"/>
                            <w:left w:val="none" w:sz="0" w:space="0" w:color="auto"/>
                            <w:bottom w:val="none" w:sz="0" w:space="0" w:color="auto"/>
                            <w:right w:val="none" w:sz="0" w:space="0" w:color="auto"/>
                          </w:divBdr>
                          <w:divsChild>
                            <w:div w:id="542441922">
                              <w:marLeft w:val="0"/>
                              <w:marRight w:val="0"/>
                              <w:marTop w:val="0"/>
                              <w:marBottom w:val="0"/>
                              <w:divBdr>
                                <w:top w:val="none" w:sz="0" w:space="0" w:color="auto"/>
                                <w:left w:val="none" w:sz="0" w:space="0" w:color="auto"/>
                                <w:bottom w:val="none" w:sz="0" w:space="0" w:color="auto"/>
                                <w:right w:val="none" w:sz="0" w:space="0" w:color="auto"/>
                              </w:divBdr>
                              <w:divsChild>
                                <w:div w:id="17656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847329">
      <w:bodyDiv w:val="1"/>
      <w:marLeft w:val="0"/>
      <w:marRight w:val="0"/>
      <w:marTop w:val="0"/>
      <w:marBottom w:val="0"/>
      <w:divBdr>
        <w:top w:val="none" w:sz="0" w:space="0" w:color="auto"/>
        <w:left w:val="none" w:sz="0" w:space="0" w:color="auto"/>
        <w:bottom w:val="none" w:sz="0" w:space="0" w:color="auto"/>
        <w:right w:val="none" w:sz="0" w:space="0" w:color="auto"/>
      </w:divBdr>
      <w:divsChild>
        <w:div w:id="1834252902">
          <w:marLeft w:val="0"/>
          <w:marRight w:val="0"/>
          <w:marTop w:val="0"/>
          <w:marBottom w:val="0"/>
          <w:divBdr>
            <w:top w:val="none" w:sz="0" w:space="0" w:color="auto"/>
            <w:left w:val="none" w:sz="0" w:space="0" w:color="auto"/>
            <w:bottom w:val="none" w:sz="0" w:space="0" w:color="auto"/>
            <w:right w:val="none" w:sz="0" w:space="0" w:color="auto"/>
          </w:divBdr>
          <w:divsChild>
            <w:div w:id="172377563">
              <w:marLeft w:val="0"/>
              <w:marRight w:val="0"/>
              <w:marTop w:val="0"/>
              <w:marBottom w:val="0"/>
              <w:divBdr>
                <w:top w:val="none" w:sz="0" w:space="0" w:color="auto"/>
                <w:left w:val="none" w:sz="0" w:space="0" w:color="auto"/>
                <w:bottom w:val="none" w:sz="0" w:space="0" w:color="auto"/>
                <w:right w:val="none" w:sz="0" w:space="0" w:color="auto"/>
              </w:divBdr>
              <w:divsChild>
                <w:div w:id="1246502154">
                  <w:marLeft w:val="0"/>
                  <w:marRight w:val="0"/>
                  <w:marTop w:val="0"/>
                  <w:marBottom w:val="0"/>
                  <w:divBdr>
                    <w:top w:val="none" w:sz="0" w:space="0" w:color="auto"/>
                    <w:left w:val="none" w:sz="0" w:space="0" w:color="auto"/>
                    <w:bottom w:val="none" w:sz="0" w:space="0" w:color="auto"/>
                    <w:right w:val="none" w:sz="0" w:space="0" w:color="auto"/>
                  </w:divBdr>
                  <w:divsChild>
                    <w:div w:id="331838040">
                      <w:marLeft w:val="0"/>
                      <w:marRight w:val="0"/>
                      <w:marTop w:val="0"/>
                      <w:marBottom w:val="0"/>
                      <w:divBdr>
                        <w:top w:val="none" w:sz="0" w:space="0" w:color="auto"/>
                        <w:left w:val="none" w:sz="0" w:space="0" w:color="auto"/>
                        <w:bottom w:val="none" w:sz="0" w:space="0" w:color="auto"/>
                        <w:right w:val="none" w:sz="0" w:space="0" w:color="auto"/>
                      </w:divBdr>
                      <w:divsChild>
                        <w:div w:id="11348455">
                          <w:marLeft w:val="0"/>
                          <w:marRight w:val="0"/>
                          <w:marTop w:val="0"/>
                          <w:marBottom w:val="0"/>
                          <w:divBdr>
                            <w:top w:val="none" w:sz="0" w:space="0" w:color="auto"/>
                            <w:left w:val="none" w:sz="0" w:space="0" w:color="auto"/>
                            <w:bottom w:val="none" w:sz="0" w:space="0" w:color="auto"/>
                            <w:right w:val="none" w:sz="0" w:space="0" w:color="auto"/>
                          </w:divBdr>
                          <w:divsChild>
                            <w:div w:id="1230463043">
                              <w:marLeft w:val="0"/>
                              <w:marRight w:val="0"/>
                              <w:marTop w:val="0"/>
                              <w:marBottom w:val="0"/>
                              <w:divBdr>
                                <w:top w:val="none" w:sz="0" w:space="0" w:color="auto"/>
                                <w:left w:val="none" w:sz="0" w:space="0" w:color="auto"/>
                                <w:bottom w:val="none" w:sz="0" w:space="0" w:color="auto"/>
                                <w:right w:val="none" w:sz="0" w:space="0" w:color="auto"/>
                              </w:divBdr>
                              <w:divsChild>
                                <w:div w:id="356349952">
                                  <w:marLeft w:val="0"/>
                                  <w:marRight w:val="0"/>
                                  <w:marTop w:val="0"/>
                                  <w:marBottom w:val="0"/>
                                  <w:divBdr>
                                    <w:top w:val="none" w:sz="0" w:space="0" w:color="auto"/>
                                    <w:left w:val="none" w:sz="0" w:space="0" w:color="auto"/>
                                    <w:bottom w:val="none" w:sz="0" w:space="0" w:color="auto"/>
                                    <w:right w:val="none" w:sz="0" w:space="0" w:color="auto"/>
                                  </w:divBdr>
                                  <w:divsChild>
                                    <w:div w:id="1982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659072">
      <w:bodyDiv w:val="1"/>
      <w:marLeft w:val="0"/>
      <w:marRight w:val="0"/>
      <w:marTop w:val="0"/>
      <w:marBottom w:val="0"/>
      <w:divBdr>
        <w:top w:val="none" w:sz="0" w:space="0" w:color="auto"/>
        <w:left w:val="none" w:sz="0" w:space="0" w:color="auto"/>
        <w:bottom w:val="none" w:sz="0" w:space="0" w:color="auto"/>
        <w:right w:val="none" w:sz="0" w:space="0" w:color="auto"/>
      </w:divBdr>
      <w:divsChild>
        <w:div w:id="1563904163">
          <w:marLeft w:val="0"/>
          <w:marRight w:val="0"/>
          <w:marTop w:val="0"/>
          <w:marBottom w:val="0"/>
          <w:divBdr>
            <w:top w:val="none" w:sz="0" w:space="0" w:color="auto"/>
            <w:left w:val="none" w:sz="0" w:space="0" w:color="auto"/>
            <w:bottom w:val="none" w:sz="0" w:space="0" w:color="auto"/>
            <w:right w:val="none" w:sz="0" w:space="0" w:color="auto"/>
          </w:divBdr>
          <w:divsChild>
            <w:div w:id="1565291417">
              <w:marLeft w:val="0"/>
              <w:marRight w:val="0"/>
              <w:marTop w:val="0"/>
              <w:marBottom w:val="0"/>
              <w:divBdr>
                <w:top w:val="none" w:sz="0" w:space="0" w:color="auto"/>
                <w:left w:val="none" w:sz="0" w:space="0" w:color="auto"/>
                <w:bottom w:val="none" w:sz="0" w:space="0" w:color="auto"/>
                <w:right w:val="none" w:sz="0" w:space="0" w:color="auto"/>
              </w:divBdr>
              <w:divsChild>
                <w:div w:id="1660888042">
                  <w:marLeft w:val="0"/>
                  <w:marRight w:val="0"/>
                  <w:marTop w:val="0"/>
                  <w:marBottom w:val="0"/>
                  <w:divBdr>
                    <w:top w:val="none" w:sz="0" w:space="0" w:color="auto"/>
                    <w:left w:val="none" w:sz="0" w:space="0" w:color="auto"/>
                    <w:bottom w:val="none" w:sz="0" w:space="0" w:color="auto"/>
                    <w:right w:val="none" w:sz="0" w:space="0" w:color="auto"/>
                  </w:divBdr>
                  <w:divsChild>
                    <w:div w:id="1118983720">
                      <w:marLeft w:val="0"/>
                      <w:marRight w:val="0"/>
                      <w:marTop w:val="0"/>
                      <w:marBottom w:val="0"/>
                      <w:divBdr>
                        <w:top w:val="none" w:sz="0" w:space="0" w:color="auto"/>
                        <w:left w:val="none" w:sz="0" w:space="0" w:color="auto"/>
                        <w:bottom w:val="none" w:sz="0" w:space="0" w:color="auto"/>
                        <w:right w:val="none" w:sz="0" w:space="0" w:color="auto"/>
                      </w:divBdr>
                      <w:divsChild>
                        <w:div w:id="1167555154">
                          <w:marLeft w:val="0"/>
                          <w:marRight w:val="0"/>
                          <w:marTop w:val="0"/>
                          <w:marBottom w:val="0"/>
                          <w:divBdr>
                            <w:top w:val="none" w:sz="0" w:space="0" w:color="auto"/>
                            <w:left w:val="none" w:sz="0" w:space="0" w:color="auto"/>
                            <w:bottom w:val="none" w:sz="0" w:space="0" w:color="auto"/>
                            <w:right w:val="none" w:sz="0" w:space="0" w:color="auto"/>
                          </w:divBdr>
                          <w:divsChild>
                            <w:div w:id="1071343148">
                              <w:marLeft w:val="0"/>
                              <w:marRight w:val="0"/>
                              <w:marTop w:val="0"/>
                              <w:marBottom w:val="0"/>
                              <w:divBdr>
                                <w:top w:val="none" w:sz="0" w:space="0" w:color="auto"/>
                                <w:left w:val="none" w:sz="0" w:space="0" w:color="auto"/>
                                <w:bottom w:val="none" w:sz="0" w:space="0" w:color="auto"/>
                                <w:right w:val="none" w:sz="0" w:space="0" w:color="auto"/>
                              </w:divBdr>
                              <w:divsChild>
                                <w:div w:id="18808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928">
      <w:bodyDiv w:val="1"/>
      <w:marLeft w:val="0"/>
      <w:marRight w:val="0"/>
      <w:marTop w:val="0"/>
      <w:marBottom w:val="0"/>
      <w:divBdr>
        <w:top w:val="none" w:sz="0" w:space="0" w:color="auto"/>
        <w:left w:val="none" w:sz="0" w:space="0" w:color="auto"/>
        <w:bottom w:val="none" w:sz="0" w:space="0" w:color="auto"/>
        <w:right w:val="none" w:sz="0" w:space="0" w:color="auto"/>
      </w:divBdr>
      <w:divsChild>
        <w:div w:id="1784418687">
          <w:marLeft w:val="0"/>
          <w:marRight w:val="0"/>
          <w:marTop w:val="0"/>
          <w:marBottom w:val="0"/>
          <w:divBdr>
            <w:top w:val="none" w:sz="0" w:space="0" w:color="auto"/>
            <w:left w:val="none" w:sz="0" w:space="0" w:color="auto"/>
            <w:bottom w:val="none" w:sz="0" w:space="0" w:color="auto"/>
            <w:right w:val="none" w:sz="0" w:space="0" w:color="auto"/>
          </w:divBdr>
          <w:divsChild>
            <w:div w:id="1325083710">
              <w:marLeft w:val="0"/>
              <w:marRight w:val="0"/>
              <w:marTop w:val="0"/>
              <w:marBottom w:val="0"/>
              <w:divBdr>
                <w:top w:val="none" w:sz="0" w:space="0" w:color="auto"/>
                <w:left w:val="none" w:sz="0" w:space="0" w:color="auto"/>
                <w:bottom w:val="none" w:sz="0" w:space="0" w:color="auto"/>
                <w:right w:val="none" w:sz="0" w:space="0" w:color="auto"/>
              </w:divBdr>
              <w:divsChild>
                <w:div w:id="1881238491">
                  <w:marLeft w:val="0"/>
                  <w:marRight w:val="0"/>
                  <w:marTop w:val="0"/>
                  <w:marBottom w:val="0"/>
                  <w:divBdr>
                    <w:top w:val="none" w:sz="0" w:space="0" w:color="auto"/>
                    <w:left w:val="none" w:sz="0" w:space="0" w:color="auto"/>
                    <w:bottom w:val="none" w:sz="0" w:space="0" w:color="auto"/>
                    <w:right w:val="none" w:sz="0" w:space="0" w:color="auto"/>
                  </w:divBdr>
                  <w:divsChild>
                    <w:div w:id="1114250472">
                      <w:marLeft w:val="0"/>
                      <w:marRight w:val="0"/>
                      <w:marTop w:val="0"/>
                      <w:marBottom w:val="0"/>
                      <w:divBdr>
                        <w:top w:val="none" w:sz="0" w:space="0" w:color="auto"/>
                        <w:left w:val="none" w:sz="0" w:space="0" w:color="auto"/>
                        <w:bottom w:val="none" w:sz="0" w:space="0" w:color="auto"/>
                        <w:right w:val="none" w:sz="0" w:space="0" w:color="auto"/>
                      </w:divBdr>
                      <w:divsChild>
                        <w:div w:id="351079016">
                          <w:marLeft w:val="0"/>
                          <w:marRight w:val="0"/>
                          <w:marTop w:val="0"/>
                          <w:marBottom w:val="0"/>
                          <w:divBdr>
                            <w:top w:val="none" w:sz="0" w:space="0" w:color="auto"/>
                            <w:left w:val="none" w:sz="0" w:space="0" w:color="auto"/>
                            <w:bottom w:val="none" w:sz="0" w:space="0" w:color="auto"/>
                            <w:right w:val="none" w:sz="0" w:space="0" w:color="auto"/>
                          </w:divBdr>
                          <w:divsChild>
                            <w:div w:id="108209699">
                              <w:marLeft w:val="0"/>
                              <w:marRight w:val="0"/>
                              <w:marTop w:val="0"/>
                              <w:marBottom w:val="0"/>
                              <w:divBdr>
                                <w:top w:val="none" w:sz="0" w:space="0" w:color="auto"/>
                                <w:left w:val="none" w:sz="0" w:space="0" w:color="auto"/>
                                <w:bottom w:val="none" w:sz="0" w:space="0" w:color="auto"/>
                                <w:right w:val="none" w:sz="0" w:space="0" w:color="auto"/>
                              </w:divBdr>
                              <w:divsChild>
                                <w:div w:id="1456679932">
                                  <w:marLeft w:val="0"/>
                                  <w:marRight w:val="0"/>
                                  <w:marTop w:val="0"/>
                                  <w:marBottom w:val="0"/>
                                  <w:divBdr>
                                    <w:top w:val="none" w:sz="0" w:space="0" w:color="auto"/>
                                    <w:left w:val="none" w:sz="0" w:space="0" w:color="auto"/>
                                    <w:bottom w:val="none" w:sz="0" w:space="0" w:color="auto"/>
                                    <w:right w:val="none" w:sz="0" w:space="0" w:color="auto"/>
                                  </w:divBdr>
                                  <w:divsChild>
                                    <w:div w:id="7937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04577">
      <w:bodyDiv w:val="1"/>
      <w:marLeft w:val="0"/>
      <w:marRight w:val="0"/>
      <w:marTop w:val="0"/>
      <w:marBottom w:val="0"/>
      <w:divBdr>
        <w:top w:val="none" w:sz="0" w:space="0" w:color="auto"/>
        <w:left w:val="none" w:sz="0" w:space="0" w:color="auto"/>
        <w:bottom w:val="none" w:sz="0" w:space="0" w:color="auto"/>
        <w:right w:val="none" w:sz="0" w:space="0" w:color="auto"/>
      </w:divBdr>
      <w:divsChild>
        <w:div w:id="1244334522">
          <w:marLeft w:val="0"/>
          <w:marRight w:val="0"/>
          <w:marTop w:val="0"/>
          <w:marBottom w:val="0"/>
          <w:divBdr>
            <w:top w:val="none" w:sz="0" w:space="0" w:color="auto"/>
            <w:left w:val="none" w:sz="0" w:space="0" w:color="auto"/>
            <w:bottom w:val="none" w:sz="0" w:space="0" w:color="auto"/>
            <w:right w:val="none" w:sz="0" w:space="0" w:color="auto"/>
          </w:divBdr>
          <w:divsChild>
            <w:div w:id="241649764">
              <w:marLeft w:val="0"/>
              <w:marRight w:val="0"/>
              <w:marTop w:val="0"/>
              <w:marBottom w:val="0"/>
              <w:divBdr>
                <w:top w:val="none" w:sz="0" w:space="0" w:color="auto"/>
                <w:left w:val="none" w:sz="0" w:space="0" w:color="auto"/>
                <w:bottom w:val="none" w:sz="0" w:space="0" w:color="auto"/>
                <w:right w:val="none" w:sz="0" w:space="0" w:color="auto"/>
              </w:divBdr>
              <w:divsChild>
                <w:div w:id="467207025">
                  <w:marLeft w:val="0"/>
                  <w:marRight w:val="0"/>
                  <w:marTop w:val="0"/>
                  <w:marBottom w:val="0"/>
                  <w:divBdr>
                    <w:top w:val="none" w:sz="0" w:space="0" w:color="auto"/>
                    <w:left w:val="none" w:sz="0" w:space="0" w:color="auto"/>
                    <w:bottom w:val="none" w:sz="0" w:space="0" w:color="auto"/>
                    <w:right w:val="none" w:sz="0" w:space="0" w:color="auto"/>
                  </w:divBdr>
                  <w:divsChild>
                    <w:div w:id="1435907053">
                      <w:marLeft w:val="0"/>
                      <w:marRight w:val="0"/>
                      <w:marTop w:val="0"/>
                      <w:marBottom w:val="864"/>
                      <w:divBdr>
                        <w:top w:val="none" w:sz="0" w:space="0" w:color="auto"/>
                        <w:left w:val="none" w:sz="0" w:space="0" w:color="auto"/>
                        <w:bottom w:val="none" w:sz="0" w:space="0" w:color="auto"/>
                        <w:right w:val="none" w:sz="0" w:space="0" w:color="auto"/>
                      </w:divBdr>
                      <w:divsChild>
                        <w:div w:id="350910705">
                          <w:marLeft w:val="0"/>
                          <w:marRight w:val="0"/>
                          <w:marTop w:val="0"/>
                          <w:marBottom w:val="0"/>
                          <w:divBdr>
                            <w:top w:val="none" w:sz="0" w:space="0" w:color="auto"/>
                            <w:left w:val="none" w:sz="0" w:space="0" w:color="auto"/>
                            <w:bottom w:val="none" w:sz="0" w:space="0" w:color="auto"/>
                            <w:right w:val="none" w:sz="0" w:space="0" w:color="auto"/>
                          </w:divBdr>
                          <w:divsChild>
                            <w:div w:id="1394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381877">
      <w:bodyDiv w:val="1"/>
      <w:marLeft w:val="0"/>
      <w:marRight w:val="0"/>
      <w:marTop w:val="0"/>
      <w:marBottom w:val="0"/>
      <w:divBdr>
        <w:top w:val="none" w:sz="0" w:space="0" w:color="auto"/>
        <w:left w:val="none" w:sz="0" w:space="0" w:color="auto"/>
        <w:bottom w:val="none" w:sz="0" w:space="0" w:color="auto"/>
        <w:right w:val="none" w:sz="0" w:space="0" w:color="auto"/>
      </w:divBdr>
      <w:divsChild>
        <w:div w:id="1497376722">
          <w:marLeft w:val="0"/>
          <w:marRight w:val="0"/>
          <w:marTop w:val="0"/>
          <w:marBottom w:val="0"/>
          <w:divBdr>
            <w:top w:val="none" w:sz="0" w:space="0" w:color="auto"/>
            <w:left w:val="none" w:sz="0" w:space="0" w:color="auto"/>
            <w:bottom w:val="none" w:sz="0" w:space="0" w:color="auto"/>
            <w:right w:val="none" w:sz="0" w:space="0" w:color="auto"/>
          </w:divBdr>
          <w:divsChild>
            <w:div w:id="631595521">
              <w:marLeft w:val="0"/>
              <w:marRight w:val="0"/>
              <w:marTop w:val="0"/>
              <w:marBottom w:val="0"/>
              <w:divBdr>
                <w:top w:val="none" w:sz="0" w:space="0" w:color="auto"/>
                <w:left w:val="none" w:sz="0" w:space="0" w:color="auto"/>
                <w:bottom w:val="none" w:sz="0" w:space="0" w:color="auto"/>
                <w:right w:val="none" w:sz="0" w:space="0" w:color="auto"/>
              </w:divBdr>
              <w:divsChild>
                <w:div w:id="2045472833">
                  <w:marLeft w:val="0"/>
                  <w:marRight w:val="0"/>
                  <w:marTop w:val="0"/>
                  <w:marBottom w:val="0"/>
                  <w:divBdr>
                    <w:top w:val="none" w:sz="0" w:space="0" w:color="auto"/>
                    <w:left w:val="none" w:sz="0" w:space="0" w:color="auto"/>
                    <w:bottom w:val="none" w:sz="0" w:space="0" w:color="auto"/>
                    <w:right w:val="none" w:sz="0" w:space="0" w:color="auto"/>
                  </w:divBdr>
                  <w:divsChild>
                    <w:div w:id="402408466">
                      <w:marLeft w:val="0"/>
                      <w:marRight w:val="0"/>
                      <w:marTop w:val="0"/>
                      <w:marBottom w:val="864"/>
                      <w:divBdr>
                        <w:top w:val="none" w:sz="0" w:space="0" w:color="auto"/>
                        <w:left w:val="none" w:sz="0" w:space="0" w:color="auto"/>
                        <w:bottom w:val="none" w:sz="0" w:space="0" w:color="auto"/>
                        <w:right w:val="none" w:sz="0" w:space="0" w:color="auto"/>
                      </w:divBdr>
                      <w:divsChild>
                        <w:div w:id="1220240755">
                          <w:marLeft w:val="0"/>
                          <w:marRight w:val="0"/>
                          <w:marTop w:val="0"/>
                          <w:marBottom w:val="0"/>
                          <w:divBdr>
                            <w:top w:val="none" w:sz="0" w:space="0" w:color="auto"/>
                            <w:left w:val="none" w:sz="0" w:space="0" w:color="auto"/>
                            <w:bottom w:val="none" w:sz="0" w:space="0" w:color="auto"/>
                            <w:right w:val="none" w:sz="0" w:space="0" w:color="auto"/>
                          </w:divBdr>
                          <w:divsChild>
                            <w:div w:id="256836303">
                              <w:marLeft w:val="0"/>
                              <w:marRight w:val="0"/>
                              <w:marTop w:val="0"/>
                              <w:marBottom w:val="0"/>
                              <w:divBdr>
                                <w:top w:val="none" w:sz="0" w:space="0" w:color="auto"/>
                                <w:left w:val="none" w:sz="0" w:space="0" w:color="auto"/>
                                <w:bottom w:val="none" w:sz="0" w:space="0" w:color="auto"/>
                                <w:right w:val="none" w:sz="0" w:space="0" w:color="auto"/>
                              </w:divBdr>
                              <w:divsChild>
                                <w:div w:id="5613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947222">
      <w:bodyDiv w:val="1"/>
      <w:marLeft w:val="0"/>
      <w:marRight w:val="0"/>
      <w:marTop w:val="0"/>
      <w:marBottom w:val="0"/>
      <w:divBdr>
        <w:top w:val="none" w:sz="0" w:space="0" w:color="auto"/>
        <w:left w:val="none" w:sz="0" w:space="0" w:color="auto"/>
        <w:bottom w:val="none" w:sz="0" w:space="0" w:color="auto"/>
        <w:right w:val="none" w:sz="0" w:space="0" w:color="auto"/>
      </w:divBdr>
      <w:divsChild>
        <w:div w:id="1086654316">
          <w:marLeft w:val="0"/>
          <w:marRight w:val="0"/>
          <w:marTop w:val="0"/>
          <w:marBottom w:val="0"/>
          <w:divBdr>
            <w:top w:val="none" w:sz="0" w:space="0" w:color="auto"/>
            <w:left w:val="none" w:sz="0" w:space="0" w:color="auto"/>
            <w:bottom w:val="none" w:sz="0" w:space="0" w:color="auto"/>
            <w:right w:val="none" w:sz="0" w:space="0" w:color="auto"/>
          </w:divBdr>
          <w:divsChild>
            <w:div w:id="366613403">
              <w:marLeft w:val="0"/>
              <w:marRight w:val="0"/>
              <w:marTop w:val="0"/>
              <w:marBottom w:val="0"/>
              <w:divBdr>
                <w:top w:val="none" w:sz="0" w:space="0" w:color="auto"/>
                <w:left w:val="none" w:sz="0" w:space="0" w:color="auto"/>
                <w:bottom w:val="none" w:sz="0" w:space="0" w:color="auto"/>
                <w:right w:val="none" w:sz="0" w:space="0" w:color="auto"/>
              </w:divBdr>
              <w:divsChild>
                <w:div w:id="1298532620">
                  <w:marLeft w:val="0"/>
                  <w:marRight w:val="0"/>
                  <w:marTop w:val="0"/>
                  <w:marBottom w:val="0"/>
                  <w:divBdr>
                    <w:top w:val="none" w:sz="0" w:space="0" w:color="auto"/>
                    <w:left w:val="none" w:sz="0" w:space="0" w:color="auto"/>
                    <w:bottom w:val="none" w:sz="0" w:space="0" w:color="auto"/>
                    <w:right w:val="none" w:sz="0" w:space="0" w:color="auto"/>
                  </w:divBdr>
                  <w:divsChild>
                    <w:div w:id="468086290">
                      <w:marLeft w:val="0"/>
                      <w:marRight w:val="0"/>
                      <w:marTop w:val="0"/>
                      <w:marBottom w:val="864"/>
                      <w:divBdr>
                        <w:top w:val="none" w:sz="0" w:space="0" w:color="auto"/>
                        <w:left w:val="none" w:sz="0" w:space="0" w:color="auto"/>
                        <w:bottom w:val="none" w:sz="0" w:space="0" w:color="auto"/>
                        <w:right w:val="none" w:sz="0" w:space="0" w:color="auto"/>
                      </w:divBdr>
                      <w:divsChild>
                        <w:div w:id="610163108">
                          <w:marLeft w:val="0"/>
                          <w:marRight w:val="0"/>
                          <w:marTop w:val="0"/>
                          <w:marBottom w:val="0"/>
                          <w:divBdr>
                            <w:top w:val="none" w:sz="0" w:space="0" w:color="auto"/>
                            <w:left w:val="none" w:sz="0" w:space="0" w:color="auto"/>
                            <w:bottom w:val="none" w:sz="0" w:space="0" w:color="auto"/>
                            <w:right w:val="none" w:sz="0" w:space="0" w:color="auto"/>
                          </w:divBdr>
                          <w:divsChild>
                            <w:div w:id="27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7663">
      <w:bodyDiv w:val="1"/>
      <w:marLeft w:val="0"/>
      <w:marRight w:val="0"/>
      <w:marTop w:val="0"/>
      <w:marBottom w:val="0"/>
      <w:divBdr>
        <w:top w:val="none" w:sz="0" w:space="0" w:color="auto"/>
        <w:left w:val="none" w:sz="0" w:space="0" w:color="auto"/>
        <w:bottom w:val="none" w:sz="0" w:space="0" w:color="auto"/>
        <w:right w:val="none" w:sz="0" w:space="0" w:color="auto"/>
      </w:divBdr>
      <w:divsChild>
        <w:div w:id="1921327335">
          <w:marLeft w:val="0"/>
          <w:marRight w:val="0"/>
          <w:marTop w:val="0"/>
          <w:marBottom w:val="0"/>
          <w:divBdr>
            <w:top w:val="none" w:sz="0" w:space="0" w:color="auto"/>
            <w:left w:val="none" w:sz="0" w:space="0" w:color="auto"/>
            <w:bottom w:val="none" w:sz="0" w:space="0" w:color="auto"/>
            <w:right w:val="none" w:sz="0" w:space="0" w:color="auto"/>
          </w:divBdr>
          <w:divsChild>
            <w:div w:id="1609199467">
              <w:marLeft w:val="0"/>
              <w:marRight w:val="0"/>
              <w:marTop w:val="0"/>
              <w:marBottom w:val="0"/>
              <w:divBdr>
                <w:top w:val="none" w:sz="0" w:space="0" w:color="auto"/>
                <w:left w:val="none" w:sz="0" w:space="0" w:color="auto"/>
                <w:bottom w:val="none" w:sz="0" w:space="0" w:color="auto"/>
                <w:right w:val="none" w:sz="0" w:space="0" w:color="auto"/>
              </w:divBdr>
              <w:divsChild>
                <w:div w:id="968634240">
                  <w:marLeft w:val="0"/>
                  <w:marRight w:val="0"/>
                  <w:marTop w:val="0"/>
                  <w:marBottom w:val="0"/>
                  <w:divBdr>
                    <w:top w:val="none" w:sz="0" w:space="0" w:color="auto"/>
                    <w:left w:val="none" w:sz="0" w:space="0" w:color="auto"/>
                    <w:bottom w:val="none" w:sz="0" w:space="0" w:color="auto"/>
                    <w:right w:val="none" w:sz="0" w:space="0" w:color="auto"/>
                  </w:divBdr>
                  <w:divsChild>
                    <w:div w:id="1157768773">
                      <w:marLeft w:val="0"/>
                      <w:marRight w:val="0"/>
                      <w:marTop w:val="0"/>
                      <w:marBottom w:val="0"/>
                      <w:divBdr>
                        <w:top w:val="none" w:sz="0" w:space="0" w:color="auto"/>
                        <w:left w:val="none" w:sz="0" w:space="0" w:color="auto"/>
                        <w:bottom w:val="none" w:sz="0" w:space="0" w:color="auto"/>
                        <w:right w:val="none" w:sz="0" w:space="0" w:color="auto"/>
                      </w:divBdr>
                      <w:divsChild>
                        <w:div w:id="1386685317">
                          <w:marLeft w:val="0"/>
                          <w:marRight w:val="0"/>
                          <w:marTop w:val="0"/>
                          <w:marBottom w:val="0"/>
                          <w:divBdr>
                            <w:top w:val="none" w:sz="0" w:space="0" w:color="auto"/>
                            <w:left w:val="none" w:sz="0" w:space="0" w:color="auto"/>
                            <w:bottom w:val="none" w:sz="0" w:space="0" w:color="auto"/>
                            <w:right w:val="none" w:sz="0" w:space="0" w:color="auto"/>
                          </w:divBdr>
                          <w:divsChild>
                            <w:div w:id="332221417">
                              <w:marLeft w:val="0"/>
                              <w:marRight w:val="0"/>
                              <w:marTop w:val="0"/>
                              <w:marBottom w:val="0"/>
                              <w:divBdr>
                                <w:top w:val="none" w:sz="0" w:space="0" w:color="auto"/>
                                <w:left w:val="none" w:sz="0" w:space="0" w:color="auto"/>
                                <w:bottom w:val="none" w:sz="0" w:space="0" w:color="auto"/>
                                <w:right w:val="none" w:sz="0" w:space="0" w:color="auto"/>
                              </w:divBdr>
                              <w:divsChild>
                                <w:div w:id="347024004">
                                  <w:marLeft w:val="0"/>
                                  <w:marRight w:val="0"/>
                                  <w:marTop w:val="0"/>
                                  <w:marBottom w:val="0"/>
                                  <w:divBdr>
                                    <w:top w:val="none" w:sz="0" w:space="0" w:color="auto"/>
                                    <w:left w:val="none" w:sz="0" w:space="0" w:color="auto"/>
                                    <w:bottom w:val="none" w:sz="0" w:space="0" w:color="auto"/>
                                    <w:right w:val="none" w:sz="0" w:space="0" w:color="auto"/>
                                  </w:divBdr>
                                  <w:divsChild>
                                    <w:div w:id="1195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606014">
      <w:bodyDiv w:val="1"/>
      <w:marLeft w:val="0"/>
      <w:marRight w:val="0"/>
      <w:marTop w:val="0"/>
      <w:marBottom w:val="0"/>
      <w:divBdr>
        <w:top w:val="none" w:sz="0" w:space="0" w:color="auto"/>
        <w:left w:val="none" w:sz="0" w:space="0" w:color="auto"/>
        <w:bottom w:val="none" w:sz="0" w:space="0" w:color="auto"/>
        <w:right w:val="none" w:sz="0" w:space="0" w:color="auto"/>
      </w:divBdr>
      <w:divsChild>
        <w:div w:id="2008703005">
          <w:marLeft w:val="0"/>
          <w:marRight w:val="0"/>
          <w:marTop w:val="0"/>
          <w:marBottom w:val="0"/>
          <w:divBdr>
            <w:top w:val="none" w:sz="0" w:space="0" w:color="auto"/>
            <w:left w:val="none" w:sz="0" w:space="0" w:color="auto"/>
            <w:bottom w:val="none" w:sz="0" w:space="0" w:color="auto"/>
            <w:right w:val="none" w:sz="0" w:space="0" w:color="auto"/>
          </w:divBdr>
          <w:divsChild>
            <w:div w:id="1590263073">
              <w:marLeft w:val="0"/>
              <w:marRight w:val="0"/>
              <w:marTop w:val="0"/>
              <w:marBottom w:val="0"/>
              <w:divBdr>
                <w:top w:val="none" w:sz="0" w:space="0" w:color="auto"/>
                <w:left w:val="none" w:sz="0" w:space="0" w:color="auto"/>
                <w:bottom w:val="none" w:sz="0" w:space="0" w:color="auto"/>
                <w:right w:val="none" w:sz="0" w:space="0" w:color="auto"/>
              </w:divBdr>
              <w:divsChild>
                <w:div w:id="402215994">
                  <w:marLeft w:val="0"/>
                  <w:marRight w:val="0"/>
                  <w:marTop w:val="0"/>
                  <w:marBottom w:val="0"/>
                  <w:divBdr>
                    <w:top w:val="none" w:sz="0" w:space="0" w:color="auto"/>
                    <w:left w:val="none" w:sz="0" w:space="0" w:color="auto"/>
                    <w:bottom w:val="none" w:sz="0" w:space="0" w:color="auto"/>
                    <w:right w:val="none" w:sz="0" w:space="0" w:color="auto"/>
                  </w:divBdr>
                  <w:divsChild>
                    <w:div w:id="378090023">
                      <w:marLeft w:val="0"/>
                      <w:marRight w:val="0"/>
                      <w:marTop w:val="0"/>
                      <w:marBottom w:val="864"/>
                      <w:divBdr>
                        <w:top w:val="none" w:sz="0" w:space="0" w:color="auto"/>
                        <w:left w:val="none" w:sz="0" w:space="0" w:color="auto"/>
                        <w:bottom w:val="none" w:sz="0" w:space="0" w:color="auto"/>
                        <w:right w:val="none" w:sz="0" w:space="0" w:color="auto"/>
                      </w:divBdr>
                      <w:divsChild>
                        <w:div w:id="1164274349">
                          <w:marLeft w:val="0"/>
                          <w:marRight w:val="0"/>
                          <w:marTop w:val="0"/>
                          <w:marBottom w:val="0"/>
                          <w:divBdr>
                            <w:top w:val="none" w:sz="0" w:space="0" w:color="auto"/>
                            <w:left w:val="none" w:sz="0" w:space="0" w:color="auto"/>
                            <w:bottom w:val="none" w:sz="0" w:space="0" w:color="auto"/>
                            <w:right w:val="none" w:sz="0" w:space="0" w:color="auto"/>
                          </w:divBdr>
                          <w:divsChild>
                            <w:div w:id="708410051">
                              <w:marLeft w:val="0"/>
                              <w:marRight w:val="0"/>
                              <w:marTop w:val="0"/>
                              <w:marBottom w:val="0"/>
                              <w:divBdr>
                                <w:top w:val="none" w:sz="0" w:space="0" w:color="auto"/>
                                <w:left w:val="none" w:sz="0" w:space="0" w:color="auto"/>
                                <w:bottom w:val="none" w:sz="0" w:space="0" w:color="auto"/>
                                <w:right w:val="none" w:sz="0" w:space="0" w:color="auto"/>
                              </w:divBdr>
                              <w:divsChild>
                                <w:div w:id="2278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379305">
      <w:bodyDiv w:val="1"/>
      <w:marLeft w:val="0"/>
      <w:marRight w:val="0"/>
      <w:marTop w:val="0"/>
      <w:marBottom w:val="0"/>
      <w:divBdr>
        <w:top w:val="none" w:sz="0" w:space="0" w:color="auto"/>
        <w:left w:val="none" w:sz="0" w:space="0" w:color="auto"/>
        <w:bottom w:val="none" w:sz="0" w:space="0" w:color="auto"/>
        <w:right w:val="none" w:sz="0" w:space="0" w:color="auto"/>
      </w:divBdr>
      <w:divsChild>
        <w:div w:id="1770659614">
          <w:marLeft w:val="0"/>
          <w:marRight w:val="0"/>
          <w:marTop w:val="0"/>
          <w:marBottom w:val="0"/>
          <w:divBdr>
            <w:top w:val="none" w:sz="0" w:space="0" w:color="auto"/>
            <w:left w:val="none" w:sz="0" w:space="0" w:color="auto"/>
            <w:bottom w:val="none" w:sz="0" w:space="0" w:color="auto"/>
            <w:right w:val="none" w:sz="0" w:space="0" w:color="auto"/>
          </w:divBdr>
          <w:divsChild>
            <w:div w:id="1035736615">
              <w:marLeft w:val="0"/>
              <w:marRight w:val="0"/>
              <w:marTop w:val="0"/>
              <w:marBottom w:val="0"/>
              <w:divBdr>
                <w:top w:val="none" w:sz="0" w:space="0" w:color="auto"/>
                <w:left w:val="none" w:sz="0" w:space="0" w:color="auto"/>
                <w:bottom w:val="none" w:sz="0" w:space="0" w:color="auto"/>
                <w:right w:val="none" w:sz="0" w:space="0" w:color="auto"/>
              </w:divBdr>
              <w:divsChild>
                <w:div w:id="763839631">
                  <w:marLeft w:val="0"/>
                  <w:marRight w:val="0"/>
                  <w:marTop w:val="0"/>
                  <w:marBottom w:val="0"/>
                  <w:divBdr>
                    <w:top w:val="none" w:sz="0" w:space="0" w:color="auto"/>
                    <w:left w:val="none" w:sz="0" w:space="0" w:color="auto"/>
                    <w:bottom w:val="none" w:sz="0" w:space="0" w:color="auto"/>
                    <w:right w:val="none" w:sz="0" w:space="0" w:color="auto"/>
                  </w:divBdr>
                  <w:divsChild>
                    <w:div w:id="502472991">
                      <w:marLeft w:val="0"/>
                      <w:marRight w:val="0"/>
                      <w:marTop w:val="0"/>
                      <w:marBottom w:val="0"/>
                      <w:divBdr>
                        <w:top w:val="none" w:sz="0" w:space="0" w:color="auto"/>
                        <w:left w:val="none" w:sz="0" w:space="0" w:color="auto"/>
                        <w:bottom w:val="none" w:sz="0" w:space="0" w:color="auto"/>
                        <w:right w:val="none" w:sz="0" w:space="0" w:color="auto"/>
                      </w:divBdr>
                      <w:divsChild>
                        <w:div w:id="809320463">
                          <w:marLeft w:val="0"/>
                          <w:marRight w:val="0"/>
                          <w:marTop w:val="0"/>
                          <w:marBottom w:val="0"/>
                          <w:divBdr>
                            <w:top w:val="none" w:sz="0" w:space="0" w:color="auto"/>
                            <w:left w:val="none" w:sz="0" w:space="0" w:color="auto"/>
                            <w:bottom w:val="none" w:sz="0" w:space="0" w:color="auto"/>
                            <w:right w:val="none" w:sz="0" w:space="0" w:color="auto"/>
                          </w:divBdr>
                          <w:divsChild>
                            <w:div w:id="427694530">
                              <w:marLeft w:val="0"/>
                              <w:marRight w:val="0"/>
                              <w:marTop w:val="0"/>
                              <w:marBottom w:val="0"/>
                              <w:divBdr>
                                <w:top w:val="none" w:sz="0" w:space="0" w:color="auto"/>
                                <w:left w:val="none" w:sz="0" w:space="0" w:color="auto"/>
                                <w:bottom w:val="none" w:sz="0" w:space="0" w:color="auto"/>
                                <w:right w:val="none" w:sz="0" w:space="0" w:color="auto"/>
                              </w:divBdr>
                              <w:divsChild>
                                <w:div w:id="5876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147264">
      <w:bodyDiv w:val="1"/>
      <w:marLeft w:val="0"/>
      <w:marRight w:val="0"/>
      <w:marTop w:val="0"/>
      <w:marBottom w:val="0"/>
      <w:divBdr>
        <w:top w:val="none" w:sz="0" w:space="0" w:color="auto"/>
        <w:left w:val="none" w:sz="0" w:space="0" w:color="auto"/>
        <w:bottom w:val="none" w:sz="0" w:space="0" w:color="auto"/>
        <w:right w:val="none" w:sz="0" w:space="0" w:color="auto"/>
      </w:divBdr>
      <w:divsChild>
        <w:div w:id="485828813">
          <w:marLeft w:val="0"/>
          <w:marRight w:val="0"/>
          <w:marTop w:val="0"/>
          <w:marBottom w:val="0"/>
          <w:divBdr>
            <w:top w:val="none" w:sz="0" w:space="0" w:color="auto"/>
            <w:left w:val="none" w:sz="0" w:space="0" w:color="auto"/>
            <w:bottom w:val="none" w:sz="0" w:space="0" w:color="auto"/>
            <w:right w:val="none" w:sz="0" w:space="0" w:color="auto"/>
          </w:divBdr>
          <w:divsChild>
            <w:div w:id="319358797">
              <w:marLeft w:val="0"/>
              <w:marRight w:val="0"/>
              <w:marTop w:val="0"/>
              <w:marBottom w:val="0"/>
              <w:divBdr>
                <w:top w:val="none" w:sz="0" w:space="0" w:color="auto"/>
                <w:left w:val="none" w:sz="0" w:space="0" w:color="auto"/>
                <w:bottom w:val="none" w:sz="0" w:space="0" w:color="auto"/>
                <w:right w:val="none" w:sz="0" w:space="0" w:color="auto"/>
              </w:divBdr>
              <w:divsChild>
                <w:div w:id="2040931504">
                  <w:marLeft w:val="0"/>
                  <w:marRight w:val="0"/>
                  <w:marTop w:val="0"/>
                  <w:marBottom w:val="0"/>
                  <w:divBdr>
                    <w:top w:val="none" w:sz="0" w:space="0" w:color="auto"/>
                    <w:left w:val="none" w:sz="0" w:space="0" w:color="auto"/>
                    <w:bottom w:val="none" w:sz="0" w:space="0" w:color="auto"/>
                    <w:right w:val="none" w:sz="0" w:space="0" w:color="auto"/>
                  </w:divBdr>
                  <w:divsChild>
                    <w:div w:id="1526216658">
                      <w:marLeft w:val="0"/>
                      <w:marRight w:val="0"/>
                      <w:marTop w:val="0"/>
                      <w:marBottom w:val="864"/>
                      <w:divBdr>
                        <w:top w:val="none" w:sz="0" w:space="0" w:color="auto"/>
                        <w:left w:val="none" w:sz="0" w:space="0" w:color="auto"/>
                        <w:bottom w:val="none" w:sz="0" w:space="0" w:color="auto"/>
                        <w:right w:val="none" w:sz="0" w:space="0" w:color="auto"/>
                      </w:divBdr>
                      <w:divsChild>
                        <w:div w:id="1257247240">
                          <w:marLeft w:val="0"/>
                          <w:marRight w:val="0"/>
                          <w:marTop w:val="0"/>
                          <w:marBottom w:val="0"/>
                          <w:divBdr>
                            <w:top w:val="none" w:sz="0" w:space="0" w:color="auto"/>
                            <w:left w:val="none" w:sz="0" w:space="0" w:color="auto"/>
                            <w:bottom w:val="none" w:sz="0" w:space="0" w:color="auto"/>
                            <w:right w:val="none" w:sz="0" w:space="0" w:color="auto"/>
                          </w:divBdr>
                          <w:divsChild>
                            <w:div w:id="9452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59284">
      <w:bodyDiv w:val="1"/>
      <w:marLeft w:val="0"/>
      <w:marRight w:val="0"/>
      <w:marTop w:val="0"/>
      <w:marBottom w:val="0"/>
      <w:divBdr>
        <w:top w:val="none" w:sz="0" w:space="0" w:color="auto"/>
        <w:left w:val="none" w:sz="0" w:space="0" w:color="auto"/>
        <w:bottom w:val="none" w:sz="0" w:space="0" w:color="auto"/>
        <w:right w:val="none" w:sz="0" w:space="0" w:color="auto"/>
      </w:divBdr>
      <w:divsChild>
        <w:div w:id="1996107251">
          <w:marLeft w:val="0"/>
          <w:marRight w:val="0"/>
          <w:marTop w:val="0"/>
          <w:marBottom w:val="0"/>
          <w:divBdr>
            <w:top w:val="none" w:sz="0" w:space="0" w:color="auto"/>
            <w:left w:val="none" w:sz="0" w:space="0" w:color="auto"/>
            <w:bottom w:val="none" w:sz="0" w:space="0" w:color="auto"/>
            <w:right w:val="none" w:sz="0" w:space="0" w:color="auto"/>
          </w:divBdr>
          <w:divsChild>
            <w:div w:id="1525635618">
              <w:marLeft w:val="0"/>
              <w:marRight w:val="0"/>
              <w:marTop w:val="0"/>
              <w:marBottom w:val="0"/>
              <w:divBdr>
                <w:top w:val="none" w:sz="0" w:space="0" w:color="auto"/>
                <w:left w:val="none" w:sz="0" w:space="0" w:color="auto"/>
                <w:bottom w:val="none" w:sz="0" w:space="0" w:color="auto"/>
                <w:right w:val="none" w:sz="0" w:space="0" w:color="auto"/>
              </w:divBdr>
              <w:divsChild>
                <w:div w:id="760183188">
                  <w:marLeft w:val="0"/>
                  <w:marRight w:val="0"/>
                  <w:marTop w:val="0"/>
                  <w:marBottom w:val="0"/>
                  <w:divBdr>
                    <w:top w:val="none" w:sz="0" w:space="0" w:color="auto"/>
                    <w:left w:val="none" w:sz="0" w:space="0" w:color="auto"/>
                    <w:bottom w:val="none" w:sz="0" w:space="0" w:color="auto"/>
                    <w:right w:val="none" w:sz="0" w:space="0" w:color="auto"/>
                  </w:divBdr>
                  <w:divsChild>
                    <w:div w:id="181945313">
                      <w:marLeft w:val="0"/>
                      <w:marRight w:val="0"/>
                      <w:marTop w:val="0"/>
                      <w:marBottom w:val="0"/>
                      <w:divBdr>
                        <w:top w:val="none" w:sz="0" w:space="0" w:color="auto"/>
                        <w:left w:val="none" w:sz="0" w:space="0" w:color="auto"/>
                        <w:bottom w:val="none" w:sz="0" w:space="0" w:color="auto"/>
                        <w:right w:val="none" w:sz="0" w:space="0" w:color="auto"/>
                      </w:divBdr>
                      <w:divsChild>
                        <w:div w:id="84694683">
                          <w:marLeft w:val="0"/>
                          <w:marRight w:val="0"/>
                          <w:marTop w:val="0"/>
                          <w:marBottom w:val="0"/>
                          <w:divBdr>
                            <w:top w:val="none" w:sz="0" w:space="0" w:color="auto"/>
                            <w:left w:val="none" w:sz="0" w:space="0" w:color="auto"/>
                            <w:bottom w:val="none" w:sz="0" w:space="0" w:color="auto"/>
                            <w:right w:val="none" w:sz="0" w:space="0" w:color="auto"/>
                          </w:divBdr>
                          <w:divsChild>
                            <w:div w:id="423261069">
                              <w:marLeft w:val="0"/>
                              <w:marRight w:val="0"/>
                              <w:marTop w:val="0"/>
                              <w:marBottom w:val="0"/>
                              <w:divBdr>
                                <w:top w:val="none" w:sz="0" w:space="0" w:color="auto"/>
                                <w:left w:val="none" w:sz="0" w:space="0" w:color="auto"/>
                                <w:bottom w:val="none" w:sz="0" w:space="0" w:color="auto"/>
                                <w:right w:val="none" w:sz="0" w:space="0" w:color="auto"/>
                              </w:divBdr>
                              <w:divsChild>
                                <w:div w:id="1033073002">
                                  <w:marLeft w:val="0"/>
                                  <w:marRight w:val="0"/>
                                  <w:marTop w:val="0"/>
                                  <w:marBottom w:val="0"/>
                                  <w:divBdr>
                                    <w:top w:val="none" w:sz="0" w:space="0" w:color="auto"/>
                                    <w:left w:val="none" w:sz="0" w:space="0" w:color="auto"/>
                                    <w:bottom w:val="none" w:sz="0" w:space="0" w:color="auto"/>
                                    <w:right w:val="none" w:sz="0" w:space="0" w:color="auto"/>
                                  </w:divBdr>
                                  <w:divsChild>
                                    <w:div w:id="623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1819">
      <w:bodyDiv w:val="1"/>
      <w:marLeft w:val="0"/>
      <w:marRight w:val="0"/>
      <w:marTop w:val="0"/>
      <w:marBottom w:val="0"/>
      <w:divBdr>
        <w:top w:val="none" w:sz="0" w:space="0" w:color="auto"/>
        <w:left w:val="none" w:sz="0" w:space="0" w:color="auto"/>
        <w:bottom w:val="none" w:sz="0" w:space="0" w:color="auto"/>
        <w:right w:val="none" w:sz="0" w:space="0" w:color="auto"/>
      </w:divBdr>
      <w:divsChild>
        <w:div w:id="1828743862">
          <w:marLeft w:val="0"/>
          <w:marRight w:val="0"/>
          <w:marTop w:val="0"/>
          <w:marBottom w:val="0"/>
          <w:divBdr>
            <w:top w:val="none" w:sz="0" w:space="0" w:color="auto"/>
            <w:left w:val="none" w:sz="0" w:space="0" w:color="auto"/>
            <w:bottom w:val="none" w:sz="0" w:space="0" w:color="auto"/>
            <w:right w:val="none" w:sz="0" w:space="0" w:color="auto"/>
          </w:divBdr>
          <w:divsChild>
            <w:div w:id="807165444">
              <w:marLeft w:val="0"/>
              <w:marRight w:val="0"/>
              <w:marTop w:val="0"/>
              <w:marBottom w:val="0"/>
              <w:divBdr>
                <w:top w:val="none" w:sz="0" w:space="0" w:color="auto"/>
                <w:left w:val="none" w:sz="0" w:space="0" w:color="auto"/>
                <w:bottom w:val="none" w:sz="0" w:space="0" w:color="auto"/>
                <w:right w:val="none" w:sz="0" w:space="0" w:color="auto"/>
              </w:divBdr>
              <w:divsChild>
                <w:div w:id="2036734832">
                  <w:marLeft w:val="0"/>
                  <w:marRight w:val="0"/>
                  <w:marTop w:val="0"/>
                  <w:marBottom w:val="0"/>
                  <w:divBdr>
                    <w:top w:val="none" w:sz="0" w:space="0" w:color="auto"/>
                    <w:left w:val="none" w:sz="0" w:space="0" w:color="auto"/>
                    <w:bottom w:val="none" w:sz="0" w:space="0" w:color="auto"/>
                    <w:right w:val="none" w:sz="0" w:space="0" w:color="auto"/>
                  </w:divBdr>
                  <w:divsChild>
                    <w:div w:id="1024211468">
                      <w:marLeft w:val="0"/>
                      <w:marRight w:val="0"/>
                      <w:marTop w:val="0"/>
                      <w:marBottom w:val="864"/>
                      <w:divBdr>
                        <w:top w:val="none" w:sz="0" w:space="0" w:color="auto"/>
                        <w:left w:val="none" w:sz="0" w:space="0" w:color="auto"/>
                        <w:bottom w:val="none" w:sz="0" w:space="0" w:color="auto"/>
                        <w:right w:val="none" w:sz="0" w:space="0" w:color="auto"/>
                      </w:divBdr>
                      <w:divsChild>
                        <w:div w:id="102573901">
                          <w:marLeft w:val="0"/>
                          <w:marRight w:val="0"/>
                          <w:marTop w:val="0"/>
                          <w:marBottom w:val="0"/>
                          <w:divBdr>
                            <w:top w:val="none" w:sz="0" w:space="0" w:color="auto"/>
                            <w:left w:val="none" w:sz="0" w:space="0" w:color="auto"/>
                            <w:bottom w:val="none" w:sz="0" w:space="0" w:color="auto"/>
                            <w:right w:val="none" w:sz="0" w:space="0" w:color="auto"/>
                          </w:divBdr>
                          <w:divsChild>
                            <w:div w:id="213009650">
                              <w:marLeft w:val="0"/>
                              <w:marRight w:val="0"/>
                              <w:marTop w:val="0"/>
                              <w:marBottom w:val="0"/>
                              <w:divBdr>
                                <w:top w:val="none" w:sz="0" w:space="0" w:color="auto"/>
                                <w:left w:val="none" w:sz="0" w:space="0" w:color="auto"/>
                                <w:bottom w:val="none" w:sz="0" w:space="0" w:color="auto"/>
                                <w:right w:val="none" w:sz="0" w:space="0" w:color="auto"/>
                              </w:divBdr>
                              <w:divsChild>
                                <w:div w:id="139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110">
      <w:bodyDiv w:val="1"/>
      <w:marLeft w:val="0"/>
      <w:marRight w:val="0"/>
      <w:marTop w:val="0"/>
      <w:marBottom w:val="0"/>
      <w:divBdr>
        <w:top w:val="none" w:sz="0" w:space="0" w:color="auto"/>
        <w:left w:val="none" w:sz="0" w:space="0" w:color="auto"/>
        <w:bottom w:val="none" w:sz="0" w:space="0" w:color="auto"/>
        <w:right w:val="none" w:sz="0" w:space="0" w:color="auto"/>
      </w:divBdr>
      <w:divsChild>
        <w:div w:id="201093604">
          <w:marLeft w:val="0"/>
          <w:marRight w:val="0"/>
          <w:marTop w:val="0"/>
          <w:marBottom w:val="0"/>
          <w:divBdr>
            <w:top w:val="none" w:sz="0" w:space="0" w:color="auto"/>
            <w:left w:val="none" w:sz="0" w:space="0" w:color="auto"/>
            <w:bottom w:val="none" w:sz="0" w:space="0" w:color="auto"/>
            <w:right w:val="none" w:sz="0" w:space="0" w:color="auto"/>
          </w:divBdr>
          <w:divsChild>
            <w:div w:id="585501533">
              <w:marLeft w:val="0"/>
              <w:marRight w:val="0"/>
              <w:marTop w:val="0"/>
              <w:marBottom w:val="0"/>
              <w:divBdr>
                <w:top w:val="none" w:sz="0" w:space="0" w:color="auto"/>
                <w:left w:val="none" w:sz="0" w:space="0" w:color="auto"/>
                <w:bottom w:val="none" w:sz="0" w:space="0" w:color="auto"/>
                <w:right w:val="none" w:sz="0" w:space="0" w:color="auto"/>
              </w:divBdr>
              <w:divsChild>
                <w:div w:id="1820227069">
                  <w:marLeft w:val="0"/>
                  <w:marRight w:val="0"/>
                  <w:marTop w:val="0"/>
                  <w:marBottom w:val="0"/>
                  <w:divBdr>
                    <w:top w:val="none" w:sz="0" w:space="0" w:color="auto"/>
                    <w:left w:val="none" w:sz="0" w:space="0" w:color="auto"/>
                    <w:bottom w:val="none" w:sz="0" w:space="0" w:color="auto"/>
                    <w:right w:val="none" w:sz="0" w:space="0" w:color="auto"/>
                  </w:divBdr>
                  <w:divsChild>
                    <w:div w:id="70322596">
                      <w:marLeft w:val="0"/>
                      <w:marRight w:val="0"/>
                      <w:marTop w:val="0"/>
                      <w:marBottom w:val="864"/>
                      <w:divBdr>
                        <w:top w:val="none" w:sz="0" w:space="0" w:color="auto"/>
                        <w:left w:val="none" w:sz="0" w:space="0" w:color="auto"/>
                        <w:bottom w:val="none" w:sz="0" w:space="0" w:color="auto"/>
                        <w:right w:val="none" w:sz="0" w:space="0" w:color="auto"/>
                      </w:divBdr>
                      <w:divsChild>
                        <w:div w:id="1424842512">
                          <w:marLeft w:val="0"/>
                          <w:marRight w:val="0"/>
                          <w:marTop w:val="0"/>
                          <w:marBottom w:val="0"/>
                          <w:divBdr>
                            <w:top w:val="none" w:sz="0" w:space="0" w:color="auto"/>
                            <w:left w:val="none" w:sz="0" w:space="0" w:color="auto"/>
                            <w:bottom w:val="none" w:sz="0" w:space="0" w:color="auto"/>
                            <w:right w:val="none" w:sz="0" w:space="0" w:color="auto"/>
                          </w:divBdr>
                          <w:divsChild>
                            <w:div w:id="1455907142">
                              <w:marLeft w:val="0"/>
                              <w:marRight w:val="0"/>
                              <w:marTop w:val="0"/>
                              <w:marBottom w:val="0"/>
                              <w:divBdr>
                                <w:top w:val="none" w:sz="0" w:space="0" w:color="auto"/>
                                <w:left w:val="none" w:sz="0" w:space="0" w:color="auto"/>
                                <w:bottom w:val="none" w:sz="0" w:space="0" w:color="auto"/>
                                <w:right w:val="none" w:sz="0" w:space="0" w:color="auto"/>
                              </w:divBdr>
                              <w:divsChild>
                                <w:div w:id="331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584155">
      <w:bodyDiv w:val="1"/>
      <w:marLeft w:val="0"/>
      <w:marRight w:val="0"/>
      <w:marTop w:val="0"/>
      <w:marBottom w:val="0"/>
      <w:divBdr>
        <w:top w:val="none" w:sz="0" w:space="0" w:color="auto"/>
        <w:left w:val="none" w:sz="0" w:space="0" w:color="auto"/>
        <w:bottom w:val="none" w:sz="0" w:space="0" w:color="auto"/>
        <w:right w:val="none" w:sz="0" w:space="0" w:color="auto"/>
      </w:divBdr>
      <w:divsChild>
        <w:div w:id="983392846">
          <w:marLeft w:val="0"/>
          <w:marRight w:val="0"/>
          <w:marTop w:val="0"/>
          <w:marBottom w:val="0"/>
          <w:divBdr>
            <w:top w:val="none" w:sz="0" w:space="0" w:color="auto"/>
            <w:left w:val="none" w:sz="0" w:space="0" w:color="auto"/>
            <w:bottom w:val="none" w:sz="0" w:space="0" w:color="auto"/>
            <w:right w:val="none" w:sz="0" w:space="0" w:color="auto"/>
          </w:divBdr>
          <w:divsChild>
            <w:div w:id="2143039176">
              <w:marLeft w:val="0"/>
              <w:marRight w:val="0"/>
              <w:marTop w:val="0"/>
              <w:marBottom w:val="0"/>
              <w:divBdr>
                <w:top w:val="none" w:sz="0" w:space="0" w:color="auto"/>
                <w:left w:val="none" w:sz="0" w:space="0" w:color="auto"/>
                <w:bottom w:val="none" w:sz="0" w:space="0" w:color="auto"/>
                <w:right w:val="none" w:sz="0" w:space="0" w:color="auto"/>
              </w:divBdr>
              <w:divsChild>
                <w:div w:id="1131438921">
                  <w:marLeft w:val="0"/>
                  <w:marRight w:val="0"/>
                  <w:marTop w:val="0"/>
                  <w:marBottom w:val="0"/>
                  <w:divBdr>
                    <w:top w:val="none" w:sz="0" w:space="0" w:color="auto"/>
                    <w:left w:val="none" w:sz="0" w:space="0" w:color="auto"/>
                    <w:bottom w:val="none" w:sz="0" w:space="0" w:color="auto"/>
                    <w:right w:val="none" w:sz="0" w:space="0" w:color="auto"/>
                  </w:divBdr>
                  <w:divsChild>
                    <w:div w:id="1333683302">
                      <w:marLeft w:val="0"/>
                      <w:marRight w:val="0"/>
                      <w:marTop w:val="0"/>
                      <w:marBottom w:val="864"/>
                      <w:divBdr>
                        <w:top w:val="none" w:sz="0" w:space="0" w:color="auto"/>
                        <w:left w:val="none" w:sz="0" w:space="0" w:color="auto"/>
                        <w:bottom w:val="none" w:sz="0" w:space="0" w:color="auto"/>
                        <w:right w:val="none" w:sz="0" w:space="0" w:color="auto"/>
                      </w:divBdr>
                      <w:divsChild>
                        <w:div w:id="569314397">
                          <w:marLeft w:val="0"/>
                          <w:marRight w:val="0"/>
                          <w:marTop w:val="0"/>
                          <w:marBottom w:val="0"/>
                          <w:divBdr>
                            <w:top w:val="none" w:sz="0" w:space="0" w:color="auto"/>
                            <w:left w:val="none" w:sz="0" w:space="0" w:color="auto"/>
                            <w:bottom w:val="none" w:sz="0" w:space="0" w:color="auto"/>
                            <w:right w:val="none" w:sz="0" w:space="0" w:color="auto"/>
                          </w:divBdr>
                          <w:divsChild>
                            <w:div w:id="1554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181693">
      <w:bodyDiv w:val="1"/>
      <w:marLeft w:val="0"/>
      <w:marRight w:val="0"/>
      <w:marTop w:val="0"/>
      <w:marBottom w:val="0"/>
      <w:divBdr>
        <w:top w:val="none" w:sz="0" w:space="0" w:color="auto"/>
        <w:left w:val="none" w:sz="0" w:space="0" w:color="auto"/>
        <w:bottom w:val="none" w:sz="0" w:space="0" w:color="auto"/>
        <w:right w:val="none" w:sz="0" w:space="0" w:color="auto"/>
      </w:divBdr>
      <w:divsChild>
        <w:div w:id="925727569">
          <w:marLeft w:val="0"/>
          <w:marRight w:val="0"/>
          <w:marTop w:val="0"/>
          <w:marBottom w:val="0"/>
          <w:divBdr>
            <w:top w:val="none" w:sz="0" w:space="0" w:color="auto"/>
            <w:left w:val="none" w:sz="0" w:space="0" w:color="auto"/>
            <w:bottom w:val="none" w:sz="0" w:space="0" w:color="auto"/>
            <w:right w:val="none" w:sz="0" w:space="0" w:color="auto"/>
          </w:divBdr>
          <w:divsChild>
            <w:div w:id="600992567">
              <w:marLeft w:val="0"/>
              <w:marRight w:val="0"/>
              <w:marTop w:val="0"/>
              <w:marBottom w:val="0"/>
              <w:divBdr>
                <w:top w:val="none" w:sz="0" w:space="0" w:color="auto"/>
                <w:left w:val="none" w:sz="0" w:space="0" w:color="auto"/>
                <w:bottom w:val="none" w:sz="0" w:space="0" w:color="auto"/>
                <w:right w:val="none" w:sz="0" w:space="0" w:color="auto"/>
              </w:divBdr>
              <w:divsChild>
                <w:div w:id="1287127551">
                  <w:marLeft w:val="0"/>
                  <w:marRight w:val="0"/>
                  <w:marTop w:val="0"/>
                  <w:marBottom w:val="0"/>
                  <w:divBdr>
                    <w:top w:val="none" w:sz="0" w:space="0" w:color="auto"/>
                    <w:left w:val="none" w:sz="0" w:space="0" w:color="auto"/>
                    <w:bottom w:val="none" w:sz="0" w:space="0" w:color="auto"/>
                    <w:right w:val="none" w:sz="0" w:space="0" w:color="auto"/>
                  </w:divBdr>
                  <w:divsChild>
                    <w:div w:id="299575471">
                      <w:marLeft w:val="0"/>
                      <w:marRight w:val="0"/>
                      <w:marTop w:val="0"/>
                      <w:marBottom w:val="864"/>
                      <w:divBdr>
                        <w:top w:val="none" w:sz="0" w:space="0" w:color="auto"/>
                        <w:left w:val="none" w:sz="0" w:space="0" w:color="auto"/>
                        <w:bottom w:val="none" w:sz="0" w:space="0" w:color="auto"/>
                        <w:right w:val="none" w:sz="0" w:space="0" w:color="auto"/>
                      </w:divBdr>
                      <w:divsChild>
                        <w:div w:id="1697582815">
                          <w:marLeft w:val="0"/>
                          <w:marRight w:val="0"/>
                          <w:marTop w:val="0"/>
                          <w:marBottom w:val="0"/>
                          <w:divBdr>
                            <w:top w:val="none" w:sz="0" w:space="0" w:color="auto"/>
                            <w:left w:val="none" w:sz="0" w:space="0" w:color="auto"/>
                            <w:bottom w:val="none" w:sz="0" w:space="0" w:color="auto"/>
                            <w:right w:val="none" w:sz="0" w:space="0" w:color="auto"/>
                          </w:divBdr>
                          <w:divsChild>
                            <w:div w:id="711880374">
                              <w:marLeft w:val="0"/>
                              <w:marRight w:val="0"/>
                              <w:marTop w:val="0"/>
                              <w:marBottom w:val="0"/>
                              <w:divBdr>
                                <w:top w:val="none" w:sz="0" w:space="0" w:color="auto"/>
                                <w:left w:val="none" w:sz="0" w:space="0" w:color="auto"/>
                                <w:bottom w:val="none" w:sz="0" w:space="0" w:color="auto"/>
                                <w:right w:val="none" w:sz="0" w:space="0" w:color="auto"/>
                              </w:divBdr>
                              <w:divsChild>
                                <w:div w:id="3600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ustraliancurriculum.edu.au/Curriculum/ContentDescription/ACSSU112" TargetMode="External"/><Relationship Id="rId21" Type="http://schemas.openxmlformats.org/officeDocument/2006/relationships/hyperlink" Target="http://www.australiancurriculum.edu.au/Glossary?a=S&amp;t=observable" TargetMode="External"/><Relationship Id="rId42" Type="http://schemas.openxmlformats.org/officeDocument/2006/relationships/hyperlink" Target="http://www.australiancurriculum.edu.au/Glossary?a=S&amp;t=investigation" TargetMode="External"/><Relationship Id="rId63" Type="http://schemas.openxmlformats.org/officeDocument/2006/relationships/hyperlink" Target="http://www.australiancurriculum.edu.au/Glossary?a=S&amp;t=relationships" TargetMode="External"/><Relationship Id="rId84" Type="http://schemas.openxmlformats.org/officeDocument/2006/relationships/image" Target="media/image6.png"/><Relationship Id="rId138" Type="http://schemas.openxmlformats.org/officeDocument/2006/relationships/hyperlink" Target="http://www.australiancurriculum.edu.au/Curriculum/ContentDescription/ACSHE022" TargetMode="External"/><Relationship Id="rId159" Type="http://schemas.openxmlformats.org/officeDocument/2006/relationships/hyperlink" Target="http://www.australiancurriculum.edu.au/Curriculum/ContentDescription/ACSIS053" TargetMode="External"/><Relationship Id="rId170" Type="http://schemas.openxmlformats.org/officeDocument/2006/relationships/hyperlink" Target="http://www.australiancurriculum.edu.au/Curriculum/ContentDescription/ACSIS057" TargetMode="External"/><Relationship Id="rId191" Type="http://schemas.openxmlformats.org/officeDocument/2006/relationships/hyperlink" Target="http://www.australiancurriculum.edu.au/Curriculum/ContentDescription/ACSIS104" TargetMode="External"/><Relationship Id="rId205" Type="http://schemas.openxmlformats.org/officeDocument/2006/relationships/hyperlink" Target="http://www.australiancurriculum.edu.au/Curriculum/ContentDescription/ACSIS108" TargetMode="External"/><Relationship Id="rId107" Type="http://schemas.openxmlformats.org/officeDocument/2006/relationships/hyperlink" Target="http://www.australiancurriculum.edu.au/Curriculum/ContentDescription/ACSSU048" TargetMode="External"/><Relationship Id="rId11" Type="http://schemas.openxmlformats.org/officeDocument/2006/relationships/hyperlink" Target="http://www.australiancurriculum.edu.au/Glossary?a=S&amp;t=materials" TargetMode="External"/><Relationship Id="rId32" Type="http://schemas.openxmlformats.org/officeDocument/2006/relationships/hyperlink" Target="http://www.australiancurriculum.edu.au/Glossary?a=S&amp;t=patterns" TargetMode="External"/><Relationship Id="rId53" Type="http://schemas.openxmlformats.org/officeDocument/2006/relationships/hyperlink" Target="http://www.australiancurriculum.edu.au/Glossary?a=S&amp;t=materials" TargetMode="External"/><Relationship Id="rId74" Type="http://schemas.openxmlformats.org/officeDocument/2006/relationships/hyperlink" Target="http://www.australiancurriculum.edu.au/Glossary?a=S&amp;t=evidence" TargetMode="External"/><Relationship Id="rId128" Type="http://schemas.openxmlformats.org/officeDocument/2006/relationships/hyperlink" Target="http://www.australiancurriculum.edu.au/Curriculum/ContentDescription/ACSSU076" TargetMode="External"/><Relationship Id="rId149" Type="http://schemas.openxmlformats.org/officeDocument/2006/relationships/hyperlink" Target="http://www.australiancurriculum.edu.au/Curriculum/ContentDescription/ACSHE083" TargetMode="External"/><Relationship Id="rId5" Type="http://schemas.openxmlformats.org/officeDocument/2006/relationships/settings" Target="settings.xml"/><Relationship Id="rId90" Type="http://schemas.openxmlformats.org/officeDocument/2006/relationships/image" Target="media/image12.png"/><Relationship Id="rId95" Type="http://schemas.openxmlformats.org/officeDocument/2006/relationships/hyperlink" Target="http://www.australiancurriculum.edu.au/Curriculum/ContentDescription/ACSSU002" TargetMode="External"/><Relationship Id="rId160" Type="http://schemas.openxmlformats.org/officeDocument/2006/relationships/hyperlink" Target="http://www.australiancurriculum.edu.au/Curriculum/ContentDescription/ACSIS011" TargetMode="External"/><Relationship Id="rId165" Type="http://schemas.openxmlformats.org/officeDocument/2006/relationships/hyperlink" Target="http://www.australiancurriculum.edu.au/Curriculum/ContentDescription/ACSIS039" TargetMode="External"/><Relationship Id="rId181" Type="http://schemas.openxmlformats.org/officeDocument/2006/relationships/hyperlink" Target="http://www.australiancurriculum.edu.au/Curriculum/ContentDescription/ACSIS064" TargetMode="External"/><Relationship Id="rId186" Type="http://schemas.openxmlformats.org/officeDocument/2006/relationships/hyperlink" Target="http://www.australiancurriculum.edu.au/Curriculum/ContentDescription/ACSIS086" TargetMode="External"/><Relationship Id="rId216" Type="http://schemas.openxmlformats.org/officeDocument/2006/relationships/fontTable" Target="fontTable.xml"/><Relationship Id="rId211" Type="http://schemas.openxmlformats.org/officeDocument/2006/relationships/hyperlink" Target="http://www.australiancurriculum.edu.au/Curriculum/ContentDescription/ACSIS133" TargetMode="External"/><Relationship Id="rId22" Type="http://schemas.openxmlformats.org/officeDocument/2006/relationships/hyperlink" Target="http://www.australiancurriculum.edu.au/Glossary?a=S&amp;t=properties" TargetMode="External"/><Relationship Id="rId27" Type="http://schemas.openxmlformats.org/officeDocument/2006/relationships/hyperlink" Target="http://www.australiancurriculum.edu.au/Glossary?a=S&amp;t=investigations" TargetMode="External"/><Relationship Id="rId43" Type="http://schemas.openxmlformats.org/officeDocument/2006/relationships/hyperlink" Target="http://www.australiancurriculum.edu.au/Glossary?a=S&amp;t=tables" TargetMode="External"/><Relationship Id="rId48" Type="http://schemas.openxmlformats.org/officeDocument/2006/relationships/hyperlink" Target="http://www.australiancurriculum.edu.au/Glossary?a=S&amp;t=data" TargetMode="External"/><Relationship Id="rId64" Type="http://schemas.openxmlformats.org/officeDocument/2006/relationships/hyperlink" Target="http://www.australiancurriculum.edu.au/Glossary?a=S&amp;t=data" TargetMode="External"/><Relationship Id="rId69" Type="http://schemas.openxmlformats.org/officeDocument/2006/relationships/hyperlink" Target="http://www.australiancurriculum.edu.au/Glossary?a=S&amp;t=systems" TargetMode="External"/><Relationship Id="rId113" Type="http://schemas.openxmlformats.org/officeDocument/2006/relationships/hyperlink" Target="http://www.australiancurriculum.edu.au/Curriculum/ContentDescription/ACSSU043" TargetMode="External"/><Relationship Id="rId118" Type="http://schemas.openxmlformats.org/officeDocument/2006/relationships/hyperlink" Target="http://www.australiancurriculum.edu.au/Curriculum/ContentDescription/ACSSU074" TargetMode="External"/><Relationship Id="rId134" Type="http://schemas.openxmlformats.org/officeDocument/2006/relationships/hyperlink" Target="http://www.australiancurriculum.edu.au/Curriculum/ContentDescription/ACSHE013" TargetMode="External"/><Relationship Id="rId139" Type="http://schemas.openxmlformats.org/officeDocument/2006/relationships/hyperlink" Target="http://www.australiancurriculum.edu.au/Curriculum/ContentDescription/ACSHE035" TargetMode="External"/><Relationship Id="rId80" Type="http://schemas.openxmlformats.org/officeDocument/2006/relationships/image" Target="media/image2.png"/><Relationship Id="rId85" Type="http://schemas.openxmlformats.org/officeDocument/2006/relationships/image" Target="media/image7.png"/><Relationship Id="rId150" Type="http://schemas.openxmlformats.org/officeDocument/2006/relationships/hyperlink" Target="http://www.australiancurriculum.edu.au/Curriculum/ContentDescription/ACSHE100" TargetMode="External"/><Relationship Id="rId155" Type="http://schemas.openxmlformats.org/officeDocument/2006/relationships/hyperlink" Target="http://www.australiancurriculum.edu.au/Curriculum/ContentDescription/ACSHE224" TargetMode="External"/><Relationship Id="rId171" Type="http://schemas.openxmlformats.org/officeDocument/2006/relationships/hyperlink" Target="http://www.australiancurriculum.edu.au/Curriculum/ContentDescription/ACSIS212" TargetMode="External"/><Relationship Id="rId176" Type="http://schemas.openxmlformats.org/officeDocument/2006/relationships/hyperlink" Target="http://www.australiancurriculum.edu.au/Curriculum/ContentDescription/ACSIS058" TargetMode="External"/><Relationship Id="rId192" Type="http://schemas.openxmlformats.org/officeDocument/2006/relationships/hyperlink" Target="http://www.australiancurriculum.edu.au/Curriculum/ContentDescription/ACSIS126" TargetMode="External"/><Relationship Id="rId197" Type="http://schemas.openxmlformats.org/officeDocument/2006/relationships/hyperlink" Target="http://www.australiancurriculum.edu.au/Curriculum/ContentDescription/ACSIS107" TargetMode="External"/><Relationship Id="rId206" Type="http://schemas.openxmlformats.org/officeDocument/2006/relationships/hyperlink" Target="http://www.australiancurriculum.edu.au/Curriculum/ContentDescription/ACSIS131" TargetMode="External"/><Relationship Id="rId201" Type="http://schemas.openxmlformats.org/officeDocument/2006/relationships/hyperlink" Target="http://www.australiancurriculum.edu.au/Curriculum/ContentDescription/ACSIS221" TargetMode="External"/><Relationship Id="rId12" Type="http://schemas.openxmlformats.org/officeDocument/2006/relationships/hyperlink" Target="http://www.australiancurriculum.edu.au/Glossary?a=S&amp;t=local+environment" TargetMode="External"/><Relationship Id="rId17" Type="http://schemas.openxmlformats.org/officeDocument/2006/relationships/hyperlink" Target="http://www.australiancurriculum.edu.au/Glossary?a=S&amp;t=investigations" TargetMode="External"/><Relationship Id="rId33" Type="http://schemas.openxmlformats.org/officeDocument/2006/relationships/hyperlink" Target="http://www.australiancurriculum.edu.au/Glossary?a=S&amp;t=data" TargetMode="External"/><Relationship Id="rId38" Type="http://schemas.openxmlformats.org/officeDocument/2006/relationships/hyperlink" Target="http://www.australiancurriculum.edu.au/Glossary?a=S&amp;t=system" TargetMode="External"/><Relationship Id="rId59" Type="http://schemas.openxmlformats.org/officeDocument/2006/relationships/hyperlink" Target="http://www.australiancurriculum.edu.au/Glossary?a=S&amp;t=data" TargetMode="External"/><Relationship Id="rId103" Type="http://schemas.openxmlformats.org/officeDocument/2006/relationships/hyperlink" Target="http://www.australiancurriculum.edu.au/Curriculum/ContentDescription/ACSSU046" TargetMode="External"/><Relationship Id="rId108" Type="http://schemas.openxmlformats.org/officeDocument/2006/relationships/hyperlink" Target="http://www.australiancurriculum.edu.au/Curriculum/ContentDescription/ACSSU005" TargetMode="External"/><Relationship Id="rId124" Type="http://schemas.openxmlformats.org/officeDocument/2006/relationships/hyperlink" Target="http://www.australiancurriculum.edu.au/Curriculum/ContentDescription/ACSSU096" TargetMode="External"/><Relationship Id="rId129" Type="http://schemas.openxmlformats.org/officeDocument/2006/relationships/hyperlink" Target="http://www.australiancurriculum.edu.au/Curriculum/ContentDescription/ACSSU080" TargetMode="External"/><Relationship Id="rId54" Type="http://schemas.openxmlformats.org/officeDocument/2006/relationships/hyperlink" Target="http://www.australiancurriculum.edu.au/Glossary?a=S&amp;t=analyse" TargetMode="External"/><Relationship Id="rId70" Type="http://schemas.openxmlformats.org/officeDocument/2006/relationships/hyperlink" Target="http://www.australiancurriculum.edu.au/Glossary?a=S&amp;t=relationships" TargetMode="External"/><Relationship Id="rId75" Type="http://schemas.openxmlformats.org/officeDocument/2006/relationships/hyperlink" Target="http://www.australiancurriculum.edu.au/Glossary?a=S&amp;t=conclusions" TargetMode="External"/><Relationship Id="rId91" Type="http://schemas.openxmlformats.org/officeDocument/2006/relationships/image" Target="media/image13.png"/><Relationship Id="rId96" Type="http://schemas.openxmlformats.org/officeDocument/2006/relationships/hyperlink" Target="http://www.australiancurriculum.edu.au/Curriculum/ContentDescription/ACSSU017" TargetMode="External"/><Relationship Id="rId140" Type="http://schemas.openxmlformats.org/officeDocument/2006/relationships/hyperlink" Target="http://www.australiancurriculum.edu.au/Curriculum/ContentDescription/ACSHE051" TargetMode="External"/><Relationship Id="rId145" Type="http://schemas.openxmlformats.org/officeDocument/2006/relationships/hyperlink" Target="http://www.australiancurriculum.edu.au/Curriculum/ContentDescription/ACSHE082" TargetMode="External"/><Relationship Id="rId161" Type="http://schemas.openxmlformats.org/officeDocument/2006/relationships/hyperlink" Target="http://www.australiancurriculum.edu.au/Curriculum/ContentDescription/ACSIS025" TargetMode="External"/><Relationship Id="rId166" Type="http://schemas.openxmlformats.org/officeDocument/2006/relationships/hyperlink" Target="http://www.australiancurriculum.edu.au/Curriculum/ContentDescription/ACSIS055" TargetMode="External"/><Relationship Id="rId182" Type="http://schemas.openxmlformats.org/officeDocument/2006/relationships/hyperlink" Target="http://www.australiancurriculum.edu.au/Curriculum/ContentDescription/ACSIS231" TargetMode="External"/><Relationship Id="rId187" Type="http://schemas.openxmlformats.org/officeDocument/2006/relationships/hyperlink" Target="http://www.australiancurriculum.edu.au/Curriculum/ContentDescription/ACSIS103"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oter" Target="footer1.xml"/><Relationship Id="rId23" Type="http://schemas.openxmlformats.org/officeDocument/2006/relationships/hyperlink" Target="http://www.australiancurriculum.edu.au/Glossary?a=S&amp;t=materials" TargetMode="External"/><Relationship Id="rId28" Type="http://schemas.openxmlformats.org/officeDocument/2006/relationships/hyperlink" Target="http://www.australiancurriculum.edu.au/Glossary?a=S&amp;t=investigations" TargetMode="External"/><Relationship Id="rId49" Type="http://schemas.openxmlformats.org/officeDocument/2006/relationships/hyperlink" Target="http://www.australiancurriculum.edu.au/Glossary?a=S&amp;t=data" TargetMode="External"/><Relationship Id="rId114" Type="http://schemas.openxmlformats.org/officeDocument/2006/relationships/hyperlink" Target="http://www.australiancurriculum.edu.au/Curriculum/ContentDescription/ACSSU094" TargetMode="External"/><Relationship Id="rId119" Type="http://schemas.openxmlformats.org/officeDocument/2006/relationships/hyperlink" Target="http://www.australiancurriculum.edu.au/Curriculum/ContentDescription/ACSSU077" TargetMode="External"/><Relationship Id="rId44" Type="http://schemas.openxmlformats.org/officeDocument/2006/relationships/hyperlink" Target="http://www.australiancurriculum.edu.au/Glossary?a=S&amp;t=graphs" TargetMode="External"/><Relationship Id="rId60" Type="http://schemas.openxmlformats.org/officeDocument/2006/relationships/hyperlink" Target="http://www.australiancurriculum.edu.au/Glossary?a=S&amp;t=research" TargetMode="External"/><Relationship Id="rId65" Type="http://schemas.openxmlformats.org/officeDocument/2006/relationships/hyperlink" Target="http://www.australiancurriculum.edu.au/Glossary?a=S&amp;t=multi-modal+texts" TargetMode="External"/><Relationship Id="rId81" Type="http://schemas.openxmlformats.org/officeDocument/2006/relationships/image" Target="media/image3.png"/><Relationship Id="rId86" Type="http://schemas.openxmlformats.org/officeDocument/2006/relationships/image" Target="media/image8.png"/><Relationship Id="rId130" Type="http://schemas.openxmlformats.org/officeDocument/2006/relationships/hyperlink" Target="http://www.australiancurriculum.edu.au/Curriculum/ContentDescription/ACSSU097" TargetMode="External"/><Relationship Id="rId135" Type="http://schemas.openxmlformats.org/officeDocument/2006/relationships/hyperlink" Target="http://www.australiancurriculum.edu.au/Curriculum/ContentDescription/ACSHE021" TargetMode="External"/><Relationship Id="rId151" Type="http://schemas.openxmlformats.org/officeDocument/2006/relationships/hyperlink" Target="http://www.australiancurriculum.edu.au/Curriculum/ContentDescription/ACSHE120" TargetMode="External"/><Relationship Id="rId156" Type="http://schemas.openxmlformats.org/officeDocument/2006/relationships/hyperlink" Target="http://www.australiancurriculum.edu.au/Curriculum/ContentDescription/ACSIS014" TargetMode="External"/><Relationship Id="rId177" Type="http://schemas.openxmlformats.org/officeDocument/2006/relationships/hyperlink" Target="http://www.australiancurriculum.edu.au/Curriculum/ContentDescription/ACSIS012" TargetMode="External"/><Relationship Id="rId198" Type="http://schemas.openxmlformats.org/officeDocument/2006/relationships/hyperlink" Target="http://www.australiancurriculum.edu.au/Curriculum/ContentDescription/ACSIS129" TargetMode="External"/><Relationship Id="rId172" Type="http://schemas.openxmlformats.org/officeDocument/2006/relationships/hyperlink" Target="http://www.australiancurriculum.edu.au/Curriculum/ContentDescription/ACSIS214" TargetMode="External"/><Relationship Id="rId193" Type="http://schemas.openxmlformats.org/officeDocument/2006/relationships/hyperlink" Target="http://www.australiancurriculum.edu.au/Curriculum/ContentDescription/ACSIS088" TargetMode="External"/><Relationship Id="rId202" Type="http://schemas.openxmlformats.org/officeDocument/2006/relationships/hyperlink" Target="http://www.australiancurriculum.edu.au/Curriculum/ContentDescription/ACSIS130" TargetMode="External"/><Relationship Id="rId207" Type="http://schemas.openxmlformats.org/officeDocument/2006/relationships/hyperlink" Target="http://www.australiancurriculum.edu.au/Curriculum/ContentDescription/ACSIS132" TargetMode="External"/><Relationship Id="rId13" Type="http://schemas.openxmlformats.org/officeDocument/2006/relationships/hyperlink" Target="http://www.australiancurriculum.edu.au/Glossary?a=S&amp;t=materials" TargetMode="External"/><Relationship Id="rId18" Type="http://schemas.openxmlformats.org/officeDocument/2006/relationships/hyperlink" Target="http://www.australiancurriculum.edu.au/Glossary?a=S&amp;t=investigations" TargetMode="External"/><Relationship Id="rId39" Type="http://schemas.openxmlformats.org/officeDocument/2006/relationships/hyperlink" Target="http://www.australiancurriculum.edu.au/Glossary?a=S&amp;t=analyse" TargetMode="External"/><Relationship Id="rId109" Type="http://schemas.openxmlformats.org/officeDocument/2006/relationships/hyperlink" Target="http://www.australiancurriculum.edu.au/Curriculum/ContentDescription/ACSSU020" TargetMode="External"/><Relationship Id="rId34" Type="http://schemas.openxmlformats.org/officeDocument/2006/relationships/hyperlink" Target="http://www.australiancurriculum.edu.au/Glossary?a=S&amp;t=reports" TargetMode="External"/><Relationship Id="rId50" Type="http://schemas.openxmlformats.org/officeDocument/2006/relationships/hyperlink" Target="http://www.australiancurriculum.edu.au/Glossary?a=S&amp;t=report" TargetMode="External"/><Relationship Id="rId55" Type="http://schemas.openxmlformats.org/officeDocument/2006/relationships/hyperlink" Target="http://www.australiancurriculum.edu.au/Glossary?a=S&amp;t=design" TargetMode="External"/><Relationship Id="rId76" Type="http://schemas.openxmlformats.org/officeDocument/2006/relationships/hyperlink" Target="http://www.australiancurriculum.edu.au/Glossary?a=S&amp;t=data" TargetMode="External"/><Relationship Id="rId97" Type="http://schemas.openxmlformats.org/officeDocument/2006/relationships/hyperlink" Target="http://www.australiancurriculum.edu.au/Curriculum/ContentDescription/ACSSU030" TargetMode="External"/><Relationship Id="rId104" Type="http://schemas.openxmlformats.org/officeDocument/2006/relationships/hyperlink" Target="http://www.australiancurriculum.edu.au/Curriculum/ContentDescription/ACSSU004" TargetMode="External"/><Relationship Id="rId120" Type="http://schemas.openxmlformats.org/officeDocument/2006/relationships/hyperlink" Target="http://www.australiancurriculum.edu.au/Curriculum/ContentDescription/ACSSU095" TargetMode="External"/><Relationship Id="rId125" Type="http://schemas.openxmlformats.org/officeDocument/2006/relationships/hyperlink" Target="http://www.australiancurriculum.edu.au/Curriculum/ContentDescription/ACSSU115" TargetMode="External"/><Relationship Id="rId141" Type="http://schemas.openxmlformats.org/officeDocument/2006/relationships/hyperlink" Target="http://www.australiancurriculum.edu.au/Curriculum/ContentDescription/ACSHE061" TargetMode="External"/><Relationship Id="rId146" Type="http://schemas.openxmlformats.org/officeDocument/2006/relationships/hyperlink" Target="http://www.australiancurriculum.edu.au/Curriculum/ContentDescription/ACSHE099" TargetMode="External"/><Relationship Id="rId167" Type="http://schemas.openxmlformats.org/officeDocument/2006/relationships/hyperlink" Target="http://www.australiancurriculum.edu.au/Curriculum/ContentDescription/ACSIS233" TargetMode="External"/><Relationship Id="rId188" Type="http://schemas.openxmlformats.org/officeDocument/2006/relationships/hyperlink" Target="http://www.australiancurriculum.edu.au/Curriculum/ContentDescription/ACSIS125" TargetMode="External"/><Relationship Id="rId7" Type="http://schemas.openxmlformats.org/officeDocument/2006/relationships/footnotes" Target="footnotes.xml"/><Relationship Id="rId71" Type="http://schemas.openxmlformats.org/officeDocument/2006/relationships/hyperlink" Target="http://www.australiancurriculum.edu.au/Glossary?a=S&amp;t=classify" TargetMode="External"/><Relationship Id="rId92" Type="http://schemas.openxmlformats.org/officeDocument/2006/relationships/image" Target="media/image14.png"/><Relationship Id="rId162" Type="http://schemas.openxmlformats.org/officeDocument/2006/relationships/hyperlink" Target="http://www.australiancurriculum.edu.au/Curriculum/ContentDescription/ACSIS038" TargetMode="External"/><Relationship Id="rId183" Type="http://schemas.openxmlformats.org/officeDocument/2006/relationships/hyperlink" Target="http://www.australiancurriculum.edu.au/Curriculum/ContentDescription/ACSIS232" TargetMode="External"/><Relationship Id="rId21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australiancurriculum.edu.au/Glossary?a=S&amp;t=tables" TargetMode="External"/><Relationship Id="rId24" Type="http://schemas.openxmlformats.org/officeDocument/2006/relationships/hyperlink" Target="http://www.australiancurriculum.edu.au/Glossary?a=S&amp;t=materials" TargetMode="External"/><Relationship Id="rId40" Type="http://schemas.openxmlformats.org/officeDocument/2006/relationships/hyperlink" Target="http://www.australiancurriculum.edu.au/Glossary?a=S&amp;t=investigation" TargetMode="External"/><Relationship Id="rId45" Type="http://schemas.openxmlformats.org/officeDocument/2006/relationships/hyperlink" Target="http://www.australiancurriculum.edu.au/Glossary?a=S&amp;t=data" TargetMode="External"/><Relationship Id="rId66" Type="http://schemas.openxmlformats.org/officeDocument/2006/relationships/hyperlink" Target="http://www.australiancurriculum.edu.au/Glossary?a=S&amp;t=forces" TargetMode="External"/><Relationship Id="rId87" Type="http://schemas.openxmlformats.org/officeDocument/2006/relationships/image" Target="media/image9.png"/><Relationship Id="rId110" Type="http://schemas.openxmlformats.org/officeDocument/2006/relationships/hyperlink" Target="http://www.australiancurriculum.edu.au/Curriculum/ContentDescription/ACSSU033" TargetMode="External"/><Relationship Id="rId115" Type="http://schemas.openxmlformats.org/officeDocument/2006/relationships/hyperlink" Target="http://www.australiancurriculum.edu.au/Curriculum/ContentDescription/ACSSU111" TargetMode="External"/><Relationship Id="rId131" Type="http://schemas.openxmlformats.org/officeDocument/2006/relationships/hyperlink" Target="http://www.australiancurriculum.edu.au/Curriculum/ContentDescription/ACSSU117" TargetMode="External"/><Relationship Id="rId136" Type="http://schemas.openxmlformats.org/officeDocument/2006/relationships/hyperlink" Target="http://www.australiancurriculum.edu.au/Curriculum/ContentDescription/ACSHE034" TargetMode="External"/><Relationship Id="rId157" Type="http://schemas.openxmlformats.org/officeDocument/2006/relationships/hyperlink" Target="http://www.australiancurriculum.edu.au/Curriculum/ContentDescription/ACSIS024" TargetMode="External"/><Relationship Id="rId178" Type="http://schemas.openxmlformats.org/officeDocument/2006/relationships/hyperlink" Target="http://www.australiancurriculum.edu.au/Curriculum/ContentDescription/ACSIS029" TargetMode="External"/><Relationship Id="rId61" Type="http://schemas.openxmlformats.org/officeDocument/2006/relationships/hyperlink" Target="http://www.australiancurriculum.edu.au/Glossary?a=S&amp;t=data" TargetMode="External"/><Relationship Id="rId82" Type="http://schemas.openxmlformats.org/officeDocument/2006/relationships/image" Target="media/image4.png"/><Relationship Id="rId152" Type="http://schemas.openxmlformats.org/officeDocument/2006/relationships/hyperlink" Target="http://www.australiancurriculum.edu.au/Curriculum/ContentDescription/ACSHE217" TargetMode="External"/><Relationship Id="rId173" Type="http://schemas.openxmlformats.org/officeDocument/2006/relationships/hyperlink" Target="http://www.australiancurriculum.edu.au/Curriculum/ContentDescription/ACSIS215" TargetMode="External"/><Relationship Id="rId194" Type="http://schemas.openxmlformats.org/officeDocument/2006/relationships/hyperlink" Target="http://www.australiancurriculum.edu.au/Curriculum/ContentDescription/ACSIS105" TargetMode="External"/><Relationship Id="rId199" Type="http://schemas.openxmlformats.org/officeDocument/2006/relationships/hyperlink" Target="http://www.australiancurriculum.edu.au/Curriculum/ContentDescription/ACSIS216" TargetMode="External"/><Relationship Id="rId203" Type="http://schemas.openxmlformats.org/officeDocument/2006/relationships/hyperlink" Target="http://www.australiancurriculum.edu.au/Curriculum/ContentDescription/ACSIS069" TargetMode="External"/><Relationship Id="rId208" Type="http://schemas.openxmlformats.org/officeDocument/2006/relationships/hyperlink" Target="http://www.australiancurriculum.edu.au/Curriculum/ContentDescription/ACSIS071" TargetMode="External"/><Relationship Id="rId19" Type="http://schemas.openxmlformats.org/officeDocument/2006/relationships/hyperlink" Target="http://www.australiancurriculum.edu.au/Glossary?a=S&amp;t=investigation" TargetMode="External"/><Relationship Id="rId14" Type="http://schemas.openxmlformats.org/officeDocument/2006/relationships/hyperlink" Target="http://www.australiancurriculum.edu.au/Glossary?a=S&amp;t=materials" TargetMode="External"/><Relationship Id="rId30" Type="http://schemas.openxmlformats.org/officeDocument/2006/relationships/hyperlink" Target="http://www.australiancurriculum.edu.au/Glossary?a=S&amp;t=graphs" TargetMode="External"/><Relationship Id="rId35" Type="http://schemas.openxmlformats.org/officeDocument/2006/relationships/hyperlink" Target="http://www.australiancurriculum.edu.au/Glossary?a=S&amp;t=classify" TargetMode="External"/><Relationship Id="rId56" Type="http://schemas.openxmlformats.org/officeDocument/2006/relationships/hyperlink" Target="http://www.australiancurriculum.edu.au/Glossary?a=S&amp;t=investigations" TargetMode="External"/><Relationship Id="rId77" Type="http://schemas.openxmlformats.org/officeDocument/2006/relationships/hyperlink" Target="http://www.australiancurriculum.edu.au/Glossary?a=S&amp;t=trends" TargetMode="External"/><Relationship Id="rId100" Type="http://schemas.openxmlformats.org/officeDocument/2006/relationships/hyperlink" Target="http://www.australiancurriculum.edu.au/Curriculum/ContentDescription/ACSSU003" TargetMode="External"/><Relationship Id="rId105" Type="http://schemas.openxmlformats.org/officeDocument/2006/relationships/hyperlink" Target="http://www.australiancurriculum.edu.au/Curriculum/ContentDescription/ACSSU019" TargetMode="External"/><Relationship Id="rId126" Type="http://schemas.openxmlformats.org/officeDocument/2006/relationships/hyperlink" Target="http://www.australiancurriculum.edu.au/Curriculum/ContentDescription/ACSSU116" TargetMode="External"/><Relationship Id="rId147" Type="http://schemas.openxmlformats.org/officeDocument/2006/relationships/hyperlink" Target="http://www.australiancurriculum.edu.au/Curriculum/ContentDescription/ACSHE223" TargetMode="External"/><Relationship Id="rId168" Type="http://schemas.openxmlformats.org/officeDocument/2006/relationships/hyperlink" Target="http://www.australiancurriculum.edu.au/Curriculum/ContentDescription/ACSIS027" TargetMode="External"/><Relationship Id="rId8" Type="http://schemas.openxmlformats.org/officeDocument/2006/relationships/endnotes" Target="endnotes.xml"/><Relationship Id="rId51" Type="http://schemas.openxmlformats.org/officeDocument/2006/relationships/hyperlink" Target="http://www.australiancurriculum.edu.au/Glossary?a=S&amp;t=classify" TargetMode="External"/><Relationship Id="rId72" Type="http://schemas.openxmlformats.org/officeDocument/2006/relationships/hyperlink" Target="http://www.australiancurriculum.edu.au/Glossary?a=S&amp;t=observable" TargetMode="External"/><Relationship Id="rId93" Type="http://schemas.openxmlformats.org/officeDocument/2006/relationships/hyperlink" Target="http://www.qsa.qld.edu.au/" TargetMode="External"/><Relationship Id="rId98" Type="http://schemas.openxmlformats.org/officeDocument/2006/relationships/hyperlink" Target="http://www.australiancurriculum.edu.au/Curriculum/ContentDescription/ACSSU044" TargetMode="External"/><Relationship Id="rId121" Type="http://schemas.openxmlformats.org/officeDocument/2006/relationships/hyperlink" Target="http://www.australiancurriculum.edu.au/Curriculum/ContentDescription/ACSSU113" TargetMode="External"/><Relationship Id="rId142" Type="http://schemas.openxmlformats.org/officeDocument/2006/relationships/hyperlink" Target="http://www.australiancurriculum.edu.au/Curriculum/ContentDescription/ACSHE081" TargetMode="External"/><Relationship Id="rId163" Type="http://schemas.openxmlformats.org/officeDocument/2006/relationships/hyperlink" Target="http://www.australiancurriculum.edu.au/Curriculum/ContentDescription/ACSIS054" TargetMode="External"/><Relationship Id="rId184" Type="http://schemas.openxmlformats.org/officeDocument/2006/relationships/hyperlink" Target="http://www.australiancurriculum.edu.au/Curriculum/ContentDescription/ACSIS124" TargetMode="External"/><Relationship Id="rId189" Type="http://schemas.openxmlformats.org/officeDocument/2006/relationships/hyperlink" Target="http://www.australiancurriculum.edu.au/Curriculum/ContentDescription/ACSIS066"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www.australiancurriculum.edu.au/Glossary?a=S&amp;t=forces" TargetMode="External"/><Relationship Id="rId46" Type="http://schemas.openxmlformats.org/officeDocument/2006/relationships/hyperlink" Target="http://www.australiancurriculum.edu.au/Glossary?a=S&amp;t=patterns" TargetMode="External"/><Relationship Id="rId67" Type="http://schemas.openxmlformats.org/officeDocument/2006/relationships/hyperlink" Target="http://www.australiancurriculum.edu.au/Glossary?a=S&amp;t=analyse" TargetMode="External"/><Relationship Id="rId116" Type="http://schemas.openxmlformats.org/officeDocument/2006/relationships/hyperlink" Target="http://www.australiancurriculum.edu.au/Curriculum/ContentDescription/ACSSU073" TargetMode="External"/><Relationship Id="rId137" Type="http://schemas.openxmlformats.org/officeDocument/2006/relationships/hyperlink" Target="http://www.australiancurriculum.edu.au/Curriculum/ContentDescription/ACSHE050" TargetMode="External"/><Relationship Id="rId158" Type="http://schemas.openxmlformats.org/officeDocument/2006/relationships/hyperlink" Target="http://www.australiancurriculum.edu.au/Curriculum/ContentDescription/ACSIS037" TargetMode="External"/><Relationship Id="rId20" Type="http://schemas.openxmlformats.org/officeDocument/2006/relationships/hyperlink" Target="http://www.australiancurriculum.edu.au/Glossary?a=S&amp;t=investigations" TargetMode="External"/><Relationship Id="rId41" Type="http://schemas.openxmlformats.org/officeDocument/2006/relationships/hyperlink" Target="http://www.australiancurriculum.edu.au/Glossary?a=S&amp;t=variables" TargetMode="External"/><Relationship Id="rId62" Type="http://schemas.openxmlformats.org/officeDocument/2006/relationships/hyperlink" Target="http://www.australiancurriculum.edu.au/Glossary?a=S&amp;t=analyse" TargetMode="External"/><Relationship Id="rId83" Type="http://schemas.openxmlformats.org/officeDocument/2006/relationships/image" Target="media/image5.png"/><Relationship Id="rId88" Type="http://schemas.openxmlformats.org/officeDocument/2006/relationships/image" Target="media/image10.png"/><Relationship Id="rId111" Type="http://schemas.openxmlformats.org/officeDocument/2006/relationships/hyperlink" Target="http://www.australiancurriculum.edu.au/Curriculum/ContentDescription/ACSSU049" TargetMode="External"/><Relationship Id="rId132" Type="http://schemas.openxmlformats.org/officeDocument/2006/relationships/hyperlink" Target="http://www.australiancurriculum.edu.au/Curriculum/ContentDescription/ACSSU219" TargetMode="External"/><Relationship Id="rId153" Type="http://schemas.openxmlformats.org/officeDocument/2006/relationships/hyperlink" Target="http://www.australiancurriculum.edu.au/Curriculum/ContentDescription/ACSHE220" TargetMode="External"/><Relationship Id="rId174" Type="http://schemas.openxmlformats.org/officeDocument/2006/relationships/hyperlink" Target="http://www.australiancurriculum.edu.au/Curriculum/ContentDescription/ACSIS213" TargetMode="External"/><Relationship Id="rId179" Type="http://schemas.openxmlformats.org/officeDocument/2006/relationships/hyperlink" Target="http://www.australiancurriculum.edu.au/Curriculum/ContentDescription/ACSIS042" TargetMode="External"/><Relationship Id="rId195" Type="http://schemas.openxmlformats.org/officeDocument/2006/relationships/hyperlink" Target="http://www.australiancurriculum.edu.au/Curriculum/ContentDescription/ACSIS068" TargetMode="External"/><Relationship Id="rId209" Type="http://schemas.openxmlformats.org/officeDocument/2006/relationships/hyperlink" Target="http://www.australiancurriculum.edu.au/Curriculum/ContentDescription/ACSIS093" TargetMode="External"/><Relationship Id="rId190" Type="http://schemas.openxmlformats.org/officeDocument/2006/relationships/hyperlink" Target="http://www.australiancurriculum.edu.au/Curriculum/ContentDescription/ACSIS087" TargetMode="External"/><Relationship Id="rId204" Type="http://schemas.openxmlformats.org/officeDocument/2006/relationships/hyperlink" Target="http://www.australiancurriculum.edu.au/Curriculum/ContentDescription/ACSIS091" TargetMode="External"/><Relationship Id="rId15" Type="http://schemas.openxmlformats.org/officeDocument/2006/relationships/hyperlink" Target="http://www.australiancurriculum.edu.au/Glossary?a=S&amp;t=investigations" TargetMode="External"/><Relationship Id="rId36" Type="http://schemas.openxmlformats.org/officeDocument/2006/relationships/hyperlink" Target="http://www.australiancurriculum.edu.au/Glossary?a=S&amp;t=observable" TargetMode="External"/><Relationship Id="rId57" Type="http://schemas.openxmlformats.org/officeDocument/2006/relationships/hyperlink" Target="http://www.australiancurriculum.edu.au/Glossary?a=S&amp;t=relationships" TargetMode="External"/><Relationship Id="rId106" Type="http://schemas.openxmlformats.org/officeDocument/2006/relationships/hyperlink" Target="http://www.australiancurriculum.edu.au/Curriculum/ContentDescription/ACSSU032" TargetMode="External"/><Relationship Id="rId127" Type="http://schemas.openxmlformats.org/officeDocument/2006/relationships/hyperlink" Target="http://www.australiancurriculum.edu.au/Curriculum/ContentDescription/ACSSU222" TargetMode="External"/><Relationship Id="rId10" Type="http://schemas.openxmlformats.org/officeDocument/2006/relationships/hyperlink" Target="http://www.australiancurriculum.edu.au/Glossary?a=S&amp;t=environment" TargetMode="External"/><Relationship Id="rId31" Type="http://schemas.openxmlformats.org/officeDocument/2006/relationships/hyperlink" Target="http://www.australiancurriculum.edu.au/Glossary?a=S&amp;t=data" TargetMode="External"/><Relationship Id="rId52" Type="http://schemas.openxmlformats.org/officeDocument/2006/relationships/hyperlink" Target="http://www.australiancurriculum.edu.au/Glossary?a=S&amp;t=observable" TargetMode="External"/><Relationship Id="rId73" Type="http://schemas.openxmlformats.org/officeDocument/2006/relationships/hyperlink" Target="http://www.australiancurriculum.edu.au/Glossary?a=S&amp;t=variables" TargetMode="External"/><Relationship Id="rId78" Type="http://schemas.openxmlformats.org/officeDocument/2006/relationships/hyperlink" Target="http://www.australiancurriculum.edu.au/Glossary?a=S&amp;t=data" TargetMode="External"/><Relationship Id="rId94" Type="http://schemas.openxmlformats.org/officeDocument/2006/relationships/hyperlink" Target="http://www.qsa.qld.edu.au" TargetMode="External"/><Relationship Id="rId99" Type="http://schemas.openxmlformats.org/officeDocument/2006/relationships/hyperlink" Target="http://www.australiancurriculum.edu.au/Curriculum/ContentDescription/ACSSU211" TargetMode="External"/><Relationship Id="rId101" Type="http://schemas.openxmlformats.org/officeDocument/2006/relationships/hyperlink" Target="http://www.australiancurriculum.edu.au/Curriculum/ContentDescription/ACSSU018" TargetMode="External"/><Relationship Id="rId122" Type="http://schemas.openxmlformats.org/officeDocument/2006/relationships/hyperlink" Target="http://www.australiancurriculum.edu.au/Curriculum/ContentDescription/ACSSU075" TargetMode="External"/><Relationship Id="rId143" Type="http://schemas.openxmlformats.org/officeDocument/2006/relationships/hyperlink" Target="http://www.australiancurriculum.edu.au/Curriculum/ContentDescription/ACSHE098" TargetMode="External"/><Relationship Id="rId148" Type="http://schemas.openxmlformats.org/officeDocument/2006/relationships/hyperlink" Target="http://www.australiancurriculum.edu.au/Curriculum/ContentDescription/ACSHE062" TargetMode="External"/><Relationship Id="rId164" Type="http://schemas.openxmlformats.org/officeDocument/2006/relationships/hyperlink" Target="http://www.australiancurriculum.edu.au/Curriculum/ContentDescription/ACSIS026" TargetMode="External"/><Relationship Id="rId169" Type="http://schemas.openxmlformats.org/officeDocument/2006/relationships/hyperlink" Target="http://www.australiancurriculum.edu.au/Curriculum/ContentDescription/ACSIS040" TargetMode="External"/><Relationship Id="rId185" Type="http://schemas.openxmlformats.org/officeDocument/2006/relationships/hyperlink" Target="http://www.australiancurriculum.edu.au/Curriculum/ContentDescription/ACSIS065" TargetMode="External"/><Relationship Id="rId4" Type="http://schemas.microsoft.com/office/2007/relationships/stylesWithEffects" Target="stylesWithEffects.xml"/><Relationship Id="rId9" Type="http://schemas.openxmlformats.org/officeDocument/2006/relationships/hyperlink" Target="http://www.australiancurriculum.edu.au/Glossary?a=S&amp;t=properties" TargetMode="External"/><Relationship Id="rId180" Type="http://schemas.openxmlformats.org/officeDocument/2006/relationships/hyperlink" Target="http://www.australiancurriculum.edu.au/Curriculum/ContentDescription/ACSIS060" TargetMode="External"/><Relationship Id="rId210" Type="http://schemas.openxmlformats.org/officeDocument/2006/relationships/hyperlink" Target="http://www.australiancurriculum.edu.au/Curriculum/ContentDescription/ACSIS110" TargetMode="External"/><Relationship Id="rId215" Type="http://schemas.openxmlformats.org/officeDocument/2006/relationships/footer" Target="footer3.xml"/><Relationship Id="rId26" Type="http://schemas.openxmlformats.org/officeDocument/2006/relationships/hyperlink" Target="http://www.australiancurriculum.edu.au/Glossary?a=S&amp;t=relationships" TargetMode="External"/><Relationship Id="rId47" Type="http://schemas.openxmlformats.org/officeDocument/2006/relationships/hyperlink" Target="http://www.australiancurriculum.edu.au/Glossary?a=S&amp;t=patterns" TargetMode="External"/><Relationship Id="rId68" Type="http://schemas.openxmlformats.org/officeDocument/2006/relationships/hyperlink" Target="http://www.australiancurriculum.edu.au/Glossary?a=S&amp;t=sustainable" TargetMode="External"/><Relationship Id="rId89" Type="http://schemas.openxmlformats.org/officeDocument/2006/relationships/image" Target="media/image11.png"/><Relationship Id="rId112" Type="http://schemas.openxmlformats.org/officeDocument/2006/relationships/hyperlink" Target="http://www.australiancurriculum.edu.au/Curriculum/ContentDescription/ACSSU072" TargetMode="External"/><Relationship Id="rId133" Type="http://schemas.openxmlformats.org/officeDocument/2006/relationships/hyperlink" Target="http://www.australiancurriculum.edu.au/Curriculum/ContentDescription/ACSSU118" TargetMode="External"/><Relationship Id="rId154" Type="http://schemas.openxmlformats.org/officeDocument/2006/relationships/hyperlink" Target="http://www.australiancurriculum.edu.au/Curriculum/ContentDescription/ACSHE121" TargetMode="External"/><Relationship Id="rId175" Type="http://schemas.openxmlformats.org/officeDocument/2006/relationships/hyperlink" Target="http://www.australiancurriculum.edu.au/Curriculum/ContentDescription/ACSIS041" TargetMode="External"/><Relationship Id="rId196" Type="http://schemas.openxmlformats.org/officeDocument/2006/relationships/hyperlink" Target="http://www.australiancurriculum.edu.au/Curriculum/ContentDescription/ACSIS090" TargetMode="External"/><Relationship Id="rId200" Type="http://schemas.openxmlformats.org/officeDocument/2006/relationships/hyperlink" Target="http://www.australiancurriculum.edu.au/Curriculum/ContentDescription/ACSIS218" TargetMode="External"/><Relationship Id="rId16" Type="http://schemas.openxmlformats.org/officeDocument/2006/relationships/hyperlink" Target="http://www.australiancurriculum.edu.au/Glossary?a=S&amp;t=materials" TargetMode="External"/><Relationship Id="rId37" Type="http://schemas.openxmlformats.org/officeDocument/2006/relationships/hyperlink" Target="http://www.australiancurriculum.edu.au/Glossary?a=S&amp;t=properties" TargetMode="External"/><Relationship Id="rId58" Type="http://schemas.openxmlformats.org/officeDocument/2006/relationships/hyperlink" Target="http://www.australiancurriculum.edu.au/Glossary?a=S&amp;t=variables" TargetMode="External"/><Relationship Id="rId79" Type="http://schemas.openxmlformats.org/officeDocument/2006/relationships/hyperlink" Target="http://www.australiancurriculum.edu.au/Glossary?a=S&amp;t=scientific+language" TargetMode="External"/><Relationship Id="rId102" Type="http://schemas.openxmlformats.org/officeDocument/2006/relationships/hyperlink" Target="http://www.australiancurriculum.edu.au/Curriculum/ContentDescription/ACSSU031" TargetMode="External"/><Relationship Id="rId123" Type="http://schemas.openxmlformats.org/officeDocument/2006/relationships/hyperlink" Target="http://www.australiancurriculum.edu.au/Curriculum/ContentDescription/ACSSU078" TargetMode="External"/><Relationship Id="rId144" Type="http://schemas.openxmlformats.org/officeDocument/2006/relationships/hyperlink" Target="http://www.australiancurriculum.edu.au/Curriculum/ContentDescription/ACSHE119"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F7CD-EA08-4682-BFAD-3B498A04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12842</Words>
  <Characters>73206</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Prep to Year 7 multiple year levels — Plans A and B Australian Curriculum: Science</vt:lpstr>
    </vt:vector>
  </TitlesOfParts>
  <Company>Queensland Studies Authority</Company>
  <LinksUpToDate>false</LinksUpToDate>
  <CharactersWithSpaces>85877</CharactersWithSpaces>
  <SharedDoc>false</SharedDoc>
  <HLinks>
    <vt:vector size="1140" baseType="variant">
      <vt:variant>
        <vt:i4>5046293</vt:i4>
      </vt:variant>
      <vt:variant>
        <vt:i4>582</vt:i4>
      </vt:variant>
      <vt:variant>
        <vt:i4>0</vt:i4>
      </vt:variant>
      <vt:variant>
        <vt:i4>5</vt:i4>
      </vt:variant>
      <vt:variant>
        <vt:lpwstr>http://www.australiancurriculum.edu.au/Curriculum/ContentDescription/ACSIS133</vt:lpwstr>
      </vt:variant>
      <vt:variant>
        <vt:lpwstr/>
      </vt:variant>
      <vt:variant>
        <vt:i4>5177365</vt:i4>
      </vt:variant>
      <vt:variant>
        <vt:i4>579</vt:i4>
      </vt:variant>
      <vt:variant>
        <vt:i4>0</vt:i4>
      </vt:variant>
      <vt:variant>
        <vt:i4>5</vt:i4>
      </vt:variant>
      <vt:variant>
        <vt:lpwstr>http://www.australiancurriculum.edu.au/Curriculum/ContentDescription/ACSIS110</vt:lpwstr>
      </vt:variant>
      <vt:variant>
        <vt:lpwstr/>
      </vt:variant>
      <vt:variant>
        <vt:i4>4653076</vt:i4>
      </vt:variant>
      <vt:variant>
        <vt:i4>576</vt:i4>
      </vt:variant>
      <vt:variant>
        <vt:i4>0</vt:i4>
      </vt:variant>
      <vt:variant>
        <vt:i4>5</vt:i4>
      </vt:variant>
      <vt:variant>
        <vt:lpwstr>http://www.australiancurriculum.edu.au/Curriculum/ContentDescription/ACSIS093</vt:lpwstr>
      </vt:variant>
      <vt:variant>
        <vt:lpwstr/>
      </vt:variant>
      <vt:variant>
        <vt:i4>4784148</vt:i4>
      </vt:variant>
      <vt:variant>
        <vt:i4>573</vt:i4>
      </vt:variant>
      <vt:variant>
        <vt:i4>0</vt:i4>
      </vt:variant>
      <vt:variant>
        <vt:i4>5</vt:i4>
      </vt:variant>
      <vt:variant>
        <vt:lpwstr>http://www.australiancurriculum.edu.au/Curriculum/ContentDescription/ACSIS071</vt:lpwstr>
      </vt:variant>
      <vt:variant>
        <vt:lpwstr/>
      </vt:variant>
      <vt:variant>
        <vt:i4>5046293</vt:i4>
      </vt:variant>
      <vt:variant>
        <vt:i4>570</vt:i4>
      </vt:variant>
      <vt:variant>
        <vt:i4>0</vt:i4>
      </vt:variant>
      <vt:variant>
        <vt:i4>5</vt:i4>
      </vt:variant>
      <vt:variant>
        <vt:lpwstr>http://www.australiancurriculum.edu.au/Curriculum/ContentDescription/ACSIS132</vt:lpwstr>
      </vt:variant>
      <vt:variant>
        <vt:lpwstr/>
      </vt:variant>
      <vt:variant>
        <vt:i4>5046293</vt:i4>
      </vt:variant>
      <vt:variant>
        <vt:i4>567</vt:i4>
      </vt:variant>
      <vt:variant>
        <vt:i4>0</vt:i4>
      </vt:variant>
      <vt:variant>
        <vt:i4>5</vt:i4>
      </vt:variant>
      <vt:variant>
        <vt:lpwstr>http://www.australiancurriculum.edu.au/Curriculum/ContentDescription/ACSIS131</vt:lpwstr>
      </vt:variant>
      <vt:variant>
        <vt:lpwstr/>
      </vt:variant>
      <vt:variant>
        <vt:i4>5111829</vt:i4>
      </vt:variant>
      <vt:variant>
        <vt:i4>564</vt:i4>
      </vt:variant>
      <vt:variant>
        <vt:i4>0</vt:i4>
      </vt:variant>
      <vt:variant>
        <vt:i4>5</vt:i4>
      </vt:variant>
      <vt:variant>
        <vt:lpwstr>http://www.australiancurriculum.edu.au/Curriculum/ContentDescription/ACSIS108</vt:lpwstr>
      </vt:variant>
      <vt:variant>
        <vt:lpwstr/>
      </vt:variant>
      <vt:variant>
        <vt:i4>4653076</vt:i4>
      </vt:variant>
      <vt:variant>
        <vt:i4>561</vt:i4>
      </vt:variant>
      <vt:variant>
        <vt:i4>0</vt:i4>
      </vt:variant>
      <vt:variant>
        <vt:i4>5</vt:i4>
      </vt:variant>
      <vt:variant>
        <vt:lpwstr>http://www.australiancurriculum.edu.au/Curriculum/ContentDescription/ACSIS091</vt:lpwstr>
      </vt:variant>
      <vt:variant>
        <vt:lpwstr/>
      </vt:variant>
      <vt:variant>
        <vt:i4>4718612</vt:i4>
      </vt:variant>
      <vt:variant>
        <vt:i4>558</vt:i4>
      </vt:variant>
      <vt:variant>
        <vt:i4>0</vt:i4>
      </vt:variant>
      <vt:variant>
        <vt:i4>5</vt:i4>
      </vt:variant>
      <vt:variant>
        <vt:lpwstr>http://www.australiancurriculum.edu.au/Curriculum/ContentDescription/ACSIS069</vt:lpwstr>
      </vt:variant>
      <vt:variant>
        <vt:lpwstr/>
      </vt:variant>
      <vt:variant>
        <vt:i4>5046293</vt:i4>
      </vt:variant>
      <vt:variant>
        <vt:i4>555</vt:i4>
      </vt:variant>
      <vt:variant>
        <vt:i4>0</vt:i4>
      </vt:variant>
      <vt:variant>
        <vt:i4>5</vt:i4>
      </vt:variant>
      <vt:variant>
        <vt:lpwstr>http://www.australiancurriculum.edu.au/Curriculum/ContentDescription/ACSIS130</vt:lpwstr>
      </vt:variant>
      <vt:variant>
        <vt:lpwstr/>
      </vt:variant>
      <vt:variant>
        <vt:i4>4980758</vt:i4>
      </vt:variant>
      <vt:variant>
        <vt:i4>552</vt:i4>
      </vt:variant>
      <vt:variant>
        <vt:i4>0</vt:i4>
      </vt:variant>
      <vt:variant>
        <vt:i4>5</vt:i4>
      </vt:variant>
      <vt:variant>
        <vt:lpwstr>http://www.australiancurriculum.edu.au/Curriculum/ContentDescription/ACSIS221</vt:lpwstr>
      </vt:variant>
      <vt:variant>
        <vt:lpwstr/>
      </vt:variant>
      <vt:variant>
        <vt:i4>5177366</vt:i4>
      </vt:variant>
      <vt:variant>
        <vt:i4>549</vt:i4>
      </vt:variant>
      <vt:variant>
        <vt:i4>0</vt:i4>
      </vt:variant>
      <vt:variant>
        <vt:i4>5</vt:i4>
      </vt:variant>
      <vt:variant>
        <vt:lpwstr>http://www.australiancurriculum.edu.au/Curriculum/ContentDescription/ACSIS218</vt:lpwstr>
      </vt:variant>
      <vt:variant>
        <vt:lpwstr/>
      </vt:variant>
      <vt:variant>
        <vt:i4>5177366</vt:i4>
      </vt:variant>
      <vt:variant>
        <vt:i4>546</vt:i4>
      </vt:variant>
      <vt:variant>
        <vt:i4>0</vt:i4>
      </vt:variant>
      <vt:variant>
        <vt:i4>5</vt:i4>
      </vt:variant>
      <vt:variant>
        <vt:lpwstr>http://www.australiancurriculum.edu.au/Curriculum/ContentDescription/ACSIS216</vt:lpwstr>
      </vt:variant>
      <vt:variant>
        <vt:lpwstr/>
      </vt:variant>
      <vt:variant>
        <vt:i4>4980757</vt:i4>
      </vt:variant>
      <vt:variant>
        <vt:i4>543</vt:i4>
      </vt:variant>
      <vt:variant>
        <vt:i4>0</vt:i4>
      </vt:variant>
      <vt:variant>
        <vt:i4>5</vt:i4>
      </vt:variant>
      <vt:variant>
        <vt:lpwstr>http://www.australiancurriculum.edu.au/Curriculum/ContentDescription/ACSIS129</vt:lpwstr>
      </vt:variant>
      <vt:variant>
        <vt:lpwstr/>
      </vt:variant>
      <vt:variant>
        <vt:i4>5111829</vt:i4>
      </vt:variant>
      <vt:variant>
        <vt:i4>540</vt:i4>
      </vt:variant>
      <vt:variant>
        <vt:i4>0</vt:i4>
      </vt:variant>
      <vt:variant>
        <vt:i4>5</vt:i4>
      </vt:variant>
      <vt:variant>
        <vt:lpwstr>http://www.australiancurriculum.edu.au/Curriculum/ContentDescription/ACSIS107</vt:lpwstr>
      </vt:variant>
      <vt:variant>
        <vt:lpwstr/>
      </vt:variant>
      <vt:variant>
        <vt:i4>4653076</vt:i4>
      </vt:variant>
      <vt:variant>
        <vt:i4>537</vt:i4>
      </vt:variant>
      <vt:variant>
        <vt:i4>0</vt:i4>
      </vt:variant>
      <vt:variant>
        <vt:i4>5</vt:i4>
      </vt:variant>
      <vt:variant>
        <vt:lpwstr>http://www.australiancurriculum.edu.au/Curriculum/ContentDescription/ACSIS090</vt:lpwstr>
      </vt:variant>
      <vt:variant>
        <vt:lpwstr/>
      </vt:variant>
      <vt:variant>
        <vt:i4>4718612</vt:i4>
      </vt:variant>
      <vt:variant>
        <vt:i4>534</vt:i4>
      </vt:variant>
      <vt:variant>
        <vt:i4>0</vt:i4>
      </vt:variant>
      <vt:variant>
        <vt:i4>5</vt:i4>
      </vt:variant>
      <vt:variant>
        <vt:lpwstr>http://www.australiancurriculum.edu.au/Curriculum/ContentDescription/ACSIS068</vt:lpwstr>
      </vt:variant>
      <vt:variant>
        <vt:lpwstr/>
      </vt:variant>
      <vt:variant>
        <vt:i4>5111829</vt:i4>
      </vt:variant>
      <vt:variant>
        <vt:i4>531</vt:i4>
      </vt:variant>
      <vt:variant>
        <vt:i4>0</vt:i4>
      </vt:variant>
      <vt:variant>
        <vt:i4>5</vt:i4>
      </vt:variant>
      <vt:variant>
        <vt:lpwstr>http://www.australiancurriculum.edu.au/Curriculum/ContentDescription/ACSIS105</vt:lpwstr>
      </vt:variant>
      <vt:variant>
        <vt:lpwstr/>
      </vt:variant>
      <vt:variant>
        <vt:i4>4587540</vt:i4>
      </vt:variant>
      <vt:variant>
        <vt:i4>528</vt:i4>
      </vt:variant>
      <vt:variant>
        <vt:i4>0</vt:i4>
      </vt:variant>
      <vt:variant>
        <vt:i4>5</vt:i4>
      </vt:variant>
      <vt:variant>
        <vt:lpwstr>http://www.australiancurriculum.edu.au/Curriculum/ContentDescription/ACSIS088</vt:lpwstr>
      </vt:variant>
      <vt:variant>
        <vt:lpwstr/>
      </vt:variant>
      <vt:variant>
        <vt:i4>4980757</vt:i4>
      </vt:variant>
      <vt:variant>
        <vt:i4>525</vt:i4>
      </vt:variant>
      <vt:variant>
        <vt:i4>0</vt:i4>
      </vt:variant>
      <vt:variant>
        <vt:i4>5</vt:i4>
      </vt:variant>
      <vt:variant>
        <vt:lpwstr>http://www.australiancurriculum.edu.au/Curriculum/ContentDescription/ACSIS126</vt:lpwstr>
      </vt:variant>
      <vt:variant>
        <vt:lpwstr/>
      </vt:variant>
      <vt:variant>
        <vt:i4>5111829</vt:i4>
      </vt:variant>
      <vt:variant>
        <vt:i4>522</vt:i4>
      </vt:variant>
      <vt:variant>
        <vt:i4>0</vt:i4>
      </vt:variant>
      <vt:variant>
        <vt:i4>5</vt:i4>
      </vt:variant>
      <vt:variant>
        <vt:lpwstr>http://www.australiancurriculum.edu.au/Curriculum/ContentDescription/ACSIS104</vt:lpwstr>
      </vt:variant>
      <vt:variant>
        <vt:lpwstr/>
      </vt:variant>
      <vt:variant>
        <vt:i4>4587540</vt:i4>
      </vt:variant>
      <vt:variant>
        <vt:i4>519</vt:i4>
      </vt:variant>
      <vt:variant>
        <vt:i4>0</vt:i4>
      </vt:variant>
      <vt:variant>
        <vt:i4>5</vt:i4>
      </vt:variant>
      <vt:variant>
        <vt:lpwstr>http://www.australiancurriculum.edu.au/Curriculum/ContentDescription/ACSIS087</vt:lpwstr>
      </vt:variant>
      <vt:variant>
        <vt:lpwstr/>
      </vt:variant>
      <vt:variant>
        <vt:i4>4718612</vt:i4>
      </vt:variant>
      <vt:variant>
        <vt:i4>516</vt:i4>
      </vt:variant>
      <vt:variant>
        <vt:i4>0</vt:i4>
      </vt:variant>
      <vt:variant>
        <vt:i4>5</vt:i4>
      </vt:variant>
      <vt:variant>
        <vt:lpwstr>http://www.australiancurriculum.edu.au/Curriculum/ContentDescription/ACSIS066</vt:lpwstr>
      </vt:variant>
      <vt:variant>
        <vt:lpwstr/>
      </vt:variant>
      <vt:variant>
        <vt:i4>4980757</vt:i4>
      </vt:variant>
      <vt:variant>
        <vt:i4>513</vt:i4>
      </vt:variant>
      <vt:variant>
        <vt:i4>0</vt:i4>
      </vt:variant>
      <vt:variant>
        <vt:i4>5</vt:i4>
      </vt:variant>
      <vt:variant>
        <vt:lpwstr>http://www.australiancurriculum.edu.au/Curriculum/ContentDescription/ACSIS125</vt:lpwstr>
      </vt:variant>
      <vt:variant>
        <vt:lpwstr/>
      </vt:variant>
      <vt:variant>
        <vt:i4>5111829</vt:i4>
      </vt:variant>
      <vt:variant>
        <vt:i4>510</vt:i4>
      </vt:variant>
      <vt:variant>
        <vt:i4>0</vt:i4>
      </vt:variant>
      <vt:variant>
        <vt:i4>5</vt:i4>
      </vt:variant>
      <vt:variant>
        <vt:lpwstr>http://www.australiancurriculum.edu.au/Curriculum/ContentDescription/ACSIS103</vt:lpwstr>
      </vt:variant>
      <vt:variant>
        <vt:lpwstr/>
      </vt:variant>
      <vt:variant>
        <vt:i4>4587540</vt:i4>
      </vt:variant>
      <vt:variant>
        <vt:i4>507</vt:i4>
      </vt:variant>
      <vt:variant>
        <vt:i4>0</vt:i4>
      </vt:variant>
      <vt:variant>
        <vt:i4>5</vt:i4>
      </vt:variant>
      <vt:variant>
        <vt:lpwstr>http://www.australiancurriculum.edu.au/Curriculum/ContentDescription/ACSIS086</vt:lpwstr>
      </vt:variant>
      <vt:variant>
        <vt:lpwstr/>
      </vt:variant>
      <vt:variant>
        <vt:i4>4718612</vt:i4>
      </vt:variant>
      <vt:variant>
        <vt:i4>504</vt:i4>
      </vt:variant>
      <vt:variant>
        <vt:i4>0</vt:i4>
      </vt:variant>
      <vt:variant>
        <vt:i4>5</vt:i4>
      </vt:variant>
      <vt:variant>
        <vt:lpwstr>http://www.australiancurriculum.edu.au/Curriculum/ContentDescription/ACSIS065</vt:lpwstr>
      </vt:variant>
      <vt:variant>
        <vt:lpwstr/>
      </vt:variant>
      <vt:variant>
        <vt:i4>4980757</vt:i4>
      </vt:variant>
      <vt:variant>
        <vt:i4>501</vt:i4>
      </vt:variant>
      <vt:variant>
        <vt:i4>0</vt:i4>
      </vt:variant>
      <vt:variant>
        <vt:i4>5</vt:i4>
      </vt:variant>
      <vt:variant>
        <vt:lpwstr>http://www.australiancurriculum.edu.au/Curriculum/ContentDescription/ACSIS124</vt:lpwstr>
      </vt:variant>
      <vt:variant>
        <vt:lpwstr/>
      </vt:variant>
      <vt:variant>
        <vt:i4>5046294</vt:i4>
      </vt:variant>
      <vt:variant>
        <vt:i4>498</vt:i4>
      </vt:variant>
      <vt:variant>
        <vt:i4>0</vt:i4>
      </vt:variant>
      <vt:variant>
        <vt:i4>5</vt:i4>
      </vt:variant>
      <vt:variant>
        <vt:lpwstr>http://www.australiancurriculum.edu.au/Curriculum/ContentDescription/ACSIS232</vt:lpwstr>
      </vt:variant>
      <vt:variant>
        <vt:lpwstr/>
      </vt:variant>
      <vt:variant>
        <vt:i4>5046294</vt:i4>
      </vt:variant>
      <vt:variant>
        <vt:i4>495</vt:i4>
      </vt:variant>
      <vt:variant>
        <vt:i4>0</vt:i4>
      </vt:variant>
      <vt:variant>
        <vt:i4>5</vt:i4>
      </vt:variant>
      <vt:variant>
        <vt:lpwstr>http://www.australiancurriculum.edu.au/Curriculum/ContentDescription/ACSIS231</vt:lpwstr>
      </vt:variant>
      <vt:variant>
        <vt:lpwstr/>
      </vt:variant>
      <vt:variant>
        <vt:i4>4718612</vt:i4>
      </vt:variant>
      <vt:variant>
        <vt:i4>492</vt:i4>
      </vt:variant>
      <vt:variant>
        <vt:i4>0</vt:i4>
      </vt:variant>
      <vt:variant>
        <vt:i4>5</vt:i4>
      </vt:variant>
      <vt:variant>
        <vt:lpwstr>http://www.australiancurriculum.edu.au/Curriculum/ContentDescription/ACSIS064</vt:lpwstr>
      </vt:variant>
      <vt:variant>
        <vt:lpwstr/>
      </vt:variant>
      <vt:variant>
        <vt:i4>4718612</vt:i4>
      </vt:variant>
      <vt:variant>
        <vt:i4>489</vt:i4>
      </vt:variant>
      <vt:variant>
        <vt:i4>0</vt:i4>
      </vt:variant>
      <vt:variant>
        <vt:i4>5</vt:i4>
      </vt:variant>
      <vt:variant>
        <vt:lpwstr>http://www.australiancurriculum.edu.au/Curriculum/ContentDescription/ACSIS060</vt:lpwstr>
      </vt:variant>
      <vt:variant>
        <vt:lpwstr/>
      </vt:variant>
      <vt:variant>
        <vt:i4>4849684</vt:i4>
      </vt:variant>
      <vt:variant>
        <vt:i4>486</vt:i4>
      </vt:variant>
      <vt:variant>
        <vt:i4>0</vt:i4>
      </vt:variant>
      <vt:variant>
        <vt:i4>5</vt:i4>
      </vt:variant>
      <vt:variant>
        <vt:lpwstr>http://www.australiancurriculum.edu.au/Curriculum/ContentDescription/ACSIS042</vt:lpwstr>
      </vt:variant>
      <vt:variant>
        <vt:lpwstr/>
      </vt:variant>
      <vt:variant>
        <vt:i4>4980756</vt:i4>
      </vt:variant>
      <vt:variant>
        <vt:i4>483</vt:i4>
      </vt:variant>
      <vt:variant>
        <vt:i4>0</vt:i4>
      </vt:variant>
      <vt:variant>
        <vt:i4>5</vt:i4>
      </vt:variant>
      <vt:variant>
        <vt:lpwstr>http://www.australiancurriculum.edu.au/Curriculum/ContentDescription/ACSIS029</vt:lpwstr>
      </vt:variant>
      <vt:variant>
        <vt:lpwstr/>
      </vt:variant>
      <vt:variant>
        <vt:i4>5177364</vt:i4>
      </vt:variant>
      <vt:variant>
        <vt:i4>480</vt:i4>
      </vt:variant>
      <vt:variant>
        <vt:i4>0</vt:i4>
      </vt:variant>
      <vt:variant>
        <vt:i4>5</vt:i4>
      </vt:variant>
      <vt:variant>
        <vt:lpwstr>http://www.australiancurriculum.edu.au/Curriculum/ContentDescription/ACSIS012</vt:lpwstr>
      </vt:variant>
      <vt:variant>
        <vt:lpwstr/>
      </vt:variant>
      <vt:variant>
        <vt:i4>4915220</vt:i4>
      </vt:variant>
      <vt:variant>
        <vt:i4>477</vt:i4>
      </vt:variant>
      <vt:variant>
        <vt:i4>0</vt:i4>
      </vt:variant>
      <vt:variant>
        <vt:i4>5</vt:i4>
      </vt:variant>
      <vt:variant>
        <vt:lpwstr>http://www.australiancurriculum.edu.au/Curriculum/ContentDescription/ACSIS058</vt:lpwstr>
      </vt:variant>
      <vt:variant>
        <vt:lpwstr/>
      </vt:variant>
      <vt:variant>
        <vt:i4>4849684</vt:i4>
      </vt:variant>
      <vt:variant>
        <vt:i4>474</vt:i4>
      </vt:variant>
      <vt:variant>
        <vt:i4>0</vt:i4>
      </vt:variant>
      <vt:variant>
        <vt:i4>5</vt:i4>
      </vt:variant>
      <vt:variant>
        <vt:lpwstr>http://www.australiancurriculum.edu.au/Curriculum/ContentDescription/ACSIS041</vt:lpwstr>
      </vt:variant>
      <vt:variant>
        <vt:lpwstr/>
      </vt:variant>
      <vt:variant>
        <vt:i4>5177366</vt:i4>
      </vt:variant>
      <vt:variant>
        <vt:i4>471</vt:i4>
      </vt:variant>
      <vt:variant>
        <vt:i4>0</vt:i4>
      </vt:variant>
      <vt:variant>
        <vt:i4>5</vt:i4>
      </vt:variant>
      <vt:variant>
        <vt:lpwstr>http://www.australiancurriculum.edu.au/Curriculum/ContentDescription/ACSIS213</vt:lpwstr>
      </vt:variant>
      <vt:variant>
        <vt:lpwstr/>
      </vt:variant>
      <vt:variant>
        <vt:i4>5177366</vt:i4>
      </vt:variant>
      <vt:variant>
        <vt:i4>468</vt:i4>
      </vt:variant>
      <vt:variant>
        <vt:i4>0</vt:i4>
      </vt:variant>
      <vt:variant>
        <vt:i4>5</vt:i4>
      </vt:variant>
      <vt:variant>
        <vt:lpwstr>http://www.australiancurriculum.edu.au/Curriculum/ContentDescription/ACSIS215</vt:lpwstr>
      </vt:variant>
      <vt:variant>
        <vt:lpwstr/>
      </vt:variant>
      <vt:variant>
        <vt:i4>5177366</vt:i4>
      </vt:variant>
      <vt:variant>
        <vt:i4>465</vt:i4>
      </vt:variant>
      <vt:variant>
        <vt:i4>0</vt:i4>
      </vt:variant>
      <vt:variant>
        <vt:i4>5</vt:i4>
      </vt:variant>
      <vt:variant>
        <vt:lpwstr>http://www.australiancurriculum.edu.au/Curriculum/ContentDescription/ACSIS214</vt:lpwstr>
      </vt:variant>
      <vt:variant>
        <vt:lpwstr/>
      </vt:variant>
      <vt:variant>
        <vt:i4>5177366</vt:i4>
      </vt:variant>
      <vt:variant>
        <vt:i4>462</vt:i4>
      </vt:variant>
      <vt:variant>
        <vt:i4>0</vt:i4>
      </vt:variant>
      <vt:variant>
        <vt:i4>5</vt:i4>
      </vt:variant>
      <vt:variant>
        <vt:lpwstr>http://www.australiancurriculum.edu.au/Curriculum/ContentDescription/ACSIS212</vt:lpwstr>
      </vt:variant>
      <vt:variant>
        <vt:lpwstr/>
      </vt:variant>
      <vt:variant>
        <vt:i4>4915220</vt:i4>
      </vt:variant>
      <vt:variant>
        <vt:i4>459</vt:i4>
      </vt:variant>
      <vt:variant>
        <vt:i4>0</vt:i4>
      </vt:variant>
      <vt:variant>
        <vt:i4>5</vt:i4>
      </vt:variant>
      <vt:variant>
        <vt:lpwstr>http://www.australiancurriculum.edu.au/Curriculum/ContentDescription/ACSIS057</vt:lpwstr>
      </vt:variant>
      <vt:variant>
        <vt:lpwstr/>
      </vt:variant>
      <vt:variant>
        <vt:i4>4849684</vt:i4>
      </vt:variant>
      <vt:variant>
        <vt:i4>456</vt:i4>
      </vt:variant>
      <vt:variant>
        <vt:i4>0</vt:i4>
      </vt:variant>
      <vt:variant>
        <vt:i4>5</vt:i4>
      </vt:variant>
      <vt:variant>
        <vt:lpwstr>http://www.australiancurriculum.edu.au/Curriculum/ContentDescription/ACSIS040</vt:lpwstr>
      </vt:variant>
      <vt:variant>
        <vt:lpwstr/>
      </vt:variant>
      <vt:variant>
        <vt:i4>4980756</vt:i4>
      </vt:variant>
      <vt:variant>
        <vt:i4>453</vt:i4>
      </vt:variant>
      <vt:variant>
        <vt:i4>0</vt:i4>
      </vt:variant>
      <vt:variant>
        <vt:i4>5</vt:i4>
      </vt:variant>
      <vt:variant>
        <vt:lpwstr>http://www.australiancurriculum.edu.au/Curriculum/ContentDescription/ACSIS027</vt:lpwstr>
      </vt:variant>
      <vt:variant>
        <vt:lpwstr/>
      </vt:variant>
      <vt:variant>
        <vt:i4>5046294</vt:i4>
      </vt:variant>
      <vt:variant>
        <vt:i4>450</vt:i4>
      </vt:variant>
      <vt:variant>
        <vt:i4>0</vt:i4>
      </vt:variant>
      <vt:variant>
        <vt:i4>5</vt:i4>
      </vt:variant>
      <vt:variant>
        <vt:lpwstr>http://www.australiancurriculum.edu.au/Curriculum/ContentDescription/ACSIS233</vt:lpwstr>
      </vt:variant>
      <vt:variant>
        <vt:lpwstr/>
      </vt:variant>
      <vt:variant>
        <vt:i4>4915220</vt:i4>
      </vt:variant>
      <vt:variant>
        <vt:i4>447</vt:i4>
      </vt:variant>
      <vt:variant>
        <vt:i4>0</vt:i4>
      </vt:variant>
      <vt:variant>
        <vt:i4>5</vt:i4>
      </vt:variant>
      <vt:variant>
        <vt:lpwstr>http://www.australiancurriculum.edu.au/Curriculum/ContentDescription/ACSIS055</vt:lpwstr>
      </vt:variant>
      <vt:variant>
        <vt:lpwstr/>
      </vt:variant>
      <vt:variant>
        <vt:i4>5046292</vt:i4>
      </vt:variant>
      <vt:variant>
        <vt:i4>444</vt:i4>
      </vt:variant>
      <vt:variant>
        <vt:i4>0</vt:i4>
      </vt:variant>
      <vt:variant>
        <vt:i4>5</vt:i4>
      </vt:variant>
      <vt:variant>
        <vt:lpwstr>http://www.australiancurriculum.edu.au/Curriculum/ContentDescription/ACSIS039</vt:lpwstr>
      </vt:variant>
      <vt:variant>
        <vt:lpwstr/>
      </vt:variant>
      <vt:variant>
        <vt:i4>4980756</vt:i4>
      </vt:variant>
      <vt:variant>
        <vt:i4>441</vt:i4>
      </vt:variant>
      <vt:variant>
        <vt:i4>0</vt:i4>
      </vt:variant>
      <vt:variant>
        <vt:i4>5</vt:i4>
      </vt:variant>
      <vt:variant>
        <vt:lpwstr>http://www.australiancurriculum.edu.au/Curriculum/ContentDescription/ACSIS026</vt:lpwstr>
      </vt:variant>
      <vt:variant>
        <vt:lpwstr/>
      </vt:variant>
      <vt:variant>
        <vt:i4>4915220</vt:i4>
      </vt:variant>
      <vt:variant>
        <vt:i4>438</vt:i4>
      </vt:variant>
      <vt:variant>
        <vt:i4>0</vt:i4>
      </vt:variant>
      <vt:variant>
        <vt:i4>5</vt:i4>
      </vt:variant>
      <vt:variant>
        <vt:lpwstr>http://www.australiancurriculum.edu.au/Curriculum/ContentDescription/ACSIS054</vt:lpwstr>
      </vt:variant>
      <vt:variant>
        <vt:lpwstr/>
      </vt:variant>
      <vt:variant>
        <vt:i4>5046292</vt:i4>
      </vt:variant>
      <vt:variant>
        <vt:i4>435</vt:i4>
      </vt:variant>
      <vt:variant>
        <vt:i4>0</vt:i4>
      </vt:variant>
      <vt:variant>
        <vt:i4>5</vt:i4>
      </vt:variant>
      <vt:variant>
        <vt:lpwstr>http://www.australiancurriculum.edu.au/Curriculum/ContentDescription/ACSIS038</vt:lpwstr>
      </vt:variant>
      <vt:variant>
        <vt:lpwstr/>
      </vt:variant>
      <vt:variant>
        <vt:i4>4980756</vt:i4>
      </vt:variant>
      <vt:variant>
        <vt:i4>432</vt:i4>
      </vt:variant>
      <vt:variant>
        <vt:i4>0</vt:i4>
      </vt:variant>
      <vt:variant>
        <vt:i4>5</vt:i4>
      </vt:variant>
      <vt:variant>
        <vt:lpwstr>http://www.australiancurriculum.edu.au/Curriculum/ContentDescription/ACSIS025</vt:lpwstr>
      </vt:variant>
      <vt:variant>
        <vt:lpwstr/>
      </vt:variant>
      <vt:variant>
        <vt:i4>5177364</vt:i4>
      </vt:variant>
      <vt:variant>
        <vt:i4>429</vt:i4>
      </vt:variant>
      <vt:variant>
        <vt:i4>0</vt:i4>
      </vt:variant>
      <vt:variant>
        <vt:i4>5</vt:i4>
      </vt:variant>
      <vt:variant>
        <vt:lpwstr>http://www.australiancurriculum.edu.au/Curriculum/ContentDescription/ACSIS011</vt:lpwstr>
      </vt:variant>
      <vt:variant>
        <vt:lpwstr/>
      </vt:variant>
      <vt:variant>
        <vt:i4>4915220</vt:i4>
      </vt:variant>
      <vt:variant>
        <vt:i4>426</vt:i4>
      </vt:variant>
      <vt:variant>
        <vt:i4>0</vt:i4>
      </vt:variant>
      <vt:variant>
        <vt:i4>5</vt:i4>
      </vt:variant>
      <vt:variant>
        <vt:lpwstr>http://www.australiancurriculum.edu.au/Curriculum/ContentDescription/ACSIS053</vt:lpwstr>
      </vt:variant>
      <vt:variant>
        <vt:lpwstr/>
      </vt:variant>
      <vt:variant>
        <vt:i4>5046292</vt:i4>
      </vt:variant>
      <vt:variant>
        <vt:i4>423</vt:i4>
      </vt:variant>
      <vt:variant>
        <vt:i4>0</vt:i4>
      </vt:variant>
      <vt:variant>
        <vt:i4>5</vt:i4>
      </vt:variant>
      <vt:variant>
        <vt:lpwstr>http://www.australiancurriculum.edu.au/Curriculum/ContentDescription/ACSIS037</vt:lpwstr>
      </vt:variant>
      <vt:variant>
        <vt:lpwstr/>
      </vt:variant>
      <vt:variant>
        <vt:i4>4980756</vt:i4>
      </vt:variant>
      <vt:variant>
        <vt:i4>420</vt:i4>
      </vt:variant>
      <vt:variant>
        <vt:i4>0</vt:i4>
      </vt:variant>
      <vt:variant>
        <vt:i4>5</vt:i4>
      </vt:variant>
      <vt:variant>
        <vt:lpwstr>http://www.australiancurriculum.edu.au/Curriculum/ContentDescription/ACSIS024</vt:lpwstr>
      </vt:variant>
      <vt:variant>
        <vt:lpwstr/>
      </vt:variant>
      <vt:variant>
        <vt:i4>5177364</vt:i4>
      </vt:variant>
      <vt:variant>
        <vt:i4>417</vt:i4>
      </vt:variant>
      <vt:variant>
        <vt:i4>0</vt:i4>
      </vt:variant>
      <vt:variant>
        <vt:i4>5</vt:i4>
      </vt:variant>
      <vt:variant>
        <vt:lpwstr>http://www.australiancurriculum.edu.au/Curriculum/ContentDescription/ACSIS014</vt:lpwstr>
      </vt:variant>
      <vt:variant>
        <vt:lpwstr/>
      </vt:variant>
      <vt:variant>
        <vt:i4>5898263</vt:i4>
      </vt:variant>
      <vt:variant>
        <vt:i4>414</vt:i4>
      </vt:variant>
      <vt:variant>
        <vt:i4>0</vt:i4>
      </vt:variant>
      <vt:variant>
        <vt:i4>5</vt:i4>
      </vt:variant>
      <vt:variant>
        <vt:lpwstr>http://www.australiancurriculum.edu.au/Curriculum/ContentDescription/ACSHE224</vt:lpwstr>
      </vt:variant>
      <vt:variant>
        <vt:lpwstr/>
      </vt:variant>
      <vt:variant>
        <vt:i4>5898260</vt:i4>
      </vt:variant>
      <vt:variant>
        <vt:i4>411</vt:i4>
      </vt:variant>
      <vt:variant>
        <vt:i4>0</vt:i4>
      </vt:variant>
      <vt:variant>
        <vt:i4>5</vt:i4>
      </vt:variant>
      <vt:variant>
        <vt:lpwstr>http://www.australiancurriculum.edu.au/Curriculum/ContentDescription/ACSHE121</vt:lpwstr>
      </vt:variant>
      <vt:variant>
        <vt:lpwstr/>
      </vt:variant>
      <vt:variant>
        <vt:i4>5898263</vt:i4>
      </vt:variant>
      <vt:variant>
        <vt:i4>408</vt:i4>
      </vt:variant>
      <vt:variant>
        <vt:i4>0</vt:i4>
      </vt:variant>
      <vt:variant>
        <vt:i4>5</vt:i4>
      </vt:variant>
      <vt:variant>
        <vt:lpwstr>http://www.australiancurriculum.edu.au/Curriculum/ContentDescription/ACSHE220</vt:lpwstr>
      </vt:variant>
      <vt:variant>
        <vt:lpwstr/>
      </vt:variant>
      <vt:variant>
        <vt:i4>5832727</vt:i4>
      </vt:variant>
      <vt:variant>
        <vt:i4>405</vt:i4>
      </vt:variant>
      <vt:variant>
        <vt:i4>0</vt:i4>
      </vt:variant>
      <vt:variant>
        <vt:i4>5</vt:i4>
      </vt:variant>
      <vt:variant>
        <vt:lpwstr>http://www.australiancurriculum.edu.au/Curriculum/ContentDescription/ACSHE217</vt:lpwstr>
      </vt:variant>
      <vt:variant>
        <vt:lpwstr/>
      </vt:variant>
      <vt:variant>
        <vt:i4>5898260</vt:i4>
      </vt:variant>
      <vt:variant>
        <vt:i4>402</vt:i4>
      </vt:variant>
      <vt:variant>
        <vt:i4>0</vt:i4>
      </vt:variant>
      <vt:variant>
        <vt:i4>5</vt:i4>
      </vt:variant>
      <vt:variant>
        <vt:lpwstr>http://www.australiancurriculum.edu.au/Curriculum/ContentDescription/ACSHE120</vt:lpwstr>
      </vt:variant>
      <vt:variant>
        <vt:lpwstr/>
      </vt:variant>
      <vt:variant>
        <vt:i4>5767188</vt:i4>
      </vt:variant>
      <vt:variant>
        <vt:i4>399</vt:i4>
      </vt:variant>
      <vt:variant>
        <vt:i4>0</vt:i4>
      </vt:variant>
      <vt:variant>
        <vt:i4>5</vt:i4>
      </vt:variant>
      <vt:variant>
        <vt:lpwstr>http://www.australiancurriculum.edu.au/Curriculum/ContentDescription/ACSHE100</vt:lpwstr>
      </vt:variant>
      <vt:variant>
        <vt:lpwstr/>
      </vt:variant>
      <vt:variant>
        <vt:i4>5242901</vt:i4>
      </vt:variant>
      <vt:variant>
        <vt:i4>396</vt:i4>
      </vt:variant>
      <vt:variant>
        <vt:i4>0</vt:i4>
      </vt:variant>
      <vt:variant>
        <vt:i4>5</vt:i4>
      </vt:variant>
      <vt:variant>
        <vt:lpwstr>http://www.australiancurriculum.edu.au/Curriculum/ContentDescription/ACSHE083</vt:lpwstr>
      </vt:variant>
      <vt:variant>
        <vt:lpwstr/>
      </vt:variant>
      <vt:variant>
        <vt:i4>6160405</vt:i4>
      </vt:variant>
      <vt:variant>
        <vt:i4>393</vt:i4>
      </vt:variant>
      <vt:variant>
        <vt:i4>0</vt:i4>
      </vt:variant>
      <vt:variant>
        <vt:i4>5</vt:i4>
      </vt:variant>
      <vt:variant>
        <vt:lpwstr>http://www.australiancurriculum.edu.au/Curriculum/ContentDescription/ACSHE062</vt:lpwstr>
      </vt:variant>
      <vt:variant>
        <vt:lpwstr/>
      </vt:variant>
      <vt:variant>
        <vt:i4>5898263</vt:i4>
      </vt:variant>
      <vt:variant>
        <vt:i4>390</vt:i4>
      </vt:variant>
      <vt:variant>
        <vt:i4>0</vt:i4>
      </vt:variant>
      <vt:variant>
        <vt:i4>5</vt:i4>
      </vt:variant>
      <vt:variant>
        <vt:lpwstr>http://www.australiancurriculum.edu.au/Curriculum/ContentDescription/ACSHE223</vt:lpwstr>
      </vt:variant>
      <vt:variant>
        <vt:lpwstr/>
      </vt:variant>
      <vt:variant>
        <vt:i4>5308437</vt:i4>
      </vt:variant>
      <vt:variant>
        <vt:i4>387</vt:i4>
      </vt:variant>
      <vt:variant>
        <vt:i4>0</vt:i4>
      </vt:variant>
      <vt:variant>
        <vt:i4>5</vt:i4>
      </vt:variant>
      <vt:variant>
        <vt:lpwstr>http://www.australiancurriculum.edu.au/Curriculum/ContentDescription/ACSHE099</vt:lpwstr>
      </vt:variant>
      <vt:variant>
        <vt:lpwstr/>
      </vt:variant>
      <vt:variant>
        <vt:i4>5242901</vt:i4>
      </vt:variant>
      <vt:variant>
        <vt:i4>384</vt:i4>
      </vt:variant>
      <vt:variant>
        <vt:i4>0</vt:i4>
      </vt:variant>
      <vt:variant>
        <vt:i4>5</vt:i4>
      </vt:variant>
      <vt:variant>
        <vt:lpwstr>http://www.australiancurriculum.edu.au/Curriculum/ContentDescription/ACSHE082</vt:lpwstr>
      </vt:variant>
      <vt:variant>
        <vt:lpwstr/>
      </vt:variant>
      <vt:variant>
        <vt:i4>5832724</vt:i4>
      </vt:variant>
      <vt:variant>
        <vt:i4>381</vt:i4>
      </vt:variant>
      <vt:variant>
        <vt:i4>0</vt:i4>
      </vt:variant>
      <vt:variant>
        <vt:i4>5</vt:i4>
      </vt:variant>
      <vt:variant>
        <vt:lpwstr>http://www.australiancurriculum.edu.au/Curriculum/ContentDescription/ACSHE119</vt:lpwstr>
      </vt:variant>
      <vt:variant>
        <vt:lpwstr/>
      </vt:variant>
      <vt:variant>
        <vt:i4>5308437</vt:i4>
      </vt:variant>
      <vt:variant>
        <vt:i4>378</vt:i4>
      </vt:variant>
      <vt:variant>
        <vt:i4>0</vt:i4>
      </vt:variant>
      <vt:variant>
        <vt:i4>5</vt:i4>
      </vt:variant>
      <vt:variant>
        <vt:lpwstr>http://www.australiancurriculum.edu.au/Curriculum/ContentDescription/ACSHE098</vt:lpwstr>
      </vt:variant>
      <vt:variant>
        <vt:lpwstr/>
      </vt:variant>
      <vt:variant>
        <vt:i4>5242901</vt:i4>
      </vt:variant>
      <vt:variant>
        <vt:i4>375</vt:i4>
      </vt:variant>
      <vt:variant>
        <vt:i4>0</vt:i4>
      </vt:variant>
      <vt:variant>
        <vt:i4>5</vt:i4>
      </vt:variant>
      <vt:variant>
        <vt:lpwstr>http://www.australiancurriculum.edu.au/Curriculum/ContentDescription/ACSHE081</vt:lpwstr>
      </vt:variant>
      <vt:variant>
        <vt:lpwstr/>
      </vt:variant>
      <vt:variant>
        <vt:i4>6160405</vt:i4>
      </vt:variant>
      <vt:variant>
        <vt:i4>372</vt:i4>
      </vt:variant>
      <vt:variant>
        <vt:i4>0</vt:i4>
      </vt:variant>
      <vt:variant>
        <vt:i4>5</vt:i4>
      </vt:variant>
      <vt:variant>
        <vt:lpwstr>http://www.australiancurriculum.edu.au/Curriculum/ContentDescription/ACSHE061</vt:lpwstr>
      </vt:variant>
      <vt:variant>
        <vt:lpwstr/>
      </vt:variant>
      <vt:variant>
        <vt:i4>6094869</vt:i4>
      </vt:variant>
      <vt:variant>
        <vt:i4>369</vt:i4>
      </vt:variant>
      <vt:variant>
        <vt:i4>0</vt:i4>
      </vt:variant>
      <vt:variant>
        <vt:i4>5</vt:i4>
      </vt:variant>
      <vt:variant>
        <vt:lpwstr>http://www.australiancurriculum.edu.au/Curriculum/ContentDescription/ACSHE051</vt:lpwstr>
      </vt:variant>
      <vt:variant>
        <vt:lpwstr/>
      </vt:variant>
      <vt:variant>
        <vt:i4>5963797</vt:i4>
      </vt:variant>
      <vt:variant>
        <vt:i4>366</vt:i4>
      </vt:variant>
      <vt:variant>
        <vt:i4>0</vt:i4>
      </vt:variant>
      <vt:variant>
        <vt:i4>5</vt:i4>
      </vt:variant>
      <vt:variant>
        <vt:lpwstr>http://www.australiancurriculum.edu.au/Curriculum/ContentDescription/ACSHE035</vt:lpwstr>
      </vt:variant>
      <vt:variant>
        <vt:lpwstr/>
      </vt:variant>
      <vt:variant>
        <vt:i4>5898261</vt:i4>
      </vt:variant>
      <vt:variant>
        <vt:i4>363</vt:i4>
      </vt:variant>
      <vt:variant>
        <vt:i4>0</vt:i4>
      </vt:variant>
      <vt:variant>
        <vt:i4>5</vt:i4>
      </vt:variant>
      <vt:variant>
        <vt:lpwstr>http://www.australiancurriculum.edu.au/Curriculum/ContentDescription/ACSHE022</vt:lpwstr>
      </vt:variant>
      <vt:variant>
        <vt:lpwstr/>
      </vt:variant>
      <vt:variant>
        <vt:i4>6094869</vt:i4>
      </vt:variant>
      <vt:variant>
        <vt:i4>360</vt:i4>
      </vt:variant>
      <vt:variant>
        <vt:i4>0</vt:i4>
      </vt:variant>
      <vt:variant>
        <vt:i4>5</vt:i4>
      </vt:variant>
      <vt:variant>
        <vt:lpwstr>http://www.australiancurriculum.edu.au/Curriculum/ContentDescription/ACSHE050</vt:lpwstr>
      </vt:variant>
      <vt:variant>
        <vt:lpwstr/>
      </vt:variant>
      <vt:variant>
        <vt:i4>5963797</vt:i4>
      </vt:variant>
      <vt:variant>
        <vt:i4>357</vt:i4>
      </vt:variant>
      <vt:variant>
        <vt:i4>0</vt:i4>
      </vt:variant>
      <vt:variant>
        <vt:i4>5</vt:i4>
      </vt:variant>
      <vt:variant>
        <vt:lpwstr>http://www.australiancurriculum.edu.au/Curriculum/ContentDescription/ACSHE034</vt:lpwstr>
      </vt:variant>
      <vt:variant>
        <vt:lpwstr/>
      </vt:variant>
      <vt:variant>
        <vt:i4>5898261</vt:i4>
      </vt:variant>
      <vt:variant>
        <vt:i4>354</vt:i4>
      </vt:variant>
      <vt:variant>
        <vt:i4>0</vt:i4>
      </vt:variant>
      <vt:variant>
        <vt:i4>5</vt:i4>
      </vt:variant>
      <vt:variant>
        <vt:lpwstr>http://www.australiancurriculum.edu.au/Curriculum/ContentDescription/ACSHE021</vt:lpwstr>
      </vt:variant>
      <vt:variant>
        <vt:lpwstr/>
      </vt:variant>
      <vt:variant>
        <vt:i4>5832725</vt:i4>
      </vt:variant>
      <vt:variant>
        <vt:i4>351</vt:i4>
      </vt:variant>
      <vt:variant>
        <vt:i4>0</vt:i4>
      </vt:variant>
      <vt:variant>
        <vt:i4>5</vt:i4>
      </vt:variant>
      <vt:variant>
        <vt:lpwstr>http://www.australiancurriculum.edu.au/Curriculum/ContentDescription/ACSHE013</vt:lpwstr>
      </vt:variant>
      <vt:variant>
        <vt:lpwstr/>
      </vt:variant>
      <vt:variant>
        <vt:i4>4784143</vt:i4>
      </vt:variant>
      <vt:variant>
        <vt:i4>348</vt:i4>
      </vt:variant>
      <vt:variant>
        <vt:i4>0</vt:i4>
      </vt:variant>
      <vt:variant>
        <vt:i4>5</vt:i4>
      </vt:variant>
      <vt:variant>
        <vt:lpwstr>http://www.australiancurriculum.edu.au/Curriculum/ContentDescription/ACSSU118</vt:lpwstr>
      </vt:variant>
      <vt:variant>
        <vt:lpwstr/>
      </vt:variant>
      <vt:variant>
        <vt:i4>4784140</vt:i4>
      </vt:variant>
      <vt:variant>
        <vt:i4>345</vt:i4>
      </vt:variant>
      <vt:variant>
        <vt:i4>0</vt:i4>
      </vt:variant>
      <vt:variant>
        <vt:i4>5</vt:i4>
      </vt:variant>
      <vt:variant>
        <vt:lpwstr>http://www.australiancurriculum.edu.au/Curriculum/ContentDescription/ACSSU219</vt:lpwstr>
      </vt:variant>
      <vt:variant>
        <vt:lpwstr/>
      </vt:variant>
      <vt:variant>
        <vt:i4>4784143</vt:i4>
      </vt:variant>
      <vt:variant>
        <vt:i4>342</vt:i4>
      </vt:variant>
      <vt:variant>
        <vt:i4>0</vt:i4>
      </vt:variant>
      <vt:variant>
        <vt:i4>5</vt:i4>
      </vt:variant>
      <vt:variant>
        <vt:lpwstr>http://www.australiancurriculum.edu.au/Curriculum/ContentDescription/ACSSU117</vt:lpwstr>
      </vt:variant>
      <vt:variant>
        <vt:lpwstr/>
      </vt:variant>
      <vt:variant>
        <vt:i4>4259854</vt:i4>
      </vt:variant>
      <vt:variant>
        <vt:i4>339</vt:i4>
      </vt:variant>
      <vt:variant>
        <vt:i4>0</vt:i4>
      </vt:variant>
      <vt:variant>
        <vt:i4>5</vt:i4>
      </vt:variant>
      <vt:variant>
        <vt:lpwstr>http://www.australiancurriculum.edu.au/Curriculum/ContentDescription/ACSSU097</vt:lpwstr>
      </vt:variant>
      <vt:variant>
        <vt:lpwstr/>
      </vt:variant>
      <vt:variant>
        <vt:i4>4194318</vt:i4>
      </vt:variant>
      <vt:variant>
        <vt:i4>336</vt:i4>
      </vt:variant>
      <vt:variant>
        <vt:i4>0</vt:i4>
      </vt:variant>
      <vt:variant>
        <vt:i4>5</vt:i4>
      </vt:variant>
      <vt:variant>
        <vt:lpwstr>http://www.australiancurriculum.edu.au/Curriculum/ContentDescription/ACSSU080</vt:lpwstr>
      </vt:variant>
      <vt:variant>
        <vt:lpwstr/>
      </vt:variant>
      <vt:variant>
        <vt:i4>5177358</vt:i4>
      </vt:variant>
      <vt:variant>
        <vt:i4>333</vt:i4>
      </vt:variant>
      <vt:variant>
        <vt:i4>0</vt:i4>
      </vt:variant>
      <vt:variant>
        <vt:i4>5</vt:i4>
      </vt:variant>
      <vt:variant>
        <vt:lpwstr>http://www.australiancurriculum.edu.au/Curriculum/ContentDescription/ACSSU076</vt:lpwstr>
      </vt:variant>
      <vt:variant>
        <vt:lpwstr/>
      </vt:variant>
      <vt:variant>
        <vt:i4>4849676</vt:i4>
      </vt:variant>
      <vt:variant>
        <vt:i4>330</vt:i4>
      </vt:variant>
      <vt:variant>
        <vt:i4>0</vt:i4>
      </vt:variant>
      <vt:variant>
        <vt:i4>5</vt:i4>
      </vt:variant>
      <vt:variant>
        <vt:lpwstr>http://www.australiancurriculum.edu.au/Curriculum/ContentDescription/ACSSU222</vt:lpwstr>
      </vt:variant>
      <vt:variant>
        <vt:lpwstr/>
      </vt:variant>
      <vt:variant>
        <vt:i4>4784143</vt:i4>
      </vt:variant>
      <vt:variant>
        <vt:i4>327</vt:i4>
      </vt:variant>
      <vt:variant>
        <vt:i4>0</vt:i4>
      </vt:variant>
      <vt:variant>
        <vt:i4>5</vt:i4>
      </vt:variant>
      <vt:variant>
        <vt:lpwstr>http://www.australiancurriculum.edu.au/Curriculum/ContentDescription/ACSSU116</vt:lpwstr>
      </vt:variant>
      <vt:variant>
        <vt:lpwstr/>
      </vt:variant>
      <vt:variant>
        <vt:i4>4784143</vt:i4>
      </vt:variant>
      <vt:variant>
        <vt:i4>324</vt:i4>
      </vt:variant>
      <vt:variant>
        <vt:i4>0</vt:i4>
      </vt:variant>
      <vt:variant>
        <vt:i4>5</vt:i4>
      </vt:variant>
      <vt:variant>
        <vt:lpwstr>http://www.australiancurriculum.edu.au/Curriculum/ContentDescription/ACSSU115</vt:lpwstr>
      </vt:variant>
      <vt:variant>
        <vt:lpwstr/>
      </vt:variant>
      <vt:variant>
        <vt:i4>4259854</vt:i4>
      </vt:variant>
      <vt:variant>
        <vt:i4>321</vt:i4>
      </vt:variant>
      <vt:variant>
        <vt:i4>0</vt:i4>
      </vt:variant>
      <vt:variant>
        <vt:i4>5</vt:i4>
      </vt:variant>
      <vt:variant>
        <vt:lpwstr>http://www.australiancurriculum.edu.au/Curriculum/ContentDescription/ACSSU096</vt:lpwstr>
      </vt:variant>
      <vt:variant>
        <vt:lpwstr/>
      </vt:variant>
      <vt:variant>
        <vt:i4>5177358</vt:i4>
      </vt:variant>
      <vt:variant>
        <vt:i4>318</vt:i4>
      </vt:variant>
      <vt:variant>
        <vt:i4>0</vt:i4>
      </vt:variant>
      <vt:variant>
        <vt:i4>5</vt:i4>
      </vt:variant>
      <vt:variant>
        <vt:lpwstr>http://www.australiancurriculum.edu.au/Curriculum/ContentDescription/ACSSU078</vt:lpwstr>
      </vt:variant>
      <vt:variant>
        <vt:lpwstr/>
      </vt:variant>
      <vt:variant>
        <vt:i4>5177358</vt:i4>
      </vt:variant>
      <vt:variant>
        <vt:i4>315</vt:i4>
      </vt:variant>
      <vt:variant>
        <vt:i4>0</vt:i4>
      </vt:variant>
      <vt:variant>
        <vt:i4>5</vt:i4>
      </vt:variant>
      <vt:variant>
        <vt:lpwstr>http://www.australiancurriculum.edu.au/Curriculum/ContentDescription/ACSSU075</vt:lpwstr>
      </vt:variant>
      <vt:variant>
        <vt:lpwstr/>
      </vt:variant>
      <vt:variant>
        <vt:i4>4784143</vt:i4>
      </vt:variant>
      <vt:variant>
        <vt:i4>312</vt:i4>
      </vt:variant>
      <vt:variant>
        <vt:i4>0</vt:i4>
      </vt:variant>
      <vt:variant>
        <vt:i4>5</vt:i4>
      </vt:variant>
      <vt:variant>
        <vt:lpwstr>http://www.australiancurriculum.edu.au/Curriculum/ContentDescription/ACSSU113</vt:lpwstr>
      </vt:variant>
      <vt:variant>
        <vt:lpwstr/>
      </vt:variant>
      <vt:variant>
        <vt:i4>4259854</vt:i4>
      </vt:variant>
      <vt:variant>
        <vt:i4>309</vt:i4>
      </vt:variant>
      <vt:variant>
        <vt:i4>0</vt:i4>
      </vt:variant>
      <vt:variant>
        <vt:i4>5</vt:i4>
      </vt:variant>
      <vt:variant>
        <vt:lpwstr>http://www.australiancurriculum.edu.au/Curriculum/ContentDescription/ACSSU095</vt:lpwstr>
      </vt:variant>
      <vt:variant>
        <vt:lpwstr/>
      </vt:variant>
      <vt:variant>
        <vt:i4>5177358</vt:i4>
      </vt:variant>
      <vt:variant>
        <vt:i4>306</vt:i4>
      </vt:variant>
      <vt:variant>
        <vt:i4>0</vt:i4>
      </vt:variant>
      <vt:variant>
        <vt:i4>5</vt:i4>
      </vt:variant>
      <vt:variant>
        <vt:lpwstr>http://www.australiancurriculum.edu.au/Curriculum/ContentDescription/ACSSU077</vt:lpwstr>
      </vt:variant>
      <vt:variant>
        <vt:lpwstr/>
      </vt:variant>
      <vt:variant>
        <vt:i4>5177358</vt:i4>
      </vt:variant>
      <vt:variant>
        <vt:i4>303</vt:i4>
      </vt:variant>
      <vt:variant>
        <vt:i4>0</vt:i4>
      </vt:variant>
      <vt:variant>
        <vt:i4>5</vt:i4>
      </vt:variant>
      <vt:variant>
        <vt:lpwstr>http://www.australiancurriculum.edu.au/Curriculum/ContentDescription/ACSSU074</vt:lpwstr>
      </vt:variant>
      <vt:variant>
        <vt:lpwstr/>
      </vt:variant>
      <vt:variant>
        <vt:i4>4784143</vt:i4>
      </vt:variant>
      <vt:variant>
        <vt:i4>300</vt:i4>
      </vt:variant>
      <vt:variant>
        <vt:i4>0</vt:i4>
      </vt:variant>
      <vt:variant>
        <vt:i4>5</vt:i4>
      </vt:variant>
      <vt:variant>
        <vt:lpwstr>http://www.australiancurriculum.edu.au/Curriculum/ContentDescription/ACSSU112</vt:lpwstr>
      </vt:variant>
      <vt:variant>
        <vt:lpwstr/>
      </vt:variant>
      <vt:variant>
        <vt:i4>5177358</vt:i4>
      </vt:variant>
      <vt:variant>
        <vt:i4>297</vt:i4>
      </vt:variant>
      <vt:variant>
        <vt:i4>0</vt:i4>
      </vt:variant>
      <vt:variant>
        <vt:i4>5</vt:i4>
      </vt:variant>
      <vt:variant>
        <vt:lpwstr>http://www.australiancurriculum.edu.au/Curriculum/ContentDescription/ACSSU073</vt:lpwstr>
      </vt:variant>
      <vt:variant>
        <vt:lpwstr/>
      </vt:variant>
      <vt:variant>
        <vt:i4>4784143</vt:i4>
      </vt:variant>
      <vt:variant>
        <vt:i4>294</vt:i4>
      </vt:variant>
      <vt:variant>
        <vt:i4>0</vt:i4>
      </vt:variant>
      <vt:variant>
        <vt:i4>5</vt:i4>
      </vt:variant>
      <vt:variant>
        <vt:lpwstr>http://www.australiancurriculum.edu.au/Curriculum/ContentDescription/ACSSU111</vt:lpwstr>
      </vt:variant>
      <vt:variant>
        <vt:lpwstr/>
      </vt:variant>
      <vt:variant>
        <vt:i4>4259854</vt:i4>
      </vt:variant>
      <vt:variant>
        <vt:i4>291</vt:i4>
      </vt:variant>
      <vt:variant>
        <vt:i4>0</vt:i4>
      </vt:variant>
      <vt:variant>
        <vt:i4>5</vt:i4>
      </vt:variant>
      <vt:variant>
        <vt:lpwstr>http://www.australiancurriculum.edu.au/Curriculum/ContentDescription/ACSSU094</vt:lpwstr>
      </vt:variant>
      <vt:variant>
        <vt:lpwstr/>
      </vt:variant>
      <vt:variant>
        <vt:i4>4980750</vt:i4>
      </vt:variant>
      <vt:variant>
        <vt:i4>288</vt:i4>
      </vt:variant>
      <vt:variant>
        <vt:i4>0</vt:i4>
      </vt:variant>
      <vt:variant>
        <vt:i4>5</vt:i4>
      </vt:variant>
      <vt:variant>
        <vt:lpwstr>http://www.australiancurriculum.edu.au/Curriculum/ContentDescription/ACSSU043</vt:lpwstr>
      </vt:variant>
      <vt:variant>
        <vt:lpwstr/>
      </vt:variant>
      <vt:variant>
        <vt:i4>5177358</vt:i4>
      </vt:variant>
      <vt:variant>
        <vt:i4>285</vt:i4>
      </vt:variant>
      <vt:variant>
        <vt:i4>0</vt:i4>
      </vt:variant>
      <vt:variant>
        <vt:i4>5</vt:i4>
      </vt:variant>
      <vt:variant>
        <vt:lpwstr>http://www.australiancurriculum.edu.au/Curriculum/ContentDescription/ACSSU072</vt:lpwstr>
      </vt:variant>
      <vt:variant>
        <vt:lpwstr/>
      </vt:variant>
      <vt:variant>
        <vt:i4>4980750</vt:i4>
      </vt:variant>
      <vt:variant>
        <vt:i4>282</vt:i4>
      </vt:variant>
      <vt:variant>
        <vt:i4>0</vt:i4>
      </vt:variant>
      <vt:variant>
        <vt:i4>5</vt:i4>
      </vt:variant>
      <vt:variant>
        <vt:lpwstr>http://www.australiancurriculum.edu.au/Curriculum/ContentDescription/ACSSU049</vt:lpwstr>
      </vt:variant>
      <vt:variant>
        <vt:lpwstr/>
      </vt:variant>
      <vt:variant>
        <vt:i4>4915214</vt:i4>
      </vt:variant>
      <vt:variant>
        <vt:i4>279</vt:i4>
      </vt:variant>
      <vt:variant>
        <vt:i4>0</vt:i4>
      </vt:variant>
      <vt:variant>
        <vt:i4>5</vt:i4>
      </vt:variant>
      <vt:variant>
        <vt:lpwstr>http://www.australiancurriculum.edu.au/Curriculum/ContentDescription/ACSSU033</vt:lpwstr>
      </vt:variant>
      <vt:variant>
        <vt:lpwstr/>
      </vt:variant>
      <vt:variant>
        <vt:i4>4849678</vt:i4>
      </vt:variant>
      <vt:variant>
        <vt:i4>276</vt:i4>
      </vt:variant>
      <vt:variant>
        <vt:i4>0</vt:i4>
      </vt:variant>
      <vt:variant>
        <vt:i4>5</vt:i4>
      </vt:variant>
      <vt:variant>
        <vt:lpwstr>http://www.australiancurriculum.edu.au/Curriculum/ContentDescription/ACSSU020</vt:lpwstr>
      </vt:variant>
      <vt:variant>
        <vt:lpwstr/>
      </vt:variant>
      <vt:variant>
        <vt:i4>4718606</vt:i4>
      </vt:variant>
      <vt:variant>
        <vt:i4>273</vt:i4>
      </vt:variant>
      <vt:variant>
        <vt:i4>0</vt:i4>
      </vt:variant>
      <vt:variant>
        <vt:i4>5</vt:i4>
      </vt:variant>
      <vt:variant>
        <vt:lpwstr>http://www.australiancurriculum.edu.au/Curriculum/ContentDescription/ACSSU005</vt:lpwstr>
      </vt:variant>
      <vt:variant>
        <vt:lpwstr/>
      </vt:variant>
      <vt:variant>
        <vt:i4>4980750</vt:i4>
      </vt:variant>
      <vt:variant>
        <vt:i4>270</vt:i4>
      </vt:variant>
      <vt:variant>
        <vt:i4>0</vt:i4>
      </vt:variant>
      <vt:variant>
        <vt:i4>5</vt:i4>
      </vt:variant>
      <vt:variant>
        <vt:lpwstr>http://www.australiancurriculum.edu.au/Curriculum/ContentDescription/ACSSU048</vt:lpwstr>
      </vt:variant>
      <vt:variant>
        <vt:lpwstr/>
      </vt:variant>
      <vt:variant>
        <vt:i4>4915214</vt:i4>
      </vt:variant>
      <vt:variant>
        <vt:i4>267</vt:i4>
      </vt:variant>
      <vt:variant>
        <vt:i4>0</vt:i4>
      </vt:variant>
      <vt:variant>
        <vt:i4>5</vt:i4>
      </vt:variant>
      <vt:variant>
        <vt:lpwstr>http://www.australiancurriculum.edu.au/Curriculum/ContentDescription/ACSSU032</vt:lpwstr>
      </vt:variant>
      <vt:variant>
        <vt:lpwstr/>
      </vt:variant>
      <vt:variant>
        <vt:i4>4784142</vt:i4>
      </vt:variant>
      <vt:variant>
        <vt:i4>264</vt:i4>
      </vt:variant>
      <vt:variant>
        <vt:i4>0</vt:i4>
      </vt:variant>
      <vt:variant>
        <vt:i4>5</vt:i4>
      </vt:variant>
      <vt:variant>
        <vt:lpwstr>http://www.australiancurriculum.edu.au/Curriculum/ContentDescription/ACSSU019</vt:lpwstr>
      </vt:variant>
      <vt:variant>
        <vt:lpwstr/>
      </vt:variant>
      <vt:variant>
        <vt:i4>4718606</vt:i4>
      </vt:variant>
      <vt:variant>
        <vt:i4>261</vt:i4>
      </vt:variant>
      <vt:variant>
        <vt:i4>0</vt:i4>
      </vt:variant>
      <vt:variant>
        <vt:i4>5</vt:i4>
      </vt:variant>
      <vt:variant>
        <vt:lpwstr>http://www.australiancurriculum.edu.au/Curriculum/ContentDescription/ACSSU004</vt:lpwstr>
      </vt:variant>
      <vt:variant>
        <vt:lpwstr/>
      </vt:variant>
      <vt:variant>
        <vt:i4>4980750</vt:i4>
      </vt:variant>
      <vt:variant>
        <vt:i4>258</vt:i4>
      </vt:variant>
      <vt:variant>
        <vt:i4>0</vt:i4>
      </vt:variant>
      <vt:variant>
        <vt:i4>5</vt:i4>
      </vt:variant>
      <vt:variant>
        <vt:lpwstr>http://www.australiancurriculum.edu.au/Curriculum/ContentDescription/ACSSU046</vt:lpwstr>
      </vt:variant>
      <vt:variant>
        <vt:lpwstr/>
      </vt:variant>
      <vt:variant>
        <vt:i4>4915214</vt:i4>
      </vt:variant>
      <vt:variant>
        <vt:i4>255</vt:i4>
      </vt:variant>
      <vt:variant>
        <vt:i4>0</vt:i4>
      </vt:variant>
      <vt:variant>
        <vt:i4>5</vt:i4>
      </vt:variant>
      <vt:variant>
        <vt:lpwstr>http://www.australiancurriculum.edu.au/Curriculum/ContentDescription/ACSSU031</vt:lpwstr>
      </vt:variant>
      <vt:variant>
        <vt:lpwstr/>
      </vt:variant>
      <vt:variant>
        <vt:i4>4784142</vt:i4>
      </vt:variant>
      <vt:variant>
        <vt:i4>252</vt:i4>
      </vt:variant>
      <vt:variant>
        <vt:i4>0</vt:i4>
      </vt:variant>
      <vt:variant>
        <vt:i4>5</vt:i4>
      </vt:variant>
      <vt:variant>
        <vt:lpwstr>http://www.australiancurriculum.edu.au/Curriculum/ContentDescription/ACSSU018</vt:lpwstr>
      </vt:variant>
      <vt:variant>
        <vt:lpwstr/>
      </vt:variant>
      <vt:variant>
        <vt:i4>4718606</vt:i4>
      </vt:variant>
      <vt:variant>
        <vt:i4>249</vt:i4>
      </vt:variant>
      <vt:variant>
        <vt:i4>0</vt:i4>
      </vt:variant>
      <vt:variant>
        <vt:i4>5</vt:i4>
      </vt:variant>
      <vt:variant>
        <vt:lpwstr>http://www.australiancurriculum.edu.au/Curriculum/ContentDescription/ACSSU003</vt:lpwstr>
      </vt:variant>
      <vt:variant>
        <vt:lpwstr/>
      </vt:variant>
      <vt:variant>
        <vt:i4>4784140</vt:i4>
      </vt:variant>
      <vt:variant>
        <vt:i4>246</vt:i4>
      </vt:variant>
      <vt:variant>
        <vt:i4>0</vt:i4>
      </vt:variant>
      <vt:variant>
        <vt:i4>5</vt:i4>
      </vt:variant>
      <vt:variant>
        <vt:lpwstr>http://www.australiancurriculum.edu.au/Curriculum/ContentDescription/ACSSU211</vt:lpwstr>
      </vt:variant>
      <vt:variant>
        <vt:lpwstr/>
      </vt:variant>
      <vt:variant>
        <vt:i4>4980750</vt:i4>
      </vt:variant>
      <vt:variant>
        <vt:i4>243</vt:i4>
      </vt:variant>
      <vt:variant>
        <vt:i4>0</vt:i4>
      </vt:variant>
      <vt:variant>
        <vt:i4>5</vt:i4>
      </vt:variant>
      <vt:variant>
        <vt:lpwstr>http://www.australiancurriculum.edu.au/Curriculum/ContentDescription/ACSSU044</vt:lpwstr>
      </vt:variant>
      <vt:variant>
        <vt:lpwstr/>
      </vt:variant>
      <vt:variant>
        <vt:i4>4915214</vt:i4>
      </vt:variant>
      <vt:variant>
        <vt:i4>240</vt:i4>
      </vt:variant>
      <vt:variant>
        <vt:i4>0</vt:i4>
      </vt:variant>
      <vt:variant>
        <vt:i4>5</vt:i4>
      </vt:variant>
      <vt:variant>
        <vt:lpwstr>http://www.australiancurriculum.edu.au/Curriculum/ContentDescription/ACSSU030</vt:lpwstr>
      </vt:variant>
      <vt:variant>
        <vt:lpwstr/>
      </vt:variant>
      <vt:variant>
        <vt:i4>4784142</vt:i4>
      </vt:variant>
      <vt:variant>
        <vt:i4>237</vt:i4>
      </vt:variant>
      <vt:variant>
        <vt:i4>0</vt:i4>
      </vt:variant>
      <vt:variant>
        <vt:i4>5</vt:i4>
      </vt:variant>
      <vt:variant>
        <vt:lpwstr>http://www.australiancurriculum.edu.au/Curriculum/ContentDescription/ACSSU017</vt:lpwstr>
      </vt:variant>
      <vt:variant>
        <vt:lpwstr/>
      </vt:variant>
      <vt:variant>
        <vt:i4>4718606</vt:i4>
      </vt:variant>
      <vt:variant>
        <vt:i4>234</vt:i4>
      </vt:variant>
      <vt:variant>
        <vt:i4>0</vt:i4>
      </vt:variant>
      <vt:variant>
        <vt:i4>5</vt:i4>
      </vt:variant>
      <vt:variant>
        <vt:lpwstr>http://www.australiancurriculum.edu.au/Curriculum/ContentDescription/ACSSU002</vt:lpwstr>
      </vt:variant>
      <vt:variant>
        <vt:lpwstr/>
      </vt:variant>
      <vt:variant>
        <vt:i4>7340144</vt:i4>
      </vt:variant>
      <vt:variant>
        <vt:i4>231</vt:i4>
      </vt:variant>
      <vt:variant>
        <vt:i4>0</vt:i4>
      </vt:variant>
      <vt:variant>
        <vt:i4>5</vt:i4>
      </vt:variant>
      <vt:variant>
        <vt:lpwstr>http://www.qsa.qld.edu.au/</vt:lpwstr>
      </vt:variant>
      <vt:variant>
        <vt:lpwstr/>
      </vt:variant>
      <vt:variant>
        <vt:i4>7340144</vt:i4>
      </vt:variant>
      <vt:variant>
        <vt:i4>219</vt:i4>
      </vt:variant>
      <vt:variant>
        <vt:i4>0</vt:i4>
      </vt:variant>
      <vt:variant>
        <vt:i4>5</vt:i4>
      </vt:variant>
      <vt:variant>
        <vt:lpwstr>http://www.qsa.qld.edu.au/</vt:lpwstr>
      </vt:variant>
      <vt:variant>
        <vt:lpwstr/>
      </vt:variant>
      <vt:variant>
        <vt:i4>5767253</vt:i4>
      </vt:variant>
      <vt:variant>
        <vt:i4>210</vt:i4>
      </vt:variant>
      <vt:variant>
        <vt:i4>0</vt:i4>
      </vt:variant>
      <vt:variant>
        <vt:i4>5</vt:i4>
      </vt:variant>
      <vt:variant>
        <vt:lpwstr>http://www.australiancurriculum.edu.au/Glossary?a=S&amp;t=scientific+language</vt:lpwstr>
      </vt:variant>
      <vt:variant>
        <vt:lpwstr/>
      </vt:variant>
      <vt:variant>
        <vt:i4>4128893</vt:i4>
      </vt:variant>
      <vt:variant>
        <vt:i4>207</vt:i4>
      </vt:variant>
      <vt:variant>
        <vt:i4>0</vt:i4>
      </vt:variant>
      <vt:variant>
        <vt:i4>5</vt:i4>
      </vt:variant>
      <vt:variant>
        <vt:lpwstr>http://www.australiancurriculum.edu.au/Glossary?a=S&amp;t=data</vt:lpwstr>
      </vt:variant>
      <vt:variant>
        <vt:lpwstr/>
      </vt:variant>
      <vt:variant>
        <vt:i4>5242904</vt:i4>
      </vt:variant>
      <vt:variant>
        <vt:i4>204</vt:i4>
      </vt:variant>
      <vt:variant>
        <vt:i4>0</vt:i4>
      </vt:variant>
      <vt:variant>
        <vt:i4>5</vt:i4>
      </vt:variant>
      <vt:variant>
        <vt:lpwstr>http://www.australiancurriculum.edu.au/Glossary?a=S&amp;t=trends</vt:lpwstr>
      </vt:variant>
      <vt:variant>
        <vt:lpwstr/>
      </vt:variant>
      <vt:variant>
        <vt:i4>4128893</vt:i4>
      </vt:variant>
      <vt:variant>
        <vt:i4>201</vt:i4>
      </vt:variant>
      <vt:variant>
        <vt:i4>0</vt:i4>
      </vt:variant>
      <vt:variant>
        <vt:i4>5</vt:i4>
      </vt:variant>
      <vt:variant>
        <vt:lpwstr>http://www.australiancurriculum.edu.au/Glossary?a=S&amp;t=data</vt:lpwstr>
      </vt:variant>
      <vt:variant>
        <vt:lpwstr/>
      </vt:variant>
      <vt:variant>
        <vt:i4>4259856</vt:i4>
      </vt:variant>
      <vt:variant>
        <vt:i4>198</vt:i4>
      </vt:variant>
      <vt:variant>
        <vt:i4>0</vt:i4>
      </vt:variant>
      <vt:variant>
        <vt:i4>5</vt:i4>
      </vt:variant>
      <vt:variant>
        <vt:lpwstr>http://www.australiancurriculum.edu.au/Glossary?a=S&amp;t=conclusions</vt:lpwstr>
      </vt:variant>
      <vt:variant>
        <vt:lpwstr/>
      </vt:variant>
      <vt:variant>
        <vt:i4>2490471</vt:i4>
      </vt:variant>
      <vt:variant>
        <vt:i4>195</vt:i4>
      </vt:variant>
      <vt:variant>
        <vt:i4>0</vt:i4>
      </vt:variant>
      <vt:variant>
        <vt:i4>5</vt:i4>
      </vt:variant>
      <vt:variant>
        <vt:lpwstr>http://www.australiancurriculum.edu.au/Glossary?a=S&amp;t=evidence</vt:lpwstr>
      </vt:variant>
      <vt:variant>
        <vt:lpwstr/>
      </vt:variant>
      <vt:variant>
        <vt:i4>3145828</vt:i4>
      </vt:variant>
      <vt:variant>
        <vt:i4>192</vt:i4>
      </vt:variant>
      <vt:variant>
        <vt:i4>0</vt:i4>
      </vt:variant>
      <vt:variant>
        <vt:i4>5</vt:i4>
      </vt:variant>
      <vt:variant>
        <vt:lpwstr>http://www.australiancurriculum.edu.au/Glossary?a=S&amp;t=variables</vt:lpwstr>
      </vt:variant>
      <vt:variant>
        <vt:lpwstr/>
      </vt:variant>
      <vt:variant>
        <vt:i4>4784142</vt:i4>
      </vt:variant>
      <vt:variant>
        <vt:i4>189</vt:i4>
      </vt:variant>
      <vt:variant>
        <vt:i4>0</vt:i4>
      </vt:variant>
      <vt:variant>
        <vt:i4>5</vt:i4>
      </vt:variant>
      <vt:variant>
        <vt:lpwstr>http://www.australiancurriculum.edu.au/Glossary?a=S&amp;t=observable</vt:lpwstr>
      </vt:variant>
      <vt:variant>
        <vt:lpwstr/>
      </vt:variant>
      <vt:variant>
        <vt:i4>3145850</vt:i4>
      </vt:variant>
      <vt:variant>
        <vt:i4>186</vt:i4>
      </vt:variant>
      <vt:variant>
        <vt:i4>0</vt:i4>
      </vt:variant>
      <vt:variant>
        <vt:i4>5</vt:i4>
      </vt:variant>
      <vt:variant>
        <vt:lpwstr>http://www.australiancurriculum.edu.au/Glossary?a=S&amp;t=classify</vt:lpwstr>
      </vt:variant>
      <vt:variant>
        <vt:lpwstr/>
      </vt:variant>
      <vt:variant>
        <vt:i4>2359410</vt:i4>
      </vt:variant>
      <vt:variant>
        <vt:i4>183</vt:i4>
      </vt:variant>
      <vt:variant>
        <vt:i4>0</vt:i4>
      </vt:variant>
      <vt:variant>
        <vt:i4>5</vt:i4>
      </vt:variant>
      <vt:variant>
        <vt:lpwstr>http://www.australiancurriculum.edu.au/Glossary?a=S&amp;t=relationships</vt:lpwstr>
      </vt:variant>
      <vt:variant>
        <vt:lpwstr/>
      </vt:variant>
      <vt:variant>
        <vt:i4>6225928</vt:i4>
      </vt:variant>
      <vt:variant>
        <vt:i4>180</vt:i4>
      </vt:variant>
      <vt:variant>
        <vt:i4>0</vt:i4>
      </vt:variant>
      <vt:variant>
        <vt:i4>5</vt:i4>
      </vt:variant>
      <vt:variant>
        <vt:lpwstr>http://www.australiancurriculum.edu.au/Glossary?a=S&amp;t=systems</vt:lpwstr>
      </vt:variant>
      <vt:variant>
        <vt:lpwstr/>
      </vt:variant>
      <vt:variant>
        <vt:i4>5898240</vt:i4>
      </vt:variant>
      <vt:variant>
        <vt:i4>177</vt:i4>
      </vt:variant>
      <vt:variant>
        <vt:i4>0</vt:i4>
      </vt:variant>
      <vt:variant>
        <vt:i4>5</vt:i4>
      </vt:variant>
      <vt:variant>
        <vt:lpwstr>http://www.australiancurriculum.edu.au/Glossary?a=S&amp;t=sustainable</vt:lpwstr>
      </vt:variant>
      <vt:variant>
        <vt:lpwstr/>
      </vt:variant>
      <vt:variant>
        <vt:i4>5111828</vt:i4>
      </vt:variant>
      <vt:variant>
        <vt:i4>174</vt:i4>
      </vt:variant>
      <vt:variant>
        <vt:i4>0</vt:i4>
      </vt:variant>
      <vt:variant>
        <vt:i4>5</vt:i4>
      </vt:variant>
      <vt:variant>
        <vt:lpwstr>http://www.australiancurriculum.edu.au/Glossary?a=S&amp;t=analyse</vt:lpwstr>
      </vt:variant>
      <vt:variant>
        <vt:lpwstr/>
      </vt:variant>
      <vt:variant>
        <vt:i4>4194332</vt:i4>
      </vt:variant>
      <vt:variant>
        <vt:i4>171</vt:i4>
      </vt:variant>
      <vt:variant>
        <vt:i4>0</vt:i4>
      </vt:variant>
      <vt:variant>
        <vt:i4>5</vt:i4>
      </vt:variant>
      <vt:variant>
        <vt:lpwstr>http://www.australiancurriculum.edu.au/Glossary?a=S&amp;t=forces</vt:lpwstr>
      </vt:variant>
      <vt:variant>
        <vt:lpwstr/>
      </vt:variant>
      <vt:variant>
        <vt:i4>2556012</vt:i4>
      </vt:variant>
      <vt:variant>
        <vt:i4>168</vt:i4>
      </vt:variant>
      <vt:variant>
        <vt:i4>0</vt:i4>
      </vt:variant>
      <vt:variant>
        <vt:i4>5</vt:i4>
      </vt:variant>
      <vt:variant>
        <vt:lpwstr>http://www.australiancurriculum.edu.au/Glossary?a=S&amp;t=multi-modal+texts</vt:lpwstr>
      </vt:variant>
      <vt:variant>
        <vt:lpwstr/>
      </vt:variant>
      <vt:variant>
        <vt:i4>4128893</vt:i4>
      </vt:variant>
      <vt:variant>
        <vt:i4>165</vt:i4>
      </vt:variant>
      <vt:variant>
        <vt:i4>0</vt:i4>
      </vt:variant>
      <vt:variant>
        <vt:i4>5</vt:i4>
      </vt:variant>
      <vt:variant>
        <vt:lpwstr>http://www.australiancurriculum.edu.au/Glossary?a=S&amp;t=data</vt:lpwstr>
      </vt:variant>
      <vt:variant>
        <vt:lpwstr/>
      </vt:variant>
      <vt:variant>
        <vt:i4>2359410</vt:i4>
      </vt:variant>
      <vt:variant>
        <vt:i4>162</vt:i4>
      </vt:variant>
      <vt:variant>
        <vt:i4>0</vt:i4>
      </vt:variant>
      <vt:variant>
        <vt:i4>5</vt:i4>
      </vt:variant>
      <vt:variant>
        <vt:lpwstr>http://www.australiancurriculum.edu.au/Glossary?a=S&amp;t=relationships</vt:lpwstr>
      </vt:variant>
      <vt:variant>
        <vt:lpwstr/>
      </vt:variant>
      <vt:variant>
        <vt:i4>5111828</vt:i4>
      </vt:variant>
      <vt:variant>
        <vt:i4>159</vt:i4>
      </vt:variant>
      <vt:variant>
        <vt:i4>0</vt:i4>
      </vt:variant>
      <vt:variant>
        <vt:i4>5</vt:i4>
      </vt:variant>
      <vt:variant>
        <vt:lpwstr>http://www.australiancurriculum.edu.au/Glossary?a=S&amp;t=analyse</vt:lpwstr>
      </vt:variant>
      <vt:variant>
        <vt:lpwstr/>
      </vt:variant>
      <vt:variant>
        <vt:i4>4128893</vt:i4>
      </vt:variant>
      <vt:variant>
        <vt:i4>156</vt:i4>
      </vt:variant>
      <vt:variant>
        <vt:i4>0</vt:i4>
      </vt:variant>
      <vt:variant>
        <vt:i4>5</vt:i4>
      </vt:variant>
      <vt:variant>
        <vt:lpwstr>http://www.australiancurriculum.edu.au/Glossary?a=S&amp;t=data</vt:lpwstr>
      </vt:variant>
      <vt:variant>
        <vt:lpwstr/>
      </vt:variant>
      <vt:variant>
        <vt:i4>2424942</vt:i4>
      </vt:variant>
      <vt:variant>
        <vt:i4>153</vt:i4>
      </vt:variant>
      <vt:variant>
        <vt:i4>0</vt:i4>
      </vt:variant>
      <vt:variant>
        <vt:i4>5</vt:i4>
      </vt:variant>
      <vt:variant>
        <vt:lpwstr>http://www.australiancurriculum.edu.au/Glossary?a=S&amp;t=research</vt:lpwstr>
      </vt:variant>
      <vt:variant>
        <vt:lpwstr/>
      </vt:variant>
      <vt:variant>
        <vt:i4>4128893</vt:i4>
      </vt:variant>
      <vt:variant>
        <vt:i4>150</vt:i4>
      </vt:variant>
      <vt:variant>
        <vt:i4>0</vt:i4>
      </vt:variant>
      <vt:variant>
        <vt:i4>5</vt:i4>
      </vt:variant>
      <vt:variant>
        <vt:lpwstr>http://www.australiancurriculum.edu.au/Glossary?a=S&amp;t=data</vt:lpwstr>
      </vt:variant>
      <vt:variant>
        <vt:lpwstr/>
      </vt:variant>
      <vt:variant>
        <vt:i4>3145828</vt:i4>
      </vt:variant>
      <vt:variant>
        <vt:i4>147</vt:i4>
      </vt:variant>
      <vt:variant>
        <vt:i4>0</vt:i4>
      </vt:variant>
      <vt:variant>
        <vt:i4>5</vt:i4>
      </vt:variant>
      <vt:variant>
        <vt:lpwstr>http://www.australiancurriculum.edu.au/Glossary?a=S&amp;t=variables</vt:lpwstr>
      </vt:variant>
      <vt:variant>
        <vt:lpwstr/>
      </vt:variant>
      <vt:variant>
        <vt:i4>2359410</vt:i4>
      </vt:variant>
      <vt:variant>
        <vt:i4>144</vt:i4>
      </vt:variant>
      <vt:variant>
        <vt:i4>0</vt:i4>
      </vt:variant>
      <vt:variant>
        <vt:i4>5</vt:i4>
      </vt:variant>
      <vt:variant>
        <vt:lpwstr>http://www.australiancurriculum.edu.au/Glossary?a=S&amp;t=relationships</vt:lpwstr>
      </vt:variant>
      <vt:variant>
        <vt:lpwstr/>
      </vt:variant>
      <vt:variant>
        <vt:i4>5177358</vt:i4>
      </vt:variant>
      <vt:variant>
        <vt:i4>141</vt:i4>
      </vt:variant>
      <vt:variant>
        <vt:i4>0</vt:i4>
      </vt:variant>
      <vt:variant>
        <vt:i4>5</vt:i4>
      </vt:variant>
      <vt:variant>
        <vt:lpwstr>http://www.australiancurriculum.edu.au/Glossary?a=S&amp;t=investigations</vt:lpwstr>
      </vt:variant>
      <vt:variant>
        <vt:lpwstr/>
      </vt:variant>
      <vt:variant>
        <vt:i4>6094877</vt:i4>
      </vt:variant>
      <vt:variant>
        <vt:i4>138</vt:i4>
      </vt:variant>
      <vt:variant>
        <vt:i4>0</vt:i4>
      </vt:variant>
      <vt:variant>
        <vt:i4>5</vt:i4>
      </vt:variant>
      <vt:variant>
        <vt:lpwstr>http://www.australiancurriculum.edu.au/Glossary?a=S&amp;t=design</vt:lpwstr>
      </vt:variant>
      <vt:variant>
        <vt:lpwstr/>
      </vt:variant>
      <vt:variant>
        <vt:i4>5111828</vt:i4>
      </vt:variant>
      <vt:variant>
        <vt:i4>135</vt:i4>
      </vt:variant>
      <vt:variant>
        <vt:i4>0</vt:i4>
      </vt:variant>
      <vt:variant>
        <vt:i4>5</vt:i4>
      </vt:variant>
      <vt:variant>
        <vt:lpwstr>http://www.australiancurriculum.edu.au/Glossary?a=S&amp;t=analyse</vt:lpwstr>
      </vt:variant>
      <vt:variant>
        <vt:lpwstr/>
      </vt:variant>
      <vt:variant>
        <vt:i4>4063335</vt:i4>
      </vt:variant>
      <vt:variant>
        <vt:i4>132</vt:i4>
      </vt:variant>
      <vt:variant>
        <vt:i4>0</vt:i4>
      </vt:variant>
      <vt:variant>
        <vt:i4>5</vt:i4>
      </vt:variant>
      <vt:variant>
        <vt:lpwstr>http://www.australiancurriculum.edu.au/Glossary?a=S&amp;t=materials</vt:lpwstr>
      </vt:variant>
      <vt:variant>
        <vt:lpwstr/>
      </vt:variant>
      <vt:variant>
        <vt:i4>4784142</vt:i4>
      </vt:variant>
      <vt:variant>
        <vt:i4>129</vt:i4>
      </vt:variant>
      <vt:variant>
        <vt:i4>0</vt:i4>
      </vt:variant>
      <vt:variant>
        <vt:i4>5</vt:i4>
      </vt:variant>
      <vt:variant>
        <vt:lpwstr>http://www.australiancurriculum.edu.au/Glossary?a=S&amp;t=observable</vt:lpwstr>
      </vt:variant>
      <vt:variant>
        <vt:lpwstr/>
      </vt:variant>
      <vt:variant>
        <vt:i4>3145850</vt:i4>
      </vt:variant>
      <vt:variant>
        <vt:i4>126</vt:i4>
      </vt:variant>
      <vt:variant>
        <vt:i4>0</vt:i4>
      </vt:variant>
      <vt:variant>
        <vt:i4>5</vt:i4>
      </vt:variant>
      <vt:variant>
        <vt:lpwstr>http://www.australiancurriculum.edu.au/Glossary?a=S&amp;t=classify</vt:lpwstr>
      </vt:variant>
      <vt:variant>
        <vt:lpwstr/>
      </vt:variant>
      <vt:variant>
        <vt:i4>4259869</vt:i4>
      </vt:variant>
      <vt:variant>
        <vt:i4>123</vt:i4>
      </vt:variant>
      <vt:variant>
        <vt:i4>0</vt:i4>
      </vt:variant>
      <vt:variant>
        <vt:i4>5</vt:i4>
      </vt:variant>
      <vt:variant>
        <vt:lpwstr>http://www.australiancurriculum.edu.au/Glossary?a=S&amp;t=report</vt:lpwstr>
      </vt:variant>
      <vt:variant>
        <vt:lpwstr/>
      </vt:variant>
      <vt:variant>
        <vt:i4>4128893</vt:i4>
      </vt:variant>
      <vt:variant>
        <vt:i4>120</vt:i4>
      </vt:variant>
      <vt:variant>
        <vt:i4>0</vt:i4>
      </vt:variant>
      <vt:variant>
        <vt:i4>5</vt:i4>
      </vt:variant>
      <vt:variant>
        <vt:lpwstr>http://www.australiancurriculum.edu.au/Glossary?a=S&amp;t=data</vt:lpwstr>
      </vt:variant>
      <vt:variant>
        <vt:lpwstr/>
      </vt:variant>
      <vt:variant>
        <vt:i4>4128893</vt:i4>
      </vt:variant>
      <vt:variant>
        <vt:i4>117</vt:i4>
      </vt:variant>
      <vt:variant>
        <vt:i4>0</vt:i4>
      </vt:variant>
      <vt:variant>
        <vt:i4>5</vt:i4>
      </vt:variant>
      <vt:variant>
        <vt:lpwstr>http://www.australiancurriculum.edu.au/Glossary?a=S&amp;t=data</vt:lpwstr>
      </vt:variant>
      <vt:variant>
        <vt:lpwstr/>
      </vt:variant>
      <vt:variant>
        <vt:i4>2818146</vt:i4>
      </vt:variant>
      <vt:variant>
        <vt:i4>114</vt:i4>
      </vt:variant>
      <vt:variant>
        <vt:i4>0</vt:i4>
      </vt:variant>
      <vt:variant>
        <vt:i4>5</vt:i4>
      </vt:variant>
      <vt:variant>
        <vt:lpwstr>http://www.australiancurriculum.edu.au/Glossary?a=S&amp;t=patterns</vt:lpwstr>
      </vt:variant>
      <vt:variant>
        <vt:lpwstr/>
      </vt:variant>
      <vt:variant>
        <vt:i4>2818146</vt:i4>
      </vt:variant>
      <vt:variant>
        <vt:i4>111</vt:i4>
      </vt:variant>
      <vt:variant>
        <vt:i4>0</vt:i4>
      </vt:variant>
      <vt:variant>
        <vt:i4>5</vt:i4>
      </vt:variant>
      <vt:variant>
        <vt:lpwstr>http://www.australiancurriculum.edu.au/Glossary?a=S&amp;t=patterns</vt:lpwstr>
      </vt:variant>
      <vt:variant>
        <vt:lpwstr/>
      </vt:variant>
      <vt:variant>
        <vt:i4>4128893</vt:i4>
      </vt:variant>
      <vt:variant>
        <vt:i4>108</vt:i4>
      </vt:variant>
      <vt:variant>
        <vt:i4>0</vt:i4>
      </vt:variant>
      <vt:variant>
        <vt:i4>5</vt:i4>
      </vt:variant>
      <vt:variant>
        <vt:lpwstr>http://www.australiancurriculum.edu.au/Glossary?a=S&amp;t=data</vt:lpwstr>
      </vt:variant>
      <vt:variant>
        <vt:lpwstr/>
      </vt:variant>
      <vt:variant>
        <vt:i4>5111811</vt:i4>
      </vt:variant>
      <vt:variant>
        <vt:i4>105</vt:i4>
      </vt:variant>
      <vt:variant>
        <vt:i4>0</vt:i4>
      </vt:variant>
      <vt:variant>
        <vt:i4>5</vt:i4>
      </vt:variant>
      <vt:variant>
        <vt:lpwstr>http://www.australiancurriculum.edu.au/Glossary?a=S&amp;t=graphs</vt:lpwstr>
      </vt:variant>
      <vt:variant>
        <vt:lpwstr/>
      </vt:variant>
      <vt:variant>
        <vt:i4>4259870</vt:i4>
      </vt:variant>
      <vt:variant>
        <vt:i4>102</vt:i4>
      </vt:variant>
      <vt:variant>
        <vt:i4>0</vt:i4>
      </vt:variant>
      <vt:variant>
        <vt:i4>5</vt:i4>
      </vt:variant>
      <vt:variant>
        <vt:lpwstr>http://www.australiancurriculum.edu.au/Glossary?a=S&amp;t=tables</vt:lpwstr>
      </vt:variant>
      <vt:variant>
        <vt:lpwstr/>
      </vt:variant>
      <vt:variant>
        <vt:i4>3932256</vt:i4>
      </vt:variant>
      <vt:variant>
        <vt:i4>99</vt:i4>
      </vt:variant>
      <vt:variant>
        <vt:i4>0</vt:i4>
      </vt:variant>
      <vt:variant>
        <vt:i4>5</vt:i4>
      </vt:variant>
      <vt:variant>
        <vt:lpwstr>http://www.australiancurriculum.edu.au/Glossary?a=S&amp;t=investigation</vt:lpwstr>
      </vt:variant>
      <vt:variant>
        <vt:lpwstr/>
      </vt:variant>
      <vt:variant>
        <vt:i4>3145828</vt:i4>
      </vt:variant>
      <vt:variant>
        <vt:i4>96</vt:i4>
      </vt:variant>
      <vt:variant>
        <vt:i4>0</vt:i4>
      </vt:variant>
      <vt:variant>
        <vt:i4>5</vt:i4>
      </vt:variant>
      <vt:variant>
        <vt:lpwstr>http://www.australiancurriculum.edu.au/Glossary?a=S&amp;t=variables</vt:lpwstr>
      </vt:variant>
      <vt:variant>
        <vt:lpwstr/>
      </vt:variant>
      <vt:variant>
        <vt:i4>3932256</vt:i4>
      </vt:variant>
      <vt:variant>
        <vt:i4>93</vt:i4>
      </vt:variant>
      <vt:variant>
        <vt:i4>0</vt:i4>
      </vt:variant>
      <vt:variant>
        <vt:i4>5</vt:i4>
      </vt:variant>
      <vt:variant>
        <vt:lpwstr>http://www.australiancurriculum.edu.au/Glossary?a=S&amp;t=investigation</vt:lpwstr>
      </vt:variant>
      <vt:variant>
        <vt:lpwstr/>
      </vt:variant>
      <vt:variant>
        <vt:i4>5111828</vt:i4>
      </vt:variant>
      <vt:variant>
        <vt:i4>90</vt:i4>
      </vt:variant>
      <vt:variant>
        <vt:i4>0</vt:i4>
      </vt:variant>
      <vt:variant>
        <vt:i4>5</vt:i4>
      </vt:variant>
      <vt:variant>
        <vt:lpwstr>http://www.australiancurriculum.edu.au/Glossary?a=S&amp;t=analyse</vt:lpwstr>
      </vt:variant>
      <vt:variant>
        <vt:lpwstr/>
      </vt:variant>
      <vt:variant>
        <vt:i4>6225928</vt:i4>
      </vt:variant>
      <vt:variant>
        <vt:i4>87</vt:i4>
      </vt:variant>
      <vt:variant>
        <vt:i4>0</vt:i4>
      </vt:variant>
      <vt:variant>
        <vt:i4>5</vt:i4>
      </vt:variant>
      <vt:variant>
        <vt:lpwstr>http://www.australiancurriculum.edu.au/Glossary?a=S&amp;t=system</vt:lpwstr>
      </vt:variant>
      <vt:variant>
        <vt:lpwstr/>
      </vt:variant>
      <vt:variant>
        <vt:i4>5570566</vt:i4>
      </vt:variant>
      <vt:variant>
        <vt:i4>84</vt:i4>
      </vt:variant>
      <vt:variant>
        <vt:i4>0</vt:i4>
      </vt:variant>
      <vt:variant>
        <vt:i4>5</vt:i4>
      </vt:variant>
      <vt:variant>
        <vt:lpwstr>http://www.australiancurriculum.edu.au/Glossary?a=S&amp;t=properties</vt:lpwstr>
      </vt:variant>
      <vt:variant>
        <vt:lpwstr/>
      </vt:variant>
      <vt:variant>
        <vt:i4>4784142</vt:i4>
      </vt:variant>
      <vt:variant>
        <vt:i4>81</vt:i4>
      </vt:variant>
      <vt:variant>
        <vt:i4>0</vt:i4>
      </vt:variant>
      <vt:variant>
        <vt:i4>5</vt:i4>
      </vt:variant>
      <vt:variant>
        <vt:lpwstr>http://www.australiancurriculum.edu.au/Glossary?a=S&amp;t=observable</vt:lpwstr>
      </vt:variant>
      <vt:variant>
        <vt:lpwstr/>
      </vt:variant>
      <vt:variant>
        <vt:i4>3145850</vt:i4>
      </vt:variant>
      <vt:variant>
        <vt:i4>78</vt:i4>
      </vt:variant>
      <vt:variant>
        <vt:i4>0</vt:i4>
      </vt:variant>
      <vt:variant>
        <vt:i4>5</vt:i4>
      </vt:variant>
      <vt:variant>
        <vt:lpwstr>http://www.australiancurriculum.edu.au/Glossary?a=S&amp;t=classify</vt:lpwstr>
      </vt:variant>
      <vt:variant>
        <vt:lpwstr/>
      </vt:variant>
      <vt:variant>
        <vt:i4>4259869</vt:i4>
      </vt:variant>
      <vt:variant>
        <vt:i4>75</vt:i4>
      </vt:variant>
      <vt:variant>
        <vt:i4>0</vt:i4>
      </vt:variant>
      <vt:variant>
        <vt:i4>5</vt:i4>
      </vt:variant>
      <vt:variant>
        <vt:lpwstr>http://www.australiancurriculum.edu.au/Glossary?a=S&amp;t=reports</vt:lpwstr>
      </vt:variant>
      <vt:variant>
        <vt:lpwstr/>
      </vt:variant>
      <vt:variant>
        <vt:i4>4128893</vt:i4>
      </vt:variant>
      <vt:variant>
        <vt:i4>72</vt:i4>
      </vt:variant>
      <vt:variant>
        <vt:i4>0</vt:i4>
      </vt:variant>
      <vt:variant>
        <vt:i4>5</vt:i4>
      </vt:variant>
      <vt:variant>
        <vt:lpwstr>http://www.australiancurriculum.edu.au/Glossary?a=S&amp;t=data</vt:lpwstr>
      </vt:variant>
      <vt:variant>
        <vt:lpwstr/>
      </vt:variant>
      <vt:variant>
        <vt:i4>2818146</vt:i4>
      </vt:variant>
      <vt:variant>
        <vt:i4>69</vt:i4>
      </vt:variant>
      <vt:variant>
        <vt:i4>0</vt:i4>
      </vt:variant>
      <vt:variant>
        <vt:i4>5</vt:i4>
      </vt:variant>
      <vt:variant>
        <vt:lpwstr>http://www.australiancurriculum.edu.au/Glossary?a=S&amp;t=patterns</vt:lpwstr>
      </vt:variant>
      <vt:variant>
        <vt:lpwstr/>
      </vt:variant>
      <vt:variant>
        <vt:i4>4128893</vt:i4>
      </vt:variant>
      <vt:variant>
        <vt:i4>66</vt:i4>
      </vt:variant>
      <vt:variant>
        <vt:i4>0</vt:i4>
      </vt:variant>
      <vt:variant>
        <vt:i4>5</vt:i4>
      </vt:variant>
      <vt:variant>
        <vt:lpwstr>http://www.australiancurriculum.edu.au/Glossary?a=S&amp;t=data</vt:lpwstr>
      </vt:variant>
      <vt:variant>
        <vt:lpwstr/>
      </vt:variant>
      <vt:variant>
        <vt:i4>5111811</vt:i4>
      </vt:variant>
      <vt:variant>
        <vt:i4>63</vt:i4>
      </vt:variant>
      <vt:variant>
        <vt:i4>0</vt:i4>
      </vt:variant>
      <vt:variant>
        <vt:i4>5</vt:i4>
      </vt:variant>
      <vt:variant>
        <vt:lpwstr>http://www.australiancurriculum.edu.au/Glossary?a=S&amp;t=graphs</vt:lpwstr>
      </vt:variant>
      <vt:variant>
        <vt:lpwstr/>
      </vt:variant>
      <vt:variant>
        <vt:i4>4259870</vt:i4>
      </vt:variant>
      <vt:variant>
        <vt:i4>60</vt:i4>
      </vt:variant>
      <vt:variant>
        <vt:i4>0</vt:i4>
      </vt:variant>
      <vt:variant>
        <vt:i4>5</vt:i4>
      </vt:variant>
      <vt:variant>
        <vt:lpwstr>http://www.australiancurriculum.edu.au/Glossary?a=S&amp;t=tables</vt:lpwstr>
      </vt:variant>
      <vt:variant>
        <vt:lpwstr/>
      </vt:variant>
      <vt:variant>
        <vt:i4>5177358</vt:i4>
      </vt:variant>
      <vt:variant>
        <vt:i4>57</vt:i4>
      </vt:variant>
      <vt:variant>
        <vt:i4>0</vt:i4>
      </vt:variant>
      <vt:variant>
        <vt:i4>5</vt:i4>
      </vt:variant>
      <vt:variant>
        <vt:lpwstr>http://www.australiancurriculum.edu.au/Glossary?a=S&amp;t=investigations</vt:lpwstr>
      </vt:variant>
      <vt:variant>
        <vt:lpwstr/>
      </vt:variant>
      <vt:variant>
        <vt:i4>5177358</vt:i4>
      </vt:variant>
      <vt:variant>
        <vt:i4>54</vt:i4>
      </vt:variant>
      <vt:variant>
        <vt:i4>0</vt:i4>
      </vt:variant>
      <vt:variant>
        <vt:i4>5</vt:i4>
      </vt:variant>
      <vt:variant>
        <vt:lpwstr>http://www.australiancurriculum.edu.au/Glossary?a=S&amp;t=investigations</vt:lpwstr>
      </vt:variant>
      <vt:variant>
        <vt:lpwstr/>
      </vt:variant>
      <vt:variant>
        <vt:i4>2359410</vt:i4>
      </vt:variant>
      <vt:variant>
        <vt:i4>51</vt:i4>
      </vt:variant>
      <vt:variant>
        <vt:i4>0</vt:i4>
      </vt:variant>
      <vt:variant>
        <vt:i4>5</vt:i4>
      </vt:variant>
      <vt:variant>
        <vt:lpwstr>http://www.australiancurriculum.edu.au/Glossary?a=S&amp;t=relationships</vt:lpwstr>
      </vt:variant>
      <vt:variant>
        <vt:lpwstr/>
      </vt:variant>
      <vt:variant>
        <vt:i4>4194332</vt:i4>
      </vt:variant>
      <vt:variant>
        <vt:i4>48</vt:i4>
      </vt:variant>
      <vt:variant>
        <vt:i4>0</vt:i4>
      </vt:variant>
      <vt:variant>
        <vt:i4>5</vt:i4>
      </vt:variant>
      <vt:variant>
        <vt:lpwstr>http://www.australiancurriculum.edu.au/Glossary?a=S&amp;t=forces</vt:lpwstr>
      </vt:variant>
      <vt:variant>
        <vt:lpwstr/>
      </vt:variant>
      <vt:variant>
        <vt:i4>4063335</vt:i4>
      </vt:variant>
      <vt:variant>
        <vt:i4>45</vt:i4>
      </vt:variant>
      <vt:variant>
        <vt:i4>0</vt:i4>
      </vt:variant>
      <vt:variant>
        <vt:i4>5</vt:i4>
      </vt:variant>
      <vt:variant>
        <vt:lpwstr>http://www.australiancurriculum.edu.au/Glossary?a=S&amp;t=materials</vt:lpwstr>
      </vt:variant>
      <vt:variant>
        <vt:lpwstr/>
      </vt:variant>
      <vt:variant>
        <vt:i4>4063335</vt:i4>
      </vt:variant>
      <vt:variant>
        <vt:i4>42</vt:i4>
      </vt:variant>
      <vt:variant>
        <vt:i4>0</vt:i4>
      </vt:variant>
      <vt:variant>
        <vt:i4>5</vt:i4>
      </vt:variant>
      <vt:variant>
        <vt:lpwstr>http://www.australiancurriculum.edu.au/Glossary?a=S&amp;t=materials</vt:lpwstr>
      </vt:variant>
      <vt:variant>
        <vt:lpwstr/>
      </vt:variant>
      <vt:variant>
        <vt:i4>5570566</vt:i4>
      </vt:variant>
      <vt:variant>
        <vt:i4>39</vt:i4>
      </vt:variant>
      <vt:variant>
        <vt:i4>0</vt:i4>
      </vt:variant>
      <vt:variant>
        <vt:i4>5</vt:i4>
      </vt:variant>
      <vt:variant>
        <vt:lpwstr>http://www.australiancurriculum.edu.au/Glossary?a=S&amp;t=properties</vt:lpwstr>
      </vt:variant>
      <vt:variant>
        <vt:lpwstr/>
      </vt:variant>
      <vt:variant>
        <vt:i4>4784142</vt:i4>
      </vt:variant>
      <vt:variant>
        <vt:i4>36</vt:i4>
      </vt:variant>
      <vt:variant>
        <vt:i4>0</vt:i4>
      </vt:variant>
      <vt:variant>
        <vt:i4>5</vt:i4>
      </vt:variant>
      <vt:variant>
        <vt:lpwstr>http://www.australiancurriculum.edu.au/Glossary?a=S&amp;t=observable</vt:lpwstr>
      </vt:variant>
      <vt:variant>
        <vt:lpwstr/>
      </vt:variant>
      <vt:variant>
        <vt:i4>5177358</vt:i4>
      </vt:variant>
      <vt:variant>
        <vt:i4>33</vt:i4>
      </vt:variant>
      <vt:variant>
        <vt:i4>0</vt:i4>
      </vt:variant>
      <vt:variant>
        <vt:i4>5</vt:i4>
      </vt:variant>
      <vt:variant>
        <vt:lpwstr>http://www.australiancurriculum.edu.au/Glossary?a=S&amp;t=investigations</vt:lpwstr>
      </vt:variant>
      <vt:variant>
        <vt:lpwstr/>
      </vt:variant>
      <vt:variant>
        <vt:i4>3932256</vt:i4>
      </vt:variant>
      <vt:variant>
        <vt:i4>30</vt:i4>
      </vt:variant>
      <vt:variant>
        <vt:i4>0</vt:i4>
      </vt:variant>
      <vt:variant>
        <vt:i4>5</vt:i4>
      </vt:variant>
      <vt:variant>
        <vt:lpwstr>http://www.australiancurriculum.edu.au/Glossary?a=S&amp;t=investigation</vt:lpwstr>
      </vt:variant>
      <vt:variant>
        <vt:lpwstr/>
      </vt:variant>
      <vt:variant>
        <vt:i4>5177358</vt:i4>
      </vt:variant>
      <vt:variant>
        <vt:i4>27</vt:i4>
      </vt:variant>
      <vt:variant>
        <vt:i4>0</vt:i4>
      </vt:variant>
      <vt:variant>
        <vt:i4>5</vt:i4>
      </vt:variant>
      <vt:variant>
        <vt:lpwstr>http://www.australiancurriculum.edu.au/Glossary?a=S&amp;t=investigations</vt:lpwstr>
      </vt:variant>
      <vt:variant>
        <vt:lpwstr/>
      </vt:variant>
      <vt:variant>
        <vt:i4>5177358</vt:i4>
      </vt:variant>
      <vt:variant>
        <vt:i4>24</vt:i4>
      </vt:variant>
      <vt:variant>
        <vt:i4>0</vt:i4>
      </vt:variant>
      <vt:variant>
        <vt:i4>5</vt:i4>
      </vt:variant>
      <vt:variant>
        <vt:lpwstr>http://www.australiancurriculum.edu.au/Glossary?a=S&amp;t=investigations</vt:lpwstr>
      </vt:variant>
      <vt:variant>
        <vt:lpwstr/>
      </vt:variant>
      <vt:variant>
        <vt:i4>4063335</vt:i4>
      </vt:variant>
      <vt:variant>
        <vt:i4>21</vt:i4>
      </vt:variant>
      <vt:variant>
        <vt:i4>0</vt:i4>
      </vt:variant>
      <vt:variant>
        <vt:i4>5</vt:i4>
      </vt:variant>
      <vt:variant>
        <vt:lpwstr>http://www.australiancurriculum.edu.au/Glossary?a=S&amp;t=materials</vt:lpwstr>
      </vt:variant>
      <vt:variant>
        <vt:lpwstr/>
      </vt:variant>
      <vt:variant>
        <vt:i4>5177358</vt:i4>
      </vt:variant>
      <vt:variant>
        <vt:i4>18</vt:i4>
      </vt:variant>
      <vt:variant>
        <vt:i4>0</vt:i4>
      </vt:variant>
      <vt:variant>
        <vt:i4>5</vt:i4>
      </vt:variant>
      <vt:variant>
        <vt:lpwstr>http://www.australiancurriculum.edu.au/Glossary?a=S&amp;t=investigations</vt:lpwstr>
      </vt:variant>
      <vt:variant>
        <vt:lpwstr/>
      </vt:variant>
      <vt:variant>
        <vt:i4>4063335</vt:i4>
      </vt:variant>
      <vt:variant>
        <vt:i4>15</vt:i4>
      </vt:variant>
      <vt:variant>
        <vt:i4>0</vt:i4>
      </vt:variant>
      <vt:variant>
        <vt:i4>5</vt:i4>
      </vt:variant>
      <vt:variant>
        <vt:lpwstr>http://www.australiancurriculum.edu.au/Glossary?a=S&amp;t=materials</vt:lpwstr>
      </vt:variant>
      <vt:variant>
        <vt:lpwstr/>
      </vt:variant>
      <vt:variant>
        <vt:i4>4063335</vt:i4>
      </vt:variant>
      <vt:variant>
        <vt:i4>12</vt:i4>
      </vt:variant>
      <vt:variant>
        <vt:i4>0</vt:i4>
      </vt:variant>
      <vt:variant>
        <vt:i4>5</vt:i4>
      </vt:variant>
      <vt:variant>
        <vt:lpwstr>http://www.australiancurriculum.edu.au/Glossary?a=S&amp;t=materials</vt:lpwstr>
      </vt:variant>
      <vt:variant>
        <vt:lpwstr/>
      </vt:variant>
      <vt:variant>
        <vt:i4>7405668</vt:i4>
      </vt:variant>
      <vt:variant>
        <vt:i4>9</vt:i4>
      </vt:variant>
      <vt:variant>
        <vt:i4>0</vt:i4>
      </vt:variant>
      <vt:variant>
        <vt:i4>5</vt:i4>
      </vt:variant>
      <vt:variant>
        <vt:lpwstr>http://www.australiancurriculum.edu.au/Glossary?a=S&amp;t=local+environment</vt:lpwstr>
      </vt:variant>
      <vt:variant>
        <vt:lpwstr/>
      </vt:variant>
      <vt:variant>
        <vt:i4>4063335</vt:i4>
      </vt:variant>
      <vt:variant>
        <vt:i4>6</vt:i4>
      </vt:variant>
      <vt:variant>
        <vt:i4>0</vt:i4>
      </vt:variant>
      <vt:variant>
        <vt:i4>5</vt:i4>
      </vt:variant>
      <vt:variant>
        <vt:lpwstr>http://www.australiancurriculum.edu.au/Glossary?a=S&amp;t=materials</vt:lpwstr>
      </vt:variant>
      <vt:variant>
        <vt:lpwstr/>
      </vt:variant>
      <vt:variant>
        <vt:i4>5505031</vt:i4>
      </vt:variant>
      <vt:variant>
        <vt:i4>3</vt:i4>
      </vt:variant>
      <vt:variant>
        <vt:i4>0</vt:i4>
      </vt:variant>
      <vt:variant>
        <vt:i4>5</vt:i4>
      </vt:variant>
      <vt:variant>
        <vt:lpwstr>http://www.australiancurriculum.edu.au/Glossary?a=S&amp;t=environment</vt:lpwstr>
      </vt:variant>
      <vt:variant>
        <vt:lpwstr/>
      </vt:variant>
      <vt:variant>
        <vt:i4>5570566</vt:i4>
      </vt:variant>
      <vt:variant>
        <vt:i4>0</vt:i4>
      </vt:variant>
      <vt:variant>
        <vt:i4>0</vt:i4>
      </vt:variant>
      <vt:variant>
        <vt:i4>5</vt:i4>
      </vt:variant>
      <vt:variant>
        <vt:lpwstr>http://www.australiancurriculum.edu.au/Glossary?a=S&amp;t=properties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multiple year levels — Plans A and B Australian Curriculum: Science</dc:title>
  <dc:subject>Australian Curriculum</dc:subject>
  <dc:creator>Queensland Studies Authority</dc:creator>
  <cp:keywords/>
  <cp:lastModifiedBy>QSA</cp:lastModifiedBy>
  <cp:revision>2</cp:revision>
  <cp:lastPrinted>2011-08-12T02:13:00Z</cp:lastPrinted>
  <dcterms:created xsi:type="dcterms:W3CDTF">2014-06-18T06:07:00Z</dcterms:created>
  <dcterms:modified xsi:type="dcterms:W3CDTF">2014-06-18T06:07:00Z</dcterms:modified>
</cp:coreProperties>
</file>