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6103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426"/>
        <w:gridCol w:w="12048"/>
        <w:gridCol w:w="3629"/>
      </w:tblGrid>
      <w:tr w:rsidR="00187F91" w:rsidTr="00597100">
        <w:trPr>
          <w:trHeight w:val="1020"/>
        </w:trPr>
        <w:tc>
          <w:tcPr>
            <w:tcW w:w="42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187F91" w:rsidRPr="00F57CBD" w:rsidRDefault="00187F91" w:rsidP="0043287E">
            <w:pPr>
              <w:pStyle w:val="FootnoteText"/>
            </w:pPr>
            <w:bookmarkStart w:id="0" w:name="_Toc234219367"/>
          </w:p>
        </w:tc>
        <w:tc>
          <w:tcPr>
            <w:tcW w:w="12048" w:type="dxa"/>
            <w:tcBorders>
              <w:bottom w:val="single" w:sz="12" w:space="0" w:color="D52B1E"/>
            </w:tcBorders>
            <w:vAlign w:val="bottom"/>
          </w:tcPr>
          <w:p w:rsidR="00187F91" w:rsidRDefault="00187F91" w:rsidP="00597100">
            <w:pPr>
              <w:pStyle w:val="Subtitle"/>
            </w:pPr>
            <w:r>
              <w:t xml:space="preserve">Australian Curriculum Year </w:t>
            </w:r>
            <w:sdt>
              <w:sdtPr>
                <w:alias w:val="Year"/>
                <w:tag w:val=""/>
                <w:id w:val="-2125061773"/>
                <w:placeholder>
                  <w:docPart w:val="E1713D457C5A48ECB6590D1F7AEA71D1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EndPr/>
              <w:sdtContent>
                <w:r w:rsidR="00250D4D">
                  <w:t>9</w:t>
                </w:r>
              </w:sdtContent>
            </w:sdt>
            <w:r>
              <w:t xml:space="preserve"> </w:t>
            </w:r>
            <w:r w:rsidR="001C0D0B">
              <w:t>Science</w:t>
            </w:r>
            <w:r>
              <w:t xml:space="preserve"> sample assessment</w:t>
            </w:r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r>
              <w:t>Task</w:t>
            </w:r>
            <w:r w:rsidR="00392952">
              <w:t>-</w:t>
            </w:r>
            <w:r>
              <w:t xml:space="preserve">specific standards — </w:t>
            </w:r>
            <w:r w:rsidR="004B0358">
              <w:t>matrix</w:t>
            </w:r>
          </w:p>
          <w:sdt>
            <w:sdtPr>
              <w:alias w:val="Document title"/>
              <w:tag w:val="Document title"/>
              <w:id w:val="1744602064"/>
              <w:placeholder>
                <w:docPart w:val="45B630977B374CC08467621C5F750B59"/>
              </w:placeholder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EndPr/>
            <w:sdtContent>
              <w:p w:rsidR="00187F91" w:rsidRPr="00BC59B6" w:rsidRDefault="00300E6F" w:rsidP="00250D4D">
                <w:pPr>
                  <w:pStyle w:val="Title"/>
                </w:pPr>
                <w:r>
                  <w:t>El</w:t>
                </w:r>
                <w:r w:rsidR="00D155AA">
                  <w:t>ectric kettles</w:t>
                </w:r>
              </w:p>
            </w:sdtContent>
          </w:sdt>
        </w:tc>
        <w:tc>
          <w:tcPr>
            <w:tcW w:w="3629" w:type="dxa"/>
            <w:tcBorders>
              <w:bottom w:val="single" w:sz="12" w:space="0" w:color="D52B1E"/>
            </w:tcBorders>
            <w:vAlign w:val="bottom"/>
          </w:tcPr>
          <w:p w:rsidR="00187F91" w:rsidRPr="00BC59B6" w:rsidRDefault="00187F91" w:rsidP="0043287E">
            <w:pPr>
              <w:pStyle w:val="Studentname"/>
              <w:tabs>
                <w:tab w:val="left" w:pos="709"/>
                <w:tab w:val="right" w:leader="dot" w:pos="3624"/>
              </w:tabs>
            </w:pPr>
            <w:r w:rsidRPr="00187F91">
              <w:t>Name</w:t>
            </w:r>
            <w:r w:rsidRPr="00187F91">
              <w:tab/>
            </w:r>
            <w:r w:rsidRPr="00187F91">
              <w:rPr>
                <w:sz w:val="20"/>
              </w:rPr>
              <w:tab/>
            </w:r>
          </w:p>
        </w:tc>
      </w:tr>
      <w:bookmarkEnd w:id="0"/>
    </w:tbl>
    <w:p w:rsidR="00950CB6" w:rsidRPr="00E50FFD" w:rsidRDefault="00950CB6" w:rsidP="00E50FFD">
      <w:pPr>
        <w:sectPr w:rsidR="00950CB6" w:rsidRPr="00E50FFD" w:rsidSect="002E364D">
          <w:footerReference w:type="even" r:id="rId14"/>
          <w:footerReference w:type="default" r:id="rId15"/>
          <w:type w:val="continuous"/>
          <w:pgSz w:w="16840" w:h="11907" w:orient="landscape" w:code="9"/>
          <w:pgMar w:top="284" w:right="851" w:bottom="851" w:left="851" w:header="0" w:footer="284" w:gutter="0"/>
          <w:cols w:space="720"/>
          <w:formProt w:val="0"/>
          <w:noEndnote/>
          <w:docGrid w:linePitch="299"/>
        </w:sectPr>
      </w:pPr>
    </w:p>
    <w:p w:rsidR="00DC703C" w:rsidRDefault="00DC703C" w:rsidP="003637BE">
      <w:pPr>
        <w:pStyle w:val="Smallspace"/>
      </w:pPr>
    </w:p>
    <w:p w:rsidR="00D23F9A" w:rsidRDefault="0067223D" w:rsidP="00D35896">
      <w:pPr>
        <w:pStyle w:val="Copyright"/>
      </w:pPr>
      <w:proofErr w:type="gramStart"/>
      <w:r>
        <w:t>©</w:t>
      </w:r>
      <w:r w:rsidRPr="0067223D">
        <w:t xml:space="preserve"> The State of Queensland (Queensland Curriculum and Assessment Authority) and its licensors 2014.</w:t>
      </w:r>
      <w:proofErr w:type="gramEnd"/>
      <w:r w:rsidRPr="0067223D">
        <w:t xml:space="preserve"> All web links correct at time of publication.</w:t>
      </w:r>
    </w:p>
    <w:p w:rsidR="00AE4977" w:rsidRDefault="00D155AA" w:rsidP="00AE4977">
      <w:pPr>
        <w:pStyle w:val="Purpose"/>
        <w:spacing w:line="260" w:lineRule="atLeast"/>
        <w:rPr>
          <w:sz w:val="21"/>
          <w:szCs w:val="21"/>
        </w:rPr>
      </w:pPr>
      <w:proofErr w:type="gramStart"/>
      <w:r>
        <w:rPr>
          <w:b/>
          <w:sz w:val="21"/>
          <w:szCs w:val="21"/>
        </w:rPr>
        <w:t>Sections 1 and 2 p</w:t>
      </w:r>
      <w:r w:rsidR="00AE4977" w:rsidRPr="00C061FB">
        <w:rPr>
          <w:b/>
          <w:sz w:val="21"/>
          <w:szCs w:val="21"/>
        </w:rPr>
        <w:t>urpose of assessment:</w:t>
      </w:r>
      <w:r w:rsidR="00AE4977">
        <w:rPr>
          <w:sz w:val="21"/>
          <w:szCs w:val="21"/>
        </w:rPr>
        <w:t xml:space="preserve"> </w:t>
      </w:r>
      <w:r w:rsidR="00250D4D" w:rsidRPr="00250D4D">
        <w:t>To demonstrate understanding of energy transfer in electric circuits and to investigate factors that affect the transfer of energy</w:t>
      </w:r>
      <w:r>
        <w:t xml:space="preserve"> in an electric kettle</w:t>
      </w:r>
      <w:r w:rsidR="00250D4D" w:rsidRPr="00250D4D">
        <w:t>.</w:t>
      </w:r>
      <w:proofErr w:type="gramEnd"/>
    </w:p>
    <w:tbl>
      <w:tblPr>
        <w:tblStyle w:val="QCAAtablestyle2"/>
        <w:tblW w:w="4940" w:type="pct"/>
        <w:tblInd w:w="142" w:type="dxa"/>
        <w:tblLayout w:type="fixed"/>
        <w:tblLook w:val="04A0" w:firstRow="1" w:lastRow="0" w:firstColumn="1" w:lastColumn="0" w:noHBand="0" w:noVBand="1"/>
      </w:tblPr>
      <w:tblGrid>
        <w:gridCol w:w="479"/>
        <w:gridCol w:w="480"/>
        <w:gridCol w:w="2551"/>
        <w:gridCol w:w="2332"/>
        <w:gridCol w:w="2332"/>
        <w:gridCol w:w="2332"/>
        <w:gridCol w:w="2332"/>
        <w:gridCol w:w="2332"/>
      </w:tblGrid>
      <w:tr w:rsidR="00BE3247" w:rsidRPr="00815421" w:rsidTr="005E0E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10" w:type="dxa"/>
            <w:gridSpan w:val="3"/>
          </w:tcPr>
          <w:p w:rsidR="00BE3247" w:rsidRPr="00815421" w:rsidRDefault="00BE3247" w:rsidP="00DB689A">
            <w:pPr>
              <w:pStyle w:val="Tablehead"/>
              <w:jc w:val="center"/>
            </w:pPr>
          </w:p>
        </w:tc>
        <w:tc>
          <w:tcPr>
            <w:tcW w:w="2332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BE3247" w:rsidRPr="00BE3247" w:rsidRDefault="00BE3247" w:rsidP="00DB689A">
            <w:pPr>
              <w:pStyle w:val="Table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E3247">
              <w:rPr>
                <w:color w:val="auto"/>
              </w:rPr>
              <w:t>A</w:t>
            </w:r>
          </w:p>
        </w:tc>
        <w:tc>
          <w:tcPr>
            <w:tcW w:w="2332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BE3247" w:rsidRPr="00BE3247" w:rsidRDefault="00BE3247" w:rsidP="00DB689A">
            <w:pPr>
              <w:pStyle w:val="Table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E3247">
              <w:rPr>
                <w:color w:val="auto"/>
              </w:rPr>
              <w:t>B</w:t>
            </w:r>
          </w:p>
        </w:tc>
        <w:tc>
          <w:tcPr>
            <w:tcW w:w="2332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BE3247" w:rsidRPr="00BE3247" w:rsidRDefault="00BE3247" w:rsidP="00DB689A">
            <w:pPr>
              <w:pStyle w:val="Table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E3247">
              <w:rPr>
                <w:color w:val="auto"/>
              </w:rPr>
              <w:t>C</w:t>
            </w:r>
          </w:p>
        </w:tc>
        <w:tc>
          <w:tcPr>
            <w:tcW w:w="2332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BE3247" w:rsidRPr="00BE3247" w:rsidRDefault="00BE3247" w:rsidP="00DB689A">
            <w:pPr>
              <w:pStyle w:val="Table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E3247">
              <w:rPr>
                <w:color w:val="auto"/>
              </w:rPr>
              <w:t>D</w:t>
            </w:r>
          </w:p>
        </w:tc>
        <w:tc>
          <w:tcPr>
            <w:tcW w:w="2332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BE3247" w:rsidRPr="00BE3247" w:rsidRDefault="00BE3247" w:rsidP="00DB689A">
            <w:pPr>
              <w:pStyle w:val="Table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E3247">
              <w:rPr>
                <w:color w:val="auto"/>
              </w:rPr>
              <w:t>E</w:t>
            </w:r>
          </w:p>
        </w:tc>
      </w:tr>
      <w:tr w:rsidR="005A4F09" w:rsidRPr="00815421" w:rsidTr="001A6DE4">
        <w:trPr>
          <w:trHeight w:val="38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dxa"/>
            <w:shd w:val="clear" w:color="auto" w:fill="808184" w:themeFill="text2"/>
            <w:textDirection w:val="btLr"/>
            <w:vAlign w:val="center"/>
          </w:tcPr>
          <w:p w:rsidR="005A4F09" w:rsidRPr="00147EC5" w:rsidRDefault="005A4F09" w:rsidP="00DB689A">
            <w:pPr>
              <w:pStyle w:val="Tablesubhead"/>
              <w:jc w:val="center"/>
              <w:rPr>
                <w:color w:val="FFFFFF"/>
              </w:rPr>
            </w:pPr>
            <w:r w:rsidRPr="00147EC5">
              <w:rPr>
                <w:color w:val="FFFFFF"/>
              </w:rPr>
              <w:t>Understanding dimension</w:t>
            </w:r>
          </w:p>
        </w:tc>
        <w:tc>
          <w:tcPr>
            <w:tcW w:w="480" w:type="dxa"/>
            <w:shd w:val="clear" w:color="auto" w:fill="808184" w:themeFill="text2"/>
            <w:textDirection w:val="btLr"/>
            <w:vAlign w:val="center"/>
          </w:tcPr>
          <w:p w:rsidR="005A4F09" w:rsidRPr="00147EC5" w:rsidRDefault="005A4F09" w:rsidP="00DB689A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  <w:r w:rsidRPr="00147EC5">
              <w:rPr>
                <w:color w:val="FFFFFF"/>
              </w:rPr>
              <w:t>Science Understanding</w:t>
            </w:r>
          </w:p>
        </w:tc>
        <w:tc>
          <w:tcPr>
            <w:tcW w:w="2551" w:type="dxa"/>
            <w:shd w:val="clear" w:color="auto" w:fill="E6E7E8" w:themeFill="background2"/>
          </w:tcPr>
          <w:p w:rsidR="00A55BAD" w:rsidRPr="00C34767" w:rsidRDefault="00A55BAD" w:rsidP="00A55BAD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34767">
              <w:rPr>
                <w:b/>
              </w:rPr>
              <w:t>Section</w:t>
            </w:r>
            <w:r w:rsidR="00E35840">
              <w:rPr>
                <w:b/>
              </w:rPr>
              <w:t xml:space="preserve"> 1</w:t>
            </w:r>
            <w:r w:rsidRPr="00C34767">
              <w:rPr>
                <w:b/>
              </w:rPr>
              <w:t xml:space="preserve"> </w:t>
            </w:r>
          </w:p>
          <w:p w:rsidR="00A55BAD" w:rsidRDefault="00E21B33" w:rsidP="00A55BAD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Questions 1</w:t>
            </w:r>
            <w:r w:rsidR="00A55BAD">
              <w:rPr>
                <w:b/>
              </w:rPr>
              <w:t>–</w:t>
            </w:r>
            <w:r w:rsidR="00DB143B">
              <w:rPr>
                <w:b/>
              </w:rPr>
              <w:t>7</w:t>
            </w:r>
          </w:p>
          <w:p w:rsidR="005A4F09" w:rsidRDefault="005862CC" w:rsidP="005862CC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r w:rsidRPr="005862CC">
              <w:rPr>
                <w:lang w:eastAsia="en-US"/>
              </w:rPr>
              <w:t>Description of energy transfer in electric circuits and heating appliances and explanation of the factors that affect energy transfer using the particle model</w:t>
            </w:r>
          </w:p>
          <w:p w:rsidR="005862CC" w:rsidRPr="00815421" w:rsidRDefault="005862CC" w:rsidP="00F61176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hd w:val="clear" w:color="auto" w:fill="FFF1D9"/>
              </w:rPr>
            </w:pPr>
          </w:p>
        </w:tc>
        <w:tc>
          <w:tcPr>
            <w:tcW w:w="2332" w:type="dxa"/>
          </w:tcPr>
          <w:p w:rsidR="008F40F6" w:rsidRDefault="00E377A7" w:rsidP="001A6DE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910EC">
              <w:rPr>
                <w:rStyle w:val="Highlight2"/>
              </w:rPr>
              <w:t>Manipulation</w:t>
            </w:r>
            <w:r w:rsidRPr="00BF283F">
              <w:rPr>
                <w:rStyle w:val="Highlight2"/>
              </w:rPr>
              <w:t xml:space="preserve"> of</w:t>
            </w:r>
            <w:r>
              <w:t xml:space="preserve"> formulas to derive the formula</w:t>
            </w:r>
            <w:r w:rsidR="00053F3B">
              <w:t>, with units,</w:t>
            </w:r>
            <w:r>
              <w:t xml:space="preserve"> for calculating power from resistance and voltage (Q6)</w:t>
            </w:r>
          </w:p>
          <w:p w:rsidR="005A4F09" w:rsidRPr="005910EC" w:rsidRDefault="005910EC" w:rsidP="001A6DE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910EC">
              <w:rPr>
                <w:rStyle w:val="Highlight2"/>
              </w:rPr>
              <w:t xml:space="preserve">Thorough </w:t>
            </w:r>
            <w:r>
              <w:t xml:space="preserve">explanation of how electrical energy is transformed into heat integrated with an </w:t>
            </w:r>
            <w:r w:rsidRPr="005910EC">
              <w:rPr>
                <w:rStyle w:val="Highlight2"/>
              </w:rPr>
              <w:t>appropriate</w:t>
            </w:r>
            <w:r>
              <w:t xml:space="preserve"> labelled diagram (Q7)</w:t>
            </w:r>
          </w:p>
        </w:tc>
        <w:tc>
          <w:tcPr>
            <w:tcW w:w="2332" w:type="dxa"/>
          </w:tcPr>
          <w:p w:rsidR="00897362" w:rsidRPr="005910EC" w:rsidRDefault="005910EC" w:rsidP="001A6DE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"/>
              </w:rPr>
            </w:pPr>
            <w:r w:rsidRPr="005910EC">
              <w:rPr>
                <w:rStyle w:val="Highlight2"/>
              </w:rPr>
              <w:t>Description</w:t>
            </w:r>
            <w:r w:rsidRPr="00BF283F">
              <w:rPr>
                <w:rStyle w:val="Highlight2"/>
              </w:rPr>
              <w:t xml:space="preserve"> of</w:t>
            </w:r>
            <w:r>
              <w:t xml:space="preserve"> the </w:t>
            </w:r>
            <w:r w:rsidR="00310443" w:rsidRPr="005910EC">
              <w:rPr>
                <w:lang w:val="en"/>
              </w:rPr>
              <w:t>relationship bet</w:t>
            </w:r>
            <w:r w:rsidR="00A00EAF">
              <w:rPr>
                <w:lang w:val="en"/>
              </w:rPr>
              <w:t>ween current and voltage using O</w:t>
            </w:r>
            <w:r w:rsidR="00310443" w:rsidRPr="005910EC">
              <w:rPr>
                <w:lang w:val="en"/>
              </w:rPr>
              <w:t>hm’s law (Q5b)</w:t>
            </w:r>
          </w:p>
          <w:p w:rsidR="00053F3B" w:rsidRDefault="00053F3B" w:rsidP="001A6DE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910EC">
              <w:rPr>
                <w:rStyle w:val="Highlight2"/>
              </w:rPr>
              <w:t>Partial</w:t>
            </w:r>
            <w:r>
              <w:t xml:space="preserve"> manipulation of formulas </w:t>
            </w:r>
            <w:r w:rsidR="005910EC" w:rsidRPr="005910EC">
              <w:rPr>
                <w:rStyle w:val="Highlight2"/>
              </w:rPr>
              <w:t>with progress towards</w:t>
            </w:r>
            <w:r w:rsidR="005910EC">
              <w:t xml:space="preserve"> deriving</w:t>
            </w:r>
            <w:r>
              <w:t xml:space="preserve"> the formula for calculating power from resistance and voltage (Q6)</w:t>
            </w:r>
          </w:p>
          <w:p w:rsidR="00D155AA" w:rsidRPr="008E428B" w:rsidRDefault="008E428B" w:rsidP="001A6DE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Style w:val="Highlight2"/>
              </w:rPr>
              <w:t>Informed</w:t>
            </w:r>
            <w:r w:rsidRPr="008E428B">
              <w:t xml:space="preserve"> </w:t>
            </w:r>
            <w:r>
              <w:t>explanation of how electrical energy is transformed into heat integrated with a labelled diagram (Q7)</w:t>
            </w:r>
          </w:p>
        </w:tc>
        <w:tc>
          <w:tcPr>
            <w:tcW w:w="2332" w:type="dxa"/>
          </w:tcPr>
          <w:p w:rsidR="000F5BBA" w:rsidRPr="00BF283F" w:rsidRDefault="00DB143B" w:rsidP="00BF283F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F283F">
              <w:rPr>
                <w:rStyle w:val="Highlight2"/>
                <w:rFonts w:eastAsia="Arial Unicode MS"/>
                <w:color w:val="000000" w:themeColor="text1"/>
                <w:lang w:eastAsia="en-US"/>
              </w:rPr>
              <w:t>Description of</w:t>
            </w:r>
            <w:r w:rsidRPr="00BF283F">
              <w:t>:</w:t>
            </w:r>
          </w:p>
          <w:p w:rsidR="00897362" w:rsidRDefault="00897362" w:rsidP="00A00EAF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"/>
              </w:rPr>
            </w:pPr>
            <w:r>
              <w:rPr>
                <w:lang w:val="en"/>
              </w:rPr>
              <w:t>energy transformations (Q1)</w:t>
            </w:r>
          </w:p>
          <w:p w:rsidR="00E331B2" w:rsidRDefault="00E331B2" w:rsidP="00A00EAF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"/>
              </w:rPr>
            </w:pPr>
            <w:r>
              <w:rPr>
                <w:lang w:val="en"/>
              </w:rPr>
              <w:t>definitions (</w:t>
            </w:r>
            <w:r w:rsidR="00310443">
              <w:rPr>
                <w:lang w:val="en"/>
              </w:rPr>
              <w:t>Q2)</w:t>
            </w:r>
          </w:p>
          <w:p w:rsidR="00897362" w:rsidRDefault="00897362" w:rsidP="00A00EAF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"/>
              </w:rPr>
            </w:pPr>
            <w:r>
              <w:rPr>
                <w:lang w:val="en"/>
              </w:rPr>
              <w:t>relationships</w:t>
            </w:r>
            <w:r w:rsidR="00E331B2">
              <w:rPr>
                <w:lang w:val="en"/>
              </w:rPr>
              <w:t xml:space="preserve"> using formula</w:t>
            </w:r>
            <w:r w:rsidR="00310443">
              <w:rPr>
                <w:lang w:val="en"/>
              </w:rPr>
              <w:t xml:space="preserve"> (Q</w:t>
            </w:r>
            <w:r>
              <w:rPr>
                <w:lang w:val="en"/>
              </w:rPr>
              <w:t xml:space="preserve">3, </w:t>
            </w:r>
            <w:r w:rsidR="00E331B2">
              <w:rPr>
                <w:lang w:val="en"/>
              </w:rPr>
              <w:t xml:space="preserve">4, </w:t>
            </w:r>
            <w:r>
              <w:rPr>
                <w:lang w:val="en"/>
              </w:rPr>
              <w:t>5a)</w:t>
            </w:r>
          </w:p>
          <w:p w:rsidR="00053F3B" w:rsidRDefault="005910EC" w:rsidP="00A00EAF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"/>
              </w:rPr>
            </w:pPr>
            <w:r>
              <w:rPr>
                <w:lang w:val="en"/>
              </w:rPr>
              <w:t>units for resistance and voltage (Q6)</w:t>
            </w:r>
          </w:p>
          <w:p w:rsidR="005910EC" w:rsidRPr="005910EC" w:rsidRDefault="00CE74C3" w:rsidP="00A00EAF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"/>
              </w:rPr>
            </w:pPr>
            <w:r>
              <w:rPr>
                <w:lang w:val="en"/>
              </w:rPr>
              <w:t xml:space="preserve">how </w:t>
            </w:r>
            <w:r w:rsidR="005910EC">
              <w:rPr>
                <w:lang w:val="en"/>
              </w:rPr>
              <w:t xml:space="preserve">electrons </w:t>
            </w:r>
            <w:r w:rsidR="00A00EAF">
              <w:rPr>
                <w:lang w:val="en"/>
              </w:rPr>
              <w:t xml:space="preserve">move </w:t>
            </w:r>
            <w:r w:rsidR="005910EC">
              <w:rPr>
                <w:lang w:val="en"/>
              </w:rPr>
              <w:t>through a resistor (Q7)</w:t>
            </w:r>
          </w:p>
        </w:tc>
        <w:tc>
          <w:tcPr>
            <w:tcW w:w="2332" w:type="dxa"/>
          </w:tcPr>
          <w:p w:rsidR="00CE74C3" w:rsidRPr="003F3914" w:rsidRDefault="00CE74C3" w:rsidP="003F3914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3914">
              <w:rPr>
                <w:rStyle w:val="Highlight2"/>
                <w:rFonts w:eastAsia="Arial Unicode MS"/>
                <w:color w:val="000000" w:themeColor="text1"/>
                <w:sz w:val="18"/>
                <w:lang w:eastAsia="en-US"/>
              </w:rPr>
              <w:t>Identification</w:t>
            </w:r>
            <w:r w:rsidRPr="00BF283F">
              <w:rPr>
                <w:rStyle w:val="Highlight2"/>
              </w:rPr>
              <w:t xml:space="preserve"> of</w:t>
            </w:r>
            <w:r w:rsidRPr="003F3914">
              <w:rPr>
                <w:sz w:val="18"/>
                <w:szCs w:val="18"/>
              </w:rPr>
              <w:t>:</w:t>
            </w:r>
          </w:p>
          <w:p w:rsidR="00CE74C3" w:rsidRPr="00784846" w:rsidRDefault="00CE74C3" w:rsidP="003F391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"/>
              </w:rPr>
            </w:pPr>
            <w:r>
              <w:rPr>
                <w:lang w:val="en"/>
              </w:rPr>
              <w:t>types of energy (Q1)</w:t>
            </w:r>
          </w:p>
          <w:p w:rsidR="00CE74C3" w:rsidRDefault="00784846" w:rsidP="003F391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"/>
              </w:rPr>
            </w:pPr>
            <w:r>
              <w:rPr>
                <w:lang w:val="en"/>
              </w:rPr>
              <w:t>units</w:t>
            </w:r>
            <w:r w:rsidR="00CE74C3">
              <w:rPr>
                <w:lang w:val="en"/>
              </w:rPr>
              <w:t xml:space="preserve"> (Q3, 4, 5a</w:t>
            </w:r>
            <w:r>
              <w:rPr>
                <w:lang w:val="en"/>
              </w:rPr>
              <w:t>, 6</w:t>
            </w:r>
            <w:r w:rsidR="00CE74C3">
              <w:rPr>
                <w:lang w:val="en"/>
              </w:rPr>
              <w:t>)</w:t>
            </w:r>
          </w:p>
          <w:p w:rsidR="005A4F09" w:rsidRPr="00CE74C3" w:rsidRDefault="00784846" w:rsidP="003F391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"/>
              </w:rPr>
            </w:pPr>
            <w:r>
              <w:rPr>
                <w:lang w:val="en"/>
              </w:rPr>
              <w:t>the particle in a resistor</w:t>
            </w:r>
            <w:r w:rsidR="0016553B">
              <w:rPr>
                <w:lang w:val="en"/>
              </w:rPr>
              <w:t xml:space="preserve"> in a diagram</w:t>
            </w:r>
            <w:r w:rsidR="00CE74C3" w:rsidRPr="00CE74C3">
              <w:rPr>
                <w:lang w:val="en"/>
              </w:rPr>
              <w:t xml:space="preserve"> (Q7)</w:t>
            </w:r>
          </w:p>
        </w:tc>
        <w:tc>
          <w:tcPr>
            <w:tcW w:w="2332" w:type="dxa"/>
          </w:tcPr>
          <w:p w:rsidR="005A4F09" w:rsidRPr="00A00EAF" w:rsidRDefault="00CE74C3" w:rsidP="00A00EAF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0EAF">
              <w:rPr>
                <w:rStyle w:val="Highlight2"/>
                <w:rFonts w:eastAsia="Arial Unicode MS"/>
                <w:color w:val="000000" w:themeColor="text1"/>
                <w:lang w:eastAsia="en-US"/>
              </w:rPr>
              <w:t>Restatement</w:t>
            </w:r>
            <w:r w:rsidRPr="00BF283F">
              <w:rPr>
                <w:rStyle w:val="Highlight2"/>
              </w:rPr>
              <w:t xml:space="preserve"> of</w:t>
            </w:r>
            <w:r w:rsidRPr="00A00EAF">
              <w:t xml:space="preserve"> science facts</w:t>
            </w:r>
          </w:p>
        </w:tc>
      </w:tr>
      <w:tr w:rsidR="008B7781" w:rsidRPr="00815421" w:rsidTr="001A6DE4">
        <w:trPr>
          <w:trHeight w:val="2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dxa"/>
            <w:tcBorders>
              <w:bottom w:val="single" w:sz="4" w:space="0" w:color="A6A6A6" w:themeColor="background1" w:themeShade="A6"/>
            </w:tcBorders>
            <w:shd w:val="clear" w:color="auto" w:fill="808184" w:themeFill="text2"/>
            <w:textDirection w:val="btLr"/>
            <w:vAlign w:val="center"/>
          </w:tcPr>
          <w:p w:rsidR="008B7781" w:rsidRDefault="008B7781" w:rsidP="00DB689A">
            <w:pPr>
              <w:pStyle w:val="Tablesubhead"/>
              <w:jc w:val="center"/>
              <w:rPr>
                <w:color w:val="FFFFFF"/>
              </w:rPr>
            </w:pPr>
            <w:r>
              <w:rPr>
                <w:color w:val="FFFFFF"/>
              </w:rPr>
              <w:t>Skills dimension</w:t>
            </w:r>
          </w:p>
        </w:tc>
        <w:tc>
          <w:tcPr>
            <w:tcW w:w="480" w:type="dxa"/>
            <w:shd w:val="clear" w:color="auto" w:fill="808184" w:themeFill="text2"/>
            <w:textDirection w:val="btLr"/>
            <w:vAlign w:val="center"/>
          </w:tcPr>
          <w:p w:rsidR="008B7781" w:rsidRDefault="008B7781" w:rsidP="00AB0653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  <w:r>
              <w:rPr>
                <w:color w:val="FFFFFF"/>
              </w:rPr>
              <w:t>Planning and conducting</w:t>
            </w:r>
          </w:p>
        </w:tc>
        <w:tc>
          <w:tcPr>
            <w:tcW w:w="2551" w:type="dxa"/>
            <w:shd w:val="clear" w:color="auto" w:fill="E6E7E8" w:themeFill="background2"/>
          </w:tcPr>
          <w:p w:rsidR="008B7781" w:rsidRPr="00C34767" w:rsidRDefault="008B7781" w:rsidP="00C34767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34767">
              <w:rPr>
                <w:b/>
              </w:rPr>
              <w:t xml:space="preserve">Section 2 </w:t>
            </w:r>
          </w:p>
          <w:p w:rsidR="008B7781" w:rsidRDefault="008B7781" w:rsidP="00C34767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34767">
              <w:rPr>
                <w:b/>
              </w:rPr>
              <w:t>Questions 8 and 9</w:t>
            </w:r>
            <w:r w:rsidR="00EF2BED">
              <w:rPr>
                <w:b/>
              </w:rPr>
              <w:t>a</w:t>
            </w:r>
          </w:p>
          <w:p w:rsidR="008F0B9A" w:rsidRPr="008F0B9A" w:rsidRDefault="008F0B9A" w:rsidP="001A6DE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F0B9A">
              <w:t>Measurement of</w:t>
            </w:r>
            <w:r>
              <w:t xml:space="preserve"> voltage and current </w:t>
            </w:r>
            <w:r>
              <w:rPr>
                <w:lang w:val="en"/>
              </w:rPr>
              <w:t xml:space="preserve">for various </w:t>
            </w:r>
            <w:r w:rsidRPr="00491CCF">
              <w:t>lengths and thickness of wire</w:t>
            </w:r>
          </w:p>
          <w:p w:rsidR="008B7781" w:rsidRPr="008B7781" w:rsidRDefault="008F0B9A" w:rsidP="001A6DE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Identification and d</w:t>
            </w:r>
            <w:r w:rsidR="008B7781" w:rsidRPr="008F0B9A">
              <w:t xml:space="preserve">escription of safety considerations </w:t>
            </w:r>
          </w:p>
        </w:tc>
        <w:tc>
          <w:tcPr>
            <w:tcW w:w="2332" w:type="dxa"/>
          </w:tcPr>
          <w:p w:rsidR="00EF2BED" w:rsidRPr="00EF2BED" w:rsidRDefault="00EF2BED" w:rsidP="001A6DE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 w:rsidRPr="00F9556C">
              <w:rPr>
                <w:rStyle w:val="Highlight2"/>
              </w:rPr>
              <w:t>Accurate</w:t>
            </w:r>
            <w:r w:rsidR="008F0B9A" w:rsidRPr="00F9556C">
              <w:rPr>
                <w:rStyle w:val="Highlight2"/>
              </w:rPr>
              <w:t xml:space="preserve"> </w:t>
            </w:r>
            <w:r w:rsidR="008F0B9A" w:rsidRPr="008F0B9A">
              <w:rPr>
                <w:rStyle w:val="Highlight2"/>
              </w:rPr>
              <w:t>and precise</w:t>
            </w:r>
            <w:r w:rsidRPr="00EF2BED">
              <w:rPr>
                <w:rStyle w:val="Highlight2"/>
              </w:rPr>
              <w:t xml:space="preserve"> </w:t>
            </w:r>
            <w:r w:rsidRPr="00F9556C">
              <w:rPr>
                <w:rStyle w:val="Highlight2"/>
              </w:rPr>
              <w:t>measurement</w:t>
            </w:r>
            <w:r>
              <w:t xml:space="preserve"> of </w:t>
            </w:r>
            <w:r w:rsidR="008F0B9A" w:rsidRPr="008F0B9A">
              <w:rPr>
                <w:rStyle w:val="Highlight2"/>
              </w:rPr>
              <w:t xml:space="preserve">reliable </w:t>
            </w:r>
            <w:r>
              <w:t xml:space="preserve">voltage and current </w:t>
            </w:r>
            <w:r w:rsidR="008F0B9A">
              <w:t xml:space="preserve">data </w:t>
            </w:r>
            <w:r>
              <w:rPr>
                <w:lang w:val="en"/>
              </w:rPr>
              <w:t xml:space="preserve">for various </w:t>
            </w:r>
            <w:r w:rsidRPr="00491CCF">
              <w:t>lengths and thickness of wire</w:t>
            </w:r>
            <w:r w:rsidR="00FF269E">
              <w:t xml:space="preserve"> (Q9a)</w:t>
            </w:r>
          </w:p>
          <w:p w:rsidR="008B7781" w:rsidRPr="007B3C06" w:rsidRDefault="008B7781" w:rsidP="001A6DE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 w:rsidRPr="00F9556C">
              <w:rPr>
                <w:rStyle w:val="Highlight2"/>
              </w:rPr>
              <w:t>Description</w:t>
            </w:r>
            <w:r w:rsidRPr="007B3C06">
              <w:t xml:space="preserve"> </w:t>
            </w:r>
            <w:r w:rsidRPr="004C1AFE">
              <w:t>of</w:t>
            </w:r>
            <w:r w:rsidRPr="003F3914">
              <w:t xml:space="preserve"> </w:t>
            </w:r>
            <w:r w:rsidRPr="007B3C06">
              <w:rPr>
                <w:rStyle w:val="Highlight2"/>
                <w:szCs w:val="19"/>
              </w:rPr>
              <w:t>how to manage</w:t>
            </w:r>
            <w:r w:rsidRPr="00491CCF">
              <w:t xml:space="preserve"> </w:t>
            </w:r>
            <w:r w:rsidR="00491CCF" w:rsidRPr="00491CCF">
              <w:t>identified</w:t>
            </w:r>
            <w:r w:rsidR="00491CCF">
              <w:rPr>
                <w:rStyle w:val="Highlight2"/>
                <w:szCs w:val="19"/>
              </w:rPr>
              <w:t xml:space="preserve"> </w:t>
            </w:r>
            <w:r w:rsidRPr="007B3C06">
              <w:t xml:space="preserve">safety </w:t>
            </w:r>
            <w:r w:rsidR="00B938B4">
              <w:t>risks</w:t>
            </w:r>
            <w:r w:rsidR="00FF269E">
              <w:t xml:space="preserve"> (Q8)</w:t>
            </w:r>
          </w:p>
        </w:tc>
        <w:tc>
          <w:tcPr>
            <w:tcW w:w="2332" w:type="dxa"/>
          </w:tcPr>
          <w:p w:rsidR="008B7781" w:rsidRPr="007B3C06" w:rsidRDefault="00EC64CE" w:rsidP="001A6DE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 w:rsidRPr="00F9556C">
              <w:rPr>
                <w:rStyle w:val="Highlight2"/>
              </w:rPr>
              <w:t>Accurate</w:t>
            </w:r>
            <w:r w:rsidR="00EF2BED" w:rsidRPr="00F9556C">
              <w:rPr>
                <w:rStyle w:val="Highlight2"/>
              </w:rPr>
              <w:t xml:space="preserve"> </w:t>
            </w:r>
            <w:r w:rsidR="008B7781" w:rsidRPr="00F9556C">
              <w:rPr>
                <w:rStyle w:val="Highlight2"/>
              </w:rPr>
              <w:t>measure</w:t>
            </w:r>
            <w:r w:rsidRPr="00F9556C">
              <w:rPr>
                <w:rStyle w:val="Highlight2"/>
              </w:rPr>
              <w:t>ment</w:t>
            </w:r>
            <w:r>
              <w:t xml:space="preserve"> of </w:t>
            </w:r>
            <w:r w:rsidR="008F0B9A" w:rsidRPr="008F0B9A">
              <w:rPr>
                <w:rStyle w:val="Highlight2"/>
              </w:rPr>
              <w:t>reliable</w:t>
            </w:r>
            <w:r w:rsidR="008F0B9A">
              <w:t xml:space="preserve"> </w:t>
            </w:r>
            <w:r>
              <w:t xml:space="preserve">voltage and current </w:t>
            </w:r>
            <w:r w:rsidR="008F0B9A">
              <w:t xml:space="preserve">data </w:t>
            </w:r>
            <w:r w:rsidR="00EF2BED">
              <w:rPr>
                <w:lang w:val="en"/>
              </w:rPr>
              <w:t xml:space="preserve">for various </w:t>
            </w:r>
            <w:r w:rsidR="00EF2BED" w:rsidRPr="00491CCF">
              <w:t>lengths and thickness of wire</w:t>
            </w:r>
            <w:r w:rsidR="00FF269E">
              <w:t xml:space="preserve"> (Q9a)</w:t>
            </w:r>
          </w:p>
          <w:p w:rsidR="00D155AA" w:rsidRPr="007B3C06" w:rsidRDefault="008B7781" w:rsidP="001A6DE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 w:rsidRPr="00F9556C">
              <w:rPr>
                <w:rStyle w:val="Highlight2"/>
              </w:rPr>
              <w:t>Description</w:t>
            </w:r>
            <w:r w:rsidRPr="007B3C06">
              <w:t xml:space="preserve"> </w:t>
            </w:r>
            <w:r w:rsidRPr="004C1AFE">
              <w:t>of</w:t>
            </w:r>
            <w:r w:rsidRPr="007B3C06">
              <w:rPr>
                <w:rStyle w:val="Highlight2"/>
                <w:szCs w:val="19"/>
              </w:rPr>
              <w:t xml:space="preserve"> implications</w:t>
            </w:r>
            <w:r w:rsidRPr="003F3914">
              <w:t xml:space="preserve"> </w:t>
            </w:r>
            <w:r w:rsidRPr="007B3C06">
              <w:t xml:space="preserve">of </w:t>
            </w:r>
            <w:r w:rsidR="00491CCF">
              <w:t xml:space="preserve">identified </w:t>
            </w:r>
            <w:r w:rsidRPr="007B3C06">
              <w:t xml:space="preserve">safety </w:t>
            </w:r>
            <w:r w:rsidR="00B938B4">
              <w:t>risks</w:t>
            </w:r>
            <w:r w:rsidR="00FF269E">
              <w:t xml:space="preserve"> (Q8)</w:t>
            </w:r>
          </w:p>
        </w:tc>
        <w:tc>
          <w:tcPr>
            <w:tcW w:w="2332" w:type="dxa"/>
          </w:tcPr>
          <w:p w:rsidR="008B7781" w:rsidRPr="009B3335" w:rsidRDefault="008B7781" w:rsidP="001A6DE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lang w:val="en"/>
              </w:rPr>
            </w:pPr>
            <w:r w:rsidRPr="00F9556C">
              <w:rPr>
                <w:rStyle w:val="Highlight2"/>
              </w:rPr>
              <w:t>Accurate measurement</w:t>
            </w:r>
            <w:r w:rsidRPr="009B3335">
              <w:rPr>
                <w:lang w:val="en"/>
              </w:rPr>
              <w:t xml:space="preserve"> of </w:t>
            </w:r>
            <w:r>
              <w:rPr>
                <w:lang w:val="en"/>
              </w:rPr>
              <w:t>voltage and current</w:t>
            </w:r>
            <w:r w:rsidR="00EC64CE">
              <w:rPr>
                <w:lang w:val="en"/>
              </w:rPr>
              <w:t xml:space="preserve"> for various</w:t>
            </w:r>
            <w:r w:rsidR="00491CCF">
              <w:rPr>
                <w:lang w:val="en"/>
              </w:rPr>
              <w:t xml:space="preserve"> </w:t>
            </w:r>
            <w:r w:rsidR="00491CCF" w:rsidRPr="00491CCF">
              <w:t>lengths and thickness of wire</w:t>
            </w:r>
            <w:r w:rsidR="00FF269E">
              <w:t xml:space="preserve"> (Q9a)</w:t>
            </w:r>
          </w:p>
          <w:p w:rsidR="008B7781" w:rsidRPr="007B3C06" w:rsidRDefault="008B7781" w:rsidP="001A6DE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 w:rsidRPr="00F9556C">
              <w:rPr>
                <w:rStyle w:val="Highlight2"/>
              </w:rPr>
              <w:t>Description</w:t>
            </w:r>
            <w:r w:rsidRPr="009B3335">
              <w:rPr>
                <w:lang w:val="en"/>
              </w:rPr>
              <w:t xml:space="preserve"> of </w:t>
            </w:r>
            <w:r w:rsidR="00B938B4" w:rsidRPr="00F9556C">
              <w:rPr>
                <w:rStyle w:val="Highlight2"/>
              </w:rPr>
              <w:t>identified</w:t>
            </w:r>
            <w:r w:rsidR="00B938B4">
              <w:rPr>
                <w:lang w:val="en"/>
              </w:rPr>
              <w:t xml:space="preserve"> </w:t>
            </w:r>
            <w:r w:rsidRPr="009B3335">
              <w:rPr>
                <w:lang w:val="en"/>
              </w:rPr>
              <w:t xml:space="preserve">safety </w:t>
            </w:r>
            <w:r w:rsidR="00B938B4">
              <w:rPr>
                <w:lang w:val="en"/>
              </w:rPr>
              <w:t>risks</w:t>
            </w:r>
            <w:r w:rsidR="00FF269E">
              <w:rPr>
                <w:lang w:val="en"/>
              </w:rPr>
              <w:t xml:space="preserve"> (Q8)</w:t>
            </w:r>
          </w:p>
        </w:tc>
        <w:tc>
          <w:tcPr>
            <w:tcW w:w="2332" w:type="dxa"/>
          </w:tcPr>
          <w:p w:rsidR="008B7781" w:rsidRPr="009B3335" w:rsidRDefault="008B7781" w:rsidP="001A6DE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lang w:val="en"/>
              </w:rPr>
            </w:pPr>
            <w:r w:rsidRPr="00F9556C">
              <w:rPr>
                <w:rStyle w:val="Highlight2"/>
              </w:rPr>
              <w:t>Collection of</w:t>
            </w:r>
            <w:r w:rsidRPr="009B3335">
              <w:rPr>
                <w:lang w:val="en"/>
              </w:rPr>
              <w:t xml:space="preserve"> </w:t>
            </w:r>
            <w:r>
              <w:rPr>
                <w:lang w:val="en"/>
              </w:rPr>
              <w:t xml:space="preserve">voltage and current </w:t>
            </w:r>
            <w:r w:rsidRPr="009B3335">
              <w:rPr>
                <w:lang w:val="en"/>
              </w:rPr>
              <w:t>data</w:t>
            </w:r>
            <w:r w:rsidR="00491CCF">
              <w:rPr>
                <w:lang w:val="en"/>
              </w:rPr>
              <w:t xml:space="preserve"> for various </w:t>
            </w:r>
            <w:r w:rsidR="00491CCF" w:rsidRPr="00491CCF">
              <w:t>lengths and thickness of wire</w:t>
            </w:r>
            <w:r w:rsidR="00FF269E">
              <w:t xml:space="preserve"> (Q9a)</w:t>
            </w:r>
          </w:p>
          <w:p w:rsidR="008B7781" w:rsidRPr="007B3C06" w:rsidRDefault="008B7781" w:rsidP="001A6DE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Style w:val="Highlight2"/>
                <w:szCs w:val="19"/>
              </w:rPr>
              <w:t>Identification</w:t>
            </w:r>
            <w:r w:rsidRPr="00F9556C">
              <w:rPr>
                <w:rStyle w:val="Highlight2"/>
              </w:rPr>
              <w:t xml:space="preserve"> of</w:t>
            </w:r>
            <w:r w:rsidRPr="003F3914">
              <w:t xml:space="preserve"> </w:t>
            </w:r>
            <w:r w:rsidRPr="007B3C06">
              <w:t xml:space="preserve">safety </w:t>
            </w:r>
            <w:r w:rsidR="00B938B4">
              <w:t>risks</w:t>
            </w:r>
            <w:r w:rsidR="00FF269E">
              <w:t xml:space="preserve"> (Q8)</w:t>
            </w:r>
          </w:p>
        </w:tc>
        <w:tc>
          <w:tcPr>
            <w:tcW w:w="2332" w:type="dxa"/>
          </w:tcPr>
          <w:p w:rsidR="008B7781" w:rsidRPr="007B3C06" w:rsidRDefault="008F0B9A" w:rsidP="001A6DE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1"/>
              </w:rPr>
            </w:pPr>
            <w:r w:rsidRPr="003F3914">
              <w:rPr>
                <w:rStyle w:val="Highlight2"/>
              </w:rPr>
              <w:t>Collection of</w:t>
            </w:r>
            <w:r w:rsidR="00491CCF">
              <w:t xml:space="preserve"> voltage</w:t>
            </w:r>
            <w:r w:rsidR="00FF269E">
              <w:t xml:space="preserve"> and current data (Q9a)</w:t>
            </w:r>
          </w:p>
          <w:p w:rsidR="008B7781" w:rsidRPr="007B3C06" w:rsidRDefault="008B7781" w:rsidP="00EC64CE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</w:p>
        </w:tc>
      </w:tr>
      <w:tr w:rsidR="00FD4DB3" w:rsidRPr="00815421" w:rsidTr="001A6DE4">
        <w:trPr>
          <w:trHeight w:val="2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dxa"/>
            <w:vMerge w:val="restart"/>
            <w:tcBorders>
              <w:top w:val="single" w:sz="4" w:space="0" w:color="A6A6A6" w:themeColor="background1" w:themeShade="A6"/>
            </w:tcBorders>
            <w:shd w:val="clear" w:color="auto" w:fill="808184" w:themeFill="text2"/>
            <w:textDirection w:val="btLr"/>
            <w:vAlign w:val="center"/>
          </w:tcPr>
          <w:p w:rsidR="00FD4DB3" w:rsidRPr="00147EC5" w:rsidRDefault="00FD4DB3" w:rsidP="00FD4DB3">
            <w:pPr>
              <w:pStyle w:val="Tablesubhead"/>
              <w:jc w:val="center"/>
            </w:pPr>
            <w:r w:rsidRPr="00FD4DB3">
              <w:rPr>
                <w:color w:val="FFFFFF" w:themeColor="background1"/>
              </w:rPr>
              <w:lastRenderedPageBreak/>
              <w:t>Skills dimension</w:t>
            </w:r>
            <w:r w:rsidR="001A6DE4">
              <w:rPr>
                <w:color w:val="FFFFFF" w:themeColor="background1"/>
              </w:rPr>
              <w:t xml:space="preserve"> cont.</w:t>
            </w:r>
          </w:p>
        </w:tc>
        <w:tc>
          <w:tcPr>
            <w:tcW w:w="480" w:type="dxa"/>
            <w:shd w:val="clear" w:color="auto" w:fill="808184" w:themeFill="text2"/>
            <w:textDirection w:val="btLr"/>
            <w:vAlign w:val="center"/>
          </w:tcPr>
          <w:p w:rsidR="00FD4DB3" w:rsidRPr="00147EC5" w:rsidRDefault="00FD4DB3" w:rsidP="00FD4DB3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  <w:r>
              <w:rPr>
                <w:color w:val="FFFFFF"/>
              </w:rPr>
              <w:t>Processing and analysing data and information</w:t>
            </w:r>
          </w:p>
        </w:tc>
        <w:tc>
          <w:tcPr>
            <w:tcW w:w="2551" w:type="dxa"/>
            <w:shd w:val="clear" w:color="auto" w:fill="E6E7E8" w:themeFill="background2"/>
          </w:tcPr>
          <w:p w:rsidR="00FD4DB3" w:rsidRPr="00C34767" w:rsidRDefault="00FD4DB3" w:rsidP="00C34767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34767">
              <w:rPr>
                <w:b/>
              </w:rPr>
              <w:t>Section 2</w:t>
            </w:r>
          </w:p>
          <w:p w:rsidR="00FD4DB3" w:rsidRDefault="00FD4DB3" w:rsidP="00C34767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34767">
              <w:rPr>
                <w:b/>
              </w:rPr>
              <w:t>Questions</w:t>
            </w:r>
            <w:r>
              <w:rPr>
                <w:b/>
              </w:rPr>
              <w:t xml:space="preserve"> 9b, 10 and 11</w:t>
            </w:r>
          </w:p>
          <w:p w:rsidR="00FD4DB3" w:rsidRPr="001D560C" w:rsidRDefault="00FD4DB3" w:rsidP="001D560C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560C">
              <w:t>Analysis of trends in data to draw conclusions consistent with evidence about how current, resistance and voltage relate to the wire’s dimensions</w:t>
            </w:r>
          </w:p>
        </w:tc>
        <w:tc>
          <w:tcPr>
            <w:tcW w:w="2332" w:type="dxa"/>
          </w:tcPr>
          <w:p w:rsidR="00FD4DB3" w:rsidRPr="003F221F" w:rsidRDefault="00FD4DB3" w:rsidP="00FD4DB3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 w:rsidRPr="001D560C">
              <w:rPr>
                <w:rStyle w:val="Highlight2"/>
              </w:rPr>
              <w:t>Accurate</w:t>
            </w:r>
            <w:r w:rsidRPr="005204F2">
              <w:rPr>
                <w:rStyle w:val="Highlight2"/>
              </w:rPr>
              <w:t xml:space="preserve"> calculation</w:t>
            </w:r>
            <w:r w:rsidRPr="001D560C">
              <w:t xml:space="preserve"> of resistance (Q9b) and </w:t>
            </w:r>
            <w:r w:rsidRPr="00B62E8C">
              <w:rPr>
                <w:rStyle w:val="Highlight2"/>
              </w:rPr>
              <w:t>analysis</w:t>
            </w:r>
            <w:r w:rsidRPr="001D560C">
              <w:t xml:space="preserve"> of trends in data to identify </w:t>
            </w:r>
            <w:r>
              <w:t xml:space="preserve">relationships </w:t>
            </w:r>
            <w:r w:rsidRPr="001D560C">
              <w:t>(Q10)</w:t>
            </w:r>
            <w:r>
              <w:t xml:space="preserve"> </w:t>
            </w:r>
            <w:r w:rsidRPr="006C21CF">
              <w:rPr>
                <w:rStyle w:val="Highlight2"/>
              </w:rPr>
              <w:t>to inform</w:t>
            </w:r>
            <w:r>
              <w:rPr>
                <w:rStyle w:val="Highlight2"/>
              </w:rPr>
              <w:t xml:space="preserve"> </w:t>
            </w:r>
            <w:r w:rsidRPr="006C21CF">
              <w:rPr>
                <w:rStyle w:val="Highlight2"/>
              </w:rPr>
              <w:t xml:space="preserve">the </w:t>
            </w:r>
            <w:r>
              <w:rPr>
                <w:rStyle w:val="Highlight2"/>
              </w:rPr>
              <w:t xml:space="preserve">thorough </w:t>
            </w:r>
            <w:r w:rsidRPr="006C21CF">
              <w:rPr>
                <w:rStyle w:val="Highlight2"/>
              </w:rPr>
              <w:t>e</w:t>
            </w:r>
            <w:r>
              <w:rPr>
                <w:rStyle w:val="Highlight2"/>
              </w:rPr>
              <w:t>xplanation</w:t>
            </w:r>
            <w:r w:rsidRPr="009B3335">
              <w:rPr>
                <w:lang w:val="en"/>
              </w:rPr>
              <w:t xml:space="preserve"> of </w:t>
            </w:r>
            <w:r w:rsidRPr="001D560C">
              <w:t>how current, resistance and voltage relate to the wire’s dimensions</w:t>
            </w:r>
            <w:r>
              <w:t xml:space="preserve">, </w:t>
            </w:r>
            <w:r>
              <w:rPr>
                <w:lang w:val="en"/>
              </w:rPr>
              <w:t>using the particle model (Q11)</w:t>
            </w:r>
          </w:p>
        </w:tc>
        <w:tc>
          <w:tcPr>
            <w:tcW w:w="2332" w:type="dxa"/>
          </w:tcPr>
          <w:p w:rsidR="00FD4DB3" w:rsidRPr="003F221F" w:rsidRDefault="00FD4DB3" w:rsidP="00FD4DB3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 w:rsidRPr="001D560C">
              <w:rPr>
                <w:rStyle w:val="Highlight2"/>
              </w:rPr>
              <w:t>Accurate</w:t>
            </w:r>
            <w:r w:rsidRPr="005204F2">
              <w:rPr>
                <w:rStyle w:val="Highlight2"/>
              </w:rPr>
              <w:t xml:space="preserve"> calculation</w:t>
            </w:r>
            <w:r w:rsidRPr="001D560C">
              <w:t xml:space="preserve"> of resistance (Q9b) and </w:t>
            </w:r>
            <w:r w:rsidRPr="00B62E8C">
              <w:rPr>
                <w:rStyle w:val="Highlight2"/>
              </w:rPr>
              <w:t>analysis</w:t>
            </w:r>
            <w:r w:rsidRPr="001D560C">
              <w:t xml:space="preserve"> of trends in data to identify </w:t>
            </w:r>
            <w:r>
              <w:t xml:space="preserve">relationships </w:t>
            </w:r>
            <w:r w:rsidRPr="001D560C">
              <w:t>(Q10)</w:t>
            </w:r>
            <w:r>
              <w:t xml:space="preserve"> </w:t>
            </w:r>
            <w:r w:rsidRPr="006C21CF">
              <w:rPr>
                <w:rStyle w:val="Highlight2"/>
              </w:rPr>
              <w:t>to inform</w:t>
            </w:r>
            <w:r>
              <w:rPr>
                <w:rStyle w:val="Highlight2"/>
              </w:rPr>
              <w:t xml:space="preserve"> </w:t>
            </w:r>
            <w:r w:rsidRPr="006C21CF">
              <w:rPr>
                <w:rStyle w:val="Highlight2"/>
              </w:rPr>
              <w:t xml:space="preserve">the </w:t>
            </w:r>
            <w:r>
              <w:rPr>
                <w:rStyle w:val="Highlight2"/>
              </w:rPr>
              <w:t>explanation</w:t>
            </w:r>
            <w:r w:rsidRPr="009B3335">
              <w:rPr>
                <w:lang w:val="en"/>
              </w:rPr>
              <w:t xml:space="preserve"> of </w:t>
            </w:r>
            <w:r w:rsidRPr="001D560C">
              <w:t>how current, resistance and voltage relate to the wire’s dimensions</w:t>
            </w:r>
            <w:r>
              <w:t xml:space="preserve">, </w:t>
            </w:r>
            <w:r>
              <w:rPr>
                <w:lang w:val="en"/>
              </w:rPr>
              <w:t>using the particle model (Q11)</w:t>
            </w:r>
          </w:p>
        </w:tc>
        <w:tc>
          <w:tcPr>
            <w:tcW w:w="2332" w:type="dxa"/>
          </w:tcPr>
          <w:p w:rsidR="00FD4DB3" w:rsidRDefault="00FD4DB3" w:rsidP="001867E6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04F2">
              <w:rPr>
                <w:rStyle w:val="Highlight2"/>
              </w:rPr>
              <w:t>Calculation</w:t>
            </w:r>
            <w:r>
              <w:t xml:space="preserve"> of resistance (Q9b) and </w:t>
            </w:r>
            <w:r w:rsidRPr="00B62E8C">
              <w:rPr>
                <w:rStyle w:val="Highlight2"/>
              </w:rPr>
              <w:t>analysis</w:t>
            </w:r>
            <w:r w:rsidRPr="00C34767">
              <w:t xml:space="preserve"> of trends in data to identify </w:t>
            </w:r>
            <w:r w:rsidRPr="001D560C">
              <w:t>how current, resistance and voltage relate to the wire’s dimensions</w:t>
            </w:r>
            <w:r>
              <w:t xml:space="preserve"> (Q10)</w:t>
            </w:r>
          </w:p>
          <w:p w:rsidR="00FD4DB3" w:rsidRPr="00FC0E52" w:rsidRDefault="00FD4DB3" w:rsidP="001D560C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2332" w:type="dxa"/>
          </w:tcPr>
          <w:p w:rsidR="00FD4DB3" w:rsidRPr="002B27F3" w:rsidRDefault="00FD4DB3" w:rsidP="00FF269E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1"/>
              </w:rPr>
            </w:pPr>
            <w:r w:rsidRPr="008C327E">
              <w:rPr>
                <w:rStyle w:val="Highlight2"/>
              </w:rPr>
              <w:t>Partial</w:t>
            </w:r>
            <w:r w:rsidRPr="005204F2">
              <w:rPr>
                <w:rStyle w:val="Highlight2"/>
              </w:rPr>
              <w:t xml:space="preserve"> calculation</w:t>
            </w:r>
            <w:r>
              <w:t xml:space="preserve"> of resistance (Q9b) and </w:t>
            </w:r>
            <w:r w:rsidRPr="008C327E">
              <w:rPr>
                <w:rStyle w:val="Highlight2"/>
              </w:rPr>
              <w:t>s</w:t>
            </w:r>
            <w:r w:rsidRPr="002B27F3">
              <w:rPr>
                <w:rStyle w:val="Highlight2"/>
                <w:szCs w:val="19"/>
              </w:rPr>
              <w:t>tatements about</w:t>
            </w:r>
            <w:r w:rsidRPr="002B27F3">
              <w:t xml:space="preserve"> trends in data</w:t>
            </w:r>
            <w:r>
              <w:t xml:space="preserve"> about current, resistance and voltage (Q10)</w:t>
            </w:r>
          </w:p>
          <w:p w:rsidR="00FD4DB3" w:rsidRPr="002B27F3" w:rsidRDefault="00FD4DB3" w:rsidP="00FF269E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1"/>
              </w:rPr>
            </w:pPr>
          </w:p>
        </w:tc>
        <w:tc>
          <w:tcPr>
            <w:tcW w:w="2332" w:type="dxa"/>
          </w:tcPr>
          <w:p w:rsidR="00FD4DB3" w:rsidRPr="002B27F3" w:rsidRDefault="00FD4DB3" w:rsidP="00FF269E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1"/>
              </w:rPr>
            </w:pPr>
            <w:r w:rsidRPr="002B27F3">
              <w:rPr>
                <w:rStyle w:val="Highlight2"/>
                <w:szCs w:val="19"/>
              </w:rPr>
              <w:t>Restatement of</w:t>
            </w:r>
            <w:r w:rsidRPr="002B27F3">
              <w:t xml:space="preserve"> </w:t>
            </w:r>
            <w:r>
              <w:t xml:space="preserve">given information and </w:t>
            </w:r>
            <w:r w:rsidRPr="002B27F3">
              <w:t xml:space="preserve">data </w:t>
            </w:r>
            <w:r>
              <w:t xml:space="preserve">about current, resistance and voltage </w:t>
            </w:r>
          </w:p>
        </w:tc>
      </w:tr>
      <w:tr w:rsidR="00300E6F" w:rsidRPr="00815421" w:rsidTr="001A6DE4">
        <w:trPr>
          <w:trHeight w:val="15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dxa"/>
            <w:vMerge/>
            <w:shd w:val="clear" w:color="auto" w:fill="808184" w:themeFill="text2"/>
            <w:textDirection w:val="btLr"/>
            <w:vAlign w:val="center"/>
          </w:tcPr>
          <w:p w:rsidR="00300E6F" w:rsidRDefault="00300E6F" w:rsidP="00FD4DB3">
            <w:pPr>
              <w:pStyle w:val="Tablesubhead"/>
              <w:jc w:val="center"/>
              <w:rPr>
                <w:color w:val="FFFFFF"/>
              </w:rPr>
            </w:pPr>
          </w:p>
        </w:tc>
        <w:tc>
          <w:tcPr>
            <w:tcW w:w="480" w:type="dxa"/>
            <w:shd w:val="clear" w:color="auto" w:fill="808184" w:themeFill="text2"/>
            <w:textDirection w:val="btLr"/>
            <w:vAlign w:val="center"/>
          </w:tcPr>
          <w:p w:rsidR="00300E6F" w:rsidRPr="00147EC5" w:rsidRDefault="00300E6F" w:rsidP="00FD4DB3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  <w:r>
              <w:rPr>
                <w:color w:val="FFFFFF"/>
              </w:rPr>
              <w:t>Communicating</w:t>
            </w:r>
          </w:p>
        </w:tc>
        <w:tc>
          <w:tcPr>
            <w:tcW w:w="2551" w:type="dxa"/>
            <w:shd w:val="clear" w:color="auto" w:fill="E6E7E8" w:themeFill="background2"/>
          </w:tcPr>
          <w:p w:rsidR="00300E6F" w:rsidRDefault="00300E6F" w:rsidP="007C53E4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867E6">
              <w:rPr>
                <w:b/>
              </w:rPr>
              <w:t>Section</w:t>
            </w:r>
            <w:r w:rsidR="00E35840">
              <w:rPr>
                <w:b/>
              </w:rPr>
              <w:t>s</w:t>
            </w:r>
            <w:r w:rsidRPr="001867E6">
              <w:rPr>
                <w:b/>
              </w:rPr>
              <w:t xml:space="preserve"> 1 and 2</w:t>
            </w:r>
          </w:p>
          <w:p w:rsidR="00306C76" w:rsidRPr="00306C76" w:rsidRDefault="00306C76" w:rsidP="00306C76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6C76">
              <w:t xml:space="preserve">Communication of </w:t>
            </w:r>
            <w:r>
              <w:t xml:space="preserve">findings and ideas about </w:t>
            </w:r>
            <w:r w:rsidRPr="00306C76">
              <w:t>factors that affect energy transfer in electric circuits</w:t>
            </w:r>
          </w:p>
        </w:tc>
        <w:tc>
          <w:tcPr>
            <w:tcW w:w="2332" w:type="dxa"/>
          </w:tcPr>
          <w:p w:rsidR="00300E6F" w:rsidRPr="007B3C06" w:rsidRDefault="00300E6F" w:rsidP="00EC64CE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3C06">
              <w:rPr>
                <w:rStyle w:val="Highlight2"/>
                <w:szCs w:val="19"/>
              </w:rPr>
              <w:t>Concise and coherent</w:t>
            </w:r>
            <w:r w:rsidRPr="007B3C06">
              <w:t xml:space="preserve"> use of </w:t>
            </w:r>
            <w:r w:rsidRPr="00DB2B31">
              <w:rPr>
                <w:rStyle w:val="Highlight2"/>
                <w:szCs w:val="19"/>
              </w:rPr>
              <w:t>appropriate</w:t>
            </w:r>
            <w:r w:rsidRPr="007B3C06">
              <w:t xml:space="preserve"> language and representations when communicating findings and ideas </w:t>
            </w:r>
          </w:p>
        </w:tc>
        <w:tc>
          <w:tcPr>
            <w:tcW w:w="2332" w:type="dxa"/>
          </w:tcPr>
          <w:p w:rsidR="00300E6F" w:rsidRPr="007B3C06" w:rsidRDefault="00300E6F" w:rsidP="00300E6F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3C06">
              <w:rPr>
                <w:rStyle w:val="Highlight2"/>
                <w:szCs w:val="19"/>
              </w:rPr>
              <w:t>Coherent</w:t>
            </w:r>
            <w:r w:rsidRPr="007B3C06">
              <w:t xml:space="preserve"> use of </w:t>
            </w:r>
            <w:r w:rsidRPr="00DB2B31">
              <w:rPr>
                <w:rStyle w:val="Highlight2"/>
                <w:szCs w:val="19"/>
              </w:rPr>
              <w:t>appropriate</w:t>
            </w:r>
            <w:r w:rsidRPr="007B3C06">
              <w:t xml:space="preserve"> language and representations when communicating findings </w:t>
            </w:r>
            <w:r>
              <w:t xml:space="preserve">and ideas </w:t>
            </w:r>
          </w:p>
        </w:tc>
        <w:tc>
          <w:tcPr>
            <w:tcW w:w="2332" w:type="dxa"/>
          </w:tcPr>
          <w:p w:rsidR="00FF0740" w:rsidRDefault="00300E6F" w:rsidP="00FF0740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3C06">
              <w:t xml:space="preserve">Use of </w:t>
            </w:r>
            <w:r w:rsidRPr="00DB2B31">
              <w:rPr>
                <w:rStyle w:val="Highlight2"/>
                <w:szCs w:val="19"/>
              </w:rPr>
              <w:t>appropriate</w:t>
            </w:r>
            <w:r w:rsidRPr="007B3C06">
              <w:t xml:space="preserve"> language and representations when communicating findings and ide</w:t>
            </w:r>
            <w:r w:rsidR="00FF0740">
              <w:t>as</w:t>
            </w:r>
          </w:p>
          <w:p w:rsidR="00FF0740" w:rsidRPr="00300E6F" w:rsidRDefault="00FF0740" w:rsidP="00FF0740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2" w:type="dxa"/>
          </w:tcPr>
          <w:p w:rsidR="00300E6F" w:rsidRPr="007B3C06" w:rsidRDefault="00300E6F" w:rsidP="00300E6F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3C06">
              <w:t xml:space="preserve">Use of </w:t>
            </w:r>
            <w:r w:rsidRPr="007B3C06">
              <w:rPr>
                <w:rStyle w:val="Highlight2"/>
                <w:szCs w:val="19"/>
              </w:rPr>
              <w:t xml:space="preserve">everyday </w:t>
            </w:r>
            <w:r w:rsidRPr="007B3C06">
              <w:t xml:space="preserve">language and representations when communicating findings and ideas </w:t>
            </w:r>
          </w:p>
        </w:tc>
        <w:tc>
          <w:tcPr>
            <w:tcW w:w="2332" w:type="dxa"/>
          </w:tcPr>
          <w:p w:rsidR="00300E6F" w:rsidRPr="007B3C06" w:rsidRDefault="00300E6F" w:rsidP="00EC64CE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3C06">
              <w:rPr>
                <w:rStyle w:val="Highlight2"/>
                <w:szCs w:val="19"/>
              </w:rPr>
              <w:t>Fragmented</w:t>
            </w:r>
            <w:r w:rsidRPr="007B3C06">
              <w:t xml:space="preserve"> use of language and representations </w:t>
            </w:r>
          </w:p>
        </w:tc>
      </w:tr>
    </w:tbl>
    <w:p w:rsidR="00FD4DB3" w:rsidRDefault="00FD4DB3" w:rsidP="001867E6">
      <w:pPr>
        <w:pStyle w:val="Purpose"/>
        <w:spacing w:line="260" w:lineRule="atLeast"/>
        <w:rPr>
          <w:b/>
          <w:sz w:val="21"/>
          <w:szCs w:val="21"/>
        </w:rPr>
      </w:pPr>
      <w:r>
        <w:rPr>
          <w:b/>
          <w:sz w:val="21"/>
          <w:szCs w:val="21"/>
        </w:rPr>
        <w:br w:type="page"/>
      </w:r>
    </w:p>
    <w:p w:rsidR="00D155AA" w:rsidRDefault="00D155AA" w:rsidP="00FD4DB3">
      <w:pPr>
        <w:pStyle w:val="Smallspace"/>
      </w:pPr>
    </w:p>
    <w:p w:rsidR="00D155AA" w:rsidRDefault="00D155AA" w:rsidP="00FD4DB3">
      <w:pPr>
        <w:pStyle w:val="Copyright"/>
        <w:spacing w:before="40"/>
      </w:pPr>
      <w:proofErr w:type="gramStart"/>
      <w:r>
        <w:t>©</w:t>
      </w:r>
      <w:r w:rsidRPr="0067223D">
        <w:t xml:space="preserve"> The State of Queensland (Queensland Curriculum and Assessment Authority) and its licensors 2014.</w:t>
      </w:r>
      <w:proofErr w:type="gramEnd"/>
      <w:r w:rsidRPr="0067223D">
        <w:t xml:space="preserve"> All web links correct at time of publication.</w:t>
      </w:r>
    </w:p>
    <w:p w:rsidR="00D155AA" w:rsidRPr="00D155AA" w:rsidRDefault="00D155AA" w:rsidP="001867E6">
      <w:pPr>
        <w:pStyle w:val="Purpose"/>
        <w:spacing w:line="260" w:lineRule="atLeast"/>
        <w:rPr>
          <w:sz w:val="21"/>
          <w:szCs w:val="21"/>
        </w:rPr>
      </w:pPr>
      <w:r>
        <w:rPr>
          <w:b/>
          <w:sz w:val="21"/>
          <w:szCs w:val="21"/>
        </w:rPr>
        <w:t>Section 3 p</w:t>
      </w:r>
      <w:r w:rsidRPr="00C061FB">
        <w:rPr>
          <w:b/>
          <w:sz w:val="21"/>
          <w:szCs w:val="21"/>
        </w:rPr>
        <w:t>urpose of assessment:</w:t>
      </w:r>
      <w:r>
        <w:rPr>
          <w:sz w:val="21"/>
          <w:szCs w:val="21"/>
        </w:rPr>
        <w:t xml:space="preserve"> </w:t>
      </w:r>
      <w:r w:rsidR="00440B0A">
        <w:t xml:space="preserve">To plan an investigation to investigate the question: </w:t>
      </w:r>
      <w:r w:rsidR="00440B0A">
        <w:rPr>
          <w:i/>
        </w:rPr>
        <w:t>I</w:t>
      </w:r>
      <w:r w:rsidR="00440B0A" w:rsidRPr="00440B0A">
        <w:rPr>
          <w:i/>
        </w:rPr>
        <w:t>s the stated power rating of my kettle accurate</w:t>
      </w:r>
      <w:r w:rsidR="00440B0A">
        <w:t>?</w:t>
      </w:r>
    </w:p>
    <w:tbl>
      <w:tblPr>
        <w:tblStyle w:val="Table3Deffects3"/>
        <w:tblpPr w:vertAnchor="page" w:horzAnchor="page" w:tblpX="881" w:tblpY="285"/>
        <w:tblOverlap w:val="never"/>
        <w:tblW w:w="15593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12049"/>
        <w:gridCol w:w="3544"/>
      </w:tblGrid>
      <w:tr w:rsidR="00D155AA" w:rsidRPr="00BC59B6" w:rsidTr="00FD4DB3">
        <w:trPr>
          <w:trHeight w:val="1020"/>
        </w:trPr>
        <w:tc>
          <w:tcPr>
            <w:tcW w:w="12049" w:type="dxa"/>
            <w:tcBorders>
              <w:bottom w:val="single" w:sz="12" w:space="0" w:color="D52B1E"/>
            </w:tcBorders>
            <w:vAlign w:val="bottom"/>
          </w:tcPr>
          <w:p w:rsidR="00D155AA" w:rsidRDefault="00D155AA" w:rsidP="00FD4DB3">
            <w:pPr>
              <w:pStyle w:val="Subtitle"/>
            </w:pPr>
            <w:r>
              <w:t xml:space="preserve">Australian Curriculum Year </w:t>
            </w:r>
            <w:sdt>
              <w:sdtPr>
                <w:alias w:val="Year"/>
                <w:tag w:val=""/>
                <w:id w:val="-508907481"/>
                <w:placeholder>
                  <w:docPart w:val="7579EC09B4BB48CBA7062B38AD9ADFCF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EndPr/>
              <w:sdtContent>
                <w:r>
                  <w:t>9</w:t>
                </w:r>
              </w:sdtContent>
            </w:sdt>
            <w:r>
              <w:t xml:space="preserve"> Science sample assessment</w:t>
            </w:r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r>
              <w:t>Task</w:t>
            </w:r>
            <w:r w:rsidR="00392952">
              <w:t>-</w:t>
            </w:r>
            <w:r>
              <w:t>specific standards — matrix</w:t>
            </w:r>
          </w:p>
          <w:sdt>
            <w:sdtPr>
              <w:alias w:val="Document title"/>
              <w:tag w:val="Document title"/>
              <w:id w:val="552192077"/>
              <w:placeholder>
                <w:docPart w:val="BA0F6C8CE2894536B5D3B38839E78B6E"/>
              </w:placeholder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EndPr/>
            <w:sdtContent>
              <w:p w:rsidR="00D155AA" w:rsidRPr="00BC59B6" w:rsidRDefault="00D155AA" w:rsidP="00FD4DB3">
                <w:pPr>
                  <w:pStyle w:val="Title"/>
                </w:pPr>
                <w:r>
                  <w:t>Electric kettles</w:t>
                </w:r>
              </w:p>
            </w:sdtContent>
          </w:sdt>
        </w:tc>
        <w:tc>
          <w:tcPr>
            <w:tcW w:w="3544" w:type="dxa"/>
            <w:tcBorders>
              <w:bottom w:val="single" w:sz="12" w:space="0" w:color="D52B1E"/>
            </w:tcBorders>
            <w:vAlign w:val="bottom"/>
          </w:tcPr>
          <w:p w:rsidR="00D155AA" w:rsidRPr="00BC59B6" w:rsidRDefault="00D155AA" w:rsidP="00FD4DB3">
            <w:pPr>
              <w:pStyle w:val="Studentname"/>
              <w:tabs>
                <w:tab w:val="left" w:pos="709"/>
                <w:tab w:val="right" w:leader="dot" w:pos="3624"/>
              </w:tabs>
            </w:pPr>
            <w:r w:rsidRPr="00187F91">
              <w:t>Name</w:t>
            </w:r>
            <w:r w:rsidRPr="00187F91">
              <w:tab/>
            </w:r>
            <w:r w:rsidRPr="00187F91">
              <w:rPr>
                <w:sz w:val="20"/>
              </w:rPr>
              <w:tab/>
            </w:r>
          </w:p>
        </w:tc>
      </w:tr>
    </w:tbl>
    <w:tbl>
      <w:tblPr>
        <w:tblStyle w:val="QCAAtablestyle2"/>
        <w:tblW w:w="4940" w:type="pct"/>
        <w:tblInd w:w="142" w:type="dxa"/>
        <w:tblLayout w:type="fixed"/>
        <w:tblLook w:val="04A0" w:firstRow="1" w:lastRow="0" w:firstColumn="1" w:lastColumn="0" w:noHBand="0" w:noVBand="1"/>
      </w:tblPr>
      <w:tblGrid>
        <w:gridCol w:w="479"/>
        <w:gridCol w:w="480"/>
        <w:gridCol w:w="2551"/>
        <w:gridCol w:w="2332"/>
        <w:gridCol w:w="2332"/>
        <w:gridCol w:w="2332"/>
        <w:gridCol w:w="2332"/>
        <w:gridCol w:w="2332"/>
      </w:tblGrid>
      <w:tr w:rsidR="001867E6" w:rsidRPr="00815421" w:rsidTr="001A6D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10" w:type="dxa"/>
            <w:gridSpan w:val="3"/>
          </w:tcPr>
          <w:p w:rsidR="001867E6" w:rsidRPr="00815421" w:rsidRDefault="001867E6" w:rsidP="00EC64CE">
            <w:pPr>
              <w:pStyle w:val="Tablehead"/>
              <w:jc w:val="center"/>
            </w:pPr>
          </w:p>
        </w:tc>
        <w:tc>
          <w:tcPr>
            <w:tcW w:w="2332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1867E6" w:rsidRPr="00BE3247" w:rsidRDefault="001867E6" w:rsidP="00EC64CE">
            <w:pPr>
              <w:pStyle w:val="Table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E3247">
              <w:rPr>
                <w:color w:val="auto"/>
              </w:rPr>
              <w:t>A</w:t>
            </w:r>
          </w:p>
        </w:tc>
        <w:tc>
          <w:tcPr>
            <w:tcW w:w="2332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1867E6" w:rsidRPr="00BE3247" w:rsidRDefault="001867E6" w:rsidP="00EC64CE">
            <w:pPr>
              <w:pStyle w:val="Table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E3247">
              <w:rPr>
                <w:color w:val="auto"/>
              </w:rPr>
              <w:t>B</w:t>
            </w:r>
          </w:p>
        </w:tc>
        <w:tc>
          <w:tcPr>
            <w:tcW w:w="2332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1867E6" w:rsidRPr="00BE3247" w:rsidRDefault="001867E6" w:rsidP="00EC64CE">
            <w:pPr>
              <w:pStyle w:val="Table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E3247">
              <w:rPr>
                <w:color w:val="auto"/>
              </w:rPr>
              <w:t>C</w:t>
            </w:r>
          </w:p>
        </w:tc>
        <w:tc>
          <w:tcPr>
            <w:tcW w:w="2332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1867E6" w:rsidRPr="00BE3247" w:rsidRDefault="001867E6" w:rsidP="00EC64CE">
            <w:pPr>
              <w:pStyle w:val="Table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E3247">
              <w:rPr>
                <w:color w:val="auto"/>
              </w:rPr>
              <w:t>D</w:t>
            </w:r>
          </w:p>
        </w:tc>
        <w:tc>
          <w:tcPr>
            <w:tcW w:w="2332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1867E6" w:rsidRPr="00BE3247" w:rsidRDefault="001867E6" w:rsidP="00EC64CE">
            <w:pPr>
              <w:pStyle w:val="Table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E3247">
              <w:rPr>
                <w:color w:val="auto"/>
              </w:rPr>
              <w:t>E</w:t>
            </w:r>
          </w:p>
        </w:tc>
      </w:tr>
      <w:tr w:rsidR="00E5695A" w:rsidRPr="00815421" w:rsidTr="00E5695A">
        <w:trPr>
          <w:trHeight w:val="2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dxa"/>
            <w:shd w:val="clear" w:color="auto" w:fill="808184" w:themeFill="text2"/>
            <w:tcMar>
              <w:left w:w="57" w:type="dxa"/>
              <w:right w:w="57" w:type="dxa"/>
            </w:tcMar>
            <w:textDirection w:val="btLr"/>
            <w:vAlign w:val="center"/>
          </w:tcPr>
          <w:p w:rsidR="00E5695A" w:rsidRPr="00147EC5" w:rsidRDefault="00E5695A" w:rsidP="00E5695A">
            <w:pPr>
              <w:pStyle w:val="Tablesubhead"/>
              <w:jc w:val="center"/>
              <w:rPr>
                <w:color w:val="FFFFFF"/>
              </w:rPr>
            </w:pPr>
            <w:r w:rsidRPr="00147EC5">
              <w:rPr>
                <w:color w:val="FFFFFF"/>
              </w:rPr>
              <w:t>Understanding dimension</w:t>
            </w:r>
          </w:p>
        </w:tc>
        <w:tc>
          <w:tcPr>
            <w:tcW w:w="480" w:type="dxa"/>
            <w:shd w:val="clear" w:color="auto" w:fill="808184" w:themeFill="text2"/>
            <w:textDirection w:val="btLr"/>
            <w:vAlign w:val="center"/>
          </w:tcPr>
          <w:p w:rsidR="00E5695A" w:rsidRPr="00147EC5" w:rsidRDefault="00E5695A" w:rsidP="00E5695A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  <w:r w:rsidRPr="00147EC5">
              <w:rPr>
                <w:color w:val="FFFFFF"/>
              </w:rPr>
              <w:t>Science Understanding</w:t>
            </w:r>
          </w:p>
        </w:tc>
        <w:tc>
          <w:tcPr>
            <w:tcW w:w="2551" w:type="dxa"/>
            <w:shd w:val="clear" w:color="auto" w:fill="E6E7E8" w:themeFill="background2"/>
          </w:tcPr>
          <w:p w:rsidR="00E5695A" w:rsidRDefault="00E5695A" w:rsidP="00E5695A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Section 3: Introduction</w:t>
            </w:r>
          </w:p>
          <w:p w:rsidR="00E5695A" w:rsidRDefault="00E5695A" w:rsidP="00E5695A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t>Background information about factors</w:t>
            </w:r>
            <w:r w:rsidRPr="00FE364C">
              <w:t xml:space="preserve"> affecting energy transfer</w:t>
            </w:r>
          </w:p>
        </w:tc>
        <w:tc>
          <w:tcPr>
            <w:tcW w:w="2332" w:type="dxa"/>
          </w:tcPr>
          <w:p w:rsidR="00E5695A" w:rsidRDefault="00E5695A" w:rsidP="009D3DA9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04F2">
              <w:rPr>
                <w:rStyle w:val="Highlight2"/>
              </w:rPr>
              <w:t>Explanation</w:t>
            </w:r>
            <w:r w:rsidRPr="00E77203">
              <w:t xml:space="preserve"> of the factors affecting energy transfer </w:t>
            </w:r>
            <w:r w:rsidRPr="005204F2">
              <w:rPr>
                <w:rStyle w:val="Highlight2"/>
              </w:rPr>
              <w:t>integrated with</w:t>
            </w:r>
            <w:r w:rsidRPr="00FE364C">
              <w:t xml:space="preserve"> </w:t>
            </w:r>
            <w:r w:rsidRPr="00FE364C">
              <w:rPr>
                <w:rStyle w:val="Highlight2"/>
              </w:rPr>
              <w:t xml:space="preserve">the findings in </w:t>
            </w:r>
            <w:r w:rsidR="009D3DA9">
              <w:rPr>
                <w:rStyle w:val="Highlight2"/>
              </w:rPr>
              <w:t>S</w:t>
            </w:r>
            <w:r w:rsidR="009D3DA9" w:rsidRPr="00FE364C">
              <w:rPr>
                <w:rStyle w:val="Highlight2"/>
              </w:rPr>
              <w:t xml:space="preserve">ection </w:t>
            </w:r>
            <w:r w:rsidRPr="00FE364C">
              <w:rPr>
                <w:rStyle w:val="Highlight2"/>
              </w:rPr>
              <w:t>2</w:t>
            </w:r>
            <w:r w:rsidRPr="00E77203">
              <w:t xml:space="preserve"> and the particle model</w:t>
            </w:r>
          </w:p>
          <w:p w:rsidR="00E5695A" w:rsidRDefault="00E5695A" w:rsidP="00E56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2" w:type="dxa"/>
          </w:tcPr>
          <w:p w:rsidR="00E5695A" w:rsidRDefault="00E5695A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 w:rsidRPr="005204F2">
              <w:rPr>
                <w:rStyle w:val="Highlight2"/>
              </w:rPr>
              <w:t>Explanation</w:t>
            </w:r>
            <w:r w:rsidRPr="00E77203">
              <w:t xml:space="preserve"> of the factors affecting energy transfer </w:t>
            </w:r>
            <w:r w:rsidRPr="00FE364C">
              <w:rPr>
                <w:rStyle w:val="Highlight2"/>
              </w:rPr>
              <w:t xml:space="preserve">linked with the findings in </w:t>
            </w:r>
            <w:r w:rsidR="009D3DA9">
              <w:rPr>
                <w:rStyle w:val="Highlight2"/>
              </w:rPr>
              <w:t>S</w:t>
            </w:r>
            <w:r w:rsidR="009D3DA9" w:rsidRPr="00FE364C">
              <w:rPr>
                <w:rStyle w:val="Highlight2"/>
              </w:rPr>
              <w:t xml:space="preserve">ection </w:t>
            </w:r>
            <w:r w:rsidRPr="00FE364C">
              <w:rPr>
                <w:rStyle w:val="Highlight2"/>
              </w:rPr>
              <w:t>2</w:t>
            </w:r>
            <w:r w:rsidRPr="00E77203">
              <w:t xml:space="preserve"> and the particle model</w:t>
            </w:r>
          </w:p>
        </w:tc>
        <w:tc>
          <w:tcPr>
            <w:tcW w:w="2332" w:type="dxa"/>
          </w:tcPr>
          <w:p w:rsidR="00E5695A" w:rsidRPr="007B3C06" w:rsidRDefault="00E5695A" w:rsidP="009D3DA9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04F2">
              <w:rPr>
                <w:rStyle w:val="Highlight2"/>
              </w:rPr>
              <w:t>Explanation</w:t>
            </w:r>
            <w:r w:rsidRPr="00FE364C">
              <w:t xml:space="preserve"> of </w:t>
            </w:r>
            <w:r>
              <w:t xml:space="preserve">the </w:t>
            </w:r>
            <w:r w:rsidRPr="00FE364C">
              <w:t>factors affecting energy transfer with reference to the particle model</w:t>
            </w:r>
          </w:p>
        </w:tc>
        <w:tc>
          <w:tcPr>
            <w:tcW w:w="2332" w:type="dxa"/>
          </w:tcPr>
          <w:p w:rsidR="00E5695A" w:rsidRDefault="00E5695A" w:rsidP="00E5695A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ghlight2"/>
                <w:szCs w:val="19"/>
              </w:rPr>
            </w:pPr>
            <w:r w:rsidRPr="00F46801">
              <w:rPr>
                <w:rStyle w:val="Highlight2"/>
              </w:rPr>
              <w:t>Identification</w:t>
            </w:r>
            <w:r>
              <w:t xml:space="preserve"> </w:t>
            </w:r>
            <w:r w:rsidRPr="00FE364C">
              <w:t xml:space="preserve">of </w:t>
            </w:r>
            <w:r>
              <w:t xml:space="preserve">the </w:t>
            </w:r>
            <w:r w:rsidRPr="00FE364C">
              <w:t xml:space="preserve">factors affecting energy transfer </w:t>
            </w:r>
          </w:p>
        </w:tc>
        <w:tc>
          <w:tcPr>
            <w:tcW w:w="2332" w:type="dxa"/>
          </w:tcPr>
          <w:p w:rsidR="00E5695A" w:rsidRPr="009B3335" w:rsidRDefault="00E5695A" w:rsidP="00E5695A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74C3">
              <w:rPr>
                <w:rStyle w:val="Highlight2"/>
              </w:rPr>
              <w:t>Restatement</w:t>
            </w:r>
            <w:r w:rsidRPr="008A788D">
              <w:t xml:space="preserve"> of</w:t>
            </w:r>
            <w:r>
              <w:t xml:space="preserve"> science facts</w:t>
            </w:r>
          </w:p>
        </w:tc>
      </w:tr>
      <w:tr w:rsidR="00E5695A" w:rsidRPr="00815421" w:rsidTr="00E5695A">
        <w:trPr>
          <w:trHeight w:val="2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dxa"/>
            <w:vMerge w:val="restart"/>
            <w:shd w:val="clear" w:color="auto" w:fill="808184" w:themeFill="text2"/>
            <w:tcMar>
              <w:left w:w="57" w:type="dxa"/>
              <w:right w:w="57" w:type="dxa"/>
            </w:tcMar>
            <w:textDirection w:val="btLr"/>
            <w:vAlign w:val="center"/>
          </w:tcPr>
          <w:p w:rsidR="00E5695A" w:rsidRDefault="00E5695A" w:rsidP="00EC64CE">
            <w:pPr>
              <w:pStyle w:val="Tablesubhead"/>
              <w:jc w:val="center"/>
              <w:rPr>
                <w:color w:val="FFFFFF"/>
              </w:rPr>
            </w:pPr>
            <w:r>
              <w:rPr>
                <w:color w:val="FFFFFF"/>
              </w:rPr>
              <w:t>Skills dimension</w:t>
            </w:r>
          </w:p>
        </w:tc>
        <w:tc>
          <w:tcPr>
            <w:tcW w:w="480" w:type="dxa"/>
            <w:shd w:val="clear" w:color="auto" w:fill="808184" w:themeFill="text2"/>
            <w:textDirection w:val="btLr"/>
            <w:vAlign w:val="center"/>
          </w:tcPr>
          <w:p w:rsidR="00E5695A" w:rsidRDefault="00E5695A" w:rsidP="00EC64CE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  <w:r>
              <w:rPr>
                <w:color w:val="FFFFFF"/>
              </w:rPr>
              <w:t>Planning and conducting</w:t>
            </w:r>
          </w:p>
        </w:tc>
        <w:tc>
          <w:tcPr>
            <w:tcW w:w="2551" w:type="dxa"/>
            <w:shd w:val="clear" w:color="auto" w:fill="E6E7E8" w:themeFill="background2"/>
          </w:tcPr>
          <w:p w:rsidR="00E5695A" w:rsidRPr="00C34767" w:rsidRDefault="00E5695A" w:rsidP="00EC64CE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Section 3: Materials and Method</w:t>
            </w:r>
            <w:r w:rsidRPr="00C34767">
              <w:rPr>
                <w:b/>
              </w:rPr>
              <w:t xml:space="preserve"> </w:t>
            </w:r>
          </w:p>
          <w:p w:rsidR="00E5695A" w:rsidRPr="005B0C6F" w:rsidRDefault="00E5695A" w:rsidP="005B0C6F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0C6F">
              <w:t>Design of an appropriate investigation to determine the resistance of the heating element</w:t>
            </w:r>
            <w:r>
              <w:t xml:space="preserve"> of a kettle</w:t>
            </w:r>
          </w:p>
        </w:tc>
        <w:tc>
          <w:tcPr>
            <w:tcW w:w="2332" w:type="dxa"/>
          </w:tcPr>
          <w:p w:rsidR="00E5695A" w:rsidRPr="007B3C06" w:rsidRDefault="00E5695A" w:rsidP="001A6DE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 w:rsidRPr="007B3C06">
              <w:t xml:space="preserve">Design </w:t>
            </w:r>
            <w:r w:rsidRPr="007B3C06">
              <w:rPr>
                <w:rStyle w:val="Highlight2"/>
                <w:szCs w:val="19"/>
              </w:rPr>
              <w:t>and refinement</w:t>
            </w:r>
            <w:r w:rsidRPr="007B3C06">
              <w:t xml:space="preserve"> of </w:t>
            </w:r>
            <w:r>
              <w:t>a method</w:t>
            </w:r>
            <w:r w:rsidRPr="007B3C06">
              <w:t xml:space="preserve"> </w:t>
            </w:r>
            <w:r w:rsidRPr="007B3C06">
              <w:rPr>
                <w:rStyle w:val="Highlight2"/>
                <w:szCs w:val="19"/>
              </w:rPr>
              <w:t xml:space="preserve">that </w:t>
            </w:r>
            <w:r w:rsidRPr="007B3C06">
              <w:t>control</w:t>
            </w:r>
            <w:r>
              <w:t>s</w:t>
            </w:r>
            <w:r w:rsidRPr="007B3C06">
              <w:t>, and accurately measure</w:t>
            </w:r>
            <w:r>
              <w:t>s</w:t>
            </w:r>
            <w:r w:rsidRPr="007B3C06">
              <w:t xml:space="preserve"> variables </w:t>
            </w:r>
            <w:r w:rsidRPr="007B3C06">
              <w:rPr>
                <w:rStyle w:val="Highlight2"/>
                <w:szCs w:val="19"/>
              </w:rPr>
              <w:t>to ensure the</w:t>
            </w:r>
            <w:r w:rsidRPr="007B3C06">
              <w:t xml:space="preserve"> systematic collection of </w:t>
            </w:r>
            <w:r w:rsidRPr="007B3C06">
              <w:rPr>
                <w:rStyle w:val="Highlight2"/>
                <w:szCs w:val="19"/>
              </w:rPr>
              <w:t>reliable</w:t>
            </w:r>
            <w:r w:rsidRPr="007B3C06">
              <w:t xml:space="preserve"> data</w:t>
            </w:r>
          </w:p>
          <w:p w:rsidR="00E5695A" w:rsidRPr="007B3C06" w:rsidRDefault="00E5695A" w:rsidP="001A6DE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 w:rsidRPr="007B3C06">
              <w:t xml:space="preserve">Description </w:t>
            </w:r>
            <w:r w:rsidRPr="007B3C06">
              <w:rPr>
                <w:rStyle w:val="Highlight2"/>
                <w:szCs w:val="19"/>
              </w:rPr>
              <w:t>of how to manage</w:t>
            </w:r>
            <w:r w:rsidRPr="008A788D">
              <w:t xml:space="preserve"> </w:t>
            </w:r>
            <w:r w:rsidRPr="007B3C06">
              <w:t xml:space="preserve">safety considerations </w:t>
            </w:r>
          </w:p>
        </w:tc>
        <w:tc>
          <w:tcPr>
            <w:tcW w:w="2332" w:type="dxa"/>
          </w:tcPr>
          <w:p w:rsidR="00E5695A" w:rsidRPr="007B3C06" w:rsidRDefault="00E5695A" w:rsidP="001A6DE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 w:rsidRPr="00C84D20">
              <w:rPr>
                <w:rStyle w:val="Highlight2"/>
                <w:szCs w:val="19"/>
              </w:rPr>
              <w:t>Design</w:t>
            </w:r>
            <w:r w:rsidRPr="007B3C06">
              <w:t xml:space="preserve"> of </w:t>
            </w:r>
            <w:r>
              <w:t>a method</w:t>
            </w:r>
            <w:r w:rsidRPr="007B3C06">
              <w:t xml:space="preserve"> </w:t>
            </w:r>
            <w:r w:rsidRPr="007B3C06">
              <w:rPr>
                <w:rStyle w:val="Highlight2"/>
                <w:szCs w:val="19"/>
              </w:rPr>
              <w:t xml:space="preserve">that </w:t>
            </w:r>
            <w:r w:rsidRPr="007B3C06">
              <w:t>control</w:t>
            </w:r>
            <w:r>
              <w:t>s</w:t>
            </w:r>
            <w:r w:rsidRPr="007B3C06">
              <w:t>, and accurately measure</w:t>
            </w:r>
            <w:r>
              <w:t>s</w:t>
            </w:r>
            <w:r w:rsidRPr="007B3C06">
              <w:t xml:space="preserve"> variables </w:t>
            </w:r>
            <w:r w:rsidRPr="007B3C06">
              <w:rPr>
                <w:rStyle w:val="Highlight2"/>
                <w:szCs w:val="19"/>
              </w:rPr>
              <w:t>to ensure the</w:t>
            </w:r>
            <w:r w:rsidRPr="008A788D">
              <w:t xml:space="preserve"> </w:t>
            </w:r>
            <w:r w:rsidRPr="007B3C06">
              <w:t>systematic collection of</w:t>
            </w:r>
            <w:r w:rsidRPr="008A788D">
              <w:t xml:space="preserve"> </w:t>
            </w:r>
            <w:r w:rsidRPr="007B3C06">
              <w:rPr>
                <w:rStyle w:val="Highlight2"/>
                <w:szCs w:val="19"/>
              </w:rPr>
              <w:t>reliable</w:t>
            </w:r>
            <w:r w:rsidRPr="007B3C06">
              <w:t xml:space="preserve"> data</w:t>
            </w:r>
          </w:p>
          <w:p w:rsidR="00E5695A" w:rsidRPr="007B3C06" w:rsidRDefault="00E5695A" w:rsidP="001A6DE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 w:rsidRPr="007B3C06">
              <w:t xml:space="preserve">Description </w:t>
            </w:r>
            <w:r w:rsidRPr="007B3C06">
              <w:rPr>
                <w:rStyle w:val="Highlight2"/>
                <w:szCs w:val="19"/>
              </w:rPr>
              <w:t xml:space="preserve">of implications </w:t>
            </w:r>
            <w:r w:rsidRPr="007B3C06">
              <w:t>of safety considerations</w:t>
            </w:r>
          </w:p>
        </w:tc>
        <w:tc>
          <w:tcPr>
            <w:tcW w:w="2332" w:type="dxa"/>
          </w:tcPr>
          <w:p w:rsidR="00E5695A" w:rsidRPr="007B3C06" w:rsidRDefault="00E5695A" w:rsidP="00F219F0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color w:val="00948D"/>
                <w:sz w:val="21"/>
              </w:rPr>
            </w:pPr>
            <w:r w:rsidRPr="00C84D20">
              <w:rPr>
                <w:rStyle w:val="Highlight2"/>
                <w:rFonts w:eastAsia="Arial Unicode MS"/>
                <w:color w:val="000000" w:themeColor="text1"/>
                <w:szCs w:val="19"/>
                <w:lang w:eastAsia="en-US"/>
              </w:rPr>
              <w:t>Design</w:t>
            </w:r>
            <w:r w:rsidRPr="007B3C06">
              <w:t xml:space="preserve"> of </w:t>
            </w:r>
            <w:r>
              <w:t>a method</w:t>
            </w:r>
            <w:r w:rsidRPr="007B3C06">
              <w:t xml:space="preserve"> </w:t>
            </w:r>
            <w:r w:rsidRPr="00294B30">
              <w:rPr>
                <w:rFonts w:eastAsia="Arial Unicode MS"/>
                <w:color w:val="000000" w:themeColor="text1"/>
                <w:lang w:eastAsia="en-US"/>
              </w:rPr>
              <w:t>that includes</w:t>
            </w:r>
            <w:r w:rsidRPr="007B3C06">
              <w:t xml:space="preserve"> the:</w:t>
            </w:r>
          </w:p>
          <w:p w:rsidR="00E5695A" w:rsidRPr="009B3335" w:rsidRDefault="00E5695A" w:rsidP="001A6DE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lang w:val="en"/>
              </w:rPr>
            </w:pPr>
            <w:r w:rsidRPr="009B3335">
              <w:rPr>
                <w:lang w:val="en"/>
              </w:rPr>
              <w:t>control and accurate measurement of variables</w:t>
            </w:r>
          </w:p>
          <w:p w:rsidR="00E5695A" w:rsidRPr="009B3335" w:rsidRDefault="00E5695A" w:rsidP="001A6DE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lang w:val="en"/>
              </w:rPr>
            </w:pPr>
            <w:r>
              <w:rPr>
                <w:lang w:val="en"/>
              </w:rPr>
              <w:t>systematic</w:t>
            </w:r>
            <w:r w:rsidRPr="009B3335">
              <w:rPr>
                <w:lang w:val="en"/>
              </w:rPr>
              <w:t xml:space="preserve"> collect</w:t>
            </w:r>
            <w:r>
              <w:rPr>
                <w:lang w:val="en"/>
              </w:rPr>
              <w:t>ion of</w:t>
            </w:r>
            <w:r w:rsidRPr="009B3335">
              <w:rPr>
                <w:lang w:val="en"/>
              </w:rPr>
              <w:t xml:space="preserve"> data</w:t>
            </w:r>
          </w:p>
          <w:p w:rsidR="00E5695A" w:rsidRPr="007B3C06" w:rsidRDefault="00E5695A" w:rsidP="001A6DE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 w:rsidRPr="009B3335">
              <w:rPr>
                <w:lang w:val="en"/>
              </w:rPr>
              <w:t>description of safety considerations</w:t>
            </w:r>
          </w:p>
        </w:tc>
        <w:tc>
          <w:tcPr>
            <w:tcW w:w="2332" w:type="dxa"/>
          </w:tcPr>
          <w:p w:rsidR="00E5695A" w:rsidRPr="007B3C06" w:rsidRDefault="00E5695A" w:rsidP="00F219F0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1"/>
              </w:rPr>
            </w:pPr>
            <w:r w:rsidRPr="00C84D20">
              <w:rPr>
                <w:rStyle w:val="Highlight2"/>
                <w:rFonts w:eastAsia="Arial Unicode MS"/>
                <w:color w:val="000000" w:themeColor="text1"/>
                <w:szCs w:val="19"/>
                <w:lang w:eastAsia="en-US"/>
              </w:rPr>
              <w:t>Partial design</w:t>
            </w:r>
            <w:r w:rsidRPr="007B3C06">
              <w:t xml:space="preserve"> of</w:t>
            </w:r>
            <w:r>
              <w:t xml:space="preserve"> a method</w:t>
            </w:r>
            <w:r w:rsidRPr="007B3C06">
              <w:t xml:space="preserve"> that:</w:t>
            </w:r>
          </w:p>
          <w:p w:rsidR="00E5695A" w:rsidRPr="009B3335" w:rsidRDefault="00E5695A" w:rsidP="001A6DE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lang w:val="en"/>
              </w:rPr>
            </w:pPr>
            <w:r w:rsidRPr="009B3335">
              <w:rPr>
                <w:lang w:val="en"/>
              </w:rPr>
              <w:t xml:space="preserve">control variables </w:t>
            </w:r>
          </w:p>
          <w:p w:rsidR="00E5695A" w:rsidRPr="009B3335" w:rsidRDefault="00E5695A" w:rsidP="001A6DE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lang w:val="en"/>
              </w:rPr>
            </w:pPr>
            <w:r w:rsidRPr="009B3335">
              <w:rPr>
                <w:lang w:val="en"/>
              </w:rPr>
              <w:t>collect data</w:t>
            </w:r>
          </w:p>
          <w:p w:rsidR="00E5695A" w:rsidRPr="007B3C06" w:rsidRDefault="00E5695A" w:rsidP="001A6DE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 w:rsidRPr="007B3C06">
              <w:rPr>
                <w:rStyle w:val="Highlight2"/>
                <w:szCs w:val="19"/>
              </w:rPr>
              <w:t xml:space="preserve">identify </w:t>
            </w:r>
            <w:r w:rsidRPr="007B3C06">
              <w:t>safety considerations</w:t>
            </w:r>
          </w:p>
        </w:tc>
        <w:tc>
          <w:tcPr>
            <w:tcW w:w="2332" w:type="dxa"/>
          </w:tcPr>
          <w:p w:rsidR="00E5695A" w:rsidRPr="007B3C06" w:rsidRDefault="00E5695A" w:rsidP="005B0C6F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1"/>
              </w:rPr>
            </w:pPr>
            <w:r w:rsidRPr="009B3335">
              <w:t>Use</w:t>
            </w:r>
            <w:r>
              <w:t xml:space="preserve"> </w:t>
            </w:r>
            <w:r w:rsidRPr="007B3C06">
              <w:rPr>
                <w:rStyle w:val="Highlight2"/>
                <w:szCs w:val="19"/>
              </w:rPr>
              <w:t xml:space="preserve">of </w:t>
            </w:r>
            <w:r>
              <w:rPr>
                <w:rStyle w:val="Highlight2"/>
                <w:szCs w:val="19"/>
              </w:rPr>
              <w:t xml:space="preserve">a </w:t>
            </w:r>
            <w:r w:rsidRPr="007B3C06">
              <w:rPr>
                <w:rStyle w:val="Highlight2"/>
                <w:szCs w:val="19"/>
              </w:rPr>
              <w:t>given</w:t>
            </w:r>
            <w:r>
              <w:t xml:space="preserve"> method</w:t>
            </w:r>
          </w:p>
          <w:p w:rsidR="00E5695A" w:rsidRPr="007B3C06" w:rsidRDefault="00E5695A" w:rsidP="00F219F0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</w:p>
        </w:tc>
      </w:tr>
      <w:tr w:rsidR="00E5695A" w:rsidRPr="00815421" w:rsidTr="00E5695A">
        <w:trPr>
          <w:trHeight w:val="27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" w:type="dxa"/>
            <w:vMerge/>
            <w:tcBorders>
              <w:bottom w:val="single" w:sz="4" w:space="0" w:color="A6A6A6" w:themeColor="background1" w:themeShade="A6"/>
            </w:tcBorders>
            <w:shd w:val="clear" w:color="auto" w:fill="808184" w:themeFill="text2"/>
            <w:textDirection w:val="btLr"/>
            <w:vAlign w:val="center"/>
          </w:tcPr>
          <w:p w:rsidR="00E5695A" w:rsidRPr="00147EC5" w:rsidRDefault="00E5695A" w:rsidP="00EC64CE">
            <w:pPr>
              <w:pStyle w:val="Tablesubhead"/>
              <w:jc w:val="center"/>
              <w:rPr>
                <w:color w:val="FFFFFF"/>
              </w:rPr>
            </w:pPr>
          </w:p>
        </w:tc>
        <w:tc>
          <w:tcPr>
            <w:tcW w:w="480" w:type="dxa"/>
            <w:shd w:val="clear" w:color="auto" w:fill="808184" w:themeFill="text2"/>
            <w:textDirection w:val="btLr"/>
            <w:vAlign w:val="center"/>
          </w:tcPr>
          <w:p w:rsidR="00E5695A" w:rsidRPr="00147EC5" w:rsidRDefault="00E5695A" w:rsidP="00EC64CE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  <w:r>
              <w:rPr>
                <w:color w:val="FFFFFF"/>
              </w:rPr>
              <w:t>Processing and analysing data and information</w:t>
            </w:r>
          </w:p>
        </w:tc>
        <w:tc>
          <w:tcPr>
            <w:tcW w:w="2551" w:type="dxa"/>
            <w:shd w:val="clear" w:color="auto" w:fill="E6E7E8" w:themeFill="background2"/>
          </w:tcPr>
          <w:p w:rsidR="00E5695A" w:rsidRDefault="00E5695A" w:rsidP="00EC64CE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Section 3: Results, Analysis of results, Discussion, Conclusion</w:t>
            </w:r>
          </w:p>
          <w:p w:rsidR="00E5695A" w:rsidRPr="00C34767" w:rsidRDefault="00E5695A" w:rsidP="000C282A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D560C">
              <w:t xml:space="preserve">Analysis of trends in data to draw conclusions consistent with evidence about </w:t>
            </w:r>
            <w:r w:rsidRPr="000C282A">
              <w:t>the power of a kettle element</w:t>
            </w:r>
          </w:p>
        </w:tc>
        <w:tc>
          <w:tcPr>
            <w:tcW w:w="2332" w:type="dxa"/>
          </w:tcPr>
          <w:p w:rsidR="00E5695A" w:rsidRPr="002B27F3" w:rsidRDefault="00E5695A" w:rsidP="008C327E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1"/>
              </w:rPr>
            </w:pPr>
            <w:r w:rsidRPr="00294B30">
              <w:rPr>
                <w:rStyle w:val="Highlight2"/>
                <w:szCs w:val="19"/>
              </w:rPr>
              <w:t>Calculation</w:t>
            </w:r>
            <w:r>
              <w:t xml:space="preserve"> of resistance and </w:t>
            </w:r>
            <w:r w:rsidRPr="00294B30">
              <w:rPr>
                <w:rStyle w:val="Highlight2"/>
                <w:szCs w:val="19"/>
              </w:rPr>
              <w:t>analysis</w:t>
            </w:r>
            <w:r w:rsidRPr="002B27F3">
              <w:t xml:space="preserve"> of trends in data to identify </w:t>
            </w:r>
            <w:r w:rsidRPr="002B27F3">
              <w:rPr>
                <w:rStyle w:val="Highlight2"/>
                <w:szCs w:val="19"/>
              </w:rPr>
              <w:t>and explain</w:t>
            </w:r>
            <w:r w:rsidRPr="002B27F3">
              <w:t xml:space="preserve"> relationships between variables</w:t>
            </w:r>
            <w:r w:rsidRPr="00FD4BA6">
              <w:t xml:space="preserve"> </w:t>
            </w:r>
            <w:r w:rsidRPr="002B27F3">
              <w:rPr>
                <w:rStyle w:val="Highlight2"/>
                <w:szCs w:val="19"/>
              </w:rPr>
              <w:t>to:</w:t>
            </w:r>
          </w:p>
          <w:p w:rsidR="00E5695A" w:rsidRPr="002B27F3" w:rsidRDefault="00E5695A" w:rsidP="001A6DE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ghlight2"/>
                <w:szCs w:val="19"/>
                <w:lang w:eastAsia="en-AU"/>
              </w:rPr>
            </w:pPr>
            <w:r w:rsidRPr="002B27F3">
              <w:rPr>
                <w:rStyle w:val="Highlight2"/>
                <w:szCs w:val="19"/>
              </w:rPr>
              <w:t>draw</w:t>
            </w:r>
            <w:r>
              <w:rPr>
                <w:rStyle w:val="Highlight2"/>
                <w:szCs w:val="19"/>
              </w:rPr>
              <w:t xml:space="preserve"> a</w:t>
            </w:r>
            <w:r w:rsidRPr="00FD4BA6">
              <w:t xml:space="preserve"> </w:t>
            </w:r>
            <w:r w:rsidRPr="00C739BE">
              <w:rPr>
                <w:rStyle w:val="hi-lite1"/>
                <w:rFonts w:ascii="Arial" w:eastAsia="Times New Roman" w:hAnsi="Arial"/>
                <w:szCs w:val="21"/>
              </w:rPr>
              <w:t>j</w:t>
            </w:r>
            <w:r w:rsidRPr="00C739BE">
              <w:rPr>
                <w:rStyle w:val="hi-lite1"/>
              </w:rPr>
              <w:t>ustified</w:t>
            </w:r>
            <w:r w:rsidRPr="002B27F3">
              <w:t xml:space="preserve"> </w:t>
            </w:r>
            <w:r>
              <w:rPr>
                <w:rStyle w:val="Highlight2"/>
                <w:szCs w:val="19"/>
              </w:rPr>
              <w:t>conclusion about the power rating of the kettle</w:t>
            </w:r>
            <w:r w:rsidRPr="002B27F3">
              <w:rPr>
                <w:rStyle w:val="Highlight2"/>
                <w:szCs w:val="19"/>
              </w:rPr>
              <w:t xml:space="preserve"> </w:t>
            </w:r>
          </w:p>
          <w:p w:rsidR="00E5695A" w:rsidRPr="002B27F3" w:rsidRDefault="00E5695A" w:rsidP="001A6DE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t xml:space="preserve">identify </w:t>
            </w:r>
            <w:r w:rsidRPr="002B27F3">
              <w:t xml:space="preserve">inconsistencies in results </w:t>
            </w:r>
          </w:p>
        </w:tc>
        <w:tc>
          <w:tcPr>
            <w:tcW w:w="2332" w:type="dxa"/>
          </w:tcPr>
          <w:p w:rsidR="00E5695A" w:rsidRPr="002B27F3" w:rsidRDefault="00E5695A" w:rsidP="008C327E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1"/>
              </w:rPr>
            </w:pPr>
            <w:r w:rsidRPr="00294B30">
              <w:rPr>
                <w:rStyle w:val="Highlight2"/>
                <w:szCs w:val="19"/>
              </w:rPr>
              <w:t>Calculation</w:t>
            </w:r>
            <w:r>
              <w:t xml:space="preserve"> of resistance and </w:t>
            </w:r>
            <w:r w:rsidRPr="00294B30">
              <w:rPr>
                <w:rStyle w:val="Highlight2"/>
                <w:szCs w:val="19"/>
              </w:rPr>
              <w:t>analysis</w:t>
            </w:r>
            <w:r w:rsidRPr="002B27F3">
              <w:t xml:space="preserve"> of trends in data to identify </w:t>
            </w:r>
            <w:r w:rsidRPr="002B27F3">
              <w:rPr>
                <w:rStyle w:val="Highlight2"/>
                <w:szCs w:val="19"/>
              </w:rPr>
              <w:t>and describe</w:t>
            </w:r>
            <w:r w:rsidRPr="002B27F3">
              <w:t xml:space="preserve"> relationships between variables </w:t>
            </w:r>
            <w:r w:rsidRPr="002B27F3">
              <w:rPr>
                <w:rStyle w:val="Highlight2"/>
                <w:szCs w:val="19"/>
              </w:rPr>
              <w:t>to:</w:t>
            </w:r>
          </w:p>
          <w:p w:rsidR="00E5695A" w:rsidRPr="002B27F3" w:rsidRDefault="00E5695A" w:rsidP="001A6DE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ghlight2"/>
                <w:szCs w:val="19"/>
                <w:lang w:eastAsia="en-AU"/>
              </w:rPr>
            </w:pPr>
            <w:r w:rsidRPr="002B27F3">
              <w:rPr>
                <w:rStyle w:val="Highlight2"/>
                <w:szCs w:val="19"/>
              </w:rPr>
              <w:t xml:space="preserve">draw </w:t>
            </w:r>
            <w:r>
              <w:rPr>
                <w:rStyle w:val="Highlight2"/>
                <w:szCs w:val="19"/>
              </w:rPr>
              <w:t xml:space="preserve">a </w:t>
            </w:r>
            <w:r w:rsidRPr="002B27F3">
              <w:rPr>
                <w:rStyle w:val="Highlight2"/>
                <w:szCs w:val="19"/>
              </w:rPr>
              <w:t>conclusion</w:t>
            </w:r>
            <w:r>
              <w:rPr>
                <w:rStyle w:val="Highlight2"/>
                <w:szCs w:val="19"/>
              </w:rPr>
              <w:t xml:space="preserve"> about the power rating of the kettle that is</w:t>
            </w:r>
            <w:r w:rsidRPr="002B27F3">
              <w:rPr>
                <w:rStyle w:val="Highlight2"/>
                <w:szCs w:val="19"/>
              </w:rPr>
              <w:t xml:space="preserve"> consistent with evidence </w:t>
            </w:r>
          </w:p>
          <w:p w:rsidR="00E5695A" w:rsidRPr="002B27F3" w:rsidRDefault="00E5695A" w:rsidP="001A6DE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 w:rsidRPr="002B27F3">
              <w:t xml:space="preserve">identify inconsistencies in results </w:t>
            </w:r>
          </w:p>
        </w:tc>
        <w:tc>
          <w:tcPr>
            <w:tcW w:w="2332" w:type="dxa"/>
          </w:tcPr>
          <w:p w:rsidR="00E5695A" w:rsidRPr="002B27F3" w:rsidRDefault="00E5695A" w:rsidP="008C327E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1"/>
              </w:rPr>
            </w:pPr>
            <w:r w:rsidRPr="00294B30">
              <w:rPr>
                <w:rStyle w:val="Highlight2"/>
                <w:szCs w:val="19"/>
              </w:rPr>
              <w:t>Calculation</w:t>
            </w:r>
            <w:r>
              <w:t xml:space="preserve"> of resistance and </w:t>
            </w:r>
            <w:r w:rsidRPr="00294B30">
              <w:rPr>
                <w:rStyle w:val="Highlight2"/>
                <w:szCs w:val="19"/>
              </w:rPr>
              <w:t>analysis</w:t>
            </w:r>
            <w:r w:rsidRPr="002B27F3">
              <w:t xml:space="preserve"> of trends in data to identify relationships between variables and identify inconsistencies in results</w:t>
            </w:r>
          </w:p>
          <w:p w:rsidR="00E5695A" w:rsidRPr="00986BE9" w:rsidRDefault="00E5695A" w:rsidP="008C327E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1"/>
              </w:rPr>
            </w:pPr>
          </w:p>
        </w:tc>
        <w:tc>
          <w:tcPr>
            <w:tcW w:w="2332" w:type="dxa"/>
          </w:tcPr>
          <w:p w:rsidR="00E5695A" w:rsidRPr="002B27F3" w:rsidRDefault="00E5695A" w:rsidP="008C327E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1"/>
              </w:rPr>
            </w:pPr>
            <w:r w:rsidRPr="00111A70">
              <w:rPr>
                <w:rStyle w:val="Highlight2"/>
              </w:rPr>
              <w:t>Partial</w:t>
            </w:r>
            <w:r w:rsidRPr="00FD4BA6">
              <w:t xml:space="preserve"> </w:t>
            </w:r>
            <w:r>
              <w:t xml:space="preserve">calculation of resistance </w:t>
            </w:r>
            <w:r>
              <w:rPr>
                <w:rStyle w:val="Highlight2"/>
                <w:szCs w:val="19"/>
              </w:rPr>
              <w:t>s</w:t>
            </w:r>
            <w:r w:rsidRPr="002B27F3">
              <w:rPr>
                <w:rStyle w:val="Highlight2"/>
                <w:szCs w:val="19"/>
              </w:rPr>
              <w:t>tatements about</w:t>
            </w:r>
            <w:r w:rsidRPr="002B27F3">
              <w:t xml:space="preserve"> trends and inconsistencies in data</w:t>
            </w:r>
          </w:p>
          <w:p w:rsidR="00E5695A" w:rsidRPr="002B27F3" w:rsidRDefault="00E5695A" w:rsidP="008C327E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1"/>
              </w:rPr>
            </w:pPr>
          </w:p>
        </w:tc>
        <w:tc>
          <w:tcPr>
            <w:tcW w:w="2332" w:type="dxa"/>
          </w:tcPr>
          <w:p w:rsidR="00E5695A" w:rsidRPr="002B27F3" w:rsidRDefault="00E5695A" w:rsidP="008C327E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1"/>
              </w:rPr>
            </w:pPr>
            <w:r w:rsidRPr="002B27F3">
              <w:rPr>
                <w:rStyle w:val="Highlight2"/>
                <w:szCs w:val="19"/>
              </w:rPr>
              <w:t>Restatement</w:t>
            </w:r>
            <w:r w:rsidRPr="008A788D">
              <w:t xml:space="preserve"> of</w:t>
            </w:r>
            <w:r w:rsidRPr="002B27F3">
              <w:t xml:space="preserve"> data </w:t>
            </w:r>
          </w:p>
        </w:tc>
      </w:tr>
    </w:tbl>
    <w:p w:rsidR="00E5695A" w:rsidRDefault="00E5695A"/>
    <w:p w:rsidR="001867E6" w:rsidRDefault="001867E6" w:rsidP="00A63319">
      <w:pPr>
        <w:pStyle w:val="BodyText"/>
      </w:pPr>
    </w:p>
    <w:p w:rsidR="00E5695A" w:rsidRDefault="00E5695A" w:rsidP="00A63319">
      <w:pPr>
        <w:pStyle w:val="BodyText"/>
      </w:pPr>
    </w:p>
    <w:tbl>
      <w:tblPr>
        <w:tblStyle w:val="QCAAtablestyle2"/>
        <w:tblW w:w="4940" w:type="pct"/>
        <w:tblInd w:w="142" w:type="dxa"/>
        <w:tblLayout w:type="fixed"/>
        <w:tblLook w:val="04A0" w:firstRow="1" w:lastRow="0" w:firstColumn="1" w:lastColumn="0" w:noHBand="0" w:noVBand="1"/>
      </w:tblPr>
      <w:tblGrid>
        <w:gridCol w:w="448"/>
        <w:gridCol w:w="511"/>
        <w:gridCol w:w="2766"/>
        <w:gridCol w:w="2289"/>
        <w:gridCol w:w="2289"/>
        <w:gridCol w:w="2289"/>
        <w:gridCol w:w="2289"/>
        <w:gridCol w:w="2289"/>
      </w:tblGrid>
      <w:tr w:rsidR="00E5695A" w:rsidRPr="00815421" w:rsidTr="00E569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25" w:type="dxa"/>
            <w:gridSpan w:val="3"/>
          </w:tcPr>
          <w:p w:rsidR="00E5695A" w:rsidRPr="00815421" w:rsidRDefault="00E5695A" w:rsidP="00E5695A">
            <w:pPr>
              <w:pStyle w:val="Tablehead"/>
              <w:jc w:val="center"/>
            </w:pPr>
          </w:p>
        </w:tc>
        <w:tc>
          <w:tcPr>
            <w:tcW w:w="2289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E5695A" w:rsidRPr="00BE3247" w:rsidRDefault="00E5695A" w:rsidP="00E5695A">
            <w:pPr>
              <w:pStyle w:val="Table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E3247">
              <w:rPr>
                <w:color w:val="auto"/>
              </w:rPr>
              <w:t>A</w:t>
            </w:r>
          </w:p>
        </w:tc>
        <w:tc>
          <w:tcPr>
            <w:tcW w:w="2289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E5695A" w:rsidRPr="00BE3247" w:rsidRDefault="00E5695A" w:rsidP="00E5695A">
            <w:pPr>
              <w:pStyle w:val="Table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E3247">
              <w:rPr>
                <w:color w:val="auto"/>
              </w:rPr>
              <w:t>B</w:t>
            </w:r>
          </w:p>
        </w:tc>
        <w:tc>
          <w:tcPr>
            <w:tcW w:w="2289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E5695A" w:rsidRPr="00BE3247" w:rsidRDefault="00E5695A" w:rsidP="00E5695A">
            <w:pPr>
              <w:pStyle w:val="Table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E3247">
              <w:rPr>
                <w:color w:val="auto"/>
              </w:rPr>
              <w:t>C</w:t>
            </w:r>
          </w:p>
        </w:tc>
        <w:tc>
          <w:tcPr>
            <w:tcW w:w="2289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E5695A" w:rsidRPr="00BE3247" w:rsidRDefault="00E5695A" w:rsidP="00E5695A">
            <w:pPr>
              <w:pStyle w:val="Table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E3247">
              <w:rPr>
                <w:color w:val="auto"/>
              </w:rPr>
              <w:t>D</w:t>
            </w:r>
          </w:p>
        </w:tc>
        <w:tc>
          <w:tcPr>
            <w:tcW w:w="2289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E5695A" w:rsidRPr="00BE3247" w:rsidRDefault="00E5695A" w:rsidP="00E5695A">
            <w:pPr>
              <w:pStyle w:val="Table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E3247">
              <w:rPr>
                <w:color w:val="auto"/>
              </w:rPr>
              <w:t>E</w:t>
            </w:r>
          </w:p>
        </w:tc>
      </w:tr>
      <w:tr w:rsidR="00E5695A" w:rsidRPr="00815421" w:rsidTr="009D3DA9">
        <w:trPr>
          <w:trHeight w:val="16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" w:type="dxa"/>
            <w:vMerge w:val="restart"/>
            <w:shd w:val="clear" w:color="auto" w:fill="808184" w:themeFill="text2"/>
            <w:textDirection w:val="btLr"/>
          </w:tcPr>
          <w:p w:rsidR="00E5695A" w:rsidRPr="00815421" w:rsidRDefault="009D3DA9" w:rsidP="00E5695A">
            <w:pPr>
              <w:pStyle w:val="Tablesubhead"/>
              <w:jc w:val="center"/>
              <w:rPr>
                <w:b w:val="0"/>
              </w:rPr>
            </w:pPr>
            <w:r>
              <w:rPr>
                <w:color w:val="FFFFFF"/>
              </w:rPr>
              <w:t>Ski</w:t>
            </w:r>
            <w:r w:rsidR="00E5695A">
              <w:rPr>
                <w:color w:val="FFFFFF"/>
              </w:rPr>
              <w:t>lls di</w:t>
            </w:r>
            <w:r w:rsidR="00E5695A" w:rsidRPr="00E5695A">
              <w:rPr>
                <w:color w:val="FFFFFF"/>
              </w:rPr>
              <w:t>mension</w:t>
            </w:r>
            <w:r>
              <w:rPr>
                <w:color w:val="FFFFFF"/>
              </w:rPr>
              <w:t>s cont.</w:t>
            </w:r>
          </w:p>
        </w:tc>
        <w:tc>
          <w:tcPr>
            <w:tcW w:w="511" w:type="dxa"/>
            <w:shd w:val="clear" w:color="auto" w:fill="808184" w:themeFill="text2"/>
            <w:textDirection w:val="btLr"/>
            <w:vAlign w:val="center"/>
          </w:tcPr>
          <w:p w:rsidR="00E5695A" w:rsidRPr="009D3DA9" w:rsidRDefault="00E5695A" w:rsidP="00E5695A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9D3DA9">
              <w:rPr>
                <w:color w:val="FFFFFF" w:themeColor="background1"/>
              </w:rPr>
              <w:t>Evaluating</w:t>
            </w:r>
          </w:p>
        </w:tc>
        <w:tc>
          <w:tcPr>
            <w:tcW w:w="2766" w:type="dxa"/>
            <w:shd w:val="clear" w:color="auto" w:fill="E6E7E8" w:themeFill="background2"/>
          </w:tcPr>
          <w:p w:rsidR="00E5695A" w:rsidRDefault="00E5695A" w:rsidP="00E5695A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Section 3: Discussion </w:t>
            </w:r>
          </w:p>
          <w:p w:rsidR="00E5695A" w:rsidRPr="00815421" w:rsidRDefault="00E5695A" w:rsidP="00E5695A">
            <w:pPr>
              <w:pStyle w:val="Task-specassessablestateme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282A">
              <w:t xml:space="preserve">Analysis of the method to propose </w:t>
            </w:r>
            <w:r>
              <w:t>effective</w:t>
            </w:r>
            <w:r w:rsidRPr="000C282A">
              <w:t xml:space="preserve"> modifications</w:t>
            </w:r>
          </w:p>
        </w:tc>
        <w:tc>
          <w:tcPr>
            <w:tcW w:w="2289" w:type="dxa"/>
          </w:tcPr>
          <w:p w:rsidR="00E5695A" w:rsidRPr="007B3C06" w:rsidRDefault="00E5695A" w:rsidP="00E5695A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 w:rsidRPr="00294B30">
              <w:rPr>
                <w:rStyle w:val="Highlight2"/>
                <w:szCs w:val="19"/>
              </w:rPr>
              <w:t>Analysis</w:t>
            </w:r>
            <w:r w:rsidRPr="007B3C06">
              <w:t xml:space="preserve"> of </w:t>
            </w:r>
            <w:r>
              <w:t>the method</w:t>
            </w:r>
            <w:r w:rsidRPr="007B3C06">
              <w:t xml:space="preserve"> </w:t>
            </w:r>
            <w:r w:rsidRPr="007B3C06">
              <w:rPr>
                <w:rStyle w:val="Highlight2"/>
                <w:szCs w:val="19"/>
              </w:rPr>
              <w:t>and</w:t>
            </w:r>
            <w:r w:rsidRPr="00FD4BA6">
              <w:t xml:space="preserve"> </w:t>
            </w:r>
            <w:r w:rsidRPr="007B3C06">
              <w:t>the quality of data</w:t>
            </w:r>
            <w:r>
              <w:t xml:space="preserve"> collected</w:t>
            </w:r>
            <w:r w:rsidRPr="007B3C06">
              <w:t xml:space="preserve"> </w:t>
            </w:r>
            <w:r w:rsidRPr="007B3C06">
              <w:rPr>
                <w:rStyle w:val="Highlight2"/>
                <w:szCs w:val="19"/>
              </w:rPr>
              <w:t>to</w:t>
            </w:r>
            <w:r w:rsidRPr="00DD1FBC">
              <w:rPr>
                <w:rStyle w:val="Highlight2"/>
                <w:szCs w:val="19"/>
              </w:rPr>
              <w:t xml:space="preserve"> </w:t>
            </w:r>
            <w:r w:rsidRPr="007B3C06">
              <w:rPr>
                <w:rStyle w:val="Highlight2"/>
                <w:szCs w:val="19"/>
              </w:rPr>
              <w:t>explain</w:t>
            </w:r>
            <w:r w:rsidRPr="00FD4BA6">
              <w:t xml:space="preserve"> </w:t>
            </w:r>
            <w:r w:rsidRPr="007B3C06">
              <w:t>how</w:t>
            </w:r>
            <w:r w:rsidRPr="007B3C06">
              <w:rPr>
                <w:rStyle w:val="Highlight2"/>
                <w:szCs w:val="19"/>
              </w:rPr>
              <w:t xml:space="preserve"> effective</w:t>
            </w:r>
            <w:r w:rsidRPr="007B3C06">
              <w:t xml:space="preserve"> actions </w:t>
            </w:r>
            <w:r w:rsidRPr="007B3C06">
              <w:rPr>
                <w:rStyle w:val="Highlight2"/>
                <w:szCs w:val="19"/>
              </w:rPr>
              <w:t>will</w:t>
            </w:r>
            <w:r w:rsidRPr="007B3C06">
              <w:t xml:space="preserve"> improve the quality of evidence</w:t>
            </w:r>
          </w:p>
          <w:p w:rsidR="00E5695A" w:rsidRPr="007B3C06" w:rsidRDefault="00E5695A" w:rsidP="00E56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</w:p>
        </w:tc>
        <w:tc>
          <w:tcPr>
            <w:tcW w:w="2289" w:type="dxa"/>
          </w:tcPr>
          <w:p w:rsidR="00E5695A" w:rsidRPr="007B3C06" w:rsidRDefault="00E5695A" w:rsidP="00E5695A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 w:rsidRPr="00294B30">
              <w:rPr>
                <w:rStyle w:val="Highlight2"/>
                <w:szCs w:val="19"/>
              </w:rPr>
              <w:t>Analysis</w:t>
            </w:r>
            <w:r w:rsidRPr="007B3C06">
              <w:t xml:space="preserve"> of </w:t>
            </w:r>
            <w:r>
              <w:t>the method</w:t>
            </w:r>
            <w:r w:rsidRPr="007B3C06">
              <w:t xml:space="preserve"> </w:t>
            </w:r>
            <w:r w:rsidRPr="007B3C06">
              <w:rPr>
                <w:rStyle w:val="Highlight2"/>
                <w:szCs w:val="19"/>
              </w:rPr>
              <w:t>and</w:t>
            </w:r>
            <w:r w:rsidRPr="007B3C06">
              <w:t xml:space="preserve"> the quality of </w:t>
            </w:r>
            <w:r>
              <w:t xml:space="preserve">the </w:t>
            </w:r>
            <w:r w:rsidRPr="007B3C06">
              <w:t>data</w:t>
            </w:r>
            <w:r>
              <w:t xml:space="preserve"> collected</w:t>
            </w:r>
            <w:r w:rsidRPr="007B3C06">
              <w:t xml:space="preserve"> </w:t>
            </w:r>
            <w:r w:rsidRPr="007B3C06">
              <w:rPr>
                <w:rStyle w:val="Highlight2"/>
                <w:szCs w:val="19"/>
              </w:rPr>
              <w:t>to explain effective</w:t>
            </w:r>
            <w:r w:rsidRPr="00FD4BA6">
              <w:t xml:space="preserve"> </w:t>
            </w:r>
            <w:r w:rsidRPr="007B3C06">
              <w:t>actions to improve the quality of evidence</w:t>
            </w:r>
          </w:p>
          <w:p w:rsidR="00E5695A" w:rsidRPr="007B3C06" w:rsidRDefault="00E5695A" w:rsidP="00E56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</w:p>
        </w:tc>
        <w:tc>
          <w:tcPr>
            <w:tcW w:w="2289" w:type="dxa"/>
          </w:tcPr>
          <w:p w:rsidR="00E5695A" w:rsidRPr="00A224F8" w:rsidRDefault="00E5695A" w:rsidP="00A224F8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 w:rsidRPr="00A224F8">
              <w:rPr>
                <w:rStyle w:val="Highlight2"/>
                <w:rFonts w:eastAsia="Times New Roman"/>
                <w:color w:val="auto"/>
                <w:szCs w:val="19"/>
                <w:lang w:eastAsia="en-AU"/>
              </w:rPr>
              <w:t>Analysis</w:t>
            </w:r>
            <w:r w:rsidRPr="00A224F8">
              <w:t xml:space="preserve"> of the method</w:t>
            </w:r>
            <w:r w:rsidR="00A224F8">
              <w:rPr>
                <w:rFonts w:ascii="Arial" w:hAnsi="Arial"/>
              </w:rPr>
              <w:t xml:space="preserve"> and </w:t>
            </w:r>
            <w:r w:rsidRPr="00A224F8">
              <w:t xml:space="preserve">the quality of the data collected </w:t>
            </w:r>
          </w:p>
          <w:p w:rsidR="00E5695A" w:rsidRPr="007B3C06" w:rsidRDefault="00E5695A" w:rsidP="00E5695A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 w:rsidRPr="00A224F8">
              <w:rPr>
                <w:rStyle w:val="Highlight2"/>
                <w:rFonts w:eastAsia="Times New Roman"/>
                <w:color w:val="auto"/>
                <w:szCs w:val="19"/>
                <w:lang w:eastAsia="en-AU"/>
              </w:rPr>
              <w:t>Explanation</w:t>
            </w:r>
            <w:r w:rsidRPr="00A224F8">
              <w:t xml:space="preserve"> of specific actions to improve the quality of evidence</w:t>
            </w:r>
          </w:p>
        </w:tc>
        <w:tc>
          <w:tcPr>
            <w:tcW w:w="2289" w:type="dxa"/>
          </w:tcPr>
          <w:p w:rsidR="00E5695A" w:rsidRPr="008E1C97" w:rsidRDefault="00E5695A" w:rsidP="00E5695A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19"/>
                <w:u w:val="dash"/>
                <w:shd w:val="clear" w:color="auto" w:fill="FFDFA4"/>
              </w:rPr>
            </w:pPr>
            <w:r>
              <w:rPr>
                <w:rStyle w:val="Highlight2"/>
                <w:szCs w:val="19"/>
              </w:rPr>
              <w:t>Statements about</w:t>
            </w:r>
            <w:r w:rsidRPr="00FD4BA6">
              <w:t xml:space="preserve"> </w:t>
            </w:r>
            <w:r>
              <w:rPr>
                <w:lang w:val="en"/>
              </w:rPr>
              <w:t>the method</w:t>
            </w:r>
            <w:r w:rsidRPr="00744436">
              <w:rPr>
                <w:lang w:val="en"/>
              </w:rPr>
              <w:t xml:space="preserve"> and data</w:t>
            </w:r>
          </w:p>
          <w:p w:rsidR="00E5695A" w:rsidRPr="007B3C06" w:rsidRDefault="00E5695A" w:rsidP="00E5695A">
            <w:pPr>
              <w:ind w:left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</w:p>
        </w:tc>
        <w:tc>
          <w:tcPr>
            <w:tcW w:w="2289" w:type="dxa"/>
          </w:tcPr>
          <w:p w:rsidR="00E5695A" w:rsidRPr="007B3C06" w:rsidRDefault="00E5695A" w:rsidP="00E5695A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3C06">
              <w:rPr>
                <w:rStyle w:val="Highlight2"/>
                <w:szCs w:val="19"/>
              </w:rPr>
              <w:t>Statements about</w:t>
            </w:r>
            <w:r>
              <w:t xml:space="preserve"> </w:t>
            </w:r>
            <w:r w:rsidRPr="007B3C06">
              <w:t>methods, data and explanations</w:t>
            </w:r>
          </w:p>
        </w:tc>
      </w:tr>
      <w:tr w:rsidR="00E5695A" w:rsidRPr="00815421" w:rsidTr="009D3DA9">
        <w:trPr>
          <w:trHeight w:val="16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" w:type="dxa"/>
            <w:vMerge/>
            <w:shd w:val="clear" w:color="auto" w:fill="808184" w:themeFill="text2"/>
            <w:textDirection w:val="btLr"/>
          </w:tcPr>
          <w:p w:rsidR="00E5695A" w:rsidRPr="00815421" w:rsidRDefault="00E5695A" w:rsidP="00E5695A">
            <w:pPr>
              <w:pStyle w:val="Tablesubhead"/>
              <w:jc w:val="center"/>
              <w:rPr>
                <w:b w:val="0"/>
              </w:rPr>
            </w:pPr>
          </w:p>
        </w:tc>
        <w:tc>
          <w:tcPr>
            <w:tcW w:w="511" w:type="dxa"/>
            <w:shd w:val="clear" w:color="auto" w:fill="808184" w:themeFill="text2"/>
            <w:textDirection w:val="btLr"/>
            <w:vAlign w:val="center"/>
          </w:tcPr>
          <w:p w:rsidR="00E5695A" w:rsidRPr="009D3DA9" w:rsidRDefault="00E5695A" w:rsidP="00E5695A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9D3DA9">
              <w:rPr>
                <w:color w:val="FFFFFF" w:themeColor="background1"/>
              </w:rPr>
              <w:t>Communicating</w:t>
            </w:r>
          </w:p>
        </w:tc>
        <w:tc>
          <w:tcPr>
            <w:tcW w:w="2766" w:type="dxa"/>
            <w:shd w:val="clear" w:color="auto" w:fill="E6E7E8" w:themeFill="background2"/>
          </w:tcPr>
          <w:p w:rsidR="00E5695A" w:rsidRDefault="00E5695A" w:rsidP="00E5695A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867E6">
              <w:rPr>
                <w:b/>
              </w:rPr>
              <w:t xml:space="preserve">Section </w:t>
            </w:r>
            <w:r>
              <w:rPr>
                <w:b/>
              </w:rPr>
              <w:t>3</w:t>
            </w:r>
          </w:p>
          <w:p w:rsidR="00E5695A" w:rsidRPr="00815421" w:rsidRDefault="00E5695A" w:rsidP="00E5695A">
            <w:pPr>
              <w:pStyle w:val="Task-specassessablestateme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6C76">
              <w:t xml:space="preserve">Communication of </w:t>
            </w:r>
            <w:r>
              <w:t>findings and ideas using appropriate language, symbols, units and conventions</w:t>
            </w:r>
          </w:p>
        </w:tc>
        <w:tc>
          <w:tcPr>
            <w:tcW w:w="2289" w:type="dxa"/>
          </w:tcPr>
          <w:p w:rsidR="00E5695A" w:rsidRDefault="00E5695A" w:rsidP="00E5695A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3C06">
              <w:rPr>
                <w:rStyle w:val="Highlight2"/>
                <w:szCs w:val="19"/>
              </w:rPr>
              <w:t>Concise and coherent</w:t>
            </w:r>
            <w:r w:rsidRPr="007B3C06">
              <w:t xml:space="preserve"> use of </w:t>
            </w:r>
            <w:r w:rsidRPr="00C739BE">
              <w:rPr>
                <w:rStyle w:val="Highlight2"/>
                <w:szCs w:val="19"/>
              </w:rPr>
              <w:t xml:space="preserve">appropriate </w:t>
            </w:r>
            <w:r w:rsidRPr="007B3C06">
              <w:t xml:space="preserve">language and representations when communicating findings and ideas </w:t>
            </w:r>
          </w:p>
          <w:p w:rsidR="00E5695A" w:rsidRPr="0023131B" w:rsidRDefault="00E5695A" w:rsidP="00E5695A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31B">
              <w:rPr>
                <w:rStyle w:val="Highlight2"/>
              </w:rPr>
              <w:t>Accurate</w:t>
            </w:r>
            <w:r>
              <w:t xml:space="preserve"> u</w:t>
            </w:r>
            <w:r w:rsidRPr="0023131B">
              <w:t xml:space="preserve">se of </w:t>
            </w:r>
            <w:r w:rsidRPr="0023131B">
              <w:rPr>
                <w:rStyle w:val="Highlight2"/>
              </w:rPr>
              <w:t>appropriate</w:t>
            </w:r>
            <w:r w:rsidRPr="00FD4BA6">
              <w:t xml:space="preserve"> </w:t>
            </w:r>
            <w:r w:rsidRPr="0023131B">
              <w:t>symbols and conventions and units in formulas and data tables</w:t>
            </w:r>
          </w:p>
        </w:tc>
        <w:tc>
          <w:tcPr>
            <w:tcW w:w="2289" w:type="dxa"/>
          </w:tcPr>
          <w:p w:rsidR="00E5695A" w:rsidRDefault="00E5695A" w:rsidP="00E5695A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3C06">
              <w:rPr>
                <w:rStyle w:val="Highlight2"/>
                <w:szCs w:val="19"/>
              </w:rPr>
              <w:t>Coherent</w:t>
            </w:r>
            <w:r w:rsidRPr="007B3C06">
              <w:t xml:space="preserve"> use of </w:t>
            </w:r>
            <w:r w:rsidRPr="00C739BE">
              <w:rPr>
                <w:rStyle w:val="Highlight2"/>
                <w:szCs w:val="19"/>
              </w:rPr>
              <w:t>appropriate</w:t>
            </w:r>
            <w:r w:rsidRPr="007B3C06">
              <w:t xml:space="preserve"> language and representations when communicating findings </w:t>
            </w:r>
            <w:r>
              <w:t xml:space="preserve">and ideas </w:t>
            </w:r>
          </w:p>
          <w:p w:rsidR="00E5695A" w:rsidRPr="0023131B" w:rsidRDefault="00E5695A" w:rsidP="00E5695A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</w:t>
            </w:r>
            <w:r w:rsidRPr="0023131B">
              <w:t xml:space="preserve">se of </w:t>
            </w:r>
            <w:r w:rsidRPr="0023131B">
              <w:rPr>
                <w:rStyle w:val="Highlight2"/>
              </w:rPr>
              <w:t xml:space="preserve">appropriate </w:t>
            </w:r>
            <w:r w:rsidRPr="0023131B">
              <w:t>symbols in circuit diagrams and conventi</w:t>
            </w:r>
            <w:bookmarkStart w:id="1" w:name="_GoBack"/>
            <w:bookmarkEnd w:id="1"/>
            <w:r w:rsidRPr="0023131B">
              <w:t>ons and units in formulas and data tables</w:t>
            </w:r>
          </w:p>
        </w:tc>
        <w:tc>
          <w:tcPr>
            <w:tcW w:w="2289" w:type="dxa"/>
          </w:tcPr>
          <w:p w:rsidR="00E5695A" w:rsidRPr="00FF0740" w:rsidRDefault="00E5695A" w:rsidP="00E5695A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3C06">
              <w:t xml:space="preserve">Use of </w:t>
            </w:r>
            <w:r w:rsidRPr="00C739BE">
              <w:rPr>
                <w:rStyle w:val="Highlight2"/>
                <w:szCs w:val="19"/>
              </w:rPr>
              <w:t>appropriate</w:t>
            </w:r>
            <w:r w:rsidRPr="007B3C06">
              <w:t xml:space="preserve"> language and representations when communicating findings and ide</w:t>
            </w:r>
            <w:r>
              <w:t>as</w:t>
            </w:r>
          </w:p>
          <w:p w:rsidR="00E5695A" w:rsidRPr="00FC0E52" w:rsidRDefault="00E5695A" w:rsidP="00E5695A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300E6F">
              <w:t>Use of symbols in circuit diagrams and conventions and units in formulas and data tables</w:t>
            </w:r>
          </w:p>
        </w:tc>
        <w:tc>
          <w:tcPr>
            <w:tcW w:w="2289" w:type="dxa"/>
          </w:tcPr>
          <w:p w:rsidR="00E5695A" w:rsidRDefault="00E5695A" w:rsidP="00E5695A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3C06">
              <w:t xml:space="preserve">Use of </w:t>
            </w:r>
            <w:r w:rsidRPr="007B3C06">
              <w:rPr>
                <w:rStyle w:val="Highlight2"/>
                <w:szCs w:val="19"/>
              </w:rPr>
              <w:t xml:space="preserve">everyday </w:t>
            </w:r>
            <w:r w:rsidRPr="007B3C06">
              <w:t xml:space="preserve">language and representations when communicating findings and ideas </w:t>
            </w:r>
          </w:p>
          <w:p w:rsidR="00E5695A" w:rsidRPr="007B3C06" w:rsidRDefault="00E5695A" w:rsidP="00E5695A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2905">
              <w:rPr>
                <w:rStyle w:val="Highlight2"/>
              </w:rPr>
              <w:t>Sporadic</w:t>
            </w:r>
            <w:r w:rsidRPr="00FD4BA6">
              <w:t xml:space="preserve"> </w:t>
            </w:r>
            <w:r>
              <w:t>u</w:t>
            </w:r>
            <w:r w:rsidRPr="00300E6F">
              <w:t>se of symbols in circuit diagrams and conventions and units in formulas and data tables</w:t>
            </w:r>
          </w:p>
        </w:tc>
        <w:tc>
          <w:tcPr>
            <w:tcW w:w="2289" w:type="dxa"/>
          </w:tcPr>
          <w:p w:rsidR="00E5695A" w:rsidRPr="007B3C06" w:rsidRDefault="00E5695A" w:rsidP="00E5695A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3C06">
              <w:rPr>
                <w:rStyle w:val="Highlight2"/>
                <w:szCs w:val="19"/>
              </w:rPr>
              <w:t>Fragmented</w:t>
            </w:r>
            <w:r w:rsidRPr="007B3C06">
              <w:t xml:space="preserve"> use of language and representations </w:t>
            </w:r>
          </w:p>
        </w:tc>
      </w:tr>
    </w:tbl>
    <w:p w:rsidR="00E5695A" w:rsidRPr="0051708B" w:rsidRDefault="00E5695A" w:rsidP="00A63319">
      <w:pPr>
        <w:pStyle w:val="BodyText"/>
      </w:pPr>
    </w:p>
    <w:sectPr w:rsidR="00E5695A" w:rsidRPr="0051708B" w:rsidSect="00FD4DB3">
      <w:footerReference w:type="default" r:id="rId16"/>
      <w:type w:val="continuous"/>
      <w:pgSz w:w="16840" w:h="11907" w:orient="landscape" w:code="9"/>
      <w:pgMar w:top="851" w:right="851" w:bottom="851" w:left="851" w:header="0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88D" w:rsidRDefault="008A788D">
      <w:r>
        <w:separator/>
      </w:r>
    </w:p>
    <w:p w:rsidR="008A788D" w:rsidRDefault="008A788D"/>
  </w:endnote>
  <w:endnote w:type="continuationSeparator" w:id="0">
    <w:p w:rsidR="008A788D" w:rsidRDefault="008A788D">
      <w:r>
        <w:continuationSeparator/>
      </w:r>
    </w:p>
    <w:p w:rsidR="008A788D" w:rsidRDefault="008A78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50" w:type="pct"/>
      <w:tblInd w:w="-851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526"/>
      <w:gridCol w:w="10488"/>
    </w:tblGrid>
    <w:tr w:rsidR="008A788D" w:rsidRPr="007165FF" w:rsidTr="0093255E">
      <w:tc>
        <w:tcPr>
          <w:tcW w:w="2089" w:type="pct"/>
          <w:noWrap/>
          <w:tcMar>
            <w:left w:w="0" w:type="dxa"/>
            <w:right w:w="0" w:type="dxa"/>
          </w:tcMar>
        </w:tcPr>
        <w:sdt>
          <w:sdtPr>
            <w:alias w:val="Title"/>
            <w:tag w:val=""/>
            <w:id w:val="648637358"/>
            <w:placeholder>
              <w:docPart w:val="E1713D457C5A48ECB6590D1F7AEA71D1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:rsidR="008A788D" w:rsidRDefault="008A788D" w:rsidP="0093255E">
              <w:pPr>
                <w:pStyle w:val="Footer"/>
              </w:pPr>
              <w:r>
                <w:t>Energy test</w:t>
              </w:r>
            </w:p>
          </w:sdtContent>
        </w:sdt>
        <w:p w:rsidR="008A788D" w:rsidRPr="00FD561F" w:rsidRDefault="00194976" w:rsidP="0093255E">
          <w:pPr>
            <w:pStyle w:val="footersubtitle"/>
            <w:tabs>
              <w:tab w:val="left" w:pos="1250"/>
            </w:tabs>
          </w:pPr>
          <w:sdt>
            <w:sdtPr>
              <w:alias w:val="Subtitle"/>
              <w:tag w:val="Subtitle"/>
              <w:id w:val="1138460092"/>
              <w:placeholder>
                <w:docPart w:val="45B630977B374CC08467621C5F750B59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8A788D">
                <w:t>Science</w:t>
              </w:r>
            </w:sdtContent>
          </w:sdt>
          <w:r w:rsidR="008A788D">
            <w:tab/>
          </w:r>
        </w:p>
      </w:tc>
      <w:tc>
        <w:tcPr>
          <w:tcW w:w="2911" w:type="pct"/>
        </w:tcPr>
        <w:p w:rsidR="008A788D" w:rsidRDefault="008A788D" w:rsidP="0093255E">
          <w:pPr>
            <w:pStyle w:val="Footer"/>
            <w:ind w:left="284"/>
            <w:jc w:val="right"/>
            <w:rPr>
              <w:rFonts w:eastAsia="SimSun"/>
            </w:rPr>
          </w:pPr>
          <w:r w:rsidRPr="0055152A">
            <w:rPr>
              <w:rFonts w:eastAsia="SimSun"/>
            </w:rPr>
            <w:t>Queensland Curriculum &amp; Assessment Authority</w:t>
          </w:r>
        </w:p>
        <w:p w:rsidR="008A788D" w:rsidRPr="000F044B" w:rsidRDefault="00194976" w:rsidP="0093255E">
          <w:pPr>
            <w:pStyle w:val="footersubtitle"/>
            <w:jc w:val="right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alias w:val="Publication Date"/>
              <w:tag w:val=""/>
              <w:id w:val="-657851979"/>
              <w:placeholder>
                <w:docPart w:val="A46870C3AC324F4B9C2A47E3D3E5B3F1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 w:fullDate="2013-06-25T00:00:00Z">
                <w:dateFormat w:val="MMMM yyyy"/>
                <w:lid w:val="en-AU"/>
                <w:storeMappedDataAs w:val="dateTime"/>
                <w:calendar w:val="gregorian"/>
              </w:date>
            </w:sdtPr>
            <w:sdtEndPr/>
            <w:sdtContent>
              <w:r w:rsidR="008A788D">
                <w:t xml:space="preserve">     </w:t>
              </w:r>
            </w:sdtContent>
          </w:sdt>
          <w:r w:rsidR="008A788D" w:rsidRPr="000F044B">
            <w:t xml:space="preserve"> </w:t>
          </w:r>
        </w:p>
      </w:tc>
    </w:tr>
    <w:tr w:rsidR="008A788D" w:rsidRPr="007165FF" w:rsidTr="0093255E">
      <w:tc>
        <w:tcPr>
          <w:tcW w:w="5000" w:type="pct"/>
          <w:gridSpan w:val="2"/>
          <w:noWrap/>
          <w:tcMar>
            <w:left w:w="0" w:type="dxa"/>
            <w:right w:w="0" w:type="dxa"/>
          </w:tcMar>
          <w:vAlign w:val="center"/>
        </w:tcPr>
        <w:sdt>
          <w:sdtPr>
            <w:id w:val="214328414"/>
            <w:docPartObj>
              <w:docPartGallery w:val="Page Numbers (Top of Page)"/>
              <w:docPartUnique/>
            </w:docPartObj>
          </w:sdtPr>
          <w:sdtEndPr/>
          <w:sdtContent>
            <w:p w:rsidR="008A788D" w:rsidRPr="00914504" w:rsidRDefault="008A788D" w:rsidP="0093255E">
              <w:pPr>
                <w:pStyle w:val="Footer"/>
                <w:ind w:left="284"/>
                <w:jc w:val="center"/>
                <w:rPr>
                  <w:rStyle w:val="Footerbold"/>
                  <w:b/>
                  <w:color w:val="auto"/>
                  <w:sz w:val="21"/>
                </w:rPr>
              </w:pPr>
              <w:r w:rsidRPr="00914504">
                <w:rPr>
                  <w:b w:val="0"/>
                  <w:color w:val="000000" w:themeColor="text1"/>
                </w:rPr>
                <w:t>Page</w:t>
              </w:r>
              <w:r w:rsidRPr="00914504">
                <w:rPr>
                  <w:color w:val="000000" w:themeColor="text1"/>
                </w:rPr>
                <w:t xml:space="preserve"> 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begin"/>
              </w:r>
              <w:r w:rsidRPr="00A453C6">
                <w:rPr>
                  <w:color w:val="000000" w:themeColor="text1"/>
                </w:rPr>
                <w:instrText xml:space="preserve"> PAGE </w:instrTex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noProof/>
                  <w:color w:val="000000" w:themeColor="text1"/>
                </w:rPr>
                <w:t>2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end"/>
              </w:r>
              <w:r w:rsidRPr="00222DE4">
                <w:rPr>
                  <w:color w:val="000000" w:themeColor="text1"/>
                </w:rPr>
                <w:t xml:space="preserve"> </w:t>
              </w:r>
              <w:r w:rsidRPr="00914504">
                <w:rPr>
                  <w:b w:val="0"/>
                  <w:color w:val="000000" w:themeColor="text1"/>
                </w:rPr>
                <w:t xml:space="preserve">of 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begin"/>
              </w:r>
              <w:r w:rsidRPr="00914504">
                <w:rPr>
                  <w:b w:val="0"/>
                  <w:color w:val="000000" w:themeColor="text1"/>
                </w:rPr>
                <w:instrText xml:space="preserve"> NUMPAGES  </w:instrTex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b w:val="0"/>
                  <w:noProof/>
                  <w:color w:val="000000" w:themeColor="text1"/>
                </w:rPr>
                <w:t>4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:rsidR="008A788D" w:rsidRPr="0085726A" w:rsidRDefault="008A788D" w:rsidP="0085726A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0" w:type="pct"/>
      <w:tblInd w:w="198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Layout w:type="fixed"/>
      <w:tblCellMar>
        <w:left w:w="170" w:type="dxa"/>
        <w:right w:w="170" w:type="dxa"/>
      </w:tblCellMar>
      <w:tblLook w:val="0600" w:firstRow="0" w:lastRow="0" w:firstColumn="0" w:lastColumn="0" w:noHBand="1" w:noVBand="1"/>
    </w:tblPr>
    <w:tblGrid>
      <w:gridCol w:w="5057"/>
      <w:gridCol w:w="5057"/>
      <w:gridCol w:w="5054"/>
    </w:tblGrid>
    <w:tr w:rsidR="008A788D" w:rsidRPr="007165FF" w:rsidTr="00DB689A">
      <w:trPr>
        <w:trHeight w:val="454"/>
      </w:trPr>
      <w:tc>
        <w:tcPr>
          <w:tcW w:w="1667" w:type="pct"/>
          <w:noWrap/>
          <w:tcMar>
            <w:top w:w="57" w:type="dxa"/>
            <w:left w:w="170" w:type="dxa"/>
            <w:right w:w="170" w:type="dxa"/>
          </w:tcMar>
        </w:tcPr>
        <w:p w:rsidR="008A788D" w:rsidRDefault="008A788D" w:rsidP="00DB689A">
          <w:pPr>
            <w:pStyle w:val="Footer"/>
          </w:pPr>
          <w:r>
            <w:t>Australian Curriculum</w:t>
          </w:r>
        </w:p>
        <w:p w:rsidR="008A788D" w:rsidRPr="000F044B" w:rsidRDefault="008A788D" w:rsidP="005D6CDB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30084964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r>
                <w:t>9</w:t>
              </w:r>
            </w:sdtContent>
          </w:sdt>
          <w:r>
            <w:t xml:space="preserve"> Science</w:t>
          </w:r>
        </w:p>
      </w:tc>
      <w:tc>
        <w:tcPr>
          <w:tcW w:w="1667" w:type="pct"/>
          <w:tcMar>
            <w:top w:w="57" w:type="dxa"/>
            <w:left w:w="170" w:type="dxa"/>
            <w:right w:w="170" w:type="dxa"/>
          </w:tcMar>
        </w:tcPr>
        <w:sdt>
          <w:sdtPr>
            <w:alias w:val="Document title"/>
            <w:tag w:val="Document title"/>
            <w:id w:val="-1028101145"/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EndPr/>
          <w:sdtContent>
            <w:p w:rsidR="008A788D" w:rsidRPr="001C68E0" w:rsidRDefault="008A788D" w:rsidP="00DB689A">
              <w:pPr>
                <w:pStyle w:val="Footer"/>
                <w:jc w:val="center"/>
              </w:pPr>
              <w:r>
                <w:t>Electric kettles</w:t>
              </w:r>
            </w:p>
          </w:sdtContent>
        </w:sdt>
        <w:p w:rsidR="008A788D" w:rsidRPr="000F044B" w:rsidRDefault="00194976" w:rsidP="005D6CDB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rPr>
                <w:rStyle w:val="Footerbold"/>
                <w:b w:val="0"/>
                <w:color w:val="6F7378" w:themeColor="background2" w:themeShade="80"/>
              </w:rPr>
              <w:id w:val="-673726906"/>
              <w:showingPlcHdr/>
            </w:sdtPr>
            <w:sdtEndPr>
              <w:rPr>
                <w:rStyle w:val="Footerbold"/>
              </w:rPr>
            </w:sdtEndPr>
            <w:sdtContent>
              <w:r w:rsidR="008A788D">
                <w:rPr>
                  <w:rStyle w:val="Footerbold"/>
                  <w:b w:val="0"/>
                  <w:color w:val="6F7378" w:themeColor="background2" w:themeShade="80"/>
                </w:rPr>
                <w:t xml:space="preserve">     </w:t>
              </w:r>
            </w:sdtContent>
          </w:sdt>
        </w:p>
      </w:tc>
      <w:tc>
        <w:tcPr>
          <w:tcW w:w="1666" w:type="pct"/>
          <w:tcMar>
            <w:top w:w="57" w:type="dxa"/>
            <w:left w:w="170" w:type="dxa"/>
            <w:right w:w="170" w:type="dxa"/>
          </w:tcMar>
        </w:tcPr>
        <w:p w:rsidR="008A788D" w:rsidRDefault="008A788D" w:rsidP="00DB689A">
          <w:pPr>
            <w:pStyle w:val="Footer"/>
            <w:ind w:left="284"/>
            <w:jc w:val="right"/>
            <w:rPr>
              <w:rFonts w:eastAsia="SimSun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40A5BF1" wp14:editId="1C75E892">
                    <wp:simplePos x="0" y="0"/>
                    <wp:positionH relativeFrom="page">
                      <wp:posOffset>2721927</wp:posOffset>
                    </wp:positionH>
                    <wp:positionV relativeFrom="page">
                      <wp:posOffset>-934072</wp:posOffset>
                    </wp:positionV>
                    <wp:extent cx="1663065" cy="316230"/>
                    <wp:effectExtent l="0" t="0" r="952" b="0"/>
                    <wp:wrapNone/>
                    <wp:docPr id="4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 rot="16200000">
                              <a:off x="0" y="0"/>
                              <a:ext cx="1663065" cy="3162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A788D" w:rsidRDefault="00194976" w:rsidP="0067223D">
                                <w:pPr>
                                  <w:pStyle w:val="ID"/>
                                </w:pPr>
                                <w:sdt>
                                  <w:sdtPr>
                                    <w:alias w:val="Category"/>
                                    <w:tag w:val=""/>
                                    <w:id w:val="817682928"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8A788D">
                                      <w:t>14980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214.3pt;margin-top:-73.55pt;width:130.95pt;height:24.9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" filled="f" stroked="f">
                    <v:textbox>
                      <w:txbxContent>
                        <w:p w:rsidR="008A788D" w:rsidRDefault="00C84D20" w:rsidP="0067223D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817682928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EndPr/>
                            <w:sdtContent>
                              <w:r w:rsidR="008A788D">
                                <w:t>14980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eastAsia="SimSun"/>
            </w:rPr>
            <w:t>Task-specific standards — matrix</w:t>
          </w:r>
        </w:p>
        <w:p w:rsidR="008A788D" w:rsidRPr="000F044B" w:rsidRDefault="008A788D" w:rsidP="00DB689A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:rsidR="008A788D" w:rsidRPr="00EE6A56" w:rsidRDefault="008A788D" w:rsidP="00AD12D6">
    <w:pPr>
      <w:pStyle w:val="Smallspa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0" w:type="pct"/>
      <w:tblInd w:w="198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Layout w:type="fixed"/>
      <w:tblCellMar>
        <w:left w:w="170" w:type="dxa"/>
        <w:right w:w="170" w:type="dxa"/>
      </w:tblCellMar>
      <w:tblLook w:val="0600" w:firstRow="0" w:lastRow="0" w:firstColumn="0" w:lastColumn="0" w:noHBand="1" w:noVBand="1"/>
    </w:tblPr>
    <w:tblGrid>
      <w:gridCol w:w="5057"/>
      <w:gridCol w:w="5057"/>
      <w:gridCol w:w="5054"/>
    </w:tblGrid>
    <w:tr w:rsidR="008A788D" w:rsidRPr="007165FF" w:rsidTr="00DB689A">
      <w:trPr>
        <w:trHeight w:val="454"/>
      </w:trPr>
      <w:tc>
        <w:tcPr>
          <w:tcW w:w="1667" w:type="pct"/>
          <w:noWrap/>
          <w:tcMar>
            <w:top w:w="57" w:type="dxa"/>
            <w:left w:w="170" w:type="dxa"/>
            <w:right w:w="170" w:type="dxa"/>
          </w:tcMar>
        </w:tcPr>
        <w:p w:rsidR="008A788D" w:rsidRDefault="008A788D" w:rsidP="00DB689A">
          <w:pPr>
            <w:pStyle w:val="Footer"/>
          </w:pPr>
          <w:r>
            <w:t>Australian Curriculum</w:t>
          </w:r>
        </w:p>
        <w:p w:rsidR="008A788D" w:rsidRPr="000F044B" w:rsidRDefault="008A788D" w:rsidP="00DB689A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-1810545053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r>
                <w:t>9</w:t>
              </w:r>
            </w:sdtContent>
          </w:sdt>
          <w:r>
            <w:t xml:space="preserve"> Science</w:t>
          </w:r>
        </w:p>
      </w:tc>
      <w:tc>
        <w:tcPr>
          <w:tcW w:w="1667" w:type="pct"/>
          <w:tcMar>
            <w:top w:w="57" w:type="dxa"/>
            <w:left w:w="170" w:type="dxa"/>
            <w:right w:w="170" w:type="dxa"/>
          </w:tcMar>
        </w:tcPr>
        <w:sdt>
          <w:sdtPr>
            <w:alias w:val="Document title"/>
            <w:tag w:val="Document title"/>
            <w:id w:val="-1676571928"/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EndPr/>
          <w:sdtContent>
            <w:p w:rsidR="008A788D" w:rsidRPr="001C68E0" w:rsidRDefault="008A788D" w:rsidP="00DB689A">
              <w:pPr>
                <w:pStyle w:val="Footer"/>
                <w:jc w:val="center"/>
              </w:pPr>
              <w:r>
                <w:t>Electric kettles</w:t>
              </w:r>
            </w:p>
          </w:sdtContent>
        </w:sdt>
        <w:p w:rsidR="008A788D" w:rsidRPr="000F044B" w:rsidRDefault="008A788D" w:rsidP="005D6CDB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</w:p>
      </w:tc>
      <w:tc>
        <w:tcPr>
          <w:tcW w:w="1666" w:type="pct"/>
          <w:tcMar>
            <w:top w:w="57" w:type="dxa"/>
            <w:left w:w="170" w:type="dxa"/>
            <w:right w:w="170" w:type="dxa"/>
          </w:tcMar>
        </w:tcPr>
        <w:p w:rsidR="008A788D" w:rsidRDefault="008A788D" w:rsidP="00DB689A">
          <w:pPr>
            <w:pStyle w:val="Footer"/>
            <w:ind w:left="284"/>
            <w:jc w:val="right"/>
            <w:rPr>
              <w:rFonts w:eastAsia="SimSun"/>
            </w:rPr>
          </w:pPr>
          <w:r>
            <w:rPr>
              <w:rFonts w:eastAsia="SimSun"/>
            </w:rPr>
            <w:t>Task-specific standards — matrix</w:t>
          </w:r>
        </w:p>
        <w:p w:rsidR="008A788D" w:rsidRPr="000F044B" w:rsidRDefault="008A788D" w:rsidP="00DB689A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:rsidR="008A788D" w:rsidRPr="00EE6A56" w:rsidRDefault="008A788D" w:rsidP="00AD12D6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88D" w:rsidRPr="00E95E3F" w:rsidRDefault="008A788D" w:rsidP="00B3438C">
      <w:pPr>
        <w:pStyle w:val="footnoteseparator"/>
      </w:pPr>
    </w:p>
  </w:footnote>
  <w:footnote w:type="continuationSeparator" w:id="0">
    <w:p w:rsidR="008A788D" w:rsidRDefault="008A788D">
      <w:r>
        <w:continuationSeparator/>
      </w:r>
    </w:p>
    <w:p w:rsidR="008A788D" w:rsidRDefault="008A788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abstractNum w:abstractNumId="0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5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6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126D10B4"/>
    <w:multiLevelType w:val="singleLevel"/>
    <w:tmpl w:val="0AFE17CC"/>
    <w:lvl w:ilvl="0">
      <w:start w:val="1"/>
      <w:numFmt w:val="bullet"/>
      <w:pStyle w:val="Bullets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</w:abstractNum>
  <w:abstractNum w:abstractNumId="8">
    <w:nsid w:val="134E3A6D"/>
    <w:multiLevelType w:val="hybridMultilevel"/>
    <w:tmpl w:val="2102D0DC"/>
    <w:lvl w:ilvl="0" w:tplc="47CA9B48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>
    <w:nsid w:val="1F537D05"/>
    <w:multiLevelType w:val="multilevel"/>
    <w:tmpl w:val="EE5A7A6E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1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2D12568C"/>
    <w:multiLevelType w:val="singleLevel"/>
    <w:tmpl w:val="1898E5C0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3">
    <w:nsid w:val="37114AEB"/>
    <w:multiLevelType w:val="multilevel"/>
    <w:tmpl w:val="BC8C01F6"/>
    <w:styleLink w:val="Continua"/>
    <w:lvl w:ilvl="0">
      <w:start w:val="1"/>
      <w:numFmt w:val="bullet"/>
      <w:pStyle w:val="Continuabullet"/>
      <w:lvlText w:val=""/>
      <w:lvlJc w:val="left"/>
      <w:pPr>
        <w:ind w:left="284" w:hanging="227"/>
      </w:pPr>
      <w:rPr>
        <w:rFonts w:ascii="Wingdings 3" w:hAnsi="Wingdings 3" w:hint="default"/>
        <w:color w:val="808184" w:themeColor="text2"/>
        <w:sz w:val="18"/>
        <w:szCs w:val="18"/>
      </w:rPr>
    </w:lvl>
    <w:lvl w:ilvl="1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2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3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4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5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6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7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8">
      <w:start w:val="1"/>
      <w:numFmt w:val="none"/>
      <w:lvlText w:val=""/>
      <w:lvlJc w:val="left"/>
      <w:pPr>
        <w:ind w:left="284" w:hanging="57"/>
      </w:pPr>
      <w:rPr>
        <w:rFonts w:hint="default"/>
      </w:rPr>
    </w:lvl>
  </w:abstractNum>
  <w:abstractNum w:abstractNumId="14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6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17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8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9">
    <w:nsid w:val="592233F0"/>
    <w:multiLevelType w:val="multilevel"/>
    <w:tmpl w:val="5964D426"/>
    <w:numStyleLink w:val="ListTableNumber"/>
  </w:abstractNum>
  <w:abstractNum w:abstractNumId="20">
    <w:nsid w:val="5AB47227"/>
    <w:multiLevelType w:val="multilevel"/>
    <w:tmpl w:val="BC8C01F6"/>
    <w:numStyleLink w:val="Continua"/>
  </w:abstractNum>
  <w:abstractNum w:abstractNumId="21">
    <w:nsid w:val="5C7F35E4"/>
    <w:multiLevelType w:val="hybridMultilevel"/>
    <w:tmpl w:val="4A7034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3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4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80282C"/>
    <w:multiLevelType w:val="multilevel"/>
    <w:tmpl w:val="93A8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6EE92484"/>
    <w:multiLevelType w:val="hybridMultilevel"/>
    <w:tmpl w:val="DEECC8DE"/>
    <w:lvl w:ilvl="0" w:tplc="9AECC9E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-2"/>
        <w:sz w:val="28"/>
        <w:szCs w:val="28"/>
        <w:u w:val="none"/>
        <w:effect w:val="none"/>
        <w:vertAlign w:val="baseline"/>
        <w:em w:val="none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E43F83"/>
    <w:multiLevelType w:val="hybridMultilevel"/>
    <w:tmpl w:val="C90E93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40408D"/>
    <w:multiLevelType w:val="hybridMultilevel"/>
    <w:tmpl w:val="4D5651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42454E"/>
    <w:multiLevelType w:val="multilevel"/>
    <w:tmpl w:val="2D50BC1C"/>
    <w:numStyleLink w:val="ListHeadings"/>
  </w:abstractNum>
  <w:num w:numId="1">
    <w:abstractNumId w:val="19"/>
  </w:num>
  <w:num w:numId="2">
    <w:abstractNumId w:val="10"/>
  </w:num>
  <w:num w:numId="3">
    <w:abstractNumId w:val="14"/>
  </w:num>
  <w:num w:numId="4">
    <w:abstractNumId w:val="8"/>
  </w:num>
  <w:num w:numId="5">
    <w:abstractNumId w:val="14"/>
  </w:num>
  <w:num w:numId="6">
    <w:abstractNumId w:val="9"/>
  </w:num>
  <w:num w:numId="7">
    <w:abstractNumId w:val="10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6"/>
  </w:num>
  <w:num w:numId="13">
    <w:abstractNumId w:val="15"/>
  </w:num>
  <w:num w:numId="14">
    <w:abstractNumId w:val="23"/>
  </w:num>
  <w:num w:numId="15">
    <w:abstractNumId w:val="17"/>
  </w:num>
  <w:num w:numId="16">
    <w:abstractNumId w:val="22"/>
  </w:num>
  <w:num w:numId="17">
    <w:abstractNumId w:val="16"/>
  </w:num>
  <w:num w:numId="18">
    <w:abstractNumId w:val="4"/>
  </w:num>
  <w:num w:numId="19">
    <w:abstractNumId w:val="11"/>
  </w:num>
  <w:num w:numId="20">
    <w:abstractNumId w:val="5"/>
  </w:num>
  <w:num w:numId="21">
    <w:abstractNumId w:val="31"/>
  </w:num>
  <w:num w:numId="22">
    <w:abstractNumId w:val="12"/>
  </w:num>
  <w:num w:numId="23">
    <w:abstractNumId w:val="25"/>
  </w:num>
  <w:num w:numId="24">
    <w:abstractNumId w:val="29"/>
  </w:num>
  <w:num w:numId="25">
    <w:abstractNumId w:val="19"/>
  </w:num>
  <w:num w:numId="26">
    <w:abstractNumId w:val="18"/>
  </w:num>
  <w:num w:numId="27">
    <w:abstractNumId w:val="24"/>
  </w:num>
  <w:num w:numId="28">
    <w:abstractNumId w:val="13"/>
  </w:num>
  <w:num w:numId="29">
    <w:abstractNumId w:val="20"/>
  </w:num>
  <w:num w:numId="30">
    <w:abstractNumId w:val="21"/>
  </w:num>
  <w:num w:numId="31">
    <w:abstractNumId w:val="12"/>
  </w:num>
  <w:num w:numId="32">
    <w:abstractNumId w:val="12"/>
  </w:num>
  <w:num w:numId="33">
    <w:abstractNumId w:val="12"/>
  </w:num>
  <w:num w:numId="34">
    <w:abstractNumId w:val="12"/>
  </w:num>
  <w:num w:numId="35">
    <w:abstractNumId w:val="12"/>
  </w:num>
  <w:num w:numId="36">
    <w:abstractNumId w:val="12"/>
  </w:num>
  <w:num w:numId="37">
    <w:abstractNumId w:val="12"/>
  </w:num>
  <w:num w:numId="38">
    <w:abstractNumId w:val="12"/>
  </w:num>
  <w:num w:numId="39">
    <w:abstractNumId w:val="26"/>
  </w:num>
  <w:num w:numId="40">
    <w:abstractNumId w:val="28"/>
  </w:num>
  <w:num w:numId="41">
    <w:abstractNumId w:val="7"/>
  </w:num>
  <w:num w:numId="42">
    <w:abstractNumId w:val="27"/>
  </w:num>
  <w:num w:numId="43">
    <w:abstractNumId w:val="27"/>
  </w:num>
  <w:num w:numId="44">
    <w:abstractNumId w:val="27"/>
  </w:num>
  <w:num w:numId="45">
    <w:abstractNumId w:val="27"/>
  </w:num>
  <w:num w:numId="46">
    <w:abstractNumId w:val="30"/>
  </w:num>
  <w:num w:numId="47">
    <w:abstractNumId w:val="27"/>
  </w:num>
  <w:num w:numId="48">
    <w:abstractNumId w:val="27"/>
  </w:num>
  <w:num w:numId="49">
    <w:abstractNumId w:val="27"/>
  </w:num>
  <w:num w:numId="50">
    <w:abstractNumId w:val="2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activeWritingStyle w:appName="MSWord" w:lang="en-AU" w:vendorID="8" w:dllVersion="513" w:checkStyle="1"/>
  <w:proofState w:spelling="clean" w:grammar="clean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ocumentProtection w:edit="forms" w:enforcement="0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049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suppressSpBfAfterPgB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22B"/>
    <w:rsid w:val="00001E40"/>
    <w:rsid w:val="00002D5B"/>
    <w:rsid w:val="00003A28"/>
    <w:rsid w:val="00004943"/>
    <w:rsid w:val="000063A2"/>
    <w:rsid w:val="0001015F"/>
    <w:rsid w:val="000159C5"/>
    <w:rsid w:val="00017F0E"/>
    <w:rsid w:val="00020EDF"/>
    <w:rsid w:val="0002293A"/>
    <w:rsid w:val="00022C26"/>
    <w:rsid w:val="00024100"/>
    <w:rsid w:val="000241FD"/>
    <w:rsid w:val="00024678"/>
    <w:rsid w:val="00025ADB"/>
    <w:rsid w:val="00025D91"/>
    <w:rsid w:val="000262B9"/>
    <w:rsid w:val="000303F7"/>
    <w:rsid w:val="000309D1"/>
    <w:rsid w:val="00031333"/>
    <w:rsid w:val="000315C3"/>
    <w:rsid w:val="00032D0A"/>
    <w:rsid w:val="00033AB9"/>
    <w:rsid w:val="00040EF5"/>
    <w:rsid w:val="00042024"/>
    <w:rsid w:val="00042417"/>
    <w:rsid w:val="00043A66"/>
    <w:rsid w:val="00043D69"/>
    <w:rsid w:val="00045335"/>
    <w:rsid w:val="00050998"/>
    <w:rsid w:val="00052C69"/>
    <w:rsid w:val="00053F3B"/>
    <w:rsid w:val="000542AD"/>
    <w:rsid w:val="00054C08"/>
    <w:rsid w:val="00054C8A"/>
    <w:rsid w:val="00055FD1"/>
    <w:rsid w:val="0006216B"/>
    <w:rsid w:val="00062E0A"/>
    <w:rsid w:val="000658BE"/>
    <w:rsid w:val="00065D7D"/>
    <w:rsid w:val="00066896"/>
    <w:rsid w:val="00067EC9"/>
    <w:rsid w:val="00070242"/>
    <w:rsid w:val="00070735"/>
    <w:rsid w:val="00070EAB"/>
    <w:rsid w:val="00072AAF"/>
    <w:rsid w:val="0007358E"/>
    <w:rsid w:val="00074F2E"/>
    <w:rsid w:val="00075317"/>
    <w:rsid w:val="000764AB"/>
    <w:rsid w:val="000775A1"/>
    <w:rsid w:val="0008306F"/>
    <w:rsid w:val="000843E5"/>
    <w:rsid w:val="000852BB"/>
    <w:rsid w:val="00086AA0"/>
    <w:rsid w:val="00087B97"/>
    <w:rsid w:val="00090ADD"/>
    <w:rsid w:val="00091F28"/>
    <w:rsid w:val="00092359"/>
    <w:rsid w:val="000928DA"/>
    <w:rsid w:val="00094BC9"/>
    <w:rsid w:val="00095897"/>
    <w:rsid w:val="000A398B"/>
    <w:rsid w:val="000A462D"/>
    <w:rsid w:val="000A4CC7"/>
    <w:rsid w:val="000B10B7"/>
    <w:rsid w:val="000B2156"/>
    <w:rsid w:val="000B3026"/>
    <w:rsid w:val="000B468B"/>
    <w:rsid w:val="000B6679"/>
    <w:rsid w:val="000C0932"/>
    <w:rsid w:val="000C0A8F"/>
    <w:rsid w:val="000C0C54"/>
    <w:rsid w:val="000C1B7A"/>
    <w:rsid w:val="000C256B"/>
    <w:rsid w:val="000C282A"/>
    <w:rsid w:val="000C3195"/>
    <w:rsid w:val="000C3CBF"/>
    <w:rsid w:val="000C4E50"/>
    <w:rsid w:val="000C5ED2"/>
    <w:rsid w:val="000D2D55"/>
    <w:rsid w:val="000D3FF1"/>
    <w:rsid w:val="000D4545"/>
    <w:rsid w:val="000D455D"/>
    <w:rsid w:val="000D4F32"/>
    <w:rsid w:val="000D4F7D"/>
    <w:rsid w:val="000D7E9F"/>
    <w:rsid w:val="000E0468"/>
    <w:rsid w:val="000E3F33"/>
    <w:rsid w:val="000E73AE"/>
    <w:rsid w:val="000F044B"/>
    <w:rsid w:val="000F19CA"/>
    <w:rsid w:val="000F2AB9"/>
    <w:rsid w:val="000F53CA"/>
    <w:rsid w:val="000F58F6"/>
    <w:rsid w:val="000F5BBA"/>
    <w:rsid w:val="000F6BAC"/>
    <w:rsid w:val="000F75C1"/>
    <w:rsid w:val="001002FB"/>
    <w:rsid w:val="001007C1"/>
    <w:rsid w:val="001013B9"/>
    <w:rsid w:val="001029DB"/>
    <w:rsid w:val="00111134"/>
    <w:rsid w:val="001115B0"/>
    <w:rsid w:val="00111A70"/>
    <w:rsid w:val="00114513"/>
    <w:rsid w:val="00114DE1"/>
    <w:rsid w:val="00115EFB"/>
    <w:rsid w:val="00116C9A"/>
    <w:rsid w:val="0012177D"/>
    <w:rsid w:val="00122FC3"/>
    <w:rsid w:val="00124A32"/>
    <w:rsid w:val="001252D9"/>
    <w:rsid w:val="00127B4D"/>
    <w:rsid w:val="001302F0"/>
    <w:rsid w:val="00130DB0"/>
    <w:rsid w:val="0013234E"/>
    <w:rsid w:val="001323AA"/>
    <w:rsid w:val="00132A42"/>
    <w:rsid w:val="001335A3"/>
    <w:rsid w:val="00133612"/>
    <w:rsid w:val="00133FAE"/>
    <w:rsid w:val="00134DDD"/>
    <w:rsid w:val="001355EF"/>
    <w:rsid w:val="00135C0D"/>
    <w:rsid w:val="0013653C"/>
    <w:rsid w:val="001411A8"/>
    <w:rsid w:val="001413CB"/>
    <w:rsid w:val="00142006"/>
    <w:rsid w:val="001451E0"/>
    <w:rsid w:val="00145B46"/>
    <w:rsid w:val="0015475A"/>
    <w:rsid w:val="001553EE"/>
    <w:rsid w:val="00155943"/>
    <w:rsid w:val="001577DF"/>
    <w:rsid w:val="00157FAC"/>
    <w:rsid w:val="0016009A"/>
    <w:rsid w:val="001604AE"/>
    <w:rsid w:val="001605FD"/>
    <w:rsid w:val="00164B9A"/>
    <w:rsid w:val="00164CD4"/>
    <w:rsid w:val="0016553B"/>
    <w:rsid w:val="00165EDE"/>
    <w:rsid w:val="001703E9"/>
    <w:rsid w:val="00171B6D"/>
    <w:rsid w:val="0017342A"/>
    <w:rsid w:val="00175F19"/>
    <w:rsid w:val="001763A2"/>
    <w:rsid w:val="00181A58"/>
    <w:rsid w:val="00181ED0"/>
    <w:rsid w:val="00181FC2"/>
    <w:rsid w:val="00182A1B"/>
    <w:rsid w:val="00184F03"/>
    <w:rsid w:val="00185766"/>
    <w:rsid w:val="001867E6"/>
    <w:rsid w:val="001869ED"/>
    <w:rsid w:val="00187F91"/>
    <w:rsid w:val="00192165"/>
    <w:rsid w:val="00192B1A"/>
    <w:rsid w:val="001944D1"/>
    <w:rsid w:val="0019458A"/>
    <w:rsid w:val="00194976"/>
    <w:rsid w:val="00195644"/>
    <w:rsid w:val="00195943"/>
    <w:rsid w:val="001974B5"/>
    <w:rsid w:val="00197905"/>
    <w:rsid w:val="001A0456"/>
    <w:rsid w:val="001A23B0"/>
    <w:rsid w:val="001A35FF"/>
    <w:rsid w:val="001A51A3"/>
    <w:rsid w:val="001A68A7"/>
    <w:rsid w:val="001A6DE4"/>
    <w:rsid w:val="001A717E"/>
    <w:rsid w:val="001A7322"/>
    <w:rsid w:val="001B1919"/>
    <w:rsid w:val="001B2F6C"/>
    <w:rsid w:val="001B3287"/>
    <w:rsid w:val="001B4764"/>
    <w:rsid w:val="001B5C0D"/>
    <w:rsid w:val="001B5F92"/>
    <w:rsid w:val="001C0D0B"/>
    <w:rsid w:val="001C24A0"/>
    <w:rsid w:val="001C3385"/>
    <w:rsid w:val="001C363B"/>
    <w:rsid w:val="001C6D32"/>
    <w:rsid w:val="001C7DF9"/>
    <w:rsid w:val="001D02BB"/>
    <w:rsid w:val="001D09F5"/>
    <w:rsid w:val="001D22C6"/>
    <w:rsid w:val="001D2FEF"/>
    <w:rsid w:val="001D560C"/>
    <w:rsid w:val="001D58BF"/>
    <w:rsid w:val="001D6B89"/>
    <w:rsid w:val="001E0CD8"/>
    <w:rsid w:val="001E13F2"/>
    <w:rsid w:val="001E30D3"/>
    <w:rsid w:val="001E654C"/>
    <w:rsid w:val="001E732E"/>
    <w:rsid w:val="001E7392"/>
    <w:rsid w:val="001E7BC8"/>
    <w:rsid w:val="001F0C06"/>
    <w:rsid w:val="001F1BDA"/>
    <w:rsid w:val="001F279C"/>
    <w:rsid w:val="001F3875"/>
    <w:rsid w:val="001F4623"/>
    <w:rsid w:val="001F4999"/>
    <w:rsid w:val="001F5484"/>
    <w:rsid w:val="00201EBE"/>
    <w:rsid w:val="00202C25"/>
    <w:rsid w:val="002048D5"/>
    <w:rsid w:val="00205852"/>
    <w:rsid w:val="00210836"/>
    <w:rsid w:val="0021398B"/>
    <w:rsid w:val="002140C2"/>
    <w:rsid w:val="00215920"/>
    <w:rsid w:val="00216149"/>
    <w:rsid w:val="00221C9C"/>
    <w:rsid w:val="002221A0"/>
    <w:rsid w:val="00222DE4"/>
    <w:rsid w:val="0022583B"/>
    <w:rsid w:val="00225F7C"/>
    <w:rsid w:val="002265DC"/>
    <w:rsid w:val="00227B1B"/>
    <w:rsid w:val="00230CBD"/>
    <w:rsid w:val="0023131B"/>
    <w:rsid w:val="00233091"/>
    <w:rsid w:val="00234147"/>
    <w:rsid w:val="0023466F"/>
    <w:rsid w:val="00234797"/>
    <w:rsid w:val="00235ADC"/>
    <w:rsid w:val="002406AA"/>
    <w:rsid w:val="00240887"/>
    <w:rsid w:val="002419B6"/>
    <w:rsid w:val="0024651E"/>
    <w:rsid w:val="00246FCF"/>
    <w:rsid w:val="002508BD"/>
    <w:rsid w:val="00250D4D"/>
    <w:rsid w:val="00251809"/>
    <w:rsid w:val="00254E65"/>
    <w:rsid w:val="002562FE"/>
    <w:rsid w:val="002576DE"/>
    <w:rsid w:val="00261538"/>
    <w:rsid w:val="00261BA1"/>
    <w:rsid w:val="00264110"/>
    <w:rsid w:val="00265542"/>
    <w:rsid w:val="00265885"/>
    <w:rsid w:val="00265F5E"/>
    <w:rsid w:val="00266B5B"/>
    <w:rsid w:val="00266D57"/>
    <w:rsid w:val="00267AF3"/>
    <w:rsid w:val="00270181"/>
    <w:rsid w:val="002703CC"/>
    <w:rsid w:val="00270E23"/>
    <w:rsid w:val="00271A2D"/>
    <w:rsid w:val="002774D4"/>
    <w:rsid w:val="00280C62"/>
    <w:rsid w:val="00281C76"/>
    <w:rsid w:val="00282768"/>
    <w:rsid w:val="0028380E"/>
    <w:rsid w:val="002841E3"/>
    <w:rsid w:val="002842FD"/>
    <w:rsid w:val="00286A7F"/>
    <w:rsid w:val="00286D5F"/>
    <w:rsid w:val="00287DD8"/>
    <w:rsid w:val="00287E3C"/>
    <w:rsid w:val="00293DD2"/>
    <w:rsid w:val="00294B30"/>
    <w:rsid w:val="002972A8"/>
    <w:rsid w:val="00297570"/>
    <w:rsid w:val="002A03EF"/>
    <w:rsid w:val="002A18C6"/>
    <w:rsid w:val="002A2C14"/>
    <w:rsid w:val="002A67ED"/>
    <w:rsid w:val="002A76C9"/>
    <w:rsid w:val="002B2B5F"/>
    <w:rsid w:val="002B3C50"/>
    <w:rsid w:val="002B3E3A"/>
    <w:rsid w:val="002B4257"/>
    <w:rsid w:val="002B462F"/>
    <w:rsid w:val="002B5699"/>
    <w:rsid w:val="002B63FF"/>
    <w:rsid w:val="002C0BE1"/>
    <w:rsid w:val="002C1251"/>
    <w:rsid w:val="002C1F67"/>
    <w:rsid w:val="002C2C3C"/>
    <w:rsid w:val="002C3522"/>
    <w:rsid w:val="002C3BFF"/>
    <w:rsid w:val="002C6AFD"/>
    <w:rsid w:val="002D05D8"/>
    <w:rsid w:val="002D3C23"/>
    <w:rsid w:val="002D4B80"/>
    <w:rsid w:val="002D4E39"/>
    <w:rsid w:val="002D6621"/>
    <w:rsid w:val="002E07B9"/>
    <w:rsid w:val="002E0F9C"/>
    <w:rsid w:val="002E364D"/>
    <w:rsid w:val="002E4C1F"/>
    <w:rsid w:val="002E5AF5"/>
    <w:rsid w:val="002E76A5"/>
    <w:rsid w:val="002F1C33"/>
    <w:rsid w:val="002F2691"/>
    <w:rsid w:val="002F4AE4"/>
    <w:rsid w:val="002F4C4A"/>
    <w:rsid w:val="002F5BF6"/>
    <w:rsid w:val="002F60D5"/>
    <w:rsid w:val="002F671C"/>
    <w:rsid w:val="002F742A"/>
    <w:rsid w:val="00300E6F"/>
    <w:rsid w:val="0030156E"/>
    <w:rsid w:val="003043B4"/>
    <w:rsid w:val="003044FC"/>
    <w:rsid w:val="00305424"/>
    <w:rsid w:val="00305912"/>
    <w:rsid w:val="00306C76"/>
    <w:rsid w:val="00310443"/>
    <w:rsid w:val="00313F6E"/>
    <w:rsid w:val="0031537C"/>
    <w:rsid w:val="0031707B"/>
    <w:rsid w:val="003204F2"/>
    <w:rsid w:val="003216A0"/>
    <w:rsid w:val="00322093"/>
    <w:rsid w:val="00324018"/>
    <w:rsid w:val="00330653"/>
    <w:rsid w:val="00330B8F"/>
    <w:rsid w:val="00331F96"/>
    <w:rsid w:val="00332B10"/>
    <w:rsid w:val="00334533"/>
    <w:rsid w:val="00334747"/>
    <w:rsid w:val="003355BD"/>
    <w:rsid w:val="0033717A"/>
    <w:rsid w:val="003373DB"/>
    <w:rsid w:val="00337C22"/>
    <w:rsid w:val="00337D69"/>
    <w:rsid w:val="00342D57"/>
    <w:rsid w:val="003433B8"/>
    <w:rsid w:val="00344DF1"/>
    <w:rsid w:val="00347A06"/>
    <w:rsid w:val="003534FF"/>
    <w:rsid w:val="0035395E"/>
    <w:rsid w:val="00354041"/>
    <w:rsid w:val="0035706E"/>
    <w:rsid w:val="00357650"/>
    <w:rsid w:val="0036038D"/>
    <w:rsid w:val="0036047D"/>
    <w:rsid w:val="003637BE"/>
    <w:rsid w:val="0036483A"/>
    <w:rsid w:val="003703FD"/>
    <w:rsid w:val="00372E92"/>
    <w:rsid w:val="0037352C"/>
    <w:rsid w:val="00374B3F"/>
    <w:rsid w:val="003777EE"/>
    <w:rsid w:val="003836CE"/>
    <w:rsid w:val="00386766"/>
    <w:rsid w:val="0039039F"/>
    <w:rsid w:val="00392952"/>
    <w:rsid w:val="0039306E"/>
    <w:rsid w:val="00393E8B"/>
    <w:rsid w:val="00397386"/>
    <w:rsid w:val="003A3441"/>
    <w:rsid w:val="003A4617"/>
    <w:rsid w:val="003A5AB5"/>
    <w:rsid w:val="003A66A9"/>
    <w:rsid w:val="003B07B0"/>
    <w:rsid w:val="003B1068"/>
    <w:rsid w:val="003B1650"/>
    <w:rsid w:val="003B26EF"/>
    <w:rsid w:val="003B4861"/>
    <w:rsid w:val="003B5233"/>
    <w:rsid w:val="003B5F83"/>
    <w:rsid w:val="003B63D3"/>
    <w:rsid w:val="003B6531"/>
    <w:rsid w:val="003B6A1B"/>
    <w:rsid w:val="003B6EE5"/>
    <w:rsid w:val="003B7039"/>
    <w:rsid w:val="003B7A55"/>
    <w:rsid w:val="003B7EBA"/>
    <w:rsid w:val="003C1FDF"/>
    <w:rsid w:val="003C4FCA"/>
    <w:rsid w:val="003C6BC3"/>
    <w:rsid w:val="003D020D"/>
    <w:rsid w:val="003D05A6"/>
    <w:rsid w:val="003D1F62"/>
    <w:rsid w:val="003D256C"/>
    <w:rsid w:val="003D258C"/>
    <w:rsid w:val="003D43BD"/>
    <w:rsid w:val="003E12D4"/>
    <w:rsid w:val="003E191E"/>
    <w:rsid w:val="003E23AA"/>
    <w:rsid w:val="003E312F"/>
    <w:rsid w:val="003E4B69"/>
    <w:rsid w:val="003E5A98"/>
    <w:rsid w:val="003E756A"/>
    <w:rsid w:val="003F0221"/>
    <w:rsid w:val="003F0695"/>
    <w:rsid w:val="003F221F"/>
    <w:rsid w:val="003F2B91"/>
    <w:rsid w:val="003F2F6C"/>
    <w:rsid w:val="003F3914"/>
    <w:rsid w:val="003F45A5"/>
    <w:rsid w:val="003F4B6D"/>
    <w:rsid w:val="003F5BAA"/>
    <w:rsid w:val="003F6421"/>
    <w:rsid w:val="003F77DE"/>
    <w:rsid w:val="00402913"/>
    <w:rsid w:val="00402F08"/>
    <w:rsid w:val="004037B0"/>
    <w:rsid w:val="00403A6D"/>
    <w:rsid w:val="0040556C"/>
    <w:rsid w:val="0040665F"/>
    <w:rsid w:val="00415943"/>
    <w:rsid w:val="0041619B"/>
    <w:rsid w:val="004171A4"/>
    <w:rsid w:val="0042003E"/>
    <w:rsid w:val="0042084F"/>
    <w:rsid w:val="0042126D"/>
    <w:rsid w:val="00421850"/>
    <w:rsid w:val="00421B30"/>
    <w:rsid w:val="004259AD"/>
    <w:rsid w:val="00426D9D"/>
    <w:rsid w:val="00431096"/>
    <w:rsid w:val="00431EEE"/>
    <w:rsid w:val="00432102"/>
    <w:rsid w:val="0043287E"/>
    <w:rsid w:val="00432B4C"/>
    <w:rsid w:val="00433800"/>
    <w:rsid w:val="00433869"/>
    <w:rsid w:val="004338A0"/>
    <w:rsid w:val="00434F3B"/>
    <w:rsid w:val="00437036"/>
    <w:rsid w:val="0043730D"/>
    <w:rsid w:val="00440B0A"/>
    <w:rsid w:val="004415AA"/>
    <w:rsid w:val="00443469"/>
    <w:rsid w:val="00445283"/>
    <w:rsid w:val="004461B1"/>
    <w:rsid w:val="00447232"/>
    <w:rsid w:val="004512BA"/>
    <w:rsid w:val="00452337"/>
    <w:rsid w:val="00452BB2"/>
    <w:rsid w:val="00452FB3"/>
    <w:rsid w:val="00457AB7"/>
    <w:rsid w:val="00457CC1"/>
    <w:rsid w:val="00461C3D"/>
    <w:rsid w:val="00464843"/>
    <w:rsid w:val="004665E9"/>
    <w:rsid w:val="004666BD"/>
    <w:rsid w:val="00467329"/>
    <w:rsid w:val="00471542"/>
    <w:rsid w:val="00472274"/>
    <w:rsid w:val="00472F71"/>
    <w:rsid w:val="004730FF"/>
    <w:rsid w:val="00475EF5"/>
    <w:rsid w:val="00475FFD"/>
    <w:rsid w:val="00476B19"/>
    <w:rsid w:val="0047704A"/>
    <w:rsid w:val="00482724"/>
    <w:rsid w:val="0048713F"/>
    <w:rsid w:val="00487176"/>
    <w:rsid w:val="00487657"/>
    <w:rsid w:val="0049188D"/>
    <w:rsid w:val="00491CCF"/>
    <w:rsid w:val="0049214A"/>
    <w:rsid w:val="0049214F"/>
    <w:rsid w:val="004923BC"/>
    <w:rsid w:val="0049291B"/>
    <w:rsid w:val="00494001"/>
    <w:rsid w:val="00494B2C"/>
    <w:rsid w:val="00495A7C"/>
    <w:rsid w:val="00495B2E"/>
    <w:rsid w:val="004A390E"/>
    <w:rsid w:val="004A4753"/>
    <w:rsid w:val="004A489A"/>
    <w:rsid w:val="004A5E22"/>
    <w:rsid w:val="004A6FA1"/>
    <w:rsid w:val="004A7C1B"/>
    <w:rsid w:val="004B0358"/>
    <w:rsid w:val="004B21D0"/>
    <w:rsid w:val="004B3743"/>
    <w:rsid w:val="004B7366"/>
    <w:rsid w:val="004C0867"/>
    <w:rsid w:val="004C1AFE"/>
    <w:rsid w:val="004C1CBE"/>
    <w:rsid w:val="004C3348"/>
    <w:rsid w:val="004C3954"/>
    <w:rsid w:val="004C5FFF"/>
    <w:rsid w:val="004C7384"/>
    <w:rsid w:val="004C7724"/>
    <w:rsid w:val="004C7D71"/>
    <w:rsid w:val="004D038A"/>
    <w:rsid w:val="004D0AFC"/>
    <w:rsid w:val="004D0D95"/>
    <w:rsid w:val="004D0FF2"/>
    <w:rsid w:val="004D29E6"/>
    <w:rsid w:val="004D3FD2"/>
    <w:rsid w:val="004D4728"/>
    <w:rsid w:val="004D4E4A"/>
    <w:rsid w:val="004D555C"/>
    <w:rsid w:val="004D6F7B"/>
    <w:rsid w:val="004D7C37"/>
    <w:rsid w:val="004E2965"/>
    <w:rsid w:val="004E3975"/>
    <w:rsid w:val="004E4374"/>
    <w:rsid w:val="004E5562"/>
    <w:rsid w:val="004E586E"/>
    <w:rsid w:val="004E595F"/>
    <w:rsid w:val="004F11E4"/>
    <w:rsid w:val="004F2561"/>
    <w:rsid w:val="004F3689"/>
    <w:rsid w:val="004F3B8B"/>
    <w:rsid w:val="004F6EA5"/>
    <w:rsid w:val="00501B85"/>
    <w:rsid w:val="0050396C"/>
    <w:rsid w:val="00504A44"/>
    <w:rsid w:val="00511D05"/>
    <w:rsid w:val="00512443"/>
    <w:rsid w:val="00513571"/>
    <w:rsid w:val="00513B5E"/>
    <w:rsid w:val="0051647F"/>
    <w:rsid w:val="0051708B"/>
    <w:rsid w:val="0051785A"/>
    <w:rsid w:val="00517AE0"/>
    <w:rsid w:val="0052010F"/>
    <w:rsid w:val="005204F2"/>
    <w:rsid w:val="00520745"/>
    <w:rsid w:val="00522905"/>
    <w:rsid w:val="0052313B"/>
    <w:rsid w:val="00523260"/>
    <w:rsid w:val="00523445"/>
    <w:rsid w:val="005234C9"/>
    <w:rsid w:val="00525C59"/>
    <w:rsid w:val="00527F6D"/>
    <w:rsid w:val="00530B83"/>
    <w:rsid w:val="0053361A"/>
    <w:rsid w:val="00535836"/>
    <w:rsid w:val="00535B1E"/>
    <w:rsid w:val="00536AFC"/>
    <w:rsid w:val="00537D1B"/>
    <w:rsid w:val="00540B51"/>
    <w:rsid w:val="00541590"/>
    <w:rsid w:val="0054383E"/>
    <w:rsid w:val="00544019"/>
    <w:rsid w:val="005455E9"/>
    <w:rsid w:val="00547979"/>
    <w:rsid w:val="00547CB6"/>
    <w:rsid w:val="0055092E"/>
    <w:rsid w:val="00551B5E"/>
    <w:rsid w:val="0055229F"/>
    <w:rsid w:val="0055582C"/>
    <w:rsid w:val="00555AD0"/>
    <w:rsid w:val="00561265"/>
    <w:rsid w:val="00564208"/>
    <w:rsid w:val="005644F0"/>
    <w:rsid w:val="0056463F"/>
    <w:rsid w:val="0056777A"/>
    <w:rsid w:val="005705AD"/>
    <w:rsid w:val="005718C7"/>
    <w:rsid w:val="00573593"/>
    <w:rsid w:val="00573E75"/>
    <w:rsid w:val="005741CD"/>
    <w:rsid w:val="005764C2"/>
    <w:rsid w:val="0057661F"/>
    <w:rsid w:val="00577292"/>
    <w:rsid w:val="00577447"/>
    <w:rsid w:val="00580046"/>
    <w:rsid w:val="00580594"/>
    <w:rsid w:val="0058193B"/>
    <w:rsid w:val="0058513E"/>
    <w:rsid w:val="00585301"/>
    <w:rsid w:val="005862CC"/>
    <w:rsid w:val="0059080B"/>
    <w:rsid w:val="005910EC"/>
    <w:rsid w:val="00591ECB"/>
    <w:rsid w:val="00593EEF"/>
    <w:rsid w:val="00595601"/>
    <w:rsid w:val="0059592E"/>
    <w:rsid w:val="0059632D"/>
    <w:rsid w:val="00597100"/>
    <w:rsid w:val="00597B36"/>
    <w:rsid w:val="005A1DDD"/>
    <w:rsid w:val="005A4463"/>
    <w:rsid w:val="005A4F09"/>
    <w:rsid w:val="005A5EE6"/>
    <w:rsid w:val="005A6126"/>
    <w:rsid w:val="005B0C6F"/>
    <w:rsid w:val="005B28FC"/>
    <w:rsid w:val="005B3664"/>
    <w:rsid w:val="005B4B53"/>
    <w:rsid w:val="005B4F44"/>
    <w:rsid w:val="005B60B3"/>
    <w:rsid w:val="005C021D"/>
    <w:rsid w:val="005C0D7A"/>
    <w:rsid w:val="005C1C0C"/>
    <w:rsid w:val="005C3905"/>
    <w:rsid w:val="005C5F29"/>
    <w:rsid w:val="005C6D9E"/>
    <w:rsid w:val="005C7276"/>
    <w:rsid w:val="005C7BAF"/>
    <w:rsid w:val="005D064A"/>
    <w:rsid w:val="005D0CAB"/>
    <w:rsid w:val="005D50C0"/>
    <w:rsid w:val="005D52CA"/>
    <w:rsid w:val="005D6321"/>
    <w:rsid w:val="005D6CDB"/>
    <w:rsid w:val="005E021F"/>
    <w:rsid w:val="005E051A"/>
    <w:rsid w:val="005E0E59"/>
    <w:rsid w:val="005E1646"/>
    <w:rsid w:val="005E1959"/>
    <w:rsid w:val="005E1AD6"/>
    <w:rsid w:val="005E2987"/>
    <w:rsid w:val="005E318E"/>
    <w:rsid w:val="005E4253"/>
    <w:rsid w:val="005E46AE"/>
    <w:rsid w:val="005E5D9F"/>
    <w:rsid w:val="005E5F52"/>
    <w:rsid w:val="005E66BA"/>
    <w:rsid w:val="005E70B4"/>
    <w:rsid w:val="005F4867"/>
    <w:rsid w:val="005F627A"/>
    <w:rsid w:val="005F7230"/>
    <w:rsid w:val="005F7BF6"/>
    <w:rsid w:val="00600C26"/>
    <w:rsid w:val="00601550"/>
    <w:rsid w:val="00601B61"/>
    <w:rsid w:val="00605444"/>
    <w:rsid w:val="00612C8E"/>
    <w:rsid w:val="00614325"/>
    <w:rsid w:val="006159C5"/>
    <w:rsid w:val="00616D2D"/>
    <w:rsid w:val="00617B14"/>
    <w:rsid w:val="00620073"/>
    <w:rsid w:val="0062163D"/>
    <w:rsid w:val="00622262"/>
    <w:rsid w:val="006224BD"/>
    <w:rsid w:val="0062383A"/>
    <w:rsid w:val="00624DAA"/>
    <w:rsid w:val="006253B8"/>
    <w:rsid w:val="00627220"/>
    <w:rsid w:val="00630814"/>
    <w:rsid w:val="0063081B"/>
    <w:rsid w:val="00632802"/>
    <w:rsid w:val="006345E1"/>
    <w:rsid w:val="00635A7B"/>
    <w:rsid w:val="00643E58"/>
    <w:rsid w:val="00644EA1"/>
    <w:rsid w:val="00650B7B"/>
    <w:rsid w:val="00655B13"/>
    <w:rsid w:val="0065710C"/>
    <w:rsid w:val="00657D40"/>
    <w:rsid w:val="00657F1D"/>
    <w:rsid w:val="0066030B"/>
    <w:rsid w:val="00660676"/>
    <w:rsid w:val="00660ABF"/>
    <w:rsid w:val="00660AE8"/>
    <w:rsid w:val="00662C13"/>
    <w:rsid w:val="00665962"/>
    <w:rsid w:val="00666980"/>
    <w:rsid w:val="0067024F"/>
    <w:rsid w:val="0067069D"/>
    <w:rsid w:val="00671222"/>
    <w:rsid w:val="0067223D"/>
    <w:rsid w:val="006727E2"/>
    <w:rsid w:val="0067418E"/>
    <w:rsid w:val="006741F4"/>
    <w:rsid w:val="00674854"/>
    <w:rsid w:val="00674A78"/>
    <w:rsid w:val="00674EA1"/>
    <w:rsid w:val="00675AAD"/>
    <w:rsid w:val="00677F9B"/>
    <w:rsid w:val="0068171B"/>
    <w:rsid w:val="0068196A"/>
    <w:rsid w:val="006820D7"/>
    <w:rsid w:val="006829DB"/>
    <w:rsid w:val="00684763"/>
    <w:rsid w:val="0068627F"/>
    <w:rsid w:val="0068634B"/>
    <w:rsid w:val="00687272"/>
    <w:rsid w:val="00687F39"/>
    <w:rsid w:val="0069045D"/>
    <w:rsid w:val="00690616"/>
    <w:rsid w:val="00696FF1"/>
    <w:rsid w:val="006A0A4B"/>
    <w:rsid w:val="006A189A"/>
    <w:rsid w:val="006A1ABB"/>
    <w:rsid w:val="006A3DC8"/>
    <w:rsid w:val="006A4EFC"/>
    <w:rsid w:val="006B150F"/>
    <w:rsid w:val="006B338E"/>
    <w:rsid w:val="006B37FA"/>
    <w:rsid w:val="006B6288"/>
    <w:rsid w:val="006B6B74"/>
    <w:rsid w:val="006B74C5"/>
    <w:rsid w:val="006C0C0E"/>
    <w:rsid w:val="006C13F2"/>
    <w:rsid w:val="006C21CF"/>
    <w:rsid w:val="006C3051"/>
    <w:rsid w:val="006C3971"/>
    <w:rsid w:val="006C55DD"/>
    <w:rsid w:val="006C7B26"/>
    <w:rsid w:val="006D3155"/>
    <w:rsid w:val="006D37DD"/>
    <w:rsid w:val="006D4EBB"/>
    <w:rsid w:val="006D5D9A"/>
    <w:rsid w:val="006E173C"/>
    <w:rsid w:val="006E2E1E"/>
    <w:rsid w:val="006E3AA5"/>
    <w:rsid w:val="006E3EFF"/>
    <w:rsid w:val="006E5506"/>
    <w:rsid w:val="006E5E1D"/>
    <w:rsid w:val="006F0CA4"/>
    <w:rsid w:val="006F18A4"/>
    <w:rsid w:val="006F1BF8"/>
    <w:rsid w:val="006F1F7D"/>
    <w:rsid w:val="006F5A14"/>
    <w:rsid w:val="006F7432"/>
    <w:rsid w:val="007009D9"/>
    <w:rsid w:val="007011D3"/>
    <w:rsid w:val="0070220D"/>
    <w:rsid w:val="0070354E"/>
    <w:rsid w:val="0070402F"/>
    <w:rsid w:val="00706458"/>
    <w:rsid w:val="007108A5"/>
    <w:rsid w:val="00710D10"/>
    <w:rsid w:val="0071152F"/>
    <w:rsid w:val="007119E5"/>
    <w:rsid w:val="00712E1D"/>
    <w:rsid w:val="00714582"/>
    <w:rsid w:val="00714830"/>
    <w:rsid w:val="00715E96"/>
    <w:rsid w:val="007165FF"/>
    <w:rsid w:val="007173EB"/>
    <w:rsid w:val="0071797E"/>
    <w:rsid w:val="007220D5"/>
    <w:rsid w:val="007223E1"/>
    <w:rsid w:val="007224F4"/>
    <w:rsid w:val="00723B6B"/>
    <w:rsid w:val="007246BC"/>
    <w:rsid w:val="00724B9F"/>
    <w:rsid w:val="00725544"/>
    <w:rsid w:val="00725571"/>
    <w:rsid w:val="0072581A"/>
    <w:rsid w:val="00727CF5"/>
    <w:rsid w:val="007302D3"/>
    <w:rsid w:val="00735CA8"/>
    <w:rsid w:val="0073792D"/>
    <w:rsid w:val="00737AEB"/>
    <w:rsid w:val="00740260"/>
    <w:rsid w:val="00741E71"/>
    <w:rsid w:val="0074270E"/>
    <w:rsid w:val="0074546C"/>
    <w:rsid w:val="00746282"/>
    <w:rsid w:val="00746325"/>
    <w:rsid w:val="00746BDE"/>
    <w:rsid w:val="007474CC"/>
    <w:rsid w:val="00750C80"/>
    <w:rsid w:val="00751257"/>
    <w:rsid w:val="00753091"/>
    <w:rsid w:val="007530DD"/>
    <w:rsid w:val="0075422B"/>
    <w:rsid w:val="00757E06"/>
    <w:rsid w:val="00760768"/>
    <w:rsid w:val="00761E53"/>
    <w:rsid w:val="00765276"/>
    <w:rsid w:val="007663D0"/>
    <w:rsid w:val="0076757E"/>
    <w:rsid w:val="0076766A"/>
    <w:rsid w:val="00770128"/>
    <w:rsid w:val="0077479B"/>
    <w:rsid w:val="0077613E"/>
    <w:rsid w:val="00776896"/>
    <w:rsid w:val="00777743"/>
    <w:rsid w:val="007777AE"/>
    <w:rsid w:val="007828A3"/>
    <w:rsid w:val="007844CE"/>
    <w:rsid w:val="00784846"/>
    <w:rsid w:val="00785BE4"/>
    <w:rsid w:val="0078788F"/>
    <w:rsid w:val="007909F5"/>
    <w:rsid w:val="00791309"/>
    <w:rsid w:val="00792FA6"/>
    <w:rsid w:val="007938DF"/>
    <w:rsid w:val="007952AD"/>
    <w:rsid w:val="00795FDE"/>
    <w:rsid w:val="00797D77"/>
    <w:rsid w:val="007A143B"/>
    <w:rsid w:val="007A308A"/>
    <w:rsid w:val="007A3DF3"/>
    <w:rsid w:val="007A40D9"/>
    <w:rsid w:val="007A46D2"/>
    <w:rsid w:val="007A4AD9"/>
    <w:rsid w:val="007A570B"/>
    <w:rsid w:val="007B0D0A"/>
    <w:rsid w:val="007B1B77"/>
    <w:rsid w:val="007B20EC"/>
    <w:rsid w:val="007B67E8"/>
    <w:rsid w:val="007C03E6"/>
    <w:rsid w:val="007C4FA7"/>
    <w:rsid w:val="007C53E4"/>
    <w:rsid w:val="007C6601"/>
    <w:rsid w:val="007C6E17"/>
    <w:rsid w:val="007C70BE"/>
    <w:rsid w:val="007C7BF6"/>
    <w:rsid w:val="007D0420"/>
    <w:rsid w:val="007D4685"/>
    <w:rsid w:val="007E06B8"/>
    <w:rsid w:val="007E246A"/>
    <w:rsid w:val="007E27DF"/>
    <w:rsid w:val="007E32D0"/>
    <w:rsid w:val="007E3512"/>
    <w:rsid w:val="007E4BC2"/>
    <w:rsid w:val="007E50E0"/>
    <w:rsid w:val="007F1C6E"/>
    <w:rsid w:val="007F50BA"/>
    <w:rsid w:val="007F5B62"/>
    <w:rsid w:val="007F5B6F"/>
    <w:rsid w:val="007F5DBC"/>
    <w:rsid w:val="007F6CC9"/>
    <w:rsid w:val="007F7620"/>
    <w:rsid w:val="008017AD"/>
    <w:rsid w:val="0080221B"/>
    <w:rsid w:val="00802636"/>
    <w:rsid w:val="00802BC3"/>
    <w:rsid w:val="0080327A"/>
    <w:rsid w:val="00807B7E"/>
    <w:rsid w:val="00811F0E"/>
    <w:rsid w:val="008132C9"/>
    <w:rsid w:val="0081438A"/>
    <w:rsid w:val="008148A2"/>
    <w:rsid w:val="00817B91"/>
    <w:rsid w:val="008217FA"/>
    <w:rsid w:val="008227F9"/>
    <w:rsid w:val="00822E61"/>
    <w:rsid w:val="008239D4"/>
    <w:rsid w:val="0082536E"/>
    <w:rsid w:val="00826CBE"/>
    <w:rsid w:val="00826E67"/>
    <w:rsid w:val="0082710E"/>
    <w:rsid w:val="00827491"/>
    <w:rsid w:val="00830F45"/>
    <w:rsid w:val="00832062"/>
    <w:rsid w:val="00832377"/>
    <w:rsid w:val="008331B9"/>
    <w:rsid w:val="00834051"/>
    <w:rsid w:val="00837549"/>
    <w:rsid w:val="0084063B"/>
    <w:rsid w:val="0084063E"/>
    <w:rsid w:val="00842772"/>
    <w:rsid w:val="00843D78"/>
    <w:rsid w:val="00843F9F"/>
    <w:rsid w:val="008516A2"/>
    <w:rsid w:val="00851AAA"/>
    <w:rsid w:val="00854412"/>
    <w:rsid w:val="00855EA5"/>
    <w:rsid w:val="0085726A"/>
    <w:rsid w:val="00860177"/>
    <w:rsid w:val="00860473"/>
    <w:rsid w:val="00863664"/>
    <w:rsid w:val="008650AC"/>
    <w:rsid w:val="0086522B"/>
    <w:rsid w:val="008714CB"/>
    <w:rsid w:val="00873555"/>
    <w:rsid w:val="00874258"/>
    <w:rsid w:val="0087441A"/>
    <w:rsid w:val="0087496F"/>
    <w:rsid w:val="00874EDD"/>
    <w:rsid w:val="008753D4"/>
    <w:rsid w:val="00875674"/>
    <w:rsid w:val="00875D72"/>
    <w:rsid w:val="008766B6"/>
    <w:rsid w:val="00880656"/>
    <w:rsid w:val="008807DD"/>
    <w:rsid w:val="008809FE"/>
    <w:rsid w:val="00881D29"/>
    <w:rsid w:val="00884382"/>
    <w:rsid w:val="00886064"/>
    <w:rsid w:val="00890409"/>
    <w:rsid w:val="0089044B"/>
    <w:rsid w:val="008907E9"/>
    <w:rsid w:val="008924D1"/>
    <w:rsid w:val="0089461A"/>
    <w:rsid w:val="00894F97"/>
    <w:rsid w:val="0089589D"/>
    <w:rsid w:val="00895EAF"/>
    <w:rsid w:val="00897362"/>
    <w:rsid w:val="00897CEF"/>
    <w:rsid w:val="008A0126"/>
    <w:rsid w:val="008A06D7"/>
    <w:rsid w:val="008A0A64"/>
    <w:rsid w:val="008A1957"/>
    <w:rsid w:val="008A1A99"/>
    <w:rsid w:val="008A48C0"/>
    <w:rsid w:val="008A5B82"/>
    <w:rsid w:val="008A788D"/>
    <w:rsid w:val="008B34B9"/>
    <w:rsid w:val="008B5821"/>
    <w:rsid w:val="008B5CE7"/>
    <w:rsid w:val="008B6B38"/>
    <w:rsid w:val="008B7781"/>
    <w:rsid w:val="008C31C5"/>
    <w:rsid w:val="008C327E"/>
    <w:rsid w:val="008C49EB"/>
    <w:rsid w:val="008C4C3E"/>
    <w:rsid w:val="008C4FB6"/>
    <w:rsid w:val="008C5CD6"/>
    <w:rsid w:val="008C6E21"/>
    <w:rsid w:val="008C73FD"/>
    <w:rsid w:val="008C78DF"/>
    <w:rsid w:val="008D12CE"/>
    <w:rsid w:val="008D1420"/>
    <w:rsid w:val="008D20C5"/>
    <w:rsid w:val="008D37EA"/>
    <w:rsid w:val="008D43F7"/>
    <w:rsid w:val="008E05BD"/>
    <w:rsid w:val="008E0F71"/>
    <w:rsid w:val="008E1832"/>
    <w:rsid w:val="008E1C97"/>
    <w:rsid w:val="008E29E3"/>
    <w:rsid w:val="008E2A8C"/>
    <w:rsid w:val="008E428B"/>
    <w:rsid w:val="008E5C7C"/>
    <w:rsid w:val="008E6F08"/>
    <w:rsid w:val="008E71E0"/>
    <w:rsid w:val="008E78D6"/>
    <w:rsid w:val="008F0B9A"/>
    <w:rsid w:val="008F113A"/>
    <w:rsid w:val="008F3282"/>
    <w:rsid w:val="008F32A5"/>
    <w:rsid w:val="008F3AA0"/>
    <w:rsid w:val="008F40F6"/>
    <w:rsid w:val="0090077B"/>
    <w:rsid w:val="0090088E"/>
    <w:rsid w:val="00903802"/>
    <w:rsid w:val="009050EE"/>
    <w:rsid w:val="00905446"/>
    <w:rsid w:val="00905E95"/>
    <w:rsid w:val="00907B77"/>
    <w:rsid w:val="00911387"/>
    <w:rsid w:val="00915839"/>
    <w:rsid w:val="00916C05"/>
    <w:rsid w:val="009175AA"/>
    <w:rsid w:val="00922798"/>
    <w:rsid w:val="00922A90"/>
    <w:rsid w:val="009231C9"/>
    <w:rsid w:val="00923CB5"/>
    <w:rsid w:val="00923E2D"/>
    <w:rsid w:val="0092482C"/>
    <w:rsid w:val="0092498F"/>
    <w:rsid w:val="0093145E"/>
    <w:rsid w:val="00931AC0"/>
    <w:rsid w:val="00931C5A"/>
    <w:rsid w:val="0093255E"/>
    <w:rsid w:val="00932606"/>
    <w:rsid w:val="00932C22"/>
    <w:rsid w:val="0094166C"/>
    <w:rsid w:val="00942318"/>
    <w:rsid w:val="009433A6"/>
    <w:rsid w:val="0094576B"/>
    <w:rsid w:val="009504B7"/>
    <w:rsid w:val="00950CB6"/>
    <w:rsid w:val="00954997"/>
    <w:rsid w:val="00955E38"/>
    <w:rsid w:val="00956F56"/>
    <w:rsid w:val="00960AAE"/>
    <w:rsid w:val="00960F65"/>
    <w:rsid w:val="00961202"/>
    <w:rsid w:val="00962F1D"/>
    <w:rsid w:val="00963FC7"/>
    <w:rsid w:val="009645E9"/>
    <w:rsid w:val="00964DA6"/>
    <w:rsid w:val="0096716C"/>
    <w:rsid w:val="0097024D"/>
    <w:rsid w:val="00971310"/>
    <w:rsid w:val="009719DD"/>
    <w:rsid w:val="009719F9"/>
    <w:rsid w:val="00971FD5"/>
    <w:rsid w:val="0097427E"/>
    <w:rsid w:val="00976B03"/>
    <w:rsid w:val="00977A44"/>
    <w:rsid w:val="00980AE8"/>
    <w:rsid w:val="00981125"/>
    <w:rsid w:val="009829F5"/>
    <w:rsid w:val="00982C8E"/>
    <w:rsid w:val="00985222"/>
    <w:rsid w:val="00985569"/>
    <w:rsid w:val="00987326"/>
    <w:rsid w:val="009910C4"/>
    <w:rsid w:val="0099454A"/>
    <w:rsid w:val="009953C0"/>
    <w:rsid w:val="00996745"/>
    <w:rsid w:val="009A1FA0"/>
    <w:rsid w:val="009A6241"/>
    <w:rsid w:val="009A6C01"/>
    <w:rsid w:val="009A6F73"/>
    <w:rsid w:val="009B08FB"/>
    <w:rsid w:val="009B2129"/>
    <w:rsid w:val="009B22E6"/>
    <w:rsid w:val="009B2C81"/>
    <w:rsid w:val="009B3A76"/>
    <w:rsid w:val="009B694C"/>
    <w:rsid w:val="009C1EEE"/>
    <w:rsid w:val="009C2F36"/>
    <w:rsid w:val="009C3803"/>
    <w:rsid w:val="009C39B5"/>
    <w:rsid w:val="009C431C"/>
    <w:rsid w:val="009C5796"/>
    <w:rsid w:val="009C58CD"/>
    <w:rsid w:val="009C6BF6"/>
    <w:rsid w:val="009C6D4E"/>
    <w:rsid w:val="009C765C"/>
    <w:rsid w:val="009C7C9E"/>
    <w:rsid w:val="009D06AE"/>
    <w:rsid w:val="009D1327"/>
    <w:rsid w:val="009D1D15"/>
    <w:rsid w:val="009D32C5"/>
    <w:rsid w:val="009D397A"/>
    <w:rsid w:val="009D3D37"/>
    <w:rsid w:val="009D3DA9"/>
    <w:rsid w:val="009D6136"/>
    <w:rsid w:val="009D6DA3"/>
    <w:rsid w:val="009E26C5"/>
    <w:rsid w:val="009E44B4"/>
    <w:rsid w:val="009E4546"/>
    <w:rsid w:val="009E4E3E"/>
    <w:rsid w:val="009E53CD"/>
    <w:rsid w:val="009E5787"/>
    <w:rsid w:val="009E58AA"/>
    <w:rsid w:val="009E5F85"/>
    <w:rsid w:val="009E6A14"/>
    <w:rsid w:val="009E6E66"/>
    <w:rsid w:val="009E75B7"/>
    <w:rsid w:val="009F045E"/>
    <w:rsid w:val="009F1148"/>
    <w:rsid w:val="009F3008"/>
    <w:rsid w:val="009F572C"/>
    <w:rsid w:val="00A00EAF"/>
    <w:rsid w:val="00A00FFB"/>
    <w:rsid w:val="00A017F7"/>
    <w:rsid w:val="00A02195"/>
    <w:rsid w:val="00A02DC6"/>
    <w:rsid w:val="00A06320"/>
    <w:rsid w:val="00A078CE"/>
    <w:rsid w:val="00A07EF1"/>
    <w:rsid w:val="00A11C76"/>
    <w:rsid w:val="00A12063"/>
    <w:rsid w:val="00A12819"/>
    <w:rsid w:val="00A12FEA"/>
    <w:rsid w:val="00A138FF"/>
    <w:rsid w:val="00A14B85"/>
    <w:rsid w:val="00A14C66"/>
    <w:rsid w:val="00A153B6"/>
    <w:rsid w:val="00A172ED"/>
    <w:rsid w:val="00A17750"/>
    <w:rsid w:val="00A17AF7"/>
    <w:rsid w:val="00A224CD"/>
    <w:rsid w:val="00A224F8"/>
    <w:rsid w:val="00A23112"/>
    <w:rsid w:val="00A24EE2"/>
    <w:rsid w:val="00A252FE"/>
    <w:rsid w:val="00A2618A"/>
    <w:rsid w:val="00A3168E"/>
    <w:rsid w:val="00A31A8C"/>
    <w:rsid w:val="00A331AB"/>
    <w:rsid w:val="00A33518"/>
    <w:rsid w:val="00A33DE6"/>
    <w:rsid w:val="00A353B9"/>
    <w:rsid w:val="00A354FF"/>
    <w:rsid w:val="00A35C4A"/>
    <w:rsid w:val="00A37836"/>
    <w:rsid w:val="00A40B03"/>
    <w:rsid w:val="00A453C6"/>
    <w:rsid w:val="00A469FB"/>
    <w:rsid w:val="00A508A9"/>
    <w:rsid w:val="00A53A69"/>
    <w:rsid w:val="00A552F0"/>
    <w:rsid w:val="00A55BAD"/>
    <w:rsid w:val="00A56835"/>
    <w:rsid w:val="00A56A81"/>
    <w:rsid w:val="00A60306"/>
    <w:rsid w:val="00A6036A"/>
    <w:rsid w:val="00A6070D"/>
    <w:rsid w:val="00A61EBE"/>
    <w:rsid w:val="00A62A2A"/>
    <w:rsid w:val="00A62FE3"/>
    <w:rsid w:val="00A63319"/>
    <w:rsid w:val="00A661CA"/>
    <w:rsid w:val="00A66B1F"/>
    <w:rsid w:val="00A66FB3"/>
    <w:rsid w:val="00A67356"/>
    <w:rsid w:val="00A71982"/>
    <w:rsid w:val="00A71A23"/>
    <w:rsid w:val="00A72169"/>
    <w:rsid w:val="00A73CFE"/>
    <w:rsid w:val="00A74FB4"/>
    <w:rsid w:val="00A75428"/>
    <w:rsid w:val="00A8281B"/>
    <w:rsid w:val="00A846BE"/>
    <w:rsid w:val="00A8547E"/>
    <w:rsid w:val="00A862B6"/>
    <w:rsid w:val="00A865AE"/>
    <w:rsid w:val="00A87C03"/>
    <w:rsid w:val="00A922F1"/>
    <w:rsid w:val="00A927BB"/>
    <w:rsid w:val="00A93837"/>
    <w:rsid w:val="00A94909"/>
    <w:rsid w:val="00A95256"/>
    <w:rsid w:val="00AA175E"/>
    <w:rsid w:val="00AA4FDD"/>
    <w:rsid w:val="00AA55F1"/>
    <w:rsid w:val="00AA6389"/>
    <w:rsid w:val="00AA7691"/>
    <w:rsid w:val="00AB0653"/>
    <w:rsid w:val="00AB3A89"/>
    <w:rsid w:val="00AB5C58"/>
    <w:rsid w:val="00AB5F91"/>
    <w:rsid w:val="00AB639B"/>
    <w:rsid w:val="00AC01D9"/>
    <w:rsid w:val="00AC081F"/>
    <w:rsid w:val="00AC0BBC"/>
    <w:rsid w:val="00AC0BE3"/>
    <w:rsid w:val="00AC1DA8"/>
    <w:rsid w:val="00AC226A"/>
    <w:rsid w:val="00AC330E"/>
    <w:rsid w:val="00AC3633"/>
    <w:rsid w:val="00AC40E2"/>
    <w:rsid w:val="00AC5E37"/>
    <w:rsid w:val="00AC6719"/>
    <w:rsid w:val="00AD12D6"/>
    <w:rsid w:val="00AD2166"/>
    <w:rsid w:val="00AD2F8E"/>
    <w:rsid w:val="00AD301B"/>
    <w:rsid w:val="00AD34EF"/>
    <w:rsid w:val="00AD6800"/>
    <w:rsid w:val="00AD6964"/>
    <w:rsid w:val="00AD72D0"/>
    <w:rsid w:val="00AE08EF"/>
    <w:rsid w:val="00AE3BE7"/>
    <w:rsid w:val="00AE42E0"/>
    <w:rsid w:val="00AE4977"/>
    <w:rsid w:val="00AE57CB"/>
    <w:rsid w:val="00AF04D5"/>
    <w:rsid w:val="00AF0631"/>
    <w:rsid w:val="00AF0676"/>
    <w:rsid w:val="00AF10A6"/>
    <w:rsid w:val="00AF3058"/>
    <w:rsid w:val="00AF3F1E"/>
    <w:rsid w:val="00AF403B"/>
    <w:rsid w:val="00AF4730"/>
    <w:rsid w:val="00AF543B"/>
    <w:rsid w:val="00AF6B91"/>
    <w:rsid w:val="00B00435"/>
    <w:rsid w:val="00B0103F"/>
    <w:rsid w:val="00B01939"/>
    <w:rsid w:val="00B03671"/>
    <w:rsid w:val="00B03F7F"/>
    <w:rsid w:val="00B046A7"/>
    <w:rsid w:val="00B0487E"/>
    <w:rsid w:val="00B04CEE"/>
    <w:rsid w:val="00B05173"/>
    <w:rsid w:val="00B115C9"/>
    <w:rsid w:val="00B14F7C"/>
    <w:rsid w:val="00B166A6"/>
    <w:rsid w:val="00B21D7E"/>
    <w:rsid w:val="00B2267E"/>
    <w:rsid w:val="00B236E4"/>
    <w:rsid w:val="00B23C73"/>
    <w:rsid w:val="00B2576D"/>
    <w:rsid w:val="00B25A47"/>
    <w:rsid w:val="00B25C54"/>
    <w:rsid w:val="00B263A6"/>
    <w:rsid w:val="00B30B8B"/>
    <w:rsid w:val="00B33B1E"/>
    <w:rsid w:val="00B34144"/>
    <w:rsid w:val="00B3438C"/>
    <w:rsid w:val="00B3509D"/>
    <w:rsid w:val="00B36DB4"/>
    <w:rsid w:val="00B37595"/>
    <w:rsid w:val="00B40225"/>
    <w:rsid w:val="00B41438"/>
    <w:rsid w:val="00B41514"/>
    <w:rsid w:val="00B431DF"/>
    <w:rsid w:val="00B44E06"/>
    <w:rsid w:val="00B4591B"/>
    <w:rsid w:val="00B46370"/>
    <w:rsid w:val="00B465F0"/>
    <w:rsid w:val="00B4692B"/>
    <w:rsid w:val="00B4750F"/>
    <w:rsid w:val="00B51A88"/>
    <w:rsid w:val="00B52B33"/>
    <w:rsid w:val="00B54C82"/>
    <w:rsid w:val="00B54CB7"/>
    <w:rsid w:val="00B55455"/>
    <w:rsid w:val="00B55E1C"/>
    <w:rsid w:val="00B57D25"/>
    <w:rsid w:val="00B602BC"/>
    <w:rsid w:val="00B62E8C"/>
    <w:rsid w:val="00B64320"/>
    <w:rsid w:val="00B64D6C"/>
    <w:rsid w:val="00B65C3E"/>
    <w:rsid w:val="00B663EA"/>
    <w:rsid w:val="00B70983"/>
    <w:rsid w:val="00B72DFF"/>
    <w:rsid w:val="00B757D7"/>
    <w:rsid w:val="00B7678E"/>
    <w:rsid w:val="00B815D0"/>
    <w:rsid w:val="00B81BEE"/>
    <w:rsid w:val="00B82333"/>
    <w:rsid w:val="00B85A04"/>
    <w:rsid w:val="00B917FA"/>
    <w:rsid w:val="00B938B4"/>
    <w:rsid w:val="00B944F8"/>
    <w:rsid w:val="00B94E04"/>
    <w:rsid w:val="00B96411"/>
    <w:rsid w:val="00B9774C"/>
    <w:rsid w:val="00BA1430"/>
    <w:rsid w:val="00BA365C"/>
    <w:rsid w:val="00BA482A"/>
    <w:rsid w:val="00BA5AF0"/>
    <w:rsid w:val="00BA69D6"/>
    <w:rsid w:val="00BB05EB"/>
    <w:rsid w:val="00BB0CA7"/>
    <w:rsid w:val="00BB0D6A"/>
    <w:rsid w:val="00BB19E8"/>
    <w:rsid w:val="00BB4614"/>
    <w:rsid w:val="00BC1CBD"/>
    <w:rsid w:val="00BC2B30"/>
    <w:rsid w:val="00BC35CA"/>
    <w:rsid w:val="00BC51A9"/>
    <w:rsid w:val="00BC59B6"/>
    <w:rsid w:val="00BC7C9C"/>
    <w:rsid w:val="00BD2E58"/>
    <w:rsid w:val="00BD568A"/>
    <w:rsid w:val="00BD5D05"/>
    <w:rsid w:val="00BD7D94"/>
    <w:rsid w:val="00BD7E52"/>
    <w:rsid w:val="00BE1556"/>
    <w:rsid w:val="00BE3247"/>
    <w:rsid w:val="00BE336E"/>
    <w:rsid w:val="00BE365B"/>
    <w:rsid w:val="00BE3868"/>
    <w:rsid w:val="00BF0952"/>
    <w:rsid w:val="00BF2545"/>
    <w:rsid w:val="00BF283F"/>
    <w:rsid w:val="00BF3C04"/>
    <w:rsid w:val="00BF3F9F"/>
    <w:rsid w:val="00BF412E"/>
    <w:rsid w:val="00BF41D7"/>
    <w:rsid w:val="00BF4DEB"/>
    <w:rsid w:val="00BF73C6"/>
    <w:rsid w:val="00BF754C"/>
    <w:rsid w:val="00BF7AF5"/>
    <w:rsid w:val="00C026EF"/>
    <w:rsid w:val="00C03191"/>
    <w:rsid w:val="00C032ED"/>
    <w:rsid w:val="00C05A60"/>
    <w:rsid w:val="00C06B50"/>
    <w:rsid w:val="00C07511"/>
    <w:rsid w:val="00C07CF4"/>
    <w:rsid w:val="00C14A0D"/>
    <w:rsid w:val="00C1615B"/>
    <w:rsid w:val="00C21506"/>
    <w:rsid w:val="00C21D0F"/>
    <w:rsid w:val="00C21F7B"/>
    <w:rsid w:val="00C22A27"/>
    <w:rsid w:val="00C22BFD"/>
    <w:rsid w:val="00C23148"/>
    <w:rsid w:val="00C23A36"/>
    <w:rsid w:val="00C24DD5"/>
    <w:rsid w:val="00C26F43"/>
    <w:rsid w:val="00C34767"/>
    <w:rsid w:val="00C3632B"/>
    <w:rsid w:val="00C37A08"/>
    <w:rsid w:val="00C40024"/>
    <w:rsid w:val="00C414DD"/>
    <w:rsid w:val="00C465F9"/>
    <w:rsid w:val="00C51328"/>
    <w:rsid w:val="00C52CEF"/>
    <w:rsid w:val="00C54032"/>
    <w:rsid w:val="00C603F0"/>
    <w:rsid w:val="00C64006"/>
    <w:rsid w:val="00C6424D"/>
    <w:rsid w:val="00C667AC"/>
    <w:rsid w:val="00C67FC1"/>
    <w:rsid w:val="00C701E7"/>
    <w:rsid w:val="00C71348"/>
    <w:rsid w:val="00C71D8B"/>
    <w:rsid w:val="00C728D0"/>
    <w:rsid w:val="00C738D7"/>
    <w:rsid w:val="00C739BE"/>
    <w:rsid w:val="00C75DBB"/>
    <w:rsid w:val="00C8262B"/>
    <w:rsid w:val="00C84CAE"/>
    <w:rsid w:val="00C84D20"/>
    <w:rsid w:val="00C8500A"/>
    <w:rsid w:val="00C850C5"/>
    <w:rsid w:val="00C8566E"/>
    <w:rsid w:val="00C86F18"/>
    <w:rsid w:val="00C90DCF"/>
    <w:rsid w:val="00C90EBC"/>
    <w:rsid w:val="00C91200"/>
    <w:rsid w:val="00C92B02"/>
    <w:rsid w:val="00C9604F"/>
    <w:rsid w:val="00C9669C"/>
    <w:rsid w:val="00CA0CA1"/>
    <w:rsid w:val="00CA11A8"/>
    <w:rsid w:val="00CA4067"/>
    <w:rsid w:val="00CA4B1E"/>
    <w:rsid w:val="00CA5C18"/>
    <w:rsid w:val="00CA6B93"/>
    <w:rsid w:val="00CA7069"/>
    <w:rsid w:val="00CA77FB"/>
    <w:rsid w:val="00CB6025"/>
    <w:rsid w:val="00CB7AEF"/>
    <w:rsid w:val="00CC0870"/>
    <w:rsid w:val="00CC0D40"/>
    <w:rsid w:val="00CC0E4A"/>
    <w:rsid w:val="00CC1BEC"/>
    <w:rsid w:val="00CC47E6"/>
    <w:rsid w:val="00CC4FF0"/>
    <w:rsid w:val="00CC56B0"/>
    <w:rsid w:val="00CC701E"/>
    <w:rsid w:val="00CD0DDC"/>
    <w:rsid w:val="00CD3486"/>
    <w:rsid w:val="00CE117F"/>
    <w:rsid w:val="00CE1534"/>
    <w:rsid w:val="00CE19F1"/>
    <w:rsid w:val="00CE22C5"/>
    <w:rsid w:val="00CE33C0"/>
    <w:rsid w:val="00CE4451"/>
    <w:rsid w:val="00CE4A17"/>
    <w:rsid w:val="00CE66D3"/>
    <w:rsid w:val="00CE6931"/>
    <w:rsid w:val="00CE723F"/>
    <w:rsid w:val="00CE74C3"/>
    <w:rsid w:val="00CF1BB6"/>
    <w:rsid w:val="00CF1CD6"/>
    <w:rsid w:val="00CF4783"/>
    <w:rsid w:val="00CF77A5"/>
    <w:rsid w:val="00D00350"/>
    <w:rsid w:val="00D00A8E"/>
    <w:rsid w:val="00D01EEE"/>
    <w:rsid w:val="00D023DB"/>
    <w:rsid w:val="00D03350"/>
    <w:rsid w:val="00D04ADD"/>
    <w:rsid w:val="00D04F07"/>
    <w:rsid w:val="00D056C3"/>
    <w:rsid w:val="00D06D13"/>
    <w:rsid w:val="00D1103B"/>
    <w:rsid w:val="00D132D9"/>
    <w:rsid w:val="00D14DDA"/>
    <w:rsid w:val="00D155AA"/>
    <w:rsid w:val="00D16A67"/>
    <w:rsid w:val="00D17FC3"/>
    <w:rsid w:val="00D213F4"/>
    <w:rsid w:val="00D21F6C"/>
    <w:rsid w:val="00D23677"/>
    <w:rsid w:val="00D23B75"/>
    <w:rsid w:val="00D23F9A"/>
    <w:rsid w:val="00D24AB2"/>
    <w:rsid w:val="00D27113"/>
    <w:rsid w:val="00D275D1"/>
    <w:rsid w:val="00D322E3"/>
    <w:rsid w:val="00D32E82"/>
    <w:rsid w:val="00D3353C"/>
    <w:rsid w:val="00D35896"/>
    <w:rsid w:val="00D37030"/>
    <w:rsid w:val="00D4039F"/>
    <w:rsid w:val="00D42AA5"/>
    <w:rsid w:val="00D42B34"/>
    <w:rsid w:val="00D43556"/>
    <w:rsid w:val="00D466B3"/>
    <w:rsid w:val="00D475F9"/>
    <w:rsid w:val="00D5246A"/>
    <w:rsid w:val="00D53888"/>
    <w:rsid w:val="00D538EC"/>
    <w:rsid w:val="00D55CD6"/>
    <w:rsid w:val="00D56623"/>
    <w:rsid w:val="00D62718"/>
    <w:rsid w:val="00D62D63"/>
    <w:rsid w:val="00D64DE0"/>
    <w:rsid w:val="00D670E3"/>
    <w:rsid w:val="00D71871"/>
    <w:rsid w:val="00D744E0"/>
    <w:rsid w:val="00D7493B"/>
    <w:rsid w:val="00D75580"/>
    <w:rsid w:val="00D7589F"/>
    <w:rsid w:val="00D76080"/>
    <w:rsid w:val="00D7692B"/>
    <w:rsid w:val="00D80562"/>
    <w:rsid w:val="00D809C5"/>
    <w:rsid w:val="00D80D06"/>
    <w:rsid w:val="00D849F7"/>
    <w:rsid w:val="00D86453"/>
    <w:rsid w:val="00D8654B"/>
    <w:rsid w:val="00D87F03"/>
    <w:rsid w:val="00D920CC"/>
    <w:rsid w:val="00D932EA"/>
    <w:rsid w:val="00D94374"/>
    <w:rsid w:val="00D9609E"/>
    <w:rsid w:val="00DA3416"/>
    <w:rsid w:val="00DA4132"/>
    <w:rsid w:val="00DA5718"/>
    <w:rsid w:val="00DA5A0D"/>
    <w:rsid w:val="00DA63E0"/>
    <w:rsid w:val="00DA76A0"/>
    <w:rsid w:val="00DB143B"/>
    <w:rsid w:val="00DB1BDF"/>
    <w:rsid w:val="00DB2B31"/>
    <w:rsid w:val="00DB5734"/>
    <w:rsid w:val="00DB5784"/>
    <w:rsid w:val="00DB689A"/>
    <w:rsid w:val="00DB6C71"/>
    <w:rsid w:val="00DC016B"/>
    <w:rsid w:val="00DC1A42"/>
    <w:rsid w:val="00DC1DD1"/>
    <w:rsid w:val="00DC5DE0"/>
    <w:rsid w:val="00DC703C"/>
    <w:rsid w:val="00DD0B83"/>
    <w:rsid w:val="00DD10FC"/>
    <w:rsid w:val="00DD5278"/>
    <w:rsid w:val="00DD5897"/>
    <w:rsid w:val="00DD5F66"/>
    <w:rsid w:val="00DD628C"/>
    <w:rsid w:val="00DD6AA1"/>
    <w:rsid w:val="00DE178F"/>
    <w:rsid w:val="00DE240D"/>
    <w:rsid w:val="00DE32D9"/>
    <w:rsid w:val="00DE4B3F"/>
    <w:rsid w:val="00DE6132"/>
    <w:rsid w:val="00DE6C76"/>
    <w:rsid w:val="00DE7F3C"/>
    <w:rsid w:val="00DF0016"/>
    <w:rsid w:val="00DF04A6"/>
    <w:rsid w:val="00DF13D9"/>
    <w:rsid w:val="00DF30E4"/>
    <w:rsid w:val="00DF7874"/>
    <w:rsid w:val="00DF7D52"/>
    <w:rsid w:val="00DF7F6D"/>
    <w:rsid w:val="00DF7FD6"/>
    <w:rsid w:val="00E00AD2"/>
    <w:rsid w:val="00E01B42"/>
    <w:rsid w:val="00E02DC1"/>
    <w:rsid w:val="00E03EA6"/>
    <w:rsid w:val="00E054DB"/>
    <w:rsid w:val="00E07647"/>
    <w:rsid w:val="00E076A0"/>
    <w:rsid w:val="00E07A82"/>
    <w:rsid w:val="00E10E09"/>
    <w:rsid w:val="00E118C2"/>
    <w:rsid w:val="00E12B6F"/>
    <w:rsid w:val="00E12E24"/>
    <w:rsid w:val="00E1566F"/>
    <w:rsid w:val="00E20C55"/>
    <w:rsid w:val="00E21B33"/>
    <w:rsid w:val="00E22D3B"/>
    <w:rsid w:val="00E2355E"/>
    <w:rsid w:val="00E24E11"/>
    <w:rsid w:val="00E253FC"/>
    <w:rsid w:val="00E25420"/>
    <w:rsid w:val="00E31D79"/>
    <w:rsid w:val="00E324F0"/>
    <w:rsid w:val="00E32847"/>
    <w:rsid w:val="00E331B2"/>
    <w:rsid w:val="00E339D6"/>
    <w:rsid w:val="00E33EFE"/>
    <w:rsid w:val="00E34B4C"/>
    <w:rsid w:val="00E35840"/>
    <w:rsid w:val="00E360AA"/>
    <w:rsid w:val="00E377A7"/>
    <w:rsid w:val="00E37F50"/>
    <w:rsid w:val="00E411C4"/>
    <w:rsid w:val="00E4150C"/>
    <w:rsid w:val="00E42072"/>
    <w:rsid w:val="00E423C2"/>
    <w:rsid w:val="00E450BE"/>
    <w:rsid w:val="00E4602C"/>
    <w:rsid w:val="00E46257"/>
    <w:rsid w:val="00E46479"/>
    <w:rsid w:val="00E46BC4"/>
    <w:rsid w:val="00E475DE"/>
    <w:rsid w:val="00E50B20"/>
    <w:rsid w:val="00E50CFA"/>
    <w:rsid w:val="00E50FFD"/>
    <w:rsid w:val="00E516BD"/>
    <w:rsid w:val="00E51A6A"/>
    <w:rsid w:val="00E534EA"/>
    <w:rsid w:val="00E555D9"/>
    <w:rsid w:val="00E5695A"/>
    <w:rsid w:val="00E574E1"/>
    <w:rsid w:val="00E5766A"/>
    <w:rsid w:val="00E63AE5"/>
    <w:rsid w:val="00E651B0"/>
    <w:rsid w:val="00E676F1"/>
    <w:rsid w:val="00E67D39"/>
    <w:rsid w:val="00E71123"/>
    <w:rsid w:val="00E71329"/>
    <w:rsid w:val="00E73328"/>
    <w:rsid w:val="00E74088"/>
    <w:rsid w:val="00E74A59"/>
    <w:rsid w:val="00E75C3B"/>
    <w:rsid w:val="00E75C56"/>
    <w:rsid w:val="00E77159"/>
    <w:rsid w:val="00E80E8B"/>
    <w:rsid w:val="00E84E50"/>
    <w:rsid w:val="00E854AE"/>
    <w:rsid w:val="00E862D4"/>
    <w:rsid w:val="00E863BC"/>
    <w:rsid w:val="00E87CED"/>
    <w:rsid w:val="00E9014C"/>
    <w:rsid w:val="00E904AF"/>
    <w:rsid w:val="00E904FF"/>
    <w:rsid w:val="00E90A77"/>
    <w:rsid w:val="00E93316"/>
    <w:rsid w:val="00E95306"/>
    <w:rsid w:val="00E95E3F"/>
    <w:rsid w:val="00E9668F"/>
    <w:rsid w:val="00E96F0D"/>
    <w:rsid w:val="00E97126"/>
    <w:rsid w:val="00EA40E7"/>
    <w:rsid w:val="00EA6CD5"/>
    <w:rsid w:val="00EA6D06"/>
    <w:rsid w:val="00EB263C"/>
    <w:rsid w:val="00EB55EE"/>
    <w:rsid w:val="00EB7F39"/>
    <w:rsid w:val="00EC00D3"/>
    <w:rsid w:val="00EC1155"/>
    <w:rsid w:val="00EC176F"/>
    <w:rsid w:val="00EC242B"/>
    <w:rsid w:val="00EC2D1D"/>
    <w:rsid w:val="00EC619E"/>
    <w:rsid w:val="00EC64CE"/>
    <w:rsid w:val="00EC71F9"/>
    <w:rsid w:val="00EC7E0F"/>
    <w:rsid w:val="00ED012E"/>
    <w:rsid w:val="00ED0383"/>
    <w:rsid w:val="00ED125C"/>
    <w:rsid w:val="00ED1561"/>
    <w:rsid w:val="00ED19CF"/>
    <w:rsid w:val="00ED2D07"/>
    <w:rsid w:val="00ED2FBF"/>
    <w:rsid w:val="00ED5340"/>
    <w:rsid w:val="00ED5EF1"/>
    <w:rsid w:val="00EE0213"/>
    <w:rsid w:val="00EE0D8E"/>
    <w:rsid w:val="00EE14BA"/>
    <w:rsid w:val="00EE3D31"/>
    <w:rsid w:val="00EE5ECF"/>
    <w:rsid w:val="00EE6A56"/>
    <w:rsid w:val="00EE78A0"/>
    <w:rsid w:val="00EF12C0"/>
    <w:rsid w:val="00EF23A2"/>
    <w:rsid w:val="00EF2BD4"/>
    <w:rsid w:val="00EF2BED"/>
    <w:rsid w:val="00EF4DAE"/>
    <w:rsid w:val="00EF4DEB"/>
    <w:rsid w:val="00EF4F84"/>
    <w:rsid w:val="00EF52A1"/>
    <w:rsid w:val="00EF52B6"/>
    <w:rsid w:val="00EF68D8"/>
    <w:rsid w:val="00EF7904"/>
    <w:rsid w:val="00F01D61"/>
    <w:rsid w:val="00F03358"/>
    <w:rsid w:val="00F03FEE"/>
    <w:rsid w:val="00F046D6"/>
    <w:rsid w:val="00F04960"/>
    <w:rsid w:val="00F056EE"/>
    <w:rsid w:val="00F062A6"/>
    <w:rsid w:val="00F10741"/>
    <w:rsid w:val="00F1125E"/>
    <w:rsid w:val="00F1218B"/>
    <w:rsid w:val="00F170B6"/>
    <w:rsid w:val="00F1739A"/>
    <w:rsid w:val="00F219F0"/>
    <w:rsid w:val="00F2247A"/>
    <w:rsid w:val="00F25C62"/>
    <w:rsid w:val="00F27C03"/>
    <w:rsid w:val="00F323CC"/>
    <w:rsid w:val="00F3305C"/>
    <w:rsid w:val="00F35478"/>
    <w:rsid w:val="00F37C4C"/>
    <w:rsid w:val="00F43604"/>
    <w:rsid w:val="00F43B3B"/>
    <w:rsid w:val="00F43D93"/>
    <w:rsid w:val="00F43F5C"/>
    <w:rsid w:val="00F44063"/>
    <w:rsid w:val="00F449F2"/>
    <w:rsid w:val="00F44A8C"/>
    <w:rsid w:val="00F46801"/>
    <w:rsid w:val="00F46FFE"/>
    <w:rsid w:val="00F47533"/>
    <w:rsid w:val="00F51AED"/>
    <w:rsid w:val="00F53678"/>
    <w:rsid w:val="00F54A8F"/>
    <w:rsid w:val="00F551FC"/>
    <w:rsid w:val="00F56D39"/>
    <w:rsid w:val="00F57CBD"/>
    <w:rsid w:val="00F610D6"/>
    <w:rsid w:val="00F61176"/>
    <w:rsid w:val="00F611A3"/>
    <w:rsid w:val="00F6711C"/>
    <w:rsid w:val="00F67541"/>
    <w:rsid w:val="00F70357"/>
    <w:rsid w:val="00F725AA"/>
    <w:rsid w:val="00F75227"/>
    <w:rsid w:val="00F76BCB"/>
    <w:rsid w:val="00F81803"/>
    <w:rsid w:val="00F81DCC"/>
    <w:rsid w:val="00F8272A"/>
    <w:rsid w:val="00F8281C"/>
    <w:rsid w:val="00F82BA2"/>
    <w:rsid w:val="00F83112"/>
    <w:rsid w:val="00F851A0"/>
    <w:rsid w:val="00F8637B"/>
    <w:rsid w:val="00F866CA"/>
    <w:rsid w:val="00F9125E"/>
    <w:rsid w:val="00F91940"/>
    <w:rsid w:val="00F93AB2"/>
    <w:rsid w:val="00F9556C"/>
    <w:rsid w:val="00F96BA4"/>
    <w:rsid w:val="00F97316"/>
    <w:rsid w:val="00FA1025"/>
    <w:rsid w:val="00FA33BB"/>
    <w:rsid w:val="00FA3D22"/>
    <w:rsid w:val="00FA449E"/>
    <w:rsid w:val="00FA5660"/>
    <w:rsid w:val="00FA6158"/>
    <w:rsid w:val="00FB085B"/>
    <w:rsid w:val="00FB0989"/>
    <w:rsid w:val="00FB1D8F"/>
    <w:rsid w:val="00FB3234"/>
    <w:rsid w:val="00FB3438"/>
    <w:rsid w:val="00FB3BDF"/>
    <w:rsid w:val="00FB56F2"/>
    <w:rsid w:val="00FB62FD"/>
    <w:rsid w:val="00FB6B59"/>
    <w:rsid w:val="00FB79B3"/>
    <w:rsid w:val="00FC135D"/>
    <w:rsid w:val="00FC33F4"/>
    <w:rsid w:val="00FC52F2"/>
    <w:rsid w:val="00FC650F"/>
    <w:rsid w:val="00FC731A"/>
    <w:rsid w:val="00FC7907"/>
    <w:rsid w:val="00FD2C34"/>
    <w:rsid w:val="00FD4BA6"/>
    <w:rsid w:val="00FD4DB3"/>
    <w:rsid w:val="00FD561F"/>
    <w:rsid w:val="00FD7D74"/>
    <w:rsid w:val="00FD7EFF"/>
    <w:rsid w:val="00FE0434"/>
    <w:rsid w:val="00FE0F8E"/>
    <w:rsid w:val="00FE32E1"/>
    <w:rsid w:val="00FE364C"/>
    <w:rsid w:val="00FE3657"/>
    <w:rsid w:val="00FE4E69"/>
    <w:rsid w:val="00FE6899"/>
    <w:rsid w:val="00FE6E7C"/>
    <w:rsid w:val="00FF0740"/>
    <w:rsid w:val="00FF0844"/>
    <w:rsid w:val="00FF2306"/>
    <w:rsid w:val="00FF2469"/>
    <w:rsid w:val="00FF269E"/>
    <w:rsid w:val="00FF2AB1"/>
    <w:rsid w:val="00FF3715"/>
    <w:rsid w:val="00FF4C75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  <w14:docId w14:val="579778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1A6DE4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5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2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4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6216B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next w:val="Normal"/>
    <w:uiPriority w:val="99"/>
    <w:semiHidden/>
    <w:rsid w:val="0068627F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0000" w:themeColor="text1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18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8627F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character" w:styleId="PlaceholderText">
    <w:name w:val="Placeholder Text"/>
    <w:basedOn w:val="DefaultParagraphFont"/>
    <w:uiPriority w:val="99"/>
    <w:semiHidden/>
    <w:rsid w:val="005B4F44"/>
    <w:rPr>
      <w:color w:val="FF0000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1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735CA8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A846BE"/>
    <w:pPr>
      <w:spacing w:after="12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A846BE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2B1A"/>
    <w:pPr>
      <w:spacing w:after="120"/>
    </w:pPr>
    <w:rPr>
      <w:rFonts w:cs="Arial"/>
      <w:color w:val="808184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92B1A"/>
    <w:rPr>
      <w:rFonts w:cs="Arial"/>
      <w:color w:val="808184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bottom w:w="57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bottom w:w="57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bottom w:w="57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6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6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6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6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1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735CA8"/>
    <w:pPr>
      <w:numPr>
        <w:ilvl w:val="2"/>
        <w:numId w:val="21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3"/>
      </w:numPr>
      <w:tabs>
        <w:tab w:val="clear" w:pos="170"/>
        <w:tab w:val="left" w:pos="340"/>
      </w:tabs>
      <w:ind w:left="340" w:hanging="170"/>
    </w:p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12177D"/>
    <w:pPr>
      <w:numPr>
        <w:numId w:val="22"/>
      </w:numPr>
      <w:tabs>
        <w:tab w:val="left" w:pos="170"/>
      </w:tabs>
      <w:spacing w:line="240" w:lineRule="auto"/>
      <w:ind w:left="170" w:hanging="170"/>
    </w:pPr>
    <w:rPr>
      <w:rFonts w:asciiTheme="minorHAnsi" w:eastAsia="Arial Unicode MS" w:hAnsiTheme="minorHAnsi"/>
      <w:color w:val="000000" w:themeColor="text1"/>
      <w:sz w:val="18"/>
      <w:szCs w:val="18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7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27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4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4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1"/>
      </w:numPr>
      <w:tabs>
        <w:tab w:val="clear" w:pos="28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5"/>
      </w:numPr>
      <w:tabs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6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0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17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5"/>
      </w:numPr>
      <w:tabs>
        <w:tab w:val="clear" w:pos="567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19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5"/>
      </w:numPr>
    </w:pPr>
  </w:style>
  <w:style w:type="numbering" w:customStyle="1" w:styleId="ListBullet1">
    <w:name w:val="List_Bullet1"/>
    <w:uiPriority w:val="99"/>
    <w:rsid w:val="005B4F44"/>
    <w:pPr>
      <w:numPr>
        <w:numId w:val="13"/>
      </w:numPr>
    </w:pPr>
  </w:style>
  <w:style w:type="numbering" w:customStyle="1" w:styleId="BulletsList">
    <w:name w:val="BulletsList"/>
    <w:uiPriority w:val="99"/>
    <w:rsid w:val="005B4F44"/>
    <w:pPr>
      <w:numPr>
        <w:numId w:val="2"/>
      </w:numPr>
    </w:pPr>
  </w:style>
  <w:style w:type="numbering" w:customStyle="1" w:styleId="BulletsList1">
    <w:name w:val="BulletsList1"/>
    <w:uiPriority w:val="99"/>
    <w:rsid w:val="005B4F44"/>
    <w:pPr>
      <w:numPr>
        <w:numId w:val="3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bottom w:w="57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68627F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216B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8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9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0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CellMar>
        <w:left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QCAAtablestyle5">
    <w:name w:val="QCAA table style 5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bottom w:w="57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Studentname">
    <w:name w:val="Student name"/>
    <w:basedOn w:val="Title"/>
    <w:uiPriority w:val="42"/>
    <w:qFormat/>
    <w:rsid w:val="00187F91"/>
    <w:pPr>
      <w:spacing w:line="240" w:lineRule="auto"/>
    </w:pPr>
    <w:rPr>
      <w:rFonts w:ascii="Arial" w:eastAsia="Arial Unicode MS" w:hAnsi="Arial" w:cs="Times New Roman"/>
      <w:b w:val="0"/>
      <w:sz w:val="22"/>
      <w:szCs w:val="20"/>
    </w:rPr>
  </w:style>
  <w:style w:type="paragraph" w:customStyle="1" w:styleId="Copyright">
    <w:name w:val="Copyright"/>
    <w:basedOn w:val="BodyText"/>
    <w:uiPriority w:val="42"/>
    <w:qFormat/>
    <w:rsid w:val="00D35896"/>
    <w:pPr>
      <w:spacing w:after="0"/>
    </w:pPr>
    <w:rPr>
      <w:sz w:val="14"/>
    </w:rPr>
  </w:style>
  <w:style w:type="paragraph" w:customStyle="1" w:styleId="Purpose">
    <w:name w:val="Purpose"/>
    <w:basedOn w:val="Normal"/>
    <w:rsid w:val="00A846BE"/>
    <w:pPr>
      <w:spacing w:before="120" w:after="120" w:line="240" w:lineRule="auto"/>
    </w:pPr>
    <w:rPr>
      <w:rFonts w:eastAsia="Arial Unicode MS"/>
      <w:sz w:val="22"/>
      <w:szCs w:val="22"/>
    </w:rPr>
  </w:style>
  <w:style w:type="paragraph" w:customStyle="1" w:styleId="Tabletext0">
    <w:name w:val="Table text"/>
    <w:basedOn w:val="Normal"/>
    <w:link w:val="TabletextChar0"/>
    <w:qFormat/>
    <w:rsid w:val="003355BD"/>
    <w:pPr>
      <w:spacing w:before="40" w:after="40" w:line="240" w:lineRule="auto"/>
    </w:pPr>
    <w:rPr>
      <w:sz w:val="18"/>
      <w:szCs w:val="18"/>
    </w:rPr>
  </w:style>
  <w:style w:type="character" w:customStyle="1" w:styleId="TabletextChar0">
    <w:name w:val="Table text Char"/>
    <w:link w:val="Tabletext0"/>
    <w:rsid w:val="003355BD"/>
    <w:rPr>
      <w:sz w:val="18"/>
      <w:szCs w:val="18"/>
    </w:rPr>
  </w:style>
  <w:style w:type="paragraph" w:customStyle="1" w:styleId="Task-specassessablestatement">
    <w:name w:val="Task-spec assessable statement"/>
    <w:rsid w:val="00D744E0"/>
    <w:pPr>
      <w:tabs>
        <w:tab w:val="center" w:pos="7655"/>
        <w:tab w:val="right" w:pos="15309"/>
      </w:tabs>
      <w:spacing w:before="40" w:after="40" w:line="240" w:lineRule="auto"/>
    </w:pPr>
    <w:rPr>
      <w:rFonts w:eastAsia="Arial Unicode MS" w:cs="Arial"/>
      <w:bCs/>
      <w:color w:val="000000"/>
      <w:sz w:val="18"/>
      <w:szCs w:val="18"/>
    </w:rPr>
  </w:style>
  <w:style w:type="paragraph" w:customStyle="1" w:styleId="Continuabullet">
    <w:name w:val="Continua bullet"/>
    <w:basedOn w:val="TableBullet"/>
    <w:uiPriority w:val="42"/>
    <w:qFormat/>
    <w:rsid w:val="00E862D4"/>
    <w:pPr>
      <w:numPr>
        <w:numId w:val="29"/>
      </w:numPr>
    </w:pPr>
  </w:style>
  <w:style w:type="numbering" w:customStyle="1" w:styleId="Continua">
    <w:name w:val="Continua"/>
    <w:uiPriority w:val="99"/>
    <w:rsid w:val="00E253FC"/>
    <w:pPr>
      <w:numPr>
        <w:numId w:val="28"/>
      </w:numPr>
    </w:pPr>
  </w:style>
  <w:style w:type="paragraph" w:customStyle="1" w:styleId="indentContinuabullet">
    <w:name w:val="indent Continua bullet"/>
    <w:basedOn w:val="TableText"/>
    <w:uiPriority w:val="42"/>
    <w:qFormat/>
    <w:rsid w:val="007474CC"/>
    <w:pPr>
      <w:ind w:left="283"/>
    </w:pPr>
    <w:rPr>
      <w:rFonts w:eastAsia="Arial Unicode MS"/>
    </w:rPr>
  </w:style>
  <w:style w:type="paragraph" w:customStyle="1" w:styleId="Tablehead">
    <w:name w:val="Table head"/>
    <w:basedOn w:val="Normal"/>
    <w:next w:val="Tabletext0"/>
    <w:rsid w:val="00547CB6"/>
    <w:pPr>
      <w:spacing w:before="40" w:after="40" w:line="240" w:lineRule="auto"/>
    </w:pPr>
    <w:rPr>
      <w:b/>
      <w:sz w:val="20"/>
      <w:szCs w:val="20"/>
    </w:rPr>
  </w:style>
  <w:style w:type="character" w:customStyle="1" w:styleId="TabletextCharChar">
    <w:name w:val="Table text Char Char"/>
    <w:rsid w:val="005D6CDB"/>
    <w:rPr>
      <w:rFonts w:ascii="Arial" w:hAnsi="Arial"/>
      <w:szCs w:val="19"/>
      <w:lang w:eastAsia="en-US"/>
    </w:rPr>
  </w:style>
  <w:style w:type="character" w:customStyle="1" w:styleId="Highlight2">
    <w:name w:val="Highlight 2"/>
    <w:rsid w:val="00FD4DB3"/>
    <w:rPr>
      <w:rFonts w:cs="Arial"/>
      <w:szCs w:val="18"/>
      <w:u w:val="dash"/>
      <w:shd w:val="clear" w:color="auto" w:fill="C8DDF2" w:themeFill="accent2" w:themeFillTint="33"/>
    </w:rPr>
  </w:style>
  <w:style w:type="paragraph" w:customStyle="1" w:styleId="Bulletslevel1">
    <w:name w:val="Bullets level 1"/>
    <w:basedOn w:val="Normal"/>
    <w:qFormat/>
    <w:rsid w:val="00F61176"/>
    <w:pPr>
      <w:numPr>
        <w:numId w:val="41"/>
      </w:numPr>
      <w:spacing w:line="260" w:lineRule="atLeast"/>
    </w:pPr>
    <w:rPr>
      <w:rFonts w:cs="Arial"/>
      <w:lang w:eastAsia="en-US"/>
    </w:rPr>
  </w:style>
  <w:style w:type="character" w:customStyle="1" w:styleId="hi-lite1">
    <w:name w:val="hi-lite 1"/>
    <w:uiPriority w:val="8"/>
    <w:qFormat/>
    <w:rsid w:val="00C739BE"/>
    <w:rPr>
      <w:sz w:val="16"/>
      <w:u w:val="dotted"/>
      <w:bdr w:val="none" w:sz="0" w:space="0" w:color="auto"/>
      <w:shd w:val="clear" w:color="auto" w:fill="FFE2C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1A6DE4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5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2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4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6216B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next w:val="Normal"/>
    <w:uiPriority w:val="99"/>
    <w:semiHidden/>
    <w:rsid w:val="0068627F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0000" w:themeColor="text1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18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8627F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character" w:styleId="PlaceholderText">
    <w:name w:val="Placeholder Text"/>
    <w:basedOn w:val="DefaultParagraphFont"/>
    <w:uiPriority w:val="99"/>
    <w:semiHidden/>
    <w:rsid w:val="005B4F44"/>
    <w:rPr>
      <w:color w:val="FF0000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1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735CA8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A846BE"/>
    <w:pPr>
      <w:spacing w:after="12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A846BE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2B1A"/>
    <w:pPr>
      <w:spacing w:after="120"/>
    </w:pPr>
    <w:rPr>
      <w:rFonts w:cs="Arial"/>
      <w:color w:val="808184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92B1A"/>
    <w:rPr>
      <w:rFonts w:cs="Arial"/>
      <w:color w:val="808184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bottom w:w="57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bottom w:w="57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bottom w:w="57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6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6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6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6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1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735CA8"/>
    <w:pPr>
      <w:numPr>
        <w:ilvl w:val="2"/>
        <w:numId w:val="21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3"/>
      </w:numPr>
      <w:tabs>
        <w:tab w:val="clear" w:pos="170"/>
        <w:tab w:val="left" w:pos="340"/>
      </w:tabs>
      <w:ind w:left="340" w:hanging="170"/>
    </w:p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12177D"/>
    <w:pPr>
      <w:numPr>
        <w:numId w:val="22"/>
      </w:numPr>
      <w:tabs>
        <w:tab w:val="left" w:pos="170"/>
      </w:tabs>
      <w:spacing w:line="240" w:lineRule="auto"/>
      <w:ind w:left="170" w:hanging="170"/>
    </w:pPr>
    <w:rPr>
      <w:rFonts w:asciiTheme="minorHAnsi" w:eastAsia="Arial Unicode MS" w:hAnsiTheme="minorHAnsi"/>
      <w:color w:val="000000" w:themeColor="text1"/>
      <w:sz w:val="18"/>
      <w:szCs w:val="18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7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27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4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4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1"/>
      </w:numPr>
      <w:tabs>
        <w:tab w:val="clear" w:pos="28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5"/>
      </w:numPr>
      <w:tabs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6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0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17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5"/>
      </w:numPr>
      <w:tabs>
        <w:tab w:val="clear" w:pos="567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19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5"/>
      </w:numPr>
    </w:pPr>
  </w:style>
  <w:style w:type="numbering" w:customStyle="1" w:styleId="ListBullet1">
    <w:name w:val="List_Bullet1"/>
    <w:uiPriority w:val="99"/>
    <w:rsid w:val="005B4F44"/>
    <w:pPr>
      <w:numPr>
        <w:numId w:val="13"/>
      </w:numPr>
    </w:pPr>
  </w:style>
  <w:style w:type="numbering" w:customStyle="1" w:styleId="BulletsList">
    <w:name w:val="BulletsList"/>
    <w:uiPriority w:val="99"/>
    <w:rsid w:val="005B4F44"/>
    <w:pPr>
      <w:numPr>
        <w:numId w:val="2"/>
      </w:numPr>
    </w:pPr>
  </w:style>
  <w:style w:type="numbering" w:customStyle="1" w:styleId="BulletsList1">
    <w:name w:val="BulletsList1"/>
    <w:uiPriority w:val="99"/>
    <w:rsid w:val="005B4F44"/>
    <w:pPr>
      <w:numPr>
        <w:numId w:val="3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bottom w:w="57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68627F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216B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8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9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0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CellMar>
        <w:left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QCAAtablestyle5">
    <w:name w:val="QCAA table style 5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bottom w:w="57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Studentname">
    <w:name w:val="Student name"/>
    <w:basedOn w:val="Title"/>
    <w:uiPriority w:val="42"/>
    <w:qFormat/>
    <w:rsid w:val="00187F91"/>
    <w:pPr>
      <w:spacing w:line="240" w:lineRule="auto"/>
    </w:pPr>
    <w:rPr>
      <w:rFonts w:ascii="Arial" w:eastAsia="Arial Unicode MS" w:hAnsi="Arial" w:cs="Times New Roman"/>
      <w:b w:val="0"/>
      <w:sz w:val="22"/>
      <w:szCs w:val="20"/>
    </w:rPr>
  </w:style>
  <w:style w:type="paragraph" w:customStyle="1" w:styleId="Copyright">
    <w:name w:val="Copyright"/>
    <w:basedOn w:val="BodyText"/>
    <w:uiPriority w:val="42"/>
    <w:qFormat/>
    <w:rsid w:val="00D35896"/>
    <w:pPr>
      <w:spacing w:after="0"/>
    </w:pPr>
    <w:rPr>
      <w:sz w:val="14"/>
    </w:rPr>
  </w:style>
  <w:style w:type="paragraph" w:customStyle="1" w:styleId="Purpose">
    <w:name w:val="Purpose"/>
    <w:basedOn w:val="Normal"/>
    <w:rsid w:val="00A846BE"/>
    <w:pPr>
      <w:spacing w:before="120" w:after="120" w:line="240" w:lineRule="auto"/>
    </w:pPr>
    <w:rPr>
      <w:rFonts w:eastAsia="Arial Unicode MS"/>
      <w:sz w:val="22"/>
      <w:szCs w:val="22"/>
    </w:rPr>
  </w:style>
  <w:style w:type="paragraph" w:customStyle="1" w:styleId="Tabletext0">
    <w:name w:val="Table text"/>
    <w:basedOn w:val="Normal"/>
    <w:link w:val="TabletextChar0"/>
    <w:qFormat/>
    <w:rsid w:val="003355BD"/>
    <w:pPr>
      <w:spacing w:before="40" w:after="40" w:line="240" w:lineRule="auto"/>
    </w:pPr>
    <w:rPr>
      <w:sz w:val="18"/>
      <w:szCs w:val="18"/>
    </w:rPr>
  </w:style>
  <w:style w:type="character" w:customStyle="1" w:styleId="TabletextChar0">
    <w:name w:val="Table text Char"/>
    <w:link w:val="Tabletext0"/>
    <w:rsid w:val="003355BD"/>
    <w:rPr>
      <w:sz w:val="18"/>
      <w:szCs w:val="18"/>
    </w:rPr>
  </w:style>
  <w:style w:type="paragraph" w:customStyle="1" w:styleId="Task-specassessablestatement">
    <w:name w:val="Task-spec assessable statement"/>
    <w:rsid w:val="00D744E0"/>
    <w:pPr>
      <w:tabs>
        <w:tab w:val="center" w:pos="7655"/>
        <w:tab w:val="right" w:pos="15309"/>
      </w:tabs>
      <w:spacing w:before="40" w:after="40" w:line="240" w:lineRule="auto"/>
    </w:pPr>
    <w:rPr>
      <w:rFonts w:eastAsia="Arial Unicode MS" w:cs="Arial"/>
      <w:bCs/>
      <w:color w:val="000000"/>
      <w:sz w:val="18"/>
      <w:szCs w:val="18"/>
    </w:rPr>
  </w:style>
  <w:style w:type="paragraph" w:customStyle="1" w:styleId="Continuabullet">
    <w:name w:val="Continua bullet"/>
    <w:basedOn w:val="TableBullet"/>
    <w:uiPriority w:val="42"/>
    <w:qFormat/>
    <w:rsid w:val="00E862D4"/>
    <w:pPr>
      <w:numPr>
        <w:numId w:val="29"/>
      </w:numPr>
    </w:pPr>
  </w:style>
  <w:style w:type="numbering" w:customStyle="1" w:styleId="Continua">
    <w:name w:val="Continua"/>
    <w:uiPriority w:val="99"/>
    <w:rsid w:val="00E253FC"/>
    <w:pPr>
      <w:numPr>
        <w:numId w:val="28"/>
      </w:numPr>
    </w:pPr>
  </w:style>
  <w:style w:type="paragraph" w:customStyle="1" w:styleId="indentContinuabullet">
    <w:name w:val="indent Continua bullet"/>
    <w:basedOn w:val="TableText"/>
    <w:uiPriority w:val="42"/>
    <w:qFormat/>
    <w:rsid w:val="007474CC"/>
    <w:pPr>
      <w:ind w:left="283"/>
    </w:pPr>
    <w:rPr>
      <w:rFonts w:eastAsia="Arial Unicode MS"/>
    </w:rPr>
  </w:style>
  <w:style w:type="paragraph" w:customStyle="1" w:styleId="Tablehead">
    <w:name w:val="Table head"/>
    <w:basedOn w:val="Normal"/>
    <w:next w:val="Tabletext0"/>
    <w:rsid w:val="00547CB6"/>
    <w:pPr>
      <w:spacing w:before="40" w:after="40" w:line="240" w:lineRule="auto"/>
    </w:pPr>
    <w:rPr>
      <w:b/>
      <w:sz w:val="20"/>
      <w:szCs w:val="20"/>
    </w:rPr>
  </w:style>
  <w:style w:type="character" w:customStyle="1" w:styleId="TabletextCharChar">
    <w:name w:val="Table text Char Char"/>
    <w:rsid w:val="005D6CDB"/>
    <w:rPr>
      <w:rFonts w:ascii="Arial" w:hAnsi="Arial"/>
      <w:szCs w:val="19"/>
      <w:lang w:eastAsia="en-US"/>
    </w:rPr>
  </w:style>
  <w:style w:type="character" w:customStyle="1" w:styleId="Highlight2">
    <w:name w:val="Highlight 2"/>
    <w:rsid w:val="00FD4DB3"/>
    <w:rPr>
      <w:rFonts w:cs="Arial"/>
      <w:szCs w:val="18"/>
      <w:u w:val="dash"/>
      <w:shd w:val="clear" w:color="auto" w:fill="C8DDF2" w:themeFill="accent2" w:themeFillTint="33"/>
    </w:rPr>
  </w:style>
  <w:style w:type="paragraph" w:customStyle="1" w:styleId="Bulletslevel1">
    <w:name w:val="Bullets level 1"/>
    <w:basedOn w:val="Normal"/>
    <w:qFormat/>
    <w:rsid w:val="00F61176"/>
    <w:pPr>
      <w:numPr>
        <w:numId w:val="41"/>
      </w:numPr>
      <w:spacing w:line="260" w:lineRule="atLeast"/>
    </w:pPr>
    <w:rPr>
      <w:rFonts w:cs="Arial"/>
      <w:lang w:eastAsia="en-US"/>
    </w:rPr>
  </w:style>
  <w:style w:type="character" w:customStyle="1" w:styleId="hi-lite1">
    <w:name w:val="hi-lite 1"/>
    <w:uiPriority w:val="8"/>
    <w:qFormat/>
    <w:rsid w:val="00C739BE"/>
    <w:rPr>
      <w:sz w:val="16"/>
      <w:u w:val="dotted"/>
      <w:bdr w:val="none" w:sz="0" w:space="0" w:color="auto"/>
      <w:shd w:val="clear" w:color="auto" w:fill="FFE2C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1713D457C5A48ECB6590D1F7AEA71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D06311-CF8E-4F96-9FF7-88225A477EAB}"/>
      </w:docPartPr>
      <w:docPartBody>
        <w:p w:rsidR="007701A2" w:rsidRDefault="007701A2">
          <w:pPr>
            <w:pStyle w:val="E1713D457C5A48ECB6590D1F7AEA71D1"/>
          </w:pPr>
          <w:r w:rsidRPr="00BC59B6">
            <w:rPr>
              <w:shd w:val="clear" w:color="auto" w:fill="F79646" w:themeFill="accent6"/>
            </w:rPr>
            <w:t>[XX]</w:t>
          </w:r>
        </w:p>
      </w:docPartBody>
    </w:docPart>
    <w:docPart>
      <w:docPartPr>
        <w:name w:val="45B630977B374CC08467621C5F750B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C52FD9-3C71-4CFC-B697-98FD8E2C8DB5}"/>
      </w:docPartPr>
      <w:docPartBody>
        <w:p w:rsidR="007701A2" w:rsidRDefault="007701A2">
          <w:pPr>
            <w:pStyle w:val="45B630977B374CC08467621C5F750B59"/>
          </w:pPr>
          <w:r>
            <w:rPr>
              <w:shd w:val="clear" w:color="auto" w:fill="F7EA9F"/>
            </w:rPr>
            <w:t>[Assessment name]</w:t>
          </w:r>
        </w:p>
      </w:docPartBody>
    </w:docPart>
    <w:docPart>
      <w:docPartPr>
        <w:name w:val="A46870C3AC324F4B9C2A47E3D3E5B3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F20D93-FCD2-430C-8448-96BFAE36DCA4}"/>
      </w:docPartPr>
      <w:docPartBody>
        <w:p w:rsidR="007701A2" w:rsidRDefault="007701A2">
          <w:pPr>
            <w:pStyle w:val="A46870C3AC324F4B9C2A47E3D3E5B3F1"/>
          </w:pPr>
          <w:r w:rsidRPr="002C57E2">
            <w:rPr>
              <w:shd w:val="clear" w:color="auto" w:fill="F79646" w:themeFill="accent6"/>
            </w:rPr>
            <w:t>[Insert purpose of assessment here]</w:t>
          </w:r>
        </w:p>
      </w:docPartBody>
    </w:docPart>
    <w:docPart>
      <w:docPartPr>
        <w:name w:val="7579EC09B4BB48CBA7062B38AD9ADF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E09AE0-6754-4F98-8A05-40701880942C}"/>
      </w:docPartPr>
      <w:docPartBody>
        <w:p w:rsidR="0030688B" w:rsidRDefault="0030688B" w:rsidP="0030688B">
          <w:pPr>
            <w:pStyle w:val="7579EC09B4BB48CBA7062B38AD9ADFCF"/>
          </w:pPr>
          <w:r w:rsidRPr="00BC59B6">
            <w:rPr>
              <w:shd w:val="clear" w:color="auto" w:fill="F79646" w:themeFill="accent6"/>
            </w:rPr>
            <w:t>[XX]</w:t>
          </w:r>
        </w:p>
      </w:docPartBody>
    </w:docPart>
    <w:docPart>
      <w:docPartPr>
        <w:name w:val="BA0F6C8CE2894536B5D3B38839E78B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FF5103-DA20-4AC1-887B-DEF4E65146E6}"/>
      </w:docPartPr>
      <w:docPartBody>
        <w:p w:rsidR="0030688B" w:rsidRDefault="0030688B" w:rsidP="0030688B">
          <w:pPr>
            <w:pStyle w:val="BA0F6C8CE2894536B5D3B38839E78B6E"/>
          </w:pPr>
          <w:r>
            <w:rPr>
              <w:shd w:val="clear" w:color="auto" w:fill="F7EA9F"/>
            </w:rPr>
            <w:t>[Assessment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1A2"/>
    <w:rsid w:val="00153707"/>
    <w:rsid w:val="0030688B"/>
    <w:rsid w:val="003C3835"/>
    <w:rsid w:val="003C7B82"/>
    <w:rsid w:val="004A756A"/>
    <w:rsid w:val="0050586A"/>
    <w:rsid w:val="005B03B5"/>
    <w:rsid w:val="007701A2"/>
    <w:rsid w:val="008B3E0C"/>
    <w:rsid w:val="00951EEE"/>
    <w:rsid w:val="00C35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EB5DBE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1713D457C5A48ECB6590D1F7AEA71D1">
    <w:name w:val="E1713D457C5A48ECB6590D1F7AEA71D1"/>
  </w:style>
  <w:style w:type="paragraph" w:customStyle="1" w:styleId="45B630977B374CC08467621C5F750B59">
    <w:name w:val="45B630977B374CC08467621C5F750B59"/>
  </w:style>
  <w:style w:type="paragraph" w:customStyle="1" w:styleId="A46870C3AC324F4B9C2A47E3D3E5B3F1">
    <w:name w:val="A46870C3AC324F4B9C2A47E3D3E5B3F1"/>
  </w:style>
  <w:style w:type="character" w:styleId="PlaceholderText">
    <w:name w:val="Placeholder Text"/>
    <w:basedOn w:val="DefaultParagraphFont"/>
    <w:uiPriority w:val="99"/>
    <w:semiHidden/>
    <w:rsid w:val="004A756A"/>
    <w:rPr>
      <w:color w:val="FF0000"/>
    </w:rPr>
  </w:style>
  <w:style w:type="paragraph" w:customStyle="1" w:styleId="F4CC9077C5B64EFAB0BCF1A7C409A1E4">
    <w:name w:val="F4CC9077C5B64EFAB0BCF1A7C409A1E4"/>
  </w:style>
  <w:style w:type="paragraph" w:customStyle="1" w:styleId="594F579A85494CF69FC8A33CB1C7171E">
    <w:name w:val="594F579A85494CF69FC8A33CB1C7171E"/>
  </w:style>
  <w:style w:type="paragraph" w:customStyle="1" w:styleId="C14C294D69A4456FB6C0E87641FBF68B">
    <w:name w:val="C14C294D69A4456FB6C0E87641FBF68B"/>
  </w:style>
  <w:style w:type="paragraph" w:customStyle="1" w:styleId="5A6B264C85934C84A6606C4E61C1113A">
    <w:name w:val="5A6B264C85934C84A6606C4E61C1113A"/>
  </w:style>
  <w:style w:type="paragraph" w:customStyle="1" w:styleId="90DF058A98944D60ACA007CE21CF40AD">
    <w:name w:val="90DF058A98944D60ACA007CE21CF40AD"/>
  </w:style>
  <w:style w:type="paragraph" w:customStyle="1" w:styleId="529FA829AE6D49A6A6497ED100FF50F1">
    <w:name w:val="529FA829AE6D49A6A6497ED100FF50F1"/>
  </w:style>
  <w:style w:type="paragraph" w:customStyle="1" w:styleId="51A05449627549579632F39DAE291ED6">
    <w:name w:val="51A05449627549579632F39DAE291ED6"/>
  </w:style>
  <w:style w:type="paragraph" w:customStyle="1" w:styleId="63A61F773B484614A65B33FB0F78CB30">
    <w:name w:val="63A61F773B484614A65B33FB0F78CB30"/>
  </w:style>
  <w:style w:type="paragraph" w:customStyle="1" w:styleId="973B6C503907455D95A9D0199A05CFBE">
    <w:name w:val="973B6C503907455D95A9D0199A05CFBE"/>
  </w:style>
  <w:style w:type="paragraph" w:customStyle="1" w:styleId="E2E1730DEDEA4D11AC4B7407115779BA">
    <w:name w:val="E2E1730DEDEA4D11AC4B7407115779BA"/>
  </w:style>
  <w:style w:type="paragraph" w:customStyle="1" w:styleId="4B044A7FC5D54333B217E066EDD3739B">
    <w:name w:val="4B044A7FC5D54333B217E066EDD3739B"/>
  </w:style>
  <w:style w:type="paragraph" w:customStyle="1" w:styleId="57E6F545A99243CFBBE3A36A4DC3FBA1">
    <w:name w:val="57E6F545A99243CFBBE3A36A4DC3FBA1"/>
  </w:style>
  <w:style w:type="paragraph" w:customStyle="1" w:styleId="217B34051143440885135BD36971AF9B">
    <w:name w:val="217B34051143440885135BD36971AF9B"/>
  </w:style>
  <w:style w:type="paragraph" w:customStyle="1" w:styleId="6A0AEB4E391346209194C82A443CA6A8">
    <w:name w:val="6A0AEB4E391346209194C82A443CA6A8"/>
  </w:style>
  <w:style w:type="paragraph" w:customStyle="1" w:styleId="62336FDAD3F84CE38D1F728DC5F870A7">
    <w:name w:val="62336FDAD3F84CE38D1F728DC5F870A7"/>
  </w:style>
  <w:style w:type="paragraph" w:customStyle="1" w:styleId="B1E962DB16EA462DBBCF50C8028BC50D">
    <w:name w:val="B1E962DB16EA462DBBCF50C8028BC50D"/>
  </w:style>
  <w:style w:type="paragraph" w:customStyle="1" w:styleId="485F987F23E5496BA6475DBED3327388">
    <w:name w:val="485F987F23E5496BA6475DBED3327388"/>
  </w:style>
  <w:style w:type="paragraph" w:customStyle="1" w:styleId="27DE0704F3754944A0B06295E16F2A03">
    <w:name w:val="27DE0704F3754944A0B06295E16F2A03"/>
  </w:style>
  <w:style w:type="paragraph" w:customStyle="1" w:styleId="7924A47815A74B1BBA0759E9FE691D77">
    <w:name w:val="7924A47815A74B1BBA0759E9FE691D77"/>
  </w:style>
  <w:style w:type="paragraph" w:customStyle="1" w:styleId="0BB2858A7B264E20911FB395BBD0CEA2">
    <w:name w:val="0BB2858A7B264E20911FB395BBD0CEA2"/>
  </w:style>
  <w:style w:type="paragraph" w:customStyle="1" w:styleId="AD97F8E1A9A14EFF9B738B53577CD245">
    <w:name w:val="AD97F8E1A9A14EFF9B738B53577CD245"/>
  </w:style>
  <w:style w:type="paragraph" w:customStyle="1" w:styleId="9E325273594D4DFCBAB66D5DF52601FF">
    <w:name w:val="9E325273594D4DFCBAB66D5DF52601FF"/>
  </w:style>
  <w:style w:type="paragraph" w:customStyle="1" w:styleId="87559F513AC74148AD08C2388F9EBE27">
    <w:name w:val="87559F513AC74148AD08C2388F9EBE27"/>
  </w:style>
  <w:style w:type="paragraph" w:customStyle="1" w:styleId="F04BF66C567E41E08087E1DC6AD6C0A8">
    <w:name w:val="F04BF66C567E41E08087E1DC6AD6C0A8"/>
  </w:style>
  <w:style w:type="paragraph" w:customStyle="1" w:styleId="15A49D6B578D4589BE75008E33AFB4B8">
    <w:name w:val="15A49D6B578D4589BE75008E33AFB4B8"/>
  </w:style>
  <w:style w:type="paragraph" w:customStyle="1" w:styleId="27C725ABB59D44E0B87C63D399D48914">
    <w:name w:val="27C725ABB59D44E0B87C63D399D48914"/>
  </w:style>
  <w:style w:type="paragraph" w:customStyle="1" w:styleId="1B1F22A635AE47FE951DD981BEC5E155">
    <w:name w:val="1B1F22A635AE47FE951DD981BEC5E155"/>
    <w:rsid w:val="007701A2"/>
  </w:style>
  <w:style w:type="paragraph" w:customStyle="1" w:styleId="B3795C2707544787800045CB9E888675">
    <w:name w:val="B3795C2707544787800045CB9E888675"/>
    <w:rsid w:val="007701A2"/>
  </w:style>
  <w:style w:type="paragraph" w:customStyle="1" w:styleId="E3BF733E3C594EB38B0E40ACF107E118">
    <w:name w:val="E3BF733E3C594EB38B0E40ACF107E118"/>
    <w:rsid w:val="0030688B"/>
  </w:style>
  <w:style w:type="paragraph" w:customStyle="1" w:styleId="78EC69DC40864F0EBA965C58144E7366">
    <w:name w:val="78EC69DC40864F0EBA965C58144E7366"/>
    <w:rsid w:val="0030688B"/>
  </w:style>
  <w:style w:type="paragraph" w:customStyle="1" w:styleId="7579EC09B4BB48CBA7062B38AD9ADFCF">
    <w:name w:val="7579EC09B4BB48CBA7062B38AD9ADFCF"/>
    <w:rsid w:val="0030688B"/>
  </w:style>
  <w:style w:type="paragraph" w:customStyle="1" w:styleId="BA0F6C8CE2894536B5D3B38839E78B6E">
    <w:name w:val="BA0F6C8CE2894536B5D3B38839E78B6E"/>
    <w:rsid w:val="0030688B"/>
  </w:style>
  <w:style w:type="paragraph" w:customStyle="1" w:styleId="2464258633694F9BB61477F43709DC52">
    <w:name w:val="2464258633694F9BB61477F43709DC52"/>
    <w:rsid w:val="004A756A"/>
  </w:style>
  <w:style w:type="paragraph" w:customStyle="1" w:styleId="6E6B6404EEED49FA9D4BD81CDB7AC6E3">
    <w:name w:val="6E6B6404EEED49FA9D4BD81CDB7AC6E3"/>
    <w:rsid w:val="004A756A"/>
  </w:style>
  <w:style w:type="paragraph" w:customStyle="1" w:styleId="6E298403ED13455D9AA69561545509A8">
    <w:name w:val="6E298403ED13455D9AA69561545509A8"/>
    <w:rsid w:val="004A756A"/>
  </w:style>
  <w:style w:type="paragraph" w:customStyle="1" w:styleId="BD08878B828F45E68245CB9A15C958F9">
    <w:name w:val="BD08878B828F45E68245CB9A15C958F9"/>
    <w:rsid w:val="004A756A"/>
  </w:style>
  <w:style w:type="paragraph" w:customStyle="1" w:styleId="F701E0A5576E4D6986401899BA36060A">
    <w:name w:val="F701E0A5576E4D6986401899BA36060A"/>
    <w:rsid w:val="004A756A"/>
  </w:style>
  <w:style w:type="paragraph" w:customStyle="1" w:styleId="90AEF6A934F547D198F1356299A774AD">
    <w:name w:val="90AEF6A934F547D198F1356299A774AD"/>
    <w:rsid w:val="004A756A"/>
  </w:style>
  <w:style w:type="paragraph" w:customStyle="1" w:styleId="A8A845F986F84D8D93B528351BF52CF6">
    <w:name w:val="A8A845F986F84D8D93B528351BF52CF6"/>
    <w:rsid w:val="004A756A"/>
  </w:style>
  <w:style w:type="paragraph" w:customStyle="1" w:styleId="B1C062F6B7E348FBAD97BC30F8A7F836">
    <w:name w:val="B1C062F6B7E348FBAD97BC30F8A7F836"/>
    <w:rsid w:val="004A756A"/>
  </w:style>
  <w:style w:type="paragraph" w:customStyle="1" w:styleId="5F09B79EC8154DCBA398452146BDD10D">
    <w:name w:val="5F09B79EC8154DCBA398452146BDD10D"/>
    <w:rsid w:val="004A756A"/>
  </w:style>
  <w:style w:type="paragraph" w:customStyle="1" w:styleId="EC104F7CBAE84C309E340F969F59F8BB">
    <w:name w:val="EC104F7CBAE84C309E340F969F59F8BB"/>
    <w:rsid w:val="004A756A"/>
  </w:style>
  <w:style w:type="paragraph" w:customStyle="1" w:styleId="AF9E4BE11D674AE79BCD0DD138F232F5">
    <w:name w:val="AF9E4BE11D674AE79BCD0DD138F232F5"/>
    <w:rsid w:val="004A756A"/>
  </w:style>
  <w:style w:type="paragraph" w:customStyle="1" w:styleId="FAC2FCE9A04D420DAD8CA833634671BB">
    <w:name w:val="FAC2FCE9A04D420DAD8CA833634671BB"/>
    <w:rsid w:val="004A756A"/>
  </w:style>
  <w:style w:type="paragraph" w:customStyle="1" w:styleId="9124BCE20DA54E60A56F7A7ED86B2B99">
    <w:name w:val="9124BCE20DA54E60A56F7A7ED86B2B99"/>
    <w:rsid w:val="004A756A"/>
  </w:style>
  <w:style w:type="paragraph" w:customStyle="1" w:styleId="6CE7C16DA0954DF08EAAEEA7472D76B3">
    <w:name w:val="6CE7C16DA0954DF08EAAEEA7472D76B3"/>
    <w:rsid w:val="004A756A"/>
  </w:style>
  <w:style w:type="paragraph" w:customStyle="1" w:styleId="FA953D8FB9D144A7A4AB305D83FBB5CE">
    <w:name w:val="FA953D8FB9D144A7A4AB305D83FBB5CE"/>
    <w:rsid w:val="004A756A"/>
  </w:style>
  <w:style w:type="paragraph" w:customStyle="1" w:styleId="3ED413B2A5444147A93251FDC4A728E4">
    <w:name w:val="3ED413B2A5444147A93251FDC4A728E4"/>
    <w:rsid w:val="004A756A"/>
  </w:style>
  <w:style w:type="paragraph" w:customStyle="1" w:styleId="900E0BC3037C4B60924DB1FBA2C1A056">
    <w:name w:val="900E0BC3037C4B60924DB1FBA2C1A056"/>
    <w:rsid w:val="004A756A"/>
  </w:style>
  <w:style w:type="paragraph" w:customStyle="1" w:styleId="9FD71335EEAA445B91819F340523B776">
    <w:name w:val="9FD71335EEAA445B91819F340523B776"/>
    <w:rsid w:val="004A756A"/>
  </w:style>
  <w:style w:type="paragraph" w:customStyle="1" w:styleId="13566E10F3D5490980B053931689420C">
    <w:name w:val="13566E10F3D5490980B053931689420C"/>
    <w:rsid w:val="004A756A"/>
  </w:style>
  <w:style w:type="paragraph" w:customStyle="1" w:styleId="C2AD766C73CE4910B40587F44A03D53D">
    <w:name w:val="C2AD766C73CE4910B40587F44A03D53D"/>
    <w:rsid w:val="004A756A"/>
  </w:style>
  <w:style w:type="paragraph" w:customStyle="1" w:styleId="0E2288317395463184FBF259B1E75D31">
    <w:name w:val="0E2288317395463184FBF259B1E75D31"/>
    <w:rsid w:val="004A756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1713D457C5A48ECB6590D1F7AEA71D1">
    <w:name w:val="E1713D457C5A48ECB6590D1F7AEA71D1"/>
  </w:style>
  <w:style w:type="paragraph" w:customStyle="1" w:styleId="45B630977B374CC08467621C5F750B59">
    <w:name w:val="45B630977B374CC08467621C5F750B59"/>
  </w:style>
  <w:style w:type="paragraph" w:customStyle="1" w:styleId="A46870C3AC324F4B9C2A47E3D3E5B3F1">
    <w:name w:val="A46870C3AC324F4B9C2A47E3D3E5B3F1"/>
  </w:style>
  <w:style w:type="character" w:styleId="PlaceholderText">
    <w:name w:val="Placeholder Text"/>
    <w:basedOn w:val="DefaultParagraphFont"/>
    <w:uiPriority w:val="99"/>
    <w:semiHidden/>
    <w:rsid w:val="004A756A"/>
    <w:rPr>
      <w:color w:val="FF0000"/>
    </w:rPr>
  </w:style>
  <w:style w:type="paragraph" w:customStyle="1" w:styleId="F4CC9077C5B64EFAB0BCF1A7C409A1E4">
    <w:name w:val="F4CC9077C5B64EFAB0BCF1A7C409A1E4"/>
  </w:style>
  <w:style w:type="paragraph" w:customStyle="1" w:styleId="594F579A85494CF69FC8A33CB1C7171E">
    <w:name w:val="594F579A85494CF69FC8A33CB1C7171E"/>
  </w:style>
  <w:style w:type="paragraph" w:customStyle="1" w:styleId="C14C294D69A4456FB6C0E87641FBF68B">
    <w:name w:val="C14C294D69A4456FB6C0E87641FBF68B"/>
  </w:style>
  <w:style w:type="paragraph" w:customStyle="1" w:styleId="5A6B264C85934C84A6606C4E61C1113A">
    <w:name w:val="5A6B264C85934C84A6606C4E61C1113A"/>
  </w:style>
  <w:style w:type="paragraph" w:customStyle="1" w:styleId="90DF058A98944D60ACA007CE21CF40AD">
    <w:name w:val="90DF058A98944D60ACA007CE21CF40AD"/>
  </w:style>
  <w:style w:type="paragraph" w:customStyle="1" w:styleId="529FA829AE6D49A6A6497ED100FF50F1">
    <w:name w:val="529FA829AE6D49A6A6497ED100FF50F1"/>
  </w:style>
  <w:style w:type="paragraph" w:customStyle="1" w:styleId="51A05449627549579632F39DAE291ED6">
    <w:name w:val="51A05449627549579632F39DAE291ED6"/>
  </w:style>
  <w:style w:type="paragraph" w:customStyle="1" w:styleId="63A61F773B484614A65B33FB0F78CB30">
    <w:name w:val="63A61F773B484614A65B33FB0F78CB30"/>
  </w:style>
  <w:style w:type="paragraph" w:customStyle="1" w:styleId="973B6C503907455D95A9D0199A05CFBE">
    <w:name w:val="973B6C503907455D95A9D0199A05CFBE"/>
  </w:style>
  <w:style w:type="paragraph" w:customStyle="1" w:styleId="E2E1730DEDEA4D11AC4B7407115779BA">
    <w:name w:val="E2E1730DEDEA4D11AC4B7407115779BA"/>
  </w:style>
  <w:style w:type="paragraph" w:customStyle="1" w:styleId="4B044A7FC5D54333B217E066EDD3739B">
    <w:name w:val="4B044A7FC5D54333B217E066EDD3739B"/>
  </w:style>
  <w:style w:type="paragraph" w:customStyle="1" w:styleId="57E6F545A99243CFBBE3A36A4DC3FBA1">
    <w:name w:val="57E6F545A99243CFBBE3A36A4DC3FBA1"/>
  </w:style>
  <w:style w:type="paragraph" w:customStyle="1" w:styleId="217B34051143440885135BD36971AF9B">
    <w:name w:val="217B34051143440885135BD36971AF9B"/>
  </w:style>
  <w:style w:type="paragraph" w:customStyle="1" w:styleId="6A0AEB4E391346209194C82A443CA6A8">
    <w:name w:val="6A0AEB4E391346209194C82A443CA6A8"/>
  </w:style>
  <w:style w:type="paragraph" w:customStyle="1" w:styleId="62336FDAD3F84CE38D1F728DC5F870A7">
    <w:name w:val="62336FDAD3F84CE38D1F728DC5F870A7"/>
  </w:style>
  <w:style w:type="paragraph" w:customStyle="1" w:styleId="B1E962DB16EA462DBBCF50C8028BC50D">
    <w:name w:val="B1E962DB16EA462DBBCF50C8028BC50D"/>
  </w:style>
  <w:style w:type="paragraph" w:customStyle="1" w:styleId="485F987F23E5496BA6475DBED3327388">
    <w:name w:val="485F987F23E5496BA6475DBED3327388"/>
  </w:style>
  <w:style w:type="paragraph" w:customStyle="1" w:styleId="27DE0704F3754944A0B06295E16F2A03">
    <w:name w:val="27DE0704F3754944A0B06295E16F2A03"/>
  </w:style>
  <w:style w:type="paragraph" w:customStyle="1" w:styleId="7924A47815A74B1BBA0759E9FE691D77">
    <w:name w:val="7924A47815A74B1BBA0759E9FE691D77"/>
  </w:style>
  <w:style w:type="paragraph" w:customStyle="1" w:styleId="0BB2858A7B264E20911FB395BBD0CEA2">
    <w:name w:val="0BB2858A7B264E20911FB395BBD0CEA2"/>
  </w:style>
  <w:style w:type="paragraph" w:customStyle="1" w:styleId="AD97F8E1A9A14EFF9B738B53577CD245">
    <w:name w:val="AD97F8E1A9A14EFF9B738B53577CD245"/>
  </w:style>
  <w:style w:type="paragraph" w:customStyle="1" w:styleId="9E325273594D4DFCBAB66D5DF52601FF">
    <w:name w:val="9E325273594D4DFCBAB66D5DF52601FF"/>
  </w:style>
  <w:style w:type="paragraph" w:customStyle="1" w:styleId="87559F513AC74148AD08C2388F9EBE27">
    <w:name w:val="87559F513AC74148AD08C2388F9EBE27"/>
  </w:style>
  <w:style w:type="paragraph" w:customStyle="1" w:styleId="F04BF66C567E41E08087E1DC6AD6C0A8">
    <w:name w:val="F04BF66C567E41E08087E1DC6AD6C0A8"/>
  </w:style>
  <w:style w:type="paragraph" w:customStyle="1" w:styleId="15A49D6B578D4589BE75008E33AFB4B8">
    <w:name w:val="15A49D6B578D4589BE75008E33AFB4B8"/>
  </w:style>
  <w:style w:type="paragraph" w:customStyle="1" w:styleId="27C725ABB59D44E0B87C63D399D48914">
    <w:name w:val="27C725ABB59D44E0B87C63D399D48914"/>
  </w:style>
  <w:style w:type="paragraph" w:customStyle="1" w:styleId="1B1F22A635AE47FE951DD981BEC5E155">
    <w:name w:val="1B1F22A635AE47FE951DD981BEC5E155"/>
    <w:rsid w:val="007701A2"/>
  </w:style>
  <w:style w:type="paragraph" w:customStyle="1" w:styleId="B3795C2707544787800045CB9E888675">
    <w:name w:val="B3795C2707544787800045CB9E888675"/>
    <w:rsid w:val="007701A2"/>
  </w:style>
  <w:style w:type="paragraph" w:customStyle="1" w:styleId="E3BF733E3C594EB38B0E40ACF107E118">
    <w:name w:val="E3BF733E3C594EB38B0E40ACF107E118"/>
    <w:rsid w:val="0030688B"/>
  </w:style>
  <w:style w:type="paragraph" w:customStyle="1" w:styleId="78EC69DC40864F0EBA965C58144E7366">
    <w:name w:val="78EC69DC40864F0EBA965C58144E7366"/>
    <w:rsid w:val="0030688B"/>
  </w:style>
  <w:style w:type="paragraph" w:customStyle="1" w:styleId="7579EC09B4BB48CBA7062B38AD9ADFCF">
    <w:name w:val="7579EC09B4BB48CBA7062B38AD9ADFCF"/>
    <w:rsid w:val="0030688B"/>
  </w:style>
  <w:style w:type="paragraph" w:customStyle="1" w:styleId="BA0F6C8CE2894536B5D3B38839E78B6E">
    <w:name w:val="BA0F6C8CE2894536B5D3B38839E78B6E"/>
    <w:rsid w:val="0030688B"/>
  </w:style>
  <w:style w:type="paragraph" w:customStyle="1" w:styleId="2464258633694F9BB61477F43709DC52">
    <w:name w:val="2464258633694F9BB61477F43709DC52"/>
    <w:rsid w:val="004A756A"/>
  </w:style>
  <w:style w:type="paragraph" w:customStyle="1" w:styleId="6E6B6404EEED49FA9D4BD81CDB7AC6E3">
    <w:name w:val="6E6B6404EEED49FA9D4BD81CDB7AC6E3"/>
    <w:rsid w:val="004A756A"/>
  </w:style>
  <w:style w:type="paragraph" w:customStyle="1" w:styleId="6E298403ED13455D9AA69561545509A8">
    <w:name w:val="6E298403ED13455D9AA69561545509A8"/>
    <w:rsid w:val="004A756A"/>
  </w:style>
  <w:style w:type="paragraph" w:customStyle="1" w:styleId="BD08878B828F45E68245CB9A15C958F9">
    <w:name w:val="BD08878B828F45E68245CB9A15C958F9"/>
    <w:rsid w:val="004A756A"/>
  </w:style>
  <w:style w:type="paragraph" w:customStyle="1" w:styleId="F701E0A5576E4D6986401899BA36060A">
    <w:name w:val="F701E0A5576E4D6986401899BA36060A"/>
    <w:rsid w:val="004A756A"/>
  </w:style>
  <w:style w:type="paragraph" w:customStyle="1" w:styleId="90AEF6A934F547D198F1356299A774AD">
    <w:name w:val="90AEF6A934F547D198F1356299A774AD"/>
    <w:rsid w:val="004A756A"/>
  </w:style>
  <w:style w:type="paragraph" w:customStyle="1" w:styleId="A8A845F986F84D8D93B528351BF52CF6">
    <w:name w:val="A8A845F986F84D8D93B528351BF52CF6"/>
    <w:rsid w:val="004A756A"/>
  </w:style>
  <w:style w:type="paragraph" w:customStyle="1" w:styleId="B1C062F6B7E348FBAD97BC30F8A7F836">
    <w:name w:val="B1C062F6B7E348FBAD97BC30F8A7F836"/>
    <w:rsid w:val="004A756A"/>
  </w:style>
  <w:style w:type="paragraph" w:customStyle="1" w:styleId="5F09B79EC8154DCBA398452146BDD10D">
    <w:name w:val="5F09B79EC8154DCBA398452146BDD10D"/>
    <w:rsid w:val="004A756A"/>
  </w:style>
  <w:style w:type="paragraph" w:customStyle="1" w:styleId="EC104F7CBAE84C309E340F969F59F8BB">
    <w:name w:val="EC104F7CBAE84C309E340F969F59F8BB"/>
    <w:rsid w:val="004A756A"/>
  </w:style>
  <w:style w:type="paragraph" w:customStyle="1" w:styleId="AF9E4BE11D674AE79BCD0DD138F232F5">
    <w:name w:val="AF9E4BE11D674AE79BCD0DD138F232F5"/>
    <w:rsid w:val="004A756A"/>
  </w:style>
  <w:style w:type="paragraph" w:customStyle="1" w:styleId="FAC2FCE9A04D420DAD8CA833634671BB">
    <w:name w:val="FAC2FCE9A04D420DAD8CA833634671BB"/>
    <w:rsid w:val="004A756A"/>
  </w:style>
  <w:style w:type="paragraph" w:customStyle="1" w:styleId="9124BCE20DA54E60A56F7A7ED86B2B99">
    <w:name w:val="9124BCE20DA54E60A56F7A7ED86B2B99"/>
    <w:rsid w:val="004A756A"/>
  </w:style>
  <w:style w:type="paragraph" w:customStyle="1" w:styleId="6CE7C16DA0954DF08EAAEEA7472D76B3">
    <w:name w:val="6CE7C16DA0954DF08EAAEEA7472D76B3"/>
    <w:rsid w:val="004A756A"/>
  </w:style>
  <w:style w:type="paragraph" w:customStyle="1" w:styleId="FA953D8FB9D144A7A4AB305D83FBB5CE">
    <w:name w:val="FA953D8FB9D144A7A4AB305D83FBB5CE"/>
    <w:rsid w:val="004A756A"/>
  </w:style>
  <w:style w:type="paragraph" w:customStyle="1" w:styleId="3ED413B2A5444147A93251FDC4A728E4">
    <w:name w:val="3ED413B2A5444147A93251FDC4A728E4"/>
    <w:rsid w:val="004A756A"/>
  </w:style>
  <w:style w:type="paragraph" w:customStyle="1" w:styleId="900E0BC3037C4B60924DB1FBA2C1A056">
    <w:name w:val="900E0BC3037C4B60924DB1FBA2C1A056"/>
    <w:rsid w:val="004A756A"/>
  </w:style>
  <w:style w:type="paragraph" w:customStyle="1" w:styleId="9FD71335EEAA445B91819F340523B776">
    <w:name w:val="9FD71335EEAA445B91819F340523B776"/>
    <w:rsid w:val="004A756A"/>
  </w:style>
  <w:style w:type="paragraph" w:customStyle="1" w:styleId="13566E10F3D5490980B053931689420C">
    <w:name w:val="13566E10F3D5490980B053931689420C"/>
    <w:rsid w:val="004A756A"/>
  </w:style>
  <w:style w:type="paragraph" w:customStyle="1" w:styleId="C2AD766C73CE4910B40587F44A03D53D">
    <w:name w:val="C2AD766C73CE4910B40587F44A03D53D"/>
    <w:rsid w:val="004A756A"/>
  </w:style>
  <w:style w:type="paragraph" w:customStyle="1" w:styleId="0E2288317395463184FBF259B1E75D31">
    <w:name w:val="0E2288317395463184FBF259B1E75D31"/>
    <w:rsid w:val="004A75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>Electric kettles</Abstract>
  <CompanyAddress/>
  <CompanyPhone/>
  <CompanyFax>9</CompanyFax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root>
  <subtitle/>
</root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3C7B3732AB8546B387ABC1F8F0FB2A" ma:contentTypeVersion="0" ma:contentTypeDescription="Create a new document." ma:contentTypeScope="" ma:versionID="c667244f083121441678b0f427f61f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EF62734-76FE-46C1-B526-1A0207C1A3F0}">
  <ds:schemaRefs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93D94B3-FABA-4E1E-B14F-6D1E722A4B5A}">
  <ds:schemaRefs/>
</ds:datastoreItem>
</file>

<file path=customXml/itemProps4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B9AAEE6-646F-4DE6-9AFD-3D8D300B8E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CAECEFBC-AD39-4ABB-942B-7911870C6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1199</Words>
  <Characters>7096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Energy test</vt:lpstr>
    </vt:vector>
  </TitlesOfParts>
  <Company>Queensland Curriculum and Assessment Authority</Company>
  <LinksUpToDate>false</LinksUpToDate>
  <CharactersWithSpaces>8279</CharactersWithSpaces>
  <SharedDoc>false</SharedDoc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Australian Curriculum Year 9 Science Sample assessment: Electric kettles - Task-specific standards: Matrix</dc:title>
  <dc:subject>Science</dc:subject>
  <dc:creator>Queensland Curriculum and Assessment Authority</dc:creator>
  <cp:lastModifiedBy>FCED</cp:lastModifiedBy>
  <cp:revision>9</cp:revision>
  <cp:lastPrinted>2014-11-06T06:00:00Z</cp:lastPrinted>
  <dcterms:created xsi:type="dcterms:W3CDTF">2015-05-12T20:35:00Z</dcterms:created>
  <dcterms:modified xsi:type="dcterms:W3CDTF">2015-06-19T06:09:00Z</dcterms:modified>
  <cp:category>14980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0x010100EE3C7B3732AB8546B387ABC1F8F0FB2A</vt:lpwstr>
  </property>
  <property fmtid="{D5CDD505-2E9C-101B-9397-08002B2CF9AE}" pid="3" name="Order">
    <vt:r8>29900</vt:r8>
  </property>
</Properties>
</file>