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14:paraId="77D52388" w14:textId="77777777" w:rsidTr="008A06D7">
        <w:trPr>
          <w:trHeight w:val="1615"/>
        </w:trPr>
        <w:tc>
          <w:tcPr>
            <w:tcW w:w="956" w:type="dxa"/>
            <w:tcBorders>
              <w:bottom w:val="nil"/>
            </w:tcBorders>
            <w:tcMar>
              <w:left w:w="0" w:type="dxa"/>
              <w:bottom w:w="0" w:type="dxa"/>
              <w:right w:w="0" w:type="dxa"/>
            </w:tcMar>
            <w:vAlign w:val="bottom"/>
          </w:tcPr>
          <w:p w14:paraId="77D52385" w14:textId="77777777" w:rsidR="00ED1561" w:rsidRPr="00F57CBD" w:rsidRDefault="00ED1561" w:rsidP="002B63FF">
            <w:pPr>
              <w:pStyle w:val="Subtitle"/>
            </w:pPr>
            <w:bookmarkStart w:id="0" w:name="_Toc234219367"/>
            <w:bookmarkStart w:id="1" w:name="_GoBack"/>
            <w:bookmarkEnd w:id="1"/>
          </w:p>
        </w:tc>
        <w:tc>
          <w:tcPr>
            <w:tcW w:w="10226" w:type="dxa"/>
            <w:tcBorders>
              <w:bottom w:val="single" w:sz="12" w:space="0" w:color="D52B1E"/>
            </w:tcBorders>
            <w:vAlign w:val="bottom"/>
          </w:tcPr>
          <w:p w14:paraId="77D52386" w14:textId="105865DD" w:rsidR="00ED1561" w:rsidRPr="000F044B" w:rsidRDefault="000A77AF" w:rsidP="000A77AF">
            <w:pPr>
              <w:pStyle w:val="Subtitle"/>
            </w:pPr>
            <w:r>
              <w:t xml:space="preserve">Australian Curriculum Year </w:t>
            </w:r>
            <w:sdt>
              <w:sdtPr>
                <w:alias w:val="Year"/>
                <w:tag w:val=""/>
                <w:id w:val="870104767"/>
                <w:placeholder>
                  <w:docPart w:val="24938719CF954BBF980077476B960010"/>
                </w:placeholder>
                <w:dataBinding w:prefixMappings="xmlns:ns0='http://schemas.microsoft.com/office/2006/coverPageProps' " w:xpath="/ns0:CoverPageProperties[1]/ns0:CompanyFax[1]" w:storeItemID="{55AF091B-3C7A-41E3-B477-F2FDAA23CFDA}"/>
                <w:text/>
              </w:sdtPr>
              <w:sdtEndPr/>
              <w:sdtContent>
                <w:r w:rsidR="00B870A3">
                  <w:t>8</w:t>
                </w:r>
              </w:sdtContent>
            </w:sdt>
            <w:r>
              <w:t xml:space="preserve"> </w:t>
            </w:r>
            <w:sdt>
              <w:sdtPr>
                <w:alias w:val="Subject"/>
                <w:tag w:val=""/>
                <w:id w:val="26142463"/>
                <w:placeholder>
                  <w:docPart w:val="6EAF992426F54F509D6C68C6EF4C7CA1"/>
                </w:placeholder>
                <w:dataBinding w:prefixMappings="xmlns:ns0='http://purl.org/dc/elements/1.1/' xmlns:ns1='http://schemas.openxmlformats.org/package/2006/metadata/core-properties' " w:xpath="/ns1:coreProperties[1]/ns0:subject[1]" w:storeItemID="{6C3C8BC8-F283-45AE-878A-BAB7291924A1}"/>
                <w:text/>
              </w:sdtPr>
              <w:sdtEndPr/>
              <w:sdtContent>
                <w:r w:rsidR="006422D5">
                  <w:t>Science</w:t>
                </w:r>
              </w:sdtContent>
            </w:sdt>
            <w:r>
              <w:t xml:space="preserve"> sample assessment</w:t>
            </w:r>
            <w:r>
              <w:t> </w:t>
            </w:r>
            <w:r>
              <w:rPr>
                <w:rtl/>
                <w:lang w:bidi="he-IL"/>
              </w:rPr>
              <w:t>׀</w:t>
            </w:r>
            <w:r>
              <w:t> </w:t>
            </w:r>
            <w:sdt>
              <w:sdtPr>
                <w:alias w:val="Document title"/>
                <w:tag w:val=""/>
                <w:id w:val="699215416"/>
                <w:placeholder>
                  <w:docPart w:val="F8DC76EF72964208BEADFB95769C27D2"/>
                </w:placeholder>
                <w:dataBinding w:prefixMappings="xmlns:ns0='http://schemas.microsoft.com/office/2006/coverPageProps' " w:xpath="/ns0:CoverPageProperties[1]/ns0:Abstract[1]" w:storeItemID="{55AF091B-3C7A-41E3-B477-F2FDAA23CFDA}"/>
                <w:text/>
              </w:sdtPr>
              <w:sdtEndPr/>
              <w:sdtContent>
                <w:r w:rsidR="00A40AD7">
                  <w:t>Assessment resource</w:t>
                </w:r>
              </w:sdtContent>
            </w:sdt>
          </w:p>
          <w:sdt>
            <w:sdtPr>
              <w:alias w:val="Assessment name"/>
              <w:tag w:val=""/>
              <w:id w:val="-935357697"/>
              <w:placeholder>
                <w:docPart w:val="3D7790A66B2F48E395C02178FDC2718E"/>
              </w:placeholder>
              <w:dataBinding w:prefixMappings="xmlns:ns0='http://schemas.microsoft.com/office/2006/coverPageProps' " w:xpath="/ns0:CoverPageProperties[1]/ns0:CompanyPhone[1]" w:storeItemID="{55AF091B-3C7A-41E3-B477-F2FDAA23CFDA}"/>
              <w:text/>
            </w:sdtPr>
            <w:sdtEndPr/>
            <w:sdtContent>
              <w:p w14:paraId="77D52387" w14:textId="16CBB98E" w:rsidR="00ED1561" w:rsidRPr="000A77AF" w:rsidRDefault="00B870A3" w:rsidP="00B870A3">
                <w:pPr>
                  <w:pStyle w:val="Title"/>
                </w:pPr>
                <w:r>
                  <w:t>Energy test</w:t>
                </w:r>
              </w:p>
            </w:sdtContent>
          </w:sdt>
        </w:tc>
      </w:tr>
    </w:tbl>
    <w:p w14:paraId="77D52389" w14:textId="77777777" w:rsidR="00EE14BA" w:rsidRPr="004D7C37" w:rsidRDefault="00EE14BA" w:rsidP="004D7C37">
      <w:pPr>
        <w:pStyle w:val="ListParagraph0"/>
        <w:spacing w:after="0"/>
        <w:rPr>
          <w:sz w:val="2"/>
          <w:szCs w:val="2"/>
        </w:rPr>
      </w:pPr>
      <w:bookmarkStart w:id="2" w:name="_Toc346458180"/>
      <w:bookmarkStart w:id="3" w:name="_Toc354575927"/>
      <w:bookmarkStart w:id="4" w:name="_Toc357099227"/>
      <w:bookmarkStart w:id="5" w:name="_Toc314059834"/>
      <w:bookmarkEnd w:id="0"/>
    </w:p>
    <w:bookmarkEnd w:id="2"/>
    <w:bookmarkEnd w:id="3"/>
    <w:bookmarkEnd w:id="4"/>
    <w:bookmarkEnd w:id="5"/>
    <w:p w14:paraId="77D5238A" w14:textId="77777777"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14:paraId="77D5238B" w14:textId="77777777" w:rsidR="00DC703C" w:rsidRDefault="00DC703C" w:rsidP="003637BE">
      <w:pPr>
        <w:pStyle w:val="Smallspace"/>
      </w:pPr>
    </w:p>
    <w:p w14:paraId="77D5238C" w14:textId="77777777" w:rsidR="008E5CB9" w:rsidRDefault="008E5CB9" w:rsidP="008E5CB9">
      <w:pPr>
        <w:pStyle w:val="Copyright"/>
      </w:pPr>
      <w:proofErr w:type="gramStart"/>
      <w:r w:rsidRPr="008134D0">
        <w:t xml:space="preserve">© </w:t>
      </w:r>
      <w:r w:rsidR="00037388" w:rsidRPr="00037388">
        <w:t>The State of Queensland (Queensland Curriculum and Assessment Authority) and its licensors 201</w:t>
      </w:r>
      <w:r w:rsidR="00037388">
        <w:t>4</w:t>
      </w:r>
      <w:r w:rsidR="00037388" w:rsidRPr="00037388">
        <w:t>.</w:t>
      </w:r>
      <w:proofErr w:type="gramEnd"/>
      <w:r w:rsidR="00037388" w:rsidRPr="00037388">
        <w:t xml:space="preserve"> All web links</w:t>
      </w:r>
      <w:r w:rsidR="00037388">
        <w:t xml:space="preserve"> correct at time of publication</w:t>
      </w:r>
      <w:r w:rsidRPr="008134D0">
        <w:t>.</w:t>
      </w:r>
    </w:p>
    <w:p w14:paraId="092D3459" w14:textId="77777777" w:rsidR="00220ED8" w:rsidRPr="00220ED8" w:rsidRDefault="00220ED8" w:rsidP="00220ED8">
      <w:pPr>
        <w:pStyle w:val="Heading1"/>
      </w:pPr>
      <w:bookmarkStart w:id="6" w:name="_Toc381954906"/>
      <w:r w:rsidRPr="00220ED8">
        <w:t>Current scientific conceptions and students’ prior understandings</w:t>
      </w:r>
    </w:p>
    <w:p w14:paraId="7DA4655A" w14:textId="77777777" w:rsidR="00220ED8" w:rsidRPr="00220ED8" w:rsidRDefault="00220ED8" w:rsidP="00220ED8">
      <w:pPr>
        <w:pStyle w:val="Heading2"/>
      </w:pPr>
      <w:bookmarkStart w:id="7" w:name="_Toc381954907"/>
      <w:bookmarkEnd w:id="6"/>
      <w:r w:rsidRPr="00220ED8">
        <w:t>Current scientific conceptions</w:t>
      </w:r>
    </w:p>
    <w:bookmarkEnd w:id="7"/>
    <w:p w14:paraId="1FF280BA" w14:textId="77777777" w:rsidR="00220ED8" w:rsidRDefault="00220ED8" w:rsidP="00220ED8">
      <w:pPr>
        <w:pStyle w:val="Heading3"/>
      </w:pPr>
      <w:r w:rsidRPr="00220ED8">
        <w:t>Energy</w:t>
      </w:r>
    </w:p>
    <w:p w14:paraId="4D467463" w14:textId="77777777" w:rsidR="00220ED8" w:rsidRPr="00220ED8" w:rsidRDefault="00220ED8" w:rsidP="00220ED8">
      <w:pPr>
        <w:pStyle w:val="BodyText"/>
      </w:pPr>
      <w:r w:rsidRPr="00220ED8">
        <w:t>Energy is the ability to do work. It can be classified as either kinetic or potential energy. Kinetic energy is the energy an object possesses when it is moving. It is often called movement energy. Potential energy is energy that is stored. It can be stored in a variety of forms. For example, the energy stored in food is chemical potential energy.</w:t>
      </w:r>
    </w:p>
    <w:p w14:paraId="4DB325CA" w14:textId="77777777" w:rsidR="00220ED8" w:rsidRPr="00220ED8" w:rsidRDefault="00220ED8" w:rsidP="00220ED8">
      <w:pPr>
        <w:pStyle w:val="BodyText"/>
      </w:pPr>
      <w:r w:rsidRPr="00220ED8">
        <w:t>Energy comes in many forms — for example, heat, light, sound, solar and electrical energy. These forms of energy may come from a variety of sources. It is important to recognise the difference between an energy source and an energy form — that is, the energy source produces the particular form(s) of energy. For example, food is a source of chemical potential energy.</w:t>
      </w:r>
    </w:p>
    <w:p w14:paraId="6CBD9AA2" w14:textId="77777777" w:rsidR="00220ED8" w:rsidRPr="00220ED8" w:rsidRDefault="00220ED8" w:rsidP="00220ED8">
      <w:pPr>
        <w:pStyle w:val="Heading4"/>
      </w:pPr>
      <w:r w:rsidRPr="00220ED8">
        <w:t>Heat energy</w:t>
      </w:r>
    </w:p>
    <w:p w14:paraId="40E23A67" w14:textId="77777777" w:rsidR="00220ED8" w:rsidRPr="00220ED8" w:rsidRDefault="00220ED8" w:rsidP="00220ED8">
      <w:pPr>
        <w:pStyle w:val="BodyText"/>
      </w:pPr>
      <w:r w:rsidRPr="00220ED8">
        <w:t>Heat is a form of energy that comes from many sources. The sun, friction, some chemical reactions (including burning) and reactions occurring in the Earth’s core all provide heat energy.</w:t>
      </w:r>
    </w:p>
    <w:p w14:paraId="41E75D81" w14:textId="77777777" w:rsidR="00220ED8" w:rsidRPr="00220ED8" w:rsidRDefault="00220ED8" w:rsidP="00220ED8">
      <w:pPr>
        <w:pStyle w:val="Heading4"/>
      </w:pPr>
      <w:r w:rsidRPr="00220ED8">
        <w:t>Light energy</w:t>
      </w:r>
    </w:p>
    <w:p w14:paraId="63FB00C4" w14:textId="77777777" w:rsidR="00220ED8" w:rsidRPr="00220ED8" w:rsidRDefault="00220ED8" w:rsidP="00220ED8">
      <w:pPr>
        <w:pStyle w:val="BodyText"/>
      </w:pPr>
      <w:r w:rsidRPr="00220ED8">
        <w:t>Some wavelengths of radiant energy from the sun can be detected by our eyes. These wavelengths are called light energy.</w:t>
      </w:r>
    </w:p>
    <w:p w14:paraId="2F59566A" w14:textId="77777777" w:rsidR="00220ED8" w:rsidRPr="00220ED8" w:rsidRDefault="00220ED8" w:rsidP="00220ED8">
      <w:pPr>
        <w:pStyle w:val="Heading4"/>
      </w:pPr>
      <w:r w:rsidRPr="00220ED8">
        <w:t>Sound energy</w:t>
      </w:r>
    </w:p>
    <w:p w14:paraId="1154F9FA" w14:textId="77A81C2D" w:rsidR="00220ED8" w:rsidRPr="00220ED8" w:rsidRDefault="00220ED8" w:rsidP="00220ED8">
      <w:pPr>
        <w:pStyle w:val="BodyText"/>
      </w:pPr>
      <w:r w:rsidRPr="00220ED8">
        <w:t xml:space="preserve">Sound is a form of energy that travels as vibrations through solids, liquids </w:t>
      </w:r>
      <w:r w:rsidR="002574D4">
        <w:t>and</w:t>
      </w:r>
      <w:r w:rsidR="002574D4" w:rsidRPr="00220ED8">
        <w:t xml:space="preserve"> </w:t>
      </w:r>
      <w:r w:rsidRPr="00220ED8">
        <w:t>gases. The sounds we hear are caused when a moving object makes the air vibrate. These vibrations, travelling through the air, are picked up by our ears and translated by our brains into sounds.</w:t>
      </w:r>
    </w:p>
    <w:p w14:paraId="04069AA8" w14:textId="77777777" w:rsidR="00220ED8" w:rsidRPr="00220ED8" w:rsidRDefault="00220ED8" w:rsidP="00220ED8">
      <w:pPr>
        <w:pStyle w:val="Heading4"/>
      </w:pPr>
      <w:r w:rsidRPr="00220ED8">
        <w:t>Solar energy</w:t>
      </w:r>
    </w:p>
    <w:p w14:paraId="0C67C04E" w14:textId="77777777" w:rsidR="00220ED8" w:rsidRPr="00220ED8" w:rsidRDefault="00220ED8" w:rsidP="00220ED8">
      <w:pPr>
        <w:pStyle w:val="BodyText"/>
      </w:pPr>
      <w:r w:rsidRPr="00220ED8">
        <w:t>The sun produces radiant energy over a range of wavelengths. Some wavelengths are detected by our eyes and are called light energy. When wavelengths in the infra-red range come into contact with matter, they are changed to heat energy.</w:t>
      </w:r>
    </w:p>
    <w:p w14:paraId="03491654" w14:textId="77777777" w:rsidR="00220ED8" w:rsidRPr="00220ED8" w:rsidRDefault="00220ED8" w:rsidP="00220ED8">
      <w:pPr>
        <w:pStyle w:val="Heading4"/>
      </w:pPr>
      <w:r w:rsidRPr="00220ED8">
        <w:t>Electrical energy</w:t>
      </w:r>
    </w:p>
    <w:p w14:paraId="25EA4B84" w14:textId="77777777" w:rsidR="00220ED8" w:rsidRPr="00220ED8" w:rsidRDefault="00220ED8" w:rsidP="00220ED8">
      <w:pPr>
        <w:pStyle w:val="BodyText"/>
      </w:pPr>
      <w:r w:rsidRPr="00220ED8">
        <w:t>An electric current consists of a flow of tiny particles called electrons.</w:t>
      </w:r>
    </w:p>
    <w:p w14:paraId="7D5D212A" w14:textId="77777777" w:rsidR="00220ED8" w:rsidRPr="00220ED8" w:rsidRDefault="00220ED8" w:rsidP="00220ED8">
      <w:pPr>
        <w:pStyle w:val="BodyText"/>
      </w:pPr>
      <w:r w:rsidRPr="00220ED8">
        <w:t>Batteries are a useful way of storing energy. They change chemical potential energy into electricity. Each cell of a battery contains two electrodes. A chemical reaction occurring at one electrode makes that electrode positively charged. A different chemical reaction at the other electrode makes that electrode negatively charged. When the electrodes are connected via an external circuit, electrons from the negative electrode flow through the circuit to the positive electrode. This is the electric current.</w:t>
      </w:r>
    </w:p>
    <w:p w14:paraId="1C48CDFE" w14:textId="77777777" w:rsidR="00220ED8" w:rsidRPr="00220ED8" w:rsidRDefault="00220ED8" w:rsidP="00220ED8">
      <w:pPr>
        <w:pStyle w:val="Heading3"/>
      </w:pPr>
      <w:r w:rsidRPr="00220ED8">
        <w:lastRenderedPageBreak/>
        <w:t>Transfer and transformation of energy</w:t>
      </w:r>
    </w:p>
    <w:p w14:paraId="301359D3" w14:textId="77777777" w:rsidR="00220ED8" w:rsidRPr="00220ED8" w:rsidRDefault="00220ED8" w:rsidP="00220ED8">
      <w:pPr>
        <w:pStyle w:val="BodyText"/>
      </w:pPr>
      <w:r w:rsidRPr="00220ED8">
        <w:t xml:space="preserve">Energy can be converted from one form to another, but it cannot be created or destroyed. This can also be stated as energy input is equal to energy output. This is a difficult idea for students who may hold a belief that energy is ‘used up’ during interactions — for example, the energy in fuel and batteries. </w:t>
      </w:r>
    </w:p>
    <w:p w14:paraId="7EC17D33" w14:textId="77777777" w:rsidR="00220ED8" w:rsidRPr="00220ED8" w:rsidRDefault="00220ED8" w:rsidP="00220ED8">
      <w:pPr>
        <w:pStyle w:val="BodyText"/>
      </w:pPr>
      <w:r w:rsidRPr="00220ED8">
        <w:t xml:space="preserve">Objects with kinetic energy can give other objects a push or pull. This is called energy transfer. </w:t>
      </w:r>
    </w:p>
    <w:p w14:paraId="21437291" w14:textId="77777777" w:rsidR="00220ED8" w:rsidRPr="00220ED8" w:rsidRDefault="00220ED8" w:rsidP="00220ED8">
      <w:pPr>
        <w:pStyle w:val="BodyText"/>
      </w:pPr>
      <w:r w:rsidRPr="00220ED8">
        <w:t xml:space="preserve">Some types of energy can be changed to another form of energy. This changing from one type of energy to another is called energy transformation. </w:t>
      </w:r>
    </w:p>
    <w:p w14:paraId="0BD5ED06" w14:textId="77777777" w:rsidR="00220ED8" w:rsidRPr="00220ED8" w:rsidRDefault="00220ED8" w:rsidP="00220ED8">
      <w:pPr>
        <w:pStyle w:val="BodyText"/>
      </w:pPr>
      <w:r w:rsidRPr="00220ED8">
        <w:t>Students need to consider the range of energy conversions and the idea that, in all energy transformations, some energy is converted to heat. In many situations, the heat energy produced is not useful.</w:t>
      </w:r>
    </w:p>
    <w:p w14:paraId="1C71E9F3" w14:textId="1B64139E" w:rsidR="00220ED8" w:rsidRPr="00220ED8" w:rsidRDefault="00220ED8" w:rsidP="00220ED8">
      <w:pPr>
        <w:pStyle w:val="BodyText"/>
      </w:pPr>
      <w:r w:rsidRPr="00220ED8">
        <w:t>The efficiency of energy converters is determined by comparing the energy</w:t>
      </w:r>
      <w:r>
        <w:t xml:space="preserve"> </w:t>
      </w:r>
      <w:r w:rsidRPr="00220ED8">
        <w:t>output (in a useful form) to the energy input and expressing this as a percentage:</w:t>
      </w:r>
    </w:p>
    <w:p w14:paraId="5928C90C" w14:textId="77777777" w:rsidR="00220ED8" w:rsidRPr="00220ED8" w:rsidRDefault="00220ED8" w:rsidP="00220ED8">
      <w:pPr>
        <w:pStyle w:val="BodyText"/>
      </w:pPr>
    </w:p>
    <w:p w14:paraId="0CB5ACED" w14:textId="77777777" w:rsidR="00220ED8" w:rsidRPr="00220ED8" w:rsidRDefault="00220ED8" w:rsidP="00220ED8">
      <w:pPr>
        <w:pStyle w:val="BodyText"/>
      </w:pPr>
      <w:proofErr w:type="gramStart"/>
      <w:r w:rsidRPr="00220ED8">
        <w:t>efficiency</w:t>
      </w:r>
      <w:proofErr w:type="gramEnd"/>
      <w:r w:rsidRPr="00220ED8">
        <w:t xml:space="preserve">   =  </w:t>
      </w:r>
      <w:r w:rsidRPr="00220ED8">
        <w:tab/>
      </w:r>
      <w:r w:rsidRPr="00220ED8">
        <w:rPr>
          <w:u w:val="single"/>
        </w:rPr>
        <w:t>useful energy output</w:t>
      </w:r>
      <w:r w:rsidRPr="00220ED8">
        <w:t xml:space="preserve"> x 100%</w:t>
      </w:r>
    </w:p>
    <w:p w14:paraId="30B7B23A" w14:textId="5BD9B596" w:rsidR="00220ED8" w:rsidRPr="00220ED8" w:rsidRDefault="00220ED8" w:rsidP="00220ED8">
      <w:pPr>
        <w:pStyle w:val="BodyText"/>
      </w:pPr>
      <w:r w:rsidRPr="00220ED8">
        <w:tab/>
        <w:t xml:space="preserve">   </w:t>
      </w:r>
      <w:r w:rsidRPr="00220ED8">
        <w:tab/>
      </w:r>
      <w:r>
        <w:tab/>
      </w:r>
      <w:r>
        <w:tab/>
      </w:r>
      <w:r>
        <w:tab/>
      </w:r>
      <w:r>
        <w:tab/>
      </w:r>
      <w:proofErr w:type="gramStart"/>
      <w:r w:rsidRPr="00220ED8">
        <w:t>energy</w:t>
      </w:r>
      <w:proofErr w:type="gramEnd"/>
      <w:r w:rsidRPr="00220ED8">
        <w:t xml:space="preserve"> input</w:t>
      </w:r>
    </w:p>
    <w:p w14:paraId="4E5DA042" w14:textId="77777777" w:rsidR="00220ED8" w:rsidRPr="00220ED8" w:rsidRDefault="00220ED8" w:rsidP="00220ED8">
      <w:pPr>
        <w:pStyle w:val="BodyText"/>
      </w:pPr>
      <w:r w:rsidRPr="00220ED8">
        <w:t>The efficiency of an energy converter is less than 100 per cent since some energy is always converted to heat in a form that is not useful.</w:t>
      </w:r>
    </w:p>
    <w:p w14:paraId="78D9F1D1" w14:textId="77777777" w:rsidR="00220ED8" w:rsidRPr="00220ED8" w:rsidRDefault="00220ED8" w:rsidP="00220ED8">
      <w:pPr>
        <w:pStyle w:val="Heading2"/>
      </w:pPr>
      <w:r w:rsidRPr="00220ED8">
        <w:t>Students’ prior understandings</w:t>
      </w:r>
    </w:p>
    <w:p w14:paraId="5C1EEA11" w14:textId="77777777" w:rsidR="00220ED8" w:rsidRPr="00220ED8" w:rsidRDefault="00220ED8" w:rsidP="00220ED8">
      <w:pPr>
        <w:pStyle w:val="BodyText"/>
      </w:pPr>
      <w:r w:rsidRPr="00220ED8">
        <w:t>Forms of energy that should be familiar to students should include heat, light, sound and electrical energy. However, students’ prior understandings may differ from current scientific conceptions in a range of ways.</w:t>
      </w:r>
    </w:p>
    <w:p w14:paraId="77975EB0" w14:textId="77777777" w:rsidR="00220ED8" w:rsidRPr="00220ED8" w:rsidRDefault="00220ED8" w:rsidP="00220ED8">
      <w:pPr>
        <w:pStyle w:val="BodyText"/>
      </w:pPr>
      <w:r w:rsidRPr="00220ED8">
        <w:t>Some students may:</w:t>
      </w:r>
    </w:p>
    <w:p w14:paraId="051886BE" w14:textId="77777777" w:rsidR="00220ED8" w:rsidRPr="00220ED8" w:rsidRDefault="00220ED8" w:rsidP="00220ED8">
      <w:pPr>
        <w:pStyle w:val="ListBullet0"/>
      </w:pPr>
      <w:r w:rsidRPr="00220ED8">
        <w:t>not distinguish between forms and sources of energy</w:t>
      </w:r>
    </w:p>
    <w:p w14:paraId="18F5E3CB" w14:textId="77777777" w:rsidR="00220ED8" w:rsidRPr="00220ED8" w:rsidRDefault="00220ED8" w:rsidP="00220ED8">
      <w:pPr>
        <w:pStyle w:val="ListBullet0"/>
      </w:pPr>
      <w:r w:rsidRPr="00220ED8">
        <w:t>use the terms ‘energy source’ and ‘energy form’ interchangeably</w:t>
      </w:r>
    </w:p>
    <w:p w14:paraId="2C30A223" w14:textId="77777777" w:rsidR="00220ED8" w:rsidRPr="00220ED8" w:rsidRDefault="00220ED8" w:rsidP="00220ED8">
      <w:pPr>
        <w:pStyle w:val="ListBullet0"/>
      </w:pPr>
      <w:r w:rsidRPr="00220ED8">
        <w:t>have heard about energy only in relation to foods such as bread, breakfast cereals and sports drinks</w:t>
      </w:r>
    </w:p>
    <w:p w14:paraId="60C8E5D0" w14:textId="77777777" w:rsidR="00220ED8" w:rsidRPr="00220ED8" w:rsidRDefault="00220ED8" w:rsidP="00220ED8">
      <w:pPr>
        <w:pStyle w:val="ListBullet0"/>
      </w:pPr>
      <w:r w:rsidRPr="00220ED8">
        <w:t xml:space="preserve">believe that energy is associated only with living things or moving things </w:t>
      </w:r>
    </w:p>
    <w:p w14:paraId="1625593F" w14:textId="1A6DD267" w:rsidR="00220ED8" w:rsidRPr="00220ED8" w:rsidRDefault="00220ED8" w:rsidP="00220ED8">
      <w:pPr>
        <w:pStyle w:val="ListBullet0"/>
      </w:pPr>
      <w:proofErr w:type="gramStart"/>
      <w:r w:rsidRPr="00220ED8">
        <w:t>believe</w:t>
      </w:r>
      <w:proofErr w:type="gramEnd"/>
      <w:r w:rsidRPr="00220ED8">
        <w:t xml:space="preserve"> that energy is used up</w:t>
      </w:r>
      <w:r w:rsidR="002574D4">
        <w:t>.</w:t>
      </w:r>
    </w:p>
    <w:p w14:paraId="19F5A5E8" w14:textId="651DE7FB" w:rsidR="00220ED8" w:rsidRPr="00220ED8" w:rsidRDefault="00220ED8" w:rsidP="00220ED8">
      <w:pPr>
        <w:pStyle w:val="BodyText"/>
      </w:pPr>
      <w:r w:rsidRPr="00220ED8">
        <w:t>Some stude</w:t>
      </w:r>
      <w:r w:rsidR="002574D4">
        <w:t>nts may think that energy is a ‘</w:t>
      </w:r>
      <w:r w:rsidRPr="00220ED8">
        <w:t>concrete</w:t>
      </w:r>
      <w:r w:rsidR="002574D4">
        <w:t>’</w:t>
      </w:r>
      <w:r w:rsidRPr="00220ED8">
        <w:t xml:space="preserve"> substance that can be used up, which differs from the scientific idea that energy is conserved. </w:t>
      </w:r>
    </w:p>
    <w:p w14:paraId="7FEA71E5" w14:textId="38906229" w:rsidR="00220ED8" w:rsidRPr="00220ED8" w:rsidRDefault="00220ED8" w:rsidP="008A32A7">
      <w:pPr>
        <w:pStyle w:val="Heading2"/>
      </w:pPr>
      <w:r w:rsidRPr="00220ED8">
        <w:lastRenderedPageBreak/>
        <w:t>Resource</w:t>
      </w:r>
      <w:r w:rsidR="00014726">
        <w:t>s</w:t>
      </w:r>
    </w:p>
    <w:p w14:paraId="60205C5E" w14:textId="77777777" w:rsidR="00220ED8" w:rsidRPr="00220ED8" w:rsidRDefault="00220ED8" w:rsidP="008A32A7">
      <w:pPr>
        <w:pStyle w:val="BodyText"/>
        <w:keepNext/>
        <w:keepLines/>
      </w:pPr>
      <w:r w:rsidRPr="00220ED8">
        <w:t xml:space="preserve">Sourcebook modules provide teachers with a range of learning and teaching ideas. Teachers are encouraged to modify modules to meet the specific needs and interests of particular groups of students and individual students, their own needs and the learning environment. </w:t>
      </w:r>
    </w:p>
    <w:p w14:paraId="54847DDB" w14:textId="074DD280" w:rsidR="00220ED8" w:rsidRPr="00220ED8" w:rsidRDefault="00220ED8" w:rsidP="008A32A7">
      <w:pPr>
        <w:pStyle w:val="ListBullet0"/>
        <w:keepNext/>
        <w:keepLines/>
      </w:pPr>
      <w:r w:rsidRPr="00220ED8">
        <w:t xml:space="preserve">QSA, Science (1999) sourcebook module &gt; Energy and change &gt; Forms and sources of energy </w:t>
      </w:r>
      <w:hyperlink r:id="rId16" w:history="1">
        <w:r w:rsidR="00C254DD" w:rsidRPr="00C254DD">
          <w:rPr>
            <w:rStyle w:val="Hyperlink"/>
          </w:rPr>
          <w:t>www.qcaa.qld.edu.au/992.html</w:t>
        </w:r>
      </w:hyperlink>
      <w:r w:rsidRPr="00220ED8">
        <w:t>.</w:t>
      </w:r>
    </w:p>
    <w:p w14:paraId="79DD1020" w14:textId="4F913E68" w:rsidR="00220ED8" w:rsidRPr="00220ED8" w:rsidRDefault="00220ED8" w:rsidP="008A32A7">
      <w:pPr>
        <w:pStyle w:val="ListBullet0"/>
        <w:keepNext/>
        <w:keepLines/>
      </w:pPr>
      <w:r w:rsidRPr="00220ED8">
        <w:t xml:space="preserve">QSA, Science (1999) sourcebook module &gt; Energy and change &gt; Alternatives in energy </w:t>
      </w:r>
      <w:hyperlink r:id="rId17" w:history="1">
        <w:r w:rsidR="00C254DD" w:rsidRPr="00C254DD">
          <w:rPr>
            <w:rStyle w:val="Hyperlink"/>
          </w:rPr>
          <w:t>www.qcaa.qld.edu.au/992.html</w:t>
        </w:r>
      </w:hyperlink>
      <w:r w:rsidRPr="00220ED8">
        <w:t>.</w:t>
      </w:r>
    </w:p>
    <w:p w14:paraId="30C08619" w14:textId="121407AE" w:rsidR="00220ED8" w:rsidRPr="00220ED8" w:rsidRDefault="00220ED8" w:rsidP="008A32A7">
      <w:pPr>
        <w:pStyle w:val="ListBullet0"/>
        <w:keepNext/>
        <w:keepLines/>
      </w:pPr>
      <w:r w:rsidRPr="00220ED8">
        <w:t xml:space="preserve">QSA, Science (1999) sourcebook module &gt; Energy and change &gt; Obtaining and using energy efficiently </w:t>
      </w:r>
      <w:hyperlink r:id="rId18" w:history="1">
        <w:r w:rsidR="00C254DD" w:rsidRPr="00C254DD">
          <w:rPr>
            <w:rStyle w:val="Hyperlink"/>
          </w:rPr>
          <w:t>www.</w:t>
        </w:r>
        <w:r w:rsidR="00C254DD" w:rsidRPr="006422D5">
          <w:rPr>
            <w:rStyle w:val="Hyperlink"/>
          </w:rPr>
          <w:t>qcaa.qld.edu.au/992.html</w:t>
        </w:r>
      </w:hyperlink>
      <w:r w:rsidRPr="00220ED8">
        <w:t>.</w:t>
      </w:r>
    </w:p>
    <w:p w14:paraId="1CEC0061" w14:textId="77777777" w:rsidR="00220ED8" w:rsidRPr="00220ED8" w:rsidRDefault="00220ED8" w:rsidP="008A32A7">
      <w:pPr>
        <w:pStyle w:val="BodyText"/>
        <w:keepNext/>
        <w:keepLines/>
      </w:pPr>
    </w:p>
    <w:sectPr w:rsidR="00220ED8" w:rsidRPr="00220ED8" w:rsidSect="00FF067C">
      <w:footerReference w:type="default" r:id="rId19"/>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D523C4" w14:textId="77777777" w:rsidR="002574D4" w:rsidRDefault="002574D4">
      <w:r>
        <w:separator/>
      </w:r>
    </w:p>
    <w:p w14:paraId="77D523C5" w14:textId="77777777" w:rsidR="002574D4" w:rsidRDefault="002574D4"/>
  </w:endnote>
  <w:endnote w:type="continuationSeparator" w:id="0">
    <w:p w14:paraId="77D523C6" w14:textId="77777777" w:rsidR="002574D4" w:rsidRDefault="002574D4">
      <w:r>
        <w:continuationSeparator/>
      </w:r>
    </w:p>
    <w:p w14:paraId="77D523C7" w14:textId="77777777" w:rsidR="002574D4" w:rsidRDefault="002574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2574D4" w:rsidRPr="007165FF" w14:paraId="77D523CC" w14:textId="77777777" w:rsidTr="0093255E">
      <w:tc>
        <w:tcPr>
          <w:tcW w:w="2089" w:type="pct"/>
          <w:noWrap/>
          <w:tcMar>
            <w:left w:w="0" w:type="dxa"/>
            <w:right w:w="0" w:type="dxa"/>
          </w:tcMar>
        </w:tcPr>
        <w:sdt>
          <w:sdtPr>
            <w:alias w:val="Title"/>
            <w:tag w:val=""/>
            <w:id w:val="648637358"/>
            <w:placeholder>
              <w:docPart w:val="24938719CF954BBF980077476B960010"/>
            </w:placeholder>
            <w:dataBinding w:prefixMappings="xmlns:ns0='http://purl.org/dc/elements/1.1/' xmlns:ns1='http://schemas.openxmlformats.org/package/2006/metadata/core-properties' " w:xpath="/ns1:coreProperties[1]/ns0:title[1]" w:storeItemID="{6C3C8BC8-F283-45AE-878A-BAB7291924A1}"/>
            <w:text/>
          </w:sdtPr>
          <w:sdtEndPr/>
          <w:sdtContent>
            <w:p w14:paraId="77D523C8" w14:textId="4AD2E6A4" w:rsidR="002574D4" w:rsidRDefault="00764CE3" w:rsidP="0093255E">
              <w:pPr>
                <w:pStyle w:val="Footer"/>
              </w:pPr>
              <w:r>
                <w:t>Assessment resource</w:t>
              </w:r>
            </w:p>
          </w:sdtContent>
        </w:sdt>
        <w:p w14:paraId="77D523C9" w14:textId="2846F7D1" w:rsidR="002574D4" w:rsidRPr="00FD561F" w:rsidRDefault="00764CE3" w:rsidP="0093255E">
          <w:pPr>
            <w:pStyle w:val="footersubtitle"/>
            <w:tabs>
              <w:tab w:val="left" w:pos="1250"/>
            </w:tabs>
          </w:pPr>
          <w:sdt>
            <w:sdtPr>
              <w:alias w:val="Subtitle"/>
              <w:tag w:val="Subtitle"/>
              <w:id w:val="1138460092"/>
              <w:placeholder>
                <w:docPart w:val="6EAF992426F54F509D6C68C6EF4C7CA1"/>
              </w:placeholder>
              <w:dataBinding w:prefixMappings="xmlns:ns0='http://purl.org/dc/elements/1.1/' xmlns:ns1='http://schemas.openxmlformats.org/package/2006/metadata/core-properties' " w:xpath="/ns1:coreProperties[1]/ns0:subject[1]" w:storeItemID="{6C3C8BC8-F283-45AE-878A-BAB7291924A1}"/>
              <w:text/>
            </w:sdtPr>
            <w:sdtEndPr/>
            <w:sdtContent>
              <w:r w:rsidR="006422D5">
                <w:t>Science</w:t>
              </w:r>
            </w:sdtContent>
          </w:sdt>
          <w:r w:rsidR="002574D4">
            <w:tab/>
          </w:r>
        </w:p>
      </w:tc>
      <w:tc>
        <w:tcPr>
          <w:tcW w:w="2911" w:type="pct"/>
        </w:tcPr>
        <w:p w14:paraId="77D523CA" w14:textId="77777777" w:rsidR="002574D4" w:rsidRDefault="002574D4" w:rsidP="0093255E">
          <w:pPr>
            <w:pStyle w:val="Footer"/>
            <w:ind w:left="284"/>
            <w:jc w:val="right"/>
            <w:rPr>
              <w:rFonts w:eastAsia="SimSun"/>
            </w:rPr>
          </w:pPr>
          <w:r w:rsidRPr="0055152A">
            <w:rPr>
              <w:rFonts w:eastAsia="SimSun"/>
            </w:rPr>
            <w:t>Queensland Curriculum &amp; Assessment Authority</w:t>
          </w:r>
        </w:p>
        <w:p w14:paraId="77D523CB" w14:textId="77777777" w:rsidR="002574D4" w:rsidRPr="000F044B" w:rsidRDefault="00764CE3" w:rsidP="0093255E">
          <w:pPr>
            <w:pStyle w:val="footersubtitle"/>
            <w:jc w:val="right"/>
            <w:rPr>
              <w:rStyle w:val="Footerbold"/>
              <w:b w:val="0"/>
              <w:color w:val="6F7378" w:themeColor="background2" w:themeShade="80"/>
            </w:rPr>
          </w:pPr>
          <w:sdt>
            <w:sdtPr>
              <w:alias w:val="Publication Date"/>
              <w:tag w:val=""/>
              <w:id w:val="-657851979"/>
              <w:placeholder>
                <w:docPart w:val="F8DC76EF72964208BEADFB95769C27D2"/>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sdtContent>
              <w:r w:rsidR="002574D4" w:rsidRPr="000F044B">
                <w:rPr>
                  <w:shd w:val="clear" w:color="auto" w:fill="F7EA9F"/>
                </w:rPr>
                <w:t>[Publish Date]</w:t>
              </w:r>
            </w:sdtContent>
          </w:sdt>
          <w:r w:rsidR="002574D4" w:rsidRPr="000F044B">
            <w:t xml:space="preserve"> </w:t>
          </w:r>
        </w:p>
      </w:tc>
    </w:tr>
    <w:tr w:rsidR="002574D4" w:rsidRPr="007165FF" w14:paraId="77D523CE" w14:textId="77777777"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14:paraId="77D523CD" w14:textId="77777777" w:rsidR="002574D4" w:rsidRPr="00914504" w:rsidRDefault="002574D4"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3</w:t>
              </w:r>
              <w:r w:rsidRPr="00914504">
                <w:rPr>
                  <w:b w:val="0"/>
                  <w:color w:val="000000" w:themeColor="text1"/>
                  <w:sz w:val="24"/>
                  <w:szCs w:val="24"/>
                </w:rPr>
                <w:fldChar w:fldCharType="end"/>
              </w:r>
            </w:p>
          </w:sdtContent>
        </w:sdt>
      </w:tc>
    </w:tr>
  </w:tbl>
  <w:p w14:paraId="77D523CF" w14:textId="77777777" w:rsidR="002574D4" w:rsidRPr="0085726A" w:rsidRDefault="002574D4"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523D0" w14:textId="77777777" w:rsidR="002574D4" w:rsidRDefault="002574D4">
    <w:pPr>
      <w:pStyle w:val="Footer"/>
    </w:pPr>
    <w:r>
      <w:rPr>
        <w:noProof/>
      </w:rPr>
      <mc:AlternateContent>
        <mc:Choice Requires="wps">
          <w:drawing>
            <wp:anchor distT="0" distB="0" distL="114300" distR="114300" simplePos="0" relativeHeight="251660288" behindDoc="0" locked="0" layoutInCell="1" allowOverlap="1" wp14:anchorId="77D523D9" wp14:editId="77D523DA">
              <wp:simplePos x="0" y="0"/>
              <wp:positionH relativeFrom="page">
                <wp:posOffset>6573189</wp:posOffset>
              </wp:positionH>
              <wp:positionV relativeFrom="page">
                <wp:posOffset>9212580</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14:paraId="77D523DD" w14:textId="44C14D2D" w:rsidR="002574D4" w:rsidRDefault="00764CE3"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rsidR="002574D4">
                                <w:t>14437</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7.55pt;margin-top:725.4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" filled="f" stroked="f">
              <v:textbox>
                <w:txbxContent>
                  <w:p w14:paraId="77D523DD" w14:textId="44C14D2D" w:rsidR="002574D4" w:rsidRDefault="00780D96"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rsidR="002574D4">
                          <w:t>14437</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77D523DB" wp14:editId="77D523DC">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2574D4" w:rsidRPr="007165FF" w14:paraId="77D523D6" w14:textId="77777777" w:rsidTr="00037388">
      <w:trPr>
        <w:trHeight w:val="567"/>
      </w:trPr>
      <w:tc>
        <w:tcPr>
          <w:tcW w:w="1412" w:type="pct"/>
          <w:noWrap/>
          <w:tcMar>
            <w:left w:w="170" w:type="dxa"/>
            <w:right w:w="0" w:type="dxa"/>
          </w:tcMar>
        </w:tcPr>
        <w:p w14:paraId="77D523D1" w14:textId="77777777" w:rsidR="002574D4" w:rsidRPr="004C49F2" w:rsidRDefault="002574D4" w:rsidP="00037388">
          <w:pPr>
            <w:pStyle w:val="Footer"/>
            <w:rPr>
              <w:rStyle w:val="Footerbold"/>
              <w:b/>
              <w:color w:val="1E1E1E"/>
            </w:rPr>
          </w:pPr>
          <w:r w:rsidRPr="004C49F2">
            <w:rPr>
              <w:rStyle w:val="Footerbold"/>
              <w:b/>
              <w:color w:val="1E1E1E"/>
            </w:rPr>
            <w:t>Australian Curriculum</w:t>
          </w:r>
        </w:p>
        <w:p w14:paraId="77D523D2" w14:textId="2F379AE3" w:rsidR="002574D4" w:rsidRPr="000F044B" w:rsidRDefault="002574D4"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1684194384"/>
              <w:dataBinding w:prefixMappings="xmlns:ns0='http://schemas.microsoft.com/office/2006/coverPageProps' " w:xpath="/ns0:CoverPageProperties[1]/ns0:CompanyFax[1]" w:storeItemID="{55AF091B-3C7A-41E3-B477-F2FDAA23CFDA}"/>
              <w:text/>
            </w:sdtPr>
            <w:sdtEndPr/>
            <w:sdtContent>
              <w:r>
                <w:t>8</w:t>
              </w:r>
            </w:sdtContent>
          </w:sdt>
          <w:r>
            <w:t xml:space="preserve"> </w:t>
          </w:r>
          <w:sdt>
            <w:sdtPr>
              <w:alias w:val="Subject"/>
              <w:tag w:val=""/>
              <w:id w:val="478118497"/>
              <w:dataBinding w:prefixMappings="xmlns:ns0='http://purl.org/dc/elements/1.1/' xmlns:ns1='http://schemas.openxmlformats.org/package/2006/metadata/core-properties' " w:xpath="/ns1:coreProperties[1]/ns0:subject[1]" w:storeItemID="{6C3C8BC8-F283-45AE-878A-BAB7291924A1}"/>
              <w:text/>
            </w:sdtPr>
            <w:sdtEndPr/>
            <w:sdtContent>
              <w:r w:rsidR="006422D5">
                <w:t>Science</w:t>
              </w:r>
            </w:sdtContent>
          </w:sdt>
        </w:p>
      </w:tc>
      <w:tc>
        <w:tcPr>
          <w:tcW w:w="2178" w:type="pct"/>
        </w:tcPr>
        <w:sdt>
          <w:sdtPr>
            <w:alias w:val="Assessment name"/>
            <w:tag w:val=""/>
            <w:id w:val="328569280"/>
            <w:dataBinding w:prefixMappings="xmlns:ns0='http://schemas.microsoft.com/office/2006/coverPageProps' " w:xpath="/ns0:CoverPageProperties[1]/ns0:CompanyPhone[1]" w:storeItemID="{55AF091B-3C7A-41E3-B477-F2FDAA23CFDA}"/>
            <w:text/>
          </w:sdtPr>
          <w:sdtEndPr/>
          <w:sdtContent>
            <w:p w14:paraId="77D523D3" w14:textId="58D62917" w:rsidR="002574D4" w:rsidRDefault="002574D4" w:rsidP="00744EE7">
              <w:pPr>
                <w:pStyle w:val="Footer"/>
                <w:jc w:val="center"/>
                <w:rPr>
                  <w:sz w:val="21"/>
                  <w:szCs w:val="21"/>
                </w:rPr>
              </w:pPr>
              <w:r>
                <w:t>Energy test</w:t>
              </w:r>
            </w:p>
          </w:sdtContent>
        </w:sdt>
        <w:p w14:paraId="77D523D4" w14:textId="38243C8F" w:rsidR="002574D4" w:rsidRPr="000F044B" w:rsidRDefault="002574D4" w:rsidP="00744EE7">
          <w:pPr>
            <w:pStyle w:val="footersubtitle"/>
            <w:jc w:val="center"/>
            <w:rPr>
              <w:rStyle w:val="Footerbold"/>
              <w:b w:val="0"/>
              <w:color w:val="6F7378" w:themeColor="background2" w:themeShade="80"/>
            </w:rPr>
          </w:pPr>
        </w:p>
      </w:tc>
      <w:tc>
        <w:tcPr>
          <w:tcW w:w="1410" w:type="pct"/>
          <w:tcMar>
            <w:right w:w="170" w:type="dxa"/>
          </w:tcMar>
        </w:tcPr>
        <w:p w14:paraId="77D523D5" w14:textId="77777777" w:rsidR="002574D4" w:rsidRPr="000F044B" w:rsidRDefault="00764CE3" w:rsidP="00037388">
          <w:pPr>
            <w:pStyle w:val="Footer"/>
            <w:ind w:left="284"/>
            <w:jc w:val="right"/>
            <w:rPr>
              <w:rStyle w:val="Footerbold"/>
              <w:b/>
              <w:color w:val="6F7378" w:themeColor="background2" w:themeShade="80"/>
            </w:rPr>
          </w:pPr>
          <w:sdt>
            <w:sdtPr>
              <w:alias w:val="Document title"/>
              <w:tag w:val=""/>
              <w:id w:val="-328992034"/>
              <w:dataBinding w:prefixMappings="xmlns:ns0='http://schemas.microsoft.com/office/2006/coverPageProps' " w:xpath="/ns0:CoverPageProperties[1]/ns0:Abstract[1]" w:storeItemID="{55AF091B-3C7A-41E3-B477-F2FDAA23CFDA}"/>
              <w:text/>
            </w:sdtPr>
            <w:sdtEndPr/>
            <w:sdtContent>
              <w:r w:rsidR="002574D4">
                <w:t>Assessment resource</w:t>
              </w:r>
            </w:sdtContent>
          </w:sdt>
        </w:p>
      </w:tc>
    </w:tr>
  </w:tbl>
  <w:p w14:paraId="77D523D7" w14:textId="77777777" w:rsidR="002574D4" w:rsidRDefault="002574D4" w:rsidP="0085726A">
    <w:pPr>
      <w:pStyle w:val="Smallspace"/>
    </w:pPr>
  </w:p>
  <w:p w14:paraId="77D523D8" w14:textId="77777777" w:rsidR="002574D4" w:rsidRDefault="002574D4"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523C1" w14:textId="77777777" w:rsidR="002574D4" w:rsidRPr="00E95E3F" w:rsidRDefault="002574D4" w:rsidP="00B3438C">
      <w:pPr>
        <w:pStyle w:val="footnoteseparator"/>
      </w:pPr>
    </w:p>
  </w:footnote>
  <w:footnote w:type="continuationSeparator" w:id="0">
    <w:p w14:paraId="77D523C2" w14:textId="77777777" w:rsidR="002574D4" w:rsidRDefault="002574D4">
      <w:r>
        <w:continuationSeparator/>
      </w:r>
    </w:p>
    <w:p w14:paraId="77D523C3" w14:textId="77777777" w:rsidR="002574D4" w:rsidRDefault="002574D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2">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3">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4">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5">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nsid w:val="592233F0"/>
    <w:multiLevelType w:val="multilevel"/>
    <w:tmpl w:val="5964D426"/>
    <w:numStyleLink w:val="ListTableNumber"/>
  </w:abstractNum>
  <w:abstractNum w:abstractNumId="18">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C42454E"/>
    <w:multiLevelType w:val="multilevel"/>
    <w:tmpl w:val="2D50BC1C"/>
    <w:numStyleLink w:val="ListHeadings"/>
  </w:abstractNum>
  <w:num w:numId="1">
    <w:abstractNumId w:val="11"/>
  </w:num>
  <w:num w:numId="2">
    <w:abstractNumId w:val="23"/>
  </w:num>
  <w:num w:numId="3">
    <w:abstractNumId w:val="24"/>
  </w:num>
  <w:num w:numId="4">
    <w:abstractNumId w:val="17"/>
  </w:num>
  <w:num w:numId="5">
    <w:abstractNumId w:val="9"/>
  </w:num>
  <w:num w:numId="6">
    <w:abstractNumId w:val="12"/>
  </w:num>
  <w:num w:numId="7">
    <w:abstractNumId w:val="7"/>
  </w:num>
  <w:num w:numId="8">
    <w:abstractNumId w:val="12"/>
  </w:num>
  <w:num w:numId="9">
    <w:abstractNumId w:val="8"/>
  </w:num>
  <w:num w:numId="10">
    <w:abstractNumId w:val="9"/>
  </w:num>
  <w:num w:numId="11">
    <w:abstractNumId w:val="3"/>
  </w:num>
  <w:num w:numId="12">
    <w:abstractNumId w:val="2"/>
  </w:num>
  <w:num w:numId="13">
    <w:abstractNumId w:val="1"/>
  </w:num>
  <w:num w:numId="14">
    <w:abstractNumId w:val="0"/>
  </w:num>
  <w:num w:numId="15">
    <w:abstractNumId w:val="6"/>
  </w:num>
  <w:num w:numId="16">
    <w:abstractNumId w:val="13"/>
  </w:num>
  <w:num w:numId="17">
    <w:abstractNumId w:val="21"/>
  </w:num>
  <w:num w:numId="18">
    <w:abstractNumId w:val="15"/>
  </w:num>
  <w:num w:numId="19">
    <w:abstractNumId w:val="18"/>
  </w:num>
  <w:num w:numId="20">
    <w:abstractNumId w:val="14"/>
  </w:num>
  <w:num w:numId="21">
    <w:abstractNumId w:val="4"/>
  </w:num>
  <w:num w:numId="22">
    <w:abstractNumId w:val="10"/>
  </w:num>
  <w:num w:numId="23">
    <w:abstractNumId w:val="5"/>
  </w:num>
  <w:num w:numId="24">
    <w:abstractNumId w:val="25"/>
  </w:num>
  <w:num w:numId="25">
    <w:abstractNumId w:val="11"/>
  </w:num>
  <w:num w:numId="26">
    <w:abstractNumId w:val="23"/>
  </w:num>
  <w:num w:numId="27">
    <w:abstractNumId w:val="24"/>
  </w:num>
  <w:num w:numId="28">
    <w:abstractNumId w:val="17"/>
  </w:num>
  <w:num w:numId="29">
    <w:abstractNumId w:val="16"/>
  </w:num>
  <w:num w:numId="30">
    <w:abstractNumId w:val="22"/>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ctiveWritingStyle w:appName="MSWord" w:lang="en-AU" w:vendorID="8" w:dllVersion="513" w:checkStyle="1"/>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16385">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A74"/>
    <w:rsid w:val="00002D5B"/>
    <w:rsid w:val="00003A28"/>
    <w:rsid w:val="00004943"/>
    <w:rsid w:val="00005B9D"/>
    <w:rsid w:val="000063A2"/>
    <w:rsid w:val="0001015F"/>
    <w:rsid w:val="00014726"/>
    <w:rsid w:val="000159C5"/>
    <w:rsid w:val="00017F0E"/>
    <w:rsid w:val="00020EDF"/>
    <w:rsid w:val="0002293A"/>
    <w:rsid w:val="00022C26"/>
    <w:rsid w:val="000241FD"/>
    <w:rsid w:val="00024678"/>
    <w:rsid w:val="00025ADB"/>
    <w:rsid w:val="00025D91"/>
    <w:rsid w:val="000262B9"/>
    <w:rsid w:val="000309D1"/>
    <w:rsid w:val="00031333"/>
    <w:rsid w:val="000315C3"/>
    <w:rsid w:val="00031D69"/>
    <w:rsid w:val="00032A74"/>
    <w:rsid w:val="00032D0A"/>
    <w:rsid w:val="00033AB9"/>
    <w:rsid w:val="00037388"/>
    <w:rsid w:val="00040EF5"/>
    <w:rsid w:val="00042024"/>
    <w:rsid w:val="00042417"/>
    <w:rsid w:val="00043A66"/>
    <w:rsid w:val="00045335"/>
    <w:rsid w:val="00050998"/>
    <w:rsid w:val="00052C69"/>
    <w:rsid w:val="00054C08"/>
    <w:rsid w:val="00054C8A"/>
    <w:rsid w:val="00055FD1"/>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4A26"/>
    <w:rsid w:val="000852BB"/>
    <w:rsid w:val="00086AA0"/>
    <w:rsid w:val="00087B97"/>
    <w:rsid w:val="00091F28"/>
    <w:rsid w:val="00092359"/>
    <w:rsid w:val="000928DA"/>
    <w:rsid w:val="00094BC9"/>
    <w:rsid w:val="00095897"/>
    <w:rsid w:val="000A398B"/>
    <w:rsid w:val="000A462D"/>
    <w:rsid w:val="000A4CC7"/>
    <w:rsid w:val="000A77AF"/>
    <w:rsid w:val="000B10B7"/>
    <w:rsid w:val="000B2156"/>
    <w:rsid w:val="000B3026"/>
    <w:rsid w:val="000B468B"/>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46315"/>
    <w:rsid w:val="0015475A"/>
    <w:rsid w:val="001553EE"/>
    <w:rsid w:val="00155943"/>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5C0D"/>
    <w:rsid w:val="001B5F92"/>
    <w:rsid w:val="001C24A0"/>
    <w:rsid w:val="001C3385"/>
    <w:rsid w:val="001C363B"/>
    <w:rsid w:val="001C6D32"/>
    <w:rsid w:val="001C7DF9"/>
    <w:rsid w:val="001D09F5"/>
    <w:rsid w:val="001D2FEF"/>
    <w:rsid w:val="001E0CD8"/>
    <w:rsid w:val="001E30D3"/>
    <w:rsid w:val="001E654C"/>
    <w:rsid w:val="001E7392"/>
    <w:rsid w:val="001E7BC8"/>
    <w:rsid w:val="001F1BDA"/>
    <w:rsid w:val="001F279C"/>
    <w:rsid w:val="001F3875"/>
    <w:rsid w:val="001F4623"/>
    <w:rsid w:val="001F4999"/>
    <w:rsid w:val="001F5484"/>
    <w:rsid w:val="00200484"/>
    <w:rsid w:val="00201EBE"/>
    <w:rsid w:val="00202C25"/>
    <w:rsid w:val="002048D5"/>
    <w:rsid w:val="00205852"/>
    <w:rsid w:val="002076E1"/>
    <w:rsid w:val="00210836"/>
    <w:rsid w:val="002140C2"/>
    <w:rsid w:val="00215920"/>
    <w:rsid w:val="00216149"/>
    <w:rsid w:val="00220ED8"/>
    <w:rsid w:val="00221C9C"/>
    <w:rsid w:val="002221A0"/>
    <w:rsid w:val="00222DE4"/>
    <w:rsid w:val="0022583B"/>
    <w:rsid w:val="00225F7C"/>
    <w:rsid w:val="00227B1B"/>
    <w:rsid w:val="00230507"/>
    <w:rsid w:val="00230CBD"/>
    <w:rsid w:val="00233091"/>
    <w:rsid w:val="00234147"/>
    <w:rsid w:val="00234797"/>
    <w:rsid w:val="00235ADC"/>
    <w:rsid w:val="002406AA"/>
    <w:rsid w:val="00240887"/>
    <w:rsid w:val="0024651E"/>
    <w:rsid w:val="002508BD"/>
    <w:rsid w:val="00251809"/>
    <w:rsid w:val="002562FE"/>
    <w:rsid w:val="002574D4"/>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72A8"/>
    <w:rsid w:val="00297570"/>
    <w:rsid w:val="002A03EF"/>
    <w:rsid w:val="002A18C6"/>
    <w:rsid w:val="002A2C14"/>
    <w:rsid w:val="002A3BEB"/>
    <w:rsid w:val="002A67ED"/>
    <w:rsid w:val="002A76C9"/>
    <w:rsid w:val="002B2B5F"/>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36CE"/>
    <w:rsid w:val="00386766"/>
    <w:rsid w:val="0039039F"/>
    <w:rsid w:val="0039306E"/>
    <w:rsid w:val="00393E8B"/>
    <w:rsid w:val="00397386"/>
    <w:rsid w:val="003A3441"/>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665F"/>
    <w:rsid w:val="00413345"/>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4962"/>
    <w:rsid w:val="00437036"/>
    <w:rsid w:val="0043730D"/>
    <w:rsid w:val="00443469"/>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11D05"/>
    <w:rsid w:val="00513571"/>
    <w:rsid w:val="00513B5E"/>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582C"/>
    <w:rsid w:val="00555AD0"/>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EE6"/>
    <w:rsid w:val="005B3664"/>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12C8E"/>
    <w:rsid w:val="00614325"/>
    <w:rsid w:val="006159C5"/>
    <w:rsid w:val="0062163D"/>
    <w:rsid w:val="006224BD"/>
    <w:rsid w:val="0062383A"/>
    <w:rsid w:val="00624DAA"/>
    <w:rsid w:val="00627220"/>
    <w:rsid w:val="00630814"/>
    <w:rsid w:val="0063081B"/>
    <w:rsid w:val="00632802"/>
    <w:rsid w:val="006345E1"/>
    <w:rsid w:val="00635A7B"/>
    <w:rsid w:val="00636A19"/>
    <w:rsid w:val="006422D5"/>
    <w:rsid w:val="00643E58"/>
    <w:rsid w:val="00644EA1"/>
    <w:rsid w:val="00650B7B"/>
    <w:rsid w:val="00655B13"/>
    <w:rsid w:val="0065710C"/>
    <w:rsid w:val="00657D40"/>
    <w:rsid w:val="0066030B"/>
    <w:rsid w:val="00660676"/>
    <w:rsid w:val="00660ABF"/>
    <w:rsid w:val="00666980"/>
    <w:rsid w:val="0067418E"/>
    <w:rsid w:val="006741F4"/>
    <w:rsid w:val="00674854"/>
    <w:rsid w:val="00674A78"/>
    <w:rsid w:val="00674EA1"/>
    <w:rsid w:val="00677F9B"/>
    <w:rsid w:val="0068196A"/>
    <w:rsid w:val="006820D7"/>
    <w:rsid w:val="006829DB"/>
    <w:rsid w:val="00684763"/>
    <w:rsid w:val="0068634B"/>
    <w:rsid w:val="00687272"/>
    <w:rsid w:val="00687F39"/>
    <w:rsid w:val="0069045D"/>
    <w:rsid w:val="00690616"/>
    <w:rsid w:val="006A0A4B"/>
    <w:rsid w:val="006A189A"/>
    <w:rsid w:val="006A3DC8"/>
    <w:rsid w:val="006A4EFC"/>
    <w:rsid w:val="006B150F"/>
    <w:rsid w:val="006B37FA"/>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302D3"/>
    <w:rsid w:val="0073792D"/>
    <w:rsid w:val="00737AEB"/>
    <w:rsid w:val="00740260"/>
    <w:rsid w:val="00741E71"/>
    <w:rsid w:val="0074270E"/>
    <w:rsid w:val="00744EE7"/>
    <w:rsid w:val="0074546C"/>
    <w:rsid w:val="00746282"/>
    <w:rsid w:val="00746325"/>
    <w:rsid w:val="00746BDE"/>
    <w:rsid w:val="00750C80"/>
    <w:rsid w:val="00751257"/>
    <w:rsid w:val="00753091"/>
    <w:rsid w:val="00757012"/>
    <w:rsid w:val="00757E06"/>
    <w:rsid w:val="00760768"/>
    <w:rsid w:val="00761E53"/>
    <w:rsid w:val="00764CE3"/>
    <w:rsid w:val="00765276"/>
    <w:rsid w:val="007663D0"/>
    <w:rsid w:val="0076757E"/>
    <w:rsid w:val="0077479B"/>
    <w:rsid w:val="00776896"/>
    <w:rsid w:val="00777743"/>
    <w:rsid w:val="007777AE"/>
    <w:rsid w:val="00780D96"/>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714CB"/>
    <w:rsid w:val="00873555"/>
    <w:rsid w:val="00874258"/>
    <w:rsid w:val="0087441A"/>
    <w:rsid w:val="0087496F"/>
    <w:rsid w:val="00874EDD"/>
    <w:rsid w:val="008753D4"/>
    <w:rsid w:val="00875674"/>
    <w:rsid w:val="008766B6"/>
    <w:rsid w:val="008809FE"/>
    <w:rsid w:val="00881D29"/>
    <w:rsid w:val="00884382"/>
    <w:rsid w:val="00890409"/>
    <w:rsid w:val="0089044B"/>
    <w:rsid w:val="008907E9"/>
    <w:rsid w:val="00894F97"/>
    <w:rsid w:val="00895EAF"/>
    <w:rsid w:val="00897CEF"/>
    <w:rsid w:val="008A06D7"/>
    <w:rsid w:val="008A0A64"/>
    <w:rsid w:val="008A1957"/>
    <w:rsid w:val="008A1A99"/>
    <w:rsid w:val="008A32A7"/>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5CB9"/>
    <w:rsid w:val="008E6F08"/>
    <w:rsid w:val="008E71E0"/>
    <w:rsid w:val="008E78D6"/>
    <w:rsid w:val="008F113A"/>
    <w:rsid w:val="008F3282"/>
    <w:rsid w:val="008F32A5"/>
    <w:rsid w:val="008F3AA0"/>
    <w:rsid w:val="0090088E"/>
    <w:rsid w:val="00903802"/>
    <w:rsid w:val="009050EE"/>
    <w:rsid w:val="00905446"/>
    <w:rsid w:val="00905E95"/>
    <w:rsid w:val="00907B77"/>
    <w:rsid w:val="00911387"/>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4166C"/>
    <w:rsid w:val="009433A6"/>
    <w:rsid w:val="0094576B"/>
    <w:rsid w:val="00950CB6"/>
    <w:rsid w:val="00955CF0"/>
    <w:rsid w:val="00956F56"/>
    <w:rsid w:val="00960AAE"/>
    <w:rsid w:val="00960F65"/>
    <w:rsid w:val="00961202"/>
    <w:rsid w:val="00962F1D"/>
    <w:rsid w:val="009645E9"/>
    <w:rsid w:val="00964DA6"/>
    <w:rsid w:val="0096716C"/>
    <w:rsid w:val="00971310"/>
    <w:rsid w:val="009719DD"/>
    <w:rsid w:val="009719F9"/>
    <w:rsid w:val="00971FD5"/>
    <w:rsid w:val="0097427E"/>
    <w:rsid w:val="00975AC0"/>
    <w:rsid w:val="00980AE8"/>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AD7"/>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3884"/>
    <w:rsid w:val="00AD6800"/>
    <w:rsid w:val="00AD72D0"/>
    <w:rsid w:val="00AE08EF"/>
    <w:rsid w:val="00AE27C6"/>
    <w:rsid w:val="00AE42E0"/>
    <w:rsid w:val="00AF04D5"/>
    <w:rsid w:val="00AF10A6"/>
    <w:rsid w:val="00AF3F1E"/>
    <w:rsid w:val="00AF403B"/>
    <w:rsid w:val="00AF4730"/>
    <w:rsid w:val="00AF543B"/>
    <w:rsid w:val="00AF6B91"/>
    <w:rsid w:val="00B00435"/>
    <w:rsid w:val="00B0103F"/>
    <w:rsid w:val="00B019F6"/>
    <w:rsid w:val="00B03671"/>
    <w:rsid w:val="00B03F7F"/>
    <w:rsid w:val="00B046A7"/>
    <w:rsid w:val="00B0487E"/>
    <w:rsid w:val="00B04CEE"/>
    <w:rsid w:val="00B05173"/>
    <w:rsid w:val="00B115C9"/>
    <w:rsid w:val="00B14F7C"/>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50F"/>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870A3"/>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5CA"/>
    <w:rsid w:val="00BC5865"/>
    <w:rsid w:val="00BC7C9C"/>
    <w:rsid w:val="00BD2E58"/>
    <w:rsid w:val="00BD5D05"/>
    <w:rsid w:val="00BD7D94"/>
    <w:rsid w:val="00BD7E52"/>
    <w:rsid w:val="00BE336E"/>
    <w:rsid w:val="00BE365B"/>
    <w:rsid w:val="00BE653F"/>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21506"/>
    <w:rsid w:val="00C21D0F"/>
    <w:rsid w:val="00C21F7B"/>
    <w:rsid w:val="00C22A27"/>
    <w:rsid w:val="00C22BFD"/>
    <w:rsid w:val="00C23148"/>
    <w:rsid w:val="00C23A36"/>
    <w:rsid w:val="00C24DD5"/>
    <w:rsid w:val="00C254DD"/>
    <w:rsid w:val="00C26F43"/>
    <w:rsid w:val="00C3632B"/>
    <w:rsid w:val="00C37A08"/>
    <w:rsid w:val="00C40024"/>
    <w:rsid w:val="00C465F9"/>
    <w:rsid w:val="00C51328"/>
    <w:rsid w:val="00C52CEF"/>
    <w:rsid w:val="00C54032"/>
    <w:rsid w:val="00C603F0"/>
    <w:rsid w:val="00C64006"/>
    <w:rsid w:val="00C6424D"/>
    <w:rsid w:val="00C667AC"/>
    <w:rsid w:val="00C67FC1"/>
    <w:rsid w:val="00C701E7"/>
    <w:rsid w:val="00C71348"/>
    <w:rsid w:val="00C71D8B"/>
    <w:rsid w:val="00C728D0"/>
    <w:rsid w:val="00C738D7"/>
    <w:rsid w:val="00C75DBB"/>
    <w:rsid w:val="00C84CAE"/>
    <w:rsid w:val="00C8500A"/>
    <w:rsid w:val="00C850C5"/>
    <w:rsid w:val="00C8566E"/>
    <w:rsid w:val="00C90DCF"/>
    <w:rsid w:val="00C90EBC"/>
    <w:rsid w:val="00C91200"/>
    <w:rsid w:val="00C92B02"/>
    <w:rsid w:val="00C9604F"/>
    <w:rsid w:val="00C9669C"/>
    <w:rsid w:val="00CA11A8"/>
    <w:rsid w:val="00CA4067"/>
    <w:rsid w:val="00CA4B1E"/>
    <w:rsid w:val="00CA5C18"/>
    <w:rsid w:val="00CA7069"/>
    <w:rsid w:val="00CA77FB"/>
    <w:rsid w:val="00CB6025"/>
    <w:rsid w:val="00CB7AEF"/>
    <w:rsid w:val="00CC0870"/>
    <w:rsid w:val="00CC1BEC"/>
    <w:rsid w:val="00CC47E6"/>
    <w:rsid w:val="00CC4FF0"/>
    <w:rsid w:val="00CC56B0"/>
    <w:rsid w:val="00CC701E"/>
    <w:rsid w:val="00CD0DDC"/>
    <w:rsid w:val="00CD3486"/>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2D9"/>
    <w:rsid w:val="00D14DDA"/>
    <w:rsid w:val="00D16A67"/>
    <w:rsid w:val="00D17FC3"/>
    <w:rsid w:val="00D20173"/>
    <w:rsid w:val="00D213F4"/>
    <w:rsid w:val="00D21F6C"/>
    <w:rsid w:val="00D23677"/>
    <w:rsid w:val="00D24AB2"/>
    <w:rsid w:val="00D27113"/>
    <w:rsid w:val="00D275D1"/>
    <w:rsid w:val="00D322E3"/>
    <w:rsid w:val="00D32E82"/>
    <w:rsid w:val="00D3353C"/>
    <w:rsid w:val="00D37030"/>
    <w:rsid w:val="00D42B34"/>
    <w:rsid w:val="00D43556"/>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49F7"/>
    <w:rsid w:val="00D86453"/>
    <w:rsid w:val="00D8654B"/>
    <w:rsid w:val="00D87F03"/>
    <w:rsid w:val="00D920CC"/>
    <w:rsid w:val="00D94374"/>
    <w:rsid w:val="00D9609E"/>
    <w:rsid w:val="00DA3416"/>
    <w:rsid w:val="00DA4132"/>
    <w:rsid w:val="00DA5718"/>
    <w:rsid w:val="00DA5A0D"/>
    <w:rsid w:val="00DA63E0"/>
    <w:rsid w:val="00DB1BDF"/>
    <w:rsid w:val="00DB5734"/>
    <w:rsid w:val="00DB5784"/>
    <w:rsid w:val="00DB6C71"/>
    <w:rsid w:val="00DC1A42"/>
    <w:rsid w:val="00DC1DD1"/>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14E0"/>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66A"/>
    <w:rsid w:val="00E62684"/>
    <w:rsid w:val="00E651B0"/>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711C"/>
    <w:rsid w:val="00F70357"/>
    <w:rsid w:val="00F725A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62FD"/>
    <w:rsid w:val="00FB6B59"/>
    <w:rsid w:val="00FB79B3"/>
    <w:rsid w:val="00FC045D"/>
    <w:rsid w:val="00FC33F4"/>
    <w:rsid w:val="00FC650F"/>
    <w:rsid w:val="00FC7907"/>
    <w:rsid w:val="00FD26C0"/>
    <w:rsid w:val="00FD2C34"/>
    <w:rsid w:val="00FD561F"/>
    <w:rsid w:val="00FD7D74"/>
    <w:rsid w:val="00FD7EFF"/>
    <w:rsid w:val="00FE0434"/>
    <w:rsid w:val="00FE0F8E"/>
    <w:rsid w:val="00FE32E1"/>
    <w:rsid w:val="00FE3657"/>
    <w:rsid w:val="00FE6899"/>
    <w:rsid w:val="00FE6E7C"/>
    <w:rsid w:val="00FF06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cef3fa,#abeaf7,#8ce3f4,#6bdbf1,#3bcfed,#15c2e5,#13accb,#0f859d"/>
    </o:shapedefaults>
    <o:shapelayout v:ext="edit">
      <o:idmap v:ext="edit" data="1"/>
    </o:shapelayout>
  </w:shapeDefaults>
  <w:decimalSymbol w:val="."/>
  <w:listSeparator w:val=","/>
  <w14:docId w14:val="77D52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014726"/>
    <w:pPr>
      <w:spacing w:before="120" w:line="260" w:lineRule="exact"/>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014726"/>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paragraph" w:styleId="Revision">
    <w:name w:val="Revision"/>
    <w:hidden/>
    <w:uiPriority w:val="99"/>
    <w:semiHidden/>
    <w:rsid w:val="00764CE3"/>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014726"/>
    <w:pPr>
      <w:spacing w:before="120" w:line="260" w:lineRule="exact"/>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014726"/>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paragraph" w:styleId="Revision">
    <w:name w:val="Revision"/>
    <w:hidden/>
    <w:uiPriority w:val="99"/>
    <w:semiHidden/>
    <w:rsid w:val="00764CE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qcaa.qld.edu.au/992.html"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qcaa.qld.edu.au/992.html" TargetMode="External"/><Relationship Id="rId2" Type="http://schemas.openxmlformats.org/officeDocument/2006/relationships/customXml" Target="../customXml/item2.xml"/><Relationship Id="rId16" Type="http://schemas.openxmlformats.org/officeDocument/2006/relationships/hyperlink" Target="http://www.qcaa.qld.edu.au/992.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4938719CF954BBF980077476B960010"/>
        <w:category>
          <w:name w:val="General"/>
          <w:gallery w:val="placeholder"/>
        </w:category>
        <w:types>
          <w:type w:val="bbPlcHdr"/>
        </w:types>
        <w:behaviors>
          <w:behavior w:val="content"/>
        </w:behaviors>
        <w:guid w:val="{8C70A37C-B5E8-46D1-957D-B2B2CD13D86E}"/>
      </w:docPartPr>
      <w:docPartBody>
        <w:p w14:paraId="063A3E90" w14:textId="77777777" w:rsidR="007E32A3" w:rsidRDefault="007E32A3">
          <w:pPr>
            <w:pStyle w:val="24938719CF954BBF980077476B960010"/>
          </w:pPr>
          <w:r w:rsidRPr="000A77AF">
            <w:rPr>
              <w:shd w:val="clear" w:color="auto" w:fill="F79646" w:themeFill="accent6"/>
            </w:rPr>
            <w:t>[</w:t>
          </w:r>
          <w:r>
            <w:rPr>
              <w:shd w:val="clear" w:color="auto" w:fill="F79646" w:themeFill="accent6"/>
            </w:rPr>
            <w:t>XX</w:t>
          </w:r>
          <w:r w:rsidRPr="000A77AF">
            <w:rPr>
              <w:shd w:val="clear" w:color="auto" w:fill="F79646" w:themeFill="accent6"/>
            </w:rPr>
            <w:t>]</w:t>
          </w:r>
        </w:p>
      </w:docPartBody>
    </w:docPart>
    <w:docPart>
      <w:docPartPr>
        <w:name w:val="6EAF992426F54F509D6C68C6EF4C7CA1"/>
        <w:category>
          <w:name w:val="General"/>
          <w:gallery w:val="placeholder"/>
        </w:category>
        <w:types>
          <w:type w:val="bbPlcHdr"/>
        </w:types>
        <w:behaviors>
          <w:behavior w:val="content"/>
        </w:behaviors>
        <w:guid w:val="{284C7167-1CA3-481E-94AD-71C8FC444BDE}"/>
      </w:docPartPr>
      <w:docPartBody>
        <w:p w14:paraId="063A3E91" w14:textId="77777777" w:rsidR="007E32A3" w:rsidRDefault="007E32A3">
          <w:pPr>
            <w:pStyle w:val="6EAF992426F54F509D6C68C6EF4C7CA1"/>
          </w:pPr>
          <w:r w:rsidRPr="000A77AF">
            <w:rPr>
              <w:shd w:val="clear" w:color="auto" w:fill="F79646" w:themeFill="accent6"/>
            </w:rPr>
            <w:t>[Subject]</w:t>
          </w:r>
        </w:p>
      </w:docPartBody>
    </w:docPart>
    <w:docPart>
      <w:docPartPr>
        <w:name w:val="F8DC76EF72964208BEADFB95769C27D2"/>
        <w:category>
          <w:name w:val="General"/>
          <w:gallery w:val="placeholder"/>
        </w:category>
        <w:types>
          <w:type w:val="bbPlcHdr"/>
        </w:types>
        <w:behaviors>
          <w:behavior w:val="content"/>
        </w:behaviors>
        <w:guid w:val="{E02FAEBA-9A27-4598-AAFF-EF36AD2DA0B1}"/>
      </w:docPartPr>
      <w:docPartBody>
        <w:p w14:paraId="063A3E92" w14:textId="77777777" w:rsidR="007E32A3" w:rsidRDefault="007E32A3">
          <w:pPr>
            <w:pStyle w:val="F8DC76EF72964208BEADFB95769C27D2"/>
          </w:pPr>
          <w:r w:rsidRPr="00A55FE2">
            <w:rPr>
              <w:rStyle w:val="PlaceholderText"/>
            </w:rPr>
            <w:t>[Abstract]</w:t>
          </w:r>
        </w:p>
      </w:docPartBody>
    </w:docPart>
    <w:docPart>
      <w:docPartPr>
        <w:name w:val="3D7790A66B2F48E395C02178FDC2718E"/>
        <w:category>
          <w:name w:val="General"/>
          <w:gallery w:val="placeholder"/>
        </w:category>
        <w:types>
          <w:type w:val="bbPlcHdr"/>
        </w:types>
        <w:behaviors>
          <w:behavior w:val="content"/>
        </w:behaviors>
        <w:guid w:val="{C4CC01E8-50A2-43CA-9E28-9A4546C9E87F}"/>
      </w:docPartPr>
      <w:docPartBody>
        <w:p w14:paraId="063A3E93" w14:textId="77777777" w:rsidR="007E32A3" w:rsidRDefault="007E32A3">
          <w:pPr>
            <w:pStyle w:val="3D7790A66B2F48E395C02178FDC2718E"/>
          </w:pPr>
          <w:r w:rsidRPr="000A77AF">
            <w:rPr>
              <w:shd w:val="clear" w:color="auto" w:fill="F79646" w:themeFill="accent6"/>
            </w:rPr>
            <w:t>[</w:t>
          </w:r>
          <w:r>
            <w:rPr>
              <w:shd w:val="clear" w:color="auto" w:fill="F79646" w:themeFill="accent6"/>
            </w:rPr>
            <w:t>Assessment name</w:t>
          </w:r>
          <w:r w:rsidRPr="000A77AF">
            <w:rPr>
              <w:shd w:val="clear" w:color="auto" w:fill="F79646" w:themeFill="accent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2A3"/>
    <w:rsid w:val="007E32A3"/>
    <w:rsid w:val="00C353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63A3E9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938719CF954BBF980077476B960010">
    <w:name w:val="24938719CF954BBF980077476B960010"/>
  </w:style>
  <w:style w:type="paragraph" w:customStyle="1" w:styleId="6EAF992426F54F509D6C68C6EF4C7CA1">
    <w:name w:val="6EAF992426F54F509D6C68C6EF4C7CA1"/>
  </w:style>
  <w:style w:type="character" w:styleId="PlaceholderText">
    <w:name w:val="Placeholder Text"/>
    <w:basedOn w:val="DefaultParagraphFont"/>
    <w:uiPriority w:val="99"/>
    <w:rPr>
      <w:color w:val="FF0000"/>
    </w:rPr>
  </w:style>
  <w:style w:type="paragraph" w:customStyle="1" w:styleId="F8DC76EF72964208BEADFB95769C27D2">
    <w:name w:val="F8DC76EF72964208BEADFB95769C27D2"/>
  </w:style>
  <w:style w:type="paragraph" w:customStyle="1" w:styleId="3D7790A66B2F48E395C02178FDC2718E">
    <w:name w:val="3D7790A66B2F48E395C02178FDC2718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938719CF954BBF980077476B960010">
    <w:name w:val="24938719CF954BBF980077476B960010"/>
  </w:style>
  <w:style w:type="paragraph" w:customStyle="1" w:styleId="6EAF992426F54F509D6C68C6EF4C7CA1">
    <w:name w:val="6EAF992426F54F509D6C68C6EF4C7CA1"/>
  </w:style>
  <w:style w:type="character" w:styleId="PlaceholderText">
    <w:name w:val="Placeholder Text"/>
    <w:basedOn w:val="DefaultParagraphFont"/>
    <w:uiPriority w:val="99"/>
    <w:rPr>
      <w:color w:val="FF0000"/>
    </w:rPr>
  </w:style>
  <w:style w:type="paragraph" w:customStyle="1" w:styleId="F8DC76EF72964208BEADFB95769C27D2">
    <w:name w:val="F8DC76EF72964208BEADFB95769C27D2"/>
  </w:style>
  <w:style w:type="paragraph" w:customStyle="1" w:styleId="3D7790A66B2F48E395C02178FDC2718E">
    <w:name w:val="3D7790A66B2F48E395C02178FDC271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Assessment resource</Abstract>
  <CompanyAddress/>
  <CompanyPhone>Energy test</CompanyPhone>
  <CompanyFax>8</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root>
  <subtitle/>
</root>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purl.org/dc/terms/"/>
    <ds:schemaRef ds:uri="http://www.w3.org/XML/1998/namespac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793D94B3-FABA-4E1E-B14F-6D1E722A4B5A}">
  <ds:schemaRefs/>
</ds:datastoreItem>
</file>

<file path=customXml/itemProps4.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5.xml><?xml version="1.0" encoding="utf-8"?>
<ds:datastoreItem xmlns:ds="http://schemas.openxmlformats.org/officeDocument/2006/customXml" ds:itemID="{11146E74-654C-4663-AD48-991E56D15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1BF41038-0476-45EA-BD23-8BEB21B02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800</Words>
  <Characters>4442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Energy test</vt:lpstr>
    </vt:vector>
  </TitlesOfParts>
  <Company>Queensland Curriculum and Assessment Authority</Company>
  <LinksUpToDate>false</LinksUpToDate>
  <CharactersWithSpaces>5232</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resource</dc:title>
  <dc:subject>Science</dc:subject>
  <dc:creator>Queensland Curriculum and Assessment Authority</dc:creator>
  <cp:lastModifiedBy>MLED</cp:lastModifiedBy>
  <cp:revision>5</cp:revision>
  <cp:lastPrinted>2014-02-26T00:54:00Z</cp:lastPrinted>
  <dcterms:created xsi:type="dcterms:W3CDTF">2014-08-12T03:12:00Z</dcterms:created>
  <dcterms:modified xsi:type="dcterms:W3CDTF">2014-08-25T05:46:00Z</dcterms:modified>
  <cp:category>14437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