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E0" w:rsidRDefault="007B1DE0" w:rsidP="007B1DE0">
      <w:pPr>
        <w:pStyle w:val="smallspace"/>
        <w:keepNext/>
        <w:keepLines/>
      </w:pPr>
    </w:p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057"/>
        <w:gridCol w:w="4103"/>
      </w:tblGrid>
      <w:tr w:rsidR="00082501" w:rsidRPr="00B31EE0" w:rsidTr="0016633D">
        <w:tc>
          <w:tcPr>
            <w:tcW w:w="11057" w:type="dxa"/>
            <w:vAlign w:val="bottom"/>
          </w:tcPr>
          <w:p w:rsidR="00082501" w:rsidRPr="003867FF" w:rsidRDefault="00082501" w:rsidP="008302C8">
            <w:pPr>
              <w:pStyle w:val="Titlegreen"/>
            </w:pPr>
            <w:r w:rsidRPr="003867FF">
              <w:t xml:space="preserve">Australian Curriculum Year </w:t>
            </w:r>
            <w:r w:rsidR="00DD044A">
              <w:t>6</w:t>
            </w:r>
            <w:r w:rsidRPr="003867FF">
              <w:t xml:space="preserve"> </w:t>
            </w:r>
            <w:r w:rsidR="008302C8">
              <w:t xml:space="preserve">Sample assessment </w:t>
            </w:r>
            <w:r>
              <w:t>Mathematics</w:t>
            </w:r>
            <w:r w:rsidRPr="001155D8">
              <w:t> </w:t>
            </w:r>
            <w:r w:rsidRPr="001155D8">
              <w:t>|</w:t>
            </w:r>
            <w:r w:rsidRPr="001155D8">
              <w:t> </w:t>
            </w:r>
            <w:r>
              <w:t>Task-specific standards — continua</w:t>
            </w:r>
          </w:p>
          <w:p w:rsidR="00082501" w:rsidRPr="00EA7B23" w:rsidRDefault="0016633D" w:rsidP="00B031E9">
            <w:pPr>
              <w:pStyle w:val="Subtitle"/>
              <w:keepNext/>
              <w:keepLines/>
            </w:pPr>
            <w:r>
              <w:t>Goal difference —</w:t>
            </w:r>
            <w:r w:rsidR="00DD044A">
              <w:t xml:space="preserve"> the importance of zero</w:t>
            </w:r>
          </w:p>
        </w:tc>
        <w:tc>
          <w:tcPr>
            <w:tcW w:w="4103" w:type="dxa"/>
            <w:vAlign w:val="bottom"/>
          </w:tcPr>
          <w:p w:rsidR="00082501" w:rsidRPr="00B31EE0" w:rsidRDefault="00082501" w:rsidP="00082501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895543">
              <w:rPr>
                <w:rStyle w:val="StudentnameChar"/>
              </w:rPr>
              <w:tab/>
            </w:r>
          </w:p>
        </w:tc>
      </w:tr>
      <w:tr w:rsidR="00082501" w:rsidRPr="00B31EE0" w:rsidTr="00997AC6">
        <w:tc>
          <w:tcPr>
            <w:tcW w:w="15160" w:type="dxa"/>
            <w:gridSpan w:val="2"/>
            <w:vAlign w:val="bottom"/>
          </w:tcPr>
          <w:p w:rsidR="00082501" w:rsidRPr="003867FF" w:rsidRDefault="00082501" w:rsidP="00082501">
            <w:pPr>
              <w:pStyle w:val="Copyright"/>
              <w:keepNext/>
              <w:keepLines/>
            </w:pPr>
            <w:r w:rsidRPr="007E1FB5">
              <w:t>© The State of Queensland (Queensland Studies Authority) and its licensors</w:t>
            </w:r>
            <w:r w:rsidR="0016633D">
              <w:t xml:space="preserve"> 2014</w:t>
            </w:r>
            <w:r w:rsidRPr="007E1FB5">
              <w:t>. All web links correct at time of publication.</w:t>
            </w:r>
          </w:p>
        </w:tc>
      </w:tr>
    </w:tbl>
    <w:p w:rsidR="00795D53" w:rsidRPr="00D03135" w:rsidRDefault="00795D53" w:rsidP="00082501">
      <w:pPr>
        <w:pStyle w:val="Purpose"/>
        <w:keepNext/>
        <w:keepLines/>
        <w:rPr>
          <w:rStyle w:val="PurposeChar"/>
        </w:rPr>
      </w:pPr>
      <w:r w:rsidRPr="005A6A4C">
        <w:rPr>
          <w:b/>
          <w:sz w:val="21"/>
          <w:szCs w:val="21"/>
        </w:rPr>
        <w:t>Purpose of assessment:</w:t>
      </w:r>
      <w:r w:rsidRPr="005A6A4C">
        <w:rPr>
          <w:sz w:val="21"/>
          <w:szCs w:val="21"/>
        </w:rPr>
        <w:t xml:space="preserve"> </w:t>
      </w:r>
      <w:r w:rsidR="00DD044A">
        <w:t xml:space="preserve">To </w:t>
      </w:r>
      <w:r w:rsidR="00296698">
        <w:t xml:space="preserve">analyse and </w:t>
      </w:r>
      <w:r w:rsidR="00DD044A">
        <w:t>interpret data containing positive and negative numbers in sporting league tables.</w:t>
      </w:r>
    </w:p>
    <w:tbl>
      <w:tblPr>
        <w:tblW w:w="15309" w:type="dxa"/>
        <w:tblInd w:w="108" w:type="dxa"/>
        <w:tblLayout w:type="fixed"/>
        <w:tblLook w:val="01C0" w:firstRow="0" w:lastRow="1" w:firstColumn="1" w:lastColumn="1" w:noHBand="0" w:noVBand="0"/>
      </w:tblPr>
      <w:tblGrid>
        <w:gridCol w:w="2457"/>
        <w:gridCol w:w="2457"/>
        <w:gridCol w:w="2457"/>
        <w:gridCol w:w="1276"/>
        <w:gridCol w:w="1181"/>
        <w:gridCol w:w="2457"/>
        <w:gridCol w:w="2457"/>
        <w:gridCol w:w="567"/>
      </w:tblGrid>
      <w:tr w:rsidR="00795D53" w:rsidRPr="00952097" w:rsidTr="00FB6F9A">
        <w:trPr>
          <w:trHeight w:val="283"/>
        </w:trPr>
        <w:tc>
          <w:tcPr>
            <w:tcW w:w="14742" w:type="dxa"/>
            <w:gridSpan w:val="7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795D53" w:rsidRPr="00FB6F9A" w:rsidRDefault="00795D53" w:rsidP="00FB6F9A">
            <w:pPr>
              <w:pStyle w:val="AssessableelementWHITE"/>
              <w:rPr>
                <w:rStyle w:val="AssessableelementWHITEChar"/>
                <w:b/>
                <w:bCs/>
              </w:rPr>
            </w:pPr>
            <w:r w:rsidRPr="00FB6F9A">
              <w:t xml:space="preserve">Understanding and </w:t>
            </w:r>
            <w:r w:rsidR="00FF7216" w:rsidRPr="00FB6F9A">
              <w:t>S</w:t>
            </w:r>
            <w:r w:rsidRPr="00FB6F9A">
              <w:t>kills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795D53" w:rsidRPr="00952097" w:rsidRDefault="00795D53" w:rsidP="00B26D89"/>
        </w:tc>
      </w:tr>
      <w:tr w:rsidR="00795D53" w:rsidRPr="00FB6F9A" w:rsidTr="00FB6F9A">
        <w:trPr>
          <w:trHeight w:val="283"/>
        </w:trPr>
        <w:tc>
          <w:tcPr>
            <w:tcW w:w="7371" w:type="dxa"/>
            <w:gridSpan w:val="3"/>
            <w:tcBorders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795D53" w:rsidRPr="00FB6F9A" w:rsidRDefault="00795D53" w:rsidP="00FB6F9A">
            <w:pPr>
              <w:pStyle w:val="AssessableelementWHITE"/>
            </w:pPr>
            <w:r w:rsidRPr="00FB6F9A">
              <w:t>Understanding &amp; Fluency</w:t>
            </w:r>
          </w:p>
        </w:tc>
        <w:tc>
          <w:tcPr>
            <w:tcW w:w="7371" w:type="dxa"/>
            <w:gridSpan w:val="4"/>
            <w:tcBorders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795D53" w:rsidRPr="00FB6F9A" w:rsidRDefault="00795D53" w:rsidP="00FB6F9A">
            <w:pPr>
              <w:pStyle w:val="AssessableelementWHITE"/>
            </w:pPr>
            <w:r w:rsidRPr="00FB6F9A">
              <w:t>Problem solving &amp; Reasoning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795D53" w:rsidRPr="00FB6F9A" w:rsidRDefault="00795D53" w:rsidP="00FB6F9A">
            <w:pPr>
              <w:pStyle w:val="AssessableelementWHITE"/>
            </w:pPr>
          </w:p>
        </w:tc>
      </w:tr>
      <w:tr w:rsidR="00764A27" w:rsidRPr="00952097" w:rsidTr="00FB6F9A">
        <w:trPr>
          <w:trHeight w:val="182"/>
        </w:trPr>
        <w:tc>
          <w:tcPr>
            <w:tcW w:w="7371" w:type="dxa"/>
            <w:gridSpan w:val="3"/>
            <w:tcBorders>
              <w:right w:val="single" w:sz="4" w:space="0" w:color="FFFFFF"/>
            </w:tcBorders>
            <w:shd w:val="clear" w:color="auto" w:fill="CFE7E6"/>
            <w:vAlign w:val="center"/>
          </w:tcPr>
          <w:p w:rsidR="00764A27" w:rsidRDefault="00764A27" w:rsidP="00764A27">
            <w:pPr>
              <w:pStyle w:val="Task-specassessablestatement"/>
              <w:rPr>
                <w:b/>
              </w:rPr>
            </w:pPr>
            <w:r>
              <w:t>Description of</w:t>
            </w:r>
            <w:r w:rsidRPr="00B43495">
              <w:t xml:space="preserve"> the role of zero</w:t>
            </w:r>
            <w:r>
              <w:t xml:space="preserve">. Location and </w:t>
            </w:r>
            <w:r w:rsidRPr="00B43495">
              <w:t>represent</w:t>
            </w:r>
            <w:r>
              <w:t>ation of</w:t>
            </w:r>
            <w:r w:rsidRPr="00B43495">
              <w:t xml:space="preserve"> zero and </w:t>
            </w:r>
            <w:r w:rsidR="0016633D">
              <w:br/>
            </w:r>
            <w:r w:rsidRPr="00B43495">
              <w:t>positive and ne</w:t>
            </w:r>
            <w:r>
              <w:t>gative numbers on a number line</w:t>
            </w:r>
            <w:r w:rsidR="0016633D">
              <w:t>.</w:t>
            </w:r>
            <w:r>
              <w:t xml:space="preserve"> </w:t>
            </w:r>
            <w:r w:rsidRPr="002768C7">
              <w:rPr>
                <w:b/>
              </w:rPr>
              <w:t xml:space="preserve">(Q1 </w:t>
            </w:r>
            <w:r w:rsidR="00895543">
              <w:rPr>
                <w:b/>
              </w:rPr>
              <w:t>&amp;</w:t>
            </w:r>
            <w:bookmarkStart w:id="0" w:name="_GoBack"/>
            <w:bookmarkEnd w:id="0"/>
            <w:r w:rsidRPr="002768C7">
              <w:rPr>
                <w:b/>
              </w:rPr>
              <w:t xml:space="preserve"> 3)</w:t>
            </w:r>
          </w:p>
          <w:p w:rsidR="00764A27" w:rsidRPr="000312EC" w:rsidRDefault="00764A27" w:rsidP="00895543">
            <w:pPr>
              <w:pStyle w:val="Task-specassessablestatement"/>
            </w:pPr>
            <w:r w:rsidRPr="00F84558">
              <w:t>Recall and use of facts</w:t>
            </w:r>
            <w:r>
              <w:t xml:space="preserve"> and </w:t>
            </w:r>
            <w:r w:rsidRPr="00F84558">
              <w:t xml:space="preserve">procedures </w:t>
            </w:r>
            <w:r>
              <w:t xml:space="preserve">to add </w:t>
            </w:r>
            <w:r w:rsidRPr="00B43495">
              <w:t xml:space="preserve">and </w:t>
            </w:r>
            <w:r>
              <w:t xml:space="preserve">subtract </w:t>
            </w:r>
            <w:r w:rsidR="0016633D">
              <w:br/>
            </w:r>
            <w:r>
              <w:t>positive and negative numbers</w:t>
            </w:r>
            <w:r w:rsidR="0016633D">
              <w:t>.</w:t>
            </w:r>
            <w:r>
              <w:t xml:space="preserve"> </w:t>
            </w:r>
            <w:r w:rsidRPr="00F84558">
              <w:rPr>
                <w:b/>
              </w:rPr>
              <w:t xml:space="preserve">(Q2 </w:t>
            </w:r>
            <w:r w:rsidR="00895543">
              <w:rPr>
                <w:b/>
              </w:rPr>
              <w:t>&amp;</w:t>
            </w:r>
            <w:r w:rsidRPr="00F84558">
              <w:rPr>
                <w:b/>
              </w:rPr>
              <w:t xml:space="preserve"> 6a)</w:t>
            </w:r>
          </w:p>
        </w:tc>
        <w:tc>
          <w:tcPr>
            <w:tcW w:w="7371" w:type="dxa"/>
            <w:gridSpan w:val="4"/>
            <w:tcBorders>
              <w:left w:val="single" w:sz="4" w:space="0" w:color="FFFFFF"/>
            </w:tcBorders>
            <w:shd w:val="clear" w:color="auto" w:fill="CFE7E6"/>
          </w:tcPr>
          <w:p w:rsidR="00764A27" w:rsidRDefault="00764A27" w:rsidP="005C2329">
            <w:pPr>
              <w:pStyle w:val="Task-specassessablestatement"/>
            </w:pPr>
            <w:r w:rsidRPr="00AB3BC5">
              <w:t xml:space="preserve">Application of problem solving approaches to analyse </w:t>
            </w:r>
            <w:r w:rsidR="0016633D">
              <w:br/>
            </w:r>
            <w:r w:rsidRPr="00AB3BC5">
              <w:t>positive and negative data in sporting tables</w:t>
            </w:r>
            <w:r w:rsidR="0016633D">
              <w:t>.</w:t>
            </w:r>
            <w:r w:rsidRPr="00AB3BC5">
              <w:t xml:space="preserve"> </w:t>
            </w:r>
            <w:r w:rsidRPr="00764A27">
              <w:rPr>
                <w:b/>
              </w:rPr>
              <w:t>(Q7a)</w:t>
            </w:r>
          </w:p>
          <w:p w:rsidR="00764A27" w:rsidRPr="000312EC" w:rsidRDefault="00764A27" w:rsidP="00895543">
            <w:pPr>
              <w:pStyle w:val="Task-specassessablestatement"/>
            </w:pPr>
            <w:r w:rsidRPr="00764A27">
              <w:t>Explanations of mathematical thinking to justify conclusions</w:t>
            </w:r>
            <w:r w:rsidR="0016633D">
              <w:t>.</w:t>
            </w:r>
            <w:r w:rsidRPr="00764A27">
              <w:t xml:space="preserve"> </w:t>
            </w:r>
            <w:r w:rsidRPr="00764A27">
              <w:rPr>
                <w:b/>
              </w:rPr>
              <w:t xml:space="preserve">(Q4, 5, 6b, 7b </w:t>
            </w:r>
            <w:r w:rsidR="00895543">
              <w:rPr>
                <w:b/>
              </w:rPr>
              <w:t>&amp;</w:t>
            </w:r>
            <w:r w:rsidRPr="00764A27">
              <w:rPr>
                <w:b/>
              </w:rPr>
              <w:t xml:space="preserve"> 8)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764A27" w:rsidRPr="00952097" w:rsidRDefault="00764A27" w:rsidP="00B26D89">
            <w:pPr>
              <w:rPr>
                <w:color w:val="000000"/>
              </w:rPr>
            </w:pP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F2C2E78" wp14:editId="1CFF8CC9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332215</wp:posOffset>
                      </wp:positionV>
                      <wp:extent cx="4230094" cy="723900"/>
                      <wp:effectExtent l="0" t="0" r="0" b="0"/>
                      <wp:wrapNone/>
                      <wp:docPr id="108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30094" cy="723900"/>
                                <a:chOff x="1179" y="5224"/>
                                <a:chExt cx="5998" cy="1140"/>
                              </a:xfrm>
                            </wpg:grpSpPr>
                            <wps:wsp>
                              <wps:cNvPr id="109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5224"/>
                                  <a:ext cx="5787" cy="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Default="00764A27" w:rsidP="000C77B9">
                                    <w:pPr>
                                      <w:pStyle w:val="Tabletext"/>
                                    </w:pPr>
                                    <w:r w:rsidRPr="00764A27">
                                      <w:t>Use of procedures to accurately compile data in tables and add and subtract positive and negative numbers to correctly calculate total goal differences and home and away results.</w:t>
                                    </w:r>
                                  </w:p>
                                  <w:p w:rsidR="00764A27" w:rsidRPr="00764A27" w:rsidRDefault="00764A27" w:rsidP="000C77B9">
                                    <w:pPr>
                                      <w:pStyle w:val="Tabletext"/>
                                    </w:pPr>
                                    <w:r w:rsidRPr="00764A27">
                                      <w:t>Accurate representation of team results in tables and ranking on a number line.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0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5334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3" o:spid="_x0000_s1026" style="position:absolute;margin-left:9.65pt;margin-top:26.15pt;width:333.1pt;height:57pt;z-index:251702272" coordorigin="1179,5224" coordsize="5998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27" type="#_x0000_t202" style="position:absolute;left:1390;top:5224;width:5787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0flsMA&#10;AADc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frKC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0flsMAAADcAAAADwAAAAAAAAAAAAAAAACYAgAAZHJzL2Rv&#10;d25yZXYueG1sUEsFBgAAAAAEAAQA9QAAAIgDAAAAAA==&#10;" stroked="f">
                        <v:textbox inset="0,0,0,0">
                          <w:txbxContent>
                            <w:p w:rsidR="00817412" w:rsidRDefault="00764A27" w:rsidP="000C77B9">
                              <w:pPr>
                                <w:pStyle w:val="Tabletext"/>
                              </w:pPr>
                              <w:r w:rsidRPr="00764A27">
                                <w:t>Use of procedures to accurately compile data in tables and add and subtract positive and negative numbers to correctly calculate total goal differences and home and away results.</w:t>
                              </w:r>
                            </w:p>
                            <w:p w:rsidR="00764A27" w:rsidRPr="00764A27" w:rsidRDefault="00764A27" w:rsidP="000C77B9">
                              <w:pPr>
                                <w:pStyle w:val="Tabletext"/>
                              </w:pPr>
                              <w:r w:rsidRPr="00764A27">
                                <w:t>Accurate representation of team results in tables and ranking on a number line.</w:t>
                              </w:r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28" type="#_x0000_t127" style="position:absolute;left:1177;top:5334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r98QA&#10;AADcAAAADwAAAGRycy9kb3ducmV2LnhtbESPzW7CQAyE70h9h5WReisbqlJQygaVtqByhPQBrKzJ&#10;D1lvmt1CeHt8qMTN1oxnPi9Xg2vVmfpQezYwnSSgiAtvay4N/OSbpwWoEJEttp7JwJUCrLKH0RJT&#10;6y+8p/MhlkpCOKRooIqxS7UORUUOw8R3xKIdfe8wytqX2vZ4kXDX6uckedUOa5aGCjv6qKg4Hf6c&#10;gb3/bU7r+bbLd7Ov3NUvn9u1a4x5HA/vb6AiDfFu/r/+toI/FXx5Rib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K/f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12C8B0AC" wp14:editId="382E6C0F">
                      <wp:simplePos x="0" y="0"/>
                      <wp:positionH relativeFrom="column">
                        <wp:posOffset>1613535</wp:posOffset>
                      </wp:positionH>
                      <wp:positionV relativeFrom="margin">
                        <wp:posOffset>133212</wp:posOffset>
                      </wp:positionV>
                      <wp:extent cx="4174490" cy="542925"/>
                      <wp:effectExtent l="0" t="0" r="0" b="9525"/>
                      <wp:wrapNone/>
                      <wp:docPr id="102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74490" cy="542925"/>
                                <a:chOff x="1179" y="4220"/>
                                <a:chExt cx="6574" cy="855"/>
                              </a:xfrm>
                            </wpg:grpSpPr>
                            <wps:wsp>
                              <wps:cNvPr id="103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6358" cy="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84826" w:rsidRPr="008B3534" w:rsidRDefault="00764A27" w:rsidP="00584826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764A27">
                                      <w:rPr>
                                        <w:rFonts w:eastAsia="HelveticaNeueLTStd-Lt-Identity-"/>
                                      </w:rPr>
                                      <w:t>Systematic application of problem solving approaches to effectively analyse data.</w:t>
                                    </w:r>
                                    <w:r>
                                      <w:rPr>
                                        <w:rFonts w:eastAsia="HelveticaNeueLTStd-Lt-Identity-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764A27">
                                      <w:rPr>
                                        <w:rFonts w:eastAsia="HelveticaNeueLTStd-Lt-Identity-"/>
                                      </w:rPr>
                                      <w:t xml:space="preserve">Clear explanations of mathematical thinking and reasoning, including justification of choices and conclusions; and </w:t>
                                    </w:r>
                                    <w:r w:rsidR="0016633D">
                                      <w:rPr>
                                        <w:rFonts w:eastAsia="HelveticaNeueLTStd-Lt-Identity-"/>
                                      </w:rPr>
                                      <w:t>making</w:t>
                                    </w:r>
                                    <w:r w:rsidRPr="00764A27">
                                      <w:rPr>
                                        <w:rFonts w:eastAsia="HelveticaNeueLTStd-Lt-Identity-"/>
                                      </w:rPr>
                                      <w:t xml:space="preserve"> logical predictions about which teams will win the games in Week 5.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4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9" o:spid="_x0000_s1029" style="position:absolute;margin-left:127.05pt;margin-top:10.5pt;width:328.7pt;height:42.75pt;z-index:251712512;mso-position-vertical-relative:margin" coordorigin="1179,4220" coordsize="6574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0" type="#_x0000_t202" style="position:absolute;left:1395;top:4220;width:6358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fMMA&#10;AADc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UofMMAAADcAAAADwAAAAAAAAAAAAAAAACYAgAAZHJzL2Rv&#10;d25yZXYueG1sUEsFBgAAAAAEAAQA9QAAAIgDAAAAAA==&#10;" stroked="f">
                        <v:textbox inset="0,0,0,0">
                          <w:txbxContent>
                            <w:p w:rsidR="00584826" w:rsidRPr="008B3534" w:rsidRDefault="00764A27" w:rsidP="00584826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764A27">
                                <w:rPr>
                                  <w:rFonts w:eastAsia="HelveticaNeueLTStd-Lt-Identity-"/>
                                </w:rPr>
                                <w:t>Systematic application of problem solving approaches to effectively analyse data.</w:t>
                              </w:r>
                              <w:r>
                                <w:rPr>
                                  <w:rFonts w:eastAsia="HelveticaNeueLTStd-Lt-Identity-"/>
                                </w:rPr>
                                <w:t xml:space="preserve"> </w:t>
                              </w:r>
                              <w:proofErr w:type="gramStart"/>
                              <w:r w:rsidRPr="00764A27">
                                <w:rPr>
                                  <w:rFonts w:eastAsia="HelveticaNeueLTStd-Lt-Identity-"/>
                                </w:rPr>
                                <w:t xml:space="preserve">Clear explanations of mathematical thinking and reasoning, including justification of choices and conclusions; and </w:t>
                              </w:r>
                              <w:r w:rsidR="0016633D">
                                <w:rPr>
                                  <w:rFonts w:eastAsia="HelveticaNeueLTStd-Lt-Identity-"/>
                                </w:rPr>
                                <w:t>making</w:t>
                              </w:r>
                              <w:r w:rsidRPr="00764A27">
                                <w:rPr>
                                  <w:rFonts w:eastAsia="HelveticaNeueLTStd-Lt-Identity-"/>
                                </w:rPr>
                                <w:t xml:space="preserve"> logical predictions about which teams will win the games in Week 5.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31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7KcAA&#10;AADcAAAADwAAAGRycy9kb3ducmV2LnhtbERP24rCMBB9X/Afwgi+ramiq1SjeGd91PoBQzO21WZS&#10;m6j1742wsG9zONeZzhtTigfVrrCsoNeNQBCnVhecKTgl2+8xCOeRNZaWScGLHMxnra8pxto++UCP&#10;o89ECGEXo4Lc+yqW0qU5GXRdWxEH7mxrgz7AOpO6xmcIN6XsR9GPNFhwaMixolVO6fV4NwoO9na5&#10;Lke7KtkPN4kpBuvd0lyU6rSbxQSEp8b/i//cvzrMjwbweSZc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u7KcAAAADcAAAADwAAAAAAAAAAAAAAAACYAgAAZHJzL2Rvd25y&#10;ZXYueG1sUEsFBgAAAAAEAAQA9QAAAIUDAAAAAA=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638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795D53">
            <w:pPr>
              <w:pStyle w:val="Grade"/>
            </w:pPr>
            <w:r w:rsidRPr="00952097">
              <w:t>A</w:t>
            </w: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1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2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0C7CF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67F4506A" wp14:editId="22BDF1F7">
                      <wp:simplePos x="0" y="0"/>
                      <wp:positionH relativeFrom="column">
                        <wp:posOffset>130506</wp:posOffset>
                      </wp:positionH>
                      <wp:positionV relativeFrom="paragraph">
                        <wp:posOffset>331553</wp:posOffset>
                      </wp:positionV>
                      <wp:extent cx="3951605" cy="397510"/>
                      <wp:effectExtent l="0" t="0" r="0" b="2540"/>
                      <wp:wrapNone/>
                      <wp:docPr id="10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51605" cy="397510"/>
                                <a:chOff x="1179" y="8228"/>
                                <a:chExt cx="6223" cy="626"/>
                              </a:xfrm>
                            </wpg:grpSpPr>
                            <wps:wsp>
                              <wps:cNvPr id="11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8238"/>
                                  <a:ext cx="6012" cy="6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074324" w:rsidRDefault="00764A27" w:rsidP="0016633D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764A27">
                                      <w:t>Connection and description of the role of zero in different situations with some examples.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8230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4" o:spid="_x0000_s1032" style="position:absolute;margin-left:10.3pt;margin-top:26.1pt;width:311.15pt;height:31.3pt;z-index:251684864" coordorigin="1179,8228" coordsize="6223,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">
                      <v:shape id="Text Box 1" o:spid="_x0000_s1033" type="#_x0000_t202" style="position:absolute;left:1390;top:8238;width:6012;height: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      <v:textbox inset="0,0,0,0">
                          <w:txbxContent>
                            <w:p w:rsidR="00817412" w:rsidRPr="00074324" w:rsidRDefault="00764A27" w:rsidP="0016633D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</w:rPr>
                              </w:pPr>
                              <w:proofErr w:type="gramStart"/>
                              <w:r w:rsidRPr="00764A27">
                                <w:t>Connection and description of the role of zero in different situations with some examples.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34" type="#_x0000_t127" style="position:absolute;left:1177;top:8230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sDb8A&#10;AADbAAAADwAAAGRycy9kb3ducmV2LnhtbERP24rCMBB9X/Afwgi+ramiq1SjeGd91PoBQzO21WZS&#10;m6j1742wsG9zONeZzhtTigfVrrCsoNeNQBCnVhecKTgl2+8xCOeRNZaWScGLHMxnra8pxto++UCP&#10;o89ECGEXo4Lc+yqW0qU5GXRdWxEH7mxrgz7AOpO6xmcIN6XsR9GPNFhwaMixolVO6fV4NwoO9na5&#10;Lke7KtkPN4kpBuvd0lyU6rSbxQSEp8b/i//cvzrM78Pnl3C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lqwN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BF84314" wp14:editId="2E3258DE">
                      <wp:simplePos x="0" y="0"/>
                      <wp:positionH relativeFrom="column">
                        <wp:posOffset>1613535</wp:posOffset>
                      </wp:positionH>
                      <wp:positionV relativeFrom="margin">
                        <wp:posOffset>243840</wp:posOffset>
                      </wp:positionV>
                      <wp:extent cx="4174490" cy="781050"/>
                      <wp:effectExtent l="0" t="0" r="0" b="0"/>
                      <wp:wrapNone/>
                      <wp:docPr id="26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74490" cy="781050"/>
                                <a:chOff x="1179" y="4220"/>
                                <a:chExt cx="6574" cy="1230"/>
                              </a:xfrm>
                            </wpg:grpSpPr>
                            <wps:wsp>
                              <wps:cNvPr id="2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6358" cy="1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F416B5" w:rsidRDefault="00764A27" w:rsidP="00F416B5">
                                    <w:pPr>
                                      <w:pStyle w:val="Default"/>
                                      <w:rPr>
                                        <w:rStyle w:val="InstructionsChar"/>
                                        <w:rFonts w:eastAsia="HelveticaNeueLTStd-Lt-Identity-" w:cs="Times New Roman"/>
                                        <w:color w:val="auto"/>
                                        <w:szCs w:val="19"/>
                                        <w:shd w:val="clear" w:color="auto" w:fill="auto"/>
                                        <w:lang w:eastAsia="en-US"/>
                                      </w:rPr>
                                    </w:pPr>
                                    <w:proofErr w:type="gramStart"/>
                                    <w:r w:rsidRPr="00764A27">
                                      <w:rPr>
                                        <w:rFonts w:eastAsia="HelveticaNeueLTStd-Lt-Identity-" w:cs="Times New Roman"/>
                                        <w:color w:val="auto"/>
                                        <w:sz w:val="18"/>
                                        <w:szCs w:val="19"/>
                                        <w:lang w:eastAsia="en-US"/>
                                      </w:rPr>
                                      <w:t>Explanation of mathematical thinking and reasoning, including reasons for choices and discussion of conclusions</w:t>
                                    </w:r>
                                    <w:r>
                                      <w:rPr>
                                        <w:rFonts w:eastAsia="HelveticaNeueLTStd-Lt-Identity-" w:cs="Times New Roman"/>
                                        <w:color w:val="auto"/>
                                        <w:sz w:val="18"/>
                                        <w:szCs w:val="19"/>
                                        <w:lang w:eastAsia="en-US"/>
                                      </w:rP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5" style="position:absolute;margin-left:127.05pt;margin-top:19.2pt;width:328.7pt;height:61.5pt;z-index:251696128;mso-position-vertical-relative:margin" coordorigin="1179,4220" coordsize="6574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">
                      <v:shape id="Text Box 1" o:spid="_x0000_s1036" type="#_x0000_t202" style="position:absolute;left:1395;top:4220;width:6358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  <v:textbox inset="0,0,0,0">
                          <w:txbxContent>
                            <w:p w:rsidR="00817412" w:rsidRPr="00F416B5" w:rsidRDefault="00764A27" w:rsidP="00F416B5">
                              <w:pPr>
                                <w:pStyle w:val="Default"/>
                                <w:rPr>
                                  <w:rStyle w:val="InstructionsChar"/>
                                  <w:rFonts w:eastAsia="HelveticaNeueLTStd-Lt-Identity-" w:cs="Times New Roman"/>
                                  <w:color w:val="auto"/>
                                  <w:szCs w:val="19"/>
                                  <w:shd w:val="clear" w:color="auto" w:fill="auto"/>
                                  <w:lang w:eastAsia="en-US"/>
                                </w:rPr>
                              </w:pPr>
                              <w:proofErr w:type="gramStart"/>
                              <w:r w:rsidRPr="00764A27">
                                <w:rPr>
                                  <w:rFonts w:eastAsia="HelveticaNeueLTStd-Lt-Identity-" w:cs="Times New Roman"/>
                                  <w:color w:val="auto"/>
                                  <w:sz w:val="18"/>
                                  <w:szCs w:val="19"/>
                                  <w:lang w:eastAsia="en-US"/>
                                </w:rPr>
                                <w:t>Explanation of mathematical thinking and reasoning, including reasons for choices and discussion of conclusions</w:t>
                              </w:r>
                              <w:r>
                                <w:rPr>
                                  <w:rFonts w:eastAsia="HelveticaNeueLTStd-Lt-Identity-" w:cs="Times New Roman"/>
                                  <w:color w:val="auto"/>
                                  <w:sz w:val="18"/>
                                  <w:szCs w:val="19"/>
                                  <w:lang w:eastAsia="en-US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37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RWr8A&#10;AADbAAAADwAAAGRycy9kb3ducmV2LnhtbERPyW7CMBC9I/EP1iD1VhxQKSjgIJaCyhHCB4ziIQvx&#10;OMQuhL/Hh0ocn96+WHamFndqXWlZwWgYgSDOrC45V3BOd58zEM4ja6wtk4InOVgm/d4CY20ffKT7&#10;yecihLCLUUHhfRNL6bKCDLqhbYgDd7GtQR9gm0vd4iOEm1qOo+hbGiw5NBTY0Kag7Hr6MwqO9lZd&#10;19N9kx4mP6kpv7b7tamU+hh0qzkIT51/i//dv1rBOIwNX8IPkM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lFa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638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</w:pPr>
            <w:r>
              <w:t>B</w:t>
            </w: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2731B7">
            <w:pPr>
              <w:pStyle w:val="Tabletext"/>
              <w:rPr>
                <w:rFonts w:cs="Arial"/>
              </w:rPr>
            </w:pPr>
          </w:p>
        </w:tc>
        <w:tc>
          <w:tcPr>
            <w:tcW w:w="11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2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296698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C880733" wp14:editId="69892576">
                      <wp:simplePos x="0" y="0"/>
                      <wp:positionH relativeFrom="column">
                        <wp:posOffset>-2183130</wp:posOffset>
                      </wp:positionH>
                      <wp:positionV relativeFrom="margin">
                        <wp:posOffset>282575</wp:posOffset>
                      </wp:positionV>
                      <wp:extent cx="4390390" cy="252095"/>
                      <wp:effectExtent l="11747" t="26353" r="40958" b="21907"/>
                      <wp:wrapNone/>
                      <wp:docPr id="1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39039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1.9pt;margin-top:22.25pt;width:345.7pt;height:19.8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" adj="20749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AD41F8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4D6F1C53" wp14:editId="3A9E6AAE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291134</wp:posOffset>
                      </wp:positionV>
                      <wp:extent cx="4031615" cy="772160"/>
                      <wp:effectExtent l="0" t="0" r="6985" b="8890"/>
                      <wp:wrapNone/>
                      <wp:docPr id="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31615" cy="772160"/>
                                <a:chOff x="1184" y="10802"/>
                                <a:chExt cx="6349" cy="1216"/>
                              </a:xfrm>
                            </wpg:grpSpPr>
                            <wps:wsp>
                              <wps:cNvPr id="5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0" y="10802"/>
                                  <a:ext cx="6133" cy="1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8B3534" w:rsidRDefault="00764A27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764A27">
                                      <w:t>Use of procedures to accurately compile data in tables.</w:t>
                                    </w:r>
                                    <w:proofErr w:type="gramEnd"/>
                                    <w:r>
                                      <w:t xml:space="preserve"> </w:t>
                                    </w:r>
                                    <w:proofErr w:type="gramStart"/>
                                    <w:r w:rsidRPr="00764A27">
                                      <w:t>Recognition of the role of zero in simple familiar situations.</w:t>
                                    </w:r>
                                    <w:proofErr w:type="gramEnd"/>
                                    <w:r w:rsidRPr="00764A27">
                                      <w:t xml:space="preserve"> </w:t>
                                    </w:r>
                                    <w:proofErr w:type="gramStart"/>
                                    <w:r w:rsidRPr="00764A27">
                                      <w:t>Accurate location and representation of positive and negative numbers on a number line.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82" y="1085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5" o:spid="_x0000_s1038" style="position:absolute;margin-left:9.65pt;margin-top:22.9pt;width:317.45pt;height:60.8pt;z-index:251686912" coordorigin="1184,10802" coordsize="6349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">
                      <v:shape id="Text Box 1" o:spid="_x0000_s1039" type="#_x0000_t202" style="position:absolute;left:1400;top:10802;width:6133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      <v:textbox inset="0,0,0,0">
                          <w:txbxContent>
                            <w:p w:rsidR="00817412" w:rsidRPr="008B3534" w:rsidRDefault="00764A27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764A27">
                                <w:t>Use of procedures to accurately compile data in tables.</w:t>
                              </w:r>
                              <w:proofErr w:type="gramEnd"/>
                              <w:r>
                                <w:t xml:space="preserve"> </w:t>
                              </w:r>
                              <w:proofErr w:type="gramStart"/>
                              <w:r w:rsidRPr="00764A27">
                                <w:t>Recognition of the role of zero in simple familiar situations.</w:t>
                              </w:r>
                              <w:proofErr w:type="gramEnd"/>
                              <w:r w:rsidRPr="00764A27">
                                <w:t xml:space="preserve"> </w:t>
                              </w:r>
                              <w:proofErr w:type="gramStart"/>
                              <w:r w:rsidRPr="00764A27">
                                <w:t>Accurate location and representation of positive and negative numbers on a number line.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0" type="#_x0000_t127" style="position:absolute;left:1182;top:1085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k3sMA&#10;AADaAAAADwAAAGRycy9kb3ducmV2LnhtbESPwW7CMBBE70j8g7WVeiNOq0KrgIOgBUSPJP2AVbwk&#10;IfE6jQ2kf18jIXEczcwbzWI5mFZcqHe1ZQUvUQyCuLC65lLBT76dfIBwHllja5kU/JGDZToeLTDR&#10;9soHumS+FAHCLkEFlfddIqUrKjLoItsRB+9oe4M+yL6UusdrgJtWvsbxTBqsOSxU2NFnRUWTnY2C&#10;g/09Nev3XZd/Tze5qd++dmtzUur5aVjNQXga/CN8b++1ghncroQb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k3sMAAADa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A6F5679" wp14:editId="4C5541D0">
                      <wp:simplePos x="0" y="0"/>
                      <wp:positionH relativeFrom="column">
                        <wp:posOffset>852109</wp:posOffset>
                      </wp:positionH>
                      <wp:positionV relativeFrom="margin">
                        <wp:posOffset>283410</wp:posOffset>
                      </wp:positionV>
                      <wp:extent cx="4391010" cy="252095"/>
                      <wp:effectExtent l="11747" t="26353" r="40958" b="21907"/>
                      <wp:wrapNone/>
                      <wp:docPr id="13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39101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67.1pt;margin-top:22.3pt;width:345.75pt;height:19.8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" adj="20749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DCAAAF1" wp14:editId="630CCC58">
                      <wp:simplePos x="0" y="0"/>
                      <wp:positionH relativeFrom="column">
                        <wp:posOffset>1621790</wp:posOffset>
                      </wp:positionH>
                      <wp:positionV relativeFrom="paragraph">
                        <wp:posOffset>354330</wp:posOffset>
                      </wp:positionV>
                      <wp:extent cx="4055110" cy="628650"/>
                      <wp:effectExtent l="0" t="0" r="2540" b="0"/>
                      <wp:wrapNone/>
                      <wp:docPr id="105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5110" cy="628650"/>
                                <a:chOff x="13453" y="9462"/>
                                <a:chExt cx="6386" cy="990"/>
                              </a:xfrm>
                            </wpg:grpSpPr>
                            <wps:wsp>
                              <wps:cNvPr id="106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6170" cy="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8B3534" w:rsidRDefault="00764A27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764A27">
                                      <w:rPr>
                                        <w:rFonts w:eastAsia="HelveticaNeueLTStd-Lt-Identity-"/>
                                      </w:rPr>
                                      <w:t>Application of problem solving approaches to analyse data.</w:t>
                                    </w:r>
                                    <w:r>
                                      <w:rPr>
                                        <w:rFonts w:eastAsia="HelveticaNeueLTStd-Lt-Identity-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764A27">
                                      <w:rPr>
                                        <w:rFonts w:eastAsia="HelveticaNeueLTStd-Lt-Identity-"/>
                                      </w:rPr>
                                      <w:t>Description of mathematical thinking and discussion of conclusions</w:t>
                                    </w:r>
                                    <w:r>
                                      <w:rPr>
                                        <w:rFonts w:eastAsia="HelveticaNeueLTStd-Lt-Identity-"/>
                                      </w:rP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7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4" o:spid="_x0000_s1041" style="position:absolute;margin-left:127.7pt;margin-top:27.9pt;width:319.3pt;height:49.5pt;z-index:251693056" coordorigin="13453,9462" coordsize="6386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">
                      <v:shape id="Text Box 1" o:spid="_x0000_s1042" type="#_x0000_t202" style="position:absolute;left:13669;top:9462;width:6170;height: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KL5MMA&#10;AADcAAAADwAAAGRycy9kb3ducmV2LnhtbERPO2vDMBDeC/kP4gJdSizHgymOldAmKWRohzzIfFhX&#10;29Q6GUmJ7X8fFQrd7uN7XrkZTSfu5HxrWcEySUEQV1a3XCu4nD8WryB8QNbYWSYFE3nYrGdPJRba&#10;Dnyk+ynUIoawL1BBE0JfSOmrhgz6xPbEkfu2zmCI0NVSOxxiuOlklqa5NNhybGiwp21D1c/pZhTk&#10;O3cbjrx92V32n/jV19n1fboq9Twf31YgAo3hX/znPug4P83h95l4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KL5MMAAADcAAAADwAAAAAAAAAAAAAAAACYAgAAZHJzL2Rv&#10;d25yZXYueG1sUEsFBgAAAAAEAAQA9QAAAIgDAAAAAA==&#10;" stroked="f">
                        <v:textbox inset="0,0,0,0">
                          <w:txbxContent>
                            <w:p w:rsidR="00817412" w:rsidRPr="008B3534" w:rsidRDefault="00764A27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764A27">
                                <w:rPr>
                                  <w:rFonts w:eastAsia="HelveticaNeueLTStd-Lt-Identity-"/>
                                </w:rPr>
                                <w:t>Application of problem solving approaches to analyse data.</w:t>
                              </w:r>
                              <w:r>
                                <w:rPr>
                                  <w:rFonts w:eastAsia="HelveticaNeueLTStd-Lt-Identity-"/>
                                </w:rPr>
                                <w:t xml:space="preserve"> </w:t>
                              </w:r>
                              <w:proofErr w:type="gramStart"/>
                              <w:r w:rsidRPr="00764A27">
                                <w:rPr>
                                  <w:rFonts w:eastAsia="HelveticaNeueLTStd-Lt-Identity-"/>
                                </w:rPr>
                                <w:t>Description of mathematical thinking and discussion of conclusions</w:t>
                              </w:r>
                              <w:r>
                                <w:rPr>
                                  <w:rFonts w:eastAsia="HelveticaNeueLTStd-Lt-Identity-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3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lXsEA&#10;AADcAAAADwAAAGRycy9kb3ducmV2LnhtbERPS27CMBDdV+IO1iCxKw6IFhQwiE+LYBnCAUbxkATi&#10;cYhdCLfHSJXYzdP7zmzRmkrcqHGlZQWDfgSCOLO65FzBMf39nIBwHlljZZkUPMjBYt75mGGs7Z0T&#10;uh18LkIIuxgVFN7XsZQuK8ig69uaOHAn2xj0ATa51A3eQ7ip5DCKvqXBkkNDgTWtC8ouhz+jILHX&#10;82U13tbp/usnNeVos12Zs1K9brucgvDU+rf4373TYX40ht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5JV7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38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795D53">
            <w:pPr>
              <w:pStyle w:val="Grade"/>
            </w:pPr>
            <w:r>
              <w:t>C</w:t>
            </w: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1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2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07432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7D084247" wp14:editId="40E396B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421971</wp:posOffset>
                      </wp:positionV>
                      <wp:extent cx="4023360" cy="278130"/>
                      <wp:effectExtent l="0" t="0" r="0" b="7620"/>
                      <wp:wrapNone/>
                      <wp:docPr id="1" name="Group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23360" cy="278130"/>
                                <a:chOff x="4731" y="480"/>
                                <a:chExt cx="6336" cy="438"/>
                              </a:xfrm>
                            </wpg:grpSpPr>
                            <wps:wsp>
                              <wps:cNvPr id="2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7" y="480"/>
                                  <a:ext cx="6120" cy="4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074324" w:rsidRDefault="00764A27" w:rsidP="0016633D">
                                    <w:pPr>
                                      <w:pStyle w:val="Tabletext"/>
                                    </w:pPr>
                                    <w:r w:rsidRPr="00764A27">
                                      <w:t>Some use of procedures to compile data in tables.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4729" y="53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8" o:spid="_x0000_s1044" style="position:absolute;margin-left:10.25pt;margin-top:33.25pt;width:316.8pt;height:21.9pt;z-index:251691008" coordorigin="4731,480" coordsize="6336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">
                      <v:shape id="Text Box 1" o:spid="_x0000_s1045" type="#_x0000_t202" style="position:absolute;left:4947;top:480;width:612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      <v:textbox inset="0,0,0,0">
                          <w:txbxContent>
                            <w:p w:rsidR="00817412" w:rsidRPr="00074324" w:rsidRDefault="00764A27" w:rsidP="0016633D">
                              <w:pPr>
                                <w:pStyle w:val="Tabletext"/>
                              </w:pPr>
                              <w:r w:rsidRPr="00764A27">
                                <w:t>Some use of procedures to compile data in tables.</w:t>
                              </w:r>
                            </w:p>
                          </w:txbxContent>
                        </v:textbox>
                      </v:shape>
                      <v:shape id="AutoShape 1" o:spid="_x0000_s1046" type="#_x0000_t127" style="position:absolute;left:4729;top:53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HRsEA&#10;AADaAAAADwAAAGRycy9kb3ducmV2LnhtbESPzW7CMBCE75V4B2uRuBWHnwIKGMS/2iOEB1jFSxKI&#10;1yE2EN4eV6rU42hmvtHMFo0pxYNqV1hW0OtGIIhTqwvOFJyS3ecEhPPIGkvLpOBFDhbz1scMY22f&#10;fKDH0WciQNjFqCD3voqldGlOBl3XVsTBO9vaoA+yzqSu8RngppT9KBpJgwWHhRwrWueUXo93o+Bg&#10;b5fraryvkp+vbWKK4Wa/MhelOu1mOQXhqfH/4b/2t1YwgN8r4Qb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Zx0b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761A3DDA" wp14:editId="67C3BDB1">
                      <wp:simplePos x="0" y="0"/>
                      <wp:positionH relativeFrom="column">
                        <wp:posOffset>1621790</wp:posOffset>
                      </wp:positionH>
                      <wp:positionV relativeFrom="paragraph">
                        <wp:posOffset>361950</wp:posOffset>
                      </wp:positionV>
                      <wp:extent cx="4301490" cy="772160"/>
                      <wp:effectExtent l="0" t="0" r="3810" b="8890"/>
                      <wp:wrapNone/>
                      <wp:docPr id="13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1490" cy="772160"/>
                                <a:chOff x="13453" y="9462"/>
                                <a:chExt cx="6774" cy="1216"/>
                              </a:xfrm>
                            </wpg:grpSpPr>
                            <wps:wsp>
                              <wps:cNvPr id="20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6558" cy="1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8B3534" w:rsidRDefault="00296698" w:rsidP="00AB2CF8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296698">
                                      <w:t>Some application of problem sol</w:t>
                                    </w:r>
                                    <w:r>
                                      <w:t>ving approaches to analyse data and statements about choices and conclusions.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47" style="position:absolute;margin-left:127.7pt;margin-top:28.5pt;width:338.7pt;height:60.8pt;z-index:251688960" coordorigin="13453,9462" coordsize="6774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">
                      <v:shape id="Text Box 1" o:spid="_x0000_s1048" type="#_x0000_t202" style="position:absolute;left:13669;top:9462;width:6558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      <v:textbox inset="0,0,0,0">
                          <w:txbxContent>
                            <w:p w:rsidR="00817412" w:rsidRPr="008B3534" w:rsidRDefault="00296698" w:rsidP="00AB2CF8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296698">
                                <w:t>Some application of problem sol</w:t>
                              </w:r>
                              <w:r>
                                <w:t>ving approaches to analyse data and statements about choices and conclusions.</w:t>
                              </w:r>
                            </w:p>
                          </w:txbxContent>
                        </v:textbox>
                      </v:shape>
                      <v:shape id="AutoShape 1" o:spid="_x0000_s1049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4x8MA&#10;AADbAAAADwAAAGRycy9kb3ducmV2LnhtbESPzW7CMBCE70i8g7WVegMHxJ9SDOKnRXAM6QOs4m0S&#10;iNchdiG8PUZC4jiamW8082VrKnGlxpWWFQz6EQjizOqScwW/6U9vBsJ5ZI2VZVJwJwfLRbczx1jb&#10;Gyd0PfpcBAi7GBUU3texlC4ryKDr25o4eH+2MeiDbHKpG7wFuKnkMIom0mDJYaHAmjYFZefjv1GQ&#10;2MvpvJ7u6vQw/k5NOdru1uak1OdHu/oC4an17/CrvdcKhg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4x8MAAADb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38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</w:pPr>
            <w:r>
              <w:t>D</w:t>
            </w:r>
          </w:p>
        </w:tc>
      </w:tr>
      <w:tr w:rsidR="00817412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1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2"/>
            <w:tcBorders>
              <w:lef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795D53" w:rsidRPr="00952097" w:rsidTr="00FB6F9A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296698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B5125E9" wp14:editId="53284A17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377494</wp:posOffset>
                      </wp:positionV>
                      <wp:extent cx="3983355" cy="552450"/>
                      <wp:effectExtent l="0" t="0" r="17145" b="0"/>
                      <wp:wrapNone/>
                      <wp:docPr id="7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3355" cy="552450"/>
                                <a:chOff x="4731" y="8228"/>
                                <a:chExt cx="6273" cy="870"/>
                              </a:xfrm>
                            </wpg:grpSpPr>
                            <wps:wsp>
                              <wps:cNvPr id="8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7" y="8228"/>
                                  <a:ext cx="6057" cy="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17412" w:rsidRPr="008B3534" w:rsidRDefault="00AD41F8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>St</w:t>
                                    </w:r>
                                    <w:r w:rsidR="00764A27">
                                      <w:t>atements about the role of zero</w:t>
                                    </w:r>
                                    <w:r w:rsidR="00764A27" w:rsidRPr="00764A27"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4729" y="8283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7" o:spid="_x0000_s1050" style="position:absolute;margin-left:7.75pt;margin-top:29.7pt;width:313.65pt;height:43.5pt;z-index:251694080" coordorigin="4731,8228" coordsize="6273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">
                      <v:shape id="Text Box 1" o:spid="_x0000_s1051" type="#_x0000_t202" style="position:absolute;left:4947;top:8228;width:6057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    <v:textbox inset="0,0,0,0">
                          <w:txbxContent>
                            <w:p w:rsidR="00817412" w:rsidRPr="008B3534" w:rsidRDefault="00AD41F8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>St</w:t>
                              </w:r>
                              <w:r w:rsidR="00764A27">
                                <w:t>atements about the role of zero</w:t>
                              </w:r>
                              <w:r w:rsidR="00764A27" w:rsidRPr="00764A27"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2" type="#_x0000_t127" style="position:absolute;left:4729;top:8283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HwrMEA&#10;AADaAAAADwAAAGRycy9kb3ducmV2LnhtbESPzW7CMBCE75V4B2uRuBUHBAUCBvGv9gjhAVbxkgTi&#10;dYgNhLfHlSr1OJqZbzSzRWNK8aDaFZYV9LoRCOLU6oIzBadk9zkG4TyyxtIyKXiRg8W89THDWNsn&#10;H+hx9JkIEHYxKsi9r2IpXZqTQde1FXHwzrY26IOsM6lrfAa4KWU/ir6kwYLDQo4VrXNKr8e7UXCw&#10;t8t1NdpXyc9wm5hisNmvzEWpTrtZTkF4avx/+K/9rRVM4PdKu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x8Kz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64A2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4BAF2427" wp14:editId="190AD72B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329565</wp:posOffset>
                      </wp:positionV>
                      <wp:extent cx="4349115" cy="304800"/>
                      <wp:effectExtent l="0" t="0" r="0" b="0"/>
                      <wp:wrapNone/>
                      <wp:docPr id="111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49115" cy="304800"/>
                                <a:chOff x="13453" y="9462"/>
                                <a:chExt cx="6849" cy="480"/>
                              </a:xfrm>
                            </wpg:grpSpPr>
                            <wps:wsp>
                              <wps:cNvPr id="112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6633" cy="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C7CF5" w:rsidRPr="008B3534" w:rsidRDefault="000C7CF5" w:rsidP="00895543">
                                    <w:pPr>
                                      <w:pStyle w:val="Defaul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921E6F">
                                      <w:rPr>
                                        <w:rFonts w:eastAsia="HelveticaNeueLTStd-Lt-Identity-" w:cs="Times New Roman"/>
                                        <w:color w:val="auto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 xml:space="preserve">Isolated </w:t>
                                    </w:r>
                                    <w:r w:rsidR="00296698">
                                      <w:rPr>
                                        <w:rFonts w:eastAsia="HelveticaNeueLTStd-Lt-Identity-" w:cs="Times New Roman"/>
                                        <w:color w:val="auto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>statements</w:t>
                                    </w:r>
                                    <w:r w:rsidR="0016633D">
                                      <w:rPr>
                                        <w:rFonts w:eastAsia="HelveticaNeueLTStd-Lt-Identity-" w:cs="Times New Roman"/>
                                        <w:color w:val="auto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53" style="position:absolute;margin-left:127.05pt;margin-top:25.95pt;width:342.45pt;height:24pt;z-index:251714560" coordorigin="13453,9462" coordsize="684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">
                      <v:shape id="Text Box 1" o:spid="_x0000_s1054" type="#_x0000_t202" style="position:absolute;left:13669;top:9462;width:6633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      <v:textbox inset="0,0,0,0">
                          <w:txbxContent>
                            <w:p w:rsidR="000C7CF5" w:rsidRPr="008B3534" w:rsidRDefault="000C7CF5" w:rsidP="00895543">
                              <w:pPr>
                                <w:pStyle w:val="Defaul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921E6F">
                                <w:rPr>
                                  <w:rFonts w:eastAsia="HelveticaNeueLTStd-Lt-Identity-" w:cs="Times New Roman"/>
                                  <w:color w:val="auto"/>
                                  <w:sz w:val="18"/>
                                  <w:szCs w:val="18"/>
                                  <w:lang w:eastAsia="en-US"/>
                                </w:rPr>
                                <w:t xml:space="preserve">Isolated </w:t>
                              </w:r>
                              <w:r w:rsidR="00296698">
                                <w:rPr>
                                  <w:rFonts w:eastAsia="HelveticaNeueLTStd-Lt-Identity-" w:cs="Times New Roman"/>
                                  <w:color w:val="auto"/>
                                  <w:sz w:val="18"/>
                                  <w:szCs w:val="18"/>
                                  <w:lang w:eastAsia="en-US"/>
                                </w:rPr>
                                <w:t>statements</w:t>
                              </w:r>
                              <w:r w:rsidR="0016633D">
                                <w:rPr>
                                  <w:rFonts w:eastAsia="HelveticaNeueLTStd-Lt-Identity-" w:cs="Times New Roman"/>
                                  <w:color w:val="auto"/>
                                  <w:sz w:val="18"/>
                                  <w:szCs w:val="18"/>
                                  <w:lang w:eastAsia="en-US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5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1gMEA&#10;AADcAAAADwAAAGRycy9kb3ducmV2LnhtbERPS27CMBDdI3EHa5C6Kw7lq4BBQAuCJYQDjOIhCcTj&#10;NHYh3B4jVWI3T+87s0VjSnGj2hWWFfS6EQji1OqCMwWnZPM5AeE8ssbSMil4kIPFvN2aYaztnQ90&#10;O/pMhBB2MSrIva9iKV2ak0HXtRVx4M62NugDrDOpa7yHcFPKrygaSYMFh4YcK1rnlF6Pf0bBwf5e&#10;rqvxtkr2w5/EFIPv7cpclProNMspCE+Nf4v/3Tsd5vf68HomX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btYD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11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E</w:t>
            </w:r>
          </w:p>
        </w:tc>
      </w:tr>
      <w:tr w:rsidR="00817412" w:rsidRPr="00952097" w:rsidTr="00FB6F9A">
        <w:trPr>
          <w:trHeight w:val="510"/>
        </w:trPr>
        <w:tc>
          <w:tcPr>
            <w:tcW w:w="2457" w:type="dxa"/>
            <w:tcBorders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733" w:type="dxa"/>
            <w:gridSpan w:val="2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095" w:type="dxa"/>
            <w:gridSpan w:val="3"/>
            <w:tcBorders>
              <w:left w:val="single" w:sz="4" w:space="0" w:color="FFFFFF"/>
              <w:bottom w:val="single" w:sz="8" w:space="0" w:color="6FBDBE"/>
            </w:tcBorders>
            <w:shd w:val="clear" w:color="auto" w:fill="auto"/>
          </w:tcPr>
          <w:p w:rsidR="00817412" w:rsidRPr="00952097" w:rsidRDefault="0081741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817412" w:rsidRPr="00952097" w:rsidRDefault="00817412" w:rsidP="00B26D89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2E7C1C" w:rsidRPr="009962D0" w:rsidRDefault="002E7C1C" w:rsidP="00795D53">
      <w:pPr>
        <w:pStyle w:val="Purpose"/>
        <w:rPr>
          <w:rStyle w:val="Publishingnote"/>
          <w:color w:val="auto"/>
        </w:rPr>
      </w:pPr>
    </w:p>
    <w:sectPr w:rsidR="002E7C1C" w:rsidRPr="009962D0" w:rsidSect="00082501">
      <w:footerReference w:type="default" r:id="rId9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D7" w:rsidRDefault="009841D7" w:rsidP="0056329E">
      <w:r>
        <w:separator/>
      </w:r>
    </w:p>
  </w:endnote>
  <w:endnote w:type="continuationSeparator" w:id="0">
    <w:p w:rsidR="009841D7" w:rsidRDefault="009841D7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NeueLTStd-Lt-Identity-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2E668D" w:rsidRPr="00A72261" w:rsidTr="00CE4905">
      <w:tc>
        <w:tcPr>
          <w:tcW w:w="5058" w:type="dxa"/>
          <w:shd w:val="clear" w:color="auto" w:fill="auto"/>
          <w:vAlign w:val="center"/>
        </w:tcPr>
        <w:p w:rsidR="002E668D" w:rsidRPr="00405D8C" w:rsidRDefault="002E668D" w:rsidP="00817412">
          <w:pPr>
            <w:pStyle w:val="Footerboxed"/>
            <w:spacing w:line="260" w:lineRule="atLeast"/>
          </w:pPr>
          <w:r w:rsidRPr="00405D8C">
            <w:t>Australian Curriculum</w:t>
          </w:r>
          <w:r w:rsidRPr="00405D8C">
            <w:br/>
          </w:r>
          <w:r w:rsidR="00817412">
            <w:t>Year 6 Mathematics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405D8C" w:rsidRDefault="0016633D" w:rsidP="0016633D">
          <w:pPr>
            <w:pStyle w:val="Footerboxed"/>
            <w:spacing w:line="260" w:lineRule="atLeast"/>
          </w:pPr>
          <w:r>
            <w:t>Goal difference —</w:t>
          </w:r>
          <w:r w:rsidR="00817412">
            <w:t xml:space="preserve"> the importance of zero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8E23F1" w:rsidRDefault="002E668D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2E668D" w:rsidRPr="00F05974" w:rsidRDefault="002E668D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D7" w:rsidRDefault="009841D7" w:rsidP="0056329E">
      <w:r>
        <w:separator/>
      </w:r>
    </w:p>
  </w:footnote>
  <w:footnote w:type="continuationSeparator" w:id="0">
    <w:p w:rsidR="009841D7" w:rsidRDefault="009841D7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D2"/>
    <w:rsid w:val="00020AAB"/>
    <w:rsid w:val="000312EC"/>
    <w:rsid w:val="00047DC3"/>
    <w:rsid w:val="0005466A"/>
    <w:rsid w:val="0006686A"/>
    <w:rsid w:val="00070A82"/>
    <w:rsid w:val="00074324"/>
    <w:rsid w:val="00082501"/>
    <w:rsid w:val="000A40D9"/>
    <w:rsid w:val="000B786A"/>
    <w:rsid w:val="000C77B9"/>
    <w:rsid w:val="000C7CF5"/>
    <w:rsid w:val="000F01F1"/>
    <w:rsid w:val="000F16A7"/>
    <w:rsid w:val="00116B06"/>
    <w:rsid w:val="00125D5F"/>
    <w:rsid w:val="00130F82"/>
    <w:rsid w:val="00155E01"/>
    <w:rsid w:val="0016633D"/>
    <w:rsid w:val="001922D2"/>
    <w:rsid w:val="001A6C11"/>
    <w:rsid w:val="001C24F0"/>
    <w:rsid w:val="001D05FA"/>
    <w:rsid w:val="001E2647"/>
    <w:rsid w:val="0020201D"/>
    <w:rsid w:val="00207E00"/>
    <w:rsid w:val="00256804"/>
    <w:rsid w:val="00270625"/>
    <w:rsid w:val="002731B7"/>
    <w:rsid w:val="00277DE7"/>
    <w:rsid w:val="00290AD4"/>
    <w:rsid w:val="00296698"/>
    <w:rsid w:val="002A3C9A"/>
    <w:rsid w:val="002C0C34"/>
    <w:rsid w:val="002C7337"/>
    <w:rsid w:val="002D262F"/>
    <w:rsid w:val="002E668D"/>
    <w:rsid w:val="002E7C1C"/>
    <w:rsid w:val="003107F0"/>
    <w:rsid w:val="00322216"/>
    <w:rsid w:val="003258C9"/>
    <w:rsid w:val="00345528"/>
    <w:rsid w:val="003458B9"/>
    <w:rsid w:val="003527EC"/>
    <w:rsid w:val="00360055"/>
    <w:rsid w:val="0036547D"/>
    <w:rsid w:val="0037054C"/>
    <w:rsid w:val="003867FF"/>
    <w:rsid w:val="003961AB"/>
    <w:rsid w:val="003A3091"/>
    <w:rsid w:val="003C7EE8"/>
    <w:rsid w:val="004022C4"/>
    <w:rsid w:val="00405D8C"/>
    <w:rsid w:val="00412E7C"/>
    <w:rsid w:val="004226BE"/>
    <w:rsid w:val="00431D69"/>
    <w:rsid w:val="00465AF4"/>
    <w:rsid w:val="004928EB"/>
    <w:rsid w:val="004A4BF8"/>
    <w:rsid w:val="004A5803"/>
    <w:rsid w:val="004E212F"/>
    <w:rsid w:val="004E6AE6"/>
    <w:rsid w:val="004E794D"/>
    <w:rsid w:val="004F4E0E"/>
    <w:rsid w:val="004F6C8C"/>
    <w:rsid w:val="00502A74"/>
    <w:rsid w:val="00535A1D"/>
    <w:rsid w:val="00540F6A"/>
    <w:rsid w:val="0056329E"/>
    <w:rsid w:val="00570118"/>
    <w:rsid w:val="00572F37"/>
    <w:rsid w:val="00581B08"/>
    <w:rsid w:val="00581C84"/>
    <w:rsid w:val="00584826"/>
    <w:rsid w:val="005901CC"/>
    <w:rsid w:val="005A6A4C"/>
    <w:rsid w:val="005B12C6"/>
    <w:rsid w:val="005C2329"/>
    <w:rsid w:val="005E1E78"/>
    <w:rsid w:val="00653A06"/>
    <w:rsid w:val="006540A2"/>
    <w:rsid w:val="0069022C"/>
    <w:rsid w:val="006A563E"/>
    <w:rsid w:val="006C473D"/>
    <w:rsid w:val="006D1917"/>
    <w:rsid w:val="006D6017"/>
    <w:rsid w:val="00702B0F"/>
    <w:rsid w:val="00702B2A"/>
    <w:rsid w:val="007301CD"/>
    <w:rsid w:val="0074237B"/>
    <w:rsid w:val="00764A27"/>
    <w:rsid w:val="00775E32"/>
    <w:rsid w:val="007875DF"/>
    <w:rsid w:val="00795D53"/>
    <w:rsid w:val="007B1DE0"/>
    <w:rsid w:val="007D2521"/>
    <w:rsid w:val="00817412"/>
    <w:rsid w:val="00817415"/>
    <w:rsid w:val="008179B2"/>
    <w:rsid w:val="008245EF"/>
    <w:rsid w:val="008302C8"/>
    <w:rsid w:val="0083704A"/>
    <w:rsid w:val="00863825"/>
    <w:rsid w:val="00895543"/>
    <w:rsid w:val="008B1E7C"/>
    <w:rsid w:val="008B3534"/>
    <w:rsid w:val="008B5D86"/>
    <w:rsid w:val="008C2BC0"/>
    <w:rsid w:val="008D32B6"/>
    <w:rsid w:val="008E23F1"/>
    <w:rsid w:val="008F0E25"/>
    <w:rsid w:val="00900C25"/>
    <w:rsid w:val="009115B0"/>
    <w:rsid w:val="00932946"/>
    <w:rsid w:val="00941769"/>
    <w:rsid w:val="00951FE5"/>
    <w:rsid w:val="00952097"/>
    <w:rsid w:val="0097376A"/>
    <w:rsid w:val="00973A09"/>
    <w:rsid w:val="009841D7"/>
    <w:rsid w:val="00986F86"/>
    <w:rsid w:val="009962D0"/>
    <w:rsid w:val="00997AC6"/>
    <w:rsid w:val="009A2CDA"/>
    <w:rsid w:val="009A364F"/>
    <w:rsid w:val="009B054E"/>
    <w:rsid w:val="009C06C4"/>
    <w:rsid w:val="009C7FFA"/>
    <w:rsid w:val="009F2DAE"/>
    <w:rsid w:val="00A0425D"/>
    <w:rsid w:val="00A05CDC"/>
    <w:rsid w:val="00A12781"/>
    <w:rsid w:val="00A155DC"/>
    <w:rsid w:val="00A738C9"/>
    <w:rsid w:val="00A756D1"/>
    <w:rsid w:val="00A81346"/>
    <w:rsid w:val="00AB2032"/>
    <w:rsid w:val="00AB2CF8"/>
    <w:rsid w:val="00AC02FB"/>
    <w:rsid w:val="00AD41F8"/>
    <w:rsid w:val="00B031E9"/>
    <w:rsid w:val="00B24259"/>
    <w:rsid w:val="00B26D89"/>
    <w:rsid w:val="00B31EE0"/>
    <w:rsid w:val="00B42407"/>
    <w:rsid w:val="00B43C57"/>
    <w:rsid w:val="00B46281"/>
    <w:rsid w:val="00B5682B"/>
    <w:rsid w:val="00B808C7"/>
    <w:rsid w:val="00BA6EA4"/>
    <w:rsid w:val="00BC1097"/>
    <w:rsid w:val="00BD7532"/>
    <w:rsid w:val="00C11409"/>
    <w:rsid w:val="00C203E1"/>
    <w:rsid w:val="00C234A6"/>
    <w:rsid w:val="00C36377"/>
    <w:rsid w:val="00C474C9"/>
    <w:rsid w:val="00C61104"/>
    <w:rsid w:val="00CB7E73"/>
    <w:rsid w:val="00CC74C2"/>
    <w:rsid w:val="00CD042A"/>
    <w:rsid w:val="00CD3733"/>
    <w:rsid w:val="00CE4905"/>
    <w:rsid w:val="00CE7DF8"/>
    <w:rsid w:val="00CF1696"/>
    <w:rsid w:val="00CF1A9D"/>
    <w:rsid w:val="00D01570"/>
    <w:rsid w:val="00D03135"/>
    <w:rsid w:val="00D07680"/>
    <w:rsid w:val="00D25141"/>
    <w:rsid w:val="00D33A86"/>
    <w:rsid w:val="00D90B4B"/>
    <w:rsid w:val="00D93BB5"/>
    <w:rsid w:val="00DA65BA"/>
    <w:rsid w:val="00DD044A"/>
    <w:rsid w:val="00DE0730"/>
    <w:rsid w:val="00DF4065"/>
    <w:rsid w:val="00E36F94"/>
    <w:rsid w:val="00E432B9"/>
    <w:rsid w:val="00E45327"/>
    <w:rsid w:val="00E4655D"/>
    <w:rsid w:val="00E60AA4"/>
    <w:rsid w:val="00E62FAE"/>
    <w:rsid w:val="00E96661"/>
    <w:rsid w:val="00EA19CE"/>
    <w:rsid w:val="00EA4BEA"/>
    <w:rsid w:val="00EA7B23"/>
    <w:rsid w:val="00EC3985"/>
    <w:rsid w:val="00ED41A1"/>
    <w:rsid w:val="00ED5C65"/>
    <w:rsid w:val="00F05974"/>
    <w:rsid w:val="00F33267"/>
    <w:rsid w:val="00F416B5"/>
    <w:rsid w:val="00FB12DC"/>
    <w:rsid w:val="00FB6F9A"/>
    <w:rsid w:val="00FC246E"/>
    <w:rsid w:val="00FD266B"/>
    <w:rsid w:val="00FD4FB2"/>
    <w:rsid w:val="00FE2B36"/>
    <w:rsid w:val="00FE2F4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link w:val="PurposeChar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817412"/>
    <w:pPr>
      <w:spacing w:before="0" w:line="220" w:lineRule="atLeast"/>
    </w:pPr>
    <w:rPr>
      <w:b/>
      <w:szCs w:val="19"/>
      <w:lang w:eastAsia="en-US"/>
    </w:rPr>
  </w:style>
  <w:style w:type="paragraph" w:customStyle="1" w:styleId="Default">
    <w:name w:val="Default"/>
    <w:rsid w:val="008174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eading2SUB">
    <w:name w:val="Heading 2 SUB"/>
    <w:qFormat/>
    <w:rsid w:val="00764A27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character" w:customStyle="1" w:styleId="PurposeChar">
    <w:name w:val="Purpose Char"/>
    <w:basedOn w:val="DefaultParagraphFont"/>
    <w:link w:val="Purpose"/>
    <w:rsid w:val="00D03135"/>
    <w:rPr>
      <w:rFonts w:ascii="Arial" w:eastAsia="Arial Unicode MS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link w:val="PurposeChar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817412"/>
    <w:pPr>
      <w:spacing w:before="0" w:line="220" w:lineRule="atLeast"/>
    </w:pPr>
    <w:rPr>
      <w:b/>
      <w:szCs w:val="19"/>
      <w:lang w:eastAsia="en-US"/>
    </w:rPr>
  </w:style>
  <w:style w:type="paragraph" w:customStyle="1" w:styleId="Default">
    <w:name w:val="Default"/>
    <w:rsid w:val="008174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eading2SUB">
    <w:name w:val="Heading 2 SUB"/>
    <w:qFormat/>
    <w:rsid w:val="00764A27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character" w:customStyle="1" w:styleId="PurposeChar">
    <w:name w:val="Purpose Char"/>
    <w:basedOn w:val="DefaultParagraphFont"/>
    <w:link w:val="Purpose"/>
    <w:rsid w:val="00D03135"/>
    <w:rPr>
      <w:rFonts w:ascii="Arial" w:eastAsia="Arial Unicode MS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\Documents\Toshiba%20USB%20Backup%209%20Jul%202013\GREG\QSA%202013\Templates\ac_maths_tss_continua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910E-0DD9-40AF-8CF5-0A13ABC8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ac_maths_tss_continua_v20.dotx</Template>
  <TotalTime>242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continua</vt:lpstr>
    </vt:vector>
  </TitlesOfParts>
  <Company>Queensland Studies Authority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task-specific standards continua</dc:title>
  <dc:subject>Assessment</dc:subject>
  <dc:creator>Greg</dc:creator>
  <cp:keywords>Sample assessment</cp:keywords>
  <cp:lastModifiedBy>Publishing</cp:lastModifiedBy>
  <cp:revision>17</cp:revision>
  <cp:lastPrinted>2013-03-04T00:21:00Z</cp:lastPrinted>
  <dcterms:created xsi:type="dcterms:W3CDTF">2013-06-09T04:56:00Z</dcterms:created>
  <dcterms:modified xsi:type="dcterms:W3CDTF">2014-03-16T23:51:00Z</dcterms:modified>
  <cp:category>Australian Curriculum</cp:category>
</cp:coreProperties>
</file>