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rsidTr="008A06D7">
        <w:trPr>
          <w:trHeight w:val="1615"/>
        </w:trPr>
        <w:tc>
          <w:tcPr>
            <w:tcW w:w="956" w:type="dxa"/>
            <w:tcBorders>
              <w:bottom w:val="nil"/>
            </w:tcBorders>
            <w:tcMar>
              <w:left w:w="0" w:type="dxa"/>
              <w:bottom w:w="0" w:type="dxa"/>
              <w:right w:w="0" w:type="dxa"/>
            </w:tcMar>
            <w:vAlign w:val="bottom"/>
          </w:tcPr>
          <w:p w:rsidR="00ED1561" w:rsidRPr="00F57CBD" w:rsidRDefault="00ED1561" w:rsidP="002B63FF">
            <w:pPr>
              <w:pStyle w:val="Subtitle"/>
            </w:pPr>
            <w:bookmarkStart w:id="0" w:name="_Toc234219367"/>
            <w:bookmarkStart w:id="1" w:name="_GoBack"/>
            <w:bookmarkEnd w:id="1"/>
          </w:p>
        </w:tc>
        <w:tc>
          <w:tcPr>
            <w:tcW w:w="10226" w:type="dxa"/>
            <w:tcBorders>
              <w:bottom w:val="single" w:sz="12" w:space="0" w:color="D52B1E"/>
            </w:tcBorders>
            <w:vAlign w:val="bottom"/>
          </w:tcPr>
          <w:p w:rsidR="00ED1561" w:rsidRDefault="000A1DDF" w:rsidP="002B63FF">
            <w:pPr>
              <w:pStyle w:val="Subtitle"/>
            </w:pPr>
            <w:r>
              <w:t xml:space="preserve">Australian Curriculum Year </w:t>
            </w:r>
            <w:sdt>
              <w:sdtPr>
                <w:alias w:val="Year"/>
                <w:tag w:val=""/>
                <w:id w:val="2102607892"/>
                <w:placeholder>
                  <w:docPart w:val="4000DEC95F204FCB9E9DBE6925EEA6CC"/>
                </w:placeholder>
                <w:dataBinding w:prefixMappings="xmlns:ns0='http://schemas.microsoft.com/office/2006/coverPageProps' " w:xpath="/ns0:CoverPageProperties[1]/ns0:CompanyFax[1]" w:storeItemID="{55AF091B-3C7A-41E3-B477-F2FDAA23CFDA}"/>
                <w:text/>
              </w:sdtPr>
              <w:sdtEndPr/>
              <w:sdtContent>
                <w:r w:rsidR="003A6809">
                  <w:t>7</w:t>
                </w:r>
              </w:sdtContent>
            </w:sdt>
            <w:r>
              <w:t xml:space="preserve"> </w:t>
            </w:r>
            <w:sdt>
              <w:sdtPr>
                <w:alias w:val="Subject"/>
                <w:tag w:val=""/>
                <w:id w:val="1860463733"/>
                <w:placeholder>
                  <w:docPart w:val="93068E5D8F6E46B18D1CF1E08A76582C"/>
                </w:placeholder>
                <w:dataBinding w:prefixMappings="xmlns:ns0='http://schemas.microsoft.com/office/2006/coverPageProps' " w:xpath="/ns0:CoverPageProperties[1]/ns0:CompanyPhone[1]" w:storeItemID="{55AF091B-3C7A-41E3-B477-F2FDAA23CFDA}"/>
                <w:text/>
              </w:sdtPr>
              <w:sdtEndPr/>
              <w:sdtContent>
                <w:r w:rsidR="003A6809">
                  <w:t>Geography</w:t>
                </w:r>
              </w:sdtContent>
            </w:sdt>
            <w:r w:rsidR="00610D80">
              <w:t xml:space="preserve"> </w:t>
            </w:r>
            <w:r>
              <w:t>sample assessment</w:t>
            </w:r>
            <w:r>
              <w:t> </w:t>
            </w:r>
            <w:r w:rsidR="00B910AE" w:rsidRPr="00B910AE">
              <w:rPr>
                <w:szCs w:val="22"/>
                <w:rtl/>
                <w:lang w:bidi="he-IL"/>
              </w:rPr>
              <w:t>׀</w:t>
            </w:r>
            <w:r>
              <w:t> </w:t>
            </w:r>
            <w:sdt>
              <w:sdtPr>
                <w:alias w:val="Document title"/>
                <w:tag w:val=""/>
                <w:id w:val="565533577"/>
                <w:placeholder>
                  <w:docPart w:val="66FE642E7BE84F5BAAC728B6905E6117"/>
                </w:placeholder>
                <w:showingPlcHdr/>
                <w:dataBinding w:prefixMappings="xmlns:ns0='http://schemas.microsoft.com/office/2006/coverPageProps' " w:xpath="/ns0:CoverPageProperties[1]/ns0:Abstract[1]" w:storeItemID="{55AF091B-3C7A-41E3-B477-F2FDAA23CFDA}"/>
                <w:text/>
              </w:sdtPr>
              <w:sdtEndPr/>
              <w:sdtContent>
                <w:r w:rsidR="00877B9F">
                  <w:t>Teacher guidelines</w:t>
                </w:r>
              </w:sdtContent>
            </w:sdt>
          </w:p>
          <w:sdt>
            <w:sdtPr>
              <w:alias w:val="Assessment name"/>
              <w:tag w:val=""/>
              <w:id w:val="1926305394"/>
              <w:placeholder>
                <w:docPart w:val="7C9DD55DB81E4A15AA58EE670F8DD2D0"/>
              </w:placeholder>
              <w:dataBinding w:prefixMappings="xmlns:ns0='http://schemas.microsoft.com/office/2006/coverPageProps' " w:xpath="/ns0:CoverPageProperties[1]/ns0:CompanyEmail[1]" w:storeItemID="{55AF091B-3C7A-41E3-B477-F2FDAA23CFDA}"/>
              <w:text/>
            </w:sdtPr>
            <w:sdtEndPr/>
            <w:sdtContent>
              <w:p w:rsidR="000A1DDF" w:rsidRPr="003325B4" w:rsidRDefault="003A6809" w:rsidP="003A6809">
                <w:pPr>
                  <w:pStyle w:val="Title"/>
                </w:pPr>
                <w:r>
                  <w:t>Investigating water scarcity</w:t>
                </w:r>
              </w:p>
            </w:sdtContent>
          </w:sdt>
        </w:tc>
      </w:tr>
    </w:tbl>
    <w:p w:rsidR="00EE14BA" w:rsidRPr="004D7C37" w:rsidRDefault="00EE14BA" w:rsidP="004D7C37">
      <w:pPr>
        <w:pStyle w:val="ListParagraph0"/>
        <w:spacing w:after="0"/>
        <w:rPr>
          <w:sz w:val="2"/>
          <w:szCs w:val="2"/>
        </w:rPr>
      </w:pPr>
      <w:bookmarkStart w:id="2" w:name="_Toc346458180"/>
      <w:bookmarkStart w:id="3" w:name="_Toc354575927"/>
      <w:bookmarkStart w:id="4" w:name="_Toc357099227"/>
      <w:bookmarkStart w:id="5" w:name="_Toc314059834"/>
      <w:bookmarkEnd w:id="0"/>
    </w:p>
    <w:bookmarkEnd w:id="2"/>
    <w:bookmarkEnd w:id="3"/>
    <w:bookmarkEnd w:id="4"/>
    <w:bookmarkEnd w:id="5"/>
    <w:p w:rsidR="00950CB6" w:rsidRPr="00944221" w:rsidRDefault="00950CB6" w:rsidP="00944221">
      <w:pPr>
        <w:sectPr w:rsidR="00950CB6" w:rsidRPr="00944221"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rsidR="00DC703C" w:rsidRPr="003637BE" w:rsidRDefault="00DC703C" w:rsidP="003637BE">
      <w:pPr>
        <w:pStyle w:val="Smallspace"/>
      </w:pPr>
    </w:p>
    <w:p w:rsidR="00CC0D4F" w:rsidRDefault="00CC0D4F" w:rsidP="00CC0D4F">
      <w:pPr>
        <w:pStyle w:val="BodyText"/>
      </w:pPr>
      <w:proofErr w:type="gramStart"/>
      <w:r w:rsidRPr="009D4865">
        <w:rPr>
          <w:color w:val="1E1E1E"/>
          <w:sz w:val="14"/>
          <w:szCs w:val="16"/>
        </w:rPr>
        <w:t>© The State of Queensland (Queensland Curriculum and Assessment Authority) and its licensors 2014.</w:t>
      </w:r>
      <w:proofErr w:type="gramEnd"/>
      <w:r w:rsidRPr="009D4865">
        <w:rPr>
          <w:color w:val="1E1E1E"/>
          <w:sz w:val="14"/>
          <w:szCs w:val="16"/>
        </w:rPr>
        <w:t xml:space="preserve"> All web links correct at time of publication.</w:t>
      </w:r>
    </w:p>
    <w:p w:rsidR="003C2042" w:rsidRPr="00CC0D4F" w:rsidRDefault="003C2042" w:rsidP="00CC0D4F"/>
    <w:p w:rsidR="004112BA" w:rsidRPr="004112BA" w:rsidRDefault="004112BA" w:rsidP="004112BA">
      <w:pPr>
        <w:pStyle w:val="Smallspace"/>
      </w:pPr>
    </w:p>
    <w:tbl>
      <w:tblPr>
        <w:tblStyle w:val="QCAAtablestyle1"/>
        <w:tblW w:w="4900" w:type="pct"/>
        <w:tblLayout w:type="fixed"/>
        <w:tblLook w:val="01E0" w:firstRow="1" w:lastRow="1" w:firstColumn="1" w:lastColumn="1" w:noHBand="0" w:noVBand="0"/>
      </w:tblPr>
      <w:tblGrid>
        <w:gridCol w:w="4550"/>
        <w:gridCol w:w="4551"/>
      </w:tblGrid>
      <w:tr w:rsidR="008F4042" w:rsidRPr="004B07CA" w:rsidTr="006771D4">
        <w:trPr>
          <w:cnfStyle w:val="100000000000" w:firstRow="1" w:lastRow="0" w:firstColumn="0" w:lastColumn="0" w:oddVBand="0" w:evenVBand="0" w:oddHBand="0" w:evenHBand="0" w:firstRowFirstColumn="0" w:firstRowLastColumn="0" w:lastRowFirstColumn="0" w:lastRowLastColumn="0"/>
          <w:trHeight w:val="272"/>
        </w:trPr>
        <w:tc>
          <w:tcPr>
            <w:tcW w:w="2500" w:type="pct"/>
          </w:tcPr>
          <w:p w:rsidR="008F4042" w:rsidRPr="006771D4" w:rsidRDefault="008F4042" w:rsidP="006771D4">
            <w:pPr>
              <w:pStyle w:val="Tablehead"/>
            </w:pPr>
            <w:r w:rsidRPr="006771D4">
              <w:t>Assessment description</w:t>
            </w:r>
          </w:p>
        </w:tc>
        <w:tc>
          <w:tcPr>
            <w:tcW w:w="2500" w:type="pct"/>
          </w:tcPr>
          <w:p w:rsidR="008F4042" w:rsidRPr="006771D4" w:rsidRDefault="008F4042" w:rsidP="006771D4">
            <w:pPr>
              <w:pStyle w:val="Tablehead"/>
            </w:pPr>
            <w:r w:rsidRPr="006771D4">
              <w:t>Category</w:t>
            </w:r>
          </w:p>
        </w:tc>
      </w:tr>
      <w:tr w:rsidR="008F4042" w:rsidRPr="00BC1996" w:rsidTr="006771D4">
        <w:tc>
          <w:tcPr>
            <w:tcW w:w="2500" w:type="pct"/>
            <w:vMerge w:val="restart"/>
          </w:tcPr>
          <w:p w:rsidR="008F4042" w:rsidRPr="00845F92" w:rsidRDefault="0076114F" w:rsidP="00CA3D0E">
            <w:pPr>
              <w:pStyle w:val="TableText"/>
              <w:rPr>
                <w:sz w:val="18"/>
                <w:lang w:eastAsia="en-US"/>
              </w:rPr>
            </w:pPr>
            <w:r>
              <w:t>Students investigate water scarcity in a North African country and present their findings in a multimodal presentation</w:t>
            </w:r>
            <w:r w:rsidR="00CA3D0E">
              <w:t xml:space="preserve"> that includes spoken or written explanation of </w:t>
            </w:r>
            <w:r>
              <w:t>actions to improve water management</w:t>
            </w:r>
            <w:r w:rsidR="00944221">
              <w:t>.</w:t>
            </w:r>
          </w:p>
        </w:tc>
        <w:tc>
          <w:tcPr>
            <w:tcW w:w="2500" w:type="pct"/>
          </w:tcPr>
          <w:p w:rsidR="008F4042" w:rsidRPr="0084277D" w:rsidRDefault="003A6809" w:rsidP="00C206A7">
            <w:pPr>
              <w:pStyle w:val="TableText"/>
              <w:rPr>
                <w:lang w:eastAsia="en-US"/>
              </w:rPr>
            </w:pPr>
            <w:r>
              <w:t>Multimodal and written</w:t>
            </w:r>
          </w:p>
        </w:tc>
      </w:tr>
      <w:tr w:rsidR="008F4042" w:rsidRPr="00BC1996" w:rsidTr="006771D4">
        <w:trPr>
          <w:trHeight w:val="272"/>
        </w:trPr>
        <w:tc>
          <w:tcPr>
            <w:tcW w:w="2500" w:type="pct"/>
            <w:vMerge/>
          </w:tcPr>
          <w:p w:rsidR="008F4042" w:rsidRPr="009D4D57" w:rsidRDefault="008F4042" w:rsidP="00C206A7">
            <w:pPr>
              <w:pStyle w:val="Tablehead"/>
              <w:rPr>
                <w:b w:val="0"/>
              </w:rPr>
            </w:pPr>
          </w:p>
        </w:tc>
        <w:tc>
          <w:tcPr>
            <w:tcW w:w="2500" w:type="pct"/>
            <w:shd w:val="clear" w:color="auto" w:fill="E6E7E8" w:themeFill="background2"/>
          </w:tcPr>
          <w:p w:rsidR="008F4042" w:rsidRPr="009D4D57" w:rsidRDefault="008F4042" w:rsidP="00C206A7">
            <w:pPr>
              <w:pStyle w:val="Tablesubhead"/>
            </w:pPr>
            <w:r w:rsidRPr="009D4D57">
              <w:t>Technique</w:t>
            </w:r>
          </w:p>
        </w:tc>
      </w:tr>
      <w:tr w:rsidR="008F4042" w:rsidRPr="00BC1996" w:rsidTr="00B717B2">
        <w:trPr>
          <w:trHeight w:val="254"/>
        </w:trPr>
        <w:tc>
          <w:tcPr>
            <w:tcW w:w="2500" w:type="pct"/>
            <w:vMerge/>
          </w:tcPr>
          <w:p w:rsidR="008F4042" w:rsidRPr="00B50EB0" w:rsidRDefault="008F4042" w:rsidP="00C206A7">
            <w:pPr>
              <w:tabs>
                <w:tab w:val="num" w:pos="284"/>
              </w:tabs>
              <w:spacing w:line="220" w:lineRule="atLeast"/>
              <w:contextualSpacing/>
            </w:pPr>
          </w:p>
        </w:tc>
        <w:tc>
          <w:tcPr>
            <w:tcW w:w="2500" w:type="pct"/>
          </w:tcPr>
          <w:p w:rsidR="008F4042" w:rsidRPr="0084277D" w:rsidRDefault="0000373C" w:rsidP="00C206A7">
            <w:pPr>
              <w:pStyle w:val="TableText"/>
              <w:rPr>
                <w:lang w:eastAsia="en-US"/>
              </w:rPr>
            </w:pPr>
            <w:r>
              <w:t>Research</w:t>
            </w:r>
          </w:p>
        </w:tc>
      </w:tr>
      <w:tr w:rsidR="008F4042" w:rsidRPr="00BC1996" w:rsidTr="006771D4">
        <w:tc>
          <w:tcPr>
            <w:tcW w:w="2500" w:type="pct"/>
            <w:shd w:val="clear" w:color="auto" w:fill="E6E7E8" w:themeFill="background2"/>
          </w:tcPr>
          <w:p w:rsidR="008F4042" w:rsidRPr="00B50EB0" w:rsidRDefault="008F4042" w:rsidP="00C206A7">
            <w:pPr>
              <w:pStyle w:val="Tablesubhead"/>
            </w:pPr>
            <w:r w:rsidRPr="00B50EB0">
              <w:t>Context for assessment</w:t>
            </w:r>
          </w:p>
        </w:tc>
        <w:tc>
          <w:tcPr>
            <w:tcW w:w="2500" w:type="pct"/>
            <w:shd w:val="clear" w:color="auto" w:fill="E6E7E8" w:themeFill="background2"/>
          </w:tcPr>
          <w:p w:rsidR="008F4042" w:rsidRPr="00B50EB0" w:rsidRDefault="008F4042" w:rsidP="00C206A7">
            <w:pPr>
              <w:pStyle w:val="Tablesubhead"/>
            </w:pPr>
            <w:r>
              <w:t>Alignment</w:t>
            </w:r>
          </w:p>
        </w:tc>
      </w:tr>
      <w:tr w:rsidR="008F4042" w:rsidRPr="009F4C76" w:rsidTr="006771D4">
        <w:trPr>
          <w:trHeight w:val="843"/>
        </w:trPr>
        <w:tc>
          <w:tcPr>
            <w:tcW w:w="2500" w:type="pct"/>
            <w:vMerge w:val="restart"/>
          </w:tcPr>
          <w:p w:rsidR="008F4042" w:rsidRDefault="00845F92" w:rsidP="006D23E4">
            <w:pPr>
              <w:pStyle w:val="TableText"/>
            </w:pPr>
            <w:r>
              <w:t>Students:</w:t>
            </w:r>
          </w:p>
          <w:p w:rsidR="00845F92" w:rsidRPr="00845F92" w:rsidRDefault="00CA3D0E" w:rsidP="00761C45">
            <w:pPr>
              <w:pStyle w:val="Tablebullets0"/>
            </w:pPr>
            <w:r>
              <w:t>research</w:t>
            </w:r>
            <w:r w:rsidR="00426054">
              <w:t xml:space="preserve"> </w:t>
            </w:r>
            <w:r>
              <w:t>water scarcity</w:t>
            </w:r>
            <w:r w:rsidR="00426054">
              <w:t xml:space="preserve"> in a selected country of North Africa</w:t>
            </w:r>
          </w:p>
          <w:p w:rsidR="00845F92" w:rsidRDefault="00845F92" w:rsidP="00761C45">
            <w:pPr>
              <w:pStyle w:val="Tablebullets0"/>
            </w:pPr>
            <w:r>
              <w:t>identify the extent and location of the problem of water scarcity</w:t>
            </w:r>
          </w:p>
          <w:p w:rsidR="00B717B2" w:rsidRDefault="00845F92" w:rsidP="00761C45">
            <w:pPr>
              <w:pStyle w:val="Tablebullets0"/>
            </w:pPr>
            <w:r>
              <w:t>analys</w:t>
            </w:r>
            <w:r w:rsidR="00CA3D0E">
              <w:t xml:space="preserve">e the causes and effects </w:t>
            </w:r>
            <w:r w:rsidR="00B717B2">
              <w:t>of water scarcity</w:t>
            </w:r>
          </w:p>
          <w:p w:rsidR="00B717B2" w:rsidRDefault="00B717B2" w:rsidP="00761C45">
            <w:pPr>
              <w:pStyle w:val="Tablebullets0"/>
            </w:pPr>
            <w:r>
              <w:t>identify and analyse the current management strategies being implemented</w:t>
            </w:r>
          </w:p>
          <w:p w:rsidR="00B717B2" w:rsidRPr="00101513" w:rsidRDefault="00B717B2" w:rsidP="00761C45">
            <w:pPr>
              <w:pStyle w:val="Tablebullets0"/>
            </w:pPr>
            <w:proofErr w:type="gramStart"/>
            <w:r>
              <w:t>propose</w:t>
            </w:r>
            <w:proofErr w:type="gramEnd"/>
            <w:r>
              <w:t xml:space="preserve"> actions to improve water management in the selected country</w:t>
            </w:r>
            <w:r w:rsidR="00944221">
              <w:t>.</w:t>
            </w:r>
          </w:p>
        </w:tc>
        <w:tc>
          <w:tcPr>
            <w:tcW w:w="2500" w:type="pct"/>
          </w:tcPr>
          <w:p w:rsidR="008F4042" w:rsidRPr="00AD0DAF" w:rsidRDefault="008F4042" w:rsidP="009F4C76">
            <w:pPr>
              <w:pStyle w:val="TableText"/>
            </w:pPr>
            <w:r w:rsidRPr="00AD0DAF">
              <w:rPr>
                <w:i/>
              </w:rPr>
              <w:t xml:space="preserve">Australian Curriculum </w:t>
            </w:r>
            <w:hyperlink r:id="rId16" w:history="1">
              <w:r w:rsidRPr="00AD0DAF">
                <w:rPr>
                  <w:rStyle w:val="Hyperlink"/>
                  <w:i/>
                </w:rPr>
                <w:t>v</w:t>
              </w:r>
              <w:r w:rsidR="009F3A41">
                <w:rPr>
                  <w:rStyle w:val="Hyperlink"/>
                  <w:i/>
                </w:rPr>
                <w:t>7</w:t>
              </w:r>
              <w:r w:rsidR="005764CF">
                <w:rPr>
                  <w:rStyle w:val="Hyperlink"/>
                  <w:i/>
                </w:rPr>
                <w:t>.</w:t>
              </w:r>
              <w:r w:rsidR="00B717B2">
                <w:rPr>
                  <w:rStyle w:val="Hyperlink"/>
                  <w:i/>
                </w:rPr>
                <w:t>2</w:t>
              </w:r>
            </w:hyperlink>
            <w:r w:rsidR="00B717B2" w:rsidRPr="00AD0DAF">
              <w:t xml:space="preserve"> </w:t>
            </w:r>
            <w:r w:rsidRPr="00AD0DAF">
              <w:t>,</w:t>
            </w:r>
            <w:r w:rsidR="009F4C76" w:rsidRPr="009F4C76">
              <w:t xml:space="preserve"> </w:t>
            </w:r>
            <w:r w:rsidRPr="00AD0DAF">
              <w:t xml:space="preserve">Year </w:t>
            </w:r>
            <w:sdt>
              <w:sdtPr>
                <w:alias w:val="Year"/>
                <w:tag w:val=""/>
                <w:id w:val="209387269"/>
                <w:placeholder>
                  <w:docPart w:val="5BB62E8E469D4D6F882C5A27BD92E037"/>
                </w:placeholder>
                <w:dataBinding w:prefixMappings="xmlns:ns0='http://schemas.microsoft.com/office/2006/coverPageProps' " w:xpath="/ns0:CoverPageProperties[1]/ns0:CompanyFax[1]" w:storeItemID="{55AF091B-3C7A-41E3-B477-F2FDAA23CFDA}"/>
                <w:text/>
              </w:sdtPr>
              <w:sdtEndPr/>
              <w:sdtContent>
                <w:r w:rsidR="003A6809">
                  <w:t>7</w:t>
                </w:r>
              </w:sdtContent>
            </w:sdt>
            <w:r w:rsidR="00AD0DAF">
              <w:t xml:space="preserve"> </w:t>
            </w:r>
            <w:sdt>
              <w:sdtPr>
                <w:alias w:val="Subject"/>
                <w:tag w:val=""/>
                <w:id w:val="1493528016"/>
                <w:placeholder>
                  <w:docPart w:val="72C5757BDC58474A8F59CE4397908D6A"/>
                </w:placeholder>
                <w:dataBinding w:prefixMappings="xmlns:ns0='http://schemas.microsoft.com/office/2006/coverPageProps' " w:xpath="/ns0:CoverPageProperties[1]/ns0:CompanyPhone[1]" w:storeItemID="{55AF091B-3C7A-41E3-B477-F2FDAA23CFDA}"/>
                <w:text/>
              </w:sdtPr>
              <w:sdtEndPr/>
              <w:sdtContent>
                <w:r w:rsidR="003A6809">
                  <w:t>Geography</w:t>
                </w:r>
              </w:sdtContent>
            </w:sdt>
            <w:r w:rsidR="005764CF">
              <w:t xml:space="preserve"> </w:t>
            </w:r>
            <w:r w:rsidRPr="00AD0DAF">
              <w:t xml:space="preserve">Australian </w:t>
            </w:r>
            <w:r w:rsidRPr="009F4C76">
              <w:t>Curriculum</w:t>
            </w:r>
            <w:r w:rsidRPr="00AD0DAF">
              <w:t xml:space="preserve"> content and achievement standard ACARA — Australian Curriculum, Assessment and Reporting Authority </w:t>
            </w:r>
            <w:r w:rsidRPr="00AD0DAF">
              <w:br/>
            </w:r>
            <w:hyperlink r:id="rId17" w:history="1">
              <w:r w:rsidRPr="00AD0DAF">
                <w:rPr>
                  <w:rStyle w:val="Hyperlink"/>
                </w:rPr>
                <w:t>www.australiancurriculum.edu.au</w:t>
              </w:r>
            </w:hyperlink>
          </w:p>
          <w:p w:rsidR="008F4042" w:rsidRPr="00AD0DAF" w:rsidRDefault="008F4042" w:rsidP="00C206A7">
            <w:pPr>
              <w:pStyle w:val="TableText"/>
            </w:pPr>
          </w:p>
          <w:p w:rsidR="008F4042" w:rsidRPr="00AD0DAF" w:rsidRDefault="008F4042" w:rsidP="00C206A7">
            <w:pPr>
              <w:pStyle w:val="TableText"/>
            </w:pPr>
            <w:r w:rsidRPr="00AD0DAF">
              <w:t xml:space="preserve">Year </w:t>
            </w:r>
            <w:sdt>
              <w:sdtPr>
                <w:alias w:val="Year"/>
                <w:tag w:val=""/>
                <w:id w:val="-709038162"/>
                <w:placeholder>
                  <w:docPart w:val="4756513612834CDE91EFDAAF678B343F"/>
                </w:placeholder>
                <w:dataBinding w:prefixMappings="xmlns:ns0='http://schemas.microsoft.com/office/2006/coverPageProps' " w:xpath="/ns0:CoverPageProperties[1]/ns0:CompanyFax[1]" w:storeItemID="{55AF091B-3C7A-41E3-B477-F2FDAA23CFDA}"/>
                <w:text/>
              </w:sdtPr>
              <w:sdtEndPr/>
              <w:sdtContent>
                <w:r w:rsidR="003A6809">
                  <w:t>7</w:t>
                </w:r>
              </w:sdtContent>
            </w:sdt>
            <w:r w:rsidRPr="00AD0DAF">
              <w:t xml:space="preserve"> </w:t>
            </w:r>
            <w:sdt>
              <w:sdtPr>
                <w:alias w:val="Subject"/>
                <w:tag w:val=""/>
                <w:id w:val="1210849322"/>
                <w:placeholder>
                  <w:docPart w:val="1FB8101E00F24067A001300985FB1178"/>
                </w:placeholder>
                <w:dataBinding w:prefixMappings="xmlns:ns0='http://schemas.microsoft.com/office/2006/coverPageProps' " w:xpath="/ns0:CoverPageProperties[1]/ns0:CompanyPhone[1]" w:storeItemID="{55AF091B-3C7A-41E3-B477-F2FDAA23CFDA}"/>
                <w:text/>
              </w:sdtPr>
              <w:sdtEndPr/>
              <w:sdtContent>
                <w:r w:rsidR="003A6809">
                  <w:t>Geography</w:t>
                </w:r>
              </w:sdtContent>
            </w:sdt>
            <w:r w:rsidR="005764CF" w:rsidRPr="00AD0DAF">
              <w:t xml:space="preserve"> </w:t>
            </w:r>
            <w:r w:rsidRPr="00AD0DAF">
              <w:t>standard elaborations</w:t>
            </w:r>
          </w:p>
          <w:p w:rsidR="008F4042" w:rsidRPr="00B96348" w:rsidRDefault="00B87579" w:rsidP="00C206A7">
            <w:pPr>
              <w:pStyle w:val="TableText"/>
            </w:pPr>
            <w:hyperlink r:id="rId18" w:history="1">
              <w:r w:rsidR="00B717B2" w:rsidRPr="00BE41F1">
                <w:rPr>
                  <w:rStyle w:val="Hyperlink"/>
                </w:rPr>
                <w:t xml:space="preserve">www.qcaa.qld.edu.au/downloads/p_10/ac_geog_yr7_se.pdf </w:t>
              </w:r>
            </w:hyperlink>
          </w:p>
        </w:tc>
      </w:tr>
      <w:tr w:rsidR="008F4042" w:rsidRPr="00BC1996" w:rsidTr="008643BC">
        <w:trPr>
          <w:trHeight w:val="131"/>
        </w:trPr>
        <w:tc>
          <w:tcPr>
            <w:tcW w:w="2500" w:type="pct"/>
            <w:vMerge/>
          </w:tcPr>
          <w:p w:rsidR="008F4042" w:rsidRPr="008157BE" w:rsidRDefault="008F4042" w:rsidP="00C206A7"/>
        </w:tc>
        <w:tc>
          <w:tcPr>
            <w:tcW w:w="2500" w:type="pct"/>
            <w:shd w:val="clear" w:color="auto" w:fill="E6E7E8" w:themeFill="background2"/>
          </w:tcPr>
          <w:p w:rsidR="008F4042" w:rsidRPr="00B50EB0" w:rsidRDefault="008F4042" w:rsidP="00C206A7">
            <w:pPr>
              <w:pStyle w:val="Tablesubhead"/>
            </w:pPr>
            <w:r w:rsidRPr="00B50EB0">
              <w:t>Connections</w:t>
            </w:r>
          </w:p>
        </w:tc>
      </w:tr>
      <w:tr w:rsidR="008F4042" w:rsidRPr="00BC1996" w:rsidTr="00947F90">
        <w:trPr>
          <w:trHeight w:val="131"/>
        </w:trPr>
        <w:tc>
          <w:tcPr>
            <w:tcW w:w="2500" w:type="pct"/>
            <w:vMerge/>
            <w:tcBorders>
              <w:bottom w:val="single" w:sz="4" w:space="0" w:color="A6A8AB"/>
            </w:tcBorders>
          </w:tcPr>
          <w:p w:rsidR="008F4042" w:rsidRPr="008157BE" w:rsidRDefault="008F4042" w:rsidP="00C206A7"/>
        </w:tc>
        <w:tc>
          <w:tcPr>
            <w:tcW w:w="2500" w:type="pct"/>
            <w:tcBorders>
              <w:bottom w:val="single" w:sz="4" w:space="0" w:color="A6A8AB"/>
            </w:tcBorders>
          </w:tcPr>
          <w:p w:rsidR="008F4042" w:rsidRPr="00863D9B" w:rsidRDefault="008F4042" w:rsidP="00761C45">
            <w:pPr>
              <w:pStyle w:val="TableText"/>
            </w:pPr>
            <w:r w:rsidRPr="008157BE">
              <w:t>This as</w:t>
            </w:r>
            <w:r w:rsidR="008643BC">
              <w:t>sessment can be used with the QCA</w:t>
            </w:r>
            <w:r w:rsidRPr="008157BE">
              <w:t>A Austral</w:t>
            </w:r>
            <w:r>
              <w:t>ian Curriculum resource titled</w:t>
            </w:r>
            <w:r>
              <w:br/>
            </w:r>
            <w:r w:rsidRPr="00907A41">
              <w:rPr>
                <w:i/>
              </w:rPr>
              <w:t>Year </w:t>
            </w:r>
            <w:sdt>
              <w:sdtPr>
                <w:alias w:val="Year"/>
                <w:tag w:val=""/>
                <w:id w:val="-17231043"/>
                <w:placeholder>
                  <w:docPart w:val="6B3390A82F2C4D1DB7B1E0E9315ABFD8"/>
                </w:placeholder>
                <w:dataBinding w:prefixMappings="xmlns:ns0='http://schemas.microsoft.com/office/2006/coverPageProps' " w:xpath="/ns0:CoverPageProperties[1]/ns0:CompanyFax[1]" w:storeItemID="{55AF091B-3C7A-41E3-B477-F2FDAA23CFDA}"/>
                <w:text/>
              </w:sdtPr>
              <w:sdtEndPr/>
              <w:sdtContent>
                <w:r w:rsidR="003A6809">
                  <w:t>7</w:t>
                </w:r>
              </w:sdtContent>
            </w:sdt>
            <w:r w:rsidRPr="00907A41">
              <w:rPr>
                <w:i/>
              </w:rPr>
              <w:t xml:space="preserve"> unit overview </w:t>
            </w:r>
            <w:r w:rsidRPr="00907A41">
              <w:rPr>
                <w:rFonts w:cs="Arial"/>
                <w:i/>
              </w:rPr>
              <w:t>—</w:t>
            </w:r>
            <w:r w:rsidR="005764CF">
              <w:rPr>
                <w:rFonts w:cs="Arial"/>
                <w:i/>
              </w:rPr>
              <w:t xml:space="preserve"> </w:t>
            </w:r>
            <w:sdt>
              <w:sdtPr>
                <w:rPr>
                  <w:i/>
                </w:rPr>
                <w:alias w:val="Subject"/>
                <w:tag w:val=""/>
                <w:id w:val="-655991543"/>
                <w:placeholder>
                  <w:docPart w:val="ADCDC05716A443CDB2C1E2A918891CCA"/>
                </w:placeholder>
                <w:dataBinding w:prefixMappings="xmlns:ns0='http://schemas.microsoft.com/office/2006/coverPageProps' " w:xpath="/ns0:CoverPageProperties[1]/ns0:CompanyPhone[1]" w:storeItemID="{55AF091B-3C7A-41E3-B477-F2FDAA23CFDA}"/>
                <w:text/>
              </w:sdtPr>
              <w:sdtEndPr/>
              <w:sdtContent>
                <w:r w:rsidR="003A6809">
                  <w:rPr>
                    <w:i/>
                  </w:rPr>
                  <w:t>Geography</w:t>
                </w:r>
              </w:sdtContent>
            </w:sdt>
            <w:r w:rsidR="005764CF" w:rsidRPr="005764CF">
              <w:rPr>
                <w:i/>
              </w:rPr>
              <w:t xml:space="preserve"> </w:t>
            </w:r>
            <w:r w:rsidRPr="005764CF">
              <w:rPr>
                <w:i/>
              </w:rPr>
              <w:t>exem</w:t>
            </w:r>
            <w:r>
              <w:rPr>
                <w:i/>
              </w:rPr>
              <w:t>plar</w:t>
            </w:r>
            <w:r w:rsidR="00DD1568">
              <w:rPr>
                <w:i/>
              </w:rPr>
              <w:t xml:space="preserve"> (Water in the world)</w:t>
            </w:r>
            <w:r>
              <w:rPr>
                <w:i/>
              </w:rPr>
              <w:t xml:space="preserve"> </w:t>
            </w:r>
            <w:r w:rsidRPr="00B50EB0">
              <w:t xml:space="preserve">available at: </w:t>
            </w:r>
            <w:hyperlink r:id="rId19" w:history="1">
              <w:r w:rsidR="00B717B2" w:rsidRPr="00BE41F1">
                <w:rPr>
                  <w:rStyle w:val="Hyperlink"/>
                </w:rPr>
                <w:t>www.qcaa.qld.edu.au/downloads/p_10/ac_geog_yr7_unit_overview.docx</w:t>
              </w:r>
            </w:hyperlink>
            <w:r w:rsidRPr="00EC22F9">
              <w:t>.</w:t>
            </w:r>
            <w:r>
              <w:t xml:space="preserve"> </w:t>
            </w:r>
          </w:p>
        </w:tc>
      </w:tr>
      <w:tr w:rsidR="00947F90" w:rsidRPr="00BC1996" w:rsidTr="00947F90">
        <w:trPr>
          <w:trHeight w:val="131"/>
        </w:trPr>
        <w:tc>
          <w:tcPr>
            <w:tcW w:w="5000" w:type="pct"/>
            <w:gridSpan w:val="2"/>
            <w:tcBorders>
              <w:top w:val="single" w:sz="4" w:space="0" w:color="A6A8AB"/>
              <w:bottom w:val="single" w:sz="4" w:space="0" w:color="A6A8AB"/>
            </w:tcBorders>
            <w:shd w:val="clear" w:color="auto" w:fill="D9D9D9" w:themeFill="background1" w:themeFillShade="D9"/>
          </w:tcPr>
          <w:p w:rsidR="00947F90" w:rsidRPr="008157BE" w:rsidRDefault="00947F90" w:rsidP="00C206A7">
            <w:pPr>
              <w:pStyle w:val="Tablesubhead"/>
            </w:pPr>
            <w:r w:rsidRPr="00B50EB0">
              <w:t>Definitions</w:t>
            </w:r>
          </w:p>
        </w:tc>
      </w:tr>
      <w:tr w:rsidR="00947F90" w:rsidRPr="00BC1996" w:rsidTr="00775702">
        <w:trPr>
          <w:trHeight w:val="4359"/>
        </w:trPr>
        <w:tc>
          <w:tcPr>
            <w:tcW w:w="5000" w:type="pct"/>
            <w:gridSpan w:val="2"/>
            <w:tcBorders>
              <w:top w:val="single" w:sz="4" w:space="0" w:color="A6A8AB"/>
            </w:tcBorders>
          </w:tcPr>
          <w:p w:rsidR="00947F90" w:rsidRDefault="00947F90" w:rsidP="00C206A7">
            <w:pPr>
              <w:pStyle w:val="TableText"/>
            </w:pPr>
            <w:r>
              <w:rPr>
                <w:b/>
              </w:rPr>
              <w:t xml:space="preserve">Analyse: </w:t>
            </w:r>
            <w:r>
              <w:t>Consider in detail for the purpose of finding meaning or relationships, and identifying patterns, similarities and differences</w:t>
            </w:r>
            <w:r w:rsidR="002A7B33">
              <w:t>.</w:t>
            </w:r>
            <w:r w:rsidRPr="00863D9B">
              <w:t xml:space="preserve"> </w:t>
            </w:r>
          </w:p>
          <w:p w:rsidR="00947F90" w:rsidRPr="00A04EAB" w:rsidRDefault="00947F90" w:rsidP="00C206A7">
            <w:pPr>
              <w:pStyle w:val="TableText"/>
              <w:rPr>
                <w:b/>
              </w:rPr>
            </w:pPr>
            <w:r w:rsidRPr="00A04EAB">
              <w:rPr>
                <w:b/>
              </w:rPr>
              <w:t>Water scarcity</w:t>
            </w:r>
            <w:r>
              <w:rPr>
                <w:b/>
              </w:rPr>
              <w:t xml:space="preserve">: </w:t>
            </w:r>
            <w:r w:rsidRPr="00A04EAB">
              <w:t>The lack of sufficient available water resources to meet the demands of water usage</w:t>
            </w:r>
            <w:r>
              <w:t xml:space="preserve"> within a region. Water scarcity can be the result of physical and economic factors. </w:t>
            </w:r>
          </w:p>
          <w:p w:rsidR="00947F90" w:rsidRDefault="00947F90" w:rsidP="000F4B5B">
            <w:pPr>
              <w:pStyle w:val="TableText"/>
            </w:pPr>
            <w:r w:rsidRPr="000F4B5B">
              <w:rPr>
                <w:b/>
              </w:rPr>
              <w:t>Geographical processes</w:t>
            </w:r>
            <w:r>
              <w:rPr>
                <w:b/>
              </w:rPr>
              <w:t xml:space="preserve">: </w:t>
            </w:r>
            <w:r>
              <w:t xml:space="preserve">The physical and human forces that work in combination to form and transform the world, </w:t>
            </w:r>
            <w:r w:rsidR="00E85F8E">
              <w:t>e.g.</w:t>
            </w:r>
            <w:r>
              <w:t xml:space="preserve"> erosion, the water cycle, migration or urbanisation. Geographical processes can operate within and between places</w:t>
            </w:r>
            <w:r w:rsidR="00081133">
              <w:t>.</w:t>
            </w:r>
          </w:p>
          <w:p w:rsidR="00947F90" w:rsidRDefault="00947F90" w:rsidP="000F4B5B">
            <w:pPr>
              <w:pStyle w:val="TableText"/>
              <w:rPr>
                <w:szCs w:val="19"/>
              </w:rPr>
            </w:pPr>
            <w:r w:rsidRPr="000F4B5B">
              <w:rPr>
                <w:b/>
              </w:rPr>
              <w:t>Spatial distribution</w:t>
            </w:r>
            <w:r>
              <w:rPr>
                <w:b/>
              </w:rPr>
              <w:t xml:space="preserve">: </w:t>
            </w:r>
            <w:r w:rsidRPr="00B64D88">
              <w:rPr>
                <w:szCs w:val="19"/>
              </w:rPr>
              <w:t>The arrangement of particular phenomena or activities across the surface of the Earth</w:t>
            </w:r>
            <w:r w:rsidR="00081133">
              <w:rPr>
                <w:szCs w:val="19"/>
              </w:rPr>
              <w:t>.</w:t>
            </w:r>
          </w:p>
          <w:p w:rsidR="00947F90" w:rsidRDefault="00947F90" w:rsidP="000F4B5B">
            <w:pPr>
              <w:pStyle w:val="TableText"/>
              <w:rPr>
                <w:szCs w:val="19"/>
              </w:rPr>
            </w:pPr>
            <w:r w:rsidRPr="000F4B5B">
              <w:rPr>
                <w:b/>
              </w:rPr>
              <w:t>Multimodal</w:t>
            </w:r>
            <w:r w:rsidRPr="00E85F8E">
              <w:rPr>
                <w:b/>
                <w:szCs w:val="19"/>
              </w:rPr>
              <w:t>:</w:t>
            </w:r>
            <w:r>
              <w:rPr>
                <w:szCs w:val="19"/>
              </w:rPr>
              <w:t xml:space="preserve"> Encompassing a number of different delivery formats, presented cohesively and synchronously, as images, videos, sound and text</w:t>
            </w:r>
            <w:r w:rsidR="00081133">
              <w:rPr>
                <w:szCs w:val="19"/>
              </w:rPr>
              <w:t>.</w:t>
            </w:r>
          </w:p>
          <w:p w:rsidR="00947F90" w:rsidRDefault="00947F90" w:rsidP="00340E4D">
            <w:pPr>
              <w:pStyle w:val="TableText"/>
              <w:rPr>
                <w:szCs w:val="19"/>
              </w:rPr>
            </w:pPr>
            <w:r>
              <w:rPr>
                <w:b/>
                <w:szCs w:val="19"/>
              </w:rPr>
              <w:t>Groundwater:</w:t>
            </w:r>
            <w:r>
              <w:rPr>
                <w:szCs w:val="19"/>
              </w:rPr>
              <w:t xml:space="preserve"> The water located beneath the earth’s surface in soil pore spaces and in the fractures of rock formations. Groundwater is renewed from, and eventually flows to, the surface naturally. Groundwater is also often withdrawn for agriculture and industrial use by extraction wells.</w:t>
            </w:r>
          </w:p>
          <w:p w:rsidR="00947F90" w:rsidRDefault="00947F90" w:rsidP="00340E4D">
            <w:pPr>
              <w:pStyle w:val="TableText"/>
              <w:rPr>
                <w:szCs w:val="19"/>
              </w:rPr>
            </w:pPr>
            <w:r w:rsidRPr="00947F90">
              <w:rPr>
                <w:b/>
                <w:szCs w:val="19"/>
              </w:rPr>
              <w:t>Surface water</w:t>
            </w:r>
            <w:r>
              <w:rPr>
                <w:b/>
                <w:szCs w:val="19"/>
              </w:rPr>
              <w:t>:</w:t>
            </w:r>
            <w:r w:rsidRPr="00E85F8E">
              <w:rPr>
                <w:szCs w:val="19"/>
              </w:rPr>
              <w:t xml:space="preserve"> </w:t>
            </w:r>
            <w:r w:rsidRPr="00947F90">
              <w:rPr>
                <w:szCs w:val="19"/>
              </w:rPr>
              <w:t>Water</w:t>
            </w:r>
            <w:r>
              <w:rPr>
                <w:szCs w:val="19"/>
              </w:rPr>
              <w:t xml:space="preserve"> on the surface of the Earth such as in a stream, river, lake or wetland. It is renewed by rainfall.</w:t>
            </w:r>
          </w:p>
          <w:p w:rsidR="00D0345F" w:rsidRPr="00761C45" w:rsidRDefault="00761C45" w:rsidP="00761C45">
            <w:pPr>
              <w:pStyle w:val="TableText"/>
              <w:spacing w:line="264" w:lineRule="auto"/>
              <w:rPr>
                <w:szCs w:val="19"/>
              </w:rPr>
            </w:pPr>
            <w:proofErr w:type="spellStart"/>
            <w:r>
              <w:rPr>
                <w:b/>
                <w:szCs w:val="19"/>
              </w:rPr>
              <w:t>Cho</w:t>
            </w:r>
            <w:r w:rsidR="001638CB" w:rsidRPr="00E85F8E">
              <w:rPr>
                <w:b/>
                <w:szCs w:val="19"/>
              </w:rPr>
              <w:t>ropleth</w:t>
            </w:r>
            <w:proofErr w:type="spellEnd"/>
            <w:r w:rsidR="001638CB" w:rsidRPr="00E85F8E">
              <w:rPr>
                <w:b/>
                <w:szCs w:val="19"/>
              </w:rPr>
              <w:t>:</w:t>
            </w:r>
            <w:r>
              <w:rPr>
                <w:b/>
                <w:szCs w:val="19"/>
              </w:rPr>
              <w:t xml:space="preserve"> </w:t>
            </w:r>
            <w:r>
              <w:rPr>
                <w:szCs w:val="19"/>
              </w:rPr>
              <w:t xml:space="preserve">A special purpose map which uses tonal shading to show differences in the concentration of a particular feature, e.g. population density, total water availability. </w:t>
            </w:r>
          </w:p>
        </w:tc>
      </w:tr>
    </w:tbl>
    <w:p w:rsidR="00E85F8E" w:rsidRDefault="00E85F8E" w:rsidP="00E85F8E">
      <w:r>
        <w:br w:type="page"/>
      </w:r>
    </w:p>
    <w:tbl>
      <w:tblPr>
        <w:tblStyle w:val="QCAAtablestyle1"/>
        <w:tblW w:w="4900" w:type="pct"/>
        <w:tblLayout w:type="fixed"/>
        <w:tblLook w:val="01E0" w:firstRow="1" w:lastRow="1" w:firstColumn="1" w:lastColumn="1" w:noHBand="0" w:noVBand="0"/>
      </w:tblPr>
      <w:tblGrid>
        <w:gridCol w:w="9101"/>
      </w:tblGrid>
      <w:tr w:rsidR="008F4042" w:rsidRPr="00BC1996" w:rsidTr="00CE0437">
        <w:trPr>
          <w:cnfStyle w:val="100000000000" w:firstRow="1" w:lastRow="0" w:firstColumn="0" w:lastColumn="0" w:oddVBand="0" w:evenVBand="0" w:oddHBand="0" w:evenHBand="0" w:firstRowFirstColumn="0" w:firstRowLastColumn="0" w:lastRowFirstColumn="0" w:lastRowLastColumn="0"/>
          <w:trHeight w:val="40"/>
        </w:trPr>
        <w:tc>
          <w:tcPr>
            <w:tcW w:w="5000" w:type="pct"/>
            <w:tcBorders>
              <w:bottom w:val="single" w:sz="4" w:space="0" w:color="A6A8AB"/>
            </w:tcBorders>
            <w:shd w:val="clear" w:color="auto" w:fill="E6E7E8" w:themeFill="background2"/>
          </w:tcPr>
          <w:p w:rsidR="008F4042" w:rsidRPr="008933A1" w:rsidRDefault="008F4042" w:rsidP="00C206A7">
            <w:pPr>
              <w:pStyle w:val="Tablesubhead"/>
            </w:pPr>
            <w:r>
              <w:lastRenderedPageBreak/>
              <w:t>In this assessment</w:t>
            </w:r>
          </w:p>
        </w:tc>
      </w:tr>
      <w:tr w:rsidR="008F4042" w:rsidRPr="00BC1996" w:rsidTr="00CE0437">
        <w:trPr>
          <w:trHeight w:val="40"/>
        </w:trPr>
        <w:tc>
          <w:tcPr>
            <w:tcW w:w="5000" w:type="pct"/>
            <w:tcBorders>
              <w:bottom w:val="nil"/>
            </w:tcBorders>
          </w:tcPr>
          <w:p w:rsidR="008F4042" w:rsidRPr="00126BC8" w:rsidRDefault="008F4042" w:rsidP="00C206A7">
            <w:pPr>
              <w:pStyle w:val="TableText"/>
            </w:pPr>
            <w:r w:rsidRPr="00126BC8">
              <w:t>Teacher guidelines</w:t>
            </w:r>
          </w:p>
        </w:tc>
      </w:tr>
      <w:tr w:rsidR="008F4042" w:rsidRPr="00BC1996" w:rsidTr="00CE0437">
        <w:trPr>
          <w:trHeight w:val="40"/>
        </w:trPr>
        <w:tc>
          <w:tcPr>
            <w:tcW w:w="5000" w:type="pct"/>
            <w:tcBorders>
              <w:top w:val="nil"/>
              <w:bottom w:val="nil"/>
            </w:tcBorders>
          </w:tcPr>
          <w:p w:rsidR="008F4042" w:rsidRPr="00126BC8" w:rsidRDefault="008F4042" w:rsidP="001D5D69">
            <w:pPr>
              <w:pStyle w:val="TableText"/>
            </w:pPr>
            <w:r>
              <w:t>Task-specific standards</w:t>
            </w:r>
            <w:r w:rsidRPr="00126BC8">
              <w:t xml:space="preserve"> — continua</w:t>
            </w:r>
          </w:p>
        </w:tc>
      </w:tr>
      <w:tr w:rsidR="008F4042" w:rsidRPr="00BC1996" w:rsidTr="00CE0437">
        <w:trPr>
          <w:trHeight w:val="40"/>
        </w:trPr>
        <w:tc>
          <w:tcPr>
            <w:tcW w:w="5000" w:type="pct"/>
            <w:tcBorders>
              <w:top w:val="nil"/>
              <w:bottom w:val="nil"/>
            </w:tcBorders>
          </w:tcPr>
          <w:p w:rsidR="008F4042" w:rsidRPr="00126BC8" w:rsidRDefault="008F4042" w:rsidP="001D5D69">
            <w:pPr>
              <w:pStyle w:val="TableText"/>
            </w:pPr>
            <w:r>
              <w:t>Task-specific standards</w:t>
            </w:r>
            <w:r w:rsidRPr="00126BC8">
              <w:t xml:space="preserve"> — matrix</w:t>
            </w:r>
          </w:p>
        </w:tc>
      </w:tr>
      <w:tr w:rsidR="00251CD7" w:rsidRPr="00BC1996" w:rsidTr="00CE0437">
        <w:trPr>
          <w:trHeight w:val="40"/>
        </w:trPr>
        <w:tc>
          <w:tcPr>
            <w:tcW w:w="5000" w:type="pct"/>
            <w:tcBorders>
              <w:top w:val="nil"/>
              <w:bottom w:val="nil"/>
            </w:tcBorders>
          </w:tcPr>
          <w:p w:rsidR="00554295" w:rsidRPr="00554295" w:rsidRDefault="00D0345F" w:rsidP="00775702">
            <w:pPr>
              <w:pStyle w:val="TableText"/>
            </w:pPr>
            <w:r>
              <w:t>A</w:t>
            </w:r>
            <w:r w:rsidR="009C3488">
              <w:t xml:space="preserve">ssessment resource: </w:t>
            </w:r>
            <w:r w:rsidR="00E85F8E">
              <w:t>Developing</w:t>
            </w:r>
            <w:r w:rsidR="009C3488">
              <w:t xml:space="preserve"> </w:t>
            </w:r>
            <w:r>
              <w:t>geographical</w:t>
            </w:r>
            <w:r w:rsidR="009C3488">
              <w:t xml:space="preserve"> </w:t>
            </w:r>
            <w:r>
              <w:t>inquiry</w:t>
            </w:r>
            <w:r w:rsidR="00E85F8E">
              <w:t xml:space="preserve"> skills</w:t>
            </w:r>
          </w:p>
        </w:tc>
      </w:tr>
      <w:tr w:rsidR="00251CD7" w:rsidRPr="00BC1996" w:rsidTr="00CE0437">
        <w:trPr>
          <w:trHeight w:val="40"/>
        </w:trPr>
        <w:tc>
          <w:tcPr>
            <w:tcW w:w="5000" w:type="pct"/>
            <w:tcBorders>
              <w:top w:val="nil"/>
              <w:bottom w:val="nil"/>
            </w:tcBorders>
          </w:tcPr>
          <w:p w:rsidR="00251CD7" w:rsidRPr="00A073A7" w:rsidRDefault="00251CD7" w:rsidP="00CD3FF8">
            <w:pPr>
              <w:pStyle w:val="TableText"/>
            </w:pPr>
            <w:r w:rsidRPr="00A073A7">
              <w:t xml:space="preserve">Assessment resource: </w:t>
            </w:r>
            <w:sdt>
              <w:sdtPr>
                <w:id w:val="252632936"/>
                <w:placeholder>
                  <w:docPart w:val="9E69D6F3628A484DB82E71807FEE1D06"/>
                </w:placeholder>
              </w:sdtPr>
              <w:sdtEndPr/>
              <w:sdtContent>
                <w:r w:rsidR="00DE7740">
                  <w:t xml:space="preserve">Framing a geographical inquiry </w:t>
                </w:r>
                <w:r w:rsidR="00F81AFE">
                  <w:t>— an example</w:t>
                </w:r>
              </w:sdtContent>
            </w:sdt>
          </w:p>
        </w:tc>
      </w:tr>
      <w:tr w:rsidR="00D0345F" w:rsidRPr="00BC1996" w:rsidTr="00CE0437">
        <w:trPr>
          <w:trHeight w:val="40"/>
        </w:trPr>
        <w:tc>
          <w:tcPr>
            <w:tcW w:w="5000" w:type="pct"/>
            <w:tcBorders>
              <w:top w:val="nil"/>
              <w:bottom w:val="nil"/>
            </w:tcBorders>
          </w:tcPr>
          <w:p w:rsidR="00D0345F" w:rsidRPr="00A073A7" w:rsidRDefault="00D0345F" w:rsidP="00CD3FF8">
            <w:pPr>
              <w:pStyle w:val="TableText"/>
            </w:pPr>
            <w:r w:rsidRPr="00A073A7">
              <w:t>Asses</w:t>
            </w:r>
            <w:r>
              <w:t xml:space="preserve">sment resource: </w:t>
            </w:r>
            <w:r w:rsidR="00775702">
              <w:t>Special purpose graph and map</w:t>
            </w:r>
            <w:r w:rsidR="00F81AFE">
              <w:t xml:space="preserve"> — an example</w:t>
            </w:r>
          </w:p>
        </w:tc>
      </w:tr>
      <w:tr w:rsidR="00251CD7" w:rsidRPr="00BC1996" w:rsidTr="00CE0437">
        <w:trPr>
          <w:trHeight w:val="40"/>
        </w:trPr>
        <w:tc>
          <w:tcPr>
            <w:tcW w:w="5000" w:type="pct"/>
            <w:tcBorders>
              <w:top w:val="nil"/>
              <w:bottom w:val="nil"/>
            </w:tcBorders>
          </w:tcPr>
          <w:p w:rsidR="00251CD7" w:rsidRPr="00A073A7" w:rsidRDefault="00251CD7" w:rsidP="00DE7740">
            <w:pPr>
              <w:pStyle w:val="TableText"/>
            </w:pPr>
            <w:r w:rsidRPr="00A073A7">
              <w:t xml:space="preserve">Assessment resource: </w:t>
            </w:r>
            <w:sdt>
              <w:sdtPr>
                <w:id w:val="-244269260"/>
                <w:placeholder>
                  <w:docPart w:val="4AA890490F8F416F97910FD800B930F3"/>
                </w:placeholder>
              </w:sdtPr>
              <w:sdtEndPr/>
              <w:sdtContent>
                <w:r w:rsidR="00DE7740">
                  <w:t xml:space="preserve">Using </w:t>
                </w:r>
                <w:proofErr w:type="spellStart"/>
                <w:r w:rsidR="00DE7740">
                  <w:t>infographics</w:t>
                </w:r>
                <w:proofErr w:type="spellEnd"/>
              </w:sdtContent>
            </w:sdt>
          </w:p>
        </w:tc>
      </w:tr>
      <w:tr w:rsidR="009C3488" w:rsidRPr="00BC1996" w:rsidTr="00CE0437">
        <w:trPr>
          <w:trHeight w:val="40"/>
        </w:trPr>
        <w:tc>
          <w:tcPr>
            <w:tcW w:w="5000" w:type="pct"/>
            <w:tcBorders>
              <w:top w:val="nil"/>
              <w:bottom w:val="nil"/>
            </w:tcBorders>
          </w:tcPr>
          <w:p w:rsidR="009C3488" w:rsidRPr="00A073A7" w:rsidRDefault="009C3488" w:rsidP="00DE7740">
            <w:pPr>
              <w:pStyle w:val="TableText"/>
            </w:pPr>
            <w:r>
              <w:t>Assessment resource: Graphic organisers</w:t>
            </w:r>
          </w:p>
        </w:tc>
      </w:tr>
      <w:tr w:rsidR="00DE7740" w:rsidRPr="00BC1996" w:rsidTr="00CE0437">
        <w:trPr>
          <w:trHeight w:val="40"/>
        </w:trPr>
        <w:tc>
          <w:tcPr>
            <w:tcW w:w="5000" w:type="pct"/>
            <w:tcBorders>
              <w:top w:val="nil"/>
              <w:bottom w:val="nil"/>
            </w:tcBorders>
          </w:tcPr>
          <w:p w:rsidR="00DE7740" w:rsidRPr="00A073A7" w:rsidRDefault="00DE7740" w:rsidP="00DE7740">
            <w:pPr>
              <w:pStyle w:val="TableText"/>
            </w:pPr>
            <w:r>
              <w:t>Assessment resource: Cartographic conventions</w:t>
            </w:r>
          </w:p>
        </w:tc>
      </w:tr>
      <w:tr w:rsidR="00251CD7" w:rsidRPr="00BC1996" w:rsidTr="00CE0437">
        <w:trPr>
          <w:trHeight w:val="40"/>
        </w:trPr>
        <w:tc>
          <w:tcPr>
            <w:tcW w:w="5000" w:type="pct"/>
            <w:tcBorders>
              <w:top w:val="nil"/>
            </w:tcBorders>
          </w:tcPr>
          <w:p w:rsidR="00251CD7" w:rsidRDefault="00DE7740" w:rsidP="00DE7740">
            <w:pPr>
              <w:pStyle w:val="TableText"/>
            </w:pPr>
            <w:r>
              <w:t xml:space="preserve">Student booklet </w:t>
            </w:r>
          </w:p>
        </w:tc>
      </w:tr>
    </w:tbl>
    <w:p w:rsidR="001D5D69" w:rsidRDefault="001D5D69" w:rsidP="001D5D69">
      <w:r>
        <w:br w:type="page"/>
      </w:r>
    </w:p>
    <w:p w:rsidR="001D5D69" w:rsidRPr="00581229" w:rsidRDefault="001D5D69" w:rsidP="001D5D69">
      <w:pPr>
        <w:pStyle w:val="Heading1"/>
      </w:pPr>
      <w:r w:rsidRPr="00581229">
        <w:t>Teacher guidelines</w:t>
      </w:r>
    </w:p>
    <w:p w:rsidR="001D5D69" w:rsidRPr="00581229" w:rsidRDefault="001D5D69" w:rsidP="001D5D69">
      <w:pPr>
        <w:pStyle w:val="Heading2"/>
      </w:pPr>
      <w:r w:rsidRPr="00581229">
        <w:t>Identify curriculum</w:t>
      </w:r>
    </w:p>
    <w:tbl>
      <w:tblPr>
        <w:tblStyle w:val="QCAAtablestyle1"/>
        <w:tblW w:w="4939" w:type="pct"/>
        <w:tblLayout w:type="fixed"/>
        <w:tblLook w:val="01E0" w:firstRow="1" w:lastRow="1" w:firstColumn="1" w:lastColumn="1" w:noHBand="0" w:noVBand="0"/>
      </w:tblPr>
      <w:tblGrid>
        <w:gridCol w:w="4460"/>
        <w:gridCol w:w="127"/>
        <w:gridCol w:w="4587"/>
      </w:tblGrid>
      <w:tr w:rsidR="001D5D69" w:rsidRPr="00581229" w:rsidTr="001D5D69">
        <w:trPr>
          <w:cnfStyle w:val="100000000000" w:firstRow="1" w:lastRow="0" w:firstColumn="0" w:lastColumn="0" w:oddVBand="0" w:evenVBand="0" w:oddHBand="0" w:evenHBand="0" w:firstRowFirstColumn="0" w:firstRowLastColumn="0" w:lastRowFirstColumn="0" w:lastRowLastColumn="0"/>
        </w:trPr>
        <w:tc>
          <w:tcPr>
            <w:tcW w:w="5000" w:type="pct"/>
            <w:gridSpan w:val="3"/>
          </w:tcPr>
          <w:p w:rsidR="00E572C8" w:rsidRPr="00DE7740" w:rsidRDefault="001D5D69" w:rsidP="00DE7740">
            <w:pPr>
              <w:pStyle w:val="Tablehead"/>
              <w:rPr>
                <w:rFonts w:ascii="Arial" w:hAnsi="Arial"/>
                <w:sz w:val="19"/>
              </w:rPr>
            </w:pPr>
            <w:r w:rsidRPr="00581229">
              <w:t>Content descriptions to be taught</w:t>
            </w:r>
          </w:p>
        </w:tc>
      </w:tr>
      <w:tr w:rsidR="00DE7740" w:rsidRPr="00581229" w:rsidTr="003B3AC5">
        <w:trPr>
          <w:trHeight w:val="185"/>
        </w:trPr>
        <w:tc>
          <w:tcPr>
            <w:tcW w:w="2431" w:type="pct"/>
            <w:shd w:val="clear" w:color="auto" w:fill="E6E7E8" w:themeFill="background2"/>
          </w:tcPr>
          <w:p w:rsidR="00DE7740" w:rsidRPr="00581229" w:rsidRDefault="00DE7740" w:rsidP="00DE7740">
            <w:pPr>
              <w:pStyle w:val="Tablesubhead"/>
            </w:pPr>
            <w:r>
              <w:t>Geographical Knowledge and Understanding</w:t>
            </w:r>
          </w:p>
        </w:tc>
        <w:tc>
          <w:tcPr>
            <w:tcW w:w="2569" w:type="pct"/>
            <w:gridSpan w:val="2"/>
            <w:shd w:val="clear" w:color="auto" w:fill="E6E7E8" w:themeFill="background2"/>
          </w:tcPr>
          <w:p w:rsidR="00DE7740" w:rsidRPr="00581229" w:rsidRDefault="00DE7740" w:rsidP="00DE7740">
            <w:pPr>
              <w:pStyle w:val="Tablesubhead"/>
            </w:pPr>
            <w:r>
              <w:t>Geographical Inquiry and Skills</w:t>
            </w:r>
          </w:p>
        </w:tc>
      </w:tr>
      <w:tr w:rsidR="00DE7740" w:rsidRPr="004B2147" w:rsidTr="003B3AC5">
        <w:trPr>
          <w:trHeight w:val="1103"/>
        </w:trPr>
        <w:tc>
          <w:tcPr>
            <w:tcW w:w="2431" w:type="pct"/>
          </w:tcPr>
          <w:p w:rsidR="00DE7740" w:rsidRPr="00313AC2" w:rsidRDefault="00DE7740" w:rsidP="00F3442A">
            <w:pPr>
              <w:pStyle w:val="ListBullet0"/>
            </w:pPr>
            <w:r w:rsidRPr="00DE7740">
              <w:t>The nature of water scarcity and ways of overcoming it, including studies drawn from Australia and West Asia and/or North Africa</w:t>
            </w:r>
            <w:r w:rsidRPr="00313AC2">
              <w:t> </w:t>
            </w:r>
            <w:hyperlink r:id="rId20" w:tooltip="View additional details of ACHGK040" w:history="1">
              <w:r w:rsidRPr="00593DAE">
                <w:rPr>
                  <w:rStyle w:val="Hyperlink"/>
                </w:rPr>
                <w:t>(ACHGK040)</w:t>
              </w:r>
            </w:hyperlink>
          </w:p>
          <w:p w:rsidR="00DE7740" w:rsidRPr="004B2147" w:rsidRDefault="00F3442A" w:rsidP="00F3442A">
            <w:pPr>
              <w:pStyle w:val="ListBullet0"/>
            </w:pPr>
            <w:r w:rsidRPr="00F3442A">
              <w:t xml:space="preserve">The ways that flows of water connect places as it moves through the </w:t>
            </w:r>
            <w:hyperlink r:id="rId21" w:tooltip="Display the glossary entry for environment" w:history="1">
              <w:r w:rsidRPr="00F3442A">
                <w:rPr>
                  <w:rStyle w:val="Hyperlink"/>
                </w:rPr>
                <w:t>environment</w:t>
              </w:r>
            </w:hyperlink>
            <w:r w:rsidRPr="00F3442A">
              <w:t xml:space="preserve"> and the way this affects places </w:t>
            </w:r>
            <w:hyperlink r:id="rId22" w:tooltip="View additional details of ACHGK038" w:history="1">
              <w:r w:rsidRPr="00F3442A">
                <w:rPr>
                  <w:rStyle w:val="Hyperlink"/>
                </w:rPr>
                <w:t>(ACHGK038)</w:t>
              </w:r>
            </w:hyperlink>
          </w:p>
        </w:tc>
        <w:tc>
          <w:tcPr>
            <w:tcW w:w="2569" w:type="pct"/>
            <w:gridSpan w:val="2"/>
          </w:tcPr>
          <w:p w:rsidR="00DE7740" w:rsidRPr="00DE7740" w:rsidRDefault="00DE7740" w:rsidP="00DE7740">
            <w:pPr>
              <w:pStyle w:val="Tablesubhead"/>
            </w:pPr>
            <w:r>
              <w:t>Ob</w:t>
            </w:r>
            <w:r w:rsidR="003D53FD">
              <w:t>serving, questioning and planni</w:t>
            </w:r>
            <w:r>
              <w:t>ng</w:t>
            </w:r>
          </w:p>
          <w:p w:rsidR="003D53FD" w:rsidRPr="003D53FD" w:rsidRDefault="003D53FD" w:rsidP="00F3442A">
            <w:pPr>
              <w:pStyle w:val="ListBullet0"/>
            </w:pPr>
            <w:r w:rsidRPr="003D53FD">
              <w:rPr>
                <w:szCs w:val="20"/>
              </w:rPr>
              <w:t xml:space="preserve">Develop geographically significant questions and plan an inquiry, using appropriate geographical methodologies and concepts </w:t>
            </w:r>
            <w:hyperlink r:id="rId23" w:tooltip="View additional details of ACHGS047" w:history="1">
              <w:r w:rsidRPr="003D53FD">
                <w:rPr>
                  <w:rStyle w:val="Hyperlink"/>
                  <w:szCs w:val="20"/>
                </w:rPr>
                <w:t>(ACHGS047)</w:t>
              </w:r>
            </w:hyperlink>
          </w:p>
          <w:p w:rsidR="003D53FD" w:rsidRPr="003D53FD" w:rsidRDefault="00DE7740" w:rsidP="003B3AC5">
            <w:pPr>
              <w:pStyle w:val="Tablesubhead"/>
            </w:pPr>
            <w:r w:rsidRPr="003D53FD">
              <w:t>Collecting, recording, evaluating and representing</w:t>
            </w:r>
          </w:p>
          <w:p w:rsidR="003D53FD" w:rsidRPr="003D53FD" w:rsidRDefault="003D53FD" w:rsidP="00F3442A">
            <w:pPr>
              <w:pStyle w:val="ListBullet0"/>
            </w:pPr>
            <w:r w:rsidRPr="003D53FD">
              <w:rPr>
                <w:szCs w:val="20"/>
              </w:rPr>
              <w:t xml:space="preserve">Collect, select and record relevant geographical </w:t>
            </w:r>
            <w:hyperlink r:id="rId24" w:tooltip="Display the glossary entry for data" w:history="1">
              <w:r w:rsidRPr="003D53FD">
                <w:rPr>
                  <w:rStyle w:val="Hyperlink"/>
                  <w:szCs w:val="20"/>
                </w:rPr>
                <w:t>data</w:t>
              </w:r>
            </w:hyperlink>
            <w:r w:rsidRPr="003D53FD">
              <w:rPr>
                <w:szCs w:val="20"/>
              </w:rPr>
              <w:t xml:space="preserve"> and information, using </w:t>
            </w:r>
            <w:hyperlink r:id="rId25" w:tooltip="Display the glossary entry for ethical protocols" w:history="1">
              <w:r w:rsidRPr="003D53FD">
                <w:rPr>
                  <w:rStyle w:val="Hyperlink"/>
                  <w:szCs w:val="20"/>
                </w:rPr>
                <w:t>ethical protocols</w:t>
              </w:r>
            </w:hyperlink>
            <w:r w:rsidRPr="003D53FD">
              <w:rPr>
                <w:szCs w:val="20"/>
              </w:rPr>
              <w:t xml:space="preserve">, from appropriate primary and </w:t>
            </w:r>
            <w:hyperlink r:id="rId26" w:tooltip="Display the glossary entry for secondary sources" w:history="1">
              <w:r w:rsidRPr="003D53FD">
                <w:rPr>
                  <w:rStyle w:val="Hyperlink"/>
                  <w:szCs w:val="20"/>
                </w:rPr>
                <w:t>secondary sources</w:t>
              </w:r>
            </w:hyperlink>
            <w:r w:rsidRPr="003D53FD">
              <w:rPr>
                <w:szCs w:val="20"/>
              </w:rPr>
              <w:t xml:space="preserve"> </w:t>
            </w:r>
            <w:hyperlink r:id="rId27" w:tooltip="View additional details of ACHGS048" w:history="1">
              <w:r w:rsidRPr="003D53FD">
                <w:rPr>
                  <w:rStyle w:val="Hyperlink"/>
                  <w:szCs w:val="20"/>
                </w:rPr>
                <w:t>(ACHGS048)</w:t>
              </w:r>
            </w:hyperlink>
            <w:r w:rsidRPr="003D53FD">
              <w:rPr>
                <w:szCs w:val="20"/>
              </w:rPr>
              <w:t xml:space="preserve"> </w:t>
            </w:r>
          </w:p>
          <w:p w:rsidR="003D53FD" w:rsidRPr="003D53FD" w:rsidRDefault="003D53FD" w:rsidP="00F3442A">
            <w:pPr>
              <w:pStyle w:val="ListBullet0"/>
            </w:pPr>
            <w:r w:rsidRPr="003D53FD">
              <w:rPr>
                <w:szCs w:val="20"/>
              </w:rPr>
              <w:t xml:space="preserve">Evaluate sources for their reliability and usefulness and represent </w:t>
            </w:r>
            <w:hyperlink r:id="rId28" w:tooltip="Display the glossary entry for data" w:history="1">
              <w:r w:rsidRPr="003D53FD">
                <w:rPr>
                  <w:rStyle w:val="Hyperlink"/>
                  <w:szCs w:val="20"/>
                </w:rPr>
                <w:t>data</w:t>
              </w:r>
            </w:hyperlink>
            <w:r w:rsidRPr="003D53FD">
              <w:rPr>
                <w:szCs w:val="20"/>
              </w:rPr>
              <w:t xml:space="preserve"> in a range of appropriate forms, for example, </w:t>
            </w:r>
            <w:hyperlink r:id="rId29" w:tooltip="Display the glossary entry for climate" w:history="1">
              <w:r w:rsidRPr="003D53FD">
                <w:rPr>
                  <w:rStyle w:val="Hyperlink"/>
                  <w:szCs w:val="20"/>
                </w:rPr>
                <w:t>climate</w:t>
              </w:r>
            </w:hyperlink>
            <w:r w:rsidRPr="003D53FD">
              <w:rPr>
                <w:szCs w:val="20"/>
              </w:rPr>
              <w:t xml:space="preserve"> graphs, compound column graphs, population pyramids, tables, field sketches and annotated diagrams, with and without the use of digital and </w:t>
            </w:r>
            <w:hyperlink r:id="rId30" w:tooltip="Display the glossary entry for spatial technologies" w:history="1">
              <w:r w:rsidRPr="003D53FD">
                <w:rPr>
                  <w:rStyle w:val="Hyperlink"/>
                  <w:szCs w:val="20"/>
                </w:rPr>
                <w:t>spatial technologies</w:t>
              </w:r>
            </w:hyperlink>
            <w:r w:rsidRPr="003D53FD">
              <w:rPr>
                <w:szCs w:val="20"/>
              </w:rPr>
              <w:t xml:space="preserve"> </w:t>
            </w:r>
            <w:hyperlink r:id="rId31" w:tooltip="View additional details of ACHGS049" w:history="1">
              <w:r w:rsidRPr="003D53FD">
                <w:rPr>
                  <w:rStyle w:val="Hyperlink"/>
                  <w:szCs w:val="20"/>
                </w:rPr>
                <w:t>(ACHGS049)</w:t>
              </w:r>
            </w:hyperlink>
          </w:p>
          <w:p w:rsidR="003D53FD" w:rsidRPr="003D53FD" w:rsidRDefault="003D53FD" w:rsidP="00F3442A">
            <w:pPr>
              <w:pStyle w:val="ListBullet0"/>
            </w:pPr>
            <w:r w:rsidRPr="003D53FD">
              <w:rPr>
                <w:szCs w:val="20"/>
              </w:rPr>
              <w:t xml:space="preserve">Represent the </w:t>
            </w:r>
            <w:hyperlink r:id="rId32" w:tooltip="Display the glossary entry for spatial distribution" w:history="1">
              <w:r w:rsidRPr="003D53FD">
                <w:rPr>
                  <w:rStyle w:val="Hyperlink"/>
                  <w:szCs w:val="20"/>
                </w:rPr>
                <w:t>spatial distribution</w:t>
              </w:r>
            </w:hyperlink>
            <w:r w:rsidRPr="003D53FD">
              <w:rPr>
                <w:szCs w:val="20"/>
              </w:rPr>
              <w:t xml:space="preserve"> of different types of geographical phenomena by constructing appropriate maps at different scales that conform to cartographic conventions, using </w:t>
            </w:r>
            <w:hyperlink r:id="rId33" w:tooltip="Display the glossary entry for spatial technologies" w:history="1">
              <w:r w:rsidRPr="003D53FD">
                <w:rPr>
                  <w:rStyle w:val="Hyperlink"/>
                  <w:szCs w:val="20"/>
                </w:rPr>
                <w:t>spatial technologies</w:t>
              </w:r>
            </w:hyperlink>
            <w:r w:rsidRPr="003D53FD">
              <w:rPr>
                <w:szCs w:val="20"/>
              </w:rPr>
              <w:t xml:space="preserve"> as appropriate </w:t>
            </w:r>
            <w:hyperlink r:id="rId34" w:tooltip="View additional details of ACHGS050" w:history="1">
              <w:r w:rsidRPr="003D53FD">
                <w:rPr>
                  <w:rStyle w:val="Hyperlink"/>
                  <w:szCs w:val="20"/>
                </w:rPr>
                <w:t>(ACHGS050)</w:t>
              </w:r>
            </w:hyperlink>
          </w:p>
          <w:p w:rsidR="00DE7740" w:rsidRPr="003D53FD" w:rsidRDefault="00DE7740" w:rsidP="003B3AC5">
            <w:pPr>
              <w:pStyle w:val="Tablesubhead"/>
            </w:pPr>
            <w:r w:rsidRPr="003D53FD">
              <w:t>Interpreting and analysing</w:t>
            </w:r>
          </w:p>
          <w:p w:rsidR="003D53FD" w:rsidRPr="003D53FD" w:rsidRDefault="003D53FD" w:rsidP="00F3442A">
            <w:pPr>
              <w:pStyle w:val="ListBullet0"/>
            </w:pPr>
            <w:r w:rsidRPr="003D53FD">
              <w:rPr>
                <w:szCs w:val="20"/>
              </w:rPr>
              <w:t xml:space="preserve">Analyse geographical </w:t>
            </w:r>
            <w:hyperlink r:id="rId35" w:tooltip="Display the glossary entry for data" w:history="1">
              <w:r w:rsidRPr="003D53FD">
                <w:rPr>
                  <w:rStyle w:val="Hyperlink"/>
                  <w:szCs w:val="20"/>
                </w:rPr>
                <w:t>data</w:t>
              </w:r>
            </w:hyperlink>
            <w:r w:rsidRPr="003D53FD">
              <w:rPr>
                <w:szCs w:val="20"/>
              </w:rPr>
              <w:t xml:space="preserve"> and other information using qualitative and </w:t>
            </w:r>
            <w:hyperlink r:id="rId36" w:tooltip="Display the glossary entry for quantitative methods" w:history="1">
              <w:r w:rsidRPr="003D53FD">
                <w:rPr>
                  <w:rStyle w:val="Hyperlink"/>
                  <w:szCs w:val="20"/>
                </w:rPr>
                <w:t>quantitative methods</w:t>
              </w:r>
            </w:hyperlink>
            <w:r w:rsidRPr="003D53FD">
              <w:rPr>
                <w:szCs w:val="20"/>
              </w:rPr>
              <w:t xml:space="preserve">, and digital and </w:t>
            </w:r>
            <w:hyperlink r:id="rId37" w:tooltip="Display the glossary entry for spatial technologies" w:history="1">
              <w:r w:rsidRPr="003D53FD">
                <w:rPr>
                  <w:rStyle w:val="Hyperlink"/>
                  <w:szCs w:val="20"/>
                </w:rPr>
                <w:t>spatial technologies</w:t>
              </w:r>
            </w:hyperlink>
            <w:r w:rsidRPr="003D53FD">
              <w:rPr>
                <w:szCs w:val="20"/>
              </w:rPr>
              <w:t xml:space="preserve"> as appropriate, to identify and propose explanations for spatial distributions, patterns and </w:t>
            </w:r>
            <w:hyperlink r:id="rId38" w:tooltip="Display the glossary entry for trends" w:history="1">
              <w:r w:rsidRPr="003D53FD">
                <w:rPr>
                  <w:rStyle w:val="Hyperlink"/>
                  <w:szCs w:val="20"/>
                </w:rPr>
                <w:t>trends</w:t>
              </w:r>
            </w:hyperlink>
            <w:r w:rsidRPr="003D53FD">
              <w:rPr>
                <w:szCs w:val="20"/>
              </w:rPr>
              <w:t xml:space="preserve"> and infer relationships </w:t>
            </w:r>
            <w:hyperlink r:id="rId39" w:tooltip="View additional details of ACHGS051" w:history="1">
              <w:r w:rsidRPr="003D53FD">
                <w:rPr>
                  <w:rStyle w:val="Hyperlink"/>
                  <w:szCs w:val="20"/>
                </w:rPr>
                <w:t>(ACHGS051)</w:t>
              </w:r>
            </w:hyperlink>
            <w:r w:rsidRPr="003D53FD">
              <w:rPr>
                <w:szCs w:val="20"/>
              </w:rPr>
              <w:t xml:space="preserve"> </w:t>
            </w:r>
          </w:p>
          <w:p w:rsidR="00DE7740" w:rsidRPr="00DE7740" w:rsidRDefault="003D53FD" w:rsidP="00F3442A">
            <w:pPr>
              <w:pStyle w:val="ListBullet0"/>
              <w:rPr>
                <w:rStyle w:val="Hyperlink"/>
                <w:color w:val="000000" w:themeColor="text1"/>
              </w:rPr>
            </w:pPr>
            <w:r w:rsidRPr="003D53FD">
              <w:rPr>
                <w:szCs w:val="20"/>
              </w:rPr>
              <w:t xml:space="preserve">Apply geographical concepts to draw conclusions based on the analysis of the </w:t>
            </w:r>
            <w:hyperlink r:id="rId40" w:tooltip="Display the glossary entry for data" w:history="1">
              <w:r w:rsidRPr="003D53FD">
                <w:rPr>
                  <w:rStyle w:val="Hyperlink"/>
                  <w:szCs w:val="20"/>
                </w:rPr>
                <w:t>data</w:t>
              </w:r>
            </w:hyperlink>
            <w:r w:rsidRPr="003D53FD">
              <w:rPr>
                <w:szCs w:val="20"/>
              </w:rPr>
              <w:t xml:space="preserve"> and information collected </w:t>
            </w:r>
            <w:hyperlink r:id="rId41" w:tooltip="View additional details of ACHGS052" w:history="1">
              <w:r w:rsidRPr="003D53FD">
                <w:rPr>
                  <w:rStyle w:val="Hyperlink"/>
                  <w:szCs w:val="20"/>
                </w:rPr>
                <w:t>(ACHGS052)</w:t>
              </w:r>
            </w:hyperlink>
            <w:r w:rsidRPr="003D53FD">
              <w:rPr>
                <w:szCs w:val="20"/>
              </w:rPr>
              <w:t xml:space="preserve"> </w:t>
            </w:r>
          </w:p>
          <w:p w:rsidR="00DE7740" w:rsidRDefault="00DE7740" w:rsidP="003B3AC5">
            <w:pPr>
              <w:pStyle w:val="Tablesubhead"/>
            </w:pPr>
            <w:r w:rsidRPr="00DE7740">
              <w:t>Communicating</w:t>
            </w:r>
          </w:p>
          <w:p w:rsidR="00DE7740" w:rsidRPr="003D53FD" w:rsidRDefault="003D53FD" w:rsidP="00F3442A">
            <w:pPr>
              <w:pStyle w:val="ListBullet0"/>
            </w:pPr>
            <w:r w:rsidRPr="003D53FD">
              <w:t xml:space="preserve">Present findings, arguments and ideas in a range of communication forms selected to suit a particular audience and purpose; using geographical terminology and digital technologies as appropriate </w:t>
            </w:r>
            <w:hyperlink r:id="rId42" w:tooltip="View additional details of ACHGS053" w:history="1">
              <w:r w:rsidRPr="003D53FD">
                <w:rPr>
                  <w:rStyle w:val="Hyperlink"/>
                  <w:rFonts w:asciiTheme="majorHAnsi" w:hAnsiTheme="majorHAnsi" w:cs="Arial"/>
                  <w:szCs w:val="20"/>
                </w:rPr>
                <w:t>(ACHGS053)</w:t>
              </w:r>
            </w:hyperlink>
          </w:p>
          <w:p w:rsidR="003D53FD" w:rsidRDefault="00DE7740" w:rsidP="003B3AC5">
            <w:pPr>
              <w:pStyle w:val="Tablesubhead"/>
            </w:pPr>
            <w:r>
              <w:t>Reflecting and responding</w:t>
            </w:r>
          </w:p>
          <w:p w:rsidR="003D53FD" w:rsidRPr="003D53FD" w:rsidRDefault="003D53FD" w:rsidP="00F3442A">
            <w:pPr>
              <w:pStyle w:val="ListBullet0"/>
            </w:pPr>
            <w:r w:rsidRPr="003D53FD">
              <w:t xml:space="preserve">Reflect on their learning to propose individual and collective action in response to a contemporary geographical challenge, taking account of environmental, economic and social considerations, and predict the expected outcomes of their proposal </w:t>
            </w:r>
            <w:hyperlink r:id="rId43" w:tooltip="View additional details of ACHGS054" w:history="1">
              <w:r w:rsidRPr="003D53FD">
                <w:rPr>
                  <w:rStyle w:val="Hyperlink"/>
                </w:rPr>
                <w:t>(ACHGS054)</w:t>
              </w:r>
            </w:hyperlink>
          </w:p>
        </w:tc>
      </w:tr>
      <w:tr w:rsidR="001D5D69" w:rsidRPr="00581229" w:rsidTr="001D5D69">
        <w:trPr>
          <w:trHeight w:val="227"/>
        </w:trPr>
        <w:tc>
          <w:tcPr>
            <w:tcW w:w="5000" w:type="pct"/>
            <w:gridSpan w:val="3"/>
          </w:tcPr>
          <w:p w:rsidR="00BD2E1D" w:rsidRPr="00BD2E1D" w:rsidRDefault="001D5D69" w:rsidP="00BD2E1D">
            <w:pPr>
              <w:pStyle w:val="Tablesubhead"/>
              <w:rPr>
                <w:rStyle w:val="TableTextChar"/>
              </w:rPr>
            </w:pPr>
            <w:r w:rsidRPr="00BD2E1D">
              <w:rPr>
                <w:rStyle w:val="TableTextChar"/>
              </w:rPr>
              <w:t>General capabilities (GCs) and cro</w:t>
            </w:r>
            <w:r w:rsidR="00BD2E1D" w:rsidRPr="00BD2E1D">
              <w:rPr>
                <w:rStyle w:val="TableTextChar"/>
              </w:rPr>
              <w:t>ss</w:t>
            </w:r>
            <w:r w:rsidR="00BD2E1D" w:rsidRPr="00BD2E1D">
              <w:rPr>
                <w:rStyle w:val="TableTextChar"/>
              </w:rPr>
              <w:noBreakHyphen/>
              <w:t>curriculum priorities (CCPs)</w:t>
            </w:r>
          </w:p>
          <w:p w:rsidR="00E572C8" w:rsidRPr="003D53FD" w:rsidRDefault="001D5D69" w:rsidP="003D53FD">
            <w:pPr>
              <w:rPr>
                <w:color w:val="0000FF"/>
              </w:rPr>
            </w:pPr>
            <w:r w:rsidRPr="00C206A7">
              <w:rPr>
                <w:rStyle w:val="TableTextChar"/>
              </w:rPr>
              <w:t>This assessment may provide opportunities to engage with the following GCs and CCPs. Refer a</w:t>
            </w:r>
            <w:r w:rsidR="00062CB5" w:rsidRPr="00C206A7">
              <w:rPr>
                <w:rStyle w:val="TableTextChar"/>
              </w:rPr>
              <w:t xml:space="preserve">lso to the Resources tab on the </w:t>
            </w:r>
            <w:r w:rsidR="005764CF">
              <w:rPr>
                <w:rStyle w:val="TableTextChar"/>
              </w:rPr>
              <w:t xml:space="preserve">P–10 </w:t>
            </w:r>
            <w:sdt>
              <w:sdtPr>
                <w:alias w:val="Subject"/>
                <w:tag w:val=""/>
                <w:id w:val="1328174287"/>
                <w:placeholder>
                  <w:docPart w:val="D3626F2D235E41D1AEE5EDA32BD963FD"/>
                </w:placeholder>
                <w:dataBinding w:prefixMappings="xmlns:ns0='http://schemas.microsoft.com/office/2006/coverPageProps' " w:xpath="/ns0:CoverPageProperties[1]/ns0:CompanyPhone[1]" w:storeItemID="{55AF091B-3C7A-41E3-B477-F2FDAA23CFDA}"/>
                <w:text/>
              </w:sdtPr>
              <w:sdtEndPr/>
              <w:sdtContent>
                <w:r w:rsidR="003A6809">
                  <w:t>Geography</w:t>
                </w:r>
              </w:sdtContent>
            </w:sdt>
            <w:r w:rsidR="005764CF" w:rsidRPr="00C206A7">
              <w:rPr>
                <w:rStyle w:val="TableTextChar"/>
              </w:rPr>
              <w:t xml:space="preserve"> </w:t>
            </w:r>
            <w:r w:rsidR="005764CF">
              <w:rPr>
                <w:rStyle w:val="TableTextChar"/>
              </w:rPr>
              <w:t>c</w:t>
            </w:r>
            <w:r w:rsidRPr="00C206A7">
              <w:rPr>
                <w:rStyle w:val="TableTextChar"/>
              </w:rPr>
              <w:t xml:space="preserve">urriculum </w:t>
            </w:r>
            <w:r w:rsidR="005764CF">
              <w:rPr>
                <w:rStyle w:val="TableTextChar"/>
              </w:rPr>
              <w:t>and assessment page</w:t>
            </w:r>
            <w:r w:rsidRPr="00C206A7">
              <w:rPr>
                <w:rStyle w:val="TableTextChar"/>
              </w:rPr>
              <w:t xml:space="preserve">: </w:t>
            </w:r>
            <w:hyperlink r:id="rId44" w:history="1">
              <w:r w:rsidR="003D53FD" w:rsidRPr="001708C0">
                <w:rPr>
                  <w:rStyle w:val="Hyperlink"/>
                </w:rPr>
                <w:t>www.qcaa.qld.edu.au/yr7-geography-resources.html</w:t>
              </w:r>
            </w:hyperlink>
          </w:p>
        </w:tc>
      </w:tr>
      <w:tr w:rsidR="001D5D69" w:rsidRPr="00581229" w:rsidTr="009D45A1">
        <w:trPr>
          <w:trHeight w:val="2778"/>
        </w:trPr>
        <w:tc>
          <w:tcPr>
            <w:tcW w:w="2500" w:type="pct"/>
            <w:gridSpan w:val="2"/>
            <w:tcMar>
              <w:top w:w="113" w:type="dxa"/>
            </w:tcMar>
          </w:tcPr>
          <w:p w:rsidR="001D5D69" w:rsidRPr="00DC0B7F" w:rsidRDefault="001D5D69" w:rsidP="00C206A7">
            <w:pPr>
              <w:tabs>
                <w:tab w:val="left" w:pos="510"/>
              </w:tabs>
              <w:spacing w:before="0" w:line="220" w:lineRule="atLeast"/>
              <w:ind w:left="510" w:hanging="510"/>
              <w:rPr>
                <w:sz w:val="20"/>
              </w:rPr>
            </w:pPr>
            <w:r w:rsidRPr="00581229">
              <w:rPr>
                <w:noProof/>
                <w:sz w:val="17"/>
                <w:szCs w:val="17"/>
              </w:rPr>
              <w:drawing>
                <wp:inline distT="0" distB="0" distL="0" distR="0" wp14:anchorId="48DEB1A0" wp14:editId="22511BA5">
                  <wp:extent cx="1905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45" cstate="print">
                            <a:extLst>
                              <a:ext uri="{28A0092B-C50C-407E-A947-70E740481C1C}">
                                <a14:useLocalDpi xmlns:a14="http://schemas.microsoft.com/office/drawing/2010/main" val="0"/>
                              </a:ext>
                            </a:extLst>
                          </a:blip>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Literacy</w:t>
            </w:r>
          </w:p>
          <w:p w:rsidR="001D5D69" w:rsidRPr="00DC0B7F" w:rsidRDefault="001D5D69" w:rsidP="00C206A7">
            <w:pPr>
              <w:tabs>
                <w:tab w:val="left" w:pos="510"/>
              </w:tabs>
              <w:spacing w:before="0" w:line="220" w:lineRule="atLeast"/>
              <w:ind w:left="510" w:hanging="510"/>
              <w:rPr>
                <w:sz w:val="20"/>
              </w:rPr>
            </w:pPr>
            <w:r w:rsidRPr="00581229">
              <w:rPr>
                <w:noProof/>
                <w:sz w:val="17"/>
                <w:szCs w:val="17"/>
              </w:rPr>
              <w:drawing>
                <wp:inline distT="0" distB="0" distL="0" distR="0" wp14:anchorId="1C9E5E96" wp14:editId="029F6B93">
                  <wp:extent cx="190500" cy="19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gc_numeracy"/>
                          <pic:cNvPicPr>
                            <a:picLocks noChangeAspect="1" noChangeArrowheads="1"/>
                          </pic:cNvPicPr>
                        </pic:nvPicPr>
                        <pic:blipFill>
                          <a:blip r:embed="rId46" cstate="print">
                            <a:extLst>
                              <a:ext uri="{28A0092B-C50C-407E-A947-70E740481C1C}">
                                <a14:useLocalDpi xmlns:a14="http://schemas.microsoft.com/office/drawing/2010/main" val="0"/>
                              </a:ext>
                            </a:extLst>
                          </a:blip>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Numeracy</w:t>
            </w:r>
          </w:p>
          <w:p w:rsidR="001D5D69" w:rsidRPr="00DC0B7F" w:rsidRDefault="001D5D69" w:rsidP="00C206A7">
            <w:pPr>
              <w:tabs>
                <w:tab w:val="left" w:pos="510"/>
              </w:tabs>
              <w:spacing w:line="220" w:lineRule="atLeast"/>
              <w:ind w:left="510" w:hanging="510"/>
              <w:rPr>
                <w:b/>
                <w:sz w:val="20"/>
              </w:rPr>
            </w:pPr>
            <w:r w:rsidRPr="00581229">
              <w:rPr>
                <w:noProof/>
                <w:sz w:val="17"/>
                <w:szCs w:val="17"/>
              </w:rPr>
              <w:drawing>
                <wp:inline distT="0" distB="0" distL="0" distR="0" wp14:anchorId="38EE9A07" wp14:editId="3497DE28">
                  <wp:extent cx="191135" cy="1911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47" cstate="print">
                            <a:extLst>
                              <a:ext uri="{28A0092B-C50C-407E-A947-70E740481C1C}">
                                <a14:useLocalDpi xmlns:a14="http://schemas.microsoft.com/office/drawing/2010/main" val="0"/>
                              </a:ext>
                            </a:extLst>
                          </a:blip>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ICT capability</w:t>
            </w:r>
          </w:p>
          <w:p w:rsidR="001D5D69" w:rsidRPr="00DC0B7F" w:rsidRDefault="001D5D69" w:rsidP="00C206A7">
            <w:pPr>
              <w:tabs>
                <w:tab w:val="left" w:pos="510"/>
              </w:tabs>
              <w:spacing w:line="220" w:lineRule="atLeast"/>
              <w:ind w:left="510" w:hanging="510"/>
              <w:rPr>
                <w:i/>
                <w:sz w:val="20"/>
              </w:rPr>
            </w:pPr>
            <w:r w:rsidRPr="00581229">
              <w:rPr>
                <w:i/>
                <w:noProof/>
                <w:sz w:val="17"/>
                <w:szCs w:val="17"/>
              </w:rPr>
              <w:drawing>
                <wp:inline distT="0" distB="0" distL="0" distR="0" wp14:anchorId="41326652" wp14:editId="458C1DB2">
                  <wp:extent cx="190500" cy="190500"/>
                  <wp:effectExtent l="0" t="0" r="0" b="0"/>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48" cstate="print">
                            <a:extLst>
                              <a:ext uri="{28A0092B-C50C-407E-A947-70E740481C1C}">
                                <a14:useLocalDpi xmlns:a14="http://schemas.microsoft.com/office/drawing/2010/main" val="0"/>
                              </a:ext>
                            </a:extLst>
                          </a:blip>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C206A7">
              <w:rPr>
                <w:rStyle w:val="TableTextChar"/>
              </w:rPr>
              <w:t>Critical and creative thinking</w:t>
            </w:r>
          </w:p>
          <w:p w:rsidR="001D5D69" w:rsidRPr="00DC0B7F" w:rsidRDefault="001D5D69" w:rsidP="00C206A7">
            <w:pPr>
              <w:tabs>
                <w:tab w:val="left" w:pos="510"/>
              </w:tabs>
              <w:spacing w:line="220" w:lineRule="atLeast"/>
              <w:ind w:left="510" w:hanging="510"/>
              <w:rPr>
                <w:b/>
                <w:sz w:val="20"/>
              </w:rPr>
            </w:pPr>
            <w:r w:rsidRPr="00581229">
              <w:rPr>
                <w:noProof/>
                <w:sz w:val="17"/>
                <w:szCs w:val="17"/>
              </w:rPr>
              <w:drawing>
                <wp:inline distT="0" distB="0" distL="0" distR="0" wp14:anchorId="2B5C2190" wp14:editId="08805A5F">
                  <wp:extent cx="190500" cy="190500"/>
                  <wp:effectExtent l="0" t="0" r="0" b="0"/>
                  <wp:docPr id="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gc_personal_social"/>
                          <pic:cNvPicPr>
                            <a:picLocks noChangeAspect="1" noChangeArrowheads="1"/>
                          </pic:cNvPicPr>
                        </pic:nvPicPr>
                        <pic:blipFill>
                          <a:blip r:embed="rId49" cstate="print">
                            <a:extLst>
                              <a:ext uri="{28A0092B-C50C-407E-A947-70E740481C1C}">
                                <a14:useLocalDpi xmlns:a14="http://schemas.microsoft.com/office/drawing/2010/main" val="0"/>
                              </a:ext>
                            </a:extLst>
                          </a:blip>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Personal and social capability</w:t>
            </w:r>
          </w:p>
          <w:p w:rsidR="001D5D69" w:rsidRPr="00DC0B7F" w:rsidRDefault="001D5D69" w:rsidP="00C206A7">
            <w:pPr>
              <w:tabs>
                <w:tab w:val="left" w:pos="510"/>
              </w:tabs>
              <w:spacing w:line="220" w:lineRule="atLeast"/>
              <w:ind w:left="510" w:hanging="510"/>
              <w:rPr>
                <w:sz w:val="20"/>
              </w:rPr>
            </w:pPr>
            <w:r w:rsidRPr="00581229">
              <w:rPr>
                <w:noProof/>
                <w:sz w:val="17"/>
                <w:szCs w:val="17"/>
              </w:rPr>
              <w:drawing>
                <wp:inline distT="0" distB="0" distL="0" distR="0" wp14:anchorId="3F17A5CF" wp14:editId="0940D1FD">
                  <wp:extent cx="191135" cy="19113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gc_ethical"/>
                          <pic:cNvPicPr>
                            <a:picLocks noChangeAspect="1" noChangeArrowheads="1"/>
                          </pic:cNvPicPr>
                        </pic:nvPicPr>
                        <pic:blipFill>
                          <a:blip r:embed="rId50" cstate="print">
                            <a:extLst>
                              <a:ext uri="{28A0092B-C50C-407E-A947-70E740481C1C}">
                                <a14:useLocalDpi xmlns:a14="http://schemas.microsoft.com/office/drawing/2010/main" val="0"/>
                              </a:ext>
                            </a:extLst>
                          </a:blip>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Ethical understanding</w:t>
            </w:r>
          </w:p>
          <w:p w:rsidR="001D5D69" w:rsidRDefault="001D5D69" w:rsidP="00C206A7">
            <w:pPr>
              <w:tabs>
                <w:tab w:val="left" w:pos="510"/>
              </w:tabs>
              <w:spacing w:before="20" w:line="220" w:lineRule="atLeast"/>
              <w:ind w:left="510" w:hanging="510"/>
              <w:rPr>
                <w:b/>
              </w:rPr>
            </w:pPr>
            <w:r w:rsidRPr="00581229">
              <w:rPr>
                <w:noProof/>
                <w:sz w:val="17"/>
                <w:szCs w:val="17"/>
              </w:rPr>
              <w:drawing>
                <wp:inline distT="0" distB="0" distL="0" distR="0" wp14:anchorId="16C49DF2" wp14:editId="0FEC07E3">
                  <wp:extent cx="190500" cy="190500"/>
                  <wp:effectExtent l="0" t="0" r="0" b="0"/>
                  <wp:docPr id="2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gc_intercultural"/>
                          <pic:cNvPicPr>
                            <a:picLocks noChangeAspect="1" noChangeArrowheads="1"/>
                          </pic:cNvPicPr>
                        </pic:nvPicPr>
                        <pic:blipFill>
                          <a:blip r:embed="rId51" cstate="print">
                            <a:extLst>
                              <a:ext uri="{28A0092B-C50C-407E-A947-70E740481C1C}">
                                <a14:useLocalDpi xmlns:a14="http://schemas.microsoft.com/office/drawing/2010/main" val="0"/>
                              </a:ext>
                            </a:extLst>
                          </a:blip>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Intercultural understanding</w:t>
            </w:r>
          </w:p>
        </w:tc>
        <w:tc>
          <w:tcPr>
            <w:tcW w:w="2500" w:type="pct"/>
            <w:tcMar>
              <w:top w:w="113" w:type="dxa"/>
            </w:tcMar>
          </w:tcPr>
          <w:p w:rsidR="001D5D69" w:rsidRPr="00DC0B7F" w:rsidRDefault="001D5D69" w:rsidP="00C206A7">
            <w:pPr>
              <w:tabs>
                <w:tab w:val="left" w:pos="510"/>
              </w:tabs>
              <w:spacing w:line="220" w:lineRule="atLeast"/>
              <w:ind w:left="510" w:hanging="510"/>
              <w:rPr>
                <w:sz w:val="20"/>
              </w:rPr>
            </w:pPr>
            <w:r w:rsidRPr="00581229">
              <w:rPr>
                <w:noProof/>
                <w:sz w:val="20"/>
              </w:rPr>
              <mc:AlternateContent>
                <mc:Choice Requires="wpg">
                  <w:drawing>
                    <wp:inline distT="0" distB="0" distL="0" distR="0" wp14:anchorId="6CF74111" wp14:editId="64880C74">
                      <wp:extent cx="457200" cy="144780"/>
                      <wp:effectExtent l="0" t="0" r="0" b="7620"/>
                      <wp:docPr id="10"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57200" cy="144780"/>
                                <a:chOff x="7798" y="5622"/>
                                <a:chExt cx="895" cy="283"/>
                              </a:xfrm>
                            </wpg:grpSpPr>
                            <pic:pic xmlns:pic="http://schemas.openxmlformats.org/drawingml/2006/picture">
                              <pic:nvPicPr>
                                <pic:cNvPr id="13" name="Picture 10" descr="flag_aboriginal"/>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779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1" descr="flag_torres_strait_islander"/>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826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w15="http://schemas.microsoft.com/office/word/2012/wordml">
                  <w:pict>
                    <v:group w14:anchorId="7D0B3E26" id="Group 10" o:spid="_x0000_s1026" style="width:36pt;height:11.4pt;mso-position-horizontal-relative:char;mso-position-vertical-relative:line" coordorigin="7798,5622" coordsize="895,2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lag_aboriginal" style="position:absolute;left:779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wAkfAAAAA2wAAAA8AAABkcnMvZG93bnJldi54bWxET81qwkAQvgu+wzKCF2kmVSqSuooEhIL0&#10;0LQPMGSnSWh2NmTXmLy9Kwi9zcf3O/vjaFs1cO8bJxpekxQUS+lMI5WGn+/zyw6UDySGWiesYWIP&#10;x8N8tqfMuJt88VCESsUQ8RlpqEPoMkRf1mzJJ65jidyv6y2FCPsKTU+3GG5bXKfpFi01Ehtq6jiv&#10;ufwrrlbDuUodfm6GPPdTcZlWDql8Q62Xi/H0DirwGP7FT/eHifM38PglHoCHO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XACR8AAAADbAAAADwAAAAAAAAAAAAAAAACfAgAA&#10;ZHJzL2Rvd25yZXYueG1sUEsFBgAAAAAEAAQA9wAAAIwDAAAAAA==&#10;">
                        <v:imagedata r:id="rId54" o:title="flag_aboriginal"/>
                      </v:shape>
                      <v:shape id="Picture 11" o:spid="_x0000_s1028" type="#_x0000_t75" alt="flag_torres_strait_islander" style="position:absolute;left:826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2S89TAAAAA2wAAAA8AAABkcnMvZG93bnJldi54bWxET0trwkAQvgv+h2WE3nTTEkKJriIVqb2Z&#10;9OF1yE6ywexsyG5N+u/dQqG3+fies9lNthM3GnzrWMHjKgFBXDndcqPg4/24fAbhA7LGzjEp+CEP&#10;u+18tsFcu5ELupWhETGEfY4KTAh9LqWvDFn0K9cTR652g8UQ4dBIPeAYw20nn5IkkxZbjg0Ge3ox&#10;VF3Lb6ugLMmcanP+vNj07ZXqr6LKDkaph8W0X4MINIV/8Z/7pOP8FH5/iQfI7R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7ZLz1MAAAADbAAAADwAAAAAAAAAAAAAAAACfAgAA&#10;ZHJzL2Rvd25yZXYueG1sUEsFBgAAAAAEAAQA9wAAAIwDAAAAAA==&#10;">
                        <v:imagedata r:id="rId55" o:title="flag_torres_strait_islander"/>
                      </v:shape>
                      <w10:anchorlock/>
                    </v:group>
                  </w:pict>
                </mc:Fallback>
              </mc:AlternateContent>
            </w:r>
            <w:r w:rsidRPr="00581229">
              <w:rPr>
                <w:sz w:val="20"/>
              </w:rPr>
              <w:t xml:space="preserve"> </w:t>
            </w:r>
            <w:r w:rsidRPr="00C206A7">
              <w:rPr>
                <w:rStyle w:val="TableTextChar"/>
              </w:rPr>
              <w:t>Aboriginal and Torres Strait Islander histories and cultures</w:t>
            </w:r>
          </w:p>
          <w:p w:rsidR="001D5D69" w:rsidRPr="00DC0B7F" w:rsidRDefault="001D5D69" w:rsidP="00C206A7">
            <w:pPr>
              <w:tabs>
                <w:tab w:val="left" w:pos="510"/>
              </w:tabs>
              <w:spacing w:line="220" w:lineRule="atLeast"/>
              <w:ind w:left="510" w:hanging="510"/>
              <w:rPr>
                <w:sz w:val="20"/>
              </w:rPr>
            </w:pPr>
            <w:r>
              <w:rPr>
                <w:noProof/>
                <w:sz w:val="20"/>
              </w:rPr>
              <w:drawing>
                <wp:inline distT="0" distB="0" distL="0" distR="0" wp14:anchorId="5252B1E7" wp14:editId="497FDD1C">
                  <wp:extent cx="170815" cy="170815"/>
                  <wp:effectExtent l="0" t="0" r="635"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c_asia"/>
                          <pic:cNvPicPr>
                            <a:picLocks noChangeAspect="1" noChangeArrowheads="1"/>
                          </pic:cNvPicPr>
                        </pic:nvPicPr>
                        <pic:blipFill>
                          <a:blip r:embed="rId56" cstate="print">
                            <a:extLst>
                              <a:ext uri="{28A0092B-C50C-407E-A947-70E740481C1C}">
                                <a14:useLocalDpi xmlns:a14="http://schemas.microsoft.com/office/drawing/2010/main" val="0"/>
                              </a:ext>
                            </a:extLst>
                          </a:blip>
                          <a:stretch>
                            <a:fillRect/>
                          </a:stretch>
                        </pic:blipFill>
                        <pic:spPr bwMode="auto">
                          <a:xfrm>
                            <a:off x="0" y="0"/>
                            <a:ext cx="17081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Asia and Australia’s engagement with Asia</w:t>
            </w:r>
          </w:p>
          <w:p w:rsidR="001D5D69" w:rsidRPr="00DC0B7F" w:rsidRDefault="001D5D69" w:rsidP="00C206A7">
            <w:pPr>
              <w:tabs>
                <w:tab w:val="left" w:pos="510"/>
              </w:tabs>
              <w:spacing w:line="220" w:lineRule="atLeast"/>
              <w:ind w:left="510" w:hanging="510"/>
              <w:rPr>
                <w:sz w:val="20"/>
              </w:rPr>
            </w:pPr>
            <w:r w:rsidRPr="00581229">
              <w:rPr>
                <w:noProof/>
                <w:sz w:val="17"/>
                <w:szCs w:val="17"/>
              </w:rPr>
              <w:drawing>
                <wp:inline distT="0" distB="0" distL="0" distR="0" wp14:anchorId="49524E1E" wp14:editId="758BB1A8">
                  <wp:extent cx="170815" cy="170815"/>
                  <wp:effectExtent l="0" t="0" r="635"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c_sust"/>
                          <pic:cNvPicPr>
                            <a:picLocks noChangeAspect="1" noChangeArrowheads="1"/>
                          </pic:cNvPicPr>
                        </pic:nvPicPr>
                        <pic:blipFill>
                          <a:blip r:embed="rId57" cstate="print">
                            <a:extLst>
                              <a:ext uri="{28A0092B-C50C-407E-A947-70E740481C1C}">
                                <a14:useLocalDpi xmlns:a14="http://schemas.microsoft.com/office/drawing/2010/main" val="0"/>
                              </a:ext>
                            </a:extLst>
                          </a:blip>
                          <a:stretch>
                            <a:fillRect/>
                          </a:stretch>
                        </pic:blipFill>
                        <pic:spPr bwMode="auto">
                          <a:xfrm>
                            <a:off x="0" y="0"/>
                            <a:ext cx="17081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Sustainability</w:t>
            </w:r>
          </w:p>
        </w:tc>
      </w:tr>
      <w:tr w:rsidR="001D5D69" w:rsidRPr="00581229" w:rsidTr="001D5D69">
        <w:tc>
          <w:tcPr>
            <w:tcW w:w="5000" w:type="pct"/>
            <w:gridSpan w:val="3"/>
          </w:tcPr>
          <w:p w:rsidR="00BD2E1D" w:rsidRDefault="001D5D69" w:rsidP="00C206A7">
            <w:pPr>
              <w:pStyle w:val="Tablesubhead"/>
            </w:pPr>
            <w:r w:rsidRPr="00581229">
              <w:t>Achievement standard</w:t>
            </w:r>
          </w:p>
          <w:p w:rsidR="001D5D69" w:rsidRPr="00581229" w:rsidRDefault="001D5D69" w:rsidP="00BD2E1D">
            <w:pPr>
              <w:pStyle w:val="TableText"/>
            </w:pPr>
            <w:r w:rsidRPr="00774078">
              <w:t xml:space="preserve">This assessment provides opportunities for </w:t>
            </w:r>
            <w:r w:rsidR="00963FF7">
              <w:t>students</w:t>
            </w:r>
            <w:r w:rsidRPr="00774078">
              <w:t xml:space="preserve"> to demonstrate the following highlighted aspects</w:t>
            </w:r>
            <w:r>
              <w:t>.</w:t>
            </w:r>
          </w:p>
        </w:tc>
      </w:tr>
      <w:tr w:rsidR="001D5D69" w:rsidRPr="00581229" w:rsidTr="001D5D69">
        <w:tc>
          <w:tcPr>
            <w:tcW w:w="5000" w:type="pct"/>
            <w:gridSpan w:val="3"/>
          </w:tcPr>
          <w:p w:rsidR="00DD1568" w:rsidRPr="00DD1568" w:rsidRDefault="00DD1568" w:rsidP="00DD1568">
            <w:pPr>
              <w:spacing w:after="150"/>
              <w:rPr>
                <w:rStyle w:val="QCAAShading"/>
              </w:rPr>
            </w:pPr>
            <w:r w:rsidRPr="00DD1568">
              <w:rPr>
                <w:rFonts w:ascii="Helvetica" w:hAnsi="Helvetica" w:cs="Helvetica"/>
                <w:color w:val="000000"/>
                <w:sz w:val="20"/>
                <w:szCs w:val="20"/>
              </w:rPr>
              <w:t xml:space="preserve">By the end of Year 7, </w:t>
            </w:r>
            <w:r w:rsidRPr="00DD1568">
              <w:rPr>
                <w:rStyle w:val="QCAAShading"/>
              </w:rPr>
              <w:t xml:space="preserve">students describe </w:t>
            </w:r>
            <w:hyperlink r:id="rId58" w:tooltip="Display the glossary entry for geographical processes" w:history="1">
              <w:r w:rsidRPr="00DD1568">
                <w:rPr>
                  <w:rStyle w:val="QCAAShading"/>
                </w:rPr>
                <w:t>geographical processes</w:t>
              </w:r>
            </w:hyperlink>
            <w:r w:rsidRPr="00DD1568">
              <w:rPr>
                <w:rStyle w:val="QCAAShading"/>
              </w:rPr>
              <w:t xml:space="preserve"> that influence the </w:t>
            </w:r>
            <w:hyperlink r:id="rId59" w:tooltip="Display the glossary entry for characteristics of places" w:history="1">
              <w:r w:rsidRPr="00DD1568">
                <w:rPr>
                  <w:rStyle w:val="QCAAShading"/>
                </w:rPr>
                <w:t>characteristics of places</w:t>
              </w:r>
            </w:hyperlink>
            <w:r w:rsidRPr="00DD1568">
              <w:rPr>
                <w:rStyle w:val="QCAAShading"/>
              </w:rPr>
              <w:t xml:space="preserve"> and how places are perceived and valued differently.  They explain interconnections between people, places and environments and describe how they </w:t>
            </w:r>
            <w:hyperlink r:id="rId60" w:tooltip="Display the glossary entry for change" w:history="1">
              <w:r w:rsidRPr="00DD1568">
                <w:rPr>
                  <w:rStyle w:val="QCAAShading"/>
                </w:rPr>
                <w:t>change</w:t>
              </w:r>
            </w:hyperlink>
            <w:r w:rsidRPr="00DD1568">
              <w:rPr>
                <w:rStyle w:val="QCAAShading"/>
              </w:rPr>
              <w:t xml:space="preserve"> places and environments.</w:t>
            </w:r>
            <w:r w:rsidRPr="008F27B7">
              <w:rPr>
                <w:rStyle w:val="QCAAShading"/>
              </w:rPr>
              <w:t xml:space="preserve"> They propose simple explanations for spatial distributions and patterns among phenomena</w:t>
            </w:r>
            <w:r w:rsidRPr="00DD1568">
              <w:rPr>
                <w:rStyle w:val="QCAAShading"/>
              </w:rPr>
              <w:t xml:space="preserve">. They describe alternative strategies to a geographical challenge </w:t>
            </w:r>
            <w:r w:rsidRPr="008F27B7">
              <w:rPr>
                <w:rFonts w:ascii="Helvetica" w:hAnsi="Helvetica" w:cs="Helvetica"/>
                <w:color w:val="000000"/>
                <w:sz w:val="20"/>
                <w:szCs w:val="20"/>
              </w:rPr>
              <w:t>and propose a response, taking into account environmental, economic and social factors.</w:t>
            </w:r>
          </w:p>
          <w:p w:rsidR="00DD1568" w:rsidRPr="00DD1568" w:rsidRDefault="00DD1568" w:rsidP="00DD1568">
            <w:pPr>
              <w:spacing w:after="150"/>
              <w:rPr>
                <w:rStyle w:val="QCAAShading"/>
              </w:rPr>
            </w:pPr>
            <w:r w:rsidRPr="00DD1568">
              <w:rPr>
                <w:rFonts w:ascii="Helvetica" w:hAnsi="Helvetica" w:cs="Helvetica"/>
                <w:color w:val="000000"/>
                <w:sz w:val="20"/>
                <w:szCs w:val="20"/>
              </w:rPr>
              <w:t xml:space="preserve">Students </w:t>
            </w:r>
            <w:r w:rsidRPr="00DD1568">
              <w:rPr>
                <w:rStyle w:val="QCAAShading"/>
              </w:rPr>
              <w:t xml:space="preserve">identify geographically significant questions to frame an inquiry. They locate relevant information from primary and </w:t>
            </w:r>
            <w:hyperlink r:id="rId61" w:tooltip="Display the glossary entry for secondary sources" w:history="1">
              <w:r w:rsidRPr="00DD1568">
                <w:rPr>
                  <w:rStyle w:val="QCAAShading"/>
                </w:rPr>
                <w:t>secondary sources</w:t>
              </w:r>
            </w:hyperlink>
            <w:r w:rsidRPr="00DD1568">
              <w:rPr>
                <w:rStyle w:val="QCAAShading"/>
              </w:rPr>
              <w:t xml:space="preserve"> to answer inquiry questions. They represent </w:t>
            </w:r>
            <w:hyperlink r:id="rId62" w:tooltip="Display the glossary entry for data" w:history="1">
              <w:r w:rsidRPr="00DD1568">
                <w:rPr>
                  <w:rStyle w:val="QCAAShading"/>
                </w:rPr>
                <w:t>data</w:t>
              </w:r>
            </w:hyperlink>
            <w:r w:rsidRPr="00DD1568">
              <w:rPr>
                <w:rStyle w:val="QCAAShading"/>
              </w:rPr>
              <w:t xml:space="preserve"> and the location and distribution of geographical phenomena in a range of graphic forms, including large-scale and small-scale maps that conform to cartographic conventions. They analyse geographical </w:t>
            </w:r>
            <w:hyperlink r:id="rId63" w:tooltip="Display the glossary entry for data" w:history="1">
              <w:r w:rsidRPr="00DD1568">
                <w:rPr>
                  <w:rStyle w:val="QCAAShading"/>
                </w:rPr>
                <w:t>data</w:t>
              </w:r>
            </w:hyperlink>
            <w:r w:rsidRPr="00DD1568">
              <w:rPr>
                <w:rStyle w:val="QCAAShading"/>
              </w:rPr>
              <w:t xml:space="preserve"> and other information to propose simple explanations for spatial patterns, </w:t>
            </w:r>
            <w:hyperlink r:id="rId64" w:tooltip="Display the glossary entry for trends" w:history="1">
              <w:r w:rsidRPr="00DD1568">
                <w:rPr>
                  <w:rStyle w:val="QCAAShading"/>
                </w:rPr>
                <w:t>trends</w:t>
              </w:r>
            </w:hyperlink>
            <w:r w:rsidRPr="00DD1568">
              <w:rPr>
                <w:rStyle w:val="QCAAShading"/>
              </w:rPr>
              <w:t xml:space="preserve"> and relationships and draw conclusions. Students present findings and arguments using relevant geographical terminology and graphic representations in a range of communication forms. They propose action in response to a geographical challenge taking account of environmental, economic and social considerations and describe the expected effects of their proposal.</w:t>
            </w:r>
          </w:p>
        </w:tc>
      </w:tr>
      <w:tr w:rsidR="001D5D69" w:rsidRPr="00581229" w:rsidTr="001D5D69">
        <w:trPr>
          <w:trHeight w:val="93"/>
        </w:trPr>
        <w:tc>
          <w:tcPr>
            <w:tcW w:w="5000" w:type="pct"/>
            <w:gridSpan w:val="3"/>
          </w:tcPr>
          <w:p w:rsidR="001D5D69" w:rsidRPr="00581229" w:rsidRDefault="001D5D69" w:rsidP="005764CF">
            <w:pPr>
              <w:pStyle w:val="ACversionline"/>
            </w:pPr>
            <w:r w:rsidRPr="00581229">
              <w:t>Source: ACAR</w:t>
            </w:r>
            <w:r>
              <w:t xml:space="preserve">A, The Australian Curriculum </w:t>
            </w:r>
            <w:r w:rsidR="009F3A41">
              <w:t>v</w:t>
            </w:r>
            <w:r w:rsidR="009F3A41">
              <w:fldChar w:fldCharType="begin"/>
            </w:r>
            <w:r w:rsidR="009F3A41">
              <w:instrText xml:space="preserve">  </w:instrText>
            </w:r>
            <w:r w:rsidR="009F3A41">
              <w:fldChar w:fldCharType="end"/>
            </w:r>
            <w:r w:rsidR="009F3A41">
              <w:t>7</w:t>
            </w:r>
            <w:r w:rsidR="00DD1568">
              <w:t>.2</w:t>
            </w:r>
            <w:r w:rsidRPr="00581229">
              <w:t xml:space="preserve">, </w:t>
            </w:r>
            <w:hyperlink r:id="rId65" w:history="1">
              <w:r w:rsidRPr="00197397">
                <w:rPr>
                  <w:rStyle w:val="Hyperlink"/>
                </w:rPr>
                <w:t>www.australiancurriculum.edu.au</w:t>
              </w:r>
            </w:hyperlink>
          </w:p>
        </w:tc>
      </w:tr>
    </w:tbl>
    <w:p w:rsidR="00541590" w:rsidRDefault="00541590" w:rsidP="00964A7A">
      <w:pPr>
        <w:pStyle w:val="BodyText"/>
      </w:pPr>
    </w:p>
    <w:p w:rsidR="00661554" w:rsidRPr="008A290D" w:rsidRDefault="00661554" w:rsidP="00661554">
      <w:pPr>
        <w:pStyle w:val="Heading2"/>
        <w:rPr>
          <w:rFonts w:eastAsia="SimSun"/>
        </w:rPr>
      </w:pPr>
      <w:r w:rsidRPr="006431BA">
        <w:rPr>
          <w:rFonts w:eastAsia="SimSun"/>
        </w:rPr>
        <w:t>Sequence learning</w:t>
      </w:r>
    </w:p>
    <w:tbl>
      <w:tblPr>
        <w:tblStyle w:val="QCAAtablestyle1"/>
        <w:tblW w:w="4900" w:type="pct"/>
        <w:tblLook w:val="01E0" w:firstRow="1" w:lastRow="1" w:firstColumn="1" w:lastColumn="1" w:noHBand="0" w:noVBand="0"/>
      </w:tblPr>
      <w:tblGrid>
        <w:gridCol w:w="9174"/>
      </w:tblGrid>
      <w:tr w:rsidR="00661554" w:rsidRPr="00581229" w:rsidTr="00661554">
        <w:trPr>
          <w:cnfStyle w:val="100000000000" w:firstRow="1" w:lastRow="0" w:firstColumn="0" w:lastColumn="0" w:oddVBand="0" w:evenVBand="0" w:oddHBand="0" w:evenHBand="0" w:firstRowFirstColumn="0" w:firstRowLastColumn="0" w:lastRowFirstColumn="0" w:lastRowLastColumn="0"/>
        </w:trPr>
        <w:tc>
          <w:tcPr>
            <w:tcW w:w="5000" w:type="pct"/>
          </w:tcPr>
          <w:p w:rsidR="00661554" w:rsidRPr="00581229" w:rsidRDefault="00661554" w:rsidP="00C206A7">
            <w:pPr>
              <w:pStyle w:val="Tablehead"/>
              <w:keepLines/>
              <w:rPr>
                <w:b w:val="0"/>
              </w:rPr>
            </w:pPr>
            <w:r w:rsidRPr="00581229">
              <w:t>Suggested learning experiences</w:t>
            </w:r>
          </w:p>
        </w:tc>
      </w:tr>
      <w:tr w:rsidR="00661554" w:rsidRPr="00581229" w:rsidTr="00661554">
        <w:tc>
          <w:tcPr>
            <w:tcW w:w="5000" w:type="pct"/>
          </w:tcPr>
          <w:p w:rsidR="00661554" w:rsidRPr="00581229" w:rsidRDefault="00661554" w:rsidP="00C206A7">
            <w:pPr>
              <w:pStyle w:val="TableText"/>
              <w:rPr>
                <w:sz w:val="21"/>
              </w:rPr>
            </w:pPr>
            <w:r w:rsidRPr="00581229">
              <w:t xml:space="preserve">This assessment leads on from the learning experiences outlined in the </w:t>
            </w:r>
            <w:r w:rsidR="00D3302F">
              <w:t>QCAA</w:t>
            </w:r>
            <w:r w:rsidRPr="00581229">
              <w:t>’s Year</w:t>
            </w:r>
            <w:r w:rsidR="008A3474">
              <w:t xml:space="preserve"> </w:t>
            </w:r>
            <w:sdt>
              <w:sdtPr>
                <w:alias w:val="Year"/>
                <w:tag w:val=""/>
                <w:id w:val="-1884546533"/>
                <w:placeholder>
                  <w:docPart w:val="878B93FA18274E08B27633327D8B7B5B"/>
                </w:placeholder>
                <w:dataBinding w:prefixMappings="xmlns:ns0='http://schemas.microsoft.com/office/2006/coverPageProps' " w:xpath="/ns0:CoverPageProperties[1]/ns0:CompanyFax[1]" w:storeItemID="{55AF091B-3C7A-41E3-B477-F2FDAA23CFDA}"/>
                <w:text/>
              </w:sdtPr>
              <w:sdtEndPr/>
              <w:sdtContent>
                <w:r w:rsidR="003A6809">
                  <w:t>7</w:t>
                </w:r>
              </w:sdtContent>
            </w:sdt>
            <w:r w:rsidR="008A3474">
              <w:t xml:space="preserve"> </w:t>
            </w:r>
            <w:sdt>
              <w:sdtPr>
                <w:alias w:val="Subject"/>
                <w:tag w:val=""/>
                <w:id w:val="1320997507"/>
                <w:placeholder>
                  <w:docPart w:val="52A028C196944AEBBE422FFEFA74AC09"/>
                </w:placeholder>
                <w:dataBinding w:prefixMappings="xmlns:ns0='http://schemas.microsoft.com/office/2006/coverPageProps' " w:xpath="/ns0:CoverPageProperties[1]/ns0:CompanyPhone[1]" w:storeItemID="{55AF091B-3C7A-41E3-B477-F2FDAA23CFDA}"/>
                <w:text/>
              </w:sdtPr>
              <w:sdtEndPr/>
              <w:sdtContent>
                <w:r w:rsidR="003A6809">
                  <w:t>Geography</w:t>
                </w:r>
              </w:sdtContent>
            </w:sdt>
            <w:r w:rsidRPr="00581229">
              <w:t xml:space="preserve"> unit overview. The knowledge, understanding and skills developed in the exemplar unit will prepare </w:t>
            </w:r>
            <w:r w:rsidR="00963FF7">
              <w:t>students</w:t>
            </w:r>
            <w:r w:rsidRPr="00581229">
              <w:t xml:space="preserve"> to engage in this assessment:  </w:t>
            </w:r>
          </w:p>
          <w:p w:rsidR="00A23F9B" w:rsidRPr="0030043D" w:rsidRDefault="00661554" w:rsidP="003B3AC5">
            <w:pPr>
              <w:pStyle w:val="ListBullet0"/>
            </w:pPr>
            <w:r>
              <w:rPr>
                <w:lang w:val="en"/>
              </w:rPr>
              <w:t>See unit overview —</w:t>
            </w:r>
            <w:r w:rsidR="005764CF">
              <w:rPr>
                <w:lang w:val="en"/>
              </w:rPr>
              <w:t xml:space="preserve"> </w:t>
            </w:r>
            <w:r w:rsidR="005764CF" w:rsidRPr="00581229">
              <w:t>Year</w:t>
            </w:r>
            <w:r w:rsidR="005764CF">
              <w:t xml:space="preserve"> </w:t>
            </w:r>
            <w:sdt>
              <w:sdtPr>
                <w:alias w:val="Year"/>
                <w:tag w:val=""/>
                <w:id w:val="-526337515"/>
                <w:placeholder>
                  <w:docPart w:val="DF963A7A73024D24BD2E33185C15F1A0"/>
                </w:placeholder>
                <w:dataBinding w:prefixMappings="xmlns:ns0='http://schemas.microsoft.com/office/2006/coverPageProps' " w:xpath="/ns0:CoverPageProperties[1]/ns0:CompanyFax[1]" w:storeItemID="{55AF091B-3C7A-41E3-B477-F2FDAA23CFDA}"/>
                <w:text/>
              </w:sdtPr>
              <w:sdtEndPr/>
              <w:sdtContent>
                <w:r w:rsidR="003A6809">
                  <w:t>7</w:t>
                </w:r>
              </w:sdtContent>
            </w:sdt>
            <w:r w:rsidR="005764CF">
              <w:t xml:space="preserve"> </w:t>
            </w:r>
            <w:sdt>
              <w:sdtPr>
                <w:alias w:val="Subject"/>
                <w:tag w:val=""/>
                <w:id w:val="430169384"/>
                <w:placeholder>
                  <w:docPart w:val="3603816610824C5E9D98357651E036A1"/>
                </w:placeholder>
                <w:dataBinding w:prefixMappings="xmlns:ns0='http://schemas.microsoft.com/office/2006/coverPageProps' " w:xpath="/ns0:CoverPageProperties[1]/ns0:CompanyPhone[1]" w:storeItemID="{55AF091B-3C7A-41E3-B477-F2FDAA23CFDA}"/>
                <w:text/>
              </w:sdtPr>
              <w:sdtEndPr/>
              <w:sdtContent>
                <w:r w:rsidR="003A6809">
                  <w:t>Geography</w:t>
                </w:r>
              </w:sdtContent>
            </w:sdt>
            <w:r>
              <w:rPr>
                <w:lang w:val="en"/>
              </w:rPr>
              <w:t xml:space="preserve"> </w:t>
            </w:r>
            <w:r w:rsidRPr="00581229">
              <w:rPr>
                <w:lang w:val="en"/>
              </w:rPr>
              <w:t xml:space="preserve">exemplar </w:t>
            </w:r>
            <w:r w:rsidRPr="00027AF7">
              <w:rPr>
                <w:lang w:val="en"/>
              </w:rPr>
              <w:t>(</w:t>
            </w:r>
            <w:r w:rsidR="00DD1568">
              <w:t>Water in the world</w:t>
            </w:r>
            <w:r w:rsidRPr="00027AF7">
              <w:rPr>
                <w:lang w:val="en"/>
              </w:rPr>
              <w:t>)</w:t>
            </w:r>
            <w:r w:rsidRPr="004145C3">
              <w:rPr>
                <w:lang w:val="en"/>
              </w:rPr>
              <w:t xml:space="preserve"> </w:t>
            </w:r>
            <w:r>
              <w:rPr>
                <w:lang w:val="en"/>
              </w:rPr>
              <w:br/>
            </w:r>
            <w:hyperlink r:id="rId66" w:history="1">
              <w:r w:rsidR="0030043D" w:rsidRPr="001708C0">
                <w:rPr>
                  <w:rStyle w:val="Hyperlink"/>
                </w:rPr>
                <w:t>www.qcaa.qld.edu.au/downloads/p_10/ac_geog_yr7_plan.docx</w:t>
              </w:r>
            </w:hyperlink>
          </w:p>
        </w:tc>
      </w:tr>
      <w:tr w:rsidR="00661554" w:rsidRPr="00581229" w:rsidTr="007B1C53">
        <w:trPr>
          <w:trHeight w:val="42"/>
        </w:trPr>
        <w:tc>
          <w:tcPr>
            <w:tcW w:w="5000" w:type="pct"/>
            <w:shd w:val="clear" w:color="auto" w:fill="E6E7E8" w:themeFill="background2"/>
          </w:tcPr>
          <w:p w:rsidR="00661554" w:rsidRPr="00126BC8" w:rsidRDefault="00661554" w:rsidP="00C206A7">
            <w:pPr>
              <w:pStyle w:val="Tablesubhead"/>
              <w:keepNext/>
              <w:keepLines/>
            </w:pPr>
            <w:r w:rsidRPr="00126BC8">
              <w:t>Adjustments for needs of learners</w:t>
            </w:r>
          </w:p>
        </w:tc>
      </w:tr>
      <w:tr w:rsidR="00661554" w:rsidRPr="00581229" w:rsidTr="00661554">
        <w:tc>
          <w:tcPr>
            <w:tcW w:w="5000" w:type="pct"/>
          </w:tcPr>
          <w:p w:rsidR="00661554" w:rsidRPr="007B1C53" w:rsidRDefault="00661554" w:rsidP="00C206A7">
            <w:pPr>
              <w:pStyle w:val="TableText"/>
            </w:pPr>
            <w:r w:rsidRPr="007B1C53">
              <w:t xml:space="preserve">The Australian Curriculum, in keeping with </w:t>
            </w:r>
            <w:r w:rsidRPr="007B1C53">
              <w:rPr>
                <w:i/>
              </w:rPr>
              <w:t>Melbourne Declaration on Educational Goals for Young Australians</w:t>
            </w:r>
            <w:r w:rsidRPr="007B1C53">
              <w:t xml:space="preserve"> (2008), establishes the expectations of a curriculum appropriate to all Australian </w:t>
            </w:r>
            <w:r w:rsidR="00963FF7">
              <w:t>students</w:t>
            </w:r>
            <w:r w:rsidRPr="007B1C53">
              <w:t xml:space="preserve">. All </w:t>
            </w:r>
            <w:r w:rsidR="00963FF7">
              <w:t>students</w:t>
            </w:r>
            <w:r w:rsidRPr="007B1C53">
              <w:t xml:space="preserve"> across all education settings and contexts are supported in their diverse learning needs through the three-dimensions of the Australian Curriculum: the learning area content, the general capabilities and the cross-curriculum priorities. The relationship between and the flexibility to emphasis one or more of the dimensions allows teachers to personalise learning programs.</w:t>
            </w:r>
          </w:p>
          <w:p w:rsidR="00661554" w:rsidRPr="007B1C53" w:rsidRDefault="00661554" w:rsidP="00C206A7">
            <w:pPr>
              <w:pStyle w:val="TableText"/>
            </w:pPr>
            <w:r w:rsidRPr="007B1C53">
              <w:t>To make adjustments, teachers refer to learning area content aligned to the child’s chronological age, personalise learning by emphasising alternate levels of content, general capabilities or cross</w:t>
            </w:r>
            <w:r w:rsidRPr="007B1C53">
              <w:noBreakHyphen/>
              <w:t xml:space="preserve">curriculum priorities in relation to the chronological age learning area content. The emphasis placed on each area is informed by the child’s current level of learning and their strengths, goals and interests. Advice on the process of curriculum adjustment for all </w:t>
            </w:r>
            <w:r w:rsidR="00963FF7">
              <w:t>students</w:t>
            </w:r>
            <w:r w:rsidRPr="007B1C53">
              <w:t xml:space="preserve"> and in particular for those with disability, gifted and talented or for whom English is an additional language or dialect are addressed in </w:t>
            </w:r>
            <w:r w:rsidRPr="007B1C53">
              <w:rPr>
                <w:i/>
              </w:rPr>
              <w:t>Australian Curriculum — Student Diversity</w:t>
            </w:r>
            <w:r w:rsidRPr="007B1C53">
              <w:t xml:space="preserve"> materials. </w:t>
            </w:r>
          </w:p>
          <w:p w:rsidR="00661554" w:rsidRPr="007B1C53" w:rsidRDefault="00661554" w:rsidP="00C206A7">
            <w:pPr>
              <w:pStyle w:val="TableText"/>
            </w:pPr>
            <w:r w:rsidRPr="007B1C53">
              <w:t xml:space="preserve">For information to support </w:t>
            </w:r>
            <w:r w:rsidR="00963FF7">
              <w:t>students</w:t>
            </w:r>
            <w:r w:rsidRPr="007B1C53">
              <w:t xml:space="preserve"> with diverse learning needs, see:</w:t>
            </w:r>
          </w:p>
          <w:p w:rsidR="00661554" w:rsidRDefault="00661554" w:rsidP="003B3AC5">
            <w:pPr>
              <w:pStyle w:val="ListBullet0"/>
            </w:pPr>
            <w:r w:rsidRPr="00322B93">
              <w:t>Q</w:t>
            </w:r>
            <w:r>
              <w:t xml:space="preserve">ueensland </w:t>
            </w:r>
            <w:r w:rsidR="003A13EA">
              <w:t>Curriculum and Assessment</w:t>
            </w:r>
            <w:r>
              <w:t xml:space="preserve"> </w:t>
            </w:r>
            <w:r w:rsidRPr="00322B93">
              <w:t>A</w:t>
            </w:r>
            <w:r>
              <w:t>uthority</w:t>
            </w:r>
            <w:r w:rsidRPr="00322B93">
              <w:t xml:space="preserve"> materials for supporting </w:t>
            </w:r>
            <w:r w:rsidR="00963FF7">
              <w:t>students</w:t>
            </w:r>
            <w:r>
              <w:t xml:space="preserve"> with diverse learning needs</w:t>
            </w:r>
            <w:r w:rsidRPr="00322B93">
              <w:t xml:space="preserve"> </w:t>
            </w:r>
            <w:hyperlink r:id="rId67" w:history="1">
              <w:r w:rsidR="003A13EA" w:rsidRPr="003A13EA">
                <w:rPr>
                  <w:rStyle w:val="Hyperlink"/>
                </w:rPr>
                <w:t>www.qcaa.qld.edu.au/10188.html</w:t>
              </w:r>
            </w:hyperlink>
          </w:p>
          <w:p w:rsidR="00661554" w:rsidRDefault="00661554" w:rsidP="003B3AC5">
            <w:pPr>
              <w:pStyle w:val="ListBullet0"/>
              <w:rPr>
                <w:lang w:val="en"/>
              </w:rPr>
            </w:pPr>
            <w:r w:rsidRPr="003A3B32">
              <w:t>Australian Curriculum Student Diversity</w:t>
            </w:r>
            <w:r w:rsidRPr="00322B93">
              <w:t xml:space="preserve"> </w:t>
            </w:r>
            <w:r w:rsidR="005764CF">
              <w:br/>
            </w:r>
            <w:hyperlink r:id="rId68" w:history="1">
              <w:r w:rsidR="005764CF">
                <w:rPr>
                  <w:rStyle w:val="Hyperlink"/>
                </w:rPr>
                <w:t>www.australiancurriculum.edu.au/StudentDiversity/Student-diversity-advice</w:t>
              </w:r>
            </w:hyperlink>
          </w:p>
          <w:p w:rsidR="00661554" w:rsidRPr="003A13EA" w:rsidRDefault="00661554" w:rsidP="003B3AC5">
            <w:pPr>
              <w:pStyle w:val="ListBullet0"/>
              <w:rPr>
                <w:rStyle w:val="Hyperlink"/>
                <w:sz w:val="21"/>
              </w:rPr>
            </w:pPr>
            <w:r>
              <w:t xml:space="preserve">The </w:t>
            </w:r>
            <w:r w:rsidRPr="00D7560B">
              <w:rPr>
                <w:i/>
              </w:rPr>
              <w:t>Melbourne Declaratio</w:t>
            </w:r>
            <w:r w:rsidRPr="00294298">
              <w:rPr>
                <w:i/>
              </w:rPr>
              <w:t>n on Educational Goals for Young Australians</w:t>
            </w:r>
            <w:r>
              <w:t xml:space="preserve"> </w:t>
            </w:r>
            <w:hyperlink r:id="rId69" w:history="1">
              <w:r w:rsidR="00C2295A">
                <w:rPr>
                  <w:rStyle w:val="Hyperlink"/>
                </w:rPr>
                <w:t>www.curriculum.edu.au/verve/_resources/National_Declaration_on_the_Educational_Goals_for_Young_Australians.pdf</w:t>
              </w:r>
            </w:hyperlink>
          </w:p>
          <w:p w:rsidR="00661554" w:rsidRPr="002E33DE" w:rsidRDefault="00661554" w:rsidP="003B3AC5">
            <w:pPr>
              <w:pStyle w:val="ListBullet0"/>
            </w:pPr>
            <w:r w:rsidRPr="00581229">
              <w:t xml:space="preserve">The </w:t>
            </w:r>
            <w:r w:rsidRPr="008E110C">
              <w:rPr>
                <w:i/>
              </w:rPr>
              <w:t>Disability Standards for Education</w:t>
            </w:r>
            <w:r w:rsidRPr="004B0F3C">
              <w:t xml:space="preserve"> </w:t>
            </w:r>
            <w:hyperlink r:id="rId70" w:history="1">
              <w:r w:rsidRPr="003A13EA">
                <w:rPr>
                  <w:rStyle w:val="Hyperlink"/>
                </w:rPr>
                <w:t>www.ag.gov.au</w:t>
              </w:r>
            </w:hyperlink>
            <w:r w:rsidRPr="00581229">
              <w:t>.</w:t>
            </w:r>
          </w:p>
        </w:tc>
      </w:tr>
      <w:tr w:rsidR="00661554" w:rsidRPr="00581229" w:rsidTr="00056B44">
        <w:trPr>
          <w:trHeight w:val="42"/>
        </w:trPr>
        <w:tc>
          <w:tcPr>
            <w:tcW w:w="5000" w:type="pct"/>
            <w:shd w:val="clear" w:color="auto" w:fill="E6E7E8" w:themeFill="background2"/>
          </w:tcPr>
          <w:p w:rsidR="00661554" w:rsidRPr="00581229" w:rsidRDefault="00661554" w:rsidP="00C206A7">
            <w:pPr>
              <w:pStyle w:val="Tablesubhead"/>
            </w:pPr>
            <w:r w:rsidRPr="00581229">
              <w:t>Resources</w:t>
            </w:r>
          </w:p>
        </w:tc>
      </w:tr>
      <w:tr w:rsidR="00661554" w:rsidRPr="00581229" w:rsidTr="009C3488">
        <w:trPr>
          <w:trHeight w:val="1916"/>
        </w:trPr>
        <w:tc>
          <w:tcPr>
            <w:tcW w:w="5000" w:type="pct"/>
          </w:tcPr>
          <w:p w:rsidR="00661554" w:rsidRPr="00026257" w:rsidRDefault="00DC39D3" w:rsidP="00C206A7">
            <w:pPr>
              <w:pStyle w:val="TableText"/>
              <w:spacing w:line="264" w:lineRule="auto"/>
              <w:rPr>
                <w:b/>
              </w:rPr>
            </w:pPr>
            <w:r w:rsidRPr="00026257">
              <w:rPr>
                <w:b/>
              </w:rPr>
              <w:t>Software</w:t>
            </w:r>
          </w:p>
          <w:p w:rsidR="00DC39D3" w:rsidRPr="00954633" w:rsidRDefault="00DC39D3" w:rsidP="00C669D1">
            <w:pPr>
              <w:pStyle w:val="TableBullet"/>
              <w:ind w:left="181" w:hanging="181"/>
            </w:pPr>
            <w:r w:rsidRPr="00954633">
              <w:t xml:space="preserve">Image-editing software, e.g. Paint, Pixlr.com (free online), </w:t>
            </w:r>
            <w:hyperlink r:id="rId71" w:history="1">
              <w:r w:rsidRPr="00C669D1">
                <w:rPr>
                  <w:rStyle w:val="Hyperlink"/>
                </w:rPr>
                <w:t>https://pixlr.com</w:t>
              </w:r>
            </w:hyperlink>
          </w:p>
          <w:p w:rsidR="00DC39D3" w:rsidRPr="00026257" w:rsidRDefault="00DC39D3" w:rsidP="00C669D1">
            <w:pPr>
              <w:pStyle w:val="TableBullet"/>
              <w:ind w:left="181" w:hanging="181"/>
            </w:pPr>
            <w:r w:rsidRPr="00954633">
              <w:t>Map-generation software, e.g. D-maps</w:t>
            </w:r>
            <w:r w:rsidRPr="00026257">
              <w:t xml:space="preserve"> </w:t>
            </w:r>
            <w:r w:rsidRPr="00954633">
              <w:t xml:space="preserve">(free online) </w:t>
            </w:r>
            <w:r w:rsidRPr="00026257">
              <w:t>can be used in image-editing software</w:t>
            </w:r>
            <w:r w:rsidRPr="00954633">
              <w:t>,</w:t>
            </w:r>
            <w:r w:rsidRPr="00026257">
              <w:t xml:space="preserve"> </w:t>
            </w:r>
            <w:r w:rsidR="001708C0">
              <w:br/>
            </w:r>
            <w:hyperlink r:id="rId72" w:history="1">
              <w:r w:rsidRPr="00C669D1">
                <w:rPr>
                  <w:rStyle w:val="Hyperlink"/>
                </w:rPr>
                <w:t>http://d-maps.com</w:t>
              </w:r>
            </w:hyperlink>
          </w:p>
          <w:p w:rsidR="00DC39D3" w:rsidRPr="00CD3FF8" w:rsidRDefault="00DC39D3" w:rsidP="00C669D1">
            <w:pPr>
              <w:pStyle w:val="TableBullet"/>
              <w:ind w:left="181" w:hanging="181"/>
            </w:pPr>
            <w:proofErr w:type="spellStart"/>
            <w:r w:rsidRPr="0032229C">
              <w:t>Spreadsheet</w:t>
            </w:r>
            <w:proofErr w:type="spellEnd"/>
            <w:r w:rsidRPr="0032229C">
              <w:t xml:space="preserve"> software, e.g. Microsoft Excel, Google Sheets (free</w:t>
            </w:r>
            <w:r w:rsidR="003961AE" w:rsidRPr="0032229C">
              <w:t xml:space="preserve"> online</w:t>
            </w:r>
            <w:r w:rsidRPr="0032229C">
              <w:t xml:space="preserve">): </w:t>
            </w:r>
            <w:hyperlink r:id="rId73" w:history="1">
              <w:r w:rsidRPr="00C669D1">
                <w:rPr>
                  <w:rStyle w:val="Hyperlink"/>
                </w:rPr>
                <w:t>https://support.google.com/docs/answer/63728?hl=en</w:t>
              </w:r>
            </w:hyperlink>
          </w:p>
          <w:p w:rsidR="00661554" w:rsidRPr="00552D47" w:rsidRDefault="00661554" w:rsidP="00056B44">
            <w:pPr>
              <w:pStyle w:val="Tablesubhead"/>
            </w:pPr>
            <w:r w:rsidRPr="00552D47">
              <w:t>Online</w:t>
            </w:r>
          </w:p>
          <w:p w:rsidR="003961AE" w:rsidRPr="00C669D1" w:rsidRDefault="003961AE" w:rsidP="00C669D1">
            <w:pPr>
              <w:pStyle w:val="TableBullet"/>
              <w:ind w:left="181" w:hanging="181"/>
            </w:pPr>
            <w:r w:rsidRPr="00834B4D">
              <w:t>African Studies Centre, Water in Africa</w:t>
            </w:r>
            <w:r>
              <w:t xml:space="preserve">, </w:t>
            </w:r>
            <w:hyperlink r:id="rId74" w:history="1">
              <w:r w:rsidR="00342883" w:rsidRPr="00C669D1">
                <w:rPr>
                  <w:rStyle w:val="Hyperlink"/>
                </w:rPr>
                <w:t>www.ascleiden.nl/content/webdossiers/water-africa#</w:t>
              </w:r>
            </w:hyperlink>
          </w:p>
          <w:p w:rsidR="003961AE" w:rsidRPr="00C669D1" w:rsidRDefault="003961AE" w:rsidP="00C669D1">
            <w:pPr>
              <w:pStyle w:val="TableBullet"/>
              <w:ind w:left="181" w:hanging="181"/>
            </w:pPr>
            <w:r w:rsidRPr="00C669D1">
              <w:t xml:space="preserve">Australian Geography Teachers Association </w:t>
            </w:r>
            <w:r w:rsidR="00636995" w:rsidRPr="00C669D1">
              <w:t xml:space="preserve">— </w:t>
            </w:r>
            <w:proofErr w:type="spellStart"/>
            <w:r w:rsidRPr="00C669D1">
              <w:t>Geogspace</w:t>
            </w:r>
            <w:proofErr w:type="spellEnd"/>
            <w:r w:rsidRPr="00C669D1">
              <w:t xml:space="preserve">, Constructing </w:t>
            </w:r>
            <w:r w:rsidR="00636995" w:rsidRPr="00C669D1">
              <w:t>c</w:t>
            </w:r>
            <w:r w:rsidRPr="00C669D1">
              <w:t xml:space="preserve">limate </w:t>
            </w:r>
            <w:r w:rsidR="00636995" w:rsidRPr="00C669D1">
              <w:t>g</w:t>
            </w:r>
            <w:r w:rsidRPr="00C669D1">
              <w:t xml:space="preserve">raphs, </w:t>
            </w:r>
            <w:hyperlink r:id="rId75" w:history="1">
              <w:r w:rsidRPr="00C669D1">
                <w:rPr>
                  <w:rStyle w:val="Hyperlink"/>
                </w:rPr>
                <w:t>www.geogspace.edu.au/verve/_resources/2.3.2.2_2_climate_graphs.pdf</w:t>
              </w:r>
            </w:hyperlink>
          </w:p>
          <w:p w:rsidR="00C64354" w:rsidRPr="00C669D1" w:rsidRDefault="00C64354" w:rsidP="00706639">
            <w:pPr>
              <w:pStyle w:val="TableBullet"/>
              <w:ind w:left="181" w:hanging="181"/>
            </w:pPr>
            <w:r w:rsidRPr="00706639">
              <w:t xml:space="preserve">Food and Agriculture Organization of the United Nations (FAO —  </w:t>
            </w:r>
            <w:proofErr w:type="spellStart"/>
            <w:r w:rsidRPr="00706639">
              <w:t>Aquastat</w:t>
            </w:r>
            <w:proofErr w:type="spellEnd"/>
            <w:r w:rsidRPr="00706639">
              <w:t xml:space="preserve">), </w:t>
            </w:r>
            <w:hyperlink r:id="rId76" w:history="1">
              <w:r w:rsidRPr="00706639">
                <w:rPr>
                  <w:rStyle w:val="Hyperlink"/>
                </w:rPr>
                <w:t>www.fao.org/nr/water/aquastat/water_res/index.stm</w:t>
              </w:r>
            </w:hyperlink>
          </w:p>
          <w:p w:rsidR="00C64354" w:rsidRDefault="00C64354" w:rsidP="00C669D1">
            <w:pPr>
              <w:pStyle w:val="TableBullet"/>
            </w:pPr>
            <w:r w:rsidRPr="00812D32">
              <w:t>OXFAM</w:t>
            </w:r>
            <w:r>
              <w:t>:</w:t>
            </w:r>
          </w:p>
          <w:p w:rsidR="00C64354" w:rsidRPr="00812D32" w:rsidRDefault="00C64354" w:rsidP="00C669D1">
            <w:pPr>
              <w:pStyle w:val="TableBullet2"/>
            </w:pPr>
            <w:r w:rsidRPr="00812D32">
              <w:t xml:space="preserve">Water for </w:t>
            </w:r>
            <w:r>
              <w:t>a</w:t>
            </w:r>
            <w:r w:rsidRPr="00812D32">
              <w:t xml:space="preserve">ll: Online </w:t>
            </w:r>
            <w:proofErr w:type="spellStart"/>
            <w:r w:rsidRPr="00812D32">
              <w:t>quiz</w:t>
            </w:r>
            <w:r>
              <w:t>,</w:t>
            </w:r>
            <w:hyperlink r:id="rId77" w:history="1">
              <w:r w:rsidRPr="00812D32">
                <w:rPr>
                  <w:rStyle w:val="Hyperlink"/>
                </w:rPr>
                <w:t>www.digitalweek.info</w:t>
              </w:r>
              <w:proofErr w:type="spellEnd"/>
              <w:r w:rsidRPr="00812D32">
                <w:rPr>
                  <w:rStyle w:val="Hyperlink"/>
                </w:rPr>
                <w:t>/education/</w:t>
              </w:r>
              <w:proofErr w:type="spellStart"/>
              <w:r w:rsidRPr="00812D32">
                <w:rPr>
                  <w:rStyle w:val="Hyperlink"/>
                </w:rPr>
                <w:t>water_for_all</w:t>
              </w:r>
              <w:proofErr w:type="spellEnd"/>
              <w:r w:rsidRPr="00812D32">
                <w:rPr>
                  <w:rStyle w:val="Hyperlink"/>
                </w:rPr>
                <w:t>/water/causes/</w:t>
              </w:r>
              <w:r w:rsidRPr="00812D32">
                <w:rPr>
                  <w:rStyle w:val="Hyperlink"/>
                </w:rPr>
                <w:br/>
                <w:t>index_pupil.htm</w:t>
              </w:r>
            </w:hyperlink>
          </w:p>
          <w:p w:rsidR="00C64354" w:rsidRDefault="00342883" w:rsidP="00C669D1">
            <w:pPr>
              <w:pStyle w:val="TableBullet2"/>
            </w:pPr>
            <w:r>
              <w:t xml:space="preserve">Case studies: </w:t>
            </w:r>
            <w:hyperlink r:id="rId78" w:history="1">
              <w:r w:rsidRPr="00342883">
                <w:rPr>
                  <w:rStyle w:val="Hyperlink"/>
                </w:rPr>
                <w:t>www.digital-week.info/education/water_for_all/water/problem/index.htm</w:t>
              </w:r>
            </w:hyperlink>
          </w:p>
          <w:p w:rsidR="00C64354" w:rsidRPr="00722B19" w:rsidRDefault="00C64354" w:rsidP="00C669D1">
            <w:pPr>
              <w:pStyle w:val="TableBullet"/>
              <w:ind w:left="181" w:hanging="181"/>
            </w:pPr>
            <w:r w:rsidRPr="00722B19">
              <w:t>Population Reference Bureau</w:t>
            </w:r>
            <w:r w:rsidR="00342883">
              <w:t xml:space="preserve"> (PRB)</w:t>
            </w:r>
            <w:r w:rsidRPr="00722B19">
              <w:t xml:space="preserve">, Finding the </w:t>
            </w:r>
            <w:r w:rsidR="004250AD">
              <w:t>b</w:t>
            </w:r>
            <w:r w:rsidRPr="00722B19">
              <w:t xml:space="preserve">alance: Population and </w:t>
            </w:r>
            <w:r w:rsidR="004250AD">
              <w:t>w</w:t>
            </w:r>
            <w:r w:rsidRPr="00722B19">
              <w:t xml:space="preserve">ater </w:t>
            </w:r>
            <w:r w:rsidR="004250AD">
              <w:t>s</w:t>
            </w:r>
            <w:r w:rsidRPr="00722B19">
              <w:t>carcity in the Middle East and North Africa</w:t>
            </w:r>
            <w:r>
              <w:t xml:space="preserve">, </w:t>
            </w:r>
            <w:hyperlink r:id="rId79" w:history="1">
              <w:r w:rsidRPr="00C669D1">
                <w:rPr>
                  <w:rStyle w:val="Hyperlink"/>
                </w:rPr>
                <w:t>www.prb.org/Publications/Reports/2002/FindingtheBalancePopulationand</w:t>
              </w:r>
              <w:r w:rsidRPr="00C669D1">
                <w:rPr>
                  <w:rStyle w:val="Hyperlink"/>
                </w:rPr>
                <w:br/>
                <w:t>WaterScarcityintheMiddleEastandNorthAfrica.aspx</w:t>
              </w:r>
            </w:hyperlink>
            <w:r w:rsidRPr="00722B19">
              <w:t xml:space="preserve"> </w:t>
            </w:r>
          </w:p>
          <w:p w:rsidR="00C64354" w:rsidRPr="0032229C" w:rsidRDefault="00C64354" w:rsidP="00C669D1">
            <w:pPr>
              <w:pStyle w:val="TableBullet"/>
              <w:rPr>
                <w:rStyle w:val="Hyperlink"/>
                <w:color w:val="000000" w:themeColor="text1"/>
              </w:rPr>
            </w:pPr>
            <w:r w:rsidRPr="00026257">
              <w:t>UN W</w:t>
            </w:r>
            <w:r w:rsidR="004250AD">
              <w:t>ater</w:t>
            </w:r>
            <w:r w:rsidRPr="00026257">
              <w:t xml:space="preserve">, </w:t>
            </w:r>
            <w:r w:rsidRPr="0032229C">
              <w:rPr>
                <w:rStyle w:val="Hyperlink"/>
                <w:color w:val="000000" w:themeColor="text1"/>
              </w:rPr>
              <w:t>Water for Life</w:t>
            </w:r>
            <w:r w:rsidR="004250AD">
              <w:rPr>
                <w:rStyle w:val="Hyperlink"/>
                <w:color w:val="000000" w:themeColor="text1"/>
              </w:rPr>
              <w:t>,</w:t>
            </w:r>
            <w:r w:rsidRPr="0032229C">
              <w:rPr>
                <w:rStyle w:val="Hyperlink"/>
                <w:color w:val="000000" w:themeColor="text1"/>
              </w:rPr>
              <w:t xml:space="preserve"> </w:t>
            </w:r>
            <w:hyperlink r:id="rId80" w:history="1">
              <w:r w:rsidR="004250AD" w:rsidRPr="004250AD">
                <w:rPr>
                  <w:rStyle w:val="Hyperlink"/>
                </w:rPr>
                <w:t>www.un.org/waterforlifedecade</w:t>
              </w:r>
            </w:hyperlink>
          </w:p>
          <w:p w:rsidR="003961AE" w:rsidRDefault="00342883" w:rsidP="00C669D1">
            <w:pPr>
              <w:pStyle w:val="TableBullet"/>
            </w:pPr>
            <w:r>
              <w:t>United Nations Education Program (</w:t>
            </w:r>
            <w:r w:rsidR="0030043D" w:rsidRPr="00026257">
              <w:t>UNEP</w:t>
            </w:r>
            <w:r>
              <w:t>)</w:t>
            </w:r>
            <w:r w:rsidR="003961AE">
              <w:t>:</w:t>
            </w:r>
          </w:p>
          <w:p w:rsidR="00661554" w:rsidRPr="00026257" w:rsidRDefault="0030043D" w:rsidP="00C669D1">
            <w:pPr>
              <w:pStyle w:val="TableBullet2"/>
              <w:rPr>
                <w:rStyle w:val="Hyperlink"/>
                <w:color w:val="auto"/>
              </w:rPr>
            </w:pPr>
            <w:r w:rsidRPr="00026257">
              <w:t>Africa Water Atlas</w:t>
            </w:r>
            <w:r w:rsidR="00C64354">
              <w:rPr>
                <w:rStyle w:val="Hyperlink"/>
              </w:rPr>
              <w:t xml:space="preserve">, </w:t>
            </w:r>
            <w:hyperlink r:id="rId81" w:history="1">
              <w:r w:rsidR="00967528" w:rsidRPr="00CD3FF8">
                <w:rPr>
                  <w:rStyle w:val="Hyperlink"/>
                </w:rPr>
                <w:t>www.unep.org/pdf/africa_water_atlas.pdf</w:t>
              </w:r>
            </w:hyperlink>
          </w:p>
          <w:p w:rsidR="00C64354" w:rsidRPr="00026257" w:rsidRDefault="00C64354" w:rsidP="00C669D1">
            <w:pPr>
              <w:pStyle w:val="TableBullet2"/>
            </w:pPr>
            <w:r w:rsidRPr="004E7958">
              <w:t xml:space="preserve">Vital Water Graphics, </w:t>
            </w:r>
            <w:hyperlink r:id="rId82" w:history="1">
              <w:r w:rsidRPr="00026257">
                <w:rPr>
                  <w:rStyle w:val="Hyperlink"/>
                </w:rPr>
                <w:t>www.unep.org/dewa/vitalwater/article69.html</w:t>
              </w:r>
            </w:hyperlink>
            <w:r w:rsidRPr="004E7958">
              <w:t xml:space="preserve"> </w:t>
            </w:r>
          </w:p>
          <w:p w:rsidR="004250AD" w:rsidRPr="00026257" w:rsidRDefault="004250AD" w:rsidP="00C669D1">
            <w:pPr>
              <w:pStyle w:val="TableBullet"/>
              <w:rPr>
                <w:rStyle w:val="Hyperlink"/>
                <w:color w:val="000000" w:themeColor="text1"/>
                <w:lang w:val="en"/>
              </w:rPr>
            </w:pPr>
            <w:r w:rsidRPr="00257C84">
              <w:rPr>
                <w:lang w:val="en"/>
              </w:rPr>
              <w:t>Water Aid Australia</w:t>
            </w:r>
            <w:r>
              <w:rPr>
                <w:lang w:val="en"/>
              </w:rPr>
              <w:t xml:space="preserve">, </w:t>
            </w:r>
            <w:hyperlink r:id="rId83" w:history="1">
              <w:r w:rsidRPr="00BE41F1">
                <w:rPr>
                  <w:rStyle w:val="Hyperlink"/>
                </w:rPr>
                <w:t>www.wateraid.org/au</w:t>
              </w:r>
            </w:hyperlink>
          </w:p>
          <w:p w:rsidR="00636995" w:rsidRPr="00636995" w:rsidRDefault="00636995" w:rsidP="00C669D1">
            <w:pPr>
              <w:pStyle w:val="TableBullet"/>
              <w:rPr>
                <w:rStyle w:val="Hyperlink"/>
                <w:color w:val="000000" w:themeColor="text1"/>
                <w:lang w:val="en"/>
              </w:rPr>
            </w:pPr>
            <w:r w:rsidRPr="00636995">
              <w:rPr>
                <w:rStyle w:val="Hyperlink"/>
                <w:color w:val="000000" w:themeColor="text1"/>
                <w:lang w:val="en"/>
              </w:rPr>
              <w:t xml:space="preserve">UN Water, Water for Life, </w:t>
            </w:r>
            <w:r w:rsidRPr="00C669D1">
              <w:rPr>
                <w:rStyle w:val="Hyperlink"/>
              </w:rPr>
              <w:t>www.un.org/waterforlifedecade</w:t>
            </w:r>
          </w:p>
          <w:p w:rsidR="00636995" w:rsidRDefault="004250AD" w:rsidP="00C669D1">
            <w:pPr>
              <w:pStyle w:val="TableBullet"/>
            </w:pPr>
            <w:r w:rsidRPr="00856FC6">
              <w:t>Water.Org:</w:t>
            </w:r>
          </w:p>
          <w:p w:rsidR="00636995" w:rsidRDefault="00636995" w:rsidP="00C669D1">
            <w:pPr>
              <w:pStyle w:val="TableBullet2"/>
            </w:pPr>
            <w:r w:rsidRPr="00636995">
              <w:t>Projects</w:t>
            </w:r>
            <w:r>
              <w:t>,</w:t>
            </w:r>
            <w:r w:rsidRPr="00636995">
              <w:t xml:space="preserve"> </w:t>
            </w:r>
            <w:hyperlink r:id="rId84" w:history="1">
              <w:r w:rsidRPr="00636995">
                <w:rPr>
                  <w:rStyle w:val="Hyperlink"/>
                </w:rPr>
                <w:t>http://water.org/projects</w:t>
              </w:r>
            </w:hyperlink>
          </w:p>
          <w:p w:rsidR="004250AD" w:rsidRDefault="004250AD" w:rsidP="00C669D1">
            <w:pPr>
              <w:pStyle w:val="TableBullet2"/>
            </w:pPr>
            <w:r w:rsidRPr="00856FC6">
              <w:t xml:space="preserve">The </w:t>
            </w:r>
            <w:r w:rsidR="00636995">
              <w:t>p</w:t>
            </w:r>
            <w:r w:rsidRPr="00856FC6">
              <w:t xml:space="preserve">ower of </w:t>
            </w:r>
            <w:r w:rsidR="00636995">
              <w:t>w</w:t>
            </w:r>
            <w:r w:rsidRPr="00856FC6">
              <w:t xml:space="preserve">ater (video) </w:t>
            </w:r>
            <w:hyperlink r:id="rId85" w:history="1">
              <w:r w:rsidRPr="00026257">
                <w:rPr>
                  <w:rStyle w:val="Hyperlink"/>
                </w:rPr>
                <w:t>www.youtube.com/user/water</w:t>
              </w:r>
            </w:hyperlink>
          </w:p>
          <w:p w:rsidR="000C0051" w:rsidRDefault="004250AD" w:rsidP="00C669D1">
            <w:pPr>
              <w:pStyle w:val="TableBullet"/>
              <w:ind w:left="181" w:hanging="181"/>
            </w:pPr>
            <w:r w:rsidRPr="004250AD">
              <w:t xml:space="preserve">The Water Project Inc., Water scarcity and the importance of water, </w:t>
            </w:r>
            <w:hyperlink r:id="rId86" w:history="1">
              <w:r w:rsidRPr="00C669D1">
                <w:rPr>
                  <w:rStyle w:val="Hyperlink"/>
                </w:rPr>
                <w:t>https://thewaterproject.org/water_scarcity</w:t>
              </w:r>
            </w:hyperlink>
            <w:r w:rsidR="000C0051" w:rsidRPr="00C669D1">
              <w:rPr>
                <w:rStyle w:val="Hyperlink"/>
              </w:rPr>
              <w:t xml:space="preserve"> </w:t>
            </w:r>
          </w:p>
          <w:p w:rsidR="000C0051" w:rsidRDefault="000C0051" w:rsidP="00C669D1">
            <w:pPr>
              <w:pStyle w:val="TableBullet"/>
              <w:ind w:left="181" w:hanging="181"/>
            </w:pPr>
            <w:r>
              <w:t>The World Bank:</w:t>
            </w:r>
          </w:p>
          <w:p w:rsidR="000C0051" w:rsidRDefault="000C0051" w:rsidP="00C669D1">
            <w:pPr>
              <w:pStyle w:val="TableBullet2"/>
            </w:pPr>
            <w:r>
              <w:t xml:space="preserve">Morocco water sector projects, </w:t>
            </w:r>
            <w:hyperlink r:id="rId87" w:history="1">
              <w:r w:rsidRPr="00342883">
                <w:rPr>
                  <w:rStyle w:val="Hyperlink"/>
                </w:rPr>
                <w:t>http://go.worldbank.org/P4PCR0K3G0</w:t>
              </w:r>
            </w:hyperlink>
          </w:p>
          <w:p w:rsidR="0030043D" w:rsidRPr="00CB4297" w:rsidRDefault="000C0051" w:rsidP="00C669D1">
            <w:pPr>
              <w:pStyle w:val="TableBullet2"/>
              <w:rPr>
                <w:color w:val="0000FF"/>
              </w:rPr>
            </w:pPr>
            <w:r w:rsidRPr="0075505B">
              <w:t xml:space="preserve">Water </w:t>
            </w:r>
            <w:r>
              <w:t>s</w:t>
            </w:r>
            <w:r w:rsidRPr="0075505B">
              <w:t>carcity in Middle East and North Africa</w:t>
            </w:r>
            <w:r>
              <w:t>,</w:t>
            </w:r>
            <w:r w:rsidRPr="0075505B">
              <w:t xml:space="preserve"> </w:t>
            </w:r>
            <w:hyperlink r:id="rId88" w:history="1">
              <w:r>
                <w:rPr>
                  <w:rStyle w:val="Hyperlink"/>
                </w:rPr>
                <w:t>http://go.worldbank.org/J3VET1G250</w:t>
              </w:r>
            </w:hyperlink>
          </w:p>
        </w:tc>
      </w:tr>
    </w:tbl>
    <w:p w:rsidR="00056B44" w:rsidRDefault="00056B44" w:rsidP="00056B44">
      <w:r>
        <w:br w:type="page"/>
      </w:r>
    </w:p>
    <w:p w:rsidR="00D43831" w:rsidRPr="00581229" w:rsidRDefault="00D43831" w:rsidP="00D43831">
      <w:pPr>
        <w:pStyle w:val="Heading2"/>
      </w:pPr>
      <w:r w:rsidRPr="00581229">
        <w:t>Develop assessment</w:t>
      </w:r>
    </w:p>
    <w:tbl>
      <w:tblPr>
        <w:tblStyle w:val="QCAAtablestyle1"/>
        <w:tblW w:w="4900" w:type="pct"/>
        <w:tblLook w:val="01E0" w:firstRow="1" w:lastRow="1" w:firstColumn="1" w:lastColumn="1" w:noHBand="0" w:noVBand="0"/>
      </w:tblPr>
      <w:tblGrid>
        <w:gridCol w:w="9101"/>
      </w:tblGrid>
      <w:tr w:rsidR="00D43831" w:rsidRPr="004500FF" w:rsidTr="00C206A7">
        <w:trPr>
          <w:cnfStyle w:val="100000000000" w:firstRow="1" w:lastRow="0" w:firstColumn="0" w:lastColumn="0" w:oddVBand="0" w:evenVBand="0" w:oddHBand="0" w:evenHBand="0" w:firstRowFirstColumn="0" w:firstRowLastColumn="0" w:lastRowFirstColumn="0" w:lastRowLastColumn="0"/>
          <w:trHeight w:val="42"/>
        </w:trPr>
        <w:tc>
          <w:tcPr>
            <w:tcW w:w="5000" w:type="pct"/>
          </w:tcPr>
          <w:p w:rsidR="00D43831" w:rsidRPr="00D4384F" w:rsidRDefault="00D43831" w:rsidP="00C206A7">
            <w:pPr>
              <w:pStyle w:val="Tablehead"/>
            </w:pPr>
            <w:r w:rsidRPr="00D4384F">
              <w:t>Preparing for the assessment</w:t>
            </w:r>
          </w:p>
        </w:tc>
      </w:tr>
      <w:tr w:rsidR="00D43831" w:rsidRPr="00581229" w:rsidTr="00C206A7">
        <w:trPr>
          <w:trHeight w:val="4168"/>
        </w:trPr>
        <w:tc>
          <w:tcPr>
            <w:tcW w:w="5000" w:type="pct"/>
          </w:tcPr>
          <w:p w:rsidR="009B42A4" w:rsidRPr="005513DB" w:rsidRDefault="009B42A4" w:rsidP="005513DB">
            <w:pPr>
              <w:pStyle w:val="Tablebullets0"/>
            </w:pPr>
            <w:r w:rsidRPr="005513DB">
              <w:t>Review geographical inquiry and skills</w:t>
            </w:r>
            <w:r w:rsidR="00542905" w:rsidRPr="005513DB">
              <w:rPr>
                <w:sz w:val="18"/>
                <w:vertAlign w:val="superscript"/>
              </w:rPr>
              <w:footnoteReference w:id="1"/>
            </w:r>
            <w:r w:rsidRPr="005513DB">
              <w:t xml:space="preserve"> </w:t>
            </w:r>
            <w:r w:rsidR="009C3488" w:rsidRPr="005513DB">
              <w:t xml:space="preserve">using </w:t>
            </w:r>
            <w:r w:rsidR="009C3488" w:rsidRPr="005513DB">
              <w:rPr>
                <w:i/>
              </w:rPr>
              <w:t xml:space="preserve">Assessment resource: </w:t>
            </w:r>
            <w:r w:rsidR="0032229C" w:rsidRPr="005513DB">
              <w:rPr>
                <w:i/>
              </w:rPr>
              <w:t xml:space="preserve">Developing </w:t>
            </w:r>
            <w:r w:rsidR="009C3488" w:rsidRPr="005513DB">
              <w:rPr>
                <w:i/>
              </w:rPr>
              <w:t xml:space="preserve">geographical </w:t>
            </w:r>
            <w:r w:rsidR="0032229C" w:rsidRPr="005513DB">
              <w:rPr>
                <w:i/>
              </w:rPr>
              <w:t xml:space="preserve">inquiry </w:t>
            </w:r>
            <w:r w:rsidR="009C3488" w:rsidRPr="005513DB">
              <w:rPr>
                <w:i/>
              </w:rPr>
              <w:t>skills</w:t>
            </w:r>
            <w:r w:rsidR="0032229C" w:rsidRPr="005513DB">
              <w:t xml:space="preserve">, </w:t>
            </w:r>
            <w:r w:rsidR="001222D1" w:rsidRPr="005513DB">
              <w:t>including:</w:t>
            </w:r>
          </w:p>
          <w:p w:rsidR="00D43831" w:rsidRPr="005513DB" w:rsidRDefault="001222D1" w:rsidP="00C669D1">
            <w:pPr>
              <w:pStyle w:val="TableBullet2"/>
            </w:pPr>
            <w:r w:rsidRPr="005513DB">
              <w:t>c</w:t>
            </w:r>
            <w:r w:rsidR="009B42A4" w:rsidRPr="005513DB">
              <w:t>ollecting and recording relevant data and information from a range of primary and secondary sources</w:t>
            </w:r>
          </w:p>
          <w:p w:rsidR="009B42A4" w:rsidRPr="005513DB" w:rsidRDefault="001222D1" w:rsidP="00C669D1">
            <w:pPr>
              <w:pStyle w:val="TableBullet2"/>
            </w:pPr>
            <w:r w:rsidRPr="005513DB">
              <w:t>u</w:t>
            </w:r>
            <w:r w:rsidR="009B42A4" w:rsidRPr="005513DB">
              <w:t xml:space="preserve">sing ethical protocols to collect sources of primary data and information, </w:t>
            </w:r>
            <w:r w:rsidR="0032229C" w:rsidRPr="005513DB">
              <w:t xml:space="preserve">e.g. </w:t>
            </w:r>
            <w:r w:rsidR="009B42A4" w:rsidRPr="005513DB">
              <w:t>using protocols for consultation</w:t>
            </w:r>
            <w:r w:rsidR="00542905" w:rsidRPr="005513DB">
              <w:t xml:space="preserve"> with local Aboriginal people and interviewing people on their opinions about other places</w:t>
            </w:r>
          </w:p>
          <w:p w:rsidR="00542905" w:rsidRPr="005513DB" w:rsidRDefault="001222D1" w:rsidP="00C669D1">
            <w:pPr>
              <w:pStyle w:val="TableBullet2"/>
            </w:pPr>
            <w:r w:rsidRPr="005513DB">
              <w:t>e</w:t>
            </w:r>
            <w:r w:rsidR="00542905" w:rsidRPr="005513DB">
              <w:t>valuating sources for their usefulness, reliability and validity</w:t>
            </w:r>
          </w:p>
          <w:p w:rsidR="00542905" w:rsidRPr="005513DB" w:rsidRDefault="001222D1" w:rsidP="00C669D1">
            <w:pPr>
              <w:pStyle w:val="TableBullet2"/>
            </w:pPr>
            <w:r w:rsidRPr="005513DB">
              <w:t>r</w:t>
            </w:r>
            <w:r w:rsidR="00542905" w:rsidRPr="005513DB">
              <w:t>epresenting data in different forms such as graphs and diagrams</w:t>
            </w:r>
          </w:p>
          <w:p w:rsidR="00542905" w:rsidRPr="005513DB" w:rsidRDefault="001222D1" w:rsidP="00C669D1">
            <w:pPr>
              <w:pStyle w:val="TableBullet2"/>
            </w:pPr>
            <w:r w:rsidRPr="005513DB">
              <w:t>r</w:t>
            </w:r>
            <w:r w:rsidR="00542905" w:rsidRPr="005513DB">
              <w:t>epresenting location and spatial distributions of geographical phenomena on maps that conform to a range of cartographic conventions</w:t>
            </w:r>
          </w:p>
          <w:p w:rsidR="00542905" w:rsidRPr="005513DB" w:rsidRDefault="001222D1" w:rsidP="00C669D1">
            <w:pPr>
              <w:pStyle w:val="TableBullet2"/>
            </w:pPr>
            <w:r w:rsidRPr="005513DB">
              <w:t>i</w:t>
            </w:r>
            <w:r w:rsidR="00542905" w:rsidRPr="005513DB">
              <w:t>dentifying spatial distributions, patterns and trends, and inferring relationships to draw conclusions</w:t>
            </w:r>
          </w:p>
          <w:p w:rsidR="00542905" w:rsidRPr="005513DB" w:rsidRDefault="001222D1" w:rsidP="00C669D1">
            <w:pPr>
              <w:pStyle w:val="TableBullet2"/>
            </w:pPr>
            <w:proofErr w:type="gramStart"/>
            <w:r w:rsidRPr="005513DB">
              <w:t>p</w:t>
            </w:r>
            <w:r w:rsidR="00542905" w:rsidRPr="005513DB">
              <w:t>resenting</w:t>
            </w:r>
            <w:proofErr w:type="gramEnd"/>
            <w:r w:rsidR="00542905" w:rsidRPr="005513DB">
              <w:t xml:space="preserve"> findings</w:t>
            </w:r>
            <w:r w:rsidRPr="005513DB">
              <w:t xml:space="preserve"> in different </w:t>
            </w:r>
            <w:r w:rsidR="009C3488" w:rsidRPr="005513DB">
              <w:t xml:space="preserve">visual </w:t>
            </w:r>
            <w:r w:rsidRPr="005513DB">
              <w:t xml:space="preserve">forms such as </w:t>
            </w:r>
            <w:proofErr w:type="spellStart"/>
            <w:r w:rsidRPr="005513DB">
              <w:t>infographics</w:t>
            </w:r>
            <w:proofErr w:type="spellEnd"/>
            <w:r w:rsidRPr="005513DB">
              <w:t xml:space="preserve"> and annotated maps</w:t>
            </w:r>
            <w:r w:rsidR="0032229C" w:rsidRPr="005513DB">
              <w:t>.</w:t>
            </w:r>
          </w:p>
          <w:p w:rsidR="001222D1" w:rsidRDefault="001222D1" w:rsidP="005513DB">
            <w:pPr>
              <w:pStyle w:val="Tablebullets0"/>
              <w:rPr>
                <w:lang w:val="en"/>
              </w:rPr>
            </w:pPr>
            <w:r>
              <w:rPr>
                <w:lang w:val="en"/>
              </w:rPr>
              <w:t>Draw attention to what is new for undertaking geographical inquiry in Year 7 including:</w:t>
            </w:r>
          </w:p>
          <w:p w:rsidR="001222D1" w:rsidRDefault="001222D1" w:rsidP="00C669D1">
            <w:pPr>
              <w:pStyle w:val="TableBullet2"/>
              <w:rPr>
                <w:lang w:val="en"/>
              </w:rPr>
            </w:pPr>
            <w:r>
              <w:rPr>
                <w:lang w:val="en"/>
              </w:rPr>
              <w:t xml:space="preserve">representing multiple data sets in more </w:t>
            </w:r>
            <w:proofErr w:type="spellStart"/>
            <w:r>
              <w:rPr>
                <w:lang w:val="en"/>
              </w:rPr>
              <w:t>specialised</w:t>
            </w:r>
            <w:proofErr w:type="spellEnd"/>
            <w:r>
              <w:rPr>
                <w:lang w:val="en"/>
              </w:rPr>
              <w:t xml:space="preserve"> graphs such as climate graphs and compound column graphs</w:t>
            </w:r>
          </w:p>
          <w:p w:rsidR="001222D1" w:rsidRDefault="001222D1" w:rsidP="00C669D1">
            <w:pPr>
              <w:pStyle w:val="TableBullet2"/>
              <w:rPr>
                <w:lang w:val="en"/>
              </w:rPr>
            </w:pPr>
            <w:r>
              <w:rPr>
                <w:lang w:val="en"/>
              </w:rPr>
              <w:t xml:space="preserve">representing data and information in special purpose maps such as </w:t>
            </w:r>
            <w:proofErr w:type="spellStart"/>
            <w:r>
              <w:rPr>
                <w:lang w:val="en"/>
              </w:rPr>
              <w:t>choropleth</w:t>
            </w:r>
            <w:proofErr w:type="spellEnd"/>
            <w:r>
              <w:rPr>
                <w:lang w:val="en"/>
              </w:rPr>
              <w:t xml:space="preserve"> maps and topographic maps</w:t>
            </w:r>
          </w:p>
          <w:p w:rsidR="001222D1" w:rsidRDefault="001222D1" w:rsidP="00C669D1">
            <w:pPr>
              <w:pStyle w:val="TableBullet2"/>
              <w:rPr>
                <w:lang w:val="en"/>
              </w:rPr>
            </w:pPr>
            <w:r>
              <w:rPr>
                <w:lang w:val="en"/>
              </w:rPr>
              <w:t>proposing actions that take into account environment</w:t>
            </w:r>
            <w:r w:rsidR="00590BB9">
              <w:rPr>
                <w:lang w:val="en"/>
              </w:rPr>
              <w:t>al, economic and social considerations</w:t>
            </w:r>
          </w:p>
          <w:p w:rsidR="00A04EAB" w:rsidRDefault="00A04EAB" w:rsidP="00C669D1">
            <w:pPr>
              <w:pStyle w:val="TableBullet2"/>
              <w:rPr>
                <w:lang w:val="en"/>
              </w:rPr>
            </w:pPr>
            <w:proofErr w:type="gramStart"/>
            <w:r>
              <w:rPr>
                <w:lang w:val="en"/>
              </w:rPr>
              <w:t>predicting</w:t>
            </w:r>
            <w:proofErr w:type="gramEnd"/>
            <w:r>
              <w:rPr>
                <w:lang w:val="en"/>
              </w:rPr>
              <w:t xml:space="preserve"> expected outcomes of proposals</w:t>
            </w:r>
            <w:r w:rsidR="0032229C">
              <w:rPr>
                <w:lang w:val="en"/>
              </w:rPr>
              <w:t>.</w:t>
            </w:r>
          </w:p>
          <w:p w:rsidR="00A04EAB" w:rsidRDefault="00A04EAB" w:rsidP="005513DB">
            <w:pPr>
              <w:pStyle w:val="Tablebullets0"/>
              <w:rPr>
                <w:lang w:val="en"/>
              </w:rPr>
            </w:pPr>
            <w:r>
              <w:rPr>
                <w:lang w:val="en"/>
              </w:rPr>
              <w:t xml:space="preserve">Read through the </w:t>
            </w:r>
            <w:r w:rsidR="0032229C" w:rsidRPr="003B3AC5">
              <w:rPr>
                <w:i/>
                <w:lang w:val="en"/>
              </w:rPr>
              <w:t>S</w:t>
            </w:r>
            <w:r w:rsidRPr="003B3AC5">
              <w:rPr>
                <w:i/>
                <w:lang w:val="en"/>
              </w:rPr>
              <w:t>tudent booklet</w:t>
            </w:r>
            <w:r>
              <w:rPr>
                <w:lang w:val="en"/>
              </w:rPr>
              <w:t xml:space="preserve"> and the </w:t>
            </w:r>
            <w:r w:rsidR="0032229C" w:rsidRPr="003B3AC5">
              <w:rPr>
                <w:i/>
                <w:lang w:val="en"/>
              </w:rPr>
              <w:t>T</w:t>
            </w:r>
            <w:r w:rsidRPr="003B3AC5">
              <w:rPr>
                <w:i/>
                <w:lang w:val="en"/>
              </w:rPr>
              <w:t>ask-specific standards</w:t>
            </w:r>
            <w:r>
              <w:rPr>
                <w:lang w:val="en"/>
              </w:rPr>
              <w:t xml:space="preserve"> with the student</w:t>
            </w:r>
            <w:r w:rsidR="0032229C">
              <w:rPr>
                <w:lang w:val="en"/>
              </w:rPr>
              <w:t xml:space="preserve"> </w:t>
            </w:r>
            <w:r>
              <w:rPr>
                <w:lang w:val="en"/>
              </w:rPr>
              <w:t>and</w:t>
            </w:r>
            <w:r w:rsidR="0032229C">
              <w:rPr>
                <w:lang w:val="en"/>
              </w:rPr>
              <w:t xml:space="preserve"> </w:t>
            </w:r>
            <w:r>
              <w:rPr>
                <w:lang w:val="en"/>
              </w:rPr>
              <w:t xml:space="preserve">answer </w:t>
            </w:r>
            <w:r w:rsidR="0032229C">
              <w:rPr>
                <w:lang w:val="en"/>
              </w:rPr>
              <w:t xml:space="preserve">any </w:t>
            </w:r>
            <w:r>
              <w:rPr>
                <w:lang w:val="en"/>
              </w:rPr>
              <w:t>questions about the task requirements</w:t>
            </w:r>
            <w:r w:rsidR="0032229C">
              <w:rPr>
                <w:lang w:val="en"/>
              </w:rPr>
              <w:t>.</w:t>
            </w:r>
          </w:p>
          <w:p w:rsidR="00A04EAB" w:rsidRDefault="009C3488" w:rsidP="005513DB">
            <w:pPr>
              <w:pStyle w:val="Tablebullets0"/>
              <w:rPr>
                <w:lang w:val="en"/>
              </w:rPr>
            </w:pPr>
            <w:r>
              <w:rPr>
                <w:lang w:val="en"/>
              </w:rPr>
              <w:t>Explain the</w:t>
            </w:r>
            <w:r w:rsidR="008F493E">
              <w:rPr>
                <w:lang w:val="en"/>
              </w:rPr>
              <w:t xml:space="preserve"> geographical term</w:t>
            </w:r>
            <w:r>
              <w:rPr>
                <w:lang w:val="en"/>
              </w:rPr>
              <w:t xml:space="preserve"> </w:t>
            </w:r>
            <w:r w:rsidR="008F493E">
              <w:rPr>
                <w:lang w:val="en"/>
              </w:rPr>
              <w:t>‘</w:t>
            </w:r>
            <w:r w:rsidR="00A04EAB">
              <w:rPr>
                <w:lang w:val="en"/>
              </w:rPr>
              <w:t>water scarcity</w:t>
            </w:r>
            <w:r w:rsidR="008F493E">
              <w:rPr>
                <w:lang w:val="en"/>
              </w:rPr>
              <w:t>’</w:t>
            </w:r>
            <w:r w:rsidR="00A04EAB">
              <w:rPr>
                <w:lang w:val="en"/>
              </w:rPr>
              <w:t xml:space="preserve"> using examples of physical and economic water scarcity at different scales</w:t>
            </w:r>
            <w:r w:rsidR="0032229C">
              <w:rPr>
                <w:lang w:val="en"/>
              </w:rPr>
              <w:t>.</w:t>
            </w:r>
          </w:p>
          <w:p w:rsidR="00D43831" w:rsidRDefault="00A04EAB" w:rsidP="005513DB">
            <w:pPr>
              <w:pStyle w:val="Tablebullets0"/>
              <w:rPr>
                <w:lang w:val="en"/>
              </w:rPr>
            </w:pPr>
            <w:r>
              <w:rPr>
                <w:lang w:val="en"/>
              </w:rPr>
              <w:t>R</w:t>
            </w:r>
            <w:r w:rsidR="00590BB9">
              <w:rPr>
                <w:lang w:val="en"/>
              </w:rPr>
              <w:t>eview approaches used by geographers to propose future actions that consider environmental, economic and social factors</w:t>
            </w:r>
            <w:r w:rsidR="0032229C">
              <w:rPr>
                <w:lang w:val="en"/>
              </w:rPr>
              <w:t>.</w:t>
            </w:r>
          </w:p>
          <w:p w:rsidR="00F14216" w:rsidRDefault="008F493E" w:rsidP="005513DB">
            <w:pPr>
              <w:pStyle w:val="Tablebullets0"/>
              <w:rPr>
                <w:lang w:val="en"/>
              </w:rPr>
            </w:pPr>
            <w:r>
              <w:rPr>
                <w:lang w:val="en"/>
              </w:rPr>
              <w:t>Use spatial applications to e</w:t>
            </w:r>
            <w:r w:rsidR="00590BB9">
              <w:rPr>
                <w:lang w:val="en"/>
              </w:rPr>
              <w:t xml:space="preserve">xplore the geographic location and characteristics of North Africa at the </w:t>
            </w:r>
            <w:r>
              <w:rPr>
                <w:lang w:val="en"/>
              </w:rPr>
              <w:t xml:space="preserve">world regional and global </w:t>
            </w:r>
            <w:r w:rsidR="00590BB9">
              <w:rPr>
                <w:lang w:val="en"/>
              </w:rPr>
              <w:t>scale</w:t>
            </w:r>
            <w:r w:rsidR="0032229C">
              <w:rPr>
                <w:lang w:val="en"/>
              </w:rPr>
              <w:t>.</w:t>
            </w:r>
            <w:r w:rsidR="00590BB9">
              <w:rPr>
                <w:lang w:val="en"/>
              </w:rPr>
              <w:t xml:space="preserve"> </w:t>
            </w:r>
          </w:p>
          <w:p w:rsidR="00290B3F" w:rsidRDefault="00290B3F" w:rsidP="005513DB">
            <w:pPr>
              <w:pStyle w:val="Tablebullets0"/>
            </w:pPr>
            <w:r>
              <w:t xml:space="preserve">Review the </w:t>
            </w:r>
            <w:r w:rsidR="0032229C" w:rsidRPr="003B3AC5">
              <w:rPr>
                <w:i/>
              </w:rPr>
              <w:t>T</w:t>
            </w:r>
            <w:r w:rsidRPr="003B3AC5">
              <w:rPr>
                <w:i/>
              </w:rPr>
              <w:t>ask-specific standards</w:t>
            </w:r>
            <w:r>
              <w:t xml:space="preserve"> with students to identify learning goals</w:t>
            </w:r>
            <w:r w:rsidR="0032229C">
              <w:t>.</w:t>
            </w:r>
          </w:p>
          <w:p w:rsidR="00290B3F" w:rsidRPr="00290B3F" w:rsidRDefault="00290B3F" w:rsidP="005513DB">
            <w:pPr>
              <w:pStyle w:val="Tablebullets0"/>
            </w:pPr>
            <w:r w:rsidRPr="00290B3F">
              <w:rPr>
                <w:lang w:val="en"/>
              </w:rPr>
              <w:t xml:space="preserve">Use the glossary of the </w:t>
            </w:r>
            <w:r w:rsidR="0032229C" w:rsidRPr="003B3AC5">
              <w:t xml:space="preserve">Year </w:t>
            </w:r>
            <w:sdt>
              <w:sdtPr>
                <w:alias w:val="Year"/>
                <w:tag w:val=""/>
                <w:id w:val="-1884081359"/>
                <w:placeholder>
                  <w:docPart w:val="609DFABE5D304893A549EEC63206A80F"/>
                </w:placeholder>
                <w:dataBinding w:prefixMappings="xmlns:ns0='http://schemas.microsoft.com/office/2006/coverPageProps' " w:xpath="/ns0:CoverPageProperties[1]/ns0:CompanyFax[1]" w:storeItemID="{55AF091B-3C7A-41E3-B477-F2FDAA23CFDA}"/>
                <w:text/>
              </w:sdtPr>
              <w:sdtEndPr/>
              <w:sdtContent>
                <w:r w:rsidR="0032229C" w:rsidRPr="003B3AC5">
                  <w:t>7</w:t>
                </w:r>
              </w:sdtContent>
            </w:sdt>
            <w:r w:rsidR="0032229C" w:rsidRPr="003B3AC5">
              <w:t xml:space="preserve"> </w:t>
            </w:r>
            <w:sdt>
              <w:sdtPr>
                <w:alias w:val="Subject"/>
                <w:tag w:val=""/>
                <w:id w:val="763034292"/>
                <w:placeholder>
                  <w:docPart w:val="C75FD58CC78244679702A83FEF13344D"/>
                </w:placeholder>
                <w:dataBinding w:prefixMappings="xmlns:ns0='http://schemas.microsoft.com/office/2006/coverPageProps' " w:xpath="/ns0:CoverPageProperties[1]/ns0:CompanyPhone[1]" w:storeItemID="{55AF091B-3C7A-41E3-B477-F2FDAA23CFDA}"/>
                <w:text/>
              </w:sdtPr>
              <w:sdtEndPr/>
              <w:sdtContent>
                <w:r w:rsidR="0032229C" w:rsidRPr="003B3AC5">
                  <w:t>Geography</w:t>
                </w:r>
              </w:sdtContent>
            </w:sdt>
            <w:r w:rsidR="0032229C" w:rsidRPr="003B3AC5">
              <w:t xml:space="preserve"> standard elaborations</w:t>
            </w:r>
            <w:r>
              <w:t xml:space="preserve"> to explain descriptors of qualities to students</w:t>
            </w:r>
            <w:r w:rsidR="0032229C">
              <w:t xml:space="preserve">: </w:t>
            </w:r>
            <w:hyperlink r:id="rId89" w:history="1">
              <w:r w:rsidR="002A33AF" w:rsidRPr="002A33AF">
                <w:rPr>
                  <w:rStyle w:val="Hyperlink"/>
                </w:rPr>
                <w:t>www.qcaa.qld.edu.au/downloads/p_10/ac_geog_yr7_se.pdf</w:t>
              </w:r>
            </w:hyperlink>
            <w:r w:rsidR="002A33AF">
              <w:t>.</w:t>
            </w:r>
          </w:p>
        </w:tc>
      </w:tr>
    </w:tbl>
    <w:p w:rsidR="00AA0E74" w:rsidRDefault="00AA0E74" w:rsidP="00D43831">
      <w:pPr>
        <w:rPr>
          <w:rFonts w:eastAsia="SimSun"/>
        </w:rPr>
      </w:pPr>
    </w:p>
    <w:p w:rsidR="00AA0E74" w:rsidRDefault="00AA0E74" w:rsidP="00CD3FF8">
      <w:pPr>
        <w:rPr>
          <w:rFonts w:eastAsia="SimSun"/>
        </w:rPr>
      </w:pPr>
      <w:r>
        <w:rPr>
          <w:rFonts w:eastAsia="SimSun"/>
        </w:rPr>
        <w:br w:type="page"/>
      </w:r>
    </w:p>
    <w:tbl>
      <w:tblPr>
        <w:tblStyle w:val="QCAAtablestyle1"/>
        <w:tblW w:w="4939" w:type="pct"/>
        <w:tblLayout w:type="fixed"/>
        <w:tblLook w:val="01E0" w:firstRow="1" w:lastRow="1" w:firstColumn="1" w:lastColumn="1" w:noHBand="0" w:noVBand="0"/>
      </w:tblPr>
      <w:tblGrid>
        <w:gridCol w:w="4587"/>
        <w:gridCol w:w="15"/>
        <w:gridCol w:w="4572"/>
      </w:tblGrid>
      <w:tr w:rsidR="00D43831" w:rsidRPr="00F16EBF" w:rsidTr="003B3AC5">
        <w:trPr>
          <w:cnfStyle w:val="100000000000" w:firstRow="1" w:lastRow="0" w:firstColumn="0" w:lastColumn="0" w:oddVBand="0" w:evenVBand="0" w:oddHBand="0" w:evenHBand="0" w:firstRowFirstColumn="0" w:firstRowLastColumn="0" w:lastRowFirstColumn="0" w:lastRowLastColumn="0"/>
          <w:trHeight w:val="246"/>
        </w:trPr>
        <w:tc>
          <w:tcPr>
            <w:tcW w:w="5000" w:type="pct"/>
            <w:gridSpan w:val="3"/>
          </w:tcPr>
          <w:p w:rsidR="00D43831" w:rsidRPr="00D4384F" w:rsidRDefault="00D43831" w:rsidP="00C206A7">
            <w:pPr>
              <w:pStyle w:val="Tablehead"/>
            </w:pPr>
            <w:r w:rsidRPr="00D4384F">
              <w:t>Implementing</w:t>
            </w:r>
          </w:p>
        </w:tc>
      </w:tr>
      <w:tr w:rsidR="00D43831" w:rsidRPr="00581229" w:rsidTr="003B3AC5">
        <w:trPr>
          <w:trHeight w:val="294"/>
        </w:trPr>
        <w:tc>
          <w:tcPr>
            <w:tcW w:w="5000" w:type="pct"/>
            <w:gridSpan w:val="3"/>
            <w:shd w:val="clear" w:color="auto" w:fill="E6E7E8" w:themeFill="background2"/>
          </w:tcPr>
          <w:p w:rsidR="00D43831" w:rsidRPr="00E96274" w:rsidRDefault="00590BB9" w:rsidP="003B3AC5">
            <w:pPr>
              <w:pStyle w:val="TableHeading"/>
            </w:pPr>
            <w:r>
              <w:t>Section 1.</w:t>
            </w:r>
            <w:r>
              <w:tab/>
              <w:t>Understanding water scarcity</w:t>
            </w:r>
          </w:p>
        </w:tc>
      </w:tr>
      <w:tr w:rsidR="00D43831" w:rsidRPr="00581229" w:rsidTr="0035785C">
        <w:trPr>
          <w:trHeight w:val="4807"/>
        </w:trPr>
        <w:tc>
          <w:tcPr>
            <w:tcW w:w="2500" w:type="pct"/>
          </w:tcPr>
          <w:p w:rsidR="00D43831" w:rsidRPr="0052050E" w:rsidRDefault="009A31E7" w:rsidP="00C206A7">
            <w:pPr>
              <w:pStyle w:val="Tablesubhead"/>
            </w:pPr>
            <w:r>
              <w:t>Student</w:t>
            </w:r>
            <w:r w:rsidR="00D43831">
              <w:t xml:space="preserve"> role</w:t>
            </w:r>
          </w:p>
          <w:p w:rsidR="00D43831" w:rsidRPr="0035785C" w:rsidRDefault="009A31E7" w:rsidP="0035785C">
            <w:pPr>
              <w:pStyle w:val="ListBullet0"/>
            </w:pPr>
            <w:r w:rsidRPr="0035785C">
              <w:t xml:space="preserve">Use </w:t>
            </w:r>
            <w:r w:rsidR="00FE53F0" w:rsidRPr="0035785C">
              <w:t xml:space="preserve">a range of </w:t>
            </w:r>
            <w:r w:rsidRPr="0035785C">
              <w:t>sources to explain the geographical term of water scarcity and provide examples of economic scarcity and physical scarcity using examples drawn from different locations</w:t>
            </w:r>
            <w:r w:rsidR="00AA0E74" w:rsidRPr="0035785C">
              <w:t>.</w:t>
            </w:r>
          </w:p>
          <w:p w:rsidR="00D43831" w:rsidRPr="0035785C" w:rsidRDefault="009A31E7" w:rsidP="0035785C">
            <w:pPr>
              <w:pStyle w:val="ListBullet0"/>
            </w:pPr>
            <w:r w:rsidRPr="0035785C">
              <w:t>Use the map provide</w:t>
            </w:r>
            <w:r w:rsidR="00B33142" w:rsidRPr="0035785C">
              <w:t>d</w:t>
            </w:r>
            <w:r w:rsidRPr="0035785C">
              <w:t xml:space="preserve"> in Section 1 or a</w:t>
            </w:r>
            <w:r w:rsidR="00B33142" w:rsidRPr="0035785C">
              <w:t>n alternative</w:t>
            </w:r>
            <w:r w:rsidRPr="0035785C">
              <w:t xml:space="preserve"> map provided by your teacher </w:t>
            </w:r>
            <w:r w:rsidR="00B33142" w:rsidRPr="0035785C">
              <w:t xml:space="preserve">to </w:t>
            </w:r>
            <w:r w:rsidRPr="0035785C">
              <w:t>locate and shade the na</w:t>
            </w:r>
            <w:r w:rsidR="00B33142" w:rsidRPr="0035785C">
              <w:t>mes of the countries and rivers in North Africa</w:t>
            </w:r>
            <w:r w:rsidR="00AA0E74" w:rsidRPr="0035785C">
              <w:t>.</w:t>
            </w:r>
          </w:p>
          <w:p w:rsidR="00D43831" w:rsidRPr="0035785C" w:rsidRDefault="00FE53F0" w:rsidP="0035785C">
            <w:pPr>
              <w:pStyle w:val="ListBullet0"/>
            </w:pPr>
            <w:r w:rsidRPr="0035785C">
              <w:t>V</w:t>
            </w:r>
            <w:r w:rsidR="00B33142" w:rsidRPr="0035785C">
              <w:t>iew the map to consider reasons why North Africa might experience physical water sources</w:t>
            </w:r>
            <w:r w:rsidR="00AA0E74" w:rsidRPr="0035785C">
              <w:t>.</w:t>
            </w:r>
          </w:p>
          <w:p w:rsidR="00D43831" w:rsidRPr="0035785C" w:rsidRDefault="00F14216" w:rsidP="0035785C">
            <w:pPr>
              <w:pStyle w:val="ListBullet0"/>
            </w:pPr>
            <w:r w:rsidRPr="0035785C">
              <w:t xml:space="preserve">Review the </w:t>
            </w:r>
            <w:r w:rsidR="00AA0E74" w:rsidRPr="0035785C">
              <w:t xml:space="preserve">UN </w:t>
            </w:r>
            <w:r w:rsidRPr="0035785C">
              <w:t xml:space="preserve">map Global physical and economic water scarcity </w:t>
            </w:r>
            <w:r w:rsidR="00AA0E74" w:rsidRPr="0035785C">
              <w:t>to describe global patterns of water availability:</w:t>
            </w:r>
            <w:r w:rsidR="00AA0E74" w:rsidRPr="0035785C" w:rsidDel="00AA0E74">
              <w:t xml:space="preserve"> </w:t>
            </w:r>
            <w:hyperlink r:id="rId90" w:history="1">
              <w:r w:rsidR="00AA0E74" w:rsidRPr="0035785C">
                <w:rPr>
                  <w:rStyle w:val="Hyperlink"/>
                </w:rPr>
                <w:t>www.un.org/waterforlifedecade/scarcity.html</w:t>
              </w:r>
            </w:hyperlink>
            <w:r w:rsidR="00AA0E74" w:rsidRPr="0035785C">
              <w:t>.</w:t>
            </w:r>
          </w:p>
          <w:p w:rsidR="00D51538" w:rsidRPr="00581229" w:rsidRDefault="00D51538" w:rsidP="0035785C">
            <w:pPr>
              <w:pStyle w:val="ListBullet0"/>
            </w:pPr>
            <w:r w:rsidRPr="0035785C">
              <w:t xml:space="preserve">Complete some initial research about countries of North Africa to select one country to focus on in </w:t>
            </w:r>
            <w:r w:rsidR="00AA0E74" w:rsidRPr="0035785C">
              <w:t xml:space="preserve">a </w:t>
            </w:r>
            <w:r w:rsidRPr="0035785C">
              <w:t>case study</w:t>
            </w:r>
            <w:r w:rsidR="00AA0E74" w:rsidRPr="0035785C">
              <w:t>.</w:t>
            </w:r>
          </w:p>
        </w:tc>
        <w:tc>
          <w:tcPr>
            <w:tcW w:w="2500" w:type="pct"/>
            <w:gridSpan w:val="2"/>
          </w:tcPr>
          <w:p w:rsidR="00D43831" w:rsidRPr="0052050E" w:rsidRDefault="00D43831" w:rsidP="00C206A7">
            <w:pPr>
              <w:pStyle w:val="Tablesubhead"/>
            </w:pPr>
            <w:r>
              <w:t>Teacher role</w:t>
            </w:r>
          </w:p>
          <w:p w:rsidR="00F14216" w:rsidRPr="0035785C" w:rsidRDefault="00BE5407" w:rsidP="0035785C">
            <w:pPr>
              <w:pStyle w:val="ListBullet0"/>
            </w:pPr>
            <w:r w:rsidRPr="0035785C">
              <w:t>P</w:t>
            </w:r>
            <w:r w:rsidR="00F14216" w:rsidRPr="0035785C">
              <w:t>rovide students with a range of source material</w:t>
            </w:r>
            <w:r w:rsidR="00FE53F0" w:rsidRPr="0035785C">
              <w:t>s</w:t>
            </w:r>
            <w:r w:rsidR="00F14216" w:rsidRPr="0035785C">
              <w:t xml:space="preserve"> to complete Section 1</w:t>
            </w:r>
            <w:r w:rsidR="00D51538" w:rsidRPr="0035785C">
              <w:t xml:space="preserve"> and undertake research to select a country in North Africa as a case study</w:t>
            </w:r>
            <w:r w:rsidR="005435A8" w:rsidRPr="0035785C">
              <w:t>.</w:t>
            </w:r>
          </w:p>
          <w:p w:rsidR="00D51538" w:rsidRPr="0035785C" w:rsidRDefault="00BE5407" w:rsidP="0035785C">
            <w:pPr>
              <w:pStyle w:val="ListBullet0"/>
            </w:pPr>
            <w:r w:rsidRPr="0035785C">
              <w:t>E</w:t>
            </w:r>
            <w:r w:rsidR="00D51538" w:rsidRPr="0035785C">
              <w:t>xamine why water is a difficult resource t</w:t>
            </w:r>
            <w:r w:rsidR="00FE53F0" w:rsidRPr="0035785C">
              <w:t>o manage in North Africa</w:t>
            </w:r>
            <w:r w:rsidR="005435A8" w:rsidRPr="0035785C">
              <w:t>.</w:t>
            </w:r>
          </w:p>
          <w:p w:rsidR="00D51538" w:rsidRPr="0035785C" w:rsidRDefault="00BE5407" w:rsidP="0035785C">
            <w:pPr>
              <w:pStyle w:val="ListBullet0"/>
            </w:pPr>
            <w:r w:rsidRPr="0035785C">
              <w:t>P</w:t>
            </w:r>
            <w:r w:rsidR="00D51538" w:rsidRPr="0035785C">
              <w:t>rompt students to check for accuracy in the representation of location and features on the labelled map</w:t>
            </w:r>
            <w:r w:rsidR="00EC2217" w:rsidRPr="0035785C">
              <w:t>.</w:t>
            </w:r>
          </w:p>
          <w:p w:rsidR="00EC2217" w:rsidRPr="0035785C" w:rsidRDefault="00EC2217" w:rsidP="0035785C">
            <w:pPr>
              <w:pStyle w:val="ListBullet0"/>
            </w:pPr>
            <w:r w:rsidRPr="0035785C">
              <w:t xml:space="preserve">Provide students with access to the UN map Global physical and economic water scarcity at:  </w:t>
            </w:r>
            <w:hyperlink r:id="rId91" w:history="1">
              <w:r w:rsidRPr="0035785C">
                <w:rPr>
                  <w:rStyle w:val="Hyperlink"/>
                </w:rPr>
                <w:t>www.un.org/waterforlifedecade/scarcity.html</w:t>
              </w:r>
            </w:hyperlink>
            <w:r w:rsidR="005513DB" w:rsidRPr="0035785C">
              <w:t>.</w:t>
            </w:r>
          </w:p>
          <w:p w:rsidR="00D43831" w:rsidRPr="00581229" w:rsidRDefault="00F14216" w:rsidP="00C669D1">
            <w:pPr>
              <w:pStyle w:val="TableBullet"/>
              <w:numPr>
                <w:ilvl w:val="0"/>
                <w:numId w:val="0"/>
              </w:numPr>
              <w:ind w:left="170"/>
            </w:pPr>
            <w:r>
              <w:t xml:space="preserve"> </w:t>
            </w:r>
          </w:p>
          <w:p w:rsidR="00D43831" w:rsidRPr="00453BE3" w:rsidRDefault="00D43831" w:rsidP="00C669D1">
            <w:pPr>
              <w:pStyle w:val="TableBullet"/>
              <w:numPr>
                <w:ilvl w:val="0"/>
                <w:numId w:val="0"/>
              </w:numPr>
              <w:ind w:left="170"/>
            </w:pPr>
          </w:p>
        </w:tc>
      </w:tr>
      <w:tr w:rsidR="00D43831" w:rsidRPr="00581229" w:rsidTr="003B3AC5">
        <w:trPr>
          <w:trHeight w:val="42"/>
        </w:trPr>
        <w:tc>
          <w:tcPr>
            <w:tcW w:w="5000" w:type="pct"/>
            <w:gridSpan w:val="3"/>
            <w:shd w:val="clear" w:color="auto" w:fill="E6E7E8" w:themeFill="background2"/>
          </w:tcPr>
          <w:p w:rsidR="00D43831" w:rsidRPr="00581229" w:rsidRDefault="00D51538" w:rsidP="003B3AC5">
            <w:pPr>
              <w:pStyle w:val="TableHeading"/>
            </w:pPr>
            <w:r>
              <w:t>Section 2.</w:t>
            </w:r>
            <w:r>
              <w:tab/>
              <w:t xml:space="preserve">Developing </w:t>
            </w:r>
            <w:r w:rsidR="005435A8">
              <w:t>inquiry q</w:t>
            </w:r>
            <w:r w:rsidR="005513DB">
              <w:t>u</w:t>
            </w:r>
            <w:r w:rsidR="005435A8">
              <w:t>estions</w:t>
            </w:r>
          </w:p>
        </w:tc>
      </w:tr>
      <w:tr w:rsidR="00D43831" w:rsidRPr="00581229" w:rsidTr="003B3AC5">
        <w:trPr>
          <w:trHeight w:val="3247"/>
        </w:trPr>
        <w:tc>
          <w:tcPr>
            <w:tcW w:w="2508" w:type="pct"/>
            <w:gridSpan w:val="2"/>
          </w:tcPr>
          <w:p w:rsidR="00D43831" w:rsidRPr="0052050E" w:rsidRDefault="009A31E7" w:rsidP="00C206A7">
            <w:pPr>
              <w:pStyle w:val="Tablesubhead"/>
            </w:pPr>
            <w:r>
              <w:t>Student</w:t>
            </w:r>
            <w:r w:rsidR="00D43831">
              <w:t xml:space="preserve"> role</w:t>
            </w:r>
          </w:p>
          <w:p w:rsidR="00D43831" w:rsidRPr="0035785C" w:rsidRDefault="00D51538" w:rsidP="0035785C">
            <w:pPr>
              <w:pStyle w:val="ListBullet0"/>
            </w:pPr>
            <w:r w:rsidRPr="0035785C">
              <w:t>Use research areas provided to identify key questions a</w:t>
            </w:r>
            <w:r w:rsidR="00FE53F0" w:rsidRPr="0035785C">
              <w:t>nd focus questions to frame</w:t>
            </w:r>
            <w:r w:rsidRPr="0035785C">
              <w:t xml:space="preserve"> research</w:t>
            </w:r>
            <w:r w:rsidR="00F81AFE" w:rsidRPr="0035785C">
              <w:t>.</w:t>
            </w:r>
          </w:p>
          <w:p w:rsidR="00BE5407" w:rsidRPr="0035785C" w:rsidRDefault="00BE5407" w:rsidP="0035785C">
            <w:pPr>
              <w:pStyle w:val="ListBullet0"/>
            </w:pPr>
            <w:r w:rsidRPr="0035785C">
              <w:t>Review questions for range, balance and relevance</w:t>
            </w:r>
            <w:r w:rsidR="00F81AFE" w:rsidRPr="0035785C">
              <w:t>.</w:t>
            </w:r>
            <w:r w:rsidRPr="0035785C">
              <w:t xml:space="preserve"> </w:t>
            </w:r>
          </w:p>
          <w:p w:rsidR="007F4CFB" w:rsidRPr="0035785C" w:rsidRDefault="007F4CFB" w:rsidP="0035785C">
            <w:pPr>
              <w:pStyle w:val="ListBullet0"/>
            </w:pPr>
            <w:r w:rsidRPr="0035785C">
              <w:t>Check source material drawn from provides information to respond to questions in an inquiry.</w:t>
            </w:r>
          </w:p>
          <w:p w:rsidR="00D43831" w:rsidRPr="00453BE3" w:rsidRDefault="00D43831" w:rsidP="00C669D1">
            <w:pPr>
              <w:pStyle w:val="TableBullet"/>
              <w:numPr>
                <w:ilvl w:val="0"/>
                <w:numId w:val="0"/>
              </w:numPr>
              <w:ind w:left="171"/>
            </w:pPr>
          </w:p>
        </w:tc>
        <w:tc>
          <w:tcPr>
            <w:tcW w:w="2492" w:type="pct"/>
          </w:tcPr>
          <w:p w:rsidR="00D43831" w:rsidRPr="0052050E" w:rsidRDefault="00D43831" w:rsidP="00C206A7">
            <w:pPr>
              <w:pStyle w:val="Tablesubhead"/>
            </w:pPr>
            <w:r>
              <w:t>Teacher role</w:t>
            </w:r>
          </w:p>
          <w:p w:rsidR="00D43831" w:rsidRPr="0035785C" w:rsidRDefault="00D51538" w:rsidP="0035785C">
            <w:pPr>
              <w:pStyle w:val="ListBullet0"/>
            </w:pPr>
            <w:r w:rsidRPr="0035785C">
              <w:t xml:space="preserve">Use </w:t>
            </w:r>
            <w:r w:rsidRPr="0035785C">
              <w:rPr>
                <w:i/>
              </w:rPr>
              <w:t xml:space="preserve">Assessment resources: </w:t>
            </w:r>
            <w:r w:rsidR="00CD3FF8" w:rsidRPr="0035785C">
              <w:rPr>
                <w:i/>
              </w:rPr>
              <w:t>Framing a geographical inquiry</w:t>
            </w:r>
            <w:r w:rsidR="00CD3FF8" w:rsidRPr="0035785C">
              <w:t xml:space="preserve"> — an example</w:t>
            </w:r>
            <w:r w:rsidR="00CD3FF8" w:rsidRPr="0035785C" w:rsidDel="00CD3FF8">
              <w:t xml:space="preserve"> </w:t>
            </w:r>
            <w:r w:rsidRPr="0035785C">
              <w:t>to guide students to develop their own questions to frame an inquiry</w:t>
            </w:r>
          </w:p>
          <w:p w:rsidR="00FE53F0" w:rsidRPr="0035785C" w:rsidRDefault="00FE53F0" w:rsidP="0035785C">
            <w:pPr>
              <w:pStyle w:val="ListBullet0"/>
            </w:pPr>
            <w:r w:rsidRPr="0035785C">
              <w:t>Use Table 1</w:t>
            </w:r>
            <w:r w:rsidR="00CD3FF8" w:rsidRPr="0035785C">
              <w:t>: Focus questions</w:t>
            </w:r>
            <w:r w:rsidRPr="0035785C">
              <w:t xml:space="preserve"> to help students develop depth of research in relationship to water scarcity</w:t>
            </w:r>
            <w:r w:rsidR="00CD3FF8" w:rsidRPr="0035785C">
              <w:t>.</w:t>
            </w:r>
          </w:p>
          <w:p w:rsidR="004F19EC" w:rsidRPr="0035785C" w:rsidRDefault="004F19EC" w:rsidP="0035785C">
            <w:pPr>
              <w:pStyle w:val="ListBullet0"/>
            </w:pPr>
            <w:r w:rsidRPr="0035785C">
              <w:t xml:space="preserve">Review with student </w:t>
            </w:r>
            <w:r w:rsidR="00CD3FF8" w:rsidRPr="0035785C">
              <w:t xml:space="preserve">to ensure </w:t>
            </w:r>
            <w:r w:rsidRPr="0035785C">
              <w:t xml:space="preserve">questions posed </w:t>
            </w:r>
            <w:r w:rsidR="00CD3FF8" w:rsidRPr="0035785C">
              <w:t>demonstrate</w:t>
            </w:r>
            <w:r w:rsidRPr="0035785C">
              <w:t>:</w:t>
            </w:r>
          </w:p>
          <w:p w:rsidR="004F19EC" w:rsidRDefault="004F19EC" w:rsidP="00C669D1">
            <w:pPr>
              <w:pStyle w:val="TableBullet2"/>
              <w:rPr>
                <w:sz w:val="21"/>
              </w:rPr>
            </w:pPr>
            <w:r>
              <w:t>range and relevance</w:t>
            </w:r>
          </w:p>
          <w:p w:rsidR="004F19EC" w:rsidRDefault="001D5B31" w:rsidP="00C669D1">
            <w:pPr>
              <w:pStyle w:val="TableBullet2"/>
              <w:rPr>
                <w:sz w:val="21"/>
              </w:rPr>
            </w:pPr>
            <w:r>
              <w:t xml:space="preserve">geographical significance </w:t>
            </w:r>
          </w:p>
          <w:p w:rsidR="00BE5407" w:rsidRPr="00453BE3" w:rsidRDefault="004F19EC" w:rsidP="00C669D1">
            <w:pPr>
              <w:pStyle w:val="TableBullet2"/>
              <w:rPr>
                <w:sz w:val="21"/>
              </w:rPr>
            </w:pPr>
            <w:proofErr w:type="gramStart"/>
            <w:r>
              <w:t>use</w:t>
            </w:r>
            <w:proofErr w:type="gramEnd"/>
            <w:r>
              <w:t xml:space="preserve"> of geographical terms and concepts</w:t>
            </w:r>
            <w:r w:rsidR="00CD3FF8">
              <w:t>.</w:t>
            </w:r>
          </w:p>
        </w:tc>
      </w:tr>
      <w:tr w:rsidR="00D43831" w:rsidRPr="00581229" w:rsidTr="003B3AC5">
        <w:trPr>
          <w:trHeight w:val="42"/>
        </w:trPr>
        <w:tc>
          <w:tcPr>
            <w:tcW w:w="5000" w:type="pct"/>
            <w:gridSpan w:val="3"/>
            <w:shd w:val="clear" w:color="auto" w:fill="E6E7E8" w:themeFill="background2"/>
          </w:tcPr>
          <w:p w:rsidR="00D43831" w:rsidRPr="00334FB1" w:rsidRDefault="00590BB9" w:rsidP="003B3AC5">
            <w:pPr>
              <w:pStyle w:val="TableHeading"/>
            </w:pPr>
            <w:r>
              <w:t>Section 3.</w:t>
            </w:r>
            <w:r>
              <w:tab/>
              <w:t>Collecting, recording and evaluating data</w:t>
            </w:r>
          </w:p>
        </w:tc>
      </w:tr>
      <w:tr w:rsidR="00D43831" w:rsidRPr="00581229" w:rsidTr="0035785C">
        <w:trPr>
          <w:trHeight w:val="87"/>
        </w:trPr>
        <w:tc>
          <w:tcPr>
            <w:tcW w:w="2508" w:type="pct"/>
            <w:gridSpan w:val="2"/>
          </w:tcPr>
          <w:p w:rsidR="00D43831" w:rsidRPr="0052050E" w:rsidRDefault="00593DAE" w:rsidP="00C206A7">
            <w:pPr>
              <w:pStyle w:val="Tablesubhead"/>
            </w:pPr>
            <w:r>
              <w:t>Student</w:t>
            </w:r>
            <w:r w:rsidR="00D43831">
              <w:t xml:space="preserve"> role</w:t>
            </w:r>
          </w:p>
          <w:p w:rsidR="006861ED" w:rsidRPr="00581229" w:rsidRDefault="006861ED" w:rsidP="0035785C">
            <w:pPr>
              <w:pStyle w:val="ListBullet0"/>
            </w:pPr>
            <w:r>
              <w:t xml:space="preserve">Collect </w:t>
            </w:r>
            <w:r w:rsidR="00EC18D0">
              <w:t>relevant data and information from</w:t>
            </w:r>
            <w:r w:rsidR="00AA1DAA">
              <w:t xml:space="preserve"> </w:t>
            </w:r>
            <w:r>
              <w:t xml:space="preserve">reliable </w:t>
            </w:r>
            <w:r w:rsidR="00AA1DAA">
              <w:t>government and non-government</w:t>
            </w:r>
            <w:r w:rsidR="00EC18D0">
              <w:t xml:space="preserve"> sources includ</w:t>
            </w:r>
            <w:r>
              <w:t>ing photographs, maps, reports, data sources and media reports</w:t>
            </w:r>
            <w:r w:rsidR="00443912">
              <w:t>.</w:t>
            </w:r>
          </w:p>
          <w:p w:rsidR="00D43831" w:rsidRDefault="006861ED" w:rsidP="0035785C">
            <w:pPr>
              <w:pStyle w:val="ListBullet0"/>
            </w:pPr>
            <w:r>
              <w:t xml:space="preserve">Record and evaluate the reliability of data and information in the table </w:t>
            </w:r>
            <w:r w:rsidR="003B4E24">
              <w:t>provided</w:t>
            </w:r>
            <w:r w:rsidR="00443912">
              <w:t>.</w:t>
            </w:r>
          </w:p>
          <w:p w:rsidR="00D43831" w:rsidRPr="00581229" w:rsidRDefault="006861ED" w:rsidP="0035785C">
            <w:pPr>
              <w:pStyle w:val="ListBullet0"/>
            </w:pPr>
            <w:r>
              <w:t xml:space="preserve">Record </w:t>
            </w:r>
            <w:r w:rsidR="003B4E24">
              <w:t xml:space="preserve">summary notes of the relevant information in the table provided </w:t>
            </w:r>
            <w:r w:rsidR="00604A96">
              <w:t xml:space="preserve">for </w:t>
            </w:r>
            <w:r w:rsidR="003B4E24">
              <w:t>use in the multimodal presentation</w:t>
            </w:r>
            <w:r w:rsidR="00443912">
              <w:t>.</w:t>
            </w:r>
            <w:r>
              <w:t xml:space="preserve"> </w:t>
            </w:r>
          </w:p>
        </w:tc>
        <w:tc>
          <w:tcPr>
            <w:tcW w:w="2492" w:type="pct"/>
          </w:tcPr>
          <w:p w:rsidR="00D43831" w:rsidRPr="0052050E" w:rsidRDefault="00D43831" w:rsidP="00C206A7">
            <w:pPr>
              <w:pStyle w:val="Tablesubhead"/>
            </w:pPr>
            <w:r>
              <w:t>Teacher role</w:t>
            </w:r>
          </w:p>
          <w:p w:rsidR="00D43831" w:rsidRPr="00604A96" w:rsidRDefault="003B4E24" w:rsidP="0035785C">
            <w:pPr>
              <w:pStyle w:val="ListBullet0"/>
            </w:pPr>
            <w:r w:rsidRPr="00604A96">
              <w:t>Check on the availability of a range of reliable and relevant sources</w:t>
            </w:r>
            <w:r w:rsidR="00604A96" w:rsidRPr="00604A96">
              <w:t>.</w:t>
            </w:r>
            <w:r w:rsidRPr="00604A96">
              <w:t xml:space="preserve">  </w:t>
            </w:r>
          </w:p>
          <w:p w:rsidR="00D43831" w:rsidRPr="00604A96" w:rsidRDefault="003B4E24" w:rsidP="0035785C">
            <w:pPr>
              <w:pStyle w:val="ListBullet0"/>
            </w:pPr>
            <w:r w:rsidRPr="00604A96">
              <w:t>Provide models of how to collect and evaluate relevant geographical data and information</w:t>
            </w:r>
            <w:r w:rsidR="00604A96" w:rsidRPr="00604A96">
              <w:t>.</w:t>
            </w:r>
          </w:p>
          <w:p w:rsidR="00D43831" w:rsidRPr="00604A96" w:rsidRDefault="003B4E24" w:rsidP="0035785C">
            <w:pPr>
              <w:pStyle w:val="ListBullet0"/>
            </w:pPr>
            <w:r w:rsidRPr="00604A96">
              <w:t>Provide guidelines for recording summary notes using graphic organisers to scaffold this process</w:t>
            </w:r>
            <w:r w:rsidR="00604A96" w:rsidRPr="00604A96">
              <w:t>.</w:t>
            </w:r>
          </w:p>
          <w:p w:rsidR="00FE53F0" w:rsidRPr="00604A96" w:rsidRDefault="00FE53F0" w:rsidP="0035785C">
            <w:pPr>
              <w:pStyle w:val="ListBullet0"/>
            </w:pPr>
            <w:r w:rsidRPr="00604A96">
              <w:t>Provide feedback to students about their choice of sources</w:t>
            </w:r>
            <w:r w:rsidR="00604A96" w:rsidRPr="00604A96">
              <w:t>.</w:t>
            </w:r>
          </w:p>
          <w:p w:rsidR="00290B3F" w:rsidRPr="00C500CF" w:rsidRDefault="0035785C" w:rsidP="0035785C">
            <w:pPr>
              <w:pStyle w:val="ListBullet0"/>
            </w:pPr>
            <w:r>
              <w:t>Table 2 and</w:t>
            </w:r>
            <w:r w:rsidR="00604A96">
              <w:t xml:space="preserve"> 3 </w:t>
            </w:r>
            <w:r w:rsidR="00290B3F" w:rsidRPr="00604A96">
              <w:t>can be provided electronically or expanded to provide extra space</w:t>
            </w:r>
            <w:r w:rsidR="00604A96" w:rsidRPr="00604A96">
              <w:t>.</w:t>
            </w:r>
          </w:p>
        </w:tc>
      </w:tr>
      <w:tr w:rsidR="00590BB9" w:rsidRPr="00604A96" w:rsidTr="003B3AC5">
        <w:trPr>
          <w:trHeight w:val="216"/>
        </w:trPr>
        <w:tc>
          <w:tcPr>
            <w:tcW w:w="5000" w:type="pct"/>
            <w:gridSpan w:val="3"/>
            <w:tcBorders>
              <w:bottom w:val="single" w:sz="4" w:space="0" w:color="A6A8AB"/>
            </w:tcBorders>
            <w:shd w:val="clear" w:color="auto" w:fill="D9D9D9" w:themeFill="background1" w:themeFillShade="D9"/>
          </w:tcPr>
          <w:p w:rsidR="00590BB9" w:rsidRPr="00604A96" w:rsidRDefault="00590BB9" w:rsidP="003B3AC5">
            <w:pPr>
              <w:pStyle w:val="TableHeading"/>
            </w:pPr>
            <w:r w:rsidRPr="003B3AC5">
              <w:t xml:space="preserve">Section </w:t>
            </w:r>
            <w:r w:rsidR="00FE53F0" w:rsidRPr="003B3AC5">
              <w:t xml:space="preserve">4. </w:t>
            </w:r>
            <w:r w:rsidR="00604A96" w:rsidRPr="003B3AC5">
              <w:tab/>
            </w:r>
            <w:r w:rsidR="00FE53F0" w:rsidRPr="003B3AC5">
              <w:t>R</w:t>
            </w:r>
            <w:r w:rsidRPr="003B3AC5">
              <w:t>epresenting</w:t>
            </w:r>
            <w:r w:rsidR="00FE53F0" w:rsidRPr="003B3AC5">
              <w:t>, interpreting and analysing</w:t>
            </w:r>
            <w:r w:rsidRPr="003B3AC5">
              <w:t xml:space="preserve"> data and information</w:t>
            </w:r>
          </w:p>
        </w:tc>
      </w:tr>
      <w:tr w:rsidR="00590BB9" w:rsidRPr="00581229" w:rsidTr="005357B7">
        <w:trPr>
          <w:trHeight w:val="4190"/>
        </w:trPr>
        <w:tc>
          <w:tcPr>
            <w:tcW w:w="2508" w:type="pct"/>
            <w:gridSpan w:val="2"/>
            <w:tcBorders>
              <w:top w:val="single" w:sz="4" w:space="0" w:color="A6A8AB"/>
            </w:tcBorders>
          </w:tcPr>
          <w:p w:rsidR="0023033B" w:rsidRPr="00604A96" w:rsidRDefault="006A4A7F" w:rsidP="00E85E2F">
            <w:pPr>
              <w:pStyle w:val="ListBullet0"/>
            </w:pPr>
            <w:r w:rsidRPr="00604A96">
              <w:t>Repres</w:t>
            </w:r>
            <w:r w:rsidR="0023033B" w:rsidRPr="00604A96">
              <w:t>ent your data and information in a:</w:t>
            </w:r>
          </w:p>
          <w:p w:rsidR="00590BB9" w:rsidRPr="00475751" w:rsidRDefault="006A4A7F" w:rsidP="00C669D1">
            <w:pPr>
              <w:pStyle w:val="TableBullet2"/>
              <w:rPr>
                <w:sz w:val="21"/>
              </w:rPr>
            </w:pPr>
            <w:r w:rsidRPr="00475751">
              <w:t xml:space="preserve">special purpose map </w:t>
            </w:r>
            <w:r w:rsidR="00475751" w:rsidRPr="00475751">
              <w:t>(</w:t>
            </w:r>
            <w:r w:rsidRPr="00475751">
              <w:t xml:space="preserve">such as a </w:t>
            </w:r>
            <w:proofErr w:type="spellStart"/>
            <w:r w:rsidRPr="00475751">
              <w:t>choropleth</w:t>
            </w:r>
            <w:proofErr w:type="spellEnd"/>
            <w:r w:rsidR="00290B3F" w:rsidRPr="00475751">
              <w:t xml:space="preserve">  map</w:t>
            </w:r>
            <w:r w:rsidR="00475751" w:rsidRPr="00475751">
              <w:t>)</w:t>
            </w:r>
            <w:r w:rsidRPr="00475751">
              <w:t xml:space="preserve"> </w:t>
            </w:r>
            <w:r w:rsidR="00DF1CDA" w:rsidRPr="00475751">
              <w:t>using one aspect of your collected data (</w:t>
            </w:r>
            <w:r w:rsidR="00475751" w:rsidRPr="00475751">
              <w:t>e.g.</w:t>
            </w:r>
            <w:r w:rsidR="00DF1CDA" w:rsidRPr="00475751">
              <w:t xml:space="preserve"> locations of water projects, population density, distribution of water scarcity)</w:t>
            </w:r>
            <w:r w:rsidRPr="00475751">
              <w:t xml:space="preserve"> that uses a range of  cartographic conventions including title, scale, legend (key), north point and source</w:t>
            </w:r>
          </w:p>
          <w:p w:rsidR="00DF1CDA" w:rsidRPr="00475751" w:rsidRDefault="00DF1CDA" w:rsidP="00C669D1">
            <w:pPr>
              <w:pStyle w:val="TableBullet2"/>
              <w:rPr>
                <w:sz w:val="21"/>
              </w:rPr>
            </w:pPr>
            <w:proofErr w:type="gramStart"/>
            <w:r w:rsidRPr="00475751">
              <w:t>two</w:t>
            </w:r>
            <w:proofErr w:type="gramEnd"/>
            <w:r w:rsidRPr="00475751">
              <w:t xml:space="preserve"> g</w:t>
            </w:r>
            <w:r w:rsidR="0023033B" w:rsidRPr="00475751">
              <w:t>raph</w:t>
            </w:r>
            <w:r w:rsidRPr="00475751">
              <w:t>s</w:t>
            </w:r>
            <w:r w:rsidR="0023033B" w:rsidRPr="00475751">
              <w:t xml:space="preserve"> to compare distributi</w:t>
            </w:r>
            <w:r w:rsidRPr="00475751">
              <w:t>ons, trends and relationships</w:t>
            </w:r>
            <w:r w:rsidR="00475751" w:rsidRPr="00475751">
              <w:t>, e.g.</w:t>
            </w:r>
            <w:r w:rsidRPr="00475751">
              <w:t xml:space="preserve"> climate, water availability and usage, expenditure on water projects</w:t>
            </w:r>
            <w:r w:rsidR="00475751" w:rsidRPr="00475751">
              <w:t>.</w:t>
            </w:r>
          </w:p>
          <w:p w:rsidR="00A8429D" w:rsidRDefault="00475751" w:rsidP="00E85E2F">
            <w:pPr>
              <w:pStyle w:val="ListBullet0"/>
              <w:rPr>
                <w:sz w:val="21"/>
              </w:rPr>
            </w:pPr>
            <w:r>
              <w:t>D</w:t>
            </w:r>
            <w:r w:rsidR="00A8429D">
              <w:t xml:space="preserve">evelop written </w:t>
            </w:r>
            <w:r w:rsidR="00DF1CDA" w:rsidRPr="00DF1CDA">
              <w:t>explanations</w:t>
            </w:r>
            <w:r w:rsidR="00B43394">
              <w:t xml:space="preserve"> of the</w:t>
            </w:r>
            <w:r w:rsidR="00A8429D">
              <w:t>:</w:t>
            </w:r>
          </w:p>
          <w:p w:rsidR="00DF1CDA" w:rsidRPr="00475751" w:rsidRDefault="00DF1CDA" w:rsidP="00C669D1">
            <w:pPr>
              <w:pStyle w:val="TableBullet2"/>
              <w:rPr>
                <w:sz w:val="21"/>
              </w:rPr>
            </w:pPr>
            <w:r w:rsidRPr="00475751">
              <w:t xml:space="preserve">spatial distributions, trends, patterns and relationships </w:t>
            </w:r>
            <w:r w:rsidR="00A8429D" w:rsidRPr="00475751">
              <w:t>show</w:t>
            </w:r>
            <w:r w:rsidR="00475751">
              <w:t>n</w:t>
            </w:r>
            <w:r w:rsidR="00A8429D" w:rsidRPr="00475751">
              <w:t xml:space="preserve"> in the map and graphs</w:t>
            </w:r>
          </w:p>
          <w:p w:rsidR="00E3678B" w:rsidRPr="00290B3F" w:rsidRDefault="00A8429D" w:rsidP="00C669D1">
            <w:pPr>
              <w:pStyle w:val="TableBullet2"/>
              <w:rPr>
                <w:sz w:val="21"/>
              </w:rPr>
            </w:pPr>
            <w:proofErr w:type="gramStart"/>
            <w:r w:rsidRPr="00475751">
              <w:t>interconnections</w:t>
            </w:r>
            <w:proofErr w:type="gramEnd"/>
            <w:r w:rsidRPr="00475751">
              <w:t xml:space="preserve"> between spatial distributions and water scarcity</w:t>
            </w:r>
            <w:r w:rsidR="00475751">
              <w:t>.</w:t>
            </w:r>
          </w:p>
        </w:tc>
        <w:tc>
          <w:tcPr>
            <w:tcW w:w="2492" w:type="pct"/>
            <w:tcBorders>
              <w:top w:val="single" w:sz="4" w:space="0" w:color="A6A8AB"/>
            </w:tcBorders>
          </w:tcPr>
          <w:p w:rsidR="00590BB9" w:rsidRDefault="0023033B" w:rsidP="004C434C">
            <w:pPr>
              <w:pStyle w:val="ListBullet0"/>
              <w:rPr>
                <w:sz w:val="21"/>
              </w:rPr>
            </w:pPr>
            <w:r>
              <w:t xml:space="preserve">Use </w:t>
            </w:r>
            <w:r w:rsidRPr="0035785C">
              <w:rPr>
                <w:i/>
              </w:rPr>
              <w:t xml:space="preserve">Assessment Resource: </w:t>
            </w:r>
            <w:r w:rsidR="00475751" w:rsidRPr="0035785C">
              <w:rPr>
                <w:i/>
              </w:rPr>
              <w:t>Special purpose graph and map</w:t>
            </w:r>
            <w:r w:rsidR="00290B3F" w:rsidRPr="003B3AC5">
              <w:t xml:space="preserve"> </w:t>
            </w:r>
            <w:r w:rsidR="00475751" w:rsidRPr="003B3AC5">
              <w:t xml:space="preserve">— an example </w:t>
            </w:r>
            <w:r>
              <w:t>to guide students to develop a suitable map</w:t>
            </w:r>
            <w:r w:rsidR="00475751">
              <w:t>.</w:t>
            </w:r>
          </w:p>
          <w:p w:rsidR="0023033B" w:rsidRDefault="003C0BA6" w:rsidP="004C434C">
            <w:pPr>
              <w:pStyle w:val="ListBullet0"/>
              <w:rPr>
                <w:sz w:val="21"/>
              </w:rPr>
            </w:pPr>
            <w:r>
              <w:t xml:space="preserve">Use </w:t>
            </w:r>
            <w:r w:rsidRPr="003B3AC5">
              <w:t xml:space="preserve">Assessment Resource: Cartographic conventions </w:t>
            </w:r>
            <w:r>
              <w:t>as a guide for using cartographic conventions accurately</w:t>
            </w:r>
            <w:r w:rsidR="00475751">
              <w:t>.</w:t>
            </w:r>
          </w:p>
          <w:p w:rsidR="00F6315D" w:rsidRDefault="00A8429D" w:rsidP="004C434C">
            <w:pPr>
              <w:pStyle w:val="ListBullet0"/>
              <w:rPr>
                <w:sz w:val="21"/>
              </w:rPr>
            </w:pPr>
            <w:r>
              <w:t>Provide exemplars of written explanations of spatial distributions, tre</w:t>
            </w:r>
            <w:r w:rsidR="00E3678B">
              <w:t>nd</w:t>
            </w:r>
            <w:r w:rsidR="00475751">
              <w:t>s</w:t>
            </w:r>
            <w:r w:rsidR="00E3678B">
              <w:t xml:space="preserve"> and patterns in geographical data</w:t>
            </w:r>
            <w:r w:rsidR="00475751">
              <w:t>.</w:t>
            </w:r>
          </w:p>
          <w:p w:rsidR="00E3678B" w:rsidRPr="00290B3F" w:rsidRDefault="00E3678B" w:rsidP="004C434C">
            <w:pPr>
              <w:pStyle w:val="ListBullet0"/>
              <w:rPr>
                <w:sz w:val="21"/>
              </w:rPr>
            </w:pPr>
            <w:r w:rsidRPr="00F6315D">
              <w:t xml:space="preserve">Review responses with students </w:t>
            </w:r>
            <w:r w:rsidR="00F6315D" w:rsidRPr="00F6315D">
              <w:t>using the</w:t>
            </w:r>
            <w:r w:rsidR="00F6315D" w:rsidRPr="003B3AC5">
              <w:t xml:space="preserve"> A</w:t>
            </w:r>
            <w:r w:rsidR="00F6315D" w:rsidRPr="00F6315D">
              <w:t xml:space="preserve">ustralian Curriculum </w:t>
            </w:r>
            <w:r w:rsidR="00F6315D" w:rsidRPr="003B3AC5">
              <w:t>work sample portfolio</w:t>
            </w:r>
            <w:r w:rsidRPr="00F6315D">
              <w:t xml:space="preserve"> </w:t>
            </w:r>
            <w:r w:rsidR="00F6315D" w:rsidRPr="00F6315D">
              <w:t xml:space="preserve">which </w:t>
            </w:r>
            <w:r w:rsidRPr="00F6315D">
              <w:t>describe</w:t>
            </w:r>
            <w:r w:rsidR="00F6315D" w:rsidRPr="00F6315D">
              <w:t>s</w:t>
            </w:r>
            <w:r w:rsidRPr="00F6315D">
              <w:t xml:space="preserve"> spatial patterns, trends and d</w:t>
            </w:r>
            <w:r w:rsidR="00290B3F" w:rsidRPr="00F6315D">
              <w:t xml:space="preserve">istributions in </w:t>
            </w:r>
            <w:r w:rsidRPr="00F6315D">
              <w:t>data</w:t>
            </w:r>
            <w:r w:rsidR="00F6315D" w:rsidRPr="00F6315D">
              <w:t xml:space="preserve">: </w:t>
            </w:r>
            <w:hyperlink r:id="rId92" w:history="1">
              <w:r w:rsidR="00F6315D" w:rsidRPr="003B3AC5">
                <w:rPr>
                  <w:rStyle w:val="Hyperlink"/>
                </w:rPr>
                <w:t>www.acara.edu.au/curriculum/worksamples/</w:t>
              </w:r>
              <w:r w:rsidR="00F6315D" w:rsidRPr="00F6315D">
                <w:rPr>
                  <w:rStyle w:val="Hyperlink"/>
                </w:rPr>
                <w:br/>
              </w:r>
              <w:r w:rsidR="00F6315D" w:rsidRPr="003B3AC5">
                <w:rPr>
                  <w:rStyle w:val="Hyperlink"/>
                </w:rPr>
                <w:t>Year_7_Geography_Portfolio.pdf.</w:t>
              </w:r>
            </w:hyperlink>
            <w:r w:rsidR="00F6315D">
              <w:t xml:space="preserve"> </w:t>
            </w:r>
          </w:p>
        </w:tc>
      </w:tr>
      <w:tr w:rsidR="00590BB9" w:rsidRPr="00581229" w:rsidTr="003B3AC5">
        <w:trPr>
          <w:trHeight w:val="289"/>
        </w:trPr>
        <w:tc>
          <w:tcPr>
            <w:tcW w:w="5000" w:type="pct"/>
            <w:gridSpan w:val="3"/>
            <w:shd w:val="clear" w:color="auto" w:fill="D9D9D9" w:themeFill="background1" w:themeFillShade="D9"/>
          </w:tcPr>
          <w:p w:rsidR="00590BB9" w:rsidRPr="00604A96" w:rsidRDefault="00590BB9" w:rsidP="003B3AC5">
            <w:pPr>
              <w:pStyle w:val="TableHeading"/>
            </w:pPr>
            <w:r w:rsidRPr="00604A96">
              <w:t xml:space="preserve">Section 5. </w:t>
            </w:r>
            <w:r w:rsidR="00604A96" w:rsidRPr="00604A96">
              <w:tab/>
            </w:r>
            <w:r w:rsidRPr="00604A96">
              <w:t>Presenting findings</w:t>
            </w:r>
          </w:p>
        </w:tc>
      </w:tr>
      <w:tr w:rsidR="00590BB9" w:rsidRPr="00581229" w:rsidTr="003B3AC5">
        <w:trPr>
          <w:trHeight w:val="363"/>
        </w:trPr>
        <w:tc>
          <w:tcPr>
            <w:tcW w:w="2508" w:type="pct"/>
            <w:gridSpan w:val="2"/>
          </w:tcPr>
          <w:p w:rsidR="00590BB9" w:rsidRDefault="00E3678B" w:rsidP="00C206A7">
            <w:pPr>
              <w:pStyle w:val="Tablesubhead"/>
            </w:pPr>
            <w:r>
              <w:t>Student role</w:t>
            </w:r>
          </w:p>
          <w:p w:rsidR="002177AD" w:rsidRDefault="00E3678B" w:rsidP="00E85E2F">
            <w:pPr>
              <w:pStyle w:val="ListBullet0"/>
              <w:rPr>
                <w:sz w:val="21"/>
              </w:rPr>
            </w:pPr>
            <w:r w:rsidRPr="002177AD">
              <w:t>Select a format for a multimodal presentation to present your findings</w:t>
            </w:r>
            <w:r w:rsidR="00F6315D">
              <w:t>.</w:t>
            </w:r>
          </w:p>
          <w:p w:rsidR="002177AD" w:rsidRDefault="002177AD" w:rsidP="00E85E2F">
            <w:pPr>
              <w:pStyle w:val="ListBullet0"/>
              <w:rPr>
                <w:sz w:val="21"/>
              </w:rPr>
            </w:pPr>
            <w:r>
              <w:t>Plan your presentation to include:</w:t>
            </w:r>
          </w:p>
          <w:p w:rsidR="002177AD" w:rsidRDefault="002177AD" w:rsidP="00C669D1">
            <w:pPr>
              <w:pStyle w:val="TableBullet2"/>
              <w:rPr>
                <w:sz w:val="21"/>
              </w:rPr>
            </w:pPr>
            <w:r>
              <w:t>the extent and location of the problem of water scarcity</w:t>
            </w:r>
          </w:p>
          <w:p w:rsidR="002177AD" w:rsidRDefault="002177AD" w:rsidP="00C669D1">
            <w:pPr>
              <w:pStyle w:val="TableBullet2"/>
              <w:rPr>
                <w:sz w:val="21"/>
              </w:rPr>
            </w:pPr>
            <w:r>
              <w:t>the causes and impacts of water scarcity</w:t>
            </w:r>
          </w:p>
          <w:p w:rsidR="002177AD" w:rsidRDefault="002177AD" w:rsidP="00C669D1">
            <w:pPr>
              <w:pStyle w:val="TableBullet2"/>
              <w:rPr>
                <w:sz w:val="21"/>
              </w:rPr>
            </w:pPr>
            <w:r>
              <w:t>analysis</w:t>
            </w:r>
            <w:r w:rsidR="00F6315D">
              <w:t xml:space="preserve"> of</w:t>
            </w:r>
            <w:r>
              <w:t xml:space="preserve"> the current management strategies being implemented</w:t>
            </w:r>
          </w:p>
          <w:p w:rsidR="00E3678B" w:rsidRDefault="002177AD" w:rsidP="00C669D1">
            <w:pPr>
              <w:pStyle w:val="TableBullet2"/>
              <w:rPr>
                <w:sz w:val="21"/>
              </w:rPr>
            </w:pPr>
            <w:proofErr w:type="gramStart"/>
            <w:r>
              <w:t>proposals</w:t>
            </w:r>
            <w:proofErr w:type="gramEnd"/>
            <w:r>
              <w:t xml:space="preserve"> of </w:t>
            </w:r>
            <w:r w:rsidRPr="002177AD">
              <w:t xml:space="preserve"> actions to improve water management in the selected country</w:t>
            </w:r>
            <w:r w:rsidR="00F6315D">
              <w:t>.</w:t>
            </w:r>
          </w:p>
          <w:p w:rsidR="00C22DAE" w:rsidRPr="002177AD" w:rsidRDefault="00F6315D" w:rsidP="00E85E2F">
            <w:pPr>
              <w:pStyle w:val="ListBullet0"/>
              <w:rPr>
                <w:sz w:val="21"/>
              </w:rPr>
            </w:pPr>
            <w:r>
              <w:t>U</w:t>
            </w:r>
            <w:r w:rsidR="00C22DAE">
              <w:t xml:space="preserve">se </w:t>
            </w:r>
            <w:r>
              <w:t xml:space="preserve">the </w:t>
            </w:r>
            <w:r w:rsidR="00C22DAE">
              <w:t>checklist for multimodal presentation</w:t>
            </w:r>
            <w:r>
              <w:t>s</w:t>
            </w:r>
            <w:r w:rsidR="00C22DAE">
              <w:t xml:space="preserve"> to review planning of findings</w:t>
            </w:r>
            <w:r>
              <w:t>.</w:t>
            </w:r>
          </w:p>
        </w:tc>
        <w:tc>
          <w:tcPr>
            <w:tcW w:w="2492" w:type="pct"/>
          </w:tcPr>
          <w:p w:rsidR="002177AD" w:rsidRDefault="00E3678B" w:rsidP="00C206A7">
            <w:pPr>
              <w:pStyle w:val="Tablesubhead"/>
            </w:pPr>
            <w:r>
              <w:t>Teacher role</w:t>
            </w:r>
          </w:p>
          <w:p w:rsidR="00590BB9" w:rsidRDefault="002177AD" w:rsidP="002177AD">
            <w:pPr>
              <w:pStyle w:val="ListBullet0"/>
              <w:rPr>
                <w:lang w:eastAsia="en-US"/>
              </w:rPr>
            </w:pPr>
            <w:r>
              <w:rPr>
                <w:lang w:eastAsia="en-US"/>
              </w:rPr>
              <w:t xml:space="preserve">Use </w:t>
            </w:r>
            <w:r w:rsidRPr="002177AD">
              <w:rPr>
                <w:i/>
                <w:lang w:eastAsia="en-US"/>
              </w:rPr>
              <w:t xml:space="preserve">Assessment resource: Using </w:t>
            </w:r>
            <w:proofErr w:type="spellStart"/>
            <w:r w:rsidRPr="002177AD">
              <w:rPr>
                <w:i/>
                <w:lang w:eastAsia="en-US"/>
              </w:rPr>
              <w:t>infographics</w:t>
            </w:r>
            <w:proofErr w:type="spellEnd"/>
            <w:r>
              <w:rPr>
                <w:lang w:eastAsia="en-US"/>
              </w:rPr>
              <w:t xml:space="preserve"> to identify the features of this format of visual text</w:t>
            </w:r>
            <w:r w:rsidR="00F6315D">
              <w:rPr>
                <w:lang w:eastAsia="en-US"/>
              </w:rPr>
              <w:t>.</w:t>
            </w:r>
          </w:p>
          <w:p w:rsidR="00C22DAE" w:rsidRDefault="00C22DAE" w:rsidP="002177AD">
            <w:pPr>
              <w:pStyle w:val="ListBullet0"/>
              <w:rPr>
                <w:lang w:eastAsia="en-US"/>
              </w:rPr>
            </w:pPr>
            <w:r>
              <w:rPr>
                <w:lang w:eastAsia="en-US"/>
              </w:rPr>
              <w:t>Review graphic organisers to support the development of geographical findings</w:t>
            </w:r>
            <w:r w:rsidR="00F6315D">
              <w:rPr>
                <w:lang w:eastAsia="en-US"/>
              </w:rPr>
              <w:t>.</w:t>
            </w:r>
          </w:p>
          <w:p w:rsidR="002177AD" w:rsidRDefault="002177AD" w:rsidP="002177AD">
            <w:pPr>
              <w:pStyle w:val="ListBullet0"/>
              <w:rPr>
                <w:lang w:eastAsia="en-US"/>
              </w:rPr>
            </w:pPr>
            <w:r>
              <w:rPr>
                <w:lang w:eastAsia="en-US"/>
              </w:rPr>
              <w:t xml:space="preserve">Explore examples of </w:t>
            </w:r>
            <w:proofErr w:type="spellStart"/>
            <w:r>
              <w:rPr>
                <w:lang w:eastAsia="en-US"/>
              </w:rPr>
              <w:t>infographics</w:t>
            </w:r>
            <w:proofErr w:type="spellEnd"/>
            <w:r>
              <w:rPr>
                <w:lang w:eastAsia="en-US"/>
              </w:rPr>
              <w:t xml:space="preserve"> and other multimodal format</w:t>
            </w:r>
            <w:r w:rsidR="00C22DAE">
              <w:rPr>
                <w:lang w:eastAsia="en-US"/>
              </w:rPr>
              <w:t>s with students to identify features of design and layout</w:t>
            </w:r>
            <w:r w:rsidR="00F6315D">
              <w:rPr>
                <w:lang w:eastAsia="en-US"/>
              </w:rPr>
              <w:t>.</w:t>
            </w:r>
          </w:p>
          <w:p w:rsidR="00C22DAE" w:rsidRPr="00F6315D" w:rsidRDefault="00C22DAE" w:rsidP="00F6315D">
            <w:pPr>
              <w:pStyle w:val="ListBullet0"/>
              <w:rPr>
                <w:lang w:eastAsia="en-US"/>
              </w:rPr>
            </w:pPr>
            <w:r>
              <w:rPr>
                <w:lang w:eastAsia="en-US"/>
              </w:rPr>
              <w:t>Provide feedback to students in planning multimodal presentations using</w:t>
            </w:r>
            <w:r w:rsidR="00F6315D">
              <w:rPr>
                <w:lang w:eastAsia="en-US"/>
              </w:rPr>
              <w:t xml:space="preserve"> the</w:t>
            </w:r>
            <w:r>
              <w:rPr>
                <w:lang w:eastAsia="en-US"/>
              </w:rPr>
              <w:t xml:space="preserve"> checklist provided</w:t>
            </w:r>
            <w:r w:rsidR="00F6315D">
              <w:rPr>
                <w:lang w:eastAsia="en-US"/>
              </w:rPr>
              <w:t>.</w:t>
            </w:r>
          </w:p>
        </w:tc>
      </w:tr>
    </w:tbl>
    <w:p w:rsidR="00D43831" w:rsidRDefault="00D43831" w:rsidP="00D43831">
      <w:pPr>
        <w:pStyle w:val="BodyText"/>
      </w:pPr>
    </w:p>
    <w:p w:rsidR="000A0F82" w:rsidRPr="008E3B7D" w:rsidRDefault="000A0F82" w:rsidP="000A0F82">
      <w:pPr>
        <w:pStyle w:val="Heading2"/>
      </w:pPr>
      <w:r w:rsidRPr="008E3B7D">
        <w:t>Make judgments</w:t>
      </w:r>
    </w:p>
    <w:p w:rsidR="000174D0" w:rsidRDefault="000A0F82" w:rsidP="000A0F82">
      <w:pPr>
        <w:pStyle w:val="BodyText"/>
      </w:pPr>
      <w:r w:rsidRPr="008E3B7D">
        <w:t xml:space="preserve">When making judgments about the evidence in </w:t>
      </w:r>
      <w:r w:rsidR="0007216D">
        <w:t>student’s</w:t>
      </w:r>
      <w:r w:rsidRPr="008E3B7D">
        <w:t xml:space="preserve"> responses to this assessment, teachers are advised to use the task-specific standards provided. The development of these task-specific standards has been informed by the Queensland </w:t>
      </w:r>
      <w:sdt>
        <w:sdtPr>
          <w:alias w:val="Subject"/>
          <w:tag w:val=""/>
          <w:id w:val="1257645501"/>
          <w:placeholder>
            <w:docPart w:val="DD1588824A51409495461BB1C77403E1"/>
          </w:placeholder>
          <w:dataBinding w:prefixMappings="xmlns:ns0='http://schemas.microsoft.com/office/2006/coverPageProps' " w:xpath="/ns0:CoverPageProperties[1]/ns0:CompanyPhone[1]" w:storeItemID="{55AF091B-3C7A-41E3-B477-F2FDAA23CFDA}"/>
          <w:text/>
        </w:sdtPr>
        <w:sdtEndPr/>
        <w:sdtContent>
          <w:r w:rsidR="003A6809">
            <w:t>Geography</w:t>
          </w:r>
        </w:sdtContent>
      </w:sdt>
      <w:r w:rsidRPr="000A0F82">
        <w:t xml:space="preserve"> </w:t>
      </w:r>
      <w:r w:rsidRPr="00C31323">
        <w:t>st</w:t>
      </w:r>
      <w:r w:rsidRPr="008E3B7D">
        <w:t xml:space="preserve">andard elaborations. See </w:t>
      </w:r>
      <w:hyperlink r:id="rId93" w:history="1">
        <w:r w:rsidR="00A24A1E" w:rsidRPr="00A24A1E">
          <w:rPr>
            <w:rStyle w:val="Hyperlink"/>
          </w:rPr>
          <w:t>www.qcaa.qld.edu.au/downloads/p_10/ac_geog_yr7_se.pdf</w:t>
        </w:r>
      </w:hyperlink>
      <w:r w:rsidR="00A24A1E">
        <w:t>.</w:t>
      </w:r>
    </w:p>
    <w:p w:rsidR="000A0F82" w:rsidRPr="00C31323" w:rsidRDefault="000A0F82" w:rsidP="000A0F82">
      <w:pPr>
        <w:pStyle w:val="Heading3"/>
      </w:pPr>
      <w:r w:rsidRPr="008E3B7D">
        <w:t xml:space="preserve">The Queensland standard elaborations </w:t>
      </w:r>
      <w:r w:rsidR="00FB5379">
        <w:t>for</w:t>
      </w:r>
      <w:r w:rsidR="0007216D">
        <w:t xml:space="preserve"> </w:t>
      </w:r>
      <w:sdt>
        <w:sdtPr>
          <w:alias w:val="Subject"/>
          <w:tag w:val=""/>
          <w:id w:val="411429446"/>
          <w:placeholder>
            <w:docPart w:val="13624D934D5D49529A8977827796FB50"/>
          </w:placeholder>
          <w:dataBinding w:prefixMappings="xmlns:ns0='http://schemas.microsoft.com/office/2006/coverPageProps' " w:xpath="/ns0:CoverPageProperties[1]/ns0:CompanyPhone[1]" w:storeItemID="{55AF091B-3C7A-41E3-B477-F2FDAA23CFDA}"/>
          <w:text/>
        </w:sdtPr>
        <w:sdtEndPr/>
        <w:sdtContent>
          <w:r w:rsidR="003A6809">
            <w:t>Geography</w:t>
          </w:r>
        </w:sdtContent>
      </w:sdt>
    </w:p>
    <w:p w:rsidR="000A0F82" w:rsidRPr="008E3B7D" w:rsidRDefault="000A0F82" w:rsidP="00FB5379">
      <w:pPr>
        <w:pStyle w:val="BodyText"/>
      </w:pPr>
      <w:r w:rsidRPr="008E3B7D">
        <w:t>The Queensland Year</w:t>
      </w:r>
      <w:r w:rsidR="00FB5379">
        <w:t xml:space="preserve"> </w:t>
      </w:r>
      <w:sdt>
        <w:sdtPr>
          <w:alias w:val="Year"/>
          <w:tag w:val=""/>
          <w:id w:val="-618373961"/>
          <w:placeholder>
            <w:docPart w:val="D52EC2DE124540D09090E830473D5412"/>
          </w:placeholder>
          <w:dataBinding w:prefixMappings="xmlns:ns0='http://schemas.microsoft.com/office/2006/coverPageProps' " w:xpath="/ns0:CoverPageProperties[1]/ns0:CompanyFax[1]" w:storeItemID="{55AF091B-3C7A-41E3-B477-F2FDAA23CFDA}"/>
          <w:text/>
        </w:sdtPr>
        <w:sdtEndPr/>
        <w:sdtContent>
          <w:r w:rsidR="003A6809">
            <w:t>7</w:t>
          </w:r>
        </w:sdtContent>
      </w:sdt>
      <w:r w:rsidR="00FB5379">
        <w:t xml:space="preserve"> </w:t>
      </w:r>
      <w:r>
        <w:t>s</w:t>
      </w:r>
      <w:r w:rsidRPr="008E3B7D">
        <w:t>tandard elaborations</w:t>
      </w:r>
      <w:r w:rsidR="00FB5379">
        <w:t xml:space="preserve"> for</w:t>
      </w:r>
      <w:r w:rsidR="0007216D">
        <w:t xml:space="preserve"> </w:t>
      </w:r>
      <w:sdt>
        <w:sdtPr>
          <w:alias w:val="Subject"/>
          <w:tag w:val=""/>
          <w:id w:val="632228667"/>
          <w:placeholder>
            <w:docPart w:val="530EB1B6276848738CF5C62D7ABB06A8"/>
          </w:placeholder>
          <w:dataBinding w:prefixMappings="xmlns:ns0='http://schemas.microsoft.com/office/2006/coverPageProps' " w:xpath="/ns0:CoverPageProperties[1]/ns0:CompanyPhone[1]" w:storeItemID="{55AF091B-3C7A-41E3-B477-F2FDAA23CFDA}"/>
          <w:text/>
        </w:sdtPr>
        <w:sdtEndPr/>
        <w:sdtContent>
          <w:r w:rsidR="003A6809">
            <w:t>Geography</w:t>
          </w:r>
        </w:sdtContent>
      </w:sdt>
      <w:r w:rsidR="00FB5379">
        <w:t xml:space="preserve"> </w:t>
      </w:r>
      <w:r>
        <w:t xml:space="preserve">are </w:t>
      </w:r>
      <w:r w:rsidRPr="008E3B7D">
        <w:t xml:space="preserve">a resource to assist teachers to make consistent and comparable evidence-based A to E (or </w:t>
      </w:r>
      <w:r>
        <w:t xml:space="preserve">the Early Years </w:t>
      </w:r>
      <w:r w:rsidRPr="008E3B7D">
        <w:t xml:space="preserve">equivalent) judgments. </w:t>
      </w:r>
      <w:r>
        <w:t>They</w:t>
      </w:r>
      <w:r w:rsidRPr="008E3B7D">
        <w:t xml:space="preserve"> should be used in conjunction with the Australian Curriculum achievement standard and content descriptions for the relevant year level.  </w:t>
      </w:r>
    </w:p>
    <w:p w:rsidR="000A0F82" w:rsidRPr="008E3B7D" w:rsidRDefault="000A0F82" w:rsidP="00FB5379">
      <w:pPr>
        <w:pStyle w:val="BodyText"/>
      </w:pPr>
      <w:r w:rsidRPr="008E3B7D">
        <w:t>The</w:t>
      </w:r>
      <w:r>
        <w:t xml:space="preserve"> </w:t>
      </w:r>
      <w:r w:rsidR="00FB5379">
        <w:t xml:space="preserve">Queensland </w:t>
      </w:r>
      <w:sdt>
        <w:sdtPr>
          <w:alias w:val="Subject"/>
          <w:tag w:val=""/>
          <w:id w:val="-1501969477"/>
          <w:placeholder>
            <w:docPart w:val="38733A2C861945A399F91D4BA07024FF"/>
          </w:placeholder>
          <w:dataBinding w:prefixMappings="xmlns:ns0='http://schemas.microsoft.com/office/2006/coverPageProps' " w:xpath="/ns0:CoverPageProperties[1]/ns0:CompanyPhone[1]" w:storeItemID="{55AF091B-3C7A-41E3-B477-F2FDAA23CFDA}"/>
          <w:text/>
        </w:sdtPr>
        <w:sdtEndPr/>
        <w:sdtContent>
          <w:r w:rsidR="003A6809">
            <w:t>Geography</w:t>
          </w:r>
        </w:sdtContent>
      </w:sdt>
      <w:r w:rsidR="0007216D" w:rsidRPr="00AD0DAF">
        <w:t xml:space="preserve"> </w:t>
      </w:r>
      <w:r w:rsidRPr="00C31323">
        <w:t>st</w:t>
      </w:r>
      <w:r w:rsidRPr="008E3B7D">
        <w:t xml:space="preserve">andard elaborations provide a basis for judging </w:t>
      </w:r>
      <w:r w:rsidRPr="008E3B7D">
        <w:rPr>
          <w:i/>
        </w:rPr>
        <w:t>how well</w:t>
      </w:r>
      <w:r w:rsidRPr="008E3B7D">
        <w:t xml:space="preserve"> </w:t>
      </w:r>
      <w:r w:rsidR="00963FF7">
        <w:t>students</w:t>
      </w:r>
      <w:r w:rsidRPr="008E3B7D">
        <w:t xml:space="preserve"> have demonstrated what they know, understand and can do using the Australian Curriculum achievement standard.</w:t>
      </w:r>
    </w:p>
    <w:p w:rsidR="000A0F82" w:rsidRPr="00FB5379" w:rsidRDefault="000A0F82" w:rsidP="00FB5379">
      <w:pPr>
        <w:pStyle w:val="BodyText"/>
      </w:pPr>
      <w:r w:rsidRPr="008E3B7D">
        <w:t xml:space="preserve">The Australian Curriculum achievement standards dimensions of Understanding and Skills are </w:t>
      </w:r>
      <w:r w:rsidR="00FB5379">
        <w:t xml:space="preserve">used to organise the Queensland </w:t>
      </w:r>
      <w:sdt>
        <w:sdtPr>
          <w:alias w:val="Subject"/>
          <w:tag w:val=""/>
          <w:id w:val="1582185722"/>
          <w:placeholder>
            <w:docPart w:val="47C21E98A2244838A9C967A9CFDB9BC7"/>
          </w:placeholder>
          <w:dataBinding w:prefixMappings="xmlns:ns0='http://schemas.microsoft.com/office/2006/coverPageProps' " w:xpath="/ns0:CoverPageProperties[1]/ns0:CompanyPhone[1]" w:storeItemID="{55AF091B-3C7A-41E3-B477-F2FDAA23CFDA}"/>
          <w:text/>
        </w:sdtPr>
        <w:sdtEndPr/>
        <w:sdtContent>
          <w:r w:rsidR="003A6809">
            <w:t>Geography</w:t>
          </w:r>
        </w:sdtContent>
      </w:sdt>
      <w:r w:rsidR="0007216D" w:rsidRPr="00AD0DAF">
        <w:t xml:space="preserve"> </w:t>
      </w:r>
      <w:r w:rsidRPr="008E3B7D">
        <w:t>standard e</w:t>
      </w:r>
      <w:r>
        <w:t>laborations.</w:t>
      </w:r>
      <w:r w:rsidRPr="00FB5379">
        <w:t xml:space="preserve"> </w:t>
      </w:r>
    </w:p>
    <w:p w:rsidR="00C206A7" w:rsidRPr="008E3B7D" w:rsidRDefault="002929F6" w:rsidP="00C206A7">
      <w:pPr>
        <w:pStyle w:val="BodyText"/>
      </w:pPr>
      <w:r>
        <w:t xml:space="preserve">The valued features of </w:t>
      </w:r>
      <w:sdt>
        <w:sdtPr>
          <w:alias w:val="Subject"/>
          <w:tag w:val=""/>
          <w:id w:val="-1683813817"/>
          <w:placeholder>
            <w:docPart w:val="9C2BE700156741A7AEB51388F7C3481D"/>
          </w:placeholder>
          <w:dataBinding w:prefixMappings="xmlns:ns0='http://schemas.microsoft.com/office/2006/coverPageProps' " w:xpath="/ns0:CoverPageProperties[1]/ns0:CompanyPhone[1]" w:storeItemID="{55AF091B-3C7A-41E3-B477-F2FDAA23CFDA}"/>
          <w:text/>
        </w:sdtPr>
        <w:sdtEndPr/>
        <w:sdtContent>
          <w:r w:rsidR="003A6809">
            <w:t>Geography</w:t>
          </w:r>
        </w:sdtContent>
      </w:sdt>
      <w:r>
        <w:t xml:space="preserve">, </w:t>
      </w:r>
      <w:r w:rsidR="000A0F82" w:rsidRPr="008E3B7D">
        <w:t>drawn from the achievement standard and the conten</w:t>
      </w:r>
      <w:r>
        <w:t xml:space="preserve">t descriptions </w:t>
      </w:r>
      <w:r w:rsidR="00C206A7" w:rsidRPr="008E3B7D">
        <w:t xml:space="preserve">for </w:t>
      </w:r>
      <w:r w:rsidR="00067DE7">
        <w:t xml:space="preserve">Year 7 </w:t>
      </w:r>
      <w:r w:rsidR="00C206A7" w:rsidRPr="008E3B7D">
        <w:t xml:space="preserve">are organised as: </w:t>
      </w:r>
    </w:p>
    <w:p w:rsidR="00C206A7" w:rsidRPr="00C31323" w:rsidRDefault="00C22DAE" w:rsidP="00C206A7">
      <w:pPr>
        <w:pStyle w:val="ListBullet0"/>
        <w:numPr>
          <w:ilvl w:val="0"/>
          <w:numId w:val="5"/>
        </w:numPr>
      </w:pPr>
      <w:r>
        <w:t xml:space="preserve">Knowledge and understanding </w:t>
      </w:r>
    </w:p>
    <w:p w:rsidR="00C206A7" w:rsidRPr="00C31323" w:rsidRDefault="00241DB7" w:rsidP="00C206A7">
      <w:pPr>
        <w:pStyle w:val="ListBullet0"/>
        <w:numPr>
          <w:ilvl w:val="0"/>
          <w:numId w:val="5"/>
        </w:numPr>
      </w:pPr>
      <w:r>
        <w:t>Questioning and researching</w:t>
      </w:r>
    </w:p>
    <w:p w:rsidR="00C206A7" w:rsidRDefault="00241DB7" w:rsidP="00C206A7">
      <w:pPr>
        <w:pStyle w:val="ListBullet0"/>
        <w:numPr>
          <w:ilvl w:val="0"/>
          <w:numId w:val="5"/>
        </w:numPr>
      </w:pPr>
      <w:r>
        <w:t>Interpreting and analysing</w:t>
      </w:r>
    </w:p>
    <w:p w:rsidR="00241DB7" w:rsidRPr="00C31323" w:rsidRDefault="00241DB7" w:rsidP="00241DB7">
      <w:pPr>
        <w:pStyle w:val="ListBullet0"/>
        <w:numPr>
          <w:ilvl w:val="0"/>
          <w:numId w:val="5"/>
        </w:numPr>
      </w:pPr>
      <w:r>
        <w:t>Communicating</w:t>
      </w:r>
      <w:r w:rsidR="00067DE7">
        <w:t>.</w:t>
      </w:r>
    </w:p>
    <w:p w:rsidR="000A0F82" w:rsidRPr="008E3B7D" w:rsidRDefault="000A0F82" w:rsidP="005513DB">
      <w:pPr>
        <w:pStyle w:val="Heading4"/>
      </w:pPr>
      <w:r w:rsidRPr="008E3B7D">
        <w:t>Task-specific standards</w:t>
      </w:r>
    </w:p>
    <w:p w:rsidR="000A0F82" w:rsidRPr="008E3B7D" w:rsidRDefault="000A0F82" w:rsidP="00D41324">
      <w:pPr>
        <w:pStyle w:val="BodyText"/>
      </w:pPr>
      <w:r w:rsidRPr="008E3B7D">
        <w:t>Task-specific standards give teachers:</w:t>
      </w:r>
    </w:p>
    <w:p w:rsidR="000A0F82" w:rsidRPr="008E3B7D" w:rsidRDefault="000A0F82" w:rsidP="00D41324">
      <w:pPr>
        <w:pStyle w:val="ListBullet0"/>
      </w:pPr>
      <w:r w:rsidRPr="008E3B7D">
        <w:t>a tool for directly matching the evidence of learning in the response to the standards</w:t>
      </w:r>
    </w:p>
    <w:p w:rsidR="000A0F82" w:rsidRPr="008E3B7D" w:rsidRDefault="000A0F82" w:rsidP="00D41324">
      <w:pPr>
        <w:pStyle w:val="ListBullet0"/>
      </w:pPr>
      <w:r w:rsidRPr="008E3B7D">
        <w:t xml:space="preserve">a focal point for discussing </w:t>
      </w:r>
      <w:r w:rsidR="00963FF7">
        <w:t>students’</w:t>
      </w:r>
      <w:r w:rsidRPr="008E3B7D">
        <w:t xml:space="preserve"> responses</w:t>
      </w:r>
    </w:p>
    <w:p w:rsidR="000A0F82" w:rsidRPr="008E3B7D" w:rsidRDefault="000A0F82" w:rsidP="00D41324">
      <w:pPr>
        <w:pStyle w:val="ListBullet0"/>
      </w:pPr>
      <w:proofErr w:type="gramStart"/>
      <w:r w:rsidRPr="008E3B7D">
        <w:t>a</w:t>
      </w:r>
      <w:proofErr w:type="gramEnd"/>
      <w:r w:rsidRPr="008E3B7D">
        <w:t xml:space="preserve"> tool to help provide feedback to </w:t>
      </w:r>
      <w:r w:rsidR="00963FF7">
        <w:t>students</w:t>
      </w:r>
      <w:r w:rsidRPr="008E3B7D">
        <w:t>.</w:t>
      </w:r>
    </w:p>
    <w:p w:rsidR="000A0F82" w:rsidRPr="00A77A42" w:rsidRDefault="000A0F82" w:rsidP="00D41324">
      <w:pPr>
        <w:pStyle w:val="BodyText"/>
      </w:pPr>
      <w:r w:rsidRPr="00A77A42">
        <w:t>Task-specific standards are not a checklist; rather they are a guide that:</w:t>
      </w:r>
    </w:p>
    <w:p w:rsidR="000A0F82" w:rsidRPr="008E3B7D" w:rsidRDefault="000A0F82" w:rsidP="00D41324">
      <w:pPr>
        <w:pStyle w:val="ListBullet0"/>
      </w:pPr>
      <w:r w:rsidRPr="008E3B7D">
        <w:t>highlights the valued features that are being targeted in the assessment and the qualities that will inform the overall judgment</w:t>
      </w:r>
    </w:p>
    <w:p w:rsidR="000A0F82" w:rsidRPr="008E3B7D" w:rsidRDefault="000A0F82" w:rsidP="00D41324">
      <w:pPr>
        <w:pStyle w:val="ListBullet0"/>
      </w:pPr>
      <w:r w:rsidRPr="008E3B7D">
        <w:t xml:space="preserve">specifies particular </w:t>
      </w:r>
      <w:r w:rsidRPr="008E3B7D">
        <w:rPr>
          <w:i/>
        </w:rPr>
        <w:t>targeted aspects</w:t>
      </w:r>
      <w:r w:rsidRPr="008E3B7D">
        <w:t xml:space="preserve"> of the curriculum content and achievement standard</w:t>
      </w:r>
    </w:p>
    <w:p w:rsidR="000A0F82" w:rsidRPr="008E3B7D" w:rsidRDefault="000A0F82" w:rsidP="00D41324">
      <w:pPr>
        <w:pStyle w:val="ListBullet0"/>
      </w:pPr>
      <w:r w:rsidRPr="008E3B7D">
        <w:t>aligns the valued feature, task-specific descriptor and assessment</w:t>
      </w:r>
    </w:p>
    <w:p w:rsidR="000A0F82" w:rsidRPr="008E3B7D" w:rsidRDefault="000A0F82" w:rsidP="00D41324">
      <w:pPr>
        <w:pStyle w:val="ListBullet0"/>
      </w:pPr>
      <w:r w:rsidRPr="008E3B7D">
        <w:t xml:space="preserve">allows teachers to make consistent and comparable on-balance judgments about </w:t>
      </w:r>
      <w:r>
        <w:t xml:space="preserve">a </w:t>
      </w:r>
      <w:r w:rsidR="00067DE7">
        <w:t>student’s</w:t>
      </w:r>
      <w:r w:rsidR="00067DE7" w:rsidRPr="008E3B7D">
        <w:t xml:space="preserve"> </w:t>
      </w:r>
      <w:r w:rsidRPr="008E3B7D">
        <w:t xml:space="preserve">work by matching the qualities of </w:t>
      </w:r>
      <w:r w:rsidR="00963FF7">
        <w:t>students’</w:t>
      </w:r>
      <w:r w:rsidRPr="008E3B7D">
        <w:t xml:space="preserve"> responses with the descriptors</w:t>
      </w:r>
    </w:p>
    <w:p w:rsidR="000A0F82" w:rsidRPr="008E3B7D" w:rsidRDefault="000A0F82" w:rsidP="00D41324">
      <w:pPr>
        <w:pStyle w:val="ListBullet0"/>
      </w:pPr>
      <w:r w:rsidRPr="008E3B7D">
        <w:t xml:space="preserve">clarifies the curriculum expectations for learning at each of the five grades (A–E or the </w:t>
      </w:r>
      <w:r>
        <w:t>E</w:t>
      </w:r>
      <w:r w:rsidRPr="008E3B7D">
        <w:t xml:space="preserve">arly </w:t>
      </w:r>
      <w:r>
        <w:t>Y</w:t>
      </w:r>
      <w:r w:rsidRPr="008E3B7D">
        <w:t xml:space="preserve">ears equivalent) </w:t>
      </w:r>
    </w:p>
    <w:p w:rsidR="000A0F82" w:rsidRPr="008E3B7D" w:rsidRDefault="000A0F82" w:rsidP="00D41324">
      <w:pPr>
        <w:pStyle w:val="ListBullet0"/>
      </w:pPr>
      <w:r w:rsidRPr="008E3B7D">
        <w:t xml:space="preserve">shows the connections between what </w:t>
      </w:r>
      <w:r w:rsidR="00963FF7">
        <w:t>students</w:t>
      </w:r>
      <w:r w:rsidRPr="008E3B7D">
        <w:t xml:space="preserve"> are expected to know and do, and how their responses will be judged and the qualities that will inform the overall judgment </w:t>
      </w:r>
    </w:p>
    <w:p w:rsidR="000A0F82" w:rsidRPr="008E3B7D" w:rsidRDefault="000A0F82" w:rsidP="00D41324">
      <w:pPr>
        <w:pStyle w:val="ListBullet0"/>
      </w:pPr>
      <w:r w:rsidRPr="008E3B7D">
        <w:t xml:space="preserve">supports evidence-based discussions to help </w:t>
      </w:r>
      <w:r w:rsidR="00963FF7">
        <w:t>students</w:t>
      </w:r>
      <w:r w:rsidRPr="008E3B7D">
        <w:t xml:space="preserve"> gain a better understanding of how they can critique their own responses and achievements, and identify the qualities needed to improve </w:t>
      </w:r>
    </w:p>
    <w:p w:rsidR="000A0F82" w:rsidRPr="008E3B7D" w:rsidRDefault="000A0F82" w:rsidP="00D41324">
      <w:pPr>
        <w:pStyle w:val="ListBullet0"/>
      </w:pPr>
      <w:proofErr w:type="gramStart"/>
      <w:r w:rsidRPr="008E3B7D">
        <w:t>encourages</w:t>
      </w:r>
      <w:proofErr w:type="gramEnd"/>
      <w:r w:rsidRPr="008E3B7D">
        <w:t xml:space="preserve"> and provides the basis for conversations among teachers, </w:t>
      </w:r>
      <w:r w:rsidR="00963FF7">
        <w:t>students</w:t>
      </w:r>
      <w:r w:rsidRPr="008E3B7D">
        <w:t xml:space="preserve"> and parents/carers about the quality of </w:t>
      </w:r>
      <w:r w:rsidR="00963FF7">
        <w:t>students’</w:t>
      </w:r>
      <w:r w:rsidRPr="008E3B7D">
        <w:t xml:space="preserve"> work and curriculum expectations and related standards.</w:t>
      </w:r>
    </w:p>
    <w:p w:rsidR="000A0F82" w:rsidRPr="008E3B7D" w:rsidRDefault="000A0F82" w:rsidP="000A0F82">
      <w:pPr>
        <w:pStyle w:val="Heading4"/>
      </w:pPr>
      <w:r w:rsidRPr="008E3B7D">
        <w:t>Task-specific valued features</w:t>
      </w:r>
    </w:p>
    <w:p w:rsidR="000A0F82" w:rsidRPr="00A77A42" w:rsidRDefault="000A0F82" w:rsidP="00D41324">
      <w:pPr>
        <w:pStyle w:val="BodyText"/>
      </w:pPr>
      <w:r w:rsidRPr="00A77A42">
        <w:t xml:space="preserve">Task-specific valued features are the discrete aspects of the valued features of </w:t>
      </w:r>
      <w:sdt>
        <w:sdtPr>
          <w:alias w:val="Subject"/>
          <w:tag w:val=""/>
          <w:id w:val="990606809"/>
          <w:placeholder>
            <w:docPart w:val="756CF8D05DE146F7991F4ABA4A4309A3"/>
          </w:placeholder>
          <w:dataBinding w:prefixMappings="xmlns:ns0='http://schemas.microsoft.com/office/2006/coverPageProps' " w:xpath="/ns0:CoverPageProperties[1]/ns0:CompanyPhone[1]" w:storeItemID="{55AF091B-3C7A-41E3-B477-F2FDAA23CFDA}"/>
          <w:text/>
        </w:sdtPr>
        <w:sdtEndPr/>
        <w:sdtContent>
          <w:r w:rsidR="003A6809">
            <w:t>Geography</w:t>
          </w:r>
        </w:sdtContent>
      </w:sdt>
      <w:r w:rsidRPr="00A77A42">
        <w:t xml:space="preserve"> targeted in a particular assessment and incorporated into the task-specific standards for that assessment. They a</w:t>
      </w:r>
      <w:r w:rsidR="00D41324">
        <w:t>re selected from the Queensland</w:t>
      </w:r>
      <w:r w:rsidR="0007216D">
        <w:t xml:space="preserve"> </w:t>
      </w:r>
      <w:sdt>
        <w:sdtPr>
          <w:alias w:val="Subject"/>
          <w:tag w:val=""/>
          <w:id w:val="1707829539"/>
          <w:placeholder>
            <w:docPart w:val="B29EC4690C094E7D8CAD5EE785946405"/>
          </w:placeholder>
          <w:dataBinding w:prefixMappings="xmlns:ns0='http://schemas.microsoft.com/office/2006/coverPageProps' " w:xpath="/ns0:CoverPageProperties[1]/ns0:CompanyPhone[1]" w:storeItemID="{55AF091B-3C7A-41E3-B477-F2FDAA23CFDA}"/>
          <w:text/>
        </w:sdtPr>
        <w:sdtEndPr/>
        <w:sdtContent>
          <w:r w:rsidR="003A6809">
            <w:t>Geography</w:t>
          </w:r>
        </w:sdtContent>
      </w:sdt>
      <w:r w:rsidR="00D41324" w:rsidRPr="00A77A42">
        <w:t xml:space="preserve"> </w:t>
      </w:r>
      <w:r w:rsidRPr="00A77A42">
        <w:t xml:space="preserve">standard elaborations valued features drawn from the Australian Curriculum achievement standard and content descriptions. </w:t>
      </w:r>
    </w:p>
    <w:p w:rsidR="000A0F82" w:rsidRPr="003679BA" w:rsidRDefault="000A0F82" w:rsidP="000A0F82">
      <w:pPr>
        <w:pStyle w:val="Heading5"/>
      </w:pPr>
      <w:r w:rsidRPr="00A77A42">
        <w:t>Task-specific valued features for this assessment</w:t>
      </w:r>
    </w:p>
    <w:p w:rsidR="000A0F82" w:rsidRDefault="000A0F82" w:rsidP="00D41324">
      <w:pPr>
        <w:pStyle w:val="BodyText"/>
      </w:pPr>
      <w:r w:rsidRPr="008E3B7D">
        <w:t xml:space="preserve">The following table identifies the valued features for this assessment and makes explicit the understandings and skills that </w:t>
      </w:r>
      <w:r w:rsidR="00963FF7">
        <w:t>students</w:t>
      </w:r>
      <w:r w:rsidRPr="008E3B7D">
        <w:t xml:space="preserve"> will have the opportunity to demonstrate. This ensures that the alignment between what is taught, what is assessed and what is reported is clear.</w:t>
      </w:r>
    </w:p>
    <w:tbl>
      <w:tblPr>
        <w:tblStyle w:val="QCAAtablestyle4"/>
        <w:tblW w:w="4939" w:type="pct"/>
        <w:tblLayout w:type="fixed"/>
        <w:tblLook w:val="04A0" w:firstRow="1" w:lastRow="0" w:firstColumn="1" w:lastColumn="0" w:noHBand="0" w:noVBand="1"/>
      </w:tblPr>
      <w:tblGrid>
        <w:gridCol w:w="1612"/>
        <w:gridCol w:w="1785"/>
        <w:gridCol w:w="2268"/>
        <w:gridCol w:w="3509"/>
      </w:tblGrid>
      <w:tr w:rsidR="00241DB7" w:rsidRPr="00E35CD6" w:rsidTr="00241DB7">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1612" w:type="dxa"/>
          </w:tcPr>
          <w:p w:rsidR="00241DB7" w:rsidRPr="00B20A96" w:rsidRDefault="00241DB7" w:rsidP="00C206A7">
            <w:pPr>
              <w:pStyle w:val="Tablehead"/>
              <w:rPr>
                <w:sz w:val="20"/>
                <w:szCs w:val="20"/>
              </w:rPr>
            </w:pPr>
            <w:r w:rsidRPr="00B20A96">
              <w:rPr>
                <w:sz w:val="20"/>
                <w:szCs w:val="20"/>
              </w:rPr>
              <w:t>Australian Curriculum achievement standard dimensions</w:t>
            </w:r>
          </w:p>
        </w:tc>
        <w:tc>
          <w:tcPr>
            <w:tcW w:w="4053" w:type="dxa"/>
            <w:gridSpan w:val="2"/>
          </w:tcPr>
          <w:p w:rsidR="00241DB7" w:rsidRPr="00B20A96" w:rsidRDefault="00241DB7" w:rsidP="00241DB7">
            <w:pPr>
              <w:pStyle w:val="Tablehead"/>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Valued features</w:t>
            </w:r>
          </w:p>
          <w:p w:rsidR="00241DB7" w:rsidRPr="00B20A96" w:rsidRDefault="00241DB7"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p>
        </w:tc>
        <w:tc>
          <w:tcPr>
            <w:tcW w:w="3509" w:type="dxa"/>
          </w:tcPr>
          <w:p w:rsidR="00241DB7" w:rsidRPr="00B20A96" w:rsidRDefault="00241DB7"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Task-specific valued features</w:t>
            </w:r>
          </w:p>
        </w:tc>
      </w:tr>
      <w:tr w:rsidR="00241DB7" w:rsidRPr="00E35CD6" w:rsidTr="00241DB7">
        <w:trPr>
          <w:trHeight w:val="1730"/>
        </w:trPr>
        <w:tc>
          <w:tcPr>
            <w:cnfStyle w:val="001000000000" w:firstRow="0" w:lastRow="0" w:firstColumn="1" w:lastColumn="0" w:oddVBand="0" w:evenVBand="0" w:oddHBand="0" w:evenHBand="0" w:firstRowFirstColumn="0" w:firstRowLastColumn="0" w:lastRowFirstColumn="0" w:lastRowLastColumn="0"/>
            <w:tcW w:w="1612" w:type="dxa"/>
            <w:vMerge w:val="restart"/>
            <w:textDirection w:val="btLr"/>
            <w:vAlign w:val="center"/>
          </w:tcPr>
          <w:p w:rsidR="00241DB7" w:rsidRPr="00027AF7" w:rsidRDefault="00241DB7" w:rsidP="00F746CA">
            <w:pPr>
              <w:pStyle w:val="Tablesubhead"/>
              <w:keepNext/>
              <w:keepLines/>
              <w:jc w:val="center"/>
            </w:pPr>
            <w:r w:rsidRPr="00027AF7">
              <w:t>Understanding and Skills</w:t>
            </w:r>
          </w:p>
        </w:tc>
        <w:tc>
          <w:tcPr>
            <w:tcW w:w="1785" w:type="dxa"/>
          </w:tcPr>
          <w:p w:rsidR="00241DB7" w:rsidRPr="00CF566E" w:rsidRDefault="00241DB7" w:rsidP="00241DB7">
            <w:pPr>
              <w:pStyle w:val="Tablesubhead"/>
              <w:cnfStyle w:val="000000000000" w:firstRow="0" w:lastRow="0" w:firstColumn="0" w:lastColumn="0" w:oddVBand="0" w:evenVBand="0" w:oddHBand="0" w:evenHBand="0" w:firstRowFirstColumn="0" w:firstRowLastColumn="0" w:lastRowFirstColumn="0" w:lastRowLastColumn="0"/>
            </w:pPr>
            <w:r>
              <w:t xml:space="preserve">Geographical Knowledge and </w:t>
            </w:r>
            <w:r w:rsidR="00067DE7">
              <w:t>Understanding</w:t>
            </w:r>
          </w:p>
          <w:p w:rsidR="00241DB7" w:rsidRPr="00CF566E" w:rsidRDefault="00241DB7" w:rsidP="00C206A7">
            <w:pPr>
              <w:pStyle w:val="TableText"/>
              <w:cnfStyle w:val="000000000000" w:firstRow="0" w:lastRow="0" w:firstColumn="0" w:lastColumn="0" w:oddVBand="0" w:evenVBand="0" w:oddHBand="0" w:evenHBand="0" w:firstRowFirstColumn="0" w:firstRowLastColumn="0" w:lastRowFirstColumn="0" w:lastRowLastColumn="0"/>
            </w:pPr>
          </w:p>
        </w:tc>
        <w:tc>
          <w:tcPr>
            <w:tcW w:w="2268" w:type="dxa"/>
          </w:tcPr>
          <w:p w:rsidR="00241DB7" w:rsidRPr="0020556D" w:rsidRDefault="00241DB7" w:rsidP="00241DB7">
            <w:pPr>
              <w:pStyle w:val="Tablesubhead"/>
              <w:cnfStyle w:val="000000000000" w:firstRow="0" w:lastRow="0" w:firstColumn="0" w:lastColumn="0" w:oddVBand="0" w:evenVBand="0" w:oddHBand="0" w:evenHBand="0" w:firstRowFirstColumn="0" w:firstRowLastColumn="0" w:lastRowFirstColumn="0" w:lastRowLastColumn="0"/>
            </w:pPr>
            <w:r>
              <w:t>Knowledge and understanding</w:t>
            </w:r>
          </w:p>
        </w:tc>
        <w:tc>
          <w:tcPr>
            <w:tcW w:w="3509" w:type="dxa"/>
          </w:tcPr>
          <w:p w:rsidR="002302BC" w:rsidRPr="002302BC" w:rsidRDefault="00006C09" w:rsidP="004C434C">
            <w:pPr>
              <w:pStyle w:val="Tablebullets0"/>
              <w:cnfStyle w:val="000000000000" w:firstRow="0" w:lastRow="0" w:firstColumn="0" w:lastColumn="0" w:oddVBand="0" w:evenVBand="0" w:oddHBand="0" w:evenHBand="0" w:firstRowFirstColumn="0" w:firstRowLastColumn="0" w:lastRowFirstColumn="0" w:lastRowLastColumn="0"/>
              <w:rPr>
                <w:rFonts w:ascii="Arial" w:hAnsi="Arial"/>
              </w:rPr>
            </w:pPr>
            <w:r w:rsidRPr="002302BC">
              <w:t xml:space="preserve">Describes </w:t>
            </w:r>
            <w:r w:rsidR="00F3442A" w:rsidRPr="002302BC">
              <w:t>geographical processes that influence the characteristics of places</w:t>
            </w:r>
            <w:r w:rsidRPr="002302BC">
              <w:t xml:space="preserve"> in North Africa</w:t>
            </w:r>
            <w:r w:rsidR="0076114F" w:rsidRPr="002302BC">
              <w:t xml:space="preserve"> </w:t>
            </w:r>
          </w:p>
          <w:p w:rsidR="00C31298" w:rsidRPr="002302BC" w:rsidRDefault="00C4791B" w:rsidP="004C434C">
            <w:pPr>
              <w:pStyle w:val="Tablebullets0"/>
              <w:cnfStyle w:val="000000000000" w:firstRow="0" w:lastRow="0" w:firstColumn="0" w:lastColumn="0" w:oddVBand="0" w:evenVBand="0" w:oddHBand="0" w:evenHBand="0" w:firstRowFirstColumn="0" w:firstRowLastColumn="0" w:lastRowFirstColumn="0" w:lastRowLastColumn="0"/>
              <w:rPr>
                <w:rFonts w:ascii="Arial" w:hAnsi="Arial"/>
              </w:rPr>
            </w:pPr>
            <w:r w:rsidRPr="002302BC">
              <w:t>Explains</w:t>
            </w:r>
            <w:r w:rsidR="00006C09" w:rsidRPr="002302BC">
              <w:t xml:space="preserve"> </w:t>
            </w:r>
            <w:r w:rsidR="00E23306" w:rsidRPr="002302BC">
              <w:t xml:space="preserve">the way </w:t>
            </w:r>
            <w:r w:rsidR="00006C09" w:rsidRPr="002302BC">
              <w:t xml:space="preserve">water </w:t>
            </w:r>
            <w:r w:rsidR="005513DB" w:rsidRPr="002302BC">
              <w:t>flows</w:t>
            </w:r>
            <w:r w:rsidR="005513DB">
              <w:t xml:space="preserve"> to</w:t>
            </w:r>
            <w:r w:rsidR="005513DB" w:rsidRPr="002302BC">
              <w:t xml:space="preserve"> </w:t>
            </w:r>
            <w:r w:rsidR="00006C09" w:rsidRPr="002302BC">
              <w:t xml:space="preserve">connect places as it moves through the environment and the way this changes places </w:t>
            </w:r>
          </w:p>
          <w:p w:rsidR="00C31298" w:rsidRPr="00C31298" w:rsidRDefault="008F27B7" w:rsidP="004C434C">
            <w:pPr>
              <w:pStyle w:val="Tablebullets0"/>
              <w:cnfStyle w:val="000000000000" w:firstRow="0" w:lastRow="0" w:firstColumn="0" w:lastColumn="0" w:oddVBand="0" w:evenVBand="0" w:oddHBand="0" w:evenHBand="0" w:firstRowFirstColumn="0" w:firstRowLastColumn="0" w:lastRowFirstColumn="0" w:lastRowLastColumn="0"/>
              <w:rPr>
                <w:rFonts w:ascii="Arial" w:hAnsi="Arial"/>
              </w:rPr>
            </w:pPr>
            <w:r w:rsidRPr="00C31298">
              <w:t>Proposes simple explanations for spatial distributions and patterns in water availability</w:t>
            </w:r>
          </w:p>
          <w:p w:rsidR="00C07C48" w:rsidRPr="00E85E2F" w:rsidRDefault="00C31298" w:rsidP="00E85E2F">
            <w:pPr>
              <w:pStyle w:val="Tablebullets0"/>
              <w:cnfStyle w:val="000000000000" w:firstRow="0" w:lastRow="0" w:firstColumn="0" w:lastColumn="0" w:oddVBand="0" w:evenVBand="0" w:oddHBand="0" w:evenHBand="0" w:firstRowFirstColumn="0" w:firstRowLastColumn="0" w:lastRowFirstColumn="0" w:lastRowLastColumn="0"/>
            </w:pPr>
            <w:r w:rsidRPr="00C31298">
              <w:t>Describes alternative strategies to the challenge of water scarcity</w:t>
            </w:r>
          </w:p>
          <w:p w:rsidR="00C4791B" w:rsidRPr="005513DB" w:rsidRDefault="004334DC" w:rsidP="005513DB">
            <w:pPr>
              <w:pStyle w:val="TableText"/>
              <w:cnfStyle w:val="000000000000" w:firstRow="0" w:lastRow="0" w:firstColumn="0" w:lastColumn="0" w:oddVBand="0" w:evenVBand="0" w:oddHBand="0" w:evenHBand="0" w:firstRowFirstColumn="0" w:firstRowLastColumn="0" w:lastRowFirstColumn="0" w:lastRowLastColumn="0"/>
              <w:rPr>
                <w:b/>
              </w:rPr>
            </w:pPr>
            <w:r w:rsidRPr="005513DB">
              <w:rPr>
                <w:b/>
                <w:lang w:eastAsia="en-AU"/>
              </w:rPr>
              <w:t>S</w:t>
            </w:r>
            <w:r w:rsidR="008F27B7" w:rsidRPr="005513DB">
              <w:rPr>
                <w:b/>
                <w:lang w:eastAsia="en-AU"/>
              </w:rPr>
              <w:t>ection</w:t>
            </w:r>
            <w:r w:rsidR="001D3743">
              <w:rPr>
                <w:b/>
                <w:lang w:eastAsia="en-AU"/>
              </w:rPr>
              <w:t>s</w:t>
            </w:r>
            <w:r w:rsidR="008F27B7" w:rsidRPr="005513DB">
              <w:rPr>
                <w:b/>
                <w:lang w:eastAsia="en-AU"/>
              </w:rPr>
              <w:t xml:space="preserve"> 1</w:t>
            </w:r>
            <w:r w:rsidR="001D3743">
              <w:rPr>
                <w:b/>
                <w:lang w:eastAsia="en-AU"/>
              </w:rPr>
              <w:t xml:space="preserve"> and 5</w:t>
            </w:r>
          </w:p>
        </w:tc>
      </w:tr>
      <w:tr w:rsidR="00241DB7" w:rsidRPr="00E35CD6" w:rsidTr="004334DC">
        <w:trPr>
          <w:trHeight w:val="1248"/>
        </w:trPr>
        <w:tc>
          <w:tcPr>
            <w:cnfStyle w:val="001000000000" w:firstRow="0" w:lastRow="0" w:firstColumn="1" w:lastColumn="0" w:oddVBand="0" w:evenVBand="0" w:oddHBand="0" w:evenHBand="0" w:firstRowFirstColumn="0" w:firstRowLastColumn="0" w:lastRowFirstColumn="0" w:lastRowLastColumn="0"/>
            <w:tcW w:w="1612" w:type="dxa"/>
            <w:vMerge/>
          </w:tcPr>
          <w:p w:rsidR="00241DB7" w:rsidRPr="00E35CD6" w:rsidRDefault="00241DB7" w:rsidP="00C206A7">
            <w:pPr>
              <w:keepNext/>
              <w:keepLines/>
              <w:spacing w:before="40" w:after="40" w:line="220" w:lineRule="atLeast"/>
            </w:pPr>
          </w:p>
        </w:tc>
        <w:tc>
          <w:tcPr>
            <w:tcW w:w="1785" w:type="dxa"/>
            <w:vMerge w:val="restart"/>
          </w:tcPr>
          <w:p w:rsidR="00241DB7" w:rsidRPr="00CF566E" w:rsidRDefault="00241DB7" w:rsidP="00EE5E5E">
            <w:pPr>
              <w:pStyle w:val="TableText"/>
              <w:cnfStyle w:val="000000000000" w:firstRow="0" w:lastRow="0" w:firstColumn="0" w:lastColumn="0" w:oddVBand="0" w:evenVBand="0" w:oddHBand="0" w:evenHBand="0" w:firstRowFirstColumn="0" w:firstRowLastColumn="0" w:lastRowFirstColumn="0" w:lastRowLastColumn="0"/>
            </w:pPr>
            <w:r w:rsidRPr="00241DB7">
              <w:rPr>
                <w:rFonts w:asciiTheme="majorHAnsi" w:hAnsiTheme="majorHAnsi" w:cs="Arial"/>
                <w:b/>
                <w:color w:val="000000" w:themeColor="text1"/>
                <w:szCs w:val="20"/>
              </w:rPr>
              <w:t xml:space="preserve">Geographical Inquiry and </w:t>
            </w:r>
            <w:r w:rsidR="00EE5E5E">
              <w:rPr>
                <w:rFonts w:asciiTheme="majorHAnsi" w:hAnsiTheme="majorHAnsi" w:cs="Arial"/>
                <w:b/>
                <w:color w:val="000000" w:themeColor="text1"/>
                <w:szCs w:val="20"/>
              </w:rPr>
              <w:t>S</w:t>
            </w:r>
            <w:r w:rsidR="00EE5E5E" w:rsidRPr="00241DB7">
              <w:rPr>
                <w:rFonts w:asciiTheme="majorHAnsi" w:hAnsiTheme="majorHAnsi" w:cs="Arial"/>
                <w:b/>
                <w:color w:val="000000" w:themeColor="text1"/>
                <w:szCs w:val="20"/>
              </w:rPr>
              <w:t>kills</w:t>
            </w:r>
          </w:p>
        </w:tc>
        <w:tc>
          <w:tcPr>
            <w:tcW w:w="2268" w:type="dxa"/>
          </w:tcPr>
          <w:p w:rsidR="00241DB7" w:rsidRPr="00E35CD6" w:rsidRDefault="00241DB7" w:rsidP="00241DB7">
            <w:pPr>
              <w:pStyle w:val="Tablesubhead"/>
              <w:cnfStyle w:val="000000000000" w:firstRow="0" w:lastRow="0" w:firstColumn="0" w:lastColumn="0" w:oddVBand="0" w:evenVBand="0" w:oddHBand="0" w:evenHBand="0" w:firstRowFirstColumn="0" w:firstRowLastColumn="0" w:lastRowFirstColumn="0" w:lastRowLastColumn="0"/>
            </w:pPr>
            <w:r>
              <w:t>Questioning and researching</w:t>
            </w:r>
          </w:p>
        </w:tc>
        <w:tc>
          <w:tcPr>
            <w:tcW w:w="3509" w:type="dxa"/>
          </w:tcPr>
          <w:p w:rsidR="00F3442A" w:rsidRDefault="00C4791B" w:rsidP="004C434C">
            <w:pPr>
              <w:pStyle w:val="Tablebullets0"/>
              <w:cnfStyle w:val="000000000000" w:firstRow="0" w:lastRow="0" w:firstColumn="0" w:lastColumn="0" w:oddVBand="0" w:evenVBand="0" w:oddHBand="0" w:evenHBand="0" w:firstRowFirstColumn="0" w:firstRowLastColumn="0" w:lastRowFirstColumn="0" w:lastRowLastColumn="0"/>
              <w:rPr>
                <w:rFonts w:ascii="Arial" w:hAnsi="Arial"/>
              </w:rPr>
            </w:pPr>
            <w:r>
              <w:t xml:space="preserve">Identifies </w:t>
            </w:r>
            <w:r w:rsidR="00F3442A">
              <w:t>geographica</w:t>
            </w:r>
            <w:r>
              <w:t>l</w:t>
            </w:r>
            <w:r w:rsidR="00F3442A">
              <w:t>l</w:t>
            </w:r>
            <w:r>
              <w:t>y significant</w:t>
            </w:r>
            <w:r w:rsidR="00F3442A">
              <w:t xml:space="preserve"> </w:t>
            </w:r>
            <w:r w:rsidR="00F3442A" w:rsidRPr="00600FF3">
              <w:t xml:space="preserve">questions </w:t>
            </w:r>
            <w:r>
              <w:t>to frame an inquiry</w:t>
            </w:r>
          </w:p>
          <w:p w:rsidR="00C07C48" w:rsidRPr="00E85E2F" w:rsidRDefault="00C4791B" w:rsidP="00E85E2F">
            <w:pPr>
              <w:pStyle w:val="Tablebullets0"/>
              <w:cnfStyle w:val="000000000000" w:firstRow="0" w:lastRow="0" w:firstColumn="0" w:lastColumn="0" w:oddVBand="0" w:evenVBand="0" w:oddHBand="0" w:evenHBand="0" w:firstRowFirstColumn="0" w:firstRowLastColumn="0" w:lastRowFirstColumn="0" w:lastRowLastColumn="0"/>
              <w:rPr>
                <w:rFonts w:ascii="Arial" w:hAnsi="Arial"/>
              </w:rPr>
            </w:pPr>
            <w:r>
              <w:t xml:space="preserve">Locates </w:t>
            </w:r>
            <w:r w:rsidR="00F3442A" w:rsidRPr="00F3442A">
              <w:t>relevant information from sources to answer inquiry questions</w:t>
            </w:r>
            <w:r w:rsidR="004334DC" w:rsidRPr="005513DB">
              <w:t xml:space="preserve"> </w:t>
            </w:r>
          </w:p>
          <w:p w:rsidR="004334DC" w:rsidRPr="005513DB" w:rsidRDefault="004334DC" w:rsidP="005513DB">
            <w:pPr>
              <w:pStyle w:val="TableText"/>
              <w:cnfStyle w:val="000000000000" w:firstRow="0" w:lastRow="0" w:firstColumn="0" w:lastColumn="0" w:oddVBand="0" w:evenVBand="0" w:oddHBand="0" w:evenHBand="0" w:firstRowFirstColumn="0" w:firstRowLastColumn="0" w:lastRowFirstColumn="0" w:lastRowLastColumn="0"/>
              <w:rPr>
                <w:b/>
              </w:rPr>
            </w:pPr>
            <w:r w:rsidRPr="005513DB">
              <w:rPr>
                <w:b/>
                <w:lang w:eastAsia="en-AU"/>
              </w:rPr>
              <w:t>Section</w:t>
            </w:r>
            <w:r w:rsidR="00C07C48">
              <w:rPr>
                <w:b/>
                <w:lang w:eastAsia="en-AU"/>
              </w:rPr>
              <w:t>s</w:t>
            </w:r>
            <w:r w:rsidRPr="005513DB">
              <w:rPr>
                <w:b/>
                <w:lang w:eastAsia="en-AU"/>
              </w:rPr>
              <w:t xml:space="preserve"> 2 and 3</w:t>
            </w:r>
          </w:p>
        </w:tc>
      </w:tr>
      <w:tr w:rsidR="00241DB7" w:rsidRPr="00E35CD6" w:rsidTr="00241DB7">
        <w:trPr>
          <w:trHeight w:val="740"/>
        </w:trPr>
        <w:tc>
          <w:tcPr>
            <w:cnfStyle w:val="001000000000" w:firstRow="0" w:lastRow="0" w:firstColumn="1" w:lastColumn="0" w:oddVBand="0" w:evenVBand="0" w:oddHBand="0" w:evenHBand="0" w:firstRowFirstColumn="0" w:firstRowLastColumn="0" w:lastRowFirstColumn="0" w:lastRowLastColumn="0"/>
            <w:tcW w:w="1612" w:type="dxa"/>
            <w:vMerge/>
          </w:tcPr>
          <w:p w:rsidR="00241DB7" w:rsidRPr="00E35CD6" w:rsidRDefault="00241DB7" w:rsidP="00C206A7">
            <w:pPr>
              <w:keepNext/>
              <w:keepLines/>
              <w:spacing w:before="40" w:after="40" w:line="220" w:lineRule="atLeast"/>
            </w:pPr>
          </w:p>
        </w:tc>
        <w:tc>
          <w:tcPr>
            <w:tcW w:w="1785" w:type="dxa"/>
            <w:vMerge/>
          </w:tcPr>
          <w:p w:rsidR="00241DB7" w:rsidRPr="00241DB7" w:rsidRDefault="00241DB7" w:rsidP="00BD2E1D">
            <w:pPr>
              <w:pStyle w:val="TableText"/>
              <w:cnfStyle w:val="000000000000" w:firstRow="0" w:lastRow="0" w:firstColumn="0" w:lastColumn="0" w:oddVBand="0" w:evenVBand="0" w:oddHBand="0" w:evenHBand="0" w:firstRowFirstColumn="0" w:firstRowLastColumn="0" w:lastRowFirstColumn="0" w:lastRowLastColumn="0"/>
              <w:rPr>
                <w:rFonts w:asciiTheme="majorHAnsi" w:hAnsiTheme="majorHAnsi" w:cs="Arial"/>
                <w:b/>
                <w:color w:val="000000" w:themeColor="text1"/>
                <w:szCs w:val="20"/>
              </w:rPr>
            </w:pPr>
          </w:p>
        </w:tc>
        <w:tc>
          <w:tcPr>
            <w:tcW w:w="2268" w:type="dxa"/>
          </w:tcPr>
          <w:p w:rsidR="00241DB7" w:rsidRPr="00E35CD6" w:rsidRDefault="00241DB7" w:rsidP="00241DB7">
            <w:pPr>
              <w:pStyle w:val="Tablesubhead"/>
              <w:cnfStyle w:val="000000000000" w:firstRow="0" w:lastRow="0" w:firstColumn="0" w:lastColumn="0" w:oddVBand="0" w:evenVBand="0" w:oddHBand="0" w:evenHBand="0" w:firstRowFirstColumn="0" w:firstRowLastColumn="0" w:lastRowFirstColumn="0" w:lastRowLastColumn="0"/>
            </w:pPr>
            <w:r>
              <w:t>Interpreting and analysing</w:t>
            </w:r>
          </w:p>
        </w:tc>
        <w:tc>
          <w:tcPr>
            <w:tcW w:w="3509" w:type="dxa"/>
          </w:tcPr>
          <w:p w:rsidR="00F3442A" w:rsidRPr="005513DB" w:rsidRDefault="00C4791B" w:rsidP="004C434C">
            <w:pPr>
              <w:pStyle w:val="Tablebullets0"/>
              <w:cnfStyle w:val="000000000000" w:firstRow="0" w:lastRow="0" w:firstColumn="0" w:lastColumn="0" w:oddVBand="0" w:evenVBand="0" w:oddHBand="0" w:evenHBand="0" w:firstRowFirstColumn="0" w:firstRowLastColumn="0" w:lastRowFirstColumn="0" w:lastRowLastColumn="0"/>
            </w:pPr>
            <w:r w:rsidRPr="005513DB">
              <w:t xml:space="preserve">Analyses </w:t>
            </w:r>
            <w:r w:rsidR="00F3442A" w:rsidRPr="005513DB">
              <w:t>geographical</w:t>
            </w:r>
            <w:r w:rsidRPr="005513DB">
              <w:t xml:space="preserve"> data and information to explain</w:t>
            </w:r>
            <w:r>
              <w:t xml:space="preserve"> </w:t>
            </w:r>
            <w:r w:rsidR="00F3442A" w:rsidRPr="00AA3CF5">
              <w:t>spatial patterns, trends and relationships</w:t>
            </w:r>
            <w:r>
              <w:t xml:space="preserve"> and draw conclusions</w:t>
            </w:r>
            <w:r w:rsidR="004C4412">
              <w:t xml:space="preserve"> about current management strategies being implemented</w:t>
            </w:r>
            <w:r w:rsidR="00F3442A">
              <w:t xml:space="preserve"> </w:t>
            </w:r>
          </w:p>
          <w:p w:rsidR="00C07C48" w:rsidRPr="00E85E2F" w:rsidRDefault="004C4412" w:rsidP="00E85E2F">
            <w:pPr>
              <w:pStyle w:val="Tablebullets0"/>
              <w:cnfStyle w:val="000000000000" w:firstRow="0" w:lastRow="0" w:firstColumn="0" w:lastColumn="0" w:oddVBand="0" w:evenVBand="0" w:oddHBand="0" w:evenHBand="0" w:firstRowFirstColumn="0" w:firstRowLastColumn="0" w:lastRowFirstColumn="0" w:lastRowLastColumn="0"/>
              <w:rPr>
                <w:b/>
              </w:rPr>
            </w:pPr>
            <w:r w:rsidRPr="005513DB">
              <w:t>Propose actions to improve water management in the future and identify the expected effect of this proposal</w:t>
            </w:r>
          </w:p>
          <w:p w:rsidR="004334DC" w:rsidRPr="005513DB" w:rsidRDefault="004334DC" w:rsidP="005513DB">
            <w:pPr>
              <w:pStyle w:val="TableText"/>
              <w:cnfStyle w:val="000000000000" w:firstRow="0" w:lastRow="0" w:firstColumn="0" w:lastColumn="0" w:oddVBand="0" w:evenVBand="0" w:oddHBand="0" w:evenHBand="0" w:firstRowFirstColumn="0" w:firstRowLastColumn="0" w:lastRowFirstColumn="0" w:lastRowLastColumn="0"/>
              <w:rPr>
                <w:b/>
              </w:rPr>
            </w:pPr>
            <w:r w:rsidRPr="005513DB">
              <w:rPr>
                <w:b/>
                <w:lang w:eastAsia="en-AU"/>
              </w:rPr>
              <w:t>Sections 4 and 5</w:t>
            </w:r>
          </w:p>
        </w:tc>
      </w:tr>
      <w:tr w:rsidR="00241DB7" w:rsidRPr="00E35CD6" w:rsidTr="00241DB7">
        <w:trPr>
          <w:trHeight w:val="664"/>
        </w:trPr>
        <w:tc>
          <w:tcPr>
            <w:cnfStyle w:val="001000000000" w:firstRow="0" w:lastRow="0" w:firstColumn="1" w:lastColumn="0" w:oddVBand="0" w:evenVBand="0" w:oddHBand="0" w:evenHBand="0" w:firstRowFirstColumn="0" w:firstRowLastColumn="0" w:lastRowFirstColumn="0" w:lastRowLastColumn="0"/>
            <w:tcW w:w="1612" w:type="dxa"/>
            <w:vMerge/>
          </w:tcPr>
          <w:p w:rsidR="00241DB7" w:rsidRPr="00E35CD6" w:rsidRDefault="00241DB7" w:rsidP="00C206A7">
            <w:pPr>
              <w:keepNext/>
              <w:keepLines/>
              <w:spacing w:before="40" w:after="40" w:line="220" w:lineRule="atLeast"/>
            </w:pPr>
          </w:p>
        </w:tc>
        <w:tc>
          <w:tcPr>
            <w:tcW w:w="1785" w:type="dxa"/>
            <w:vMerge/>
          </w:tcPr>
          <w:p w:rsidR="00241DB7" w:rsidRPr="00241DB7" w:rsidRDefault="00241DB7" w:rsidP="00BD2E1D">
            <w:pPr>
              <w:pStyle w:val="TableText"/>
              <w:cnfStyle w:val="000000000000" w:firstRow="0" w:lastRow="0" w:firstColumn="0" w:lastColumn="0" w:oddVBand="0" w:evenVBand="0" w:oddHBand="0" w:evenHBand="0" w:firstRowFirstColumn="0" w:firstRowLastColumn="0" w:lastRowFirstColumn="0" w:lastRowLastColumn="0"/>
              <w:rPr>
                <w:rFonts w:asciiTheme="majorHAnsi" w:hAnsiTheme="majorHAnsi" w:cs="Arial"/>
                <w:b/>
                <w:color w:val="000000" w:themeColor="text1"/>
                <w:szCs w:val="20"/>
              </w:rPr>
            </w:pPr>
          </w:p>
        </w:tc>
        <w:tc>
          <w:tcPr>
            <w:tcW w:w="2268" w:type="dxa"/>
          </w:tcPr>
          <w:p w:rsidR="00241DB7" w:rsidRPr="00E35CD6" w:rsidRDefault="00241DB7" w:rsidP="00241DB7">
            <w:pPr>
              <w:pStyle w:val="Tablesubhead"/>
              <w:cnfStyle w:val="000000000000" w:firstRow="0" w:lastRow="0" w:firstColumn="0" w:lastColumn="0" w:oddVBand="0" w:evenVBand="0" w:oddHBand="0" w:evenHBand="0" w:firstRowFirstColumn="0" w:firstRowLastColumn="0" w:lastRowFirstColumn="0" w:lastRowLastColumn="0"/>
            </w:pPr>
            <w:r>
              <w:t>Communicating</w:t>
            </w:r>
          </w:p>
        </w:tc>
        <w:tc>
          <w:tcPr>
            <w:tcW w:w="3509" w:type="dxa"/>
          </w:tcPr>
          <w:p w:rsidR="00F3442A" w:rsidRPr="005513DB" w:rsidRDefault="00E23306" w:rsidP="004C434C">
            <w:pPr>
              <w:pStyle w:val="Tablebullets0"/>
              <w:cnfStyle w:val="000000000000" w:firstRow="0" w:lastRow="0" w:firstColumn="0" w:lastColumn="0" w:oddVBand="0" w:evenVBand="0" w:oddHBand="0" w:evenHBand="0" w:firstRowFirstColumn="0" w:firstRowLastColumn="0" w:lastRowFirstColumn="0" w:lastRowLastColumn="0"/>
            </w:pPr>
            <w:r w:rsidRPr="005513DB">
              <w:t xml:space="preserve">Present findings in a multimodal presentation that </w:t>
            </w:r>
            <w:r w:rsidR="00F3442A">
              <w:t>use</w:t>
            </w:r>
            <w:r>
              <w:t>s</w:t>
            </w:r>
            <w:r w:rsidR="00F3442A">
              <w:t xml:space="preserve"> relevant </w:t>
            </w:r>
            <w:r w:rsidR="00F3442A" w:rsidRPr="00600FF3">
              <w:t>geographical terminology</w:t>
            </w:r>
          </w:p>
          <w:p w:rsidR="00C07C48" w:rsidRPr="00E85E2F" w:rsidRDefault="00E23306" w:rsidP="00E85E2F">
            <w:pPr>
              <w:pStyle w:val="Tablebullets0"/>
              <w:cnfStyle w:val="000000000000" w:firstRow="0" w:lastRow="0" w:firstColumn="0" w:lastColumn="0" w:oddVBand="0" w:evenVBand="0" w:oddHBand="0" w:evenHBand="0" w:firstRowFirstColumn="0" w:firstRowLastColumn="0" w:lastRowFirstColumn="0" w:lastRowLastColumn="0"/>
              <w:rPr>
                <w:b/>
              </w:rPr>
            </w:pPr>
            <w:r w:rsidRPr="005513DB">
              <w:t>R</w:t>
            </w:r>
            <w:r w:rsidR="00F3442A" w:rsidRPr="005513DB">
              <w:t xml:space="preserve">epresent data and </w:t>
            </w:r>
            <w:r w:rsidR="00C31298">
              <w:t>information about water scarcity</w:t>
            </w:r>
            <w:r w:rsidR="00C31298" w:rsidRPr="005513DB">
              <w:t xml:space="preserve"> </w:t>
            </w:r>
            <w:r w:rsidR="00F3442A" w:rsidRPr="005513DB">
              <w:t xml:space="preserve">in </w:t>
            </w:r>
            <w:r w:rsidR="00C31298">
              <w:t>graphs</w:t>
            </w:r>
            <w:r w:rsidR="00F3442A" w:rsidRPr="005513DB">
              <w:t xml:space="preserve"> and</w:t>
            </w:r>
            <w:r w:rsidR="00C31298">
              <w:t xml:space="preserve"> a special purpose</w:t>
            </w:r>
            <w:r w:rsidR="00F3442A" w:rsidRPr="005513DB">
              <w:t xml:space="preserve"> map</w:t>
            </w:r>
            <w:r w:rsidR="00C31298">
              <w:t xml:space="preserve"> that con</w:t>
            </w:r>
            <w:r w:rsidR="00F3442A" w:rsidRPr="005513DB">
              <w:t>forms to conventions</w:t>
            </w:r>
          </w:p>
          <w:p w:rsidR="004334DC" w:rsidRPr="005513DB" w:rsidRDefault="004334DC" w:rsidP="005513DB">
            <w:pPr>
              <w:pStyle w:val="TableText"/>
              <w:cnfStyle w:val="000000000000" w:firstRow="0" w:lastRow="0" w:firstColumn="0" w:lastColumn="0" w:oddVBand="0" w:evenVBand="0" w:oddHBand="0" w:evenHBand="0" w:firstRowFirstColumn="0" w:firstRowLastColumn="0" w:lastRowFirstColumn="0" w:lastRowLastColumn="0"/>
              <w:rPr>
                <w:b/>
              </w:rPr>
            </w:pPr>
            <w:r w:rsidRPr="005513DB">
              <w:rPr>
                <w:b/>
                <w:lang w:eastAsia="en-AU"/>
              </w:rPr>
              <w:t>Section</w:t>
            </w:r>
            <w:r w:rsidR="00C07C48" w:rsidRPr="005513DB">
              <w:rPr>
                <w:b/>
                <w:lang w:eastAsia="en-AU"/>
              </w:rPr>
              <w:t>s</w:t>
            </w:r>
            <w:r w:rsidRPr="005513DB">
              <w:rPr>
                <w:b/>
                <w:lang w:eastAsia="en-AU"/>
              </w:rPr>
              <w:t xml:space="preserve"> 4 and 5</w:t>
            </w:r>
          </w:p>
        </w:tc>
      </w:tr>
    </w:tbl>
    <w:p w:rsidR="00C31298" w:rsidRDefault="00C31298" w:rsidP="00A83E3D">
      <w:pPr>
        <w:pStyle w:val="BodyText"/>
      </w:pPr>
    </w:p>
    <w:p w:rsidR="00C31298" w:rsidRDefault="00C31298" w:rsidP="00C31298">
      <w:r>
        <w:br w:type="page"/>
      </w:r>
    </w:p>
    <w:p w:rsidR="00A83E3D" w:rsidRPr="008E3B7D" w:rsidRDefault="00A83E3D" w:rsidP="00A83E3D">
      <w:pPr>
        <w:pStyle w:val="BodyText"/>
      </w:pPr>
      <w:r w:rsidRPr="008E3B7D">
        <w:t>The task-specific standards for this assessment are provided in two models using the same task-specific valued features:</w:t>
      </w:r>
    </w:p>
    <w:p w:rsidR="00A83E3D" w:rsidRPr="008E3B7D" w:rsidRDefault="00A83E3D" w:rsidP="00A83E3D">
      <w:pPr>
        <w:pStyle w:val="ListBullet0"/>
      </w:pPr>
      <w:r w:rsidRPr="008E3B7D">
        <w:t xml:space="preserve">a matrix </w:t>
      </w:r>
    </w:p>
    <w:p w:rsidR="00A83E3D" w:rsidRPr="008E3B7D" w:rsidRDefault="00A83E3D" w:rsidP="00A83E3D">
      <w:pPr>
        <w:pStyle w:val="ListBullet0"/>
      </w:pPr>
      <w:proofErr w:type="gramStart"/>
      <w:r w:rsidRPr="008E3B7D">
        <w:t>a</w:t>
      </w:r>
      <w:proofErr w:type="gramEnd"/>
      <w:r w:rsidRPr="008E3B7D">
        <w:t xml:space="preserve"> continua</w:t>
      </w:r>
      <w:r w:rsidR="00C07C48">
        <w:t>.</w:t>
      </w:r>
    </w:p>
    <w:p w:rsidR="00A83E3D" w:rsidRPr="00A83E3D" w:rsidRDefault="00A83E3D" w:rsidP="00A83E3D">
      <w:pPr>
        <w:pStyle w:val="Heading4"/>
      </w:pPr>
      <w:r w:rsidRPr="00A83E3D">
        <w:t xml:space="preserve">Matrix and continua </w:t>
      </w:r>
    </w:p>
    <w:p w:rsidR="00A83E3D" w:rsidRPr="008E3B7D" w:rsidRDefault="00A83E3D" w:rsidP="00A83E3D">
      <w:pPr>
        <w:pStyle w:val="BodyText"/>
      </w:pPr>
      <w:r w:rsidRPr="008E3B7D">
        <w:t>Task-specific standards can be prepared as a matrix or continua. Both the continua and the matrix:</w:t>
      </w:r>
    </w:p>
    <w:p w:rsidR="00A83E3D" w:rsidRPr="008E3B7D" w:rsidRDefault="00A83E3D" w:rsidP="00A83E3D">
      <w:pPr>
        <w:pStyle w:val="ListBullet0"/>
      </w:pPr>
      <w:r w:rsidRPr="008E3B7D">
        <w:t xml:space="preserve">use the Queensland standard elaborations to develop task-specific descriptors to convey expected qualities in </w:t>
      </w:r>
      <w:r w:rsidR="00963FF7">
        <w:t>student</w:t>
      </w:r>
      <w:r>
        <w:t>s</w:t>
      </w:r>
      <w:r w:rsidR="00963FF7">
        <w:t>’</w:t>
      </w:r>
      <w:r>
        <w:t xml:space="preserve"> work —</w:t>
      </w:r>
      <w:r w:rsidRPr="008E3B7D">
        <w:t xml:space="preserve"> A to E </w:t>
      </w:r>
      <w:r>
        <w:t>(</w:t>
      </w:r>
      <w:r w:rsidRPr="008E3B7D">
        <w:t>or</w:t>
      </w:r>
      <w:r>
        <w:t xml:space="preserve"> the Early Years</w:t>
      </w:r>
      <w:r w:rsidRPr="008E3B7D">
        <w:t xml:space="preserve"> equivalent</w:t>
      </w:r>
      <w:r>
        <w:t>)</w:t>
      </w:r>
    </w:p>
    <w:p w:rsidR="00A83E3D" w:rsidRPr="008E3B7D" w:rsidRDefault="00A83E3D" w:rsidP="00A83E3D">
      <w:pPr>
        <w:pStyle w:val="ListBullet0"/>
      </w:pPr>
      <w:r w:rsidRPr="008E3B7D">
        <w:t>highlight the same valued features from the Queensland standard elaborations that are being targeted in the assessment and the qualities that will inform the overall judgment</w:t>
      </w:r>
    </w:p>
    <w:p w:rsidR="00A83E3D" w:rsidRPr="008E3B7D" w:rsidRDefault="00A83E3D" w:rsidP="00A83E3D">
      <w:pPr>
        <w:pStyle w:val="ListBullet0"/>
      </w:pPr>
      <w:r w:rsidRPr="008E3B7D">
        <w:t>incorporate the same task-specific valued features</w:t>
      </w:r>
      <w:r>
        <w:t>,</w:t>
      </w:r>
      <w:r w:rsidRPr="008E3B7D">
        <w:t xml:space="preserve"> i.e. make explicit the particular understanding</w:t>
      </w:r>
      <w:r w:rsidR="00530F26">
        <w:t>/</w:t>
      </w:r>
      <w:r w:rsidRPr="008E3B7D">
        <w:t xml:space="preserve">skills </w:t>
      </w:r>
      <w:r>
        <w:t xml:space="preserve">that </w:t>
      </w:r>
      <w:r w:rsidR="00963FF7">
        <w:t>students</w:t>
      </w:r>
      <w:r w:rsidRPr="008E3B7D">
        <w:t xml:space="preserve"> have the opportunity to demonstrate for each selected valued feature </w:t>
      </w:r>
    </w:p>
    <w:p w:rsidR="00A83E3D" w:rsidRPr="008E3B7D" w:rsidRDefault="00A83E3D" w:rsidP="00914DB2">
      <w:pPr>
        <w:pStyle w:val="ListBullet0"/>
      </w:pPr>
      <w:r w:rsidRPr="008E3B7D">
        <w:t xml:space="preserve">provide a tool for directly matching the evidence of learning in the </w:t>
      </w:r>
      <w:r>
        <w:t>child’s</w:t>
      </w:r>
      <w:r w:rsidRPr="008E3B7D">
        <w:t xml:space="preserve"> response to the standards to make an on-balance judgment about achievement</w:t>
      </w:r>
    </w:p>
    <w:p w:rsidR="00A83E3D" w:rsidRPr="008E3B7D" w:rsidRDefault="00A83E3D" w:rsidP="00914DB2">
      <w:pPr>
        <w:pStyle w:val="ListBullet0"/>
      </w:pPr>
      <w:proofErr w:type="gramStart"/>
      <w:r w:rsidRPr="008E3B7D">
        <w:t>assist</w:t>
      </w:r>
      <w:proofErr w:type="gramEnd"/>
      <w:r w:rsidRPr="008E3B7D">
        <w:t xml:space="preserve"> teachers to make consistent and comparable evidence-based A to E </w:t>
      </w:r>
      <w:r>
        <w:t>(</w:t>
      </w:r>
      <w:r w:rsidRPr="008E3B7D">
        <w:t xml:space="preserve">or </w:t>
      </w:r>
      <w:r>
        <w:t xml:space="preserve">the Early Years equivalent) </w:t>
      </w:r>
      <w:r w:rsidRPr="008E3B7D">
        <w:t>judgments.</w:t>
      </w:r>
    </w:p>
    <w:p w:rsidR="00A83E3D" w:rsidRPr="008E3B7D" w:rsidRDefault="00A83E3D" w:rsidP="00A83E3D">
      <w:pPr>
        <w:pStyle w:val="Heading5"/>
      </w:pPr>
      <w:r w:rsidRPr="008E3B7D">
        <w:t>Continua</w:t>
      </w:r>
    </w:p>
    <w:p w:rsidR="00A83E3D" w:rsidRPr="008E3B7D" w:rsidRDefault="00A83E3D" w:rsidP="00914DB2">
      <w:pPr>
        <w:pStyle w:val="BodyText"/>
      </w:pPr>
      <w:r w:rsidRPr="008E3B7D">
        <w:t>The continua model of task-specific standards uses the dimensions of the Australian Curriculum achievement standard to organise task-specific valued features and standards as a number of reference points represented progressively along an A</w:t>
      </w:r>
      <w:r>
        <w:t xml:space="preserve"> to </w:t>
      </w:r>
      <w:r w:rsidRPr="008E3B7D">
        <w:t>E</w:t>
      </w:r>
      <w:r>
        <w:t xml:space="preserve"> (or Early Years equivalent)</w:t>
      </w:r>
      <w:r w:rsidRPr="008E3B7D">
        <w:t xml:space="preserve"> continuum. The task-specific valued features at each point are described holistically. The task-specific descriptors of the standard use the relevant degrees of quality described in the Queensland standard elaborations. </w:t>
      </w:r>
    </w:p>
    <w:p w:rsidR="00A83E3D" w:rsidRPr="008E3B7D" w:rsidRDefault="00A83E3D" w:rsidP="00914DB2">
      <w:pPr>
        <w:pStyle w:val="BodyText"/>
      </w:pPr>
      <w:r w:rsidRPr="008E3B7D">
        <w:t xml:space="preserve">Teachers determine a position along each continuum that best matches the evidence in the </w:t>
      </w:r>
      <w:r w:rsidR="00963FF7">
        <w:t>student’s</w:t>
      </w:r>
      <w:r>
        <w:t xml:space="preserve"> </w:t>
      </w:r>
      <w:r w:rsidRPr="008E3B7D">
        <w:t xml:space="preserve">responses to make an on-balance judgment about achievement on the task. </w:t>
      </w:r>
    </w:p>
    <w:p w:rsidR="00A83E3D" w:rsidRPr="008E3B7D" w:rsidRDefault="00A83E3D" w:rsidP="00914DB2">
      <w:pPr>
        <w:pStyle w:val="BodyText"/>
      </w:pPr>
      <w:r w:rsidRPr="008E3B7D">
        <w:t>The continua model is a tool for making an overall on-balance judgment about the assessment and for providing feedback on task specific valued features.</w:t>
      </w:r>
    </w:p>
    <w:p w:rsidR="00A83E3D" w:rsidRPr="008E3B7D" w:rsidRDefault="00A83E3D" w:rsidP="00A83E3D">
      <w:pPr>
        <w:pStyle w:val="Heading5"/>
      </w:pPr>
      <w:r w:rsidRPr="008E3B7D">
        <w:t>Matrix</w:t>
      </w:r>
    </w:p>
    <w:p w:rsidR="00A83E3D" w:rsidRPr="008E3B7D" w:rsidRDefault="00A83E3D" w:rsidP="00914DB2">
      <w:pPr>
        <w:pStyle w:val="BodyText"/>
      </w:pPr>
      <w:r w:rsidRPr="008E3B7D">
        <w:t>The matrix model of task-specific standards uses the structure of the Queensland standard elaborations to organise the task-specific valued features and standards A to E</w:t>
      </w:r>
      <w:r>
        <w:t xml:space="preserve"> (or the Early Years equivalent)</w:t>
      </w:r>
      <w:r w:rsidRPr="008E3B7D">
        <w:t xml:space="preserve">. The task-specific descriptors of the standard described in the matrix model use the same degrees of quality described in the Queensland standard elaborations.  </w:t>
      </w:r>
    </w:p>
    <w:p w:rsidR="00A83E3D" w:rsidRPr="008E3B7D" w:rsidRDefault="00A83E3D" w:rsidP="00914DB2">
      <w:pPr>
        <w:pStyle w:val="BodyText"/>
      </w:pPr>
      <w:r w:rsidRPr="008E3B7D">
        <w:t xml:space="preserve">Teachers make a judgment about the task-specific descriptor in the A to E (or </w:t>
      </w:r>
      <w:r>
        <w:t xml:space="preserve">the Early Years </w:t>
      </w:r>
      <w:r w:rsidRPr="008E3B7D">
        <w:t xml:space="preserve">equivalent) cell of the matrix that best matches the evidence in the </w:t>
      </w:r>
      <w:r w:rsidR="00963FF7">
        <w:t>student’s</w:t>
      </w:r>
      <w:r w:rsidRPr="008E3B7D">
        <w:t xml:space="preserve"> responses in order to make an on-balance judgment about how well the pattern of evidence meets the standard.</w:t>
      </w:r>
    </w:p>
    <w:p w:rsidR="00964A7A" w:rsidRDefault="00A83E3D" w:rsidP="00964A7A">
      <w:pPr>
        <w:pStyle w:val="BodyText"/>
      </w:pPr>
      <w:r w:rsidRPr="008E3B7D">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rsidR="00C206A7" w:rsidRDefault="00C206A7">
      <w:r>
        <w:br w:type="page"/>
      </w:r>
    </w:p>
    <w:p w:rsidR="00C206A7" w:rsidRPr="00C206A7" w:rsidRDefault="00C206A7" w:rsidP="00C206A7">
      <w:pPr>
        <w:pStyle w:val="Heading2"/>
      </w:pPr>
      <w:r w:rsidRPr="00C206A7">
        <w:t>Use feedback</w:t>
      </w:r>
    </w:p>
    <w:tbl>
      <w:tblPr>
        <w:tblStyle w:val="QCAAtablestyle3"/>
        <w:tblW w:w="4900" w:type="pct"/>
        <w:tblLook w:val="04A0" w:firstRow="1" w:lastRow="0" w:firstColumn="1" w:lastColumn="0" w:noHBand="0" w:noVBand="1"/>
      </w:tblPr>
      <w:tblGrid>
        <w:gridCol w:w="1271"/>
        <w:gridCol w:w="7830"/>
      </w:tblGrid>
      <w:tr w:rsidR="00C206A7" w:rsidTr="000174D0">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E6E7E8" w:themeFill="background2"/>
          </w:tcPr>
          <w:p w:rsidR="00C206A7" w:rsidRPr="00C206A7" w:rsidRDefault="00C206A7" w:rsidP="00C206A7">
            <w:pPr>
              <w:pStyle w:val="Tablesubhead"/>
            </w:pPr>
            <w:r w:rsidRPr="00C206A7">
              <w:t xml:space="preserve">Feedback to </w:t>
            </w:r>
            <w:r w:rsidR="00963FF7">
              <w:t>students</w:t>
            </w:r>
          </w:p>
        </w:tc>
        <w:tc>
          <w:tcPr>
            <w:tcW w:w="7830" w:type="dxa"/>
          </w:tcPr>
          <w:p w:rsidR="00C206A7" w:rsidRPr="00C206A7" w:rsidRDefault="00C206A7" w:rsidP="00C206A7">
            <w:pPr>
              <w:pStyle w:val="TableText"/>
            </w:pPr>
            <w:r w:rsidRPr="00C206A7">
              <w:t>Evaluate the information gathered from the assessment to inform teaching and learning strategies. Focus feedback on the child’s personal progress and the next steps in the learning journey.</w:t>
            </w:r>
          </w:p>
          <w:p w:rsidR="00C206A7" w:rsidRPr="00C206A7" w:rsidRDefault="00C206A7" w:rsidP="00C206A7">
            <w:pPr>
              <w:pStyle w:val="TableText"/>
            </w:pPr>
            <w:r w:rsidRPr="00C206A7">
              <w:t>Offer feedback that:</w:t>
            </w:r>
          </w:p>
          <w:p w:rsidR="00B47064" w:rsidRPr="00027AF7" w:rsidRDefault="00F3442A" w:rsidP="00F907C8">
            <w:pPr>
              <w:pStyle w:val="ListBullet0"/>
              <w:rPr>
                <w:b/>
              </w:rPr>
            </w:pPr>
            <w:r>
              <w:t>range and balance of questions that embed geographical concepts and the nature of water scarcity and ways of overcoming it</w:t>
            </w:r>
          </w:p>
          <w:p w:rsidR="00B47064" w:rsidRPr="00027AF7" w:rsidRDefault="00290B3F" w:rsidP="00F907C8">
            <w:pPr>
              <w:pStyle w:val="ListBullet0"/>
              <w:rPr>
                <w:b/>
              </w:rPr>
            </w:pPr>
            <w:r>
              <w:t xml:space="preserve">provide prompts for students to select a range of sources </w:t>
            </w:r>
          </w:p>
          <w:p w:rsidR="00C206A7" w:rsidRPr="000174D0" w:rsidRDefault="00290B3F" w:rsidP="00F907C8">
            <w:pPr>
              <w:pStyle w:val="ListBullet0"/>
              <w:rPr>
                <w:b/>
              </w:rPr>
            </w:pPr>
            <w:proofErr w:type="gramStart"/>
            <w:r>
              <w:t>t</w:t>
            </w:r>
            <w:r w:rsidR="00C206A7" w:rsidRPr="000174D0">
              <w:t>he</w:t>
            </w:r>
            <w:proofErr w:type="gramEnd"/>
            <w:r w:rsidR="00C206A7" w:rsidRPr="000174D0">
              <w:t xml:space="preserve"> task-specific standards for this assessment can be used as a basis for providing feedback to </w:t>
            </w:r>
            <w:r w:rsidR="00963FF7">
              <w:t>students</w:t>
            </w:r>
            <w:r w:rsidR="00C206A7" w:rsidRPr="000174D0">
              <w:t>.</w:t>
            </w:r>
          </w:p>
        </w:tc>
      </w:tr>
      <w:tr w:rsidR="00C206A7" w:rsidTr="000174D0">
        <w:tc>
          <w:tcPr>
            <w:tcW w:w="1271" w:type="dxa"/>
            <w:shd w:val="clear" w:color="auto" w:fill="E6E7E8" w:themeFill="background2"/>
          </w:tcPr>
          <w:p w:rsidR="00C206A7" w:rsidRPr="00C206A7" w:rsidRDefault="00C206A7" w:rsidP="00C206A7">
            <w:pPr>
              <w:pStyle w:val="Tablesubhead"/>
            </w:pPr>
            <w:r w:rsidRPr="00C206A7">
              <w:t>Resources</w:t>
            </w:r>
          </w:p>
        </w:tc>
        <w:tc>
          <w:tcPr>
            <w:tcW w:w="7830" w:type="dxa"/>
          </w:tcPr>
          <w:p w:rsidR="00C206A7" w:rsidRPr="000174D0" w:rsidRDefault="00C206A7" w:rsidP="000174D0">
            <w:pPr>
              <w:pStyle w:val="TableText"/>
            </w:pPr>
            <w:r w:rsidRPr="000174D0">
              <w:t xml:space="preserve">For guidance on providing feedback, see the professional development packages titled: </w:t>
            </w:r>
          </w:p>
          <w:p w:rsidR="00C206A7" w:rsidRPr="005513DB" w:rsidRDefault="00C206A7" w:rsidP="00F907C8">
            <w:pPr>
              <w:pStyle w:val="ListBullet0"/>
            </w:pPr>
            <w:r w:rsidRPr="005513DB">
              <w:t>About feedback</w:t>
            </w:r>
            <w:r w:rsidRPr="005513DB">
              <w:br/>
            </w:r>
            <w:hyperlink r:id="rId94" w:history="1">
              <w:r w:rsidR="00BD2E1D" w:rsidRPr="00C07C48">
                <w:rPr>
                  <w:rStyle w:val="Hyperlink"/>
                </w:rPr>
                <w:t>www.qcaa.qld.edu.au/downloads/p_10/as_feedback_about.docx</w:t>
              </w:r>
            </w:hyperlink>
          </w:p>
          <w:p w:rsidR="00C206A7" w:rsidRPr="00CC73EE" w:rsidRDefault="00C206A7" w:rsidP="00F907C8">
            <w:pPr>
              <w:pStyle w:val="ListBullet0"/>
            </w:pPr>
            <w:r w:rsidRPr="005513DB">
              <w:t>Seeking and providing feedback</w:t>
            </w:r>
            <w:r w:rsidRPr="00581229">
              <w:t xml:space="preserve"> </w:t>
            </w:r>
            <w:r>
              <w:t xml:space="preserve"> </w:t>
            </w:r>
            <w:hyperlink r:id="rId95" w:history="1">
              <w:r w:rsidR="00BD2E1D" w:rsidRPr="00C07C48">
                <w:rPr>
                  <w:rStyle w:val="Hyperlink"/>
                </w:rPr>
                <w:t>www.qcaa.qld.edu.au/downloads/p_10/as_feedback_provide.docx</w:t>
              </w:r>
            </w:hyperlink>
          </w:p>
        </w:tc>
      </w:tr>
    </w:tbl>
    <w:p w:rsidR="007D7EA9" w:rsidRPr="00964A7A" w:rsidRDefault="007D7EA9" w:rsidP="00964A7A">
      <w:pPr>
        <w:pStyle w:val="BodyText"/>
      </w:pPr>
    </w:p>
    <w:sectPr w:rsidR="007D7EA9" w:rsidRPr="00964A7A" w:rsidSect="00FF067C">
      <w:footerReference w:type="default" r:id="rId96"/>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414" w:rsidRDefault="00496414">
      <w:r>
        <w:separator/>
      </w:r>
    </w:p>
    <w:p w:rsidR="00496414" w:rsidRDefault="00496414"/>
  </w:endnote>
  <w:endnote w:type="continuationSeparator" w:id="0">
    <w:p w:rsidR="00496414" w:rsidRDefault="00496414">
      <w:r>
        <w:continuationSeparator/>
      </w:r>
    </w:p>
    <w:p w:rsidR="00496414" w:rsidRDefault="004964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496414" w:rsidRPr="007165FF" w:rsidTr="0093255E">
      <w:tc>
        <w:tcPr>
          <w:tcW w:w="2089" w:type="pct"/>
          <w:noWrap/>
          <w:tcMar>
            <w:left w:w="0" w:type="dxa"/>
            <w:right w:w="0" w:type="dxa"/>
          </w:tcMar>
        </w:tcPr>
        <w:sdt>
          <w:sdtPr>
            <w:alias w:val="Title"/>
            <w:tag w:val=""/>
            <w:id w:val="648637358"/>
            <w:placeholder>
              <w:docPart w:val="66FE642E7BE84F5BAAC728B6905E6117"/>
            </w:placeholder>
            <w:dataBinding w:prefixMappings="xmlns:ns0='http://purl.org/dc/elements/1.1/' xmlns:ns1='http://schemas.openxmlformats.org/package/2006/metadata/core-properties' " w:xpath="/ns1:coreProperties[1]/ns0:title[1]" w:storeItemID="{6C3C8BC8-F283-45AE-878A-BAB7291924A1}"/>
            <w:text/>
          </w:sdtPr>
          <w:sdtEndPr/>
          <w:sdtContent>
            <w:p w:rsidR="00496414" w:rsidRDefault="00496414" w:rsidP="0093255E">
              <w:pPr>
                <w:pStyle w:val="Footer"/>
              </w:pPr>
              <w:r>
                <w:t>Teacher guidelines</w:t>
              </w:r>
            </w:p>
          </w:sdtContent>
        </w:sdt>
        <w:p w:rsidR="00496414" w:rsidRPr="00FD561F" w:rsidRDefault="00B87579" w:rsidP="0093255E">
          <w:pPr>
            <w:pStyle w:val="footersubtitle"/>
            <w:tabs>
              <w:tab w:val="left" w:pos="1250"/>
            </w:tabs>
          </w:pPr>
          <w:sdt>
            <w:sdtPr>
              <w:alias w:val="Subtitle"/>
              <w:tag w:val="Subtitle"/>
              <w:id w:val="1138460092"/>
              <w:placeholder>
                <w:docPart w:val="7C9DD55DB81E4A15AA58EE670F8DD2D0"/>
              </w:placeholder>
              <w:dataBinding w:prefixMappings="xmlns:ns0='http://purl.org/dc/elements/1.1/' xmlns:ns1='http://schemas.openxmlformats.org/package/2006/metadata/core-properties' " w:xpath="/ns1:coreProperties[1]/ns0:subject[1]" w:storeItemID="{6C3C8BC8-F283-45AE-878A-BAB7291924A1}"/>
              <w:text/>
            </w:sdtPr>
            <w:sdtEndPr/>
            <w:sdtContent>
              <w:r w:rsidR="00496414">
                <w:t>Geography</w:t>
              </w:r>
            </w:sdtContent>
          </w:sdt>
          <w:r w:rsidR="00496414">
            <w:tab/>
          </w:r>
        </w:p>
      </w:tc>
      <w:tc>
        <w:tcPr>
          <w:tcW w:w="2911" w:type="pct"/>
        </w:tcPr>
        <w:p w:rsidR="00496414" w:rsidRDefault="00496414" w:rsidP="0093255E">
          <w:pPr>
            <w:pStyle w:val="Footer"/>
            <w:ind w:left="284"/>
            <w:jc w:val="right"/>
            <w:rPr>
              <w:rFonts w:eastAsia="SimSun"/>
            </w:rPr>
          </w:pPr>
          <w:r w:rsidRPr="0055152A">
            <w:rPr>
              <w:rFonts w:eastAsia="SimSun"/>
            </w:rPr>
            <w:t>Queensland Curriculum &amp; Assessment Authority</w:t>
          </w:r>
        </w:p>
        <w:p w:rsidR="00496414" w:rsidRPr="000F044B" w:rsidRDefault="00B87579" w:rsidP="0093255E">
          <w:pPr>
            <w:pStyle w:val="footersubtitle"/>
            <w:jc w:val="right"/>
            <w:rPr>
              <w:rStyle w:val="Footerbold"/>
              <w:b w:val="0"/>
              <w:color w:val="6F7378" w:themeColor="background2" w:themeShade="80"/>
            </w:rPr>
          </w:pPr>
          <w:sdt>
            <w:sdtPr>
              <w:rPr>
                <w:b/>
                <w:color w:val="00948D"/>
              </w:rPr>
              <w:alias w:val="Publication Date"/>
              <w:tag w:val=""/>
              <w:id w:val="-657851979"/>
              <w:placeholder>
                <w:docPart w:val="5BB62E8E469D4D6F882C5A27BD92E037"/>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00496414" w:rsidRPr="000A1DDF">
                <w:rPr>
                  <w:shd w:val="clear" w:color="auto" w:fill="F7EA9F" w:themeFill="accent6"/>
                </w:rPr>
                <w:t>[XX]</w:t>
              </w:r>
            </w:sdtContent>
          </w:sdt>
          <w:r w:rsidR="00496414" w:rsidRPr="000F044B">
            <w:t xml:space="preserve"> </w:t>
          </w:r>
        </w:p>
      </w:tc>
    </w:tr>
    <w:tr w:rsidR="00496414"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496414" w:rsidRPr="00914504" w:rsidRDefault="00496414"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706639">
                <w:rPr>
                  <w:b w:val="0"/>
                  <w:noProof/>
                  <w:color w:val="000000" w:themeColor="text1"/>
                </w:rPr>
                <w:t>12</w:t>
              </w:r>
              <w:r w:rsidRPr="00914504">
                <w:rPr>
                  <w:b w:val="0"/>
                  <w:color w:val="000000" w:themeColor="text1"/>
                  <w:sz w:val="24"/>
                  <w:szCs w:val="24"/>
                </w:rPr>
                <w:fldChar w:fldCharType="end"/>
              </w:r>
            </w:p>
          </w:sdtContent>
        </w:sdt>
      </w:tc>
    </w:tr>
  </w:tbl>
  <w:p w:rsidR="00496414" w:rsidRPr="0085726A" w:rsidRDefault="00496414"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414" w:rsidRDefault="00496414">
    <w:pPr>
      <w:pStyle w:val="Footer"/>
    </w:pPr>
    <w:r>
      <w:rPr>
        <w:noProof/>
      </w:rPr>
      <mc:AlternateContent>
        <mc:Choice Requires="wps">
          <w:drawing>
            <wp:anchor distT="0" distB="0" distL="114300" distR="114300" simplePos="0" relativeHeight="251660288" behindDoc="0" locked="0" layoutInCell="1" allowOverlap="1" wp14:anchorId="1530AF78" wp14:editId="07C83AA8">
              <wp:simplePos x="0" y="0"/>
              <wp:positionH relativeFrom="page">
                <wp:posOffset>6580505</wp:posOffset>
              </wp:positionH>
              <wp:positionV relativeFrom="page">
                <wp:posOffset>9220835</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rsidR="00496414" w:rsidRDefault="00B87579"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496414">
                                <w:t>141024</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15pt;margin-top:726.05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" filled="f" stroked="f">
              <v:textbox>
                <w:txbxContent>
                  <w:p w:rsidR="00496414" w:rsidRDefault="00496414"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Content>
                        <w:r>
                          <w:t>141024</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277EEB04" wp14:editId="4B0AC3D5">
          <wp:simplePos x="898543" y="9297281"/>
          <wp:positionH relativeFrom="page">
            <wp:align>left</wp:align>
          </wp:positionH>
          <wp:positionV relativeFrom="page">
            <wp:align>bottom</wp:align>
          </wp:positionV>
          <wp:extent cx="7574400" cy="11268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496414" w:rsidRPr="007165FF" w:rsidTr="00C206A7">
      <w:trPr>
        <w:trHeight w:val="567"/>
      </w:trPr>
      <w:tc>
        <w:tcPr>
          <w:tcW w:w="1412" w:type="pct"/>
          <w:noWrap/>
          <w:tcMar>
            <w:left w:w="170" w:type="dxa"/>
            <w:right w:w="0" w:type="dxa"/>
          </w:tcMar>
        </w:tcPr>
        <w:p w:rsidR="00496414" w:rsidRPr="004C49F2" w:rsidRDefault="00496414" w:rsidP="00C206A7">
          <w:pPr>
            <w:pStyle w:val="Footer"/>
            <w:rPr>
              <w:rStyle w:val="Footerbold"/>
              <w:b/>
              <w:color w:val="1E1E1E"/>
            </w:rPr>
          </w:pPr>
          <w:r w:rsidRPr="004C49F2">
            <w:rPr>
              <w:rStyle w:val="Footerbold"/>
              <w:b/>
              <w:color w:val="1E1E1E"/>
            </w:rPr>
            <w:t>Australian Curriculum</w:t>
          </w:r>
        </w:p>
        <w:p w:rsidR="00496414" w:rsidRPr="000F044B" w:rsidRDefault="00496414" w:rsidP="00BC41D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835687801"/>
              <w:dataBinding w:prefixMappings="xmlns:ns0='http://schemas.microsoft.com/office/2006/coverPageProps' " w:xpath="/ns0:CoverPageProperties[1]/ns0:CompanyFax[1]" w:storeItemID="{55AF091B-3C7A-41E3-B477-F2FDAA23CFDA}"/>
              <w:text/>
            </w:sdtPr>
            <w:sdtEndPr/>
            <w:sdtContent>
              <w:r>
                <w:t>7</w:t>
              </w:r>
            </w:sdtContent>
          </w:sdt>
          <w:r>
            <w:t xml:space="preserve"> </w:t>
          </w:r>
          <w:sdt>
            <w:sdtPr>
              <w:alias w:val="Subject"/>
              <w:tag w:val=""/>
              <w:id w:val="1581709424"/>
              <w:dataBinding w:prefixMappings="xmlns:ns0='http://schemas.microsoft.com/office/2006/coverPageProps' " w:xpath="/ns0:CoverPageProperties[1]/ns0:CompanyPhone[1]" w:storeItemID="{55AF091B-3C7A-41E3-B477-F2FDAA23CFDA}"/>
              <w:text/>
            </w:sdtPr>
            <w:sdtEndPr/>
            <w:sdtContent>
              <w:r>
                <w:t>Geography</w:t>
              </w:r>
            </w:sdtContent>
          </w:sdt>
        </w:p>
      </w:tc>
      <w:tc>
        <w:tcPr>
          <w:tcW w:w="2178" w:type="pct"/>
        </w:tcPr>
        <w:sdt>
          <w:sdtPr>
            <w:alias w:val="Assessment name"/>
            <w:tag w:val=""/>
            <w:id w:val="-720909474"/>
            <w:dataBinding w:prefixMappings="xmlns:ns0='http://schemas.microsoft.com/office/2006/coverPageProps' " w:xpath="/ns0:CoverPageProperties[1]/ns0:CompanyEmail[1]" w:storeItemID="{55AF091B-3C7A-41E3-B477-F2FDAA23CFDA}"/>
            <w:text/>
          </w:sdtPr>
          <w:sdtEndPr/>
          <w:sdtContent>
            <w:p w:rsidR="00496414" w:rsidRPr="008A290D" w:rsidRDefault="00496414" w:rsidP="008A290D">
              <w:pPr>
                <w:pStyle w:val="Footer"/>
                <w:jc w:val="center"/>
              </w:pPr>
              <w:r>
                <w:t>Investigating water scarcity</w:t>
              </w:r>
            </w:p>
          </w:sdtContent>
        </w:sdt>
        <w:p w:rsidR="00496414" w:rsidRPr="000F044B" w:rsidRDefault="00496414" w:rsidP="00E85F8E">
          <w:pPr>
            <w:pStyle w:val="footersubtitle"/>
            <w:jc w:val="center"/>
            <w:rPr>
              <w:rStyle w:val="Footerbold"/>
              <w:b w:val="0"/>
              <w:color w:val="6F7378" w:themeColor="background2" w:themeShade="80"/>
            </w:rPr>
          </w:pPr>
          <w:r>
            <w:rPr>
              <w:rStyle w:val="Footerbold"/>
              <w:b w:val="0"/>
              <w:color w:val="6F7378" w:themeColor="background2" w:themeShade="80"/>
            </w:rPr>
            <w:t xml:space="preserve">Unit 1: </w:t>
          </w:r>
          <w:sdt>
            <w:sdtPr>
              <w:rPr>
                <w:rStyle w:val="Footerbold"/>
                <w:b w:val="0"/>
                <w:color w:val="6F7378" w:themeColor="background2" w:themeShade="80"/>
              </w:rPr>
              <w:id w:val="1111633432"/>
            </w:sdtPr>
            <w:sdtEndPr>
              <w:rPr>
                <w:rStyle w:val="Footerbold"/>
                <w:shd w:val="clear" w:color="auto" w:fill="F7EA9F" w:themeFill="accent6"/>
              </w:rPr>
            </w:sdtEndPr>
            <w:sdtContent>
              <w:r w:rsidRPr="00761C45">
                <w:t>Water in the world</w:t>
              </w:r>
            </w:sdtContent>
          </w:sdt>
        </w:p>
      </w:tc>
      <w:tc>
        <w:tcPr>
          <w:tcW w:w="1410" w:type="pct"/>
          <w:tcMar>
            <w:right w:w="170" w:type="dxa"/>
          </w:tcMar>
        </w:tcPr>
        <w:p w:rsidR="00496414" w:rsidRPr="000F044B" w:rsidRDefault="00B87579" w:rsidP="00C206A7">
          <w:pPr>
            <w:pStyle w:val="Footer"/>
            <w:ind w:left="284"/>
            <w:jc w:val="right"/>
            <w:rPr>
              <w:rStyle w:val="Footerbold"/>
              <w:b/>
              <w:color w:val="6F7378" w:themeColor="background2" w:themeShade="80"/>
            </w:rPr>
          </w:pPr>
          <w:sdt>
            <w:sdtPr>
              <w:rPr>
                <w:b w:val="0"/>
                <w:color w:val="00948D"/>
              </w:rPr>
              <w:alias w:val="Document title"/>
              <w:tag w:val=""/>
              <w:id w:val="-1387709974"/>
              <w:showingPlcHdr/>
              <w:dataBinding w:prefixMappings="xmlns:ns0='http://schemas.microsoft.com/office/2006/coverPageProps' " w:xpath="/ns0:CoverPageProperties[1]/ns0:Abstract[1]" w:storeItemID="{55AF091B-3C7A-41E3-B477-F2FDAA23CFDA}"/>
              <w:text/>
            </w:sdtPr>
            <w:sdtEndPr>
              <w:rPr>
                <w:b/>
                <w:color w:val="1E1E1E"/>
              </w:rPr>
            </w:sdtEndPr>
            <w:sdtContent>
              <w:r w:rsidR="00496414">
                <w:t>Teacher guidelines</w:t>
              </w:r>
            </w:sdtContent>
          </w:sdt>
        </w:p>
      </w:tc>
    </w:tr>
  </w:tbl>
  <w:p w:rsidR="00496414" w:rsidRDefault="00496414" w:rsidP="0085726A">
    <w:pPr>
      <w:pStyle w:val="Smallspace"/>
    </w:pPr>
  </w:p>
  <w:p w:rsidR="00496414" w:rsidRDefault="00496414"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414" w:rsidRPr="00E95E3F" w:rsidRDefault="00496414" w:rsidP="00B3438C">
      <w:pPr>
        <w:pStyle w:val="footnoteseparator"/>
      </w:pPr>
    </w:p>
  </w:footnote>
  <w:footnote w:type="continuationSeparator" w:id="0">
    <w:p w:rsidR="00496414" w:rsidRDefault="00496414">
      <w:r>
        <w:continuationSeparator/>
      </w:r>
    </w:p>
    <w:p w:rsidR="00496414" w:rsidRDefault="00496414"/>
  </w:footnote>
  <w:footnote w:id="1">
    <w:p w:rsidR="00496414" w:rsidRDefault="00496414">
      <w:pPr>
        <w:pStyle w:val="FootnoteText"/>
      </w:pPr>
      <w:r>
        <w:rPr>
          <w:rStyle w:val="FootnoteReference"/>
        </w:rPr>
        <w:footnoteRef/>
      </w:r>
      <w:r>
        <w:t xml:space="preserve">  Model for sequencing geographic inquiry in Years7–8: </w:t>
      </w:r>
      <w:hyperlink r:id="rId1" w:history="1">
        <w:r w:rsidRPr="0032229C">
          <w:rPr>
            <w:rStyle w:val="Hyperlink"/>
          </w:rPr>
          <w:t>www.qcaa.qld.edu.au/yr7-geography-curriculum.html</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3"/>
    <w:multiLevelType w:val="singleLevel"/>
    <w:tmpl w:val="98C07922"/>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236FBC0"/>
    <w:lvl w:ilvl="0">
      <w:start w:val="1"/>
      <w:numFmt w:val="bullet"/>
      <w:lvlText w:val=""/>
      <w:lvlJc w:val="left"/>
      <w:pPr>
        <w:tabs>
          <w:tab w:val="num" w:pos="360"/>
        </w:tabs>
        <w:ind w:left="360" w:hanging="360"/>
      </w:pPr>
      <w:rPr>
        <w:rFonts w:ascii="Symbol" w:hAnsi="Symbol" w:hint="default"/>
      </w:rPr>
    </w:lvl>
  </w:abstractNum>
  <w:abstractNum w:abstractNumId="6">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7">
    <w:nsid w:val="016F1D15"/>
    <w:multiLevelType w:val="hybridMultilevel"/>
    <w:tmpl w:val="C4EC4E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9">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11">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nsid w:val="14A66776"/>
    <w:multiLevelType w:val="multilevel"/>
    <w:tmpl w:val="EE5A7A6E"/>
    <w:numStyleLink w:val="BulletsList"/>
  </w:abstractNum>
  <w:abstractNum w:abstractNumId="13">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4">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2D12568C"/>
    <w:multiLevelType w:val="singleLevel"/>
    <w:tmpl w:val="EB56EB00"/>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6">
    <w:nsid w:val="306B3286"/>
    <w:multiLevelType w:val="hybridMultilevel"/>
    <w:tmpl w:val="07522648"/>
    <w:lvl w:ilvl="0" w:tplc="F4A40030">
      <w:start w:val="1"/>
      <w:numFmt w:val="bullet"/>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7">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8">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20">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2">
    <w:nsid w:val="585F0604"/>
    <w:multiLevelType w:val="hybridMultilevel"/>
    <w:tmpl w:val="E99458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92233F0"/>
    <w:multiLevelType w:val="multilevel"/>
    <w:tmpl w:val="5964D426"/>
    <w:numStyleLink w:val="ListTableNumber"/>
  </w:abstractNum>
  <w:abstractNum w:abstractNumId="24">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7">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BF90106"/>
    <w:multiLevelType w:val="hybridMultilevel"/>
    <w:tmpl w:val="E5322E9E"/>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9">
    <w:nsid w:val="6CF53EAC"/>
    <w:multiLevelType w:val="hybridMultilevel"/>
    <w:tmpl w:val="FC5A93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6EE92484"/>
    <w:multiLevelType w:val="hybridMultilevel"/>
    <w:tmpl w:val="24448EC8"/>
    <w:lvl w:ilvl="0" w:tplc="C608B44A">
      <w:start w:val="1"/>
      <w:numFmt w:val="bullet"/>
      <w:pStyle w:val="Tablebullets0"/>
      <w:lvlText w:val="•"/>
      <w:lvlJc w:val="left"/>
      <w:pPr>
        <w:ind w:left="284" w:hanging="284"/>
      </w:pPr>
      <w:rPr>
        <w:rFonts w:ascii="Arial" w:hAnsi="Arial" w:hint="default"/>
        <w:b w:val="0"/>
        <w:bCs w:val="0"/>
        <w:i w:val="0"/>
        <w:iCs w:val="0"/>
        <w:caps w:val="0"/>
        <w:strike w:val="0"/>
        <w:dstrike w:val="0"/>
        <w:vanish w:val="0"/>
        <w:color w:val="auto"/>
        <w:spacing w:val="0"/>
        <w:kern w:val="0"/>
        <w:position w:val="-2"/>
        <w:sz w:val="28"/>
        <w:szCs w:val="28"/>
        <w:u w:val="none"/>
        <w:effect w:val="none"/>
        <w:vertAlign w:val="baseline"/>
        <w:em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11462F7"/>
    <w:multiLevelType w:val="hybridMultilevel"/>
    <w:tmpl w:val="ECB0E366"/>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32">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A155CB0"/>
    <w:multiLevelType w:val="hybridMultilevel"/>
    <w:tmpl w:val="0D747C88"/>
    <w:lvl w:ilvl="0" w:tplc="9DCC382E">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4">
    <w:nsid w:val="7B096BB8"/>
    <w:multiLevelType w:val="hybridMultilevel"/>
    <w:tmpl w:val="68ACF3D8"/>
    <w:lvl w:ilvl="0" w:tplc="DEA2A2E0">
      <w:start w:val="1"/>
      <w:numFmt w:val="lowerLetter"/>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5">
    <w:nsid w:val="7C42454E"/>
    <w:multiLevelType w:val="multilevel"/>
    <w:tmpl w:val="2D50BC1C"/>
    <w:numStyleLink w:val="ListHeadings"/>
  </w:abstractNum>
  <w:num w:numId="1">
    <w:abstractNumId w:val="15"/>
  </w:num>
  <w:num w:numId="2">
    <w:abstractNumId w:val="27"/>
  </w:num>
  <w:num w:numId="3">
    <w:abstractNumId w:val="32"/>
  </w:num>
  <w:num w:numId="4">
    <w:abstractNumId w:val="23"/>
  </w:num>
  <w:num w:numId="5">
    <w:abstractNumId w:val="13"/>
  </w:num>
  <w:num w:numId="6">
    <w:abstractNumId w:val="17"/>
  </w:num>
  <w:num w:numId="7">
    <w:abstractNumId w:val="10"/>
  </w:num>
  <w:num w:numId="8">
    <w:abstractNumId w:val="17"/>
  </w:num>
  <w:num w:numId="9">
    <w:abstractNumId w:val="11"/>
  </w:num>
  <w:num w:numId="10">
    <w:abstractNumId w:val="13"/>
  </w:num>
  <w:num w:numId="11">
    <w:abstractNumId w:val="3"/>
  </w:num>
  <w:num w:numId="12">
    <w:abstractNumId w:val="2"/>
  </w:num>
  <w:num w:numId="13">
    <w:abstractNumId w:val="1"/>
  </w:num>
  <w:num w:numId="14">
    <w:abstractNumId w:val="0"/>
  </w:num>
  <w:num w:numId="15">
    <w:abstractNumId w:val="9"/>
  </w:num>
  <w:num w:numId="16">
    <w:abstractNumId w:val="18"/>
  </w:num>
  <w:num w:numId="17">
    <w:abstractNumId w:val="25"/>
  </w:num>
  <w:num w:numId="18">
    <w:abstractNumId w:val="20"/>
  </w:num>
  <w:num w:numId="19">
    <w:abstractNumId w:val="24"/>
  </w:num>
  <w:num w:numId="20">
    <w:abstractNumId w:val="19"/>
  </w:num>
  <w:num w:numId="21">
    <w:abstractNumId w:val="6"/>
  </w:num>
  <w:num w:numId="22">
    <w:abstractNumId w:val="14"/>
  </w:num>
  <w:num w:numId="23">
    <w:abstractNumId w:val="8"/>
  </w:num>
  <w:num w:numId="24">
    <w:abstractNumId w:val="35"/>
  </w:num>
  <w:num w:numId="25">
    <w:abstractNumId w:val="15"/>
  </w:num>
  <w:num w:numId="26">
    <w:abstractNumId w:val="27"/>
  </w:num>
  <w:num w:numId="27">
    <w:abstractNumId w:val="32"/>
  </w:num>
  <w:num w:numId="28">
    <w:abstractNumId w:val="23"/>
  </w:num>
  <w:num w:numId="29">
    <w:abstractNumId w:val="21"/>
  </w:num>
  <w:num w:numId="30">
    <w:abstractNumId w:val="26"/>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12"/>
  </w:num>
  <w:num w:numId="34">
    <w:abstractNumId w:val="16"/>
  </w:num>
  <w:num w:numId="35">
    <w:abstractNumId w:val="7"/>
  </w:num>
  <w:num w:numId="36">
    <w:abstractNumId w:val="31"/>
  </w:num>
  <w:num w:numId="37">
    <w:abstractNumId w:val="26"/>
  </w:num>
  <w:num w:numId="38">
    <w:abstractNumId w:val="4"/>
  </w:num>
  <w:num w:numId="39">
    <w:abstractNumId w:val="22"/>
  </w:num>
  <w:num w:numId="40">
    <w:abstractNumId w:val="15"/>
  </w:num>
  <w:num w:numId="41">
    <w:abstractNumId w:val="29"/>
  </w:num>
  <w:num w:numId="42">
    <w:abstractNumId w:val="15"/>
  </w:num>
  <w:num w:numId="43">
    <w:abstractNumId w:val="13"/>
  </w:num>
  <w:num w:numId="44">
    <w:abstractNumId w:val="33"/>
  </w:num>
  <w:num w:numId="45">
    <w:abstractNumId w:val="28"/>
  </w:num>
  <w:num w:numId="46">
    <w:abstractNumId w:val="30"/>
  </w:num>
  <w:num w:numId="47">
    <w:abstractNumId w:val="30"/>
  </w:num>
  <w:num w:numId="48">
    <w:abstractNumId w:val="30"/>
  </w:num>
  <w:num w:numId="49">
    <w:abstractNumId w:val="30"/>
  </w:num>
  <w:num w:numId="50">
    <w:abstractNumId w:val="15"/>
  </w:num>
  <w:num w:numId="51">
    <w:abstractNumId w:val="15"/>
  </w:num>
  <w:num w:numId="52">
    <w:abstractNumId w:val="15"/>
  </w:num>
  <w:num w:numId="53">
    <w:abstractNumId w:val="27"/>
  </w:num>
  <w:num w:numId="54">
    <w:abstractNumId w:val="32"/>
  </w:num>
  <w:num w:numId="55">
    <w:abstractNumId w:val="21"/>
  </w:num>
  <w:num w:numId="56">
    <w:abstractNumId w:val="13"/>
  </w:num>
  <w:num w:numId="57">
    <w:abstractNumId w:val="13"/>
  </w:num>
  <w:num w:numId="58">
    <w:abstractNumId w:val="5"/>
  </w:num>
  <w:num w:numId="59">
    <w:abstractNumId w:val="15"/>
  </w:num>
  <w:num w:numId="60">
    <w:abstractNumId w:val="15"/>
  </w:num>
  <w:num w:numId="61">
    <w:abstractNumId w:val="15"/>
  </w:num>
  <w:num w:numId="62">
    <w:abstractNumId w:val="15"/>
  </w:num>
  <w:num w:numId="63">
    <w:abstractNumId w:val="15"/>
  </w:num>
  <w:num w:numId="64">
    <w:abstractNumId w:val="15"/>
  </w:num>
  <w:num w:numId="65">
    <w:abstractNumId w:val="30"/>
  </w:num>
  <w:num w:numId="66">
    <w:abstractNumId w:val="30"/>
  </w:num>
  <w:num w:numId="67">
    <w:abstractNumId w:val="30"/>
  </w:num>
  <w:num w:numId="68">
    <w:abstractNumId w:val="15"/>
  </w:num>
  <w:num w:numId="69">
    <w:abstractNumId w:val="15"/>
  </w:num>
  <w:num w:numId="70">
    <w:abstractNumId w:val="15"/>
  </w:num>
  <w:num w:numId="71">
    <w:abstractNumId w:val="15"/>
  </w:num>
  <w:num w:numId="72">
    <w:abstractNumId w:val="15"/>
  </w:num>
  <w:num w:numId="73">
    <w:abstractNumId w:val="15"/>
  </w:num>
  <w:num w:numId="74">
    <w:abstractNumId w:val="15"/>
  </w:num>
  <w:num w:numId="75">
    <w:abstractNumId w:val="15"/>
  </w:num>
  <w:num w:numId="76">
    <w:abstractNumId w:val="15"/>
  </w:num>
  <w:num w:numId="77">
    <w:abstractNumId w:val="15"/>
  </w:num>
  <w:num w:numId="78">
    <w:abstractNumId w:val="15"/>
  </w:num>
  <w:num w:numId="79">
    <w:abstractNumId w:val="15"/>
  </w:num>
  <w:num w:numId="80">
    <w:abstractNumId w:val="15"/>
  </w:num>
  <w:num w:numId="81">
    <w:abstractNumId w:val="15"/>
  </w:num>
  <w:num w:numId="82">
    <w:abstractNumId w:val="1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ctiveWritingStyle w:appName="MSWord" w:lang="en-AU" w:vendorID="8" w:dllVersion="513" w:checkStyle="1"/>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36865">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809"/>
    <w:rsid w:val="00002D5B"/>
    <w:rsid w:val="0000373C"/>
    <w:rsid w:val="00003A28"/>
    <w:rsid w:val="00004943"/>
    <w:rsid w:val="00005B9D"/>
    <w:rsid w:val="000063A2"/>
    <w:rsid w:val="00006C09"/>
    <w:rsid w:val="0001015F"/>
    <w:rsid w:val="000159C5"/>
    <w:rsid w:val="000174D0"/>
    <w:rsid w:val="00017830"/>
    <w:rsid w:val="00017F0E"/>
    <w:rsid w:val="00020EDF"/>
    <w:rsid w:val="0002293A"/>
    <w:rsid w:val="00022C26"/>
    <w:rsid w:val="000241FD"/>
    <w:rsid w:val="00024678"/>
    <w:rsid w:val="00025ADB"/>
    <w:rsid w:val="00025D91"/>
    <w:rsid w:val="00026257"/>
    <w:rsid w:val="000262B9"/>
    <w:rsid w:val="000309D1"/>
    <w:rsid w:val="00031333"/>
    <w:rsid w:val="000315C3"/>
    <w:rsid w:val="00032D0A"/>
    <w:rsid w:val="00033AB9"/>
    <w:rsid w:val="00040EF5"/>
    <w:rsid w:val="00042024"/>
    <w:rsid w:val="00042417"/>
    <w:rsid w:val="00043A66"/>
    <w:rsid w:val="00045335"/>
    <w:rsid w:val="00050998"/>
    <w:rsid w:val="00052C69"/>
    <w:rsid w:val="00054C08"/>
    <w:rsid w:val="00054C8A"/>
    <w:rsid w:val="00055FD1"/>
    <w:rsid w:val="00056B44"/>
    <w:rsid w:val="00062CB5"/>
    <w:rsid w:val="00062E0A"/>
    <w:rsid w:val="000658BE"/>
    <w:rsid w:val="00065D7D"/>
    <w:rsid w:val="00067DE7"/>
    <w:rsid w:val="00067EC9"/>
    <w:rsid w:val="00070242"/>
    <w:rsid w:val="00070735"/>
    <w:rsid w:val="0007216D"/>
    <w:rsid w:val="00072AAF"/>
    <w:rsid w:val="0007358E"/>
    <w:rsid w:val="00074F2E"/>
    <w:rsid w:val="00075317"/>
    <w:rsid w:val="000764AB"/>
    <w:rsid w:val="000775A1"/>
    <w:rsid w:val="00081133"/>
    <w:rsid w:val="0008306F"/>
    <w:rsid w:val="000843E5"/>
    <w:rsid w:val="00084A26"/>
    <w:rsid w:val="000852BB"/>
    <w:rsid w:val="00086AA0"/>
    <w:rsid w:val="00087B97"/>
    <w:rsid w:val="00091F28"/>
    <w:rsid w:val="00092359"/>
    <w:rsid w:val="000928DA"/>
    <w:rsid w:val="00094BC9"/>
    <w:rsid w:val="00095897"/>
    <w:rsid w:val="000A0F82"/>
    <w:rsid w:val="000A1DDF"/>
    <w:rsid w:val="000A398B"/>
    <w:rsid w:val="000A462D"/>
    <w:rsid w:val="000A4CC7"/>
    <w:rsid w:val="000B10B7"/>
    <w:rsid w:val="000B2156"/>
    <w:rsid w:val="000B3026"/>
    <w:rsid w:val="000B468B"/>
    <w:rsid w:val="000B6679"/>
    <w:rsid w:val="000C0051"/>
    <w:rsid w:val="000C0932"/>
    <w:rsid w:val="000C0A8F"/>
    <w:rsid w:val="000C0C54"/>
    <w:rsid w:val="000C1B7A"/>
    <w:rsid w:val="000C256B"/>
    <w:rsid w:val="000C3195"/>
    <w:rsid w:val="000C4E50"/>
    <w:rsid w:val="000D2D55"/>
    <w:rsid w:val="000D3FF1"/>
    <w:rsid w:val="000D4545"/>
    <w:rsid w:val="000D455D"/>
    <w:rsid w:val="000D4F32"/>
    <w:rsid w:val="000D4F7D"/>
    <w:rsid w:val="000D7E9F"/>
    <w:rsid w:val="000E0468"/>
    <w:rsid w:val="000E3F33"/>
    <w:rsid w:val="000E73AE"/>
    <w:rsid w:val="000F044B"/>
    <w:rsid w:val="000F19CA"/>
    <w:rsid w:val="000F2AB9"/>
    <w:rsid w:val="000F4B5B"/>
    <w:rsid w:val="000F53CA"/>
    <w:rsid w:val="000F58F6"/>
    <w:rsid w:val="000F6BAC"/>
    <w:rsid w:val="000F75C1"/>
    <w:rsid w:val="001002FB"/>
    <w:rsid w:val="001007C1"/>
    <w:rsid w:val="001029DB"/>
    <w:rsid w:val="001048C5"/>
    <w:rsid w:val="00111134"/>
    <w:rsid w:val="001115B0"/>
    <w:rsid w:val="00114513"/>
    <w:rsid w:val="00114DE1"/>
    <w:rsid w:val="00115EFB"/>
    <w:rsid w:val="001222D1"/>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5475A"/>
    <w:rsid w:val="001553EE"/>
    <w:rsid w:val="00155943"/>
    <w:rsid w:val="0015664B"/>
    <w:rsid w:val="001577DF"/>
    <w:rsid w:val="00157FAC"/>
    <w:rsid w:val="0016009A"/>
    <w:rsid w:val="001604AE"/>
    <w:rsid w:val="001605FD"/>
    <w:rsid w:val="001638CB"/>
    <w:rsid w:val="00164B9A"/>
    <w:rsid w:val="00165EDE"/>
    <w:rsid w:val="0016738A"/>
    <w:rsid w:val="001703E9"/>
    <w:rsid w:val="001708C0"/>
    <w:rsid w:val="0017342A"/>
    <w:rsid w:val="00175F19"/>
    <w:rsid w:val="001763A2"/>
    <w:rsid w:val="00181A58"/>
    <w:rsid w:val="00181ED0"/>
    <w:rsid w:val="00181FC2"/>
    <w:rsid w:val="00182A1B"/>
    <w:rsid w:val="00185766"/>
    <w:rsid w:val="001869ED"/>
    <w:rsid w:val="0019152E"/>
    <w:rsid w:val="001944D1"/>
    <w:rsid w:val="0019458A"/>
    <w:rsid w:val="00195644"/>
    <w:rsid w:val="00195943"/>
    <w:rsid w:val="00197397"/>
    <w:rsid w:val="001974B5"/>
    <w:rsid w:val="001A0456"/>
    <w:rsid w:val="001A23B0"/>
    <w:rsid w:val="001A35FF"/>
    <w:rsid w:val="001A3964"/>
    <w:rsid w:val="001A51A3"/>
    <w:rsid w:val="001A717E"/>
    <w:rsid w:val="001B1919"/>
    <w:rsid w:val="001B219F"/>
    <w:rsid w:val="001B2F6C"/>
    <w:rsid w:val="001B3287"/>
    <w:rsid w:val="001B5C0D"/>
    <w:rsid w:val="001B5F92"/>
    <w:rsid w:val="001C24A0"/>
    <w:rsid w:val="001C3385"/>
    <w:rsid w:val="001C363B"/>
    <w:rsid w:val="001C6D32"/>
    <w:rsid w:val="001C7DF9"/>
    <w:rsid w:val="001D09F5"/>
    <w:rsid w:val="001D2FEF"/>
    <w:rsid w:val="001D3743"/>
    <w:rsid w:val="001D5B31"/>
    <w:rsid w:val="001D5D69"/>
    <w:rsid w:val="001E0CD8"/>
    <w:rsid w:val="001E30D3"/>
    <w:rsid w:val="001E45D5"/>
    <w:rsid w:val="001E654C"/>
    <w:rsid w:val="001E7392"/>
    <w:rsid w:val="001E7BC8"/>
    <w:rsid w:val="001F1BDA"/>
    <w:rsid w:val="001F279C"/>
    <w:rsid w:val="001F3875"/>
    <w:rsid w:val="001F4623"/>
    <w:rsid w:val="001F4999"/>
    <w:rsid w:val="001F5484"/>
    <w:rsid w:val="00200484"/>
    <w:rsid w:val="00201EBE"/>
    <w:rsid w:val="00202C25"/>
    <w:rsid w:val="002048D5"/>
    <w:rsid w:val="00205852"/>
    <w:rsid w:val="00210836"/>
    <w:rsid w:val="002140C2"/>
    <w:rsid w:val="00215920"/>
    <w:rsid w:val="00215969"/>
    <w:rsid w:val="00216149"/>
    <w:rsid w:val="002177AD"/>
    <w:rsid w:val="00221C9C"/>
    <w:rsid w:val="002221A0"/>
    <w:rsid w:val="00222DE4"/>
    <w:rsid w:val="0022583B"/>
    <w:rsid w:val="00225905"/>
    <w:rsid w:val="00225F7C"/>
    <w:rsid w:val="00227B1B"/>
    <w:rsid w:val="002302BC"/>
    <w:rsid w:val="0023033B"/>
    <w:rsid w:val="00230507"/>
    <w:rsid w:val="00230CBD"/>
    <w:rsid w:val="00233091"/>
    <w:rsid w:val="00234147"/>
    <w:rsid w:val="00234797"/>
    <w:rsid w:val="00235ADC"/>
    <w:rsid w:val="002406AA"/>
    <w:rsid w:val="00240887"/>
    <w:rsid w:val="00241DB7"/>
    <w:rsid w:val="0024651E"/>
    <w:rsid w:val="002508BD"/>
    <w:rsid w:val="00251809"/>
    <w:rsid w:val="00251CD7"/>
    <w:rsid w:val="002541CC"/>
    <w:rsid w:val="002562FE"/>
    <w:rsid w:val="002576DE"/>
    <w:rsid w:val="00257C84"/>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0B3F"/>
    <w:rsid w:val="002929F6"/>
    <w:rsid w:val="002972A8"/>
    <w:rsid w:val="00297570"/>
    <w:rsid w:val="002A03EF"/>
    <w:rsid w:val="002A18C6"/>
    <w:rsid w:val="002A2C14"/>
    <w:rsid w:val="002A2D63"/>
    <w:rsid w:val="002A33AF"/>
    <w:rsid w:val="002A67ED"/>
    <w:rsid w:val="002A76C9"/>
    <w:rsid w:val="002A7B33"/>
    <w:rsid w:val="002B2B5F"/>
    <w:rsid w:val="002B3C50"/>
    <w:rsid w:val="002B3E3A"/>
    <w:rsid w:val="002B4257"/>
    <w:rsid w:val="002B63FF"/>
    <w:rsid w:val="002B7D02"/>
    <w:rsid w:val="002C0BE1"/>
    <w:rsid w:val="002C1251"/>
    <w:rsid w:val="002C1F67"/>
    <w:rsid w:val="002C3BFF"/>
    <w:rsid w:val="002C6AFD"/>
    <w:rsid w:val="002D0004"/>
    <w:rsid w:val="002D05D8"/>
    <w:rsid w:val="002D3C23"/>
    <w:rsid w:val="002D4B80"/>
    <w:rsid w:val="002D4E39"/>
    <w:rsid w:val="002D6621"/>
    <w:rsid w:val="002D78A9"/>
    <w:rsid w:val="002E07B9"/>
    <w:rsid w:val="002E0F9C"/>
    <w:rsid w:val="002E4C1F"/>
    <w:rsid w:val="002E76A5"/>
    <w:rsid w:val="002F1C33"/>
    <w:rsid w:val="002F2691"/>
    <w:rsid w:val="002F5BF6"/>
    <w:rsid w:val="002F60D5"/>
    <w:rsid w:val="002F671C"/>
    <w:rsid w:val="0030043D"/>
    <w:rsid w:val="0030156E"/>
    <w:rsid w:val="003043B4"/>
    <w:rsid w:val="003044FC"/>
    <w:rsid w:val="00305424"/>
    <w:rsid w:val="00305912"/>
    <w:rsid w:val="00313F6E"/>
    <w:rsid w:val="00314090"/>
    <w:rsid w:val="0031537C"/>
    <w:rsid w:val="0031707B"/>
    <w:rsid w:val="003204F2"/>
    <w:rsid w:val="003216A0"/>
    <w:rsid w:val="00322093"/>
    <w:rsid w:val="0032229C"/>
    <w:rsid w:val="00324018"/>
    <w:rsid w:val="00330653"/>
    <w:rsid w:val="00330B8F"/>
    <w:rsid w:val="003325B4"/>
    <w:rsid w:val="00332B10"/>
    <w:rsid w:val="00334533"/>
    <w:rsid w:val="00334747"/>
    <w:rsid w:val="0033717A"/>
    <w:rsid w:val="003373DB"/>
    <w:rsid w:val="00337C22"/>
    <w:rsid w:val="00337D69"/>
    <w:rsid w:val="00340E4D"/>
    <w:rsid w:val="00342883"/>
    <w:rsid w:val="00342D57"/>
    <w:rsid w:val="003433B8"/>
    <w:rsid w:val="00344DF1"/>
    <w:rsid w:val="003534FF"/>
    <w:rsid w:val="0035395E"/>
    <w:rsid w:val="0035706E"/>
    <w:rsid w:val="00357650"/>
    <w:rsid w:val="0035785C"/>
    <w:rsid w:val="0036038D"/>
    <w:rsid w:val="0036229D"/>
    <w:rsid w:val="003637BE"/>
    <w:rsid w:val="0036483A"/>
    <w:rsid w:val="003703FD"/>
    <w:rsid w:val="00372E92"/>
    <w:rsid w:val="0037352C"/>
    <w:rsid w:val="00374B3F"/>
    <w:rsid w:val="003836CE"/>
    <w:rsid w:val="00386766"/>
    <w:rsid w:val="0039039F"/>
    <w:rsid w:val="0039306E"/>
    <w:rsid w:val="00393E8B"/>
    <w:rsid w:val="003959F1"/>
    <w:rsid w:val="003961AE"/>
    <w:rsid w:val="00397386"/>
    <w:rsid w:val="003A13EA"/>
    <w:rsid w:val="003A3441"/>
    <w:rsid w:val="003A5AB5"/>
    <w:rsid w:val="003A66A9"/>
    <w:rsid w:val="003A6809"/>
    <w:rsid w:val="003A6F65"/>
    <w:rsid w:val="003B07B0"/>
    <w:rsid w:val="003B1068"/>
    <w:rsid w:val="003B1650"/>
    <w:rsid w:val="003B26EF"/>
    <w:rsid w:val="003B3AC5"/>
    <w:rsid w:val="003B4861"/>
    <w:rsid w:val="003B4E24"/>
    <w:rsid w:val="003B5233"/>
    <w:rsid w:val="003B5F83"/>
    <w:rsid w:val="003B63D3"/>
    <w:rsid w:val="003B6531"/>
    <w:rsid w:val="003B6A1B"/>
    <w:rsid w:val="003B6EE5"/>
    <w:rsid w:val="003B7039"/>
    <w:rsid w:val="003B7A55"/>
    <w:rsid w:val="003B7EBA"/>
    <w:rsid w:val="003C0BA6"/>
    <w:rsid w:val="003C1FDF"/>
    <w:rsid w:val="003C2042"/>
    <w:rsid w:val="003C4FCA"/>
    <w:rsid w:val="003D05A6"/>
    <w:rsid w:val="003D1F62"/>
    <w:rsid w:val="003D258C"/>
    <w:rsid w:val="003D43BD"/>
    <w:rsid w:val="003D53FD"/>
    <w:rsid w:val="003E12D4"/>
    <w:rsid w:val="003E4B69"/>
    <w:rsid w:val="003E5A98"/>
    <w:rsid w:val="003E756A"/>
    <w:rsid w:val="003F0695"/>
    <w:rsid w:val="003F2F6C"/>
    <w:rsid w:val="003F4B6D"/>
    <w:rsid w:val="003F5BAA"/>
    <w:rsid w:val="003F6421"/>
    <w:rsid w:val="003F77DE"/>
    <w:rsid w:val="00402913"/>
    <w:rsid w:val="00402F08"/>
    <w:rsid w:val="004037B0"/>
    <w:rsid w:val="00403A6D"/>
    <w:rsid w:val="0040556C"/>
    <w:rsid w:val="0040665F"/>
    <w:rsid w:val="004112BA"/>
    <w:rsid w:val="00415943"/>
    <w:rsid w:val="0041619B"/>
    <w:rsid w:val="004171A4"/>
    <w:rsid w:val="0042003E"/>
    <w:rsid w:val="0042084F"/>
    <w:rsid w:val="0042126D"/>
    <w:rsid w:val="00421850"/>
    <w:rsid w:val="00421B30"/>
    <w:rsid w:val="004250AD"/>
    <w:rsid w:val="004259AD"/>
    <w:rsid w:val="00426054"/>
    <w:rsid w:val="00431096"/>
    <w:rsid w:val="00431EEE"/>
    <w:rsid w:val="00432102"/>
    <w:rsid w:val="00432B4C"/>
    <w:rsid w:val="004334DC"/>
    <w:rsid w:val="00433800"/>
    <w:rsid w:val="00433869"/>
    <w:rsid w:val="004338A0"/>
    <w:rsid w:val="00437036"/>
    <w:rsid w:val="0043730D"/>
    <w:rsid w:val="00443469"/>
    <w:rsid w:val="00443912"/>
    <w:rsid w:val="00445283"/>
    <w:rsid w:val="004461B1"/>
    <w:rsid w:val="004512BA"/>
    <w:rsid w:val="00452337"/>
    <w:rsid w:val="00452BB2"/>
    <w:rsid w:val="00452FB3"/>
    <w:rsid w:val="00457AB7"/>
    <w:rsid w:val="00457CC1"/>
    <w:rsid w:val="004613AE"/>
    <w:rsid w:val="00461C3D"/>
    <w:rsid w:val="00464843"/>
    <w:rsid w:val="004665E9"/>
    <w:rsid w:val="004666BD"/>
    <w:rsid w:val="00467329"/>
    <w:rsid w:val="00471542"/>
    <w:rsid w:val="00472274"/>
    <w:rsid w:val="00472F71"/>
    <w:rsid w:val="004730FF"/>
    <w:rsid w:val="00475751"/>
    <w:rsid w:val="00475EF5"/>
    <w:rsid w:val="00475FFD"/>
    <w:rsid w:val="00476B19"/>
    <w:rsid w:val="0047704A"/>
    <w:rsid w:val="00482724"/>
    <w:rsid w:val="00484F72"/>
    <w:rsid w:val="0048713F"/>
    <w:rsid w:val="00487176"/>
    <w:rsid w:val="0049188D"/>
    <w:rsid w:val="0049214A"/>
    <w:rsid w:val="00494001"/>
    <w:rsid w:val="00494B2C"/>
    <w:rsid w:val="00495A7C"/>
    <w:rsid w:val="00495B2E"/>
    <w:rsid w:val="00496414"/>
    <w:rsid w:val="004A489A"/>
    <w:rsid w:val="004A5E22"/>
    <w:rsid w:val="004A6FA1"/>
    <w:rsid w:val="004B21D0"/>
    <w:rsid w:val="004B3743"/>
    <w:rsid w:val="004B7366"/>
    <w:rsid w:val="004C0867"/>
    <w:rsid w:val="004C1CBE"/>
    <w:rsid w:val="004C3348"/>
    <w:rsid w:val="004C3954"/>
    <w:rsid w:val="004C434C"/>
    <w:rsid w:val="004C4412"/>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19EC"/>
    <w:rsid w:val="004F2561"/>
    <w:rsid w:val="004F3B8B"/>
    <w:rsid w:val="0050396C"/>
    <w:rsid w:val="00504A44"/>
    <w:rsid w:val="00511D05"/>
    <w:rsid w:val="00513571"/>
    <w:rsid w:val="00513B5E"/>
    <w:rsid w:val="00515197"/>
    <w:rsid w:val="0051647F"/>
    <w:rsid w:val="00517AE0"/>
    <w:rsid w:val="0052010F"/>
    <w:rsid w:val="00520745"/>
    <w:rsid w:val="0052313B"/>
    <w:rsid w:val="00523260"/>
    <w:rsid w:val="00523445"/>
    <w:rsid w:val="00525C59"/>
    <w:rsid w:val="00527F6D"/>
    <w:rsid w:val="00530B83"/>
    <w:rsid w:val="00530F26"/>
    <w:rsid w:val="0053361A"/>
    <w:rsid w:val="005357B7"/>
    <w:rsid w:val="00535836"/>
    <w:rsid w:val="00535B1E"/>
    <w:rsid w:val="00536AFC"/>
    <w:rsid w:val="00537D1B"/>
    <w:rsid w:val="00540B51"/>
    <w:rsid w:val="00541590"/>
    <w:rsid w:val="00542905"/>
    <w:rsid w:val="005435A8"/>
    <w:rsid w:val="00544019"/>
    <w:rsid w:val="00547979"/>
    <w:rsid w:val="0055092E"/>
    <w:rsid w:val="005513DB"/>
    <w:rsid w:val="0055229F"/>
    <w:rsid w:val="00552EC9"/>
    <w:rsid w:val="00554295"/>
    <w:rsid w:val="0055582C"/>
    <w:rsid w:val="00555AD0"/>
    <w:rsid w:val="00561265"/>
    <w:rsid w:val="00564208"/>
    <w:rsid w:val="0056463F"/>
    <w:rsid w:val="0056777A"/>
    <w:rsid w:val="005705AD"/>
    <w:rsid w:val="005718C7"/>
    <w:rsid w:val="00573593"/>
    <w:rsid w:val="005741CD"/>
    <w:rsid w:val="005764C2"/>
    <w:rsid w:val="005764CF"/>
    <w:rsid w:val="0057661F"/>
    <w:rsid w:val="00577292"/>
    <w:rsid w:val="00577447"/>
    <w:rsid w:val="00580046"/>
    <w:rsid w:val="00580594"/>
    <w:rsid w:val="0058193B"/>
    <w:rsid w:val="00583E4D"/>
    <w:rsid w:val="0058513E"/>
    <w:rsid w:val="00585301"/>
    <w:rsid w:val="0059080B"/>
    <w:rsid w:val="00590BB9"/>
    <w:rsid w:val="00591ECB"/>
    <w:rsid w:val="00593DAE"/>
    <w:rsid w:val="00593EEF"/>
    <w:rsid w:val="00595601"/>
    <w:rsid w:val="0059592E"/>
    <w:rsid w:val="0059632D"/>
    <w:rsid w:val="00597B36"/>
    <w:rsid w:val="005A1DDD"/>
    <w:rsid w:val="005A26EA"/>
    <w:rsid w:val="005A4463"/>
    <w:rsid w:val="005A5EE6"/>
    <w:rsid w:val="005B3664"/>
    <w:rsid w:val="005B4F44"/>
    <w:rsid w:val="005B60B3"/>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04A96"/>
    <w:rsid w:val="00605B82"/>
    <w:rsid w:val="00610D80"/>
    <w:rsid w:val="00612C8E"/>
    <w:rsid w:val="00614325"/>
    <w:rsid w:val="006159C5"/>
    <w:rsid w:val="0062163D"/>
    <w:rsid w:val="006224BD"/>
    <w:rsid w:val="0062383A"/>
    <w:rsid w:val="00624DAA"/>
    <w:rsid w:val="00627220"/>
    <w:rsid w:val="00630814"/>
    <w:rsid w:val="0063081B"/>
    <w:rsid w:val="00632802"/>
    <w:rsid w:val="006345E1"/>
    <w:rsid w:val="00635A7B"/>
    <w:rsid w:val="00636995"/>
    <w:rsid w:val="00643E58"/>
    <w:rsid w:val="00644EA1"/>
    <w:rsid w:val="00650B7B"/>
    <w:rsid w:val="00655B13"/>
    <w:rsid w:val="0065710C"/>
    <w:rsid w:val="00657D40"/>
    <w:rsid w:val="0066030B"/>
    <w:rsid w:val="00660676"/>
    <w:rsid w:val="00660ABF"/>
    <w:rsid w:val="00661554"/>
    <w:rsid w:val="00666980"/>
    <w:rsid w:val="0067418E"/>
    <w:rsid w:val="006741F4"/>
    <w:rsid w:val="00674854"/>
    <w:rsid w:val="00674A78"/>
    <w:rsid w:val="00674EA1"/>
    <w:rsid w:val="006771D4"/>
    <w:rsid w:val="00677F9B"/>
    <w:rsid w:val="0068196A"/>
    <w:rsid w:val="006820D7"/>
    <w:rsid w:val="006829DB"/>
    <w:rsid w:val="00684763"/>
    <w:rsid w:val="006861ED"/>
    <w:rsid w:val="0068634B"/>
    <w:rsid w:val="00687272"/>
    <w:rsid w:val="00687F39"/>
    <w:rsid w:val="0069045D"/>
    <w:rsid w:val="00690616"/>
    <w:rsid w:val="006A0A4B"/>
    <w:rsid w:val="006A189A"/>
    <w:rsid w:val="006A3DC8"/>
    <w:rsid w:val="006A4A7F"/>
    <w:rsid w:val="006A4EFC"/>
    <w:rsid w:val="006B150F"/>
    <w:rsid w:val="006B37FA"/>
    <w:rsid w:val="006B5667"/>
    <w:rsid w:val="006B6288"/>
    <w:rsid w:val="006B6B74"/>
    <w:rsid w:val="006B74C5"/>
    <w:rsid w:val="006C0C0E"/>
    <w:rsid w:val="006C13F2"/>
    <w:rsid w:val="006C3051"/>
    <w:rsid w:val="006C3971"/>
    <w:rsid w:val="006C55DD"/>
    <w:rsid w:val="006C7B26"/>
    <w:rsid w:val="006D23E4"/>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0BBF"/>
    <w:rsid w:val="007011D3"/>
    <w:rsid w:val="0070220D"/>
    <w:rsid w:val="0070354E"/>
    <w:rsid w:val="0070402F"/>
    <w:rsid w:val="00706639"/>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27D2F"/>
    <w:rsid w:val="007302D3"/>
    <w:rsid w:val="0073792D"/>
    <w:rsid w:val="00737AEB"/>
    <w:rsid w:val="00740260"/>
    <w:rsid w:val="00741E71"/>
    <w:rsid w:val="0074270E"/>
    <w:rsid w:val="007450E8"/>
    <w:rsid w:val="0074546C"/>
    <w:rsid w:val="00746282"/>
    <w:rsid w:val="00746325"/>
    <w:rsid w:val="00746BDE"/>
    <w:rsid w:val="00750C80"/>
    <w:rsid w:val="00751257"/>
    <w:rsid w:val="00753091"/>
    <w:rsid w:val="00757E06"/>
    <w:rsid w:val="00760768"/>
    <w:rsid w:val="0076114F"/>
    <w:rsid w:val="00761C45"/>
    <w:rsid w:val="00761E53"/>
    <w:rsid w:val="00765276"/>
    <w:rsid w:val="007663D0"/>
    <w:rsid w:val="0076757E"/>
    <w:rsid w:val="0077479B"/>
    <w:rsid w:val="00775702"/>
    <w:rsid w:val="00776896"/>
    <w:rsid w:val="00777743"/>
    <w:rsid w:val="007777AE"/>
    <w:rsid w:val="007828A3"/>
    <w:rsid w:val="00785BE4"/>
    <w:rsid w:val="0078788F"/>
    <w:rsid w:val="007909F5"/>
    <w:rsid w:val="00790C5D"/>
    <w:rsid w:val="00791309"/>
    <w:rsid w:val="00792FA6"/>
    <w:rsid w:val="007938DF"/>
    <w:rsid w:val="007952AD"/>
    <w:rsid w:val="00795FDE"/>
    <w:rsid w:val="00797D77"/>
    <w:rsid w:val="007A143B"/>
    <w:rsid w:val="007A308A"/>
    <w:rsid w:val="007A3DF3"/>
    <w:rsid w:val="007A40D9"/>
    <w:rsid w:val="007A46D2"/>
    <w:rsid w:val="007A4AD9"/>
    <w:rsid w:val="007A570B"/>
    <w:rsid w:val="007B12CB"/>
    <w:rsid w:val="007B1B77"/>
    <w:rsid w:val="007B1C53"/>
    <w:rsid w:val="007B67E8"/>
    <w:rsid w:val="007C03E6"/>
    <w:rsid w:val="007C4FA7"/>
    <w:rsid w:val="007C6601"/>
    <w:rsid w:val="007C6E17"/>
    <w:rsid w:val="007C70BE"/>
    <w:rsid w:val="007C7BF6"/>
    <w:rsid w:val="007D0420"/>
    <w:rsid w:val="007D3635"/>
    <w:rsid w:val="007D4685"/>
    <w:rsid w:val="007D7EA9"/>
    <w:rsid w:val="007E06B8"/>
    <w:rsid w:val="007E246A"/>
    <w:rsid w:val="007E27DF"/>
    <w:rsid w:val="007E32D0"/>
    <w:rsid w:val="007E3512"/>
    <w:rsid w:val="007E4BC2"/>
    <w:rsid w:val="007E50E0"/>
    <w:rsid w:val="007F1C6E"/>
    <w:rsid w:val="007F4CFB"/>
    <w:rsid w:val="007F50BA"/>
    <w:rsid w:val="007F5B62"/>
    <w:rsid w:val="007F5B6F"/>
    <w:rsid w:val="007F5DBC"/>
    <w:rsid w:val="007F6CC9"/>
    <w:rsid w:val="007F7620"/>
    <w:rsid w:val="00801E00"/>
    <w:rsid w:val="00802636"/>
    <w:rsid w:val="00802BC3"/>
    <w:rsid w:val="0080327A"/>
    <w:rsid w:val="00807B7E"/>
    <w:rsid w:val="00811F0E"/>
    <w:rsid w:val="008132C9"/>
    <w:rsid w:val="0081438A"/>
    <w:rsid w:val="008148A2"/>
    <w:rsid w:val="00815A28"/>
    <w:rsid w:val="00817B91"/>
    <w:rsid w:val="008217FA"/>
    <w:rsid w:val="008227F9"/>
    <w:rsid w:val="00822E61"/>
    <w:rsid w:val="008239D4"/>
    <w:rsid w:val="0082536E"/>
    <w:rsid w:val="00825CB8"/>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45F92"/>
    <w:rsid w:val="00851AAA"/>
    <w:rsid w:val="00854412"/>
    <w:rsid w:val="00855EA5"/>
    <w:rsid w:val="0085726A"/>
    <w:rsid w:val="00860177"/>
    <w:rsid w:val="00863664"/>
    <w:rsid w:val="008643BC"/>
    <w:rsid w:val="008714CB"/>
    <w:rsid w:val="00873555"/>
    <w:rsid w:val="00874258"/>
    <w:rsid w:val="0087441A"/>
    <w:rsid w:val="0087496F"/>
    <w:rsid w:val="00874EDD"/>
    <w:rsid w:val="008753D4"/>
    <w:rsid w:val="00875674"/>
    <w:rsid w:val="008766B6"/>
    <w:rsid w:val="00877B9F"/>
    <w:rsid w:val="008809FE"/>
    <w:rsid w:val="00880B8F"/>
    <w:rsid w:val="00881D29"/>
    <w:rsid w:val="00884382"/>
    <w:rsid w:val="00890409"/>
    <w:rsid w:val="0089044B"/>
    <w:rsid w:val="008907E9"/>
    <w:rsid w:val="00894F97"/>
    <w:rsid w:val="00895EAF"/>
    <w:rsid w:val="00897CEF"/>
    <w:rsid w:val="008A06D7"/>
    <w:rsid w:val="008A0A64"/>
    <w:rsid w:val="008A1957"/>
    <w:rsid w:val="008A1A99"/>
    <w:rsid w:val="008A290D"/>
    <w:rsid w:val="008A3474"/>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6B98"/>
    <w:rsid w:val="008E6F08"/>
    <w:rsid w:val="008E71E0"/>
    <w:rsid w:val="008E78D6"/>
    <w:rsid w:val="008F113A"/>
    <w:rsid w:val="008F27B7"/>
    <w:rsid w:val="008F3282"/>
    <w:rsid w:val="008F32A5"/>
    <w:rsid w:val="008F3AA0"/>
    <w:rsid w:val="008F4042"/>
    <w:rsid w:val="008F493E"/>
    <w:rsid w:val="0090088E"/>
    <w:rsid w:val="00903802"/>
    <w:rsid w:val="009050EE"/>
    <w:rsid w:val="00905446"/>
    <w:rsid w:val="00905E95"/>
    <w:rsid w:val="00907B77"/>
    <w:rsid w:val="00911387"/>
    <w:rsid w:val="00914DB2"/>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359B3"/>
    <w:rsid w:val="0094166C"/>
    <w:rsid w:val="009433A6"/>
    <w:rsid w:val="00944221"/>
    <w:rsid w:val="0094576B"/>
    <w:rsid w:val="009468F7"/>
    <w:rsid w:val="00947F90"/>
    <w:rsid w:val="00950CB6"/>
    <w:rsid w:val="00954633"/>
    <w:rsid w:val="00956F56"/>
    <w:rsid w:val="00960AAE"/>
    <w:rsid w:val="00960F65"/>
    <w:rsid w:val="00961202"/>
    <w:rsid w:val="00962377"/>
    <w:rsid w:val="00962F1D"/>
    <w:rsid w:val="00963FF7"/>
    <w:rsid w:val="009645E9"/>
    <w:rsid w:val="00964A7A"/>
    <w:rsid w:val="00964DA6"/>
    <w:rsid w:val="0096716C"/>
    <w:rsid w:val="00967528"/>
    <w:rsid w:val="00971310"/>
    <w:rsid w:val="009719DD"/>
    <w:rsid w:val="009719F9"/>
    <w:rsid w:val="00971FD5"/>
    <w:rsid w:val="0097427E"/>
    <w:rsid w:val="00975AC0"/>
    <w:rsid w:val="00980AE8"/>
    <w:rsid w:val="009829F5"/>
    <w:rsid w:val="00982C8E"/>
    <w:rsid w:val="00985222"/>
    <w:rsid w:val="00985569"/>
    <w:rsid w:val="009910C4"/>
    <w:rsid w:val="0099454A"/>
    <w:rsid w:val="009953C0"/>
    <w:rsid w:val="00996745"/>
    <w:rsid w:val="009A1FA0"/>
    <w:rsid w:val="009A31E7"/>
    <w:rsid w:val="009A6241"/>
    <w:rsid w:val="009A6C01"/>
    <w:rsid w:val="009A6F73"/>
    <w:rsid w:val="009B08FB"/>
    <w:rsid w:val="009B2129"/>
    <w:rsid w:val="009B2C81"/>
    <w:rsid w:val="009B3A76"/>
    <w:rsid w:val="009B42A4"/>
    <w:rsid w:val="009B5A5E"/>
    <w:rsid w:val="009B694C"/>
    <w:rsid w:val="009C1EEE"/>
    <w:rsid w:val="009C2F36"/>
    <w:rsid w:val="009C3488"/>
    <w:rsid w:val="009C3803"/>
    <w:rsid w:val="009C39B5"/>
    <w:rsid w:val="009C431C"/>
    <w:rsid w:val="009C5796"/>
    <w:rsid w:val="009C58CD"/>
    <w:rsid w:val="009C6BF6"/>
    <w:rsid w:val="009C6D4E"/>
    <w:rsid w:val="009C765C"/>
    <w:rsid w:val="009D06AE"/>
    <w:rsid w:val="009D1327"/>
    <w:rsid w:val="009D32C5"/>
    <w:rsid w:val="009D397A"/>
    <w:rsid w:val="009D3D37"/>
    <w:rsid w:val="009D45A1"/>
    <w:rsid w:val="009D6136"/>
    <w:rsid w:val="009D6DA3"/>
    <w:rsid w:val="009E44B4"/>
    <w:rsid w:val="009E4546"/>
    <w:rsid w:val="009E4E3E"/>
    <w:rsid w:val="009E5787"/>
    <w:rsid w:val="009E58AA"/>
    <w:rsid w:val="009E5F85"/>
    <w:rsid w:val="009E6A14"/>
    <w:rsid w:val="009F045E"/>
    <w:rsid w:val="009F3008"/>
    <w:rsid w:val="009F3A41"/>
    <w:rsid w:val="009F4C76"/>
    <w:rsid w:val="009F572C"/>
    <w:rsid w:val="00A00FFB"/>
    <w:rsid w:val="00A017F7"/>
    <w:rsid w:val="00A02195"/>
    <w:rsid w:val="00A02DC6"/>
    <w:rsid w:val="00A04EAB"/>
    <w:rsid w:val="00A06320"/>
    <w:rsid w:val="00A078CE"/>
    <w:rsid w:val="00A07EF1"/>
    <w:rsid w:val="00A11C76"/>
    <w:rsid w:val="00A12063"/>
    <w:rsid w:val="00A12819"/>
    <w:rsid w:val="00A12FEA"/>
    <w:rsid w:val="00A138FF"/>
    <w:rsid w:val="00A14C66"/>
    <w:rsid w:val="00A153B6"/>
    <w:rsid w:val="00A17750"/>
    <w:rsid w:val="00A17AF7"/>
    <w:rsid w:val="00A224CD"/>
    <w:rsid w:val="00A22F0E"/>
    <w:rsid w:val="00A23112"/>
    <w:rsid w:val="00A23F9B"/>
    <w:rsid w:val="00A24A1E"/>
    <w:rsid w:val="00A24EE2"/>
    <w:rsid w:val="00A252FE"/>
    <w:rsid w:val="00A2618A"/>
    <w:rsid w:val="00A3168E"/>
    <w:rsid w:val="00A331AB"/>
    <w:rsid w:val="00A33518"/>
    <w:rsid w:val="00A353B9"/>
    <w:rsid w:val="00A354FF"/>
    <w:rsid w:val="00A35C4A"/>
    <w:rsid w:val="00A37836"/>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3E3D"/>
    <w:rsid w:val="00A8429D"/>
    <w:rsid w:val="00A8547E"/>
    <w:rsid w:val="00A862B6"/>
    <w:rsid w:val="00A865AE"/>
    <w:rsid w:val="00A87C03"/>
    <w:rsid w:val="00A922F1"/>
    <w:rsid w:val="00A927BB"/>
    <w:rsid w:val="00A93837"/>
    <w:rsid w:val="00A94909"/>
    <w:rsid w:val="00A95256"/>
    <w:rsid w:val="00AA0E74"/>
    <w:rsid w:val="00AA175E"/>
    <w:rsid w:val="00AA1DAA"/>
    <w:rsid w:val="00AA4FDD"/>
    <w:rsid w:val="00AA55F1"/>
    <w:rsid w:val="00AA6389"/>
    <w:rsid w:val="00AA7691"/>
    <w:rsid w:val="00AB3A89"/>
    <w:rsid w:val="00AB5C58"/>
    <w:rsid w:val="00AB5F91"/>
    <w:rsid w:val="00AB639B"/>
    <w:rsid w:val="00AC01D9"/>
    <w:rsid w:val="00AC081F"/>
    <w:rsid w:val="00AC0BBC"/>
    <w:rsid w:val="00AC0BE3"/>
    <w:rsid w:val="00AC1100"/>
    <w:rsid w:val="00AC1DA8"/>
    <w:rsid w:val="00AC330E"/>
    <w:rsid w:val="00AC3633"/>
    <w:rsid w:val="00AC55A4"/>
    <w:rsid w:val="00AC5E37"/>
    <w:rsid w:val="00AD0DAF"/>
    <w:rsid w:val="00AD2166"/>
    <w:rsid w:val="00AD2F8E"/>
    <w:rsid w:val="00AD301B"/>
    <w:rsid w:val="00AD3884"/>
    <w:rsid w:val="00AD6800"/>
    <w:rsid w:val="00AD72D0"/>
    <w:rsid w:val="00AD73A0"/>
    <w:rsid w:val="00AE08EF"/>
    <w:rsid w:val="00AE28BC"/>
    <w:rsid w:val="00AE42E0"/>
    <w:rsid w:val="00AE580E"/>
    <w:rsid w:val="00AF04D5"/>
    <w:rsid w:val="00AF10A6"/>
    <w:rsid w:val="00AF3F1E"/>
    <w:rsid w:val="00AF403B"/>
    <w:rsid w:val="00AF4730"/>
    <w:rsid w:val="00AF543B"/>
    <w:rsid w:val="00AF6B91"/>
    <w:rsid w:val="00B00435"/>
    <w:rsid w:val="00B0103F"/>
    <w:rsid w:val="00B012F3"/>
    <w:rsid w:val="00B031A4"/>
    <w:rsid w:val="00B03671"/>
    <w:rsid w:val="00B03F7F"/>
    <w:rsid w:val="00B046A7"/>
    <w:rsid w:val="00B0487E"/>
    <w:rsid w:val="00B04CEE"/>
    <w:rsid w:val="00B05173"/>
    <w:rsid w:val="00B115C9"/>
    <w:rsid w:val="00B14F7C"/>
    <w:rsid w:val="00B21D7E"/>
    <w:rsid w:val="00B2267E"/>
    <w:rsid w:val="00B23C73"/>
    <w:rsid w:val="00B2576D"/>
    <w:rsid w:val="00B25A47"/>
    <w:rsid w:val="00B25C54"/>
    <w:rsid w:val="00B263A6"/>
    <w:rsid w:val="00B30B8B"/>
    <w:rsid w:val="00B31000"/>
    <w:rsid w:val="00B33142"/>
    <w:rsid w:val="00B33B1E"/>
    <w:rsid w:val="00B34144"/>
    <w:rsid w:val="00B3438C"/>
    <w:rsid w:val="00B36DB4"/>
    <w:rsid w:val="00B37595"/>
    <w:rsid w:val="00B40225"/>
    <w:rsid w:val="00B41438"/>
    <w:rsid w:val="00B41514"/>
    <w:rsid w:val="00B431DF"/>
    <w:rsid w:val="00B43394"/>
    <w:rsid w:val="00B44E06"/>
    <w:rsid w:val="00B4591B"/>
    <w:rsid w:val="00B46370"/>
    <w:rsid w:val="00B465F0"/>
    <w:rsid w:val="00B4692B"/>
    <w:rsid w:val="00B47064"/>
    <w:rsid w:val="00B4750F"/>
    <w:rsid w:val="00B52B33"/>
    <w:rsid w:val="00B54C82"/>
    <w:rsid w:val="00B54CB7"/>
    <w:rsid w:val="00B55455"/>
    <w:rsid w:val="00B55E1C"/>
    <w:rsid w:val="00B57D25"/>
    <w:rsid w:val="00B602BC"/>
    <w:rsid w:val="00B64320"/>
    <w:rsid w:val="00B64D6C"/>
    <w:rsid w:val="00B65C3E"/>
    <w:rsid w:val="00B70983"/>
    <w:rsid w:val="00B717B2"/>
    <w:rsid w:val="00B72DFF"/>
    <w:rsid w:val="00B73F41"/>
    <w:rsid w:val="00B757D7"/>
    <w:rsid w:val="00B7678E"/>
    <w:rsid w:val="00B815D0"/>
    <w:rsid w:val="00B81BEE"/>
    <w:rsid w:val="00B82333"/>
    <w:rsid w:val="00B87579"/>
    <w:rsid w:val="00B910AE"/>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119"/>
    <w:rsid w:val="00BC35CA"/>
    <w:rsid w:val="00BC41D1"/>
    <w:rsid w:val="00BC7C9C"/>
    <w:rsid w:val="00BD2E1D"/>
    <w:rsid w:val="00BD2E58"/>
    <w:rsid w:val="00BD5D05"/>
    <w:rsid w:val="00BD7D94"/>
    <w:rsid w:val="00BD7E52"/>
    <w:rsid w:val="00BE336E"/>
    <w:rsid w:val="00BE365B"/>
    <w:rsid w:val="00BE5407"/>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48"/>
    <w:rsid w:val="00C07CF4"/>
    <w:rsid w:val="00C10CE7"/>
    <w:rsid w:val="00C141FE"/>
    <w:rsid w:val="00C14A0D"/>
    <w:rsid w:val="00C206A7"/>
    <w:rsid w:val="00C21506"/>
    <w:rsid w:val="00C21D0F"/>
    <w:rsid w:val="00C21F7B"/>
    <w:rsid w:val="00C2295A"/>
    <w:rsid w:val="00C22A27"/>
    <w:rsid w:val="00C22BFD"/>
    <w:rsid w:val="00C22DAE"/>
    <w:rsid w:val="00C23148"/>
    <w:rsid w:val="00C23A36"/>
    <w:rsid w:val="00C24DD5"/>
    <w:rsid w:val="00C26F43"/>
    <w:rsid w:val="00C31298"/>
    <w:rsid w:val="00C3632B"/>
    <w:rsid w:val="00C37A08"/>
    <w:rsid w:val="00C40024"/>
    <w:rsid w:val="00C465F9"/>
    <w:rsid w:val="00C4791B"/>
    <w:rsid w:val="00C51328"/>
    <w:rsid w:val="00C52CEF"/>
    <w:rsid w:val="00C54032"/>
    <w:rsid w:val="00C603F0"/>
    <w:rsid w:val="00C64006"/>
    <w:rsid w:val="00C6424D"/>
    <w:rsid w:val="00C64354"/>
    <w:rsid w:val="00C667AC"/>
    <w:rsid w:val="00C669D1"/>
    <w:rsid w:val="00C67FC1"/>
    <w:rsid w:val="00C701E7"/>
    <w:rsid w:val="00C71348"/>
    <w:rsid w:val="00C71D8B"/>
    <w:rsid w:val="00C72645"/>
    <w:rsid w:val="00C728D0"/>
    <w:rsid w:val="00C738D7"/>
    <w:rsid w:val="00C75DBB"/>
    <w:rsid w:val="00C84CAE"/>
    <w:rsid w:val="00C8500A"/>
    <w:rsid w:val="00C850C5"/>
    <w:rsid w:val="00C8566E"/>
    <w:rsid w:val="00C90DCF"/>
    <w:rsid w:val="00C90EBC"/>
    <w:rsid w:val="00C91200"/>
    <w:rsid w:val="00C92B02"/>
    <w:rsid w:val="00C9604F"/>
    <w:rsid w:val="00C963AA"/>
    <w:rsid w:val="00C9669C"/>
    <w:rsid w:val="00CA11A8"/>
    <w:rsid w:val="00CA3D0E"/>
    <w:rsid w:val="00CA4067"/>
    <w:rsid w:val="00CA4B1E"/>
    <w:rsid w:val="00CA54B2"/>
    <w:rsid w:val="00CA5C18"/>
    <w:rsid w:val="00CA7069"/>
    <w:rsid w:val="00CA77FB"/>
    <w:rsid w:val="00CB4297"/>
    <w:rsid w:val="00CB6025"/>
    <w:rsid w:val="00CB7AEF"/>
    <w:rsid w:val="00CC0870"/>
    <w:rsid w:val="00CC0D4F"/>
    <w:rsid w:val="00CC1BEC"/>
    <w:rsid w:val="00CC47E6"/>
    <w:rsid w:val="00CC4FF0"/>
    <w:rsid w:val="00CC56B0"/>
    <w:rsid w:val="00CC6130"/>
    <w:rsid w:val="00CC701E"/>
    <w:rsid w:val="00CD0DDC"/>
    <w:rsid w:val="00CD3486"/>
    <w:rsid w:val="00CD3FF8"/>
    <w:rsid w:val="00CE0437"/>
    <w:rsid w:val="00CE117F"/>
    <w:rsid w:val="00CE1534"/>
    <w:rsid w:val="00CE19F1"/>
    <w:rsid w:val="00CE22C5"/>
    <w:rsid w:val="00CE4451"/>
    <w:rsid w:val="00CE6931"/>
    <w:rsid w:val="00CE723F"/>
    <w:rsid w:val="00CF153C"/>
    <w:rsid w:val="00CF1BB6"/>
    <w:rsid w:val="00CF1CD6"/>
    <w:rsid w:val="00CF4783"/>
    <w:rsid w:val="00D00A8E"/>
    <w:rsid w:val="00D01EEE"/>
    <w:rsid w:val="00D023DB"/>
    <w:rsid w:val="00D03350"/>
    <w:rsid w:val="00D0345F"/>
    <w:rsid w:val="00D04ADD"/>
    <w:rsid w:val="00D056C3"/>
    <w:rsid w:val="00D1103B"/>
    <w:rsid w:val="00D132D9"/>
    <w:rsid w:val="00D14DDA"/>
    <w:rsid w:val="00D16A67"/>
    <w:rsid w:val="00D17FC3"/>
    <w:rsid w:val="00D213F4"/>
    <w:rsid w:val="00D21F6C"/>
    <w:rsid w:val="00D23677"/>
    <w:rsid w:val="00D24AB2"/>
    <w:rsid w:val="00D27113"/>
    <w:rsid w:val="00D275D1"/>
    <w:rsid w:val="00D322E3"/>
    <w:rsid w:val="00D32E82"/>
    <w:rsid w:val="00D3302F"/>
    <w:rsid w:val="00D3353C"/>
    <w:rsid w:val="00D37030"/>
    <w:rsid w:val="00D41324"/>
    <w:rsid w:val="00D42B34"/>
    <w:rsid w:val="00D43556"/>
    <w:rsid w:val="00D43831"/>
    <w:rsid w:val="00D475F9"/>
    <w:rsid w:val="00D51538"/>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49DE"/>
    <w:rsid w:val="00D849F7"/>
    <w:rsid w:val="00D86453"/>
    <w:rsid w:val="00D8654B"/>
    <w:rsid w:val="00D87F03"/>
    <w:rsid w:val="00D91EF5"/>
    <w:rsid w:val="00D920CC"/>
    <w:rsid w:val="00D94374"/>
    <w:rsid w:val="00D9609E"/>
    <w:rsid w:val="00DA3416"/>
    <w:rsid w:val="00DA4132"/>
    <w:rsid w:val="00DA5718"/>
    <w:rsid w:val="00DA5A0D"/>
    <w:rsid w:val="00DA63E0"/>
    <w:rsid w:val="00DB1BDF"/>
    <w:rsid w:val="00DB5734"/>
    <w:rsid w:val="00DB5784"/>
    <w:rsid w:val="00DB6C71"/>
    <w:rsid w:val="00DC1806"/>
    <w:rsid w:val="00DC1A42"/>
    <w:rsid w:val="00DC1DD1"/>
    <w:rsid w:val="00DC39D3"/>
    <w:rsid w:val="00DC5DE0"/>
    <w:rsid w:val="00DC703C"/>
    <w:rsid w:val="00DD0B83"/>
    <w:rsid w:val="00DD10FC"/>
    <w:rsid w:val="00DD1568"/>
    <w:rsid w:val="00DD2EE3"/>
    <w:rsid w:val="00DD5278"/>
    <w:rsid w:val="00DD5897"/>
    <w:rsid w:val="00DD5F66"/>
    <w:rsid w:val="00DD628C"/>
    <w:rsid w:val="00DD6AA1"/>
    <w:rsid w:val="00DE178F"/>
    <w:rsid w:val="00DE240D"/>
    <w:rsid w:val="00DE32D9"/>
    <w:rsid w:val="00DE4B3F"/>
    <w:rsid w:val="00DE6132"/>
    <w:rsid w:val="00DE6C76"/>
    <w:rsid w:val="00DE7740"/>
    <w:rsid w:val="00DE7F3C"/>
    <w:rsid w:val="00DF04A6"/>
    <w:rsid w:val="00DF13D9"/>
    <w:rsid w:val="00DF1CDA"/>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3306"/>
    <w:rsid w:val="00E2355E"/>
    <w:rsid w:val="00E24E11"/>
    <w:rsid w:val="00E25420"/>
    <w:rsid w:val="00E31D79"/>
    <w:rsid w:val="00E324F0"/>
    <w:rsid w:val="00E32847"/>
    <w:rsid w:val="00E339D6"/>
    <w:rsid w:val="00E34B4C"/>
    <w:rsid w:val="00E360AA"/>
    <w:rsid w:val="00E3678B"/>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2C8"/>
    <w:rsid w:val="00E5766A"/>
    <w:rsid w:val="00E651B0"/>
    <w:rsid w:val="00E676F1"/>
    <w:rsid w:val="00E67D39"/>
    <w:rsid w:val="00E71123"/>
    <w:rsid w:val="00E73328"/>
    <w:rsid w:val="00E74088"/>
    <w:rsid w:val="00E74A59"/>
    <w:rsid w:val="00E75C3B"/>
    <w:rsid w:val="00E75C56"/>
    <w:rsid w:val="00E80E8B"/>
    <w:rsid w:val="00E84E50"/>
    <w:rsid w:val="00E854AE"/>
    <w:rsid w:val="00E85E2F"/>
    <w:rsid w:val="00E85F8E"/>
    <w:rsid w:val="00E863BC"/>
    <w:rsid w:val="00E87CED"/>
    <w:rsid w:val="00E904AF"/>
    <w:rsid w:val="00E904FF"/>
    <w:rsid w:val="00E90A77"/>
    <w:rsid w:val="00E93316"/>
    <w:rsid w:val="00E95306"/>
    <w:rsid w:val="00E95E3F"/>
    <w:rsid w:val="00E96F0D"/>
    <w:rsid w:val="00E97126"/>
    <w:rsid w:val="00E97F78"/>
    <w:rsid w:val="00EA6CD5"/>
    <w:rsid w:val="00EB263C"/>
    <w:rsid w:val="00EB7F39"/>
    <w:rsid w:val="00EC00D3"/>
    <w:rsid w:val="00EC1155"/>
    <w:rsid w:val="00EC18D0"/>
    <w:rsid w:val="00EC2217"/>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5E5E"/>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4216"/>
    <w:rsid w:val="00F170B6"/>
    <w:rsid w:val="00F1739A"/>
    <w:rsid w:val="00F17488"/>
    <w:rsid w:val="00F2247A"/>
    <w:rsid w:val="00F25C62"/>
    <w:rsid w:val="00F27C03"/>
    <w:rsid w:val="00F323CC"/>
    <w:rsid w:val="00F3305C"/>
    <w:rsid w:val="00F3442A"/>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315D"/>
    <w:rsid w:val="00F6711C"/>
    <w:rsid w:val="00F70357"/>
    <w:rsid w:val="00F725AA"/>
    <w:rsid w:val="00F746CA"/>
    <w:rsid w:val="00F76BCB"/>
    <w:rsid w:val="00F81803"/>
    <w:rsid w:val="00F81AFE"/>
    <w:rsid w:val="00F81DCC"/>
    <w:rsid w:val="00F8272A"/>
    <w:rsid w:val="00F8281C"/>
    <w:rsid w:val="00F82BA2"/>
    <w:rsid w:val="00F83112"/>
    <w:rsid w:val="00F851A0"/>
    <w:rsid w:val="00F8637B"/>
    <w:rsid w:val="00F866CA"/>
    <w:rsid w:val="00F907C8"/>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5379"/>
    <w:rsid w:val="00FB62FD"/>
    <w:rsid w:val="00FB6B59"/>
    <w:rsid w:val="00FB79B3"/>
    <w:rsid w:val="00FC33F4"/>
    <w:rsid w:val="00FC650F"/>
    <w:rsid w:val="00FC7907"/>
    <w:rsid w:val="00FD2C34"/>
    <w:rsid w:val="00FD561F"/>
    <w:rsid w:val="00FD7D74"/>
    <w:rsid w:val="00FD7EFF"/>
    <w:rsid w:val="00FE0434"/>
    <w:rsid w:val="00FE0F8E"/>
    <w:rsid w:val="00FE32E1"/>
    <w:rsid w:val="00FE3657"/>
    <w:rsid w:val="00FE53F0"/>
    <w:rsid w:val="00FE6899"/>
    <w:rsid w:val="00FE6E7C"/>
    <w:rsid w:val="00FF067C"/>
    <w:rsid w:val="00FF06E6"/>
    <w:rsid w:val="00FF2306"/>
    <w:rsid w:val="00FF2469"/>
    <w:rsid w:val="00FF2AB1"/>
    <w:rsid w:val="00FF3715"/>
    <w:rsid w:val="00FF3F8A"/>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DC39D3"/>
    <w:pPr>
      <w:widowControl w:val="0"/>
      <w:numPr>
        <w:numId w:val="53"/>
      </w:numPr>
      <w:tabs>
        <w:tab w:val="clear" w:pos="171"/>
        <w:tab w:val="left" w:pos="340"/>
      </w:tabs>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C669D1"/>
    <w:pPr>
      <w:numPr>
        <w:numId w:val="52"/>
      </w:numPr>
      <w:tabs>
        <w:tab w:val="left" w:pos="171"/>
      </w:tabs>
      <w:spacing w:line="240" w:lineRule="auto"/>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DC39D3"/>
    <w:pPr>
      <w:numPr>
        <w:numId w:val="54"/>
      </w:numPr>
      <w:tabs>
        <w:tab w:val="clear" w:pos="340"/>
        <w:tab w:val="left" w:pos="510"/>
      </w:tabs>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DC39D3"/>
    <w:pPr>
      <w:numPr>
        <w:numId w:val="29"/>
      </w:numPr>
    </w:pPr>
  </w:style>
  <w:style w:type="numbering" w:customStyle="1" w:styleId="TableBullet0">
    <w:name w:val="TableBullet"/>
    <w:uiPriority w:val="99"/>
    <w:rsid w:val="00DC39D3"/>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DC39D3"/>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DC39D3"/>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character" w:styleId="PlaceholderText">
    <w:name w:val="Placeholder Text"/>
    <w:basedOn w:val="DefaultParagraphFont"/>
    <w:uiPriority w:val="99"/>
    <w:semiHidden/>
    <w:rsid w:val="005764CF"/>
    <w:rPr>
      <w:color w:val="808080"/>
    </w:rPr>
  </w:style>
  <w:style w:type="character" w:customStyle="1" w:styleId="TabletextCharChar">
    <w:name w:val="Table text Char Char"/>
    <w:link w:val="Tabletext0"/>
    <w:rsid w:val="00F3442A"/>
    <w:rPr>
      <w:sz w:val="19"/>
      <w:szCs w:val="19"/>
      <w:lang w:eastAsia="en-US"/>
    </w:rPr>
  </w:style>
  <w:style w:type="paragraph" w:customStyle="1" w:styleId="Tabletext0">
    <w:name w:val="Table text"/>
    <w:link w:val="TabletextCharChar"/>
    <w:rsid w:val="00F3442A"/>
    <w:pPr>
      <w:spacing w:before="40" w:after="40" w:line="220" w:lineRule="atLeast"/>
    </w:pPr>
    <w:rPr>
      <w:sz w:val="19"/>
      <w:szCs w:val="19"/>
      <w:lang w:eastAsia="en-US"/>
    </w:rPr>
  </w:style>
  <w:style w:type="paragraph" w:customStyle="1" w:styleId="Tablebullets0">
    <w:name w:val="Table bullets"/>
    <w:link w:val="TablebulletsChar"/>
    <w:rsid w:val="00F3442A"/>
    <w:pPr>
      <w:numPr>
        <w:numId w:val="46"/>
      </w:numPr>
      <w:spacing w:before="40" w:after="40" w:line="240" w:lineRule="auto"/>
    </w:pPr>
    <w:rPr>
      <w:sz w:val="19"/>
      <w:szCs w:val="20"/>
      <w:lang w:eastAsia="en-US"/>
    </w:rPr>
  </w:style>
  <w:style w:type="character" w:customStyle="1" w:styleId="TablebulletsChar">
    <w:name w:val="Table bullets Char"/>
    <w:link w:val="Tablebullets0"/>
    <w:rsid w:val="00F3442A"/>
    <w:rPr>
      <w:sz w:val="19"/>
      <w:szCs w:val="20"/>
      <w:lang w:eastAsia="en-US"/>
    </w:rPr>
  </w:style>
  <w:style w:type="table" w:customStyle="1" w:styleId="Tablenoborder">
    <w:name w:val="Table no border"/>
    <w:basedOn w:val="TableNormal"/>
    <w:rsid w:val="00F3442A"/>
    <w:pPr>
      <w:spacing w:before="20" w:after="20" w:line="240" w:lineRule="auto"/>
    </w:pPr>
    <w:rPr>
      <w:sz w:val="20"/>
      <w:szCs w:val="20"/>
    </w:rPr>
    <w:tblPr>
      <w:tblInd w:w="0" w:type="dxa"/>
      <w:tblCellMar>
        <w:top w:w="28" w:type="dxa"/>
        <w:left w:w="108" w:type="dxa"/>
        <w:bottom w:w="28" w:type="dxa"/>
        <w:right w:w="108" w:type="dxa"/>
      </w:tblCellMar>
    </w:tblPr>
  </w:style>
  <w:style w:type="paragraph" w:styleId="Revision">
    <w:name w:val="Revision"/>
    <w:hidden/>
    <w:uiPriority w:val="99"/>
    <w:semiHidden/>
    <w:rsid w:val="00954633"/>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DC39D3"/>
    <w:pPr>
      <w:widowControl w:val="0"/>
      <w:numPr>
        <w:numId w:val="53"/>
      </w:numPr>
      <w:tabs>
        <w:tab w:val="clear" w:pos="171"/>
        <w:tab w:val="left" w:pos="340"/>
      </w:tabs>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C669D1"/>
    <w:pPr>
      <w:numPr>
        <w:numId w:val="52"/>
      </w:numPr>
      <w:tabs>
        <w:tab w:val="left" w:pos="171"/>
      </w:tabs>
      <w:spacing w:line="240" w:lineRule="auto"/>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DC39D3"/>
    <w:pPr>
      <w:numPr>
        <w:numId w:val="54"/>
      </w:numPr>
      <w:tabs>
        <w:tab w:val="clear" w:pos="340"/>
        <w:tab w:val="left" w:pos="510"/>
      </w:tabs>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DC39D3"/>
    <w:pPr>
      <w:numPr>
        <w:numId w:val="29"/>
      </w:numPr>
    </w:pPr>
  </w:style>
  <w:style w:type="numbering" w:customStyle="1" w:styleId="TableBullet0">
    <w:name w:val="TableBullet"/>
    <w:uiPriority w:val="99"/>
    <w:rsid w:val="00DC39D3"/>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DC39D3"/>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DC39D3"/>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character" w:styleId="PlaceholderText">
    <w:name w:val="Placeholder Text"/>
    <w:basedOn w:val="DefaultParagraphFont"/>
    <w:uiPriority w:val="99"/>
    <w:semiHidden/>
    <w:rsid w:val="005764CF"/>
    <w:rPr>
      <w:color w:val="808080"/>
    </w:rPr>
  </w:style>
  <w:style w:type="character" w:customStyle="1" w:styleId="TabletextCharChar">
    <w:name w:val="Table text Char Char"/>
    <w:link w:val="Tabletext0"/>
    <w:rsid w:val="00F3442A"/>
    <w:rPr>
      <w:sz w:val="19"/>
      <w:szCs w:val="19"/>
      <w:lang w:eastAsia="en-US"/>
    </w:rPr>
  </w:style>
  <w:style w:type="paragraph" w:customStyle="1" w:styleId="Tabletext0">
    <w:name w:val="Table text"/>
    <w:link w:val="TabletextCharChar"/>
    <w:rsid w:val="00F3442A"/>
    <w:pPr>
      <w:spacing w:before="40" w:after="40" w:line="220" w:lineRule="atLeast"/>
    </w:pPr>
    <w:rPr>
      <w:sz w:val="19"/>
      <w:szCs w:val="19"/>
      <w:lang w:eastAsia="en-US"/>
    </w:rPr>
  </w:style>
  <w:style w:type="paragraph" w:customStyle="1" w:styleId="Tablebullets0">
    <w:name w:val="Table bullets"/>
    <w:link w:val="TablebulletsChar"/>
    <w:rsid w:val="00F3442A"/>
    <w:pPr>
      <w:numPr>
        <w:numId w:val="46"/>
      </w:numPr>
      <w:spacing w:before="40" w:after="40" w:line="240" w:lineRule="auto"/>
    </w:pPr>
    <w:rPr>
      <w:sz w:val="19"/>
      <w:szCs w:val="20"/>
      <w:lang w:eastAsia="en-US"/>
    </w:rPr>
  </w:style>
  <w:style w:type="character" w:customStyle="1" w:styleId="TablebulletsChar">
    <w:name w:val="Table bullets Char"/>
    <w:link w:val="Tablebullets0"/>
    <w:rsid w:val="00F3442A"/>
    <w:rPr>
      <w:sz w:val="19"/>
      <w:szCs w:val="20"/>
      <w:lang w:eastAsia="en-US"/>
    </w:rPr>
  </w:style>
  <w:style w:type="table" w:customStyle="1" w:styleId="Tablenoborder">
    <w:name w:val="Table no border"/>
    <w:basedOn w:val="TableNormal"/>
    <w:rsid w:val="00F3442A"/>
    <w:pPr>
      <w:spacing w:before="20" w:after="20" w:line="240" w:lineRule="auto"/>
    </w:pPr>
    <w:rPr>
      <w:sz w:val="20"/>
      <w:szCs w:val="20"/>
    </w:rPr>
    <w:tblPr>
      <w:tblInd w:w="0" w:type="dxa"/>
      <w:tblCellMar>
        <w:top w:w="28" w:type="dxa"/>
        <w:left w:w="108" w:type="dxa"/>
        <w:bottom w:w="28" w:type="dxa"/>
        <w:right w:w="108" w:type="dxa"/>
      </w:tblCellMar>
    </w:tblPr>
  </w:style>
  <w:style w:type="paragraph" w:styleId="Revision">
    <w:name w:val="Revision"/>
    <w:hidden/>
    <w:uiPriority w:val="99"/>
    <w:semiHidden/>
    <w:rsid w:val="0095463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725445776">
      <w:bodyDiv w:val="1"/>
      <w:marLeft w:val="0"/>
      <w:marRight w:val="0"/>
      <w:marTop w:val="0"/>
      <w:marBottom w:val="0"/>
      <w:divBdr>
        <w:top w:val="none" w:sz="0" w:space="0" w:color="auto"/>
        <w:left w:val="none" w:sz="0" w:space="0" w:color="auto"/>
        <w:bottom w:val="none" w:sz="0" w:space="0" w:color="auto"/>
        <w:right w:val="none" w:sz="0" w:space="0" w:color="auto"/>
      </w:divBdr>
      <w:divsChild>
        <w:div w:id="1718550823">
          <w:marLeft w:val="0"/>
          <w:marRight w:val="0"/>
          <w:marTop w:val="0"/>
          <w:marBottom w:val="0"/>
          <w:divBdr>
            <w:top w:val="none" w:sz="0" w:space="0" w:color="auto"/>
            <w:left w:val="none" w:sz="0" w:space="0" w:color="auto"/>
            <w:bottom w:val="none" w:sz="0" w:space="0" w:color="auto"/>
            <w:right w:val="none" w:sz="0" w:space="0" w:color="auto"/>
          </w:divBdr>
          <w:divsChild>
            <w:div w:id="287399478">
              <w:marLeft w:val="0"/>
              <w:marRight w:val="0"/>
              <w:marTop w:val="0"/>
              <w:marBottom w:val="0"/>
              <w:divBdr>
                <w:top w:val="none" w:sz="0" w:space="0" w:color="auto"/>
                <w:left w:val="none" w:sz="0" w:space="0" w:color="auto"/>
                <w:bottom w:val="none" w:sz="0" w:space="0" w:color="auto"/>
                <w:right w:val="none" w:sz="0" w:space="0" w:color="auto"/>
              </w:divBdr>
              <w:divsChild>
                <w:div w:id="942884712">
                  <w:marLeft w:val="0"/>
                  <w:marRight w:val="0"/>
                  <w:marTop w:val="0"/>
                  <w:marBottom w:val="0"/>
                  <w:divBdr>
                    <w:top w:val="none" w:sz="0" w:space="0" w:color="auto"/>
                    <w:left w:val="none" w:sz="0" w:space="0" w:color="auto"/>
                    <w:bottom w:val="none" w:sz="0" w:space="0" w:color="auto"/>
                    <w:right w:val="none" w:sz="0" w:space="0" w:color="auto"/>
                  </w:divBdr>
                  <w:divsChild>
                    <w:div w:id="219485460">
                      <w:marLeft w:val="0"/>
                      <w:marRight w:val="0"/>
                      <w:marTop w:val="0"/>
                      <w:marBottom w:val="0"/>
                      <w:divBdr>
                        <w:top w:val="none" w:sz="0" w:space="0" w:color="auto"/>
                        <w:left w:val="none" w:sz="0" w:space="0" w:color="auto"/>
                        <w:bottom w:val="none" w:sz="0" w:space="0" w:color="auto"/>
                        <w:right w:val="none" w:sz="0" w:space="0" w:color="auto"/>
                      </w:divBdr>
                      <w:divsChild>
                        <w:div w:id="1547569636">
                          <w:marLeft w:val="0"/>
                          <w:marRight w:val="0"/>
                          <w:marTop w:val="0"/>
                          <w:marBottom w:val="0"/>
                          <w:divBdr>
                            <w:top w:val="none" w:sz="0" w:space="0" w:color="auto"/>
                            <w:left w:val="none" w:sz="0" w:space="0" w:color="auto"/>
                            <w:bottom w:val="none" w:sz="0" w:space="0" w:color="auto"/>
                            <w:right w:val="none" w:sz="0" w:space="0" w:color="auto"/>
                          </w:divBdr>
                          <w:divsChild>
                            <w:div w:id="2093355495">
                              <w:marLeft w:val="0"/>
                              <w:marRight w:val="0"/>
                              <w:marTop w:val="0"/>
                              <w:marBottom w:val="0"/>
                              <w:divBdr>
                                <w:top w:val="none" w:sz="0" w:space="0" w:color="auto"/>
                                <w:left w:val="none" w:sz="0" w:space="0" w:color="auto"/>
                                <w:bottom w:val="none" w:sz="0" w:space="0" w:color="auto"/>
                                <w:right w:val="none" w:sz="0" w:space="0" w:color="auto"/>
                              </w:divBdr>
                              <w:divsChild>
                                <w:div w:id="1652245295">
                                  <w:marLeft w:val="0"/>
                                  <w:marRight w:val="0"/>
                                  <w:marTop w:val="0"/>
                                  <w:marBottom w:val="0"/>
                                  <w:divBdr>
                                    <w:top w:val="none" w:sz="0" w:space="0" w:color="auto"/>
                                    <w:left w:val="none" w:sz="0" w:space="0" w:color="auto"/>
                                    <w:bottom w:val="none" w:sz="0" w:space="0" w:color="auto"/>
                                    <w:right w:val="none" w:sz="0" w:space="0" w:color="auto"/>
                                  </w:divBdr>
                                  <w:divsChild>
                                    <w:div w:id="1596792623">
                                      <w:marLeft w:val="0"/>
                                      <w:marRight w:val="0"/>
                                      <w:marTop w:val="0"/>
                                      <w:marBottom w:val="0"/>
                                      <w:divBdr>
                                        <w:top w:val="none" w:sz="0" w:space="0" w:color="auto"/>
                                        <w:left w:val="none" w:sz="0" w:space="0" w:color="auto"/>
                                        <w:bottom w:val="none" w:sz="0" w:space="0" w:color="auto"/>
                                        <w:right w:val="none" w:sz="0" w:space="0" w:color="auto"/>
                                      </w:divBdr>
                                      <w:divsChild>
                                        <w:div w:id="850293197">
                                          <w:marLeft w:val="0"/>
                                          <w:marRight w:val="0"/>
                                          <w:marTop w:val="150"/>
                                          <w:marBottom w:val="0"/>
                                          <w:divBdr>
                                            <w:top w:val="none" w:sz="0" w:space="0" w:color="auto"/>
                                            <w:left w:val="none" w:sz="0" w:space="0" w:color="auto"/>
                                            <w:bottom w:val="none" w:sz="0" w:space="0" w:color="auto"/>
                                            <w:right w:val="none" w:sz="0" w:space="0" w:color="auto"/>
                                          </w:divBdr>
                                          <w:divsChild>
                                            <w:div w:id="2065173226">
                                              <w:marLeft w:val="0"/>
                                              <w:marRight w:val="0"/>
                                              <w:marTop w:val="0"/>
                                              <w:marBottom w:val="0"/>
                                              <w:divBdr>
                                                <w:top w:val="none" w:sz="0" w:space="0" w:color="auto"/>
                                                <w:left w:val="none" w:sz="0" w:space="0" w:color="auto"/>
                                                <w:bottom w:val="none" w:sz="0" w:space="0" w:color="auto"/>
                                                <w:right w:val="none" w:sz="0" w:space="0" w:color="auto"/>
                                              </w:divBdr>
                                              <w:divsChild>
                                                <w:div w:id="1993868215">
                                                  <w:marLeft w:val="0"/>
                                                  <w:marRight w:val="0"/>
                                                  <w:marTop w:val="0"/>
                                                  <w:marBottom w:val="0"/>
                                                  <w:divBdr>
                                                    <w:top w:val="none" w:sz="0" w:space="0" w:color="auto"/>
                                                    <w:left w:val="none" w:sz="0" w:space="0" w:color="auto"/>
                                                    <w:bottom w:val="none" w:sz="0" w:space="0" w:color="auto"/>
                                                    <w:right w:val="none" w:sz="0" w:space="0" w:color="auto"/>
                                                  </w:divBdr>
                                                  <w:divsChild>
                                                    <w:div w:id="158715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959798768">
      <w:bodyDiv w:val="1"/>
      <w:marLeft w:val="0"/>
      <w:marRight w:val="0"/>
      <w:marTop w:val="0"/>
      <w:marBottom w:val="0"/>
      <w:divBdr>
        <w:top w:val="none" w:sz="0" w:space="0" w:color="auto"/>
        <w:left w:val="none" w:sz="0" w:space="0" w:color="auto"/>
        <w:bottom w:val="none" w:sz="0" w:space="0" w:color="auto"/>
        <w:right w:val="none" w:sz="0" w:space="0" w:color="auto"/>
      </w:divBdr>
      <w:divsChild>
        <w:div w:id="1445492142">
          <w:marLeft w:val="0"/>
          <w:marRight w:val="0"/>
          <w:marTop w:val="0"/>
          <w:marBottom w:val="0"/>
          <w:divBdr>
            <w:top w:val="none" w:sz="0" w:space="0" w:color="auto"/>
            <w:left w:val="none" w:sz="0" w:space="0" w:color="auto"/>
            <w:bottom w:val="none" w:sz="0" w:space="0" w:color="auto"/>
            <w:right w:val="none" w:sz="0" w:space="0" w:color="auto"/>
          </w:divBdr>
          <w:divsChild>
            <w:div w:id="664361025">
              <w:marLeft w:val="0"/>
              <w:marRight w:val="0"/>
              <w:marTop w:val="0"/>
              <w:marBottom w:val="0"/>
              <w:divBdr>
                <w:top w:val="none" w:sz="0" w:space="0" w:color="auto"/>
                <w:left w:val="none" w:sz="0" w:space="0" w:color="auto"/>
                <w:bottom w:val="none" w:sz="0" w:space="0" w:color="auto"/>
                <w:right w:val="none" w:sz="0" w:space="0" w:color="auto"/>
              </w:divBdr>
              <w:divsChild>
                <w:div w:id="1370758864">
                  <w:marLeft w:val="0"/>
                  <w:marRight w:val="0"/>
                  <w:marTop w:val="0"/>
                  <w:marBottom w:val="0"/>
                  <w:divBdr>
                    <w:top w:val="none" w:sz="0" w:space="0" w:color="auto"/>
                    <w:left w:val="none" w:sz="0" w:space="0" w:color="auto"/>
                    <w:bottom w:val="none" w:sz="0" w:space="0" w:color="auto"/>
                    <w:right w:val="none" w:sz="0" w:space="0" w:color="auto"/>
                  </w:divBdr>
                  <w:divsChild>
                    <w:div w:id="1609509212">
                      <w:marLeft w:val="0"/>
                      <w:marRight w:val="0"/>
                      <w:marTop w:val="0"/>
                      <w:marBottom w:val="0"/>
                      <w:divBdr>
                        <w:top w:val="none" w:sz="0" w:space="0" w:color="auto"/>
                        <w:left w:val="none" w:sz="0" w:space="0" w:color="auto"/>
                        <w:bottom w:val="none" w:sz="0" w:space="0" w:color="auto"/>
                        <w:right w:val="none" w:sz="0" w:space="0" w:color="auto"/>
                      </w:divBdr>
                      <w:divsChild>
                        <w:div w:id="2054033098">
                          <w:marLeft w:val="0"/>
                          <w:marRight w:val="0"/>
                          <w:marTop w:val="0"/>
                          <w:marBottom w:val="0"/>
                          <w:divBdr>
                            <w:top w:val="none" w:sz="0" w:space="0" w:color="auto"/>
                            <w:left w:val="none" w:sz="0" w:space="0" w:color="auto"/>
                            <w:bottom w:val="none" w:sz="0" w:space="0" w:color="auto"/>
                            <w:right w:val="none" w:sz="0" w:space="0" w:color="auto"/>
                          </w:divBdr>
                          <w:divsChild>
                            <w:div w:id="663781188">
                              <w:marLeft w:val="0"/>
                              <w:marRight w:val="0"/>
                              <w:marTop w:val="0"/>
                              <w:marBottom w:val="0"/>
                              <w:divBdr>
                                <w:top w:val="none" w:sz="0" w:space="0" w:color="auto"/>
                                <w:left w:val="none" w:sz="0" w:space="0" w:color="auto"/>
                                <w:bottom w:val="none" w:sz="0" w:space="0" w:color="auto"/>
                                <w:right w:val="none" w:sz="0" w:space="0" w:color="auto"/>
                              </w:divBdr>
                              <w:divsChild>
                                <w:div w:id="899092345">
                                  <w:marLeft w:val="0"/>
                                  <w:marRight w:val="0"/>
                                  <w:marTop w:val="0"/>
                                  <w:marBottom w:val="0"/>
                                  <w:divBdr>
                                    <w:top w:val="none" w:sz="0" w:space="0" w:color="auto"/>
                                    <w:left w:val="none" w:sz="0" w:space="0" w:color="auto"/>
                                    <w:bottom w:val="none" w:sz="0" w:space="0" w:color="auto"/>
                                    <w:right w:val="none" w:sz="0" w:space="0" w:color="auto"/>
                                  </w:divBdr>
                                  <w:divsChild>
                                    <w:div w:id="1792237209">
                                      <w:marLeft w:val="0"/>
                                      <w:marRight w:val="0"/>
                                      <w:marTop w:val="0"/>
                                      <w:marBottom w:val="0"/>
                                      <w:divBdr>
                                        <w:top w:val="none" w:sz="0" w:space="0" w:color="auto"/>
                                        <w:left w:val="none" w:sz="0" w:space="0" w:color="auto"/>
                                        <w:bottom w:val="none" w:sz="0" w:space="0" w:color="auto"/>
                                        <w:right w:val="none" w:sz="0" w:space="0" w:color="auto"/>
                                      </w:divBdr>
                                      <w:divsChild>
                                        <w:div w:id="548496881">
                                          <w:marLeft w:val="0"/>
                                          <w:marRight w:val="0"/>
                                          <w:marTop w:val="150"/>
                                          <w:marBottom w:val="0"/>
                                          <w:divBdr>
                                            <w:top w:val="none" w:sz="0" w:space="0" w:color="auto"/>
                                            <w:left w:val="none" w:sz="0" w:space="0" w:color="auto"/>
                                            <w:bottom w:val="none" w:sz="0" w:space="0" w:color="auto"/>
                                            <w:right w:val="none" w:sz="0" w:space="0" w:color="auto"/>
                                          </w:divBdr>
                                          <w:divsChild>
                                            <w:div w:id="1621260370">
                                              <w:marLeft w:val="0"/>
                                              <w:marRight w:val="0"/>
                                              <w:marTop w:val="0"/>
                                              <w:marBottom w:val="0"/>
                                              <w:divBdr>
                                                <w:top w:val="none" w:sz="0" w:space="0" w:color="auto"/>
                                                <w:left w:val="none" w:sz="0" w:space="0" w:color="auto"/>
                                                <w:bottom w:val="none" w:sz="0" w:space="0" w:color="auto"/>
                                                <w:right w:val="none" w:sz="0" w:space="0" w:color="auto"/>
                                              </w:divBdr>
                                              <w:divsChild>
                                                <w:div w:id="845218001">
                                                  <w:marLeft w:val="0"/>
                                                  <w:marRight w:val="0"/>
                                                  <w:marTop w:val="0"/>
                                                  <w:marBottom w:val="0"/>
                                                  <w:divBdr>
                                                    <w:top w:val="none" w:sz="0" w:space="0" w:color="auto"/>
                                                    <w:left w:val="none" w:sz="0" w:space="0" w:color="auto"/>
                                                    <w:bottom w:val="none" w:sz="0" w:space="0" w:color="auto"/>
                                                    <w:right w:val="none" w:sz="0" w:space="0" w:color="auto"/>
                                                  </w:divBdr>
                                                  <w:divsChild>
                                                    <w:div w:id="95390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ustraliancurriculum.edu.au/glossary/popup?a=SSCHGE&amp;t=Secondary+sources" TargetMode="External"/><Relationship Id="rId21" Type="http://schemas.openxmlformats.org/officeDocument/2006/relationships/hyperlink" Target="http://www.australiancurriculum.edu.au/glossary/popup?a=SSCHGE&amp;t=Environment" TargetMode="External"/><Relationship Id="rId34" Type="http://schemas.openxmlformats.org/officeDocument/2006/relationships/hyperlink" Target="http://www.australiancurriculum.edu.au/curriculum/contentdescription/ACHGS050" TargetMode="External"/><Relationship Id="rId42" Type="http://schemas.openxmlformats.org/officeDocument/2006/relationships/hyperlink" Target="http://www.australiancurriculum.edu.au/curriculum/contentdescription/ACHGS053" TargetMode="External"/><Relationship Id="rId47" Type="http://schemas.openxmlformats.org/officeDocument/2006/relationships/image" Target="media/image4.png"/><Relationship Id="rId50" Type="http://schemas.openxmlformats.org/officeDocument/2006/relationships/image" Target="media/image7.png"/><Relationship Id="rId55" Type="http://schemas.openxmlformats.org/officeDocument/2006/relationships/image" Target="media/image12.png"/><Relationship Id="rId63" Type="http://schemas.openxmlformats.org/officeDocument/2006/relationships/hyperlink" Target="http://www.australiancurriculum.edu.au/glossary/popup?a=SSCHGE&amp;t=Data" TargetMode="External"/><Relationship Id="rId68" Type="http://schemas.openxmlformats.org/officeDocument/2006/relationships/hyperlink" Target="http://www.australiancurriculum.edu.au/StudentDiversity/Student-diversity-advice" TargetMode="External"/><Relationship Id="rId76" Type="http://schemas.openxmlformats.org/officeDocument/2006/relationships/hyperlink" Target="http://www.fao.org/nr/water/aquastat/water_res/index.stm" TargetMode="External"/><Relationship Id="rId84" Type="http://schemas.openxmlformats.org/officeDocument/2006/relationships/hyperlink" Target="http://water.org/projects" TargetMode="External"/><Relationship Id="rId89" Type="http://schemas.openxmlformats.org/officeDocument/2006/relationships/hyperlink" Target="http://www.qcaa.qld.edu.au/downloads/p_10/ac_geog_yr7_se.pdf" TargetMode="External"/><Relationship Id="rId97"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hyperlink" Target="https://pixlr.com/" TargetMode="External"/><Relationship Id="rId92" Type="http://schemas.openxmlformats.org/officeDocument/2006/relationships/hyperlink" Target="http://www.acara.edu.au/curriculum/worksamples/Year_7_Geography_Portfolio.pdf." TargetMode="External"/><Relationship Id="rId2" Type="http://schemas.openxmlformats.org/officeDocument/2006/relationships/customXml" Target="../customXml/item2.xml"/><Relationship Id="rId16" Type="http://schemas.openxmlformats.org/officeDocument/2006/relationships/hyperlink" Target="http://www.australiancurriculum.edu.au/Home/CurriculumHistory" TargetMode="External"/><Relationship Id="rId29" Type="http://schemas.openxmlformats.org/officeDocument/2006/relationships/hyperlink" Target="http://www.australiancurriculum.edu.au/glossary/popup?a=SSCHGE&amp;t=Climate" TargetMode="External"/><Relationship Id="rId11" Type="http://schemas.openxmlformats.org/officeDocument/2006/relationships/webSettings" Target="webSettings.xml"/><Relationship Id="rId24" Type="http://schemas.openxmlformats.org/officeDocument/2006/relationships/hyperlink" Target="http://www.australiancurriculum.edu.au/glossary/popup?a=SSCHGE&amp;t=Data" TargetMode="External"/><Relationship Id="rId32" Type="http://schemas.openxmlformats.org/officeDocument/2006/relationships/hyperlink" Target="http://www.australiancurriculum.edu.au/glossary/popup?a=SSCHGE&amp;t=Spatial+distribution" TargetMode="External"/><Relationship Id="rId37" Type="http://schemas.openxmlformats.org/officeDocument/2006/relationships/hyperlink" Target="http://www.australiancurriculum.edu.au/glossary/popup?a=SSCHGE&amp;t=Spatial+technologies" TargetMode="External"/><Relationship Id="rId40" Type="http://schemas.openxmlformats.org/officeDocument/2006/relationships/hyperlink" Target="http://www.australiancurriculum.edu.au/glossary/popup?a=SSCHGE&amp;t=Data" TargetMode="External"/><Relationship Id="rId45" Type="http://schemas.openxmlformats.org/officeDocument/2006/relationships/image" Target="media/image2.png"/><Relationship Id="rId53" Type="http://schemas.openxmlformats.org/officeDocument/2006/relationships/image" Target="media/image10.png"/><Relationship Id="rId58" Type="http://schemas.openxmlformats.org/officeDocument/2006/relationships/hyperlink" Target="http://www.australiancurriculum.edu.au/glossary/popup?a=SSCHGE&amp;t=Geographical+processes" TargetMode="External"/><Relationship Id="rId66" Type="http://schemas.openxmlformats.org/officeDocument/2006/relationships/hyperlink" Target="http://www.qcaa.qld.edu.au/downloads/p_10/ac_geog_yr7_plan.docx" TargetMode="External"/><Relationship Id="rId74" Type="http://schemas.openxmlformats.org/officeDocument/2006/relationships/hyperlink" Target="http://www.ascleiden.nl/content/webdossiers/water-africa" TargetMode="External"/><Relationship Id="rId79" Type="http://schemas.openxmlformats.org/officeDocument/2006/relationships/hyperlink" Target="http://www.prb.org/Publications/Reports/2002/FindingtheBalancePopulationandWaterScarcityintheMiddleEastandNorthAfrica.aspx" TargetMode="External"/><Relationship Id="rId87" Type="http://schemas.openxmlformats.org/officeDocument/2006/relationships/hyperlink" Target="http://go.worldbank.org/P4PCR0K3G0" TargetMode="External"/><Relationship Id="rId5" Type="http://schemas.openxmlformats.org/officeDocument/2006/relationships/customXml" Target="../customXml/item5.xml"/><Relationship Id="rId61" Type="http://schemas.openxmlformats.org/officeDocument/2006/relationships/hyperlink" Target="http://www.australiancurriculum.edu.au/glossary/popup?a=SSCHGE&amp;t=Secondary+sources" TargetMode="External"/><Relationship Id="rId82" Type="http://schemas.openxmlformats.org/officeDocument/2006/relationships/hyperlink" Target="http://www.unep.org/dewa/vitalwater/article69.html" TargetMode="External"/><Relationship Id="rId90" Type="http://schemas.openxmlformats.org/officeDocument/2006/relationships/hyperlink" Target="http://www.un.org/waterforlifedecade/scarcity.html" TargetMode="External"/><Relationship Id="rId95" Type="http://schemas.openxmlformats.org/officeDocument/2006/relationships/hyperlink" Target="http://www.qcaa.qld.edu.au/downloads/p_10/as_feedback_provide.docx" TargetMode="External"/><Relationship Id="rId19" Type="http://schemas.openxmlformats.org/officeDocument/2006/relationships/hyperlink" Target="http://www.qcaa.qld.edu.au/downloads/p_10/ac_geog_yr7_unit_overview.docx%20" TargetMode="External"/><Relationship Id="rId14" Type="http://schemas.openxmlformats.org/officeDocument/2006/relationships/footer" Target="footer1.xml"/><Relationship Id="rId22" Type="http://schemas.openxmlformats.org/officeDocument/2006/relationships/hyperlink" Target="http://www.australiancurriculum.edu.au/curriculum/contentdescription/ACHGK038" TargetMode="External"/><Relationship Id="rId27" Type="http://schemas.openxmlformats.org/officeDocument/2006/relationships/hyperlink" Target="http://www.australiancurriculum.edu.au/curriculum/contentdescription/ACHGS048" TargetMode="External"/><Relationship Id="rId30" Type="http://schemas.openxmlformats.org/officeDocument/2006/relationships/hyperlink" Target="http://www.australiancurriculum.edu.au/glossary/popup?a=SSCHGE&amp;t=Spatial+technologies" TargetMode="External"/><Relationship Id="rId35" Type="http://schemas.openxmlformats.org/officeDocument/2006/relationships/hyperlink" Target="http://www.australiancurriculum.edu.au/glossary/popup?a=SSCHGE&amp;t=Data" TargetMode="External"/><Relationship Id="rId43" Type="http://schemas.openxmlformats.org/officeDocument/2006/relationships/hyperlink" Target="http://www.australiancurriculum.edu.au/curriculum/contentdescription/ACHGS054" TargetMode="External"/><Relationship Id="rId48" Type="http://schemas.openxmlformats.org/officeDocument/2006/relationships/image" Target="media/image5.png"/><Relationship Id="rId56" Type="http://schemas.openxmlformats.org/officeDocument/2006/relationships/image" Target="media/image13.png"/><Relationship Id="rId64" Type="http://schemas.openxmlformats.org/officeDocument/2006/relationships/hyperlink" Target="http://www.australiancurriculum.edu.au/glossary/popup?a=SSCHGE&amp;t=Trends" TargetMode="External"/><Relationship Id="rId69" Type="http://schemas.openxmlformats.org/officeDocument/2006/relationships/hyperlink" Target="http://www.curriculum.edu.au/verve/_resources/National_Declaration_on_the_Educational_Goals_for_Young_Australians.pdf" TargetMode="External"/><Relationship Id="rId77" Type="http://schemas.openxmlformats.org/officeDocument/2006/relationships/hyperlink" Target="http://www.digitalweek.info/education/water_for_all/water/causes/index_pupil.htm" TargetMode="External"/><Relationship Id="rId8" Type="http://schemas.openxmlformats.org/officeDocument/2006/relationships/styles" Target="styles.xml"/><Relationship Id="rId51" Type="http://schemas.openxmlformats.org/officeDocument/2006/relationships/image" Target="media/image8.png"/><Relationship Id="rId72" Type="http://schemas.openxmlformats.org/officeDocument/2006/relationships/hyperlink" Target="http://d-maps.com" TargetMode="External"/><Relationship Id="rId80" Type="http://schemas.openxmlformats.org/officeDocument/2006/relationships/hyperlink" Target="http://www.un.org/waterforlifedecade/" TargetMode="External"/><Relationship Id="rId85" Type="http://schemas.openxmlformats.org/officeDocument/2006/relationships/hyperlink" Target="https://www.youtube.com/user/water" TargetMode="External"/><Relationship Id="rId93" Type="http://schemas.openxmlformats.org/officeDocument/2006/relationships/hyperlink" Target="https://www.qcaa.qld.edu.au/downloads/p_10/ac_geog_yr7_se.pdf" TargetMode="External"/><Relationship Id="rId98" Type="http://schemas.openxmlformats.org/officeDocument/2006/relationships/glossaryDocument" Target="glossary/document.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yperlink" Target="http://www.australiancurriculum.edu.au" TargetMode="External"/><Relationship Id="rId25" Type="http://schemas.openxmlformats.org/officeDocument/2006/relationships/hyperlink" Target="http://www.australiancurriculum.edu.au/glossary/popup?a=SSCHGE&amp;t=Ethical+protocols" TargetMode="External"/><Relationship Id="rId33" Type="http://schemas.openxmlformats.org/officeDocument/2006/relationships/hyperlink" Target="http://www.australiancurriculum.edu.au/glossary/popup?a=SSCHGE&amp;t=Spatial+technologies" TargetMode="External"/><Relationship Id="rId38" Type="http://schemas.openxmlformats.org/officeDocument/2006/relationships/hyperlink" Target="http://www.australiancurriculum.edu.au/glossary/popup?a=SSCHGE&amp;t=Trends" TargetMode="External"/><Relationship Id="rId46" Type="http://schemas.openxmlformats.org/officeDocument/2006/relationships/image" Target="media/image3.png"/><Relationship Id="rId59" Type="http://schemas.openxmlformats.org/officeDocument/2006/relationships/hyperlink" Target="http://www.australiancurriculum.edu.au/glossary/popup?a=SSCHGE&amp;t=Characteristics+of+places" TargetMode="External"/><Relationship Id="rId67" Type="http://schemas.openxmlformats.org/officeDocument/2006/relationships/hyperlink" Target="http://www.qcaa.qld.edu.au/10188.html" TargetMode="External"/><Relationship Id="rId20" Type="http://schemas.openxmlformats.org/officeDocument/2006/relationships/hyperlink" Target="http://www.australiancurriculum.edu.au/Curriculum/ContentDescription/ACHGK040" TargetMode="External"/><Relationship Id="rId41" Type="http://schemas.openxmlformats.org/officeDocument/2006/relationships/hyperlink" Target="http://www.australiancurriculum.edu.au/curriculum/contentdescription/ACHGS052" TargetMode="External"/><Relationship Id="rId54" Type="http://schemas.openxmlformats.org/officeDocument/2006/relationships/image" Target="media/image11.png"/><Relationship Id="rId62" Type="http://schemas.openxmlformats.org/officeDocument/2006/relationships/hyperlink" Target="http://www.australiancurriculum.edu.au/glossary/popup?a=SSCHGE&amp;t=Data" TargetMode="External"/><Relationship Id="rId70" Type="http://schemas.openxmlformats.org/officeDocument/2006/relationships/hyperlink" Target="http://www.ag.gov.au" TargetMode="External"/><Relationship Id="rId75" Type="http://schemas.openxmlformats.org/officeDocument/2006/relationships/hyperlink" Target="http://www.geogspace.edu.au/verve/_resources/2.3.2.2_2_climate_graphs.pdf" TargetMode="External"/><Relationship Id="rId83" Type="http://schemas.openxmlformats.org/officeDocument/2006/relationships/hyperlink" Target="http://www.wateraid.org/au" TargetMode="External"/><Relationship Id="rId88" Type="http://schemas.openxmlformats.org/officeDocument/2006/relationships/hyperlink" Target="http://go.worldbank.org/J3VET1G250" TargetMode="External"/><Relationship Id="rId91" Type="http://schemas.openxmlformats.org/officeDocument/2006/relationships/hyperlink" Target="http://www.un.org/waterforlifedecade/scarcity.html" TargetMode="External"/><Relationship Id="rId9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er" Target="footer2.xml"/><Relationship Id="rId23" Type="http://schemas.openxmlformats.org/officeDocument/2006/relationships/hyperlink" Target="http://www.australiancurriculum.edu.au/curriculum/contentdescription/ACHGS047" TargetMode="External"/><Relationship Id="rId28" Type="http://schemas.openxmlformats.org/officeDocument/2006/relationships/hyperlink" Target="http://www.australiancurriculum.edu.au/glossary/popup?a=SSCHGE&amp;t=Data" TargetMode="External"/><Relationship Id="rId36" Type="http://schemas.openxmlformats.org/officeDocument/2006/relationships/hyperlink" Target="http://www.australiancurriculum.edu.au/glossary/popup?a=SSCHGE&amp;t=Quantitative+methods" TargetMode="External"/><Relationship Id="rId49" Type="http://schemas.openxmlformats.org/officeDocument/2006/relationships/image" Target="media/image6.png"/><Relationship Id="rId57" Type="http://schemas.openxmlformats.org/officeDocument/2006/relationships/image" Target="media/image14.png"/><Relationship Id="rId10" Type="http://schemas.openxmlformats.org/officeDocument/2006/relationships/settings" Target="settings.xml"/><Relationship Id="rId31" Type="http://schemas.openxmlformats.org/officeDocument/2006/relationships/hyperlink" Target="http://www.australiancurriculum.edu.au/curriculum/contentdescription/ACHGS049" TargetMode="External"/><Relationship Id="rId44" Type="http://schemas.openxmlformats.org/officeDocument/2006/relationships/hyperlink" Target="http://www.qcaa.qld.edu.au/yr7-geography-resources.html" TargetMode="External"/><Relationship Id="rId52" Type="http://schemas.openxmlformats.org/officeDocument/2006/relationships/image" Target="media/image9.png"/><Relationship Id="rId60" Type="http://schemas.openxmlformats.org/officeDocument/2006/relationships/hyperlink" Target="http://www.australiancurriculum.edu.au/glossary/popup?a=SSCHGE&amp;t=Change" TargetMode="External"/><Relationship Id="rId65" Type="http://schemas.openxmlformats.org/officeDocument/2006/relationships/hyperlink" Target="http://www.australiancurriculum.edu.au" TargetMode="External"/><Relationship Id="rId73" Type="http://schemas.openxmlformats.org/officeDocument/2006/relationships/hyperlink" Target="https://support.google.com/docs/answer/63728?hl=en" TargetMode="External"/><Relationship Id="rId78" Type="http://schemas.openxmlformats.org/officeDocument/2006/relationships/hyperlink" Target="http://www.digital-week.info/education/water_for_all/water/problem/index.htm" TargetMode="External"/><Relationship Id="rId81" Type="http://schemas.openxmlformats.org/officeDocument/2006/relationships/hyperlink" Target="http://www.unep.org/pdf/africa_water_atlas.pdf" TargetMode="External"/><Relationship Id="rId86" Type="http://schemas.openxmlformats.org/officeDocument/2006/relationships/hyperlink" Target="https://thewaterproject.org/water_scarcity" TargetMode="External"/><Relationship Id="rId94" Type="http://schemas.openxmlformats.org/officeDocument/2006/relationships/hyperlink" Target="http://www.qcaa.qld.edu.au/downloads/p_10/as_feedback_about.docx" TargetMode="External"/><Relationship Id="rId9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3" Type="http://schemas.openxmlformats.org/officeDocument/2006/relationships/endnotes" Target="endnotes.xml"/><Relationship Id="rId18" Type="http://schemas.openxmlformats.org/officeDocument/2006/relationships/hyperlink" Target="http://www.qcaa.qld.edu.au/downloads/p_10/ac_geog_yr7_se.pdf%20" TargetMode="External"/><Relationship Id="rId39" Type="http://schemas.openxmlformats.org/officeDocument/2006/relationships/hyperlink" Target="http://www.australiancurriculum.edu.au/curriculum/contentdescription/ACHGS051"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s://www.qcaa.qld.edu.au/yr7-geography-curriculum.htm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000DEC95F204FCB9E9DBE6925EEA6CC"/>
        <w:category>
          <w:name w:val="General"/>
          <w:gallery w:val="placeholder"/>
        </w:category>
        <w:types>
          <w:type w:val="bbPlcHdr"/>
        </w:types>
        <w:behaviors>
          <w:behavior w:val="content"/>
        </w:behaviors>
        <w:guid w:val="{8A4DA3E4-65FA-4F0B-A67A-2DB65F73ED9B}"/>
      </w:docPartPr>
      <w:docPartBody>
        <w:p w:rsidR="00C96004" w:rsidRDefault="00C96004">
          <w:pPr>
            <w:pStyle w:val="4000DEC95F204FCB9E9DBE6925EEA6CC"/>
          </w:pPr>
          <w:r w:rsidRPr="000A1DDF">
            <w:rPr>
              <w:shd w:val="clear" w:color="auto" w:fill="F79646" w:themeFill="accent6"/>
            </w:rPr>
            <w:t>[XX]</w:t>
          </w:r>
        </w:p>
      </w:docPartBody>
    </w:docPart>
    <w:docPart>
      <w:docPartPr>
        <w:name w:val="93068E5D8F6E46B18D1CF1E08A76582C"/>
        <w:category>
          <w:name w:val="General"/>
          <w:gallery w:val="placeholder"/>
        </w:category>
        <w:types>
          <w:type w:val="bbPlcHdr"/>
        </w:types>
        <w:behaviors>
          <w:behavior w:val="content"/>
        </w:behaviors>
        <w:guid w:val="{D0B050AD-52A8-4123-AF93-3E27F508F002}"/>
      </w:docPartPr>
      <w:docPartBody>
        <w:p w:rsidR="00C96004" w:rsidRDefault="00C96004">
          <w:pPr>
            <w:pStyle w:val="93068E5D8F6E46B18D1CF1E08A76582C"/>
          </w:pPr>
          <w:r w:rsidRPr="000A1DDF">
            <w:rPr>
              <w:shd w:val="clear" w:color="auto" w:fill="F79646" w:themeFill="accent6"/>
            </w:rPr>
            <w:t>[Subject]</w:t>
          </w:r>
        </w:p>
      </w:docPartBody>
    </w:docPart>
    <w:docPart>
      <w:docPartPr>
        <w:name w:val="66FE642E7BE84F5BAAC728B6905E6117"/>
        <w:category>
          <w:name w:val="General"/>
          <w:gallery w:val="placeholder"/>
        </w:category>
        <w:types>
          <w:type w:val="bbPlcHdr"/>
        </w:types>
        <w:behaviors>
          <w:behavior w:val="content"/>
        </w:behaviors>
        <w:guid w:val="{7B0E3BF1-929C-41A5-8BD5-E03B817115F8}"/>
      </w:docPartPr>
      <w:docPartBody>
        <w:p w:rsidR="00C96004" w:rsidRDefault="00C96004">
          <w:pPr>
            <w:pStyle w:val="66FE642E7BE84F5BAAC728B6905E6117"/>
          </w:pPr>
          <w:r>
            <w:t>Teacher guidelines</w:t>
          </w:r>
        </w:p>
      </w:docPartBody>
    </w:docPart>
    <w:docPart>
      <w:docPartPr>
        <w:name w:val="7C9DD55DB81E4A15AA58EE670F8DD2D0"/>
        <w:category>
          <w:name w:val="General"/>
          <w:gallery w:val="placeholder"/>
        </w:category>
        <w:types>
          <w:type w:val="bbPlcHdr"/>
        </w:types>
        <w:behaviors>
          <w:behavior w:val="content"/>
        </w:behaviors>
        <w:guid w:val="{856B26FC-203B-49CE-AE94-D1B7FFF933CD}"/>
      </w:docPartPr>
      <w:docPartBody>
        <w:p w:rsidR="00C96004" w:rsidRDefault="00C96004">
          <w:pPr>
            <w:pStyle w:val="7C9DD55DB81E4A15AA58EE670F8DD2D0"/>
          </w:pPr>
          <w:r w:rsidRPr="003325B4">
            <w:rPr>
              <w:shd w:val="clear" w:color="auto" w:fill="F79646" w:themeFill="accent6"/>
            </w:rPr>
            <w:t>[</w:t>
          </w:r>
          <w:r>
            <w:rPr>
              <w:shd w:val="clear" w:color="auto" w:fill="F79646" w:themeFill="accent6"/>
            </w:rPr>
            <w:t>Assessment name</w:t>
          </w:r>
          <w:r w:rsidRPr="003325B4">
            <w:rPr>
              <w:shd w:val="clear" w:color="auto" w:fill="F79646" w:themeFill="accent6"/>
            </w:rPr>
            <w:t>]</w:t>
          </w:r>
        </w:p>
      </w:docPartBody>
    </w:docPart>
    <w:docPart>
      <w:docPartPr>
        <w:name w:val="5BB62E8E469D4D6F882C5A27BD92E037"/>
        <w:category>
          <w:name w:val="General"/>
          <w:gallery w:val="placeholder"/>
        </w:category>
        <w:types>
          <w:type w:val="bbPlcHdr"/>
        </w:types>
        <w:behaviors>
          <w:behavior w:val="content"/>
        </w:behaviors>
        <w:guid w:val="{380D7F9E-7220-4063-97E7-6C75A82B73E3}"/>
      </w:docPartPr>
      <w:docPartBody>
        <w:p w:rsidR="00C96004" w:rsidRDefault="00C96004">
          <w:pPr>
            <w:pStyle w:val="5BB62E8E469D4D6F882C5A27BD92E037"/>
          </w:pPr>
          <w:r w:rsidRPr="000A1DDF">
            <w:rPr>
              <w:shd w:val="clear" w:color="auto" w:fill="F79646" w:themeFill="accent6"/>
            </w:rPr>
            <w:t>[XX]</w:t>
          </w:r>
        </w:p>
      </w:docPartBody>
    </w:docPart>
    <w:docPart>
      <w:docPartPr>
        <w:name w:val="72C5757BDC58474A8F59CE4397908D6A"/>
        <w:category>
          <w:name w:val="General"/>
          <w:gallery w:val="placeholder"/>
        </w:category>
        <w:types>
          <w:type w:val="bbPlcHdr"/>
        </w:types>
        <w:behaviors>
          <w:behavior w:val="content"/>
        </w:behaviors>
        <w:guid w:val="{3738527D-A1EB-454F-B574-F9FEAD1BEF23}"/>
      </w:docPartPr>
      <w:docPartBody>
        <w:p w:rsidR="00C96004" w:rsidRDefault="00C96004">
          <w:pPr>
            <w:pStyle w:val="72C5757BDC58474A8F59CE4397908D6A"/>
          </w:pPr>
          <w:r w:rsidRPr="000A1DDF">
            <w:rPr>
              <w:shd w:val="clear" w:color="auto" w:fill="F79646" w:themeFill="accent6"/>
            </w:rPr>
            <w:t>[Subject]</w:t>
          </w:r>
        </w:p>
      </w:docPartBody>
    </w:docPart>
    <w:docPart>
      <w:docPartPr>
        <w:name w:val="4756513612834CDE91EFDAAF678B343F"/>
        <w:category>
          <w:name w:val="General"/>
          <w:gallery w:val="placeholder"/>
        </w:category>
        <w:types>
          <w:type w:val="bbPlcHdr"/>
        </w:types>
        <w:behaviors>
          <w:behavior w:val="content"/>
        </w:behaviors>
        <w:guid w:val="{A47FBF90-4383-478B-9CCD-6631F13CADB2}"/>
      </w:docPartPr>
      <w:docPartBody>
        <w:p w:rsidR="00C96004" w:rsidRDefault="00C96004">
          <w:pPr>
            <w:pStyle w:val="4756513612834CDE91EFDAAF678B343F"/>
          </w:pPr>
          <w:r w:rsidRPr="000A1DDF">
            <w:rPr>
              <w:shd w:val="clear" w:color="auto" w:fill="F79646" w:themeFill="accent6"/>
            </w:rPr>
            <w:t>[XX]</w:t>
          </w:r>
        </w:p>
      </w:docPartBody>
    </w:docPart>
    <w:docPart>
      <w:docPartPr>
        <w:name w:val="1FB8101E00F24067A001300985FB1178"/>
        <w:category>
          <w:name w:val="General"/>
          <w:gallery w:val="placeholder"/>
        </w:category>
        <w:types>
          <w:type w:val="bbPlcHdr"/>
        </w:types>
        <w:behaviors>
          <w:behavior w:val="content"/>
        </w:behaviors>
        <w:guid w:val="{73193CCC-A8AA-4E14-8F71-96780142746A}"/>
      </w:docPartPr>
      <w:docPartBody>
        <w:p w:rsidR="00C96004" w:rsidRDefault="00C96004">
          <w:pPr>
            <w:pStyle w:val="1FB8101E00F24067A001300985FB1178"/>
          </w:pPr>
          <w:r w:rsidRPr="000A1DDF">
            <w:rPr>
              <w:shd w:val="clear" w:color="auto" w:fill="F79646" w:themeFill="accent6"/>
            </w:rPr>
            <w:t>[Subject]</w:t>
          </w:r>
        </w:p>
      </w:docPartBody>
    </w:docPart>
    <w:docPart>
      <w:docPartPr>
        <w:name w:val="6B3390A82F2C4D1DB7B1E0E9315ABFD8"/>
        <w:category>
          <w:name w:val="General"/>
          <w:gallery w:val="placeholder"/>
        </w:category>
        <w:types>
          <w:type w:val="bbPlcHdr"/>
        </w:types>
        <w:behaviors>
          <w:behavior w:val="content"/>
        </w:behaviors>
        <w:guid w:val="{F67FE19E-2349-420D-8AC8-C60765CE6E9C}"/>
      </w:docPartPr>
      <w:docPartBody>
        <w:p w:rsidR="00C96004" w:rsidRDefault="00C96004">
          <w:pPr>
            <w:pStyle w:val="6B3390A82F2C4D1DB7B1E0E9315ABFD8"/>
          </w:pPr>
          <w:r w:rsidRPr="008643BC">
            <w:rPr>
              <w:i/>
              <w:shd w:val="clear" w:color="auto" w:fill="F79646" w:themeFill="accent6"/>
            </w:rPr>
            <w:t>[XX]</w:t>
          </w:r>
        </w:p>
      </w:docPartBody>
    </w:docPart>
    <w:docPart>
      <w:docPartPr>
        <w:name w:val="ADCDC05716A443CDB2C1E2A918891CCA"/>
        <w:category>
          <w:name w:val="General"/>
          <w:gallery w:val="placeholder"/>
        </w:category>
        <w:types>
          <w:type w:val="bbPlcHdr"/>
        </w:types>
        <w:behaviors>
          <w:behavior w:val="content"/>
        </w:behaviors>
        <w:guid w:val="{1D95E690-70DD-4DD5-A55C-4D69B1DAA1B5}"/>
      </w:docPartPr>
      <w:docPartBody>
        <w:p w:rsidR="00C96004" w:rsidRDefault="00C96004">
          <w:pPr>
            <w:pStyle w:val="ADCDC05716A443CDB2C1E2A918891CCA"/>
          </w:pPr>
          <w:r w:rsidRPr="005764CF">
            <w:rPr>
              <w:i/>
              <w:shd w:val="clear" w:color="auto" w:fill="F79646" w:themeFill="accent6"/>
            </w:rPr>
            <w:t>[Subject]</w:t>
          </w:r>
        </w:p>
      </w:docPartBody>
    </w:docPart>
    <w:docPart>
      <w:docPartPr>
        <w:name w:val="9E69D6F3628A484DB82E71807FEE1D06"/>
        <w:category>
          <w:name w:val="General"/>
          <w:gallery w:val="placeholder"/>
        </w:category>
        <w:types>
          <w:type w:val="bbPlcHdr"/>
        </w:types>
        <w:behaviors>
          <w:behavior w:val="content"/>
        </w:behaviors>
        <w:guid w:val="{A4D61420-C52B-42A0-8911-21CE250F7AE8}"/>
      </w:docPartPr>
      <w:docPartBody>
        <w:p w:rsidR="00C96004" w:rsidRDefault="00C96004">
          <w:pPr>
            <w:pStyle w:val="9E69D6F3628A484DB82E71807FEE1D06"/>
          </w:pPr>
          <w:r w:rsidRPr="003A39C2">
            <w:rPr>
              <w:shd w:val="clear" w:color="auto" w:fill="F79646" w:themeFill="accent6"/>
            </w:rPr>
            <w:t>[Name]</w:t>
          </w:r>
        </w:p>
      </w:docPartBody>
    </w:docPart>
    <w:docPart>
      <w:docPartPr>
        <w:name w:val="4AA890490F8F416F97910FD800B930F3"/>
        <w:category>
          <w:name w:val="General"/>
          <w:gallery w:val="placeholder"/>
        </w:category>
        <w:types>
          <w:type w:val="bbPlcHdr"/>
        </w:types>
        <w:behaviors>
          <w:behavior w:val="content"/>
        </w:behaviors>
        <w:guid w:val="{635D59F0-AA04-4650-9D75-7912F65EF5A8}"/>
      </w:docPartPr>
      <w:docPartBody>
        <w:p w:rsidR="00C96004" w:rsidRDefault="00C96004">
          <w:pPr>
            <w:pStyle w:val="4AA890490F8F416F97910FD800B930F3"/>
          </w:pPr>
          <w:r w:rsidRPr="003A39C2">
            <w:rPr>
              <w:shd w:val="clear" w:color="auto" w:fill="F79646" w:themeFill="accent6"/>
            </w:rPr>
            <w:t>[Name]</w:t>
          </w:r>
        </w:p>
      </w:docPartBody>
    </w:docPart>
    <w:docPart>
      <w:docPartPr>
        <w:name w:val="D3626F2D235E41D1AEE5EDA32BD963FD"/>
        <w:category>
          <w:name w:val="General"/>
          <w:gallery w:val="placeholder"/>
        </w:category>
        <w:types>
          <w:type w:val="bbPlcHdr"/>
        </w:types>
        <w:behaviors>
          <w:behavior w:val="content"/>
        </w:behaviors>
        <w:guid w:val="{2DA57AE0-9B2D-419E-A6FA-C814B706ECDE}"/>
      </w:docPartPr>
      <w:docPartBody>
        <w:p w:rsidR="00C96004" w:rsidRDefault="00C96004">
          <w:pPr>
            <w:pStyle w:val="D3626F2D235E41D1AEE5EDA32BD963FD"/>
          </w:pPr>
          <w:r w:rsidRPr="000A1DDF">
            <w:rPr>
              <w:shd w:val="clear" w:color="auto" w:fill="F79646" w:themeFill="accent6"/>
            </w:rPr>
            <w:t>[Subject]</w:t>
          </w:r>
        </w:p>
      </w:docPartBody>
    </w:docPart>
    <w:docPart>
      <w:docPartPr>
        <w:name w:val="878B93FA18274E08B27633327D8B7B5B"/>
        <w:category>
          <w:name w:val="General"/>
          <w:gallery w:val="placeholder"/>
        </w:category>
        <w:types>
          <w:type w:val="bbPlcHdr"/>
        </w:types>
        <w:behaviors>
          <w:behavior w:val="content"/>
        </w:behaviors>
        <w:guid w:val="{2280E548-F64C-4BA3-A440-C65755041598}"/>
      </w:docPartPr>
      <w:docPartBody>
        <w:p w:rsidR="00C96004" w:rsidRDefault="00C96004">
          <w:pPr>
            <w:pStyle w:val="878B93FA18274E08B27633327D8B7B5B"/>
          </w:pPr>
          <w:r w:rsidRPr="000A1DDF">
            <w:rPr>
              <w:shd w:val="clear" w:color="auto" w:fill="F79646" w:themeFill="accent6"/>
            </w:rPr>
            <w:t>[XX]</w:t>
          </w:r>
        </w:p>
      </w:docPartBody>
    </w:docPart>
    <w:docPart>
      <w:docPartPr>
        <w:name w:val="52A028C196944AEBBE422FFEFA74AC09"/>
        <w:category>
          <w:name w:val="General"/>
          <w:gallery w:val="placeholder"/>
        </w:category>
        <w:types>
          <w:type w:val="bbPlcHdr"/>
        </w:types>
        <w:behaviors>
          <w:behavior w:val="content"/>
        </w:behaviors>
        <w:guid w:val="{063B350A-A3F7-468D-960E-C0FAED3DDACA}"/>
      </w:docPartPr>
      <w:docPartBody>
        <w:p w:rsidR="00C96004" w:rsidRDefault="00C96004">
          <w:pPr>
            <w:pStyle w:val="52A028C196944AEBBE422FFEFA74AC09"/>
          </w:pPr>
          <w:r w:rsidRPr="000A1DDF">
            <w:rPr>
              <w:shd w:val="clear" w:color="auto" w:fill="F79646" w:themeFill="accent6"/>
            </w:rPr>
            <w:t>[Subject]</w:t>
          </w:r>
        </w:p>
      </w:docPartBody>
    </w:docPart>
    <w:docPart>
      <w:docPartPr>
        <w:name w:val="DF963A7A73024D24BD2E33185C15F1A0"/>
        <w:category>
          <w:name w:val="General"/>
          <w:gallery w:val="placeholder"/>
        </w:category>
        <w:types>
          <w:type w:val="bbPlcHdr"/>
        </w:types>
        <w:behaviors>
          <w:behavior w:val="content"/>
        </w:behaviors>
        <w:guid w:val="{CBD7A71E-633F-4895-8C13-25E7F4123A37}"/>
      </w:docPartPr>
      <w:docPartBody>
        <w:p w:rsidR="00C96004" w:rsidRDefault="00C96004">
          <w:pPr>
            <w:pStyle w:val="DF963A7A73024D24BD2E33185C15F1A0"/>
          </w:pPr>
          <w:r w:rsidRPr="000A1DDF">
            <w:rPr>
              <w:shd w:val="clear" w:color="auto" w:fill="F79646" w:themeFill="accent6"/>
            </w:rPr>
            <w:t>[XX]</w:t>
          </w:r>
        </w:p>
      </w:docPartBody>
    </w:docPart>
    <w:docPart>
      <w:docPartPr>
        <w:name w:val="3603816610824C5E9D98357651E036A1"/>
        <w:category>
          <w:name w:val="General"/>
          <w:gallery w:val="placeholder"/>
        </w:category>
        <w:types>
          <w:type w:val="bbPlcHdr"/>
        </w:types>
        <w:behaviors>
          <w:behavior w:val="content"/>
        </w:behaviors>
        <w:guid w:val="{0E687284-AC10-4CCE-9816-CFB1F4DCD11D}"/>
      </w:docPartPr>
      <w:docPartBody>
        <w:p w:rsidR="00C96004" w:rsidRDefault="00C96004">
          <w:pPr>
            <w:pStyle w:val="3603816610824C5E9D98357651E036A1"/>
          </w:pPr>
          <w:r w:rsidRPr="000A1DDF">
            <w:rPr>
              <w:shd w:val="clear" w:color="auto" w:fill="F79646" w:themeFill="accent6"/>
            </w:rPr>
            <w:t>[Subject]</w:t>
          </w:r>
        </w:p>
      </w:docPartBody>
    </w:docPart>
    <w:docPart>
      <w:docPartPr>
        <w:name w:val="DD1588824A51409495461BB1C77403E1"/>
        <w:category>
          <w:name w:val="General"/>
          <w:gallery w:val="placeholder"/>
        </w:category>
        <w:types>
          <w:type w:val="bbPlcHdr"/>
        </w:types>
        <w:behaviors>
          <w:behavior w:val="content"/>
        </w:behaviors>
        <w:guid w:val="{CBE68E96-F662-49AC-B67A-5D5BD1090276}"/>
      </w:docPartPr>
      <w:docPartBody>
        <w:p w:rsidR="00C96004" w:rsidRDefault="00C96004">
          <w:pPr>
            <w:pStyle w:val="DD1588824A51409495461BB1C77403E1"/>
          </w:pPr>
          <w:r w:rsidRPr="000A1DDF">
            <w:rPr>
              <w:shd w:val="clear" w:color="auto" w:fill="F79646" w:themeFill="accent6"/>
            </w:rPr>
            <w:t>[Subject]</w:t>
          </w:r>
        </w:p>
      </w:docPartBody>
    </w:docPart>
    <w:docPart>
      <w:docPartPr>
        <w:name w:val="13624D934D5D49529A8977827796FB50"/>
        <w:category>
          <w:name w:val="General"/>
          <w:gallery w:val="placeholder"/>
        </w:category>
        <w:types>
          <w:type w:val="bbPlcHdr"/>
        </w:types>
        <w:behaviors>
          <w:behavior w:val="content"/>
        </w:behaviors>
        <w:guid w:val="{CFCBB1A1-144D-4E37-8BE6-7321F086DD2B}"/>
      </w:docPartPr>
      <w:docPartBody>
        <w:p w:rsidR="00C96004" w:rsidRDefault="00C96004">
          <w:pPr>
            <w:pStyle w:val="13624D934D5D49529A8977827796FB50"/>
          </w:pPr>
          <w:r w:rsidRPr="000A1DDF">
            <w:rPr>
              <w:shd w:val="clear" w:color="auto" w:fill="F79646" w:themeFill="accent6"/>
            </w:rPr>
            <w:t>[Subject]</w:t>
          </w:r>
        </w:p>
      </w:docPartBody>
    </w:docPart>
    <w:docPart>
      <w:docPartPr>
        <w:name w:val="D52EC2DE124540D09090E830473D5412"/>
        <w:category>
          <w:name w:val="General"/>
          <w:gallery w:val="placeholder"/>
        </w:category>
        <w:types>
          <w:type w:val="bbPlcHdr"/>
        </w:types>
        <w:behaviors>
          <w:behavior w:val="content"/>
        </w:behaviors>
        <w:guid w:val="{114A6381-88CA-4D64-8892-C925B2B40D73}"/>
      </w:docPartPr>
      <w:docPartBody>
        <w:p w:rsidR="00C96004" w:rsidRDefault="00C96004">
          <w:pPr>
            <w:pStyle w:val="D52EC2DE124540D09090E830473D5412"/>
          </w:pPr>
          <w:r w:rsidRPr="000A1DDF">
            <w:rPr>
              <w:shd w:val="clear" w:color="auto" w:fill="F79646" w:themeFill="accent6"/>
            </w:rPr>
            <w:t>[XX]</w:t>
          </w:r>
        </w:p>
      </w:docPartBody>
    </w:docPart>
    <w:docPart>
      <w:docPartPr>
        <w:name w:val="530EB1B6276848738CF5C62D7ABB06A8"/>
        <w:category>
          <w:name w:val="General"/>
          <w:gallery w:val="placeholder"/>
        </w:category>
        <w:types>
          <w:type w:val="bbPlcHdr"/>
        </w:types>
        <w:behaviors>
          <w:behavior w:val="content"/>
        </w:behaviors>
        <w:guid w:val="{64626D8A-B9CA-4B35-8D07-3D59CB5A5C7B}"/>
      </w:docPartPr>
      <w:docPartBody>
        <w:p w:rsidR="00C96004" w:rsidRDefault="00C96004">
          <w:pPr>
            <w:pStyle w:val="530EB1B6276848738CF5C62D7ABB06A8"/>
          </w:pPr>
          <w:r w:rsidRPr="000A1DDF">
            <w:rPr>
              <w:shd w:val="clear" w:color="auto" w:fill="F79646" w:themeFill="accent6"/>
            </w:rPr>
            <w:t>[Subject]</w:t>
          </w:r>
        </w:p>
      </w:docPartBody>
    </w:docPart>
    <w:docPart>
      <w:docPartPr>
        <w:name w:val="38733A2C861945A399F91D4BA07024FF"/>
        <w:category>
          <w:name w:val="General"/>
          <w:gallery w:val="placeholder"/>
        </w:category>
        <w:types>
          <w:type w:val="bbPlcHdr"/>
        </w:types>
        <w:behaviors>
          <w:behavior w:val="content"/>
        </w:behaviors>
        <w:guid w:val="{367A7F04-67A3-40E2-B09E-D0D13C330F3A}"/>
      </w:docPartPr>
      <w:docPartBody>
        <w:p w:rsidR="00C96004" w:rsidRDefault="00C96004">
          <w:pPr>
            <w:pStyle w:val="38733A2C861945A399F91D4BA07024FF"/>
          </w:pPr>
          <w:r w:rsidRPr="000A1DDF">
            <w:rPr>
              <w:shd w:val="clear" w:color="auto" w:fill="F79646" w:themeFill="accent6"/>
            </w:rPr>
            <w:t>[Subject]</w:t>
          </w:r>
        </w:p>
      </w:docPartBody>
    </w:docPart>
    <w:docPart>
      <w:docPartPr>
        <w:name w:val="47C21E98A2244838A9C967A9CFDB9BC7"/>
        <w:category>
          <w:name w:val="General"/>
          <w:gallery w:val="placeholder"/>
        </w:category>
        <w:types>
          <w:type w:val="bbPlcHdr"/>
        </w:types>
        <w:behaviors>
          <w:behavior w:val="content"/>
        </w:behaviors>
        <w:guid w:val="{7C23D66D-0B74-4CB3-BC20-D72EC88B8B43}"/>
      </w:docPartPr>
      <w:docPartBody>
        <w:p w:rsidR="00C96004" w:rsidRDefault="00C96004">
          <w:pPr>
            <w:pStyle w:val="47C21E98A2244838A9C967A9CFDB9BC7"/>
          </w:pPr>
          <w:r w:rsidRPr="000A1DDF">
            <w:rPr>
              <w:shd w:val="clear" w:color="auto" w:fill="F79646" w:themeFill="accent6"/>
            </w:rPr>
            <w:t>[Subject]</w:t>
          </w:r>
        </w:p>
      </w:docPartBody>
    </w:docPart>
    <w:docPart>
      <w:docPartPr>
        <w:name w:val="9C2BE700156741A7AEB51388F7C3481D"/>
        <w:category>
          <w:name w:val="General"/>
          <w:gallery w:val="placeholder"/>
        </w:category>
        <w:types>
          <w:type w:val="bbPlcHdr"/>
        </w:types>
        <w:behaviors>
          <w:behavior w:val="content"/>
        </w:behaviors>
        <w:guid w:val="{0093E7AF-E3FC-4FE5-AD90-4FF630C70672}"/>
      </w:docPartPr>
      <w:docPartBody>
        <w:p w:rsidR="00C96004" w:rsidRDefault="00C96004">
          <w:pPr>
            <w:pStyle w:val="9C2BE700156741A7AEB51388F7C3481D"/>
          </w:pPr>
          <w:r w:rsidRPr="000A1DDF">
            <w:rPr>
              <w:shd w:val="clear" w:color="auto" w:fill="F79646" w:themeFill="accent6"/>
            </w:rPr>
            <w:t>[Subject]</w:t>
          </w:r>
        </w:p>
      </w:docPartBody>
    </w:docPart>
    <w:docPart>
      <w:docPartPr>
        <w:name w:val="756CF8D05DE146F7991F4ABA4A4309A3"/>
        <w:category>
          <w:name w:val="General"/>
          <w:gallery w:val="placeholder"/>
        </w:category>
        <w:types>
          <w:type w:val="bbPlcHdr"/>
        </w:types>
        <w:behaviors>
          <w:behavior w:val="content"/>
        </w:behaviors>
        <w:guid w:val="{5DB8BD9D-C777-4B48-8BCE-174F06A17064}"/>
      </w:docPartPr>
      <w:docPartBody>
        <w:p w:rsidR="00C96004" w:rsidRDefault="00C96004">
          <w:pPr>
            <w:pStyle w:val="756CF8D05DE146F7991F4ABA4A4309A3"/>
          </w:pPr>
          <w:r w:rsidRPr="000A1DDF">
            <w:rPr>
              <w:shd w:val="clear" w:color="auto" w:fill="F79646" w:themeFill="accent6"/>
            </w:rPr>
            <w:t>[Subject]</w:t>
          </w:r>
        </w:p>
      </w:docPartBody>
    </w:docPart>
    <w:docPart>
      <w:docPartPr>
        <w:name w:val="B29EC4690C094E7D8CAD5EE785946405"/>
        <w:category>
          <w:name w:val="General"/>
          <w:gallery w:val="placeholder"/>
        </w:category>
        <w:types>
          <w:type w:val="bbPlcHdr"/>
        </w:types>
        <w:behaviors>
          <w:behavior w:val="content"/>
        </w:behaviors>
        <w:guid w:val="{FBDF4977-285D-4EA9-81C9-1FD4D273F90C}"/>
      </w:docPartPr>
      <w:docPartBody>
        <w:p w:rsidR="00C96004" w:rsidRDefault="00C96004">
          <w:pPr>
            <w:pStyle w:val="B29EC4690C094E7D8CAD5EE785946405"/>
          </w:pPr>
          <w:r w:rsidRPr="000A1DDF">
            <w:rPr>
              <w:shd w:val="clear" w:color="auto" w:fill="F79646" w:themeFill="accent6"/>
            </w:rPr>
            <w:t>[Subject]</w:t>
          </w:r>
        </w:p>
      </w:docPartBody>
    </w:docPart>
    <w:docPart>
      <w:docPartPr>
        <w:name w:val="609DFABE5D304893A549EEC63206A80F"/>
        <w:category>
          <w:name w:val="General"/>
          <w:gallery w:val="placeholder"/>
        </w:category>
        <w:types>
          <w:type w:val="bbPlcHdr"/>
        </w:types>
        <w:behaviors>
          <w:behavior w:val="content"/>
        </w:behaviors>
        <w:guid w:val="{6BEDA5DA-A20F-4433-8AE0-03E9BC964B4A}"/>
      </w:docPartPr>
      <w:docPartBody>
        <w:p w:rsidR="00EF549B" w:rsidRDefault="00EF549B" w:rsidP="00EF549B">
          <w:pPr>
            <w:pStyle w:val="609DFABE5D304893A549EEC63206A80F"/>
          </w:pPr>
          <w:r w:rsidRPr="000A1DDF">
            <w:rPr>
              <w:shd w:val="clear" w:color="auto" w:fill="F79646" w:themeFill="accent6"/>
            </w:rPr>
            <w:t>[XX]</w:t>
          </w:r>
        </w:p>
      </w:docPartBody>
    </w:docPart>
    <w:docPart>
      <w:docPartPr>
        <w:name w:val="C75FD58CC78244679702A83FEF13344D"/>
        <w:category>
          <w:name w:val="General"/>
          <w:gallery w:val="placeholder"/>
        </w:category>
        <w:types>
          <w:type w:val="bbPlcHdr"/>
        </w:types>
        <w:behaviors>
          <w:behavior w:val="content"/>
        </w:behaviors>
        <w:guid w:val="{BF824E54-F022-4EA6-9E2D-FA5CF25B1B5F}"/>
      </w:docPartPr>
      <w:docPartBody>
        <w:p w:rsidR="00EF549B" w:rsidRDefault="00EF549B" w:rsidP="00EF549B">
          <w:pPr>
            <w:pStyle w:val="C75FD58CC78244679702A83FEF13344D"/>
          </w:pPr>
          <w:r w:rsidRPr="000A1DDF">
            <w:rPr>
              <w:shd w:val="clear" w:color="auto" w:fill="F79646" w:themeFill="accent6"/>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004"/>
    <w:rsid w:val="0026027B"/>
    <w:rsid w:val="002F760D"/>
    <w:rsid w:val="003E3EAB"/>
    <w:rsid w:val="00454415"/>
    <w:rsid w:val="00672F37"/>
    <w:rsid w:val="0068661F"/>
    <w:rsid w:val="007B547C"/>
    <w:rsid w:val="0090734C"/>
    <w:rsid w:val="00C96004"/>
    <w:rsid w:val="00D413D9"/>
    <w:rsid w:val="00DC610C"/>
    <w:rsid w:val="00EF54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000DEC95F204FCB9E9DBE6925EEA6CC">
    <w:name w:val="4000DEC95F204FCB9E9DBE6925EEA6CC"/>
  </w:style>
  <w:style w:type="paragraph" w:customStyle="1" w:styleId="93068E5D8F6E46B18D1CF1E08A76582C">
    <w:name w:val="93068E5D8F6E46B18D1CF1E08A76582C"/>
  </w:style>
  <w:style w:type="paragraph" w:customStyle="1" w:styleId="66FE642E7BE84F5BAAC728B6905E6117">
    <w:name w:val="66FE642E7BE84F5BAAC728B6905E6117"/>
  </w:style>
  <w:style w:type="paragraph" w:customStyle="1" w:styleId="7C9DD55DB81E4A15AA58EE670F8DD2D0">
    <w:name w:val="7C9DD55DB81E4A15AA58EE670F8DD2D0"/>
  </w:style>
  <w:style w:type="paragraph" w:customStyle="1" w:styleId="5BB62E8E469D4D6F882C5A27BD92E037">
    <w:name w:val="5BB62E8E469D4D6F882C5A27BD92E037"/>
  </w:style>
  <w:style w:type="paragraph" w:customStyle="1" w:styleId="72C5757BDC58474A8F59CE4397908D6A">
    <w:name w:val="72C5757BDC58474A8F59CE4397908D6A"/>
  </w:style>
  <w:style w:type="paragraph" w:customStyle="1" w:styleId="4756513612834CDE91EFDAAF678B343F">
    <w:name w:val="4756513612834CDE91EFDAAF678B343F"/>
  </w:style>
  <w:style w:type="paragraph" w:customStyle="1" w:styleId="1FB8101E00F24067A001300985FB1178">
    <w:name w:val="1FB8101E00F24067A001300985FB1178"/>
  </w:style>
  <w:style w:type="paragraph" w:customStyle="1" w:styleId="6B3390A82F2C4D1DB7B1E0E9315ABFD8">
    <w:name w:val="6B3390A82F2C4D1DB7B1E0E9315ABFD8"/>
  </w:style>
  <w:style w:type="paragraph" w:customStyle="1" w:styleId="ADCDC05716A443CDB2C1E2A918891CCA">
    <w:name w:val="ADCDC05716A443CDB2C1E2A918891CCA"/>
  </w:style>
  <w:style w:type="paragraph" w:customStyle="1" w:styleId="9E69D6F3628A484DB82E71807FEE1D06">
    <w:name w:val="9E69D6F3628A484DB82E71807FEE1D06"/>
  </w:style>
  <w:style w:type="paragraph" w:customStyle="1" w:styleId="4AA890490F8F416F97910FD800B930F3">
    <w:name w:val="4AA890490F8F416F97910FD800B930F3"/>
  </w:style>
  <w:style w:type="paragraph" w:customStyle="1" w:styleId="EC396928ECF646CABBDFF81691D05DFD">
    <w:name w:val="EC396928ECF646CABBDFF81691D05DFD"/>
  </w:style>
  <w:style w:type="paragraph" w:customStyle="1" w:styleId="EC1B65FF98084DD59D0044F9F4F6ECC6">
    <w:name w:val="EC1B65FF98084DD59D0044F9F4F6ECC6"/>
  </w:style>
  <w:style w:type="paragraph" w:customStyle="1" w:styleId="FA3359D44A2342849D2F8BA8B7F065ED">
    <w:name w:val="FA3359D44A2342849D2F8BA8B7F065ED"/>
  </w:style>
  <w:style w:type="paragraph" w:customStyle="1" w:styleId="D3626F2D235E41D1AEE5EDA32BD963FD">
    <w:name w:val="D3626F2D235E41D1AEE5EDA32BD963FD"/>
  </w:style>
  <w:style w:type="paragraph" w:customStyle="1" w:styleId="878B93FA18274E08B27633327D8B7B5B">
    <w:name w:val="878B93FA18274E08B27633327D8B7B5B"/>
  </w:style>
  <w:style w:type="paragraph" w:customStyle="1" w:styleId="52A028C196944AEBBE422FFEFA74AC09">
    <w:name w:val="52A028C196944AEBBE422FFEFA74AC09"/>
  </w:style>
  <w:style w:type="paragraph" w:customStyle="1" w:styleId="DF963A7A73024D24BD2E33185C15F1A0">
    <w:name w:val="DF963A7A73024D24BD2E33185C15F1A0"/>
  </w:style>
  <w:style w:type="paragraph" w:customStyle="1" w:styleId="3603816610824C5E9D98357651E036A1">
    <w:name w:val="3603816610824C5E9D98357651E036A1"/>
  </w:style>
  <w:style w:type="paragraph" w:customStyle="1" w:styleId="71C98DFEDDB74B91ACCBFC63C9DFC236">
    <w:name w:val="71C98DFEDDB74B91ACCBFC63C9DFC236"/>
  </w:style>
  <w:style w:type="paragraph" w:customStyle="1" w:styleId="DD1588824A51409495461BB1C77403E1">
    <w:name w:val="DD1588824A51409495461BB1C77403E1"/>
  </w:style>
  <w:style w:type="paragraph" w:customStyle="1" w:styleId="13624D934D5D49529A8977827796FB50">
    <w:name w:val="13624D934D5D49529A8977827796FB50"/>
  </w:style>
  <w:style w:type="paragraph" w:customStyle="1" w:styleId="D52EC2DE124540D09090E830473D5412">
    <w:name w:val="D52EC2DE124540D09090E830473D5412"/>
  </w:style>
  <w:style w:type="paragraph" w:customStyle="1" w:styleId="530EB1B6276848738CF5C62D7ABB06A8">
    <w:name w:val="530EB1B6276848738CF5C62D7ABB06A8"/>
  </w:style>
  <w:style w:type="paragraph" w:customStyle="1" w:styleId="38733A2C861945A399F91D4BA07024FF">
    <w:name w:val="38733A2C861945A399F91D4BA07024FF"/>
  </w:style>
  <w:style w:type="paragraph" w:customStyle="1" w:styleId="47C21E98A2244838A9C967A9CFDB9BC7">
    <w:name w:val="47C21E98A2244838A9C967A9CFDB9BC7"/>
  </w:style>
  <w:style w:type="paragraph" w:customStyle="1" w:styleId="3A8B1B9892CC4301B4B74251CFC5053E">
    <w:name w:val="3A8B1B9892CC4301B4B74251CFC5053E"/>
  </w:style>
  <w:style w:type="paragraph" w:customStyle="1" w:styleId="682536F9BED74C90A966DF7417B69DFF">
    <w:name w:val="682536F9BED74C90A966DF7417B69DFF"/>
  </w:style>
  <w:style w:type="paragraph" w:customStyle="1" w:styleId="9C2BE700156741A7AEB51388F7C3481D">
    <w:name w:val="9C2BE700156741A7AEB51388F7C3481D"/>
  </w:style>
  <w:style w:type="paragraph" w:customStyle="1" w:styleId="9ECFC81CD469486FAABEA5328862C705">
    <w:name w:val="9ECFC81CD469486FAABEA5328862C705"/>
  </w:style>
  <w:style w:type="paragraph" w:customStyle="1" w:styleId="7B32780F9BFF4AAB9872C61D609F1E71">
    <w:name w:val="7B32780F9BFF4AAB9872C61D609F1E71"/>
  </w:style>
  <w:style w:type="paragraph" w:customStyle="1" w:styleId="8C6B8BDE61A345B9B9C1C512A2FC10B5">
    <w:name w:val="8C6B8BDE61A345B9B9C1C512A2FC10B5"/>
  </w:style>
  <w:style w:type="paragraph" w:customStyle="1" w:styleId="6A72E4C7E3F744C1AE029A784DCAF6B9">
    <w:name w:val="6A72E4C7E3F744C1AE029A784DCAF6B9"/>
  </w:style>
  <w:style w:type="paragraph" w:customStyle="1" w:styleId="756CF8D05DE146F7991F4ABA4A4309A3">
    <w:name w:val="756CF8D05DE146F7991F4ABA4A4309A3"/>
  </w:style>
  <w:style w:type="paragraph" w:customStyle="1" w:styleId="B29EC4690C094E7D8CAD5EE785946405">
    <w:name w:val="B29EC4690C094E7D8CAD5EE785946405"/>
  </w:style>
  <w:style w:type="paragraph" w:customStyle="1" w:styleId="83D0F3409364430382A7625DCD46B73F">
    <w:name w:val="83D0F3409364430382A7625DCD46B73F"/>
    <w:rsid w:val="00C96004"/>
  </w:style>
  <w:style w:type="paragraph" w:customStyle="1" w:styleId="D1EE96757D5D407793FB5A5F399C0E94">
    <w:name w:val="D1EE96757D5D407793FB5A5F399C0E94"/>
    <w:rsid w:val="00C96004"/>
  </w:style>
  <w:style w:type="paragraph" w:customStyle="1" w:styleId="C9DB7E88981E453BA10CD38423EB4F2D">
    <w:name w:val="C9DB7E88981E453BA10CD38423EB4F2D"/>
    <w:rsid w:val="00C96004"/>
  </w:style>
  <w:style w:type="paragraph" w:customStyle="1" w:styleId="1831938D00CA42AA8C147A58F46847AF">
    <w:name w:val="1831938D00CA42AA8C147A58F46847AF"/>
    <w:rsid w:val="00C96004"/>
  </w:style>
  <w:style w:type="paragraph" w:customStyle="1" w:styleId="2EC1A2F18F7C40C89808B3ADCE1BDA22">
    <w:name w:val="2EC1A2F18F7C40C89808B3ADCE1BDA22"/>
    <w:rsid w:val="00C96004"/>
  </w:style>
  <w:style w:type="paragraph" w:customStyle="1" w:styleId="E0BA97BCFD394567B4DB4D7B9BE1E9DB">
    <w:name w:val="E0BA97BCFD394567B4DB4D7B9BE1E9DB"/>
    <w:rsid w:val="002F760D"/>
  </w:style>
  <w:style w:type="paragraph" w:customStyle="1" w:styleId="EF14C04E787D445C8A18102B233CA8D5">
    <w:name w:val="EF14C04E787D445C8A18102B233CA8D5"/>
    <w:rsid w:val="002F760D"/>
  </w:style>
  <w:style w:type="paragraph" w:customStyle="1" w:styleId="CC5F69EB59C54A1C87B496E6AD68F5BE">
    <w:name w:val="CC5F69EB59C54A1C87B496E6AD68F5BE"/>
    <w:rsid w:val="002F760D"/>
  </w:style>
  <w:style w:type="paragraph" w:customStyle="1" w:styleId="14E1929AC3764C02A832960A2BCE2603">
    <w:name w:val="14E1929AC3764C02A832960A2BCE2603"/>
    <w:rsid w:val="002F760D"/>
  </w:style>
  <w:style w:type="paragraph" w:customStyle="1" w:styleId="D3F53FDCC4264477AC0EFB6B6878D84E">
    <w:name w:val="D3F53FDCC4264477AC0EFB6B6878D84E"/>
    <w:rsid w:val="002F760D"/>
  </w:style>
  <w:style w:type="paragraph" w:customStyle="1" w:styleId="EFFEA4DD283845C6BB10516B0209912E">
    <w:name w:val="EFFEA4DD283845C6BB10516B0209912E"/>
    <w:rsid w:val="002F760D"/>
  </w:style>
  <w:style w:type="paragraph" w:customStyle="1" w:styleId="609DFABE5D304893A549EEC63206A80F">
    <w:name w:val="609DFABE5D304893A549EEC63206A80F"/>
    <w:rsid w:val="00EF549B"/>
  </w:style>
  <w:style w:type="paragraph" w:customStyle="1" w:styleId="C75FD58CC78244679702A83FEF13344D">
    <w:name w:val="C75FD58CC78244679702A83FEF13344D"/>
    <w:rsid w:val="00EF549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000DEC95F204FCB9E9DBE6925EEA6CC">
    <w:name w:val="4000DEC95F204FCB9E9DBE6925EEA6CC"/>
  </w:style>
  <w:style w:type="paragraph" w:customStyle="1" w:styleId="93068E5D8F6E46B18D1CF1E08A76582C">
    <w:name w:val="93068E5D8F6E46B18D1CF1E08A76582C"/>
  </w:style>
  <w:style w:type="paragraph" w:customStyle="1" w:styleId="66FE642E7BE84F5BAAC728B6905E6117">
    <w:name w:val="66FE642E7BE84F5BAAC728B6905E6117"/>
  </w:style>
  <w:style w:type="paragraph" w:customStyle="1" w:styleId="7C9DD55DB81E4A15AA58EE670F8DD2D0">
    <w:name w:val="7C9DD55DB81E4A15AA58EE670F8DD2D0"/>
  </w:style>
  <w:style w:type="paragraph" w:customStyle="1" w:styleId="5BB62E8E469D4D6F882C5A27BD92E037">
    <w:name w:val="5BB62E8E469D4D6F882C5A27BD92E037"/>
  </w:style>
  <w:style w:type="paragraph" w:customStyle="1" w:styleId="72C5757BDC58474A8F59CE4397908D6A">
    <w:name w:val="72C5757BDC58474A8F59CE4397908D6A"/>
  </w:style>
  <w:style w:type="paragraph" w:customStyle="1" w:styleId="4756513612834CDE91EFDAAF678B343F">
    <w:name w:val="4756513612834CDE91EFDAAF678B343F"/>
  </w:style>
  <w:style w:type="paragraph" w:customStyle="1" w:styleId="1FB8101E00F24067A001300985FB1178">
    <w:name w:val="1FB8101E00F24067A001300985FB1178"/>
  </w:style>
  <w:style w:type="paragraph" w:customStyle="1" w:styleId="6B3390A82F2C4D1DB7B1E0E9315ABFD8">
    <w:name w:val="6B3390A82F2C4D1DB7B1E0E9315ABFD8"/>
  </w:style>
  <w:style w:type="paragraph" w:customStyle="1" w:styleId="ADCDC05716A443CDB2C1E2A918891CCA">
    <w:name w:val="ADCDC05716A443CDB2C1E2A918891CCA"/>
  </w:style>
  <w:style w:type="paragraph" w:customStyle="1" w:styleId="9E69D6F3628A484DB82E71807FEE1D06">
    <w:name w:val="9E69D6F3628A484DB82E71807FEE1D06"/>
  </w:style>
  <w:style w:type="paragraph" w:customStyle="1" w:styleId="4AA890490F8F416F97910FD800B930F3">
    <w:name w:val="4AA890490F8F416F97910FD800B930F3"/>
  </w:style>
  <w:style w:type="paragraph" w:customStyle="1" w:styleId="EC396928ECF646CABBDFF81691D05DFD">
    <w:name w:val="EC396928ECF646CABBDFF81691D05DFD"/>
  </w:style>
  <w:style w:type="paragraph" w:customStyle="1" w:styleId="EC1B65FF98084DD59D0044F9F4F6ECC6">
    <w:name w:val="EC1B65FF98084DD59D0044F9F4F6ECC6"/>
  </w:style>
  <w:style w:type="paragraph" w:customStyle="1" w:styleId="FA3359D44A2342849D2F8BA8B7F065ED">
    <w:name w:val="FA3359D44A2342849D2F8BA8B7F065ED"/>
  </w:style>
  <w:style w:type="paragraph" w:customStyle="1" w:styleId="D3626F2D235E41D1AEE5EDA32BD963FD">
    <w:name w:val="D3626F2D235E41D1AEE5EDA32BD963FD"/>
  </w:style>
  <w:style w:type="paragraph" w:customStyle="1" w:styleId="878B93FA18274E08B27633327D8B7B5B">
    <w:name w:val="878B93FA18274E08B27633327D8B7B5B"/>
  </w:style>
  <w:style w:type="paragraph" w:customStyle="1" w:styleId="52A028C196944AEBBE422FFEFA74AC09">
    <w:name w:val="52A028C196944AEBBE422FFEFA74AC09"/>
  </w:style>
  <w:style w:type="paragraph" w:customStyle="1" w:styleId="DF963A7A73024D24BD2E33185C15F1A0">
    <w:name w:val="DF963A7A73024D24BD2E33185C15F1A0"/>
  </w:style>
  <w:style w:type="paragraph" w:customStyle="1" w:styleId="3603816610824C5E9D98357651E036A1">
    <w:name w:val="3603816610824C5E9D98357651E036A1"/>
  </w:style>
  <w:style w:type="paragraph" w:customStyle="1" w:styleId="71C98DFEDDB74B91ACCBFC63C9DFC236">
    <w:name w:val="71C98DFEDDB74B91ACCBFC63C9DFC236"/>
  </w:style>
  <w:style w:type="paragraph" w:customStyle="1" w:styleId="DD1588824A51409495461BB1C77403E1">
    <w:name w:val="DD1588824A51409495461BB1C77403E1"/>
  </w:style>
  <w:style w:type="paragraph" w:customStyle="1" w:styleId="13624D934D5D49529A8977827796FB50">
    <w:name w:val="13624D934D5D49529A8977827796FB50"/>
  </w:style>
  <w:style w:type="paragraph" w:customStyle="1" w:styleId="D52EC2DE124540D09090E830473D5412">
    <w:name w:val="D52EC2DE124540D09090E830473D5412"/>
  </w:style>
  <w:style w:type="paragraph" w:customStyle="1" w:styleId="530EB1B6276848738CF5C62D7ABB06A8">
    <w:name w:val="530EB1B6276848738CF5C62D7ABB06A8"/>
  </w:style>
  <w:style w:type="paragraph" w:customStyle="1" w:styleId="38733A2C861945A399F91D4BA07024FF">
    <w:name w:val="38733A2C861945A399F91D4BA07024FF"/>
  </w:style>
  <w:style w:type="paragraph" w:customStyle="1" w:styleId="47C21E98A2244838A9C967A9CFDB9BC7">
    <w:name w:val="47C21E98A2244838A9C967A9CFDB9BC7"/>
  </w:style>
  <w:style w:type="paragraph" w:customStyle="1" w:styleId="3A8B1B9892CC4301B4B74251CFC5053E">
    <w:name w:val="3A8B1B9892CC4301B4B74251CFC5053E"/>
  </w:style>
  <w:style w:type="paragraph" w:customStyle="1" w:styleId="682536F9BED74C90A966DF7417B69DFF">
    <w:name w:val="682536F9BED74C90A966DF7417B69DFF"/>
  </w:style>
  <w:style w:type="paragraph" w:customStyle="1" w:styleId="9C2BE700156741A7AEB51388F7C3481D">
    <w:name w:val="9C2BE700156741A7AEB51388F7C3481D"/>
  </w:style>
  <w:style w:type="paragraph" w:customStyle="1" w:styleId="9ECFC81CD469486FAABEA5328862C705">
    <w:name w:val="9ECFC81CD469486FAABEA5328862C705"/>
  </w:style>
  <w:style w:type="paragraph" w:customStyle="1" w:styleId="7B32780F9BFF4AAB9872C61D609F1E71">
    <w:name w:val="7B32780F9BFF4AAB9872C61D609F1E71"/>
  </w:style>
  <w:style w:type="paragraph" w:customStyle="1" w:styleId="8C6B8BDE61A345B9B9C1C512A2FC10B5">
    <w:name w:val="8C6B8BDE61A345B9B9C1C512A2FC10B5"/>
  </w:style>
  <w:style w:type="paragraph" w:customStyle="1" w:styleId="6A72E4C7E3F744C1AE029A784DCAF6B9">
    <w:name w:val="6A72E4C7E3F744C1AE029A784DCAF6B9"/>
  </w:style>
  <w:style w:type="paragraph" w:customStyle="1" w:styleId="756CF8D05DE146F7991F4ABA4A4309A3">
    <w:name w:val="756CF8D05DE146F7991F4ABA4A4309A3"/>
  </w:style>
  <w:style w:type="paragraph" w:customStyle="1" w:styleId="B29EC4690C094E7D8CAD5EE785946405">
    <w:name w:val="B29EC4690C094E7D8CAD5EE785946405"/>
  </w:style>
  <w:style w:type="paragraph" w:customStyle="1" w:styleId="83D0F3409364430382A7625DCD46B73F">
    <w:name w:val="83D0F3409364430382A7625DCD46B73F"/>
    <w:rsid w:val="00C96004"/>
  </w:style>
  <w:style w:type="paragraph" w:customStyle="1" w:styleId="D1EE96757D5D407793FB5A5F399C0E94">
    <w:name w:val="D1EE96757D5D407793FB5A5F399C0E94"/>
    <w:rsid w:val="00C96004"/>
  </w:style>
  <w:style w:type="paragraph" w:customStyle="1" w:styleId="C9DB7E88981E453BA10CD38423EB4F2D">
    <w:name w:val="C9DB7E88981E453BA10CD38423EB4F2D"/>
    <w:rsid w:val="00C96004"/>
  </w:style>
  <w:style w:type="paragraph" w:customStyle="1" w:styleId="1831938D00CA42AA8C147A58F46847AF">
    <w:name w:val="1831938D00CA42AA8C147A58F46847AF"/>
    <w:rsid w:val="00C96004"/>
  </w:style>
  <w:style w:type="paragraph" w:customStyle="1" w:styleId="2EC1A2F18F7C40C89808B3ADCE1BDA22">
    <w:name w:val="2EC1A2F18F7C40C89808B3ADCE1BDA22"/>
    <w:rsid w:val="00C96004"/>
  </w:style>
  <w:style w:type="paragraph" w:customStyle="1" w:styleId="E0BA97BCFD394567B4DB4D7B9BE1E9DB">
    <w:name w:val="E0BA97BCFD394567B4DB4D7B9BE1E9DB"/>
    <w:rsid w:val="002F760D"/>
  </w:style>
  <w:style w:type="paragraph" w:customStyle="1" w:styleId="EF14C04E787D445C8A18102B233CA8D5">
    <w:name w:val="EF14C04E787D445C8A18102B233CA8D5"/>
    <w:rsid w:val="002F760D"/>
  </w:style>
  <w:style w:type="paragraph" w:customStyle="1" w:styleId="CC5F69EB59C54A1C87B496E6AD68F5BE">
    <w:name w:val="CC5F69EB59C54A1C87B496E6AD68F5BE"/>
    <w:rsid w:val="002F760D"/>
  </w:style>
  <w:style w:type="paragraph" w:customStyle="1" w:styleId="14E1929AC3764C02A832960A2BCE2603">
    <w:name w:val="14E1929AC3764C02A832960A2BCE2603"/>
    <w:rsid w:val="002F760D"/>
  </w:style>
  <w:style w:type="paragraph" w:customStyle="1" w:styleId="D3F53FDCC4264477AC0EFB6B6878D84E">
    <w:name w:val="D3F53FDCC4264477AC0EFB6B6878D84E"/>
    <w:rsid w:val="002F760D"/>
  </w:style>
  <w:style w:type="paragraph" w:customStyle="1" w:styleId="EFFEA4DD283845C6BB10516B0209912E">
    <w:name w:val="EFFEA4DD283845C6BB10516B0209912E"/>
    <w:rsid w:val="002F760D"/>
  </w:style>
  <w:style w:type="paragraph" w:customStyle="1" w:styleId="609DFABE5D304893A549EEC63206A80F">
    <w:name w:val="609DFABE5D304893A549EEC63206A80F"/>
    <w:rsid w:val="00EF549B"/>
  </w:style>
  <w:style w:type="paragraph" w:customStyle="1" w:styleId="C75FD58CC78244679702A83FEF13344D">
    <w:name w:val="C75FD58CC78244679702A83FEF13344D"/>
    <w:rsid w:val="00EF54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Geography</CompanyPhone>
  <CompanyFax>7</CompanyFax>
  <CompanyEmail>Investigating water scarcity</CompanyEmail>
</CoverPageProperties>
</file>

<file path=customXml/item2.xml><?xml version="1.0" encoding="utf-8"?>
<root>
  <subtitle/>
</root>
</file>

<file path=customXml/item3.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3D94B3-FABA-4E1E-B14F-6D1E722A4B5A}">
  <ds:schemaRefs/>
</ds:datastoreItem>
</file>

<file path=customXml/itemProps3.xml><?xml version="1.0" encoding="utf-8"?>
<ds:datastoreItem xmlns:ds="http://schemas.openxmlformats.org/officeDocument/2006/customXml" ds:itemID="{4A863DC6-768C-4A16-912D-6ABEB475C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5.xml><?xml version="1.0" encoding="utf-8"?>
<ds:datastoreItem xmlns:ds="http://schemas.openxmlformats.org/officeDocument/2006/customXml" ds:itemID="{CEF62734-76FE-46C1-B526-1A0207C1A3F0}">
  <ds:schemaRefs>
    <ds:schemaRef ds:uri="http://purl.org/dc/dcmitype/"/>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63FFF33C-EB1B-414A-85B5-996980837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3634</Words>
  <Characters>30696</Characters>
  <Application>Microsoft Office Word</Application>
  <DocSecurity>0</DocSecurity>
  <Lines>255</Lines>
  <Paragraphs>68</Paragraphs>
  <ScaleCrop>false</ScaleCrop>
  <HeadingPairs>
    <vt:vector size="2" baseType="variant">
      <vt:variant>
        <vt:lpstr>Title</vt:lpstr>
      </vt:variant>
      <vt:variant>
        <vt:i4>1</vt:i4>
      </vt:variant>
    </vt:vector>
  </HeadingPairs>
  <TitlesOfParts>
    <vt:vector size="1" baseType="lpstr">
      <vt:lpstr>Teacher guidelines</vt:lpstr>
    </vt:vector>
  </TitlesOfParts>
  <Company>Queensland Curriculum and Assessment Authority</Company>
  <LinksUpToDate>false</LinksUpToDate>
  <CharactersWithSpaces>34262</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guidelines</dc:title>
  <dc:subject>Geography</dc:subject>
  <dc:creator>Queensland Curriculum and Assessment Authority</dc:creator>
  <cp:lastModifiedBy>QCAA</cp:lastModifiedBy>
  <cp:revision>2</cp:revision>
  <cp:lastPrinted>2014-12-08T07:04:00Z</cp:lastPrinted>
  <dcterms:created xsi:type="dcterms:W3CDTF">2014-12-17T04:23:00Z</dcterms:created>
  <dcterms:modified xsi:type="dcterms:W3CDTF">2014-12-17T04:23:00Z</dcterms:modified>
  <cp:category>141024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