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4D9C5B44ECE44FBD8C3F5C68CDC2377A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8E6C3D">
                  <w:t>5</w:t>
                </w:r>
              </w:sdtContent>
            </w:sdt>
            <w:r>
              <w:t xml:space="preserve"> </w:t>
            </w:r>
            <w:r w:rsidR="003B31F5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F8220B">
              <w:t>Task-</w:t>
            </w:r>
            <w:r>
              <w:t xml:space="preserve">specific standards — </w:t>
            </w:r>
            <w:r w:rsidR="004B0358">
              <w:t>matrix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0740F6F0A92A4D84928B0810BC059F90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Content>
              <w:p w:rsidR="00187F91" w:rsidRPr="00BC59B6" w:rsidRDefault="008E6C3D" w:rsidP="00301344">
                <w:pPr>
                  <w:pStyle w:val="Title"/>
                </w:pPr>
                <w:r>
                  <w:t>Investigating natural hazards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6A69C2">
      <w:pPr>
        <w:pStyle w:val="Smallspace"/>
        <w:sectPr w:rsidR="00950CB6" w:rsidRPr="00E50FFD" w:rsidSect="002E364D">
          <w:headerReference w:type="default" r:id="rId14"/>
          <w:footerReference w:type="even" r:id="rId15"/>
          <w:footerReference w:type="default" r:id="rId16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D23F9A" w:rsidP="00D35896">
      <w:pPr>
        <w:pStyle w:val="Copyright"/>
      </w:pPr>
      <w:proofErr w:type="gramStart"/>
      <w:r w:rsidRPr="007E1FB5">
        <w:t xml:space="preserve">© </w:t>
      </w:r>
      <w:r w:rsidR="006A69C2" w:rsidRPr="006A69C2">
        <w:t>The State of Queensland (Queensland Curriculum and Assessment Authority) and its licensors 2014.</w:t>
      </w:r>
      <w:proofErr w:type="gramEnd"/>
      <w:r w:rsidR="006A69C2" w:rsidRPr="006A69C2">
        <w:t xml:space="preserve"> All web links correct at time of publication.</w:t>
      </w:r>
    </w:p>
    <w:p w:rsidR="00E63AE5" w:rsidRPr="00DA23C5" w:rsidRDefault="004D0FF2" w:rsidP="00E63AE5">
      <w:pPr>
        <w:pStyle w:val="Purpose"/>
        <w:spacing w:line="260" w:lineRule="atLeast"/>
        <w:rPr>
          <w:sz w:val="18"/>
          <w:szCs w:val="18"/>
        </w:rPr>
      </w:pPr>
      <w:r w:rsidRPr="00DA23C5">
        <w:rPr>
          <w:b/>
          <w:sz w:val="18"/>
          <w:szCs w:val="18"/>
        </w:rPr>
        <w:t>Purpose of assessment:</w:t>
      </w:r>
      <w:r w:rsidRPr="00DA23C5">
        <w:rPr>
          <w:sz w:val="18"/>
          <w:szCs w:val="18"/>
        </w:rPr>
        <w:t xml:space="preserve"> </w:t>
      </w:r>
      <w:r w:rsidR="003B31F5" w:rsidRPr="00DA23C5">
        <w:rPr>
          <w:sz w:val="18"/>
          <w:szCs w:val="18"/>
        </w:rPr>
        <w:t>To present findings about how to minimise the effects of a future flood event.</w:t>
      </w:r>
    </w:p>
    <w:tbl>
      <w:tblPr>
        <w:tblStyle w:val="QCAAtablestyle2"/>
        <w:tblW w:w="4900" w:type="pct"/>
        <w:tblInd w:w="142" w:type="dxa"/>
        <w:tblLayout w:type="fixed"/>
        <w:tblLook w:val="01E0" w:firstRow="1" w:lastRow="1" w:firstColumn="1" w:lastColumn="1" w:noHBand="0" w:noVBand="0"/>
      </w:tblPr>
      <w:tblGrid>
        <w:gridCol w:w="414"/>
        <w:gridCol w:w="574"/>
        <w:gridCol w:w="504"/>
        <w:gridCol w:w="2836"/>
        <w:gridCol w:w="2143"/>
        <w:gridCol w:w="2144"/>
        <w:gridCol w:w="2144"/>
        <w:gridCol w:w="2144"/>
        <w:gridCol w:w="2144"/>
      </w:tblGrid>
      <w:tr w:rsidR="00C724B0" w:rsidRPr="00125C13" w:rsidTr="00FA27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28" w:type="dxa"/>
            <w:gridSpan w:val="4"/>
            <w:shd w:val="clear" w:color="auto" w:fill="auto"/>
          </w:tcPr>
          <w:p w:rsidR="00C724B0" w:rsidRPr="00125C13" w:rsidRDefault="00C724B0" w:rsidP="00125C13">
            <w:pPr>
              <w:spacing w:before="20" w:after="20"/>
              <w:jc w:val="right"/>
              <w:rPr>
                <w:rFonts w:cs="Arial"/>
              </w:rPr>
            </w:pPr>
          </w:p>
        </w:tc>
        <w:tc>
          <w:tcPr>
            <w:tcW w:w="2143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C724B0" w:rsidRPr="00125C13" w:rsidRDefault="00C724B0" w:rsidP="00125C13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</w:pPr>
            <w:r w:rsidRPr="00125C13"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  <w:t>A</w:t>
            </w:r>
          </w:p>
        </w:tc>
        <w:tc>
          <w:tcPr>
            <w:tcW w:w="2144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C724B0" w:rsidRPr="00125C13" w:rsidRDefault="00C724B0" w:rsidP="00125C13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</w:pPr>
            <w:r w:rsidRPr="00125C13"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  <w:t>B</w:t>
            </w:r>
          </w:p>
        </w:tc>
        <w:tc>
          <w:tcPr>
            <w:tcW w:w="2144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C724B0" w:rsidRPr="00125C13" w:rsidRDefault="00C724B0" w:rsidP="00125C13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</w:pPr>
            <w:r w:rsidRPr="00125C13"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  <w:t>C</w:t>
            </w:r>
          </w:p>
        </w:tc>
        <w:tc>
          <w:tcPr>
            <w:tcW w:w="2144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C724B0" w:rsidRPr="00125C13" w:rsidRDefault="00C724B0" w:rsidP="00125C13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</w:pPr>
            <w:r w:rsidRPr="00125C13"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  <w:t>D</w:t>
            </w:r>
          </w:p>
        </w:tc>
        <w:tc>
          <w:tcPr>
            <w:tcW w:w="2144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C724B0" w:rsidRPr="00125C13" w:rsidRDefault="00C724B0" w:rsidP="00125C13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</w:pPr>
            <w:r w:rsidRPr="00125C13"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  <w:t>E</w:t>
            </w:r>
          </w:p>
        </w:tc>
      </w:tr>
      <w:tr w:rsidR="00852AF4" w:rsidRPr="00125C13" w:rsidTr="00BD33AE">
        <w:trPr>
          <w:cantSplit/>
          <w:trHeight w:val="1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852AF4" w:rsidRPr="00125C13" w:rsidRDefault="00852AF4" w:rsidP="00C724B0">
            <w:pPr>
              <w:pStyle w:val="TableHeading"/>
              <w:ind w:left="113" w:right="113"/>
              <w:jc w:val="center"/>
              <w:rPr>
                <w:rFonts w:cs="Arial"/>
              </w:rPr>
            </w:pPr>
            <w:r w:rsidRPr="00125C13">
              <w:t>Understanding and Skills</w:t>
            </w:r>
          </w:p>
        </w:tc>
        <w:tc>
          <w:tcPr>
            <w:tcW w:w="574" w:type="dxa"/>
            <w:vMerge w:val="restart"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852AF4" w:rsidRPr="00125C13" w:rsidRDefault="00852AF4" w:rsidP="00125C13">
            <w:pPr>
              <w:pStyle w:val="TableHead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5C13">
              <w:t xml:space="preserve">Geographical Knowledge </w:t>
            </w:r>
            <w:r w:rsidRPr="00125C13">
              <w:br/>
              <w:t>and Understanding</w:t>
            </w:r>
          </w:p>
        </w:tc>
        <w:tc>
          <w:tcPr>
            <w:tcW w:w="504" w:type="dxa"/>
            <w:vMerge w:val="restart"/>
            <w:shd w:val="clear" w:color="auto" w:fill="E6E7E8" w:themeFill="background2"/>
            <w:textDirection w:val="btLr"/>
            <w:vAlign w:val="center"/>
          </w:tcPr>
          <w:p w:rsidR="00852AF4" w:rsidRPr="00125C13" w:rsidRDefault="00852AF4" w:rsidP="00125C13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 w:themeColor="text1"/>
                <w:lang w:eastAsia="en-US"/>
              </w:rPr>
            </w:pPr>
            <w:r w:rsidRPr="00125C13">
              <w:rPr>
                <w:rFonts w:asciiTheme="majorHAnsi" w:hAnsiTheme="majorHAnsi" w:cs="Arial"/>
                <w:b/>
                <w:color w:val="000000" w:themeColor="text1"/>
                <w:lang w:eastAsia="en-US"/>
              </w:rPr>
              <w:t xml:space="preserve">Knowledge and </w:t>
            </w:r>
            <w:r w:rsidR="0066175B">
              <w:rPr>
                <w:rFonts w:asciiTheme="majorHAnsi" w:hAnsiTheme="majorHAnsi" w:cs="Arial"/>
                <w:b/>
                <w:color w:val="000000" w:themeColor="text1"/>
                <w:lang w:eastAsia="en-US"/>
              </w:rPr>
              <w:br/>
            </w:r>
            <w:r w:rsidRPr="00125C13">
              <w:rPr>
                <w:rFonts w:asciiTheme="majorHAnsi" w:hAnsiTheme="majorHAnsi" w:cs="Arial"/>
                <w:b/>
                <w:color w:val="000000" w:themeColor="text1"/>
                <w:lang w:eastAsia="en-US"/>
              </w:rPr>
              <w:t>understanding</w:t>
            </w:r>
          </w:p>
        </w:tc>
        <w:tc>
          <w:tcPr>
            <w:tcW w:w="2836" w:type="dxa"/>
            <w:shd w:val="clear" w:color="auto" w:fill="E6E7E8" w:themeFill="background2"/>
          </w:tcPr>
          <w:p w:rsidR="00852AF4" w:rsidRPr="00DA23C5" w:rsidDel="00852AF4" w:rsidRDefault="00852AF4" w:rsidP="00852AF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23C5">
              <w:rPr>
                <w:sz w:val="18"/>
                <w:szCs w:val="18"/>
              </w:rPr>
              <w:t>Describes the</w:t>
            </w:r>
            <w:r w:rsidR="00CD1AD6">
              <w:rPr>
                <w:sz w:val="18"/>
                <w:szCs w:val="18"/>
              </w:rPr>
              <w:t xml:space="preserve"> interconnection between</w:t>
            </w:r>
            <w:r w:rsidRPr="00DA23C5">
              <w:rPr>
                <w:sz w:val="18"/>
                <w:szCs w:val="18"/>
              </w:rPr>
              <w:t xml:space="preserve"> human interaction with the environment that has contributed to flooding and identifies the impact of this interaction</w:t>
            </w:r>
          </w:p>
          <w:p w:rsidR="00852AF4" w:rsidRPr="00120141" w:rsidRDefault="00FA2743" w:rsidP="00DA23C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1"/>
              </w:rPr>
            </w:pPr>
            <w:r w:rsidRPr="00FA2743">
              <w:rPr>
                <w:b/>
                <w:sz w:val="18"/>
                <w:szCs w:val="18"/>
              </w:rPr>
              <w:t>Section 3</w:t>
            </w:r>
            <w:r>
              <w:rPr>
                <w:b/>
                <w:sz w:val="21"/>
              </w:rPr>
              <w:t xml:space="preserve"> </w:t>
            </w:r>
          </w:p>
        </w:tc>
        <w:tc>
          <w:tcPr>
            <w:tcW w:w="2143" w:type="dxa"/>
          </w:tcPr>
          <w:p w:rsidR="00852AF4" w:rsidRPr="00125C13" w:rsidRDefault="00BE5001" w:rsidP="00DA23C5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23C5">
              <w:rPr>
                <w:rStyle w:val="shadingdifferences"/>
                <w:sz w:val="18"/>
                <w:szCs w:val="18"/>
              </w:rPr>
              <w:t>Comprehensively</w:t>
            </w:r>
            <w:r w:rsidRPr="00DA23C5">
              <w:rPr>
                <w:rStyle w:val="shadingdifferences"/>
              </w:rPr>
              <w:t xml:space="preserve"> </w:t>
            </w:r>
            <w:r w:rsidRPr="006F658A">
              <w:rPr>
                <w:rStyle w:val="hi-lite"/>
                <w:sz w:val="18"/>
                <w:szCs w:val="18"/>
              </w:rPr>
              <w:t>d</w:t>
            </w:r>
            <w:r w:rsidR="008704AE" w:rsidRPr="006F658A">
              <w:rPr>
                <w:rStyle w:val="hi-lite"/>
                <w:sz w:val="18"/>
                <w:szCs w:val="18"/>
              </w:rPr>
              <w:t>escribes</w:t>
            </w:r>
            <w:r w:rsidR="008704AE">
              <w:rPr>
                <w:sz w:val="18"/>
                <w:szCs w:val="18"/>
              </w:rPr>
              <w:t xml:space="preserve"> the interconnection between human interaction with the environment that has contributed to flooding and </w:t>
            </w:r>
            <w:r w:rsidR="008704AE" w:rsidRPr="006F658A">
              <w:rPr>
                <w:rStyle w:val="hi-lite"/>
                <w:sz w:val="18"/>
                <w:szCs w:val="18"/>
              </w:rPr>
              <w:t>identifies</w:t>
            </w:r>
            <w:r w:rsidR="008704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and </w:t>
            </w:r>
            <w:r w:rsidRPr="006F658A">
              <w:rPr>
                <w:rStyle w:val="shadingdifferences"/>
                <w:sz w:val="18"/>
                <w:szCs w:val="18"/>
              </w:rPr>
              <w:t>explains</w:t>
            </w:r>
            <w:r w:rsidRPr="00676576">
              <w:t xml:space="preserve"> </w:t>
            </w:r>
            <w:r w:rsidR="008704AE">
              <w:rPr>
                <w:sz w:val="18"/>
                <w:szCs w:val="18"/>
              </w:rPr>
              <w:t xml:space="preserve">the impact of this interaction </w:t>
            </w:r>
          </w:p>
        </w:tc>
        <w:tc>
          <w:tcPr>
            <w:tcW w:w="2144" w:type="dxa"/>
          </w:tcPr>
          <w:p w:rsidR="00852AF4" w:rsidRPr="00125C13" w:rsidRDefault="008704AE" w:rsidP="00DA23C5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F658A">
              <w:rPr>
                <w:rStyle w:val="hi-lite"/>
                <w:sz w:val="18"/>
                <w:szCs w:val="18"/>
              </w:rPr>
              <w:t>Describes</w:t>
            </w:r>
            <w:r w:rsidR="00BE5001" w:rsidRPr="00676576">
              <w:t xml:space="preserve"> </w:t>
            </w:r>
            <w:r w:rsidR="00BE5001" w:rsidRPr="00DA23C5">
              <w:rPr>
                <w:rStyle w:val="shadingdifferences"/>
              </w:rPr>
              <w:t>i</w:t>
            </w:r>
            <w:r w:rsidR="00BE5001" w:rsidRPr="00DA23C5">
              <w:rPr>
                <w:rStyle w:val="shadingdifferences"/>
                <w:sz w:val="18"/>
                <w:szCs w:val="18"/>
              </w:rPr>
              <w:t>n detail</w:t>
            </w:r>
            <w:r>
              <w:rPr>
                <w:sz w:val="18"/>
                <w:szCs w:val="18"/>
              </w:rPr>
              <w:t xml:space="preserve"> the interconnection between human interaction with the environment that has contributed to flooding and </w:t>
            </w:r>
            <w:r w:rsidRPr="006F658A">
              <w:rPr>
                <w:rStyle w:val="hi-lite"/>
                <w:sz w:val="18"/>
                <w:szCs w:val="18"/>
              </w:rPr>
              <w:t>identifies</w:t>
            </w:r>
            <w:r w:rsidR="00BE5001" w:rsidRPr="00676576">
              <w:t xml:space="preserve"> </w:t>
            </w:r>
            <w:r w:rsidR="00BE5001" w:rsidRPr="00DA23C5">
              <w:rPr>
                <w:sz w:val="18"/>
                <w:szCs w:val="18"/>
              </w:rPr>
              <w:t xml:space="preserve">and </w:t>
            </w:r>
            <w:r w:rsidR="00BE5001" w:rsidRPr="00DA23C5">
              <w:rPr>
                <w:rStyle w:val="shadingdifferences"/>
                <w:sz w:val="18"/>
                <w:szCs w:val="18"/>
              </w:rPr>
              <w:t>describes</w:t>
            </w:r>
            <w:r>
              <w:rPr>
                <w:sz w:val="18"/>
                <w:szCs w:val="18"/>
              </w:rPr>
              <w:t xml:space="preserve"> the impact of this interaction </w:t>
            </w:r>
          </w:p>
        </w:tc>
        <w:tc>
          <w:tcPr>
            <w:tcW w:w="2144" w:type="dxa"/>
          </w:tcPr>
          <w:p w:rsidR="00852AF4" w:rsidRPr="00DA23C5" w:rsidRDefault="008704AE" w:rsidP="00DA23C5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58A">
              <w:rPr>
                <w:rStyle w:val="hi-lite"/>
                <w:sz w:val="18"/>
                <w:szCs w:val="18"/>
              </w:rPr>
              <w:t>Describes</w:t>
            </w:r>
            <w:r>
              <w:rPr>
                <w:sz w:val="18"/>
                <w:szCs w:val="18"/>
              </w:rPr>
              <w:t xml:space="preserve"> the interconnection between human interaction with the environment that has contributed to flooding and </w:t>
            </w:r>
            <w:r w:rsidRPr="006F658A">
              <w:rPr>
                <w:rStyle w:val="hi-lite"/>
                <w:sz w:val="18"/>
                <w:szCs w:val="18"/>
              </w:rPr>
              <w:t>identifies</w:t>
            </w:r>
            <w:r>
              <w:rPr>
                <w:sz w:val="18"/>
                <w:szCs w:val="18"/>
              </w:rPr>
              <w:t xml:space="preserve"> the impact of this interaction </w:t>
            </w:r>
            <w:r w:rsidR="00852AF4" w:rsidRPr="00125C13">
              <w:t xml:space="preserve"> </w:t>
            </w:r>
          </w:p>
        </w:tc>
        <w:tc>
          <w:tcPr>
            <w:tcW w:w="2144" w:type="dxa"/>
          </w:tcPr>
          <w:p w:rsidR="00852AF4" w:rsidRPr="00125C13" w:rsidRDefault="008704AE" w:rsidP="00DA23C5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58A">
              <w:rPr>
                <w:rStyle w:val="hi-lite"/>
                <w:sz w:val="18"/>
                <w:szCs w:val="18"/>
              </w:rPr>
              <w:t>Describes</w:t>
            </w:r>
            <w:r>
              <w:rPr>
                <w:sz w:val="18"/>
                <w:szCs w:val="18"/>
              </w:rPr>
              <w:t xml:space="preserve"> </w:t>
            </w:r>
            <w:r w:rsidRPr="006F658A">
              <w:rPr>
                <w:rStyle w:val="shadingdifferences"/>
                <w:sz w:val="18"/>
                <w:szCs w:val="18"/>
              </w:rPr>
              <w:t>aspects of</w:t>
            </w:r>
            <w:r>
              <w:rPr>
                <w:sz w:val="18"/>
                <w:szCs w:val="18"/>
              </w:rPr>
              <w:t xml:space="preserve"> the interconnection between human interaction with the environment that has contributed to flooding and</w:t>
            </w:r>
            <w:r w:rsidRPr="00676576">
              <w:t xml:space="preserve"> </w:t>
            </w:r>
            <w:r w:rsidRPr="006F658A">
              <w:rPr>
                <w:rStyle w:val="hi-lite"/>
                <w:sz w:val="18"/>
                <w:szCs w:val="18"/>
              </w:rPr>
              <w:t>identifies</w:t>
            </w:r>
            <w:r>
              <w:rPr>
                <w:sz w:val="18"/>
                <w:szCs w:val="18"/>
              </w:rPr>
              <w:t xml:space="preserve"> </w:t>
            </w:r>
            <w:r w:rsidRPr="006F658A">
              <w:rPr>
                <w:rStyle w:val="shadingdifferences"/>
                <w:sz w:val="18"/>
                <w:szCs w:val="18"/>
              </w:rPr>
              <w:t>aspects</w:t>
            </w:r>
            <w:r w:rsidRPr="00DA23C5">
              <w:rPr>
                <w:rStyle w:val="shadingdifferences"/>
              </w:rPr>
              <w:t xml:space="preserve"> </w:t>
            </w:r>
            <w:r w:rsidRPr="006F658A">
              <w:rPr>
                <w:rStyle w:val="shadingdifferences"/>
                <w:sz w:val="18"/>
                <w:szCs w:val="18"/>
              </w:rPr>
              <w:t>of</w:t>
            </w:r>
            <w:r w:rsidRPr="00676576">
              <w:t xml:space="preserve"> </w:t>
            </w:r>
            <w:r>
              <w:rPr>
                <w:sz w:val="18"/>
                <w:szCs w:val="18"/>
              </w:rPr>
              <w:t xml:space="preserve">the impact of this interaction </w:t>
            </w:r>
          </w:p>
        </w:tc>
        <w:tc>
          <w:tcPr>
            <w:tcW w:w="2144" w:type="dxa"/>
          </w:tcPr>
          <w:p w:rsidR="00852AF4" w:rsidRPr="00FF64F7" w:rsidRDefault="00BD33AE" w:rsidP="00125C1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</w:rPr>
            </w:pPr>
            <w:r>
              <w:rPr>
                <w:rStyle w:val="shadingdifferences"/>
                <w:sz w:val="18"/>
                <w:szCs w:val="18"/>
              </w:rPr>
              <w:t>Makes s</w:t>
            </w:r>
            <w:r w:rsidR="00852AF4" w:rsidRPr="00DA23C5">
              <w:rPr>
                <w:rStyle w:val="shadingdifferences"/>
                <w:sz w:val="18"/>
                <w:szCs w:val="18"/>
              </w:rPr>
              <w:t>tatements about</w:t>
            </w:r>
            <w:r w:rsidR="008704AE" w:rsidRPr="00BD33AE">
              <w:t xml:space="preserve"> </w:t>
            </w:r>
            <w:r w:rsidR="008704AE" w:rsidRPr="00DA23C5">
              <w:rPr>
                <w:sz w:val="18"/>
                <w:szCs w:val="18"/>
              </w:rPr>
              <w:t xml:space="preserve">human interaction with the environment and </w:t>
            </w:r>
          </w:p>
          <w:p w:rsidR="00852AF4" w:rsidRPr="00DA23C5" w:rsidRDefault="00852AF4" w:rsidP="00DA23C5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23C5">
              <w:rPr>
                <w:sz w:val="18"/>
                <w:szCs w:val="18"/>
              </w:rPr>
              <w:t>the impacts of flooding</w:t>
            </w:r>
          </w:p>
          <w:p w:rsidR="00852AF4" w:rsidRPr="00125C13" w:rsidRDefault="00852AF4" w:rsidP="00DA23C5">
            <w:pPr>
              <w:pStyle w:val="TableBullet"/>
              <w:numPr>
                <w:ilvl w:val="0"/>
                <w:numId w:val="0"/>
              </w:numPr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852AF4" w:rsidRPr="00125C13" w:rsidTr="00BD33AE">
        <w:trPr>
          <w:cantSplit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852AF4" w:rsidRPr="00125C13" w:rsidRDefault="00852AF4" w:rsidP="00C724B0">
            <w:pPr>
              <w:pStyle w:val="TableHeading"/>
              <w:ind w:left="113" w:right="113"/>
              <w:jc w:val="center"/>
            </w:pPr>
          </w:p>
        </w:tc>
        <w:tc>
          <w:tcPr>
            <w:tcW w:w="574" w:type="dxa"/>
            <w:vMerge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852AF4" w:rsidRPr="00125C13" w:rsidRDefault="00852AF4" w:rsidP="00125C13">
            <w:pPr>
              <w:pStyle w:val="TableHead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4" w:type="dxa"/>
            <w:vMerge/>
            <w:shd w:val="clear" w:color="auto" w:fill="E6E7E8" w:themeFill="background2"/>
            <w:textDirection w:val="btLr"/>
            <w:vAlign w:val="center"/>
          </w:tcPr>
          <w:p w:rsidR="00852AF4" w:rsidRPr="00125C13" w:rsidRDefault="00852AF4" w:rsidP="00125C13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 w:themeColor="text1"/>
                <w:lang w:eastAsia="en-US"/>
              </w:rPr>
            </w:pPr>
          </w:p>
        </w:tc>
        <w:tc>
          <w:tcPr>
            <w:tcW w:w="2836" w:type="dxa"/>
            <w:shd w:val="clear" w:color="auto" w:fill="E6E7E8" w:themeFill="background2"/>
          </w:tcPr>
          <w:p w:rsidR="00852AF4" w:rsidRPr="00DA23C5" w:rsidRDefault="00852AF4" w:rsidP="00852AF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23C5">
              <w:rPr>
                <w:sz w:val="18"/>
                <w:szCs w:val="18"/>
              </w:rPr>
              <w:t>Identifies alternative views on how to respond to flooding</w:t>
            </w:r>
          </w:p>
          <w:p w:rsidR="00852AF4" w:rsidRPr="00125C13" w:rsidRDefault="00852AF4" w:rsidP="00852AF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23C5">
              <w:rPr>
                <w:b/>
                <w:sz w:val="18"/>
                <w:szCs w:val="18"/>
              </w:rPr>
              <w:t>Sections 3 and 5</w:t>
            </w:r>
          </w:p>
        </w:tc>
        <w:tc>
          <w:tcPr>
            <w:tcW w:w="2143" w:type="dxa"/>
          </w:tcPr>
          <w:p w:rsidR="00852AF4" w:rsidRPr="00DA23C5" w:rsidRDefault="00852AF4" w:rsidP="00852AF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Identifies</w:t>
            </w:r>
            <w:r w:rsidR="00145BCF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145BCF" w:rsidRPr="006F658A">
              <w:rPr>
                <w:sz w:val="18"/>
                <w:szCs w:val="18"/>
              </w:rPr>
              <w:t>and</w:t>
            </w:r>
            <w:r w:rsidR="00145BCF" w:rsidRPr="00DA23C5">
              <w:t xml:space="preserve"> </w:t>
            </w:r>
            <w:r w:rsidR="00145BCF" w:rsidRPr="006F658A">
              <w:rPr>
                <w:rStyle w:val="shadingdifferences"/>
                <w:color w:val="000000" w:themeColor="text1"/>
                <w:sz w:val="18"/>
                <w:szCs w:val="18"/>
                <w:lang w:eastAsia="en-US"/>
              </w:rPr>
              <w:t>explains</w:t>
            </w:r>
            <w:r w:rsidRPr="00DA23C5">
              <w:rPr>
                <w:sz w:val="18"/>
                <w:szCs w:val="18"/>
              </w:rPr>
              <w:t xml:space="preserve"> alternative views on how to respond to flooding</w:t>
            </w:r>
          </w:p>
        </w:tc>
        <w:tc>
          <w:tcPr>
            <w:tcW w:w="2144" w:type="dxa"/>
          </w:tcPr>
          <w:p w:rsidR="00852AF4" w:rsidRPr="00125C13" w:rsidRDefault="00852AF4" w:rsidP="00852AF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Identifies</w:t>
            </w:r>
            <w:r w:rsidRPr="00DA23C5">
              <w:rPr>
                <w:sz w:val="18"/>
                <w:szCs w:val="18"/>
              </w:rPr>
              <w:t xml:space="preserve"> </w:t>
            </w:r>
            <w:r w:rsidR="00145BCF">
              <w:rPr>
                <w:sz w:val="18"/>
                <w:szCs w:val="18"/>
              </w:rPr>
              <w:t xml:space="preserve">and </w:t>
            </w:r>
            <w:r w:rsidR="00145BCF" w:rsidRPr="006F658A">
              <w:rPr>
                <w:rStyle w:val="shadingdifferences"/>
                <w:color w:val="000000" w:themeColor="text1"/>
                <w:sz w:val="18"/>
                <w:szCs w:val="18"/>
                <w:lang w:eastAsia="en-US"/>
              </w:rPr>
              <w:t>describes</w:t>
            </w:r>
            <w:r w:rsidR="00145BCF">
              <w:rPr>
                <w:sz w:val="18"/>
                <w:szCs w:val="18"/>
              </w:rPr>
              <w:t xml:space="preserve"> </w:t>
            </w:r>
            <w:r w:rsidRPr="00DA23C5">
              <w:rPr>
                <w:sz w:val="18"/>
                <w:szCs w:val="18"/>
              </w:rPr>
              <w:t xml:space="preserve">alternative views on how to respond to flooding </w:t>
            </w:r>
          </w:p>
        </w:tc>
        <w:tc>
          <w:tcPr>
            <w:tcW w:w="2144" w:type="dxa"/>
          </w:tcPr>
          <w:p w:rsidR="00852AF4" w:rsidRPr="00125C13" w:rsidRDefault="00BA2C92" w:rsidP="00125C1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Identifies</w:t>
            </w:r>
            <w:r w:rsidRPr="00DA23C5">
              <w:rPr>
                <w:sz w:val="18"/>
                <w:szCs w:val="18"/>
              </w:rPr>
              <w:t xml:space="preserve"> </w:t>
            </w:r>
            <w:r w:rsidR="00852AF4" w:rsidRPr="00DA23C5">
              <w:rPr>
                <w:sz w:val="18"/>
                <w:szCs w:val="18"/>
              </w:rPr>
              <w:t xml:space="preserve">alternative views on how to respond to </w:t>
            </w:r>
            <w:r w:rsidR="00676576" w:rsidRPr="00DA23C5">
              <w:rPr>
                <w:sz w:val="18"/>
                <w:szCs w:val="18"/>
              </w:rPr>
              <w:t>flooding</w:t>
            </w:r>
          </w:p>
        </w:tc>
        <w:tc>
          <w:tcPr>
            <w:tcW w:w="2144" w:type="dxa"/>
          </w:tcPr>
          <w:p w:rsidR="00852AF4" w:rsidRPr="00125C13" w:rsidRDefault="00BA2C92" w:rsidP="0067657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Identifies</w:t>
            </w:r>
            <w:r w:rsidRPr="00DA23C5">
              <w:rPr>
                <w:sz w:val="18"/>
                <w:szCs w:val="18"/>
              </w:rPr>
              <w:t xml:space="preserve"> </w:t>
            </w:r>
            <w:r w:rsidRPr="00DA23C5">
              <w:rPr>
                <w:rStyle w:val="shadingdifferences"/>
                <w:sz w:val="18"/>
                <w:szCs w:val="18"/>
              </w:rPr>
              <w:t>aspects of</w:t>
            </w:r>
            <w:r w:rsidRPr="00DA23C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alternative </w:t>
            </w:r>
            <w:r w:rsidRPr="00DA23C5">
              <w:rPr>
                <w:sz w:val="18"/>
                <w:szCs w:val="18"/>
              </w:rPr>
              <w:t>views on how to respond</w:t>
            </w:r>
            <w:r w:rsidR="00852AF4" w:rsidRPr="00DA23C5">
              <w:rPr>
                <w:sz w:val="18"/>
                <w:szCs w:val="18"/>
              </w:rPr>
              <w:t xml:space="preserve"> to </w:t>
            </w:r>
            <w:r w:rsidR="00676576" w:rsidRPr="00DA23C5">
              <w:rPr>
                <w:sz w:val="18"/>
                <w:szCs w:val="18"/>
              </w:rPr>
              <w:t>flooding</w:t>
            </w:r>
          </w:p>
        </w:tc>
        <w:tc>
          <w:tcPr>
            <w:tcW w:w="2144" w:type="dxa"/>
          </w:tcPr>
          <w:p w:rsidR="00852AF4" w:rsidRPr="00FF64F7" w:rsidRDefault="00BD33AE" w:rsidP="00125C1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</w:rPr>
            </w:pPr>
            <w:r>
              <w:rPr>
                <w:rStyle w:val="shadingdifferences"/>
                <w:sz w:val="18"/>
                <w:szCs w:val="18"/>
              </w:rPr>
              <w:t>Makes s</w:t>
            </w:r>
            <w:r w:rsidRPr="00DA23C5">
              <w:rPr>
                <w:rStyle w:val="shadingdifferences"/>
                <w:sz w:val="18"/>
                <w:szCs w:val="18"/>
              </w:rPr>
              <w:t xml:space="preserve">tatements </w:t>
            </w:r>
            <w:r w:rsidR="00145BCF" w:rsidRPr="00DA23C5">
              <w:rPr>
                <w:rStyle w:val="shadingdifferences"/>
                <w:sz w:val="18"/>
                <w:szCs w:val="18"/>
              </w:rPr>
              <w:t>about</w:t>
            </w:r>
            <w:r w:rsidR="00145BCF" w:rsidRPr="00DA23C5">
              <w:rPr>
                <w:sz w:val="18"/>
                <w:szCs w:val="18"/>
              </w:rPr>
              <w:t xml:space="preserve"> views on how to respond to </w:t>
            </w:r>
            <w:r w:rsidR="00676576" w:rsidRPr="00DA23C5">
              <w:rPr>
                <w:sz w:val="18"/>
                <w:szCs w:val="18"/>
              </w:rPr>
              <w:t>flooding</w:t>
            </w:r>
          </w:p>
        </w:tc>
      </w:tr>
      <w:tr w:rsidR="00852AF4" w:rsidRPr="00125C13" w:rsidTr="0066175B">
        <w:trPr>
          <w:cantSplit/>
          <w:trHeight w:val="2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852AF4" w:rsidRPr="00125C13" w:rsidRDefault="00852AF4" w:rsidP="00125C13">
            <w:pPr>
              <w:spacing w:before="40" w:after="40"/>
              <w:jc w:val="center"/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</w:pPr>
          </w:p>
        </w:tc>
        <w:tc>
          <w:tcPr>
            <w:tcW w:w="574" w:type="dxa"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852AF4" w:rsidRPr="00125C13" w:rsidRDefault="00852AF4" w:rsidP="0066175B">
            <w:pPr>
              <w:pStyle w:val="TableHead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5C13">
              <w:t>Geographical</w:t>
            </w:r>
            <w:r>
              <w:t xml:space="preserve"> Inquiry </w:t>
            </w:r>
            <w:r w:rsidR="0066175B">
              <w:br/>
            </w:r>
            <w:r>
              <w:t>and</w:t>
            </w:r>
            <w:r w:rsidRPr="00125C13">
              <w:t xml:space="preserve"> Skills</w:t>
            </w:r>
          </w:p>
        </w:tc>
        <w:tc>
          <w:tcPr>
            <w:tcW w:w="504" w:type="dxa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852AF4" w:rsidRPr="00125C13" w:rsidRDefault="00852AF4" w:rsidP="00125C13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 w:themeColor="text1"/>
                <w:lang w:eastAsia="en-US"/>
              </w:rPr>
            </w:pPr>
            <w:r w:rsidRPr="00125C13">
              <w:rPr>
                <w:rFonts w:asciiTheme="majorHAnsi" w:hAnsiTheme="majorHAnsi" w:cs="Arial"/>
                <w:b/>
                <w:color w:val="000000" w:themeColor="text1"/>
                <w:lang w:eastAsia="en-US"/>
              </w:rPr>
              <w:t xml:space="preserve">Questioning and </w:t>
            </w:r>
            <w:r w:rsidRPr="00125C13">
              <w:rPr>
                <w:rFonts w:asciiTheme="majorHAnsi" w:hAnsiTheme="majorHAnsi" w:cs="Arial"/>
                <w:b/>
                <w:color w:val="000000" w:themeColor="text1"/>
                <w:lang w:eastAsia="en-US"/>
              </w:rPr>
              <w:br/>
              <w:t>researching</w:t>
            </w:r>
          </w:p>
        </w:tc>
        <w:tc>
          <w:tcPr>
            <w:tcW w:w="2836" w:type="dxa"/>
            <w:shd w:val="clear" w:color="auto" w:fill="E6E7E8" w:themeFill="background2"/>
          </w:tcPr>
          <w:p w:rsidR="00852AF4" w:rsidRPr="00DA23C5" w:rsidRDefault="00690584" w:rsidP="00C544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Develops </w:t>
            </w:r>
            <w:r w:rsidRPr="00DA23C5">
              <w:rPr>
                <w:sz w:val="18"/>
                <w:szCs w:val="18"/>
              </w:rPr>
              <w:t>geographical</w:t>
            </w:r>
            <w:r w:rsidR="00852AF4" w:rsidRPr="00DA23C5">
              <w:rPr>
                <w:sz w:val="18"/>
                <w:szCs w:val="18"/>
              </w:rPr>
              <w:t xml:space="preserve"> questions</w:t>
            </w:r>
            <w:r w:rsidR="007C5029">
              <w:rPr>
                <w:sz w:val="18"/>
                <w:szCs w:val="18"/>
              </w:rPr>
              <w:t xml:space="preserve"> for investigating flooding in a geographical area</w:t>
            </w:r>
            <w:r w:rsidR="00852AF4" w:rsidRPr="00DA23C5">
              <w:rPr>
                <w:sz w:val="18"/>
                <w:szCs w:val="18"/>
              </w:rPr>
              <w:t xml:space="preserve"> and collects and records information from a range of sources</w:t>
            </w:r>
          </w:p>
          <w:p w:rsidR="00852AF4" w:rsidRPr="00125C13" w:rsidRDefault="00852AF4" w:rsidP="00125C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A2743">
              <w:rPr>
                <w:b/>
                <w:sz w:val="18"/>
                <w:szCs w:val="18"/>
              </w:rPr>
              <w:t>Sections 2 and 3</w:t>
            </w:r>
          </w:p>
        </w:tc>
        <w:tc>
          <w:tcPr>
            <w:tcW w:w="2143" w:type="dxa"/>
          </w:tcPr>
          <w:p w:rsidR="00852AF4" w:rsidRPr="00125C13" w:rsidRDefault="007C37ED" w:rsidP="00DA23C5">
            <w:pPr>
              <w:pStyle w:val="Bodytextlead-i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Develops</w:t>
            </w:r>
            <w:r w:rsidRPr="00DA23C5">
              <w:rPr>
                <w:sz w:val="18"/>
                <w:szCs w:val="18"/>
              </w:rPr>
              <w:t xml:space="preserve"> geographical questions for investigating</w:t>
            </w:r>
            <w:r w:rsidR="008A7370">
              <w:rPr>
                <w:sz w:val="18"/>
                <w:szCs w:val="18"/>
              </w:rPr>
              <w:t xml:space="preserve"> fl</w:t>
            </w:r>
            <w:r w:rsidR="00CE4CBC">
              <w:rPr>
                <w:sz w:val="18"/>
                <w:szCs w:val="18"/>
              </w:rPr>
              <w:t>oo</w:t>
            </w:r>
            <w:r w:rsidRPr="00DA23C5">
              <w:rPr>
                <w:sz w:val="18"/>
                <w:szCs w:val="18"/>
              </w:rPr>
              <w:t>d</w:t>
            </w:r>
            <w:r w:rsidR="007C5029">
              <w:rPr>
                <w:sz w:val="18"/>
                <w:szCs w:val="18"/>
              </w:rPr>
              <w:t>ing in a geographical area</w:t>
            </w:r>
            <w:r w:rsidR="00CE4CBC">
              <w:rPr>
                <w:sz w:val="18"/>
                <w:szCs w:val="18"/>
              </w:rPr>
              <w:t xml:space="preserve"> and</w:t>
            </w:r>
            <w:r w:rsidRPr="00DA23C5">
              <w:rPr>
                <w:sz w:val="18"/>
                <w:szCs w:val="18"/>
              </w:rPr>
              <w:t xml:space="preserve"> </w:t>
            </w: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collects</w:t>
            </w:r>
            <w:r w:rsidRPr="00DA23C5">
              <w:rPr>
                <w:sz w:val="18"/>
                <w:szCs w:val="18"/>
              </w:rPr>
              <w:t xml:space="preserve">, </w:t>
            </w: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records</w:t>
            </w:r>
            <w:r w:rsidRPr="00DA23C5">
              <w:rPr>
                <w:sz w:val="18"/>
                <w:szCs w:val="18"/>
              </w:rPr>
              <w:t xml:space="preserve"> and </w:t>
            </w: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uses</w:t>
            </w:r>
            <w:r w:rsidRPr="00DA23C5">
              <w:rPr>
                <w:sz w:val="18"/>
                <w:szCs w:val="18"/>
              </w:rPr>
              <w:t xml:space="preserve"> information</w:t>
            </w:r>
            <w:r w:rsidR="00070055">
              <w:rPr>
                <w:sz w:val="18"/>
                <w:szCs w:val="18"/>
              </w:rPr>
              <w:t xml:space="preserve"> in a </w:t>
            </w:r>
            <w:r w:rsidR="00070055" w:rsidRPr="006F658A">
              <w:rPr>
                <w:rStyle w:val="shadingdifferences"/>
                <w:color w:val="000000" w:themeColor="text1"/>
                <w:sz w:val="18"/>
                <w:szCs w:val="18"/>
                <w:lang w:eastAsia="en-US"/>
              </w:rPr>
              <w:t>considered</w:t>
            </w:r>
            <w:r w:rsidR="00070055">
              <w:rPr>
                <w:sz w:val="18"/>
                <w:szCs w:val="18"/>
              </w:rPr>
              <w:t xml:space="preserve"> way</w:t>
            </w:r>
            <w:r w:rsidRPr="00DA23C5">
              <w:rPr>
                <w:sz w:val="18"/>
                <w:szCs w:val="18"/>
              </w:rPr>
              <w:t xml:space="preserve"> from a range of sources to answer these questions</w:t>
            </w:r>
          </w:p>
        </w:tc>
        <w:tc>
          <w:tcPr>
            <w:tcW w:w="2144" w:type="dxa"/>
          </w:tcPr>
          <w:p w:rsidR="00852AF4" w:rsidRPr="00125C13" w:rsidRDefault="007C37ED" w:rsidP="00DA23C5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58A">
              <w:rPr>
                <w:rStyle w:val="hi-lite"/>
                <w:sz w:val="18"/>
                <w:szCs w:val="18"/>
              </w:rPr>
              <w:t>Develops</w:t>
            </w:r>
            <w:r>
              <w:rPr>
                <w:sz w:val="18"/>
                <w:szCs w:val="18"/>
              </w:rPr>
              <w:t xml:space="preserve"> geographical questions for investigating</w:t>
            </w:r>
            <w:r w:rsidR="00FA2743">
              <w:rPr>
                <w:sz w:val="18"/>
                <w:szCs w:val="18"/>
              </w:rPr>
              <w:t xml:space="preserve"> flooding</w:t>
            </w:r>
            <w:r w:rsidR="008A7370">
              <w:rPr>
                <w:sz w:val="18"/>
                <w:szCs w:val="18"/>
              </w:rPr>
              <w:t xml:space="preserve"> in a</w:t>
            </w:r>
            <w:r w:rsidR="007C5029">
              <w:rPr>
                <w:sz w:val="18"/>
                <w:szCs w:val="18"/>
              </w:rPr>
              <w:t xml:space="preserve"> geographical</w:t>
            </w:r>
            <w:r w:rsidR="008A7370">
              <w:rPr>
                <w:sz w:val="18"/>
                <w:szCs w:val="18"/>
              </w:rPr>
              <w:t xml:space="preserve"> area</w:t>
            </w:r>
            <w:r w:rsidR="00FA274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and </w:t>
            </w:r>
            <w:r w:rsidRPr="006F658A">
              <w:rPr>
                <w:rStyle w:val="hi-lite"/>
                <w:sz w:val="18"/>
                <w:szCs w:val="18"/>
              </w:rPr>
              <w:t>collects</w:t>
            </w:r>
            <w:r>
              <w:rPr>
                <w:sz w:val="18"/>
                <w:szCs w:val="18"/>
              </w:rPr>
              <w:t>,</w:t>
            </w:r>
            <w:r w:rsidRPr="006F658A">
              <w:rPr>
                <w:rStyle w:val="hi-lite"/>
              </w:rPr>
              <w:t xml:space="preserve"> </w:t>
            </w:r>
            <w:r w:rsidRPr="006F658A">
              <w:rPr>
                <w:rStyle w:val="hi-lite"/>
                <w:sz w:val="18"/>
                <w:szCs w:val="18"/>
              </w:rPr>
              <w:t>records</w:t>
            </w:r>
            <w:r>
              <w:rPr>
                <w:sz w:val="18"/>
                <w:szCs w:val="18"/>
              </w:rPr>
              <w:t xml:space="preserve"> and </w:t>
            </w:r>
            <w:r w:rsidRPr="006F658A">
              <w:rPr>
                <w:rStyle w:val="hi-lite"/>
                <w:sz w:val="18"/>
                <w:szCs w:val="18"/>
              </w:rPr>
              <w:t>uses</w:t>
            </w:r>
            <w:r>
              <w:rPr>
                <w:sz w:val="18"/>
                <w:szCs w:val="18"/>
              </w:rPr>
              <w:t xml:space="preserve"> informat</w:t>
            </w:r>
            <w:r w:rsidRPr="00E47626">
              <w:rPr>
                <w:sz w:val="18"/>
                <w:szCs w:val="18"/>
              </w:rPr>
              <w:t>ion</w:t>
            </w:r>
            <w:r w:rsidR="00070055">
              <w:rPr>
                <w:sz w:val="18"/>
                <w:szCs w:val="18"/>
              </w:rPr>
              <w:t xml:space="preserve"> in an </w:t>
            </w:r>
            <w:r w:rsidR="00070055" w:rsidRPr="006F658A">
              <w:rPr>
                <w:rStyle w:val="shadingdifferences"/>
                <w:sz w:val="18"/>
                <w:szCs w:val="18"/>
              </w:rPr>
              <w:t>informed</w:t>
            </w:r>
            <w:r w:rsidR="00070055" w:rsidRPr="00DA23C5">
              <w:rPr>
                <w:rStyle w:val="shadingdifferences"/>
              </w:rPr>
              <w:t xml:space="preserve"> </w:t>
            </w:r>
            <w:r w:rsidR="00070055">
              <w:rPr>
                <w:sz w:val="18"/>
                <w:szCs w:val="18"/>
              </w:rPr>
              <w:t>way</w:t>
            </w:r>
            <w:r>
              <w:rPr>
                <w:sz w:val="18"/>
                <w:szCs w:val="18"/>
              </w:rPr>
              <w:t xml:space="preserve"> from a range of sources to answer these questions</w:t>
            </w:r>
          </w:p>
        </w:tc>
        <w:tc>
          <w:tcPr>
            <w:tcW w:w="2144" w:type="dxa"/>
          </w:tcPr>
          <w:p w:rsidR="00852AF4" w:rsidRPr="00125C13" w:rsidRDefault="007C37ED" w:rsidP="00DA23C5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58A">
              <w:rPr>
                <w:rStyle w:val="hi-lite"/>
                <w:sz w:val="18"/>
                <w:szCs w:val="18"/>
              </w:rPr>
              <w:t>Develops</w:t>
            </w:r>
            <w:r>
              <w:rPr>
                <w:sz w:val="18"/>
                <w:szCs w:val="18"/>
              </w:rPr>
              <w:t xml:space="preserve"> geographical questions for investigating</w:t>
            </w:r>
            <w:r w:rsidR="008A7370">
              <w:rPr>
                <w:sz w:val="18"/>
                <w:szCs w:val="18"/>
              </w:rPr>
              <w:t xml:space="preserve"> </w:t>
            </w:r>
            <w:r w:rsidR="00FA2743">
              <w:rPr>
                <w:sz w:val="18"/>
                <w:szCs w:val="18"/>
              </w:rPr>
              <w:t>flooding</w:t>
            </w:r>
            <w:r w:rsidR="007C5029">
              <w:rPr>
                <w:sz w:val="18"/>
                <w:szCs w:val="18"/>
              </w:rPr>
              <w:t xml:space="preserve"> in a geographical</w:t>
            </w:r>
            <w:r w:rsidR="008A7370">
              <w:rPr>
                <w:sz w:val="18"/>
                <w:szCs w:val="18"/>
              </w:rPr>
              <w:t xml:space="preserve"> area </w:t>
            </w:r>
            <w:r>
              <w:rPr>
                <w:sz w:val="18"/>
                <w:szCs w:val="18"/>
              </w:rPr>
              <w:t xml:space="preserve">and </w:t>
            </w:r>
            <w:r w:rsidRPr="006F658A">
              <w:rPr>
                <w:rStyle w:val="hi-lite"/>
                <w:sz w:val="18"/>
                <w:szCs w:val="18"/>
              </w:rPr>
              <w:t>collects</w:t>
            </w:r>
            <w:r w:rsidRPr="00676576">
              <w:t xml:space="preserve">, </w:t>
            </w:r>
            <w:r w:rsidRPr="006F658A">
              <w:rPr>
                <w:rStyle w:val="hi-lite"/>
                <w:sz w:val="18"/>
                <w:szCs w:val="18"/>
              </w:rPr>
              <w:t>records</w:t>
            </w:r>
            <w:r>
              <w:rPr>
                <w:sz w:val="18"/>
                <w:szCs w:val="18"/>
              </w:rPr>
              <w:t xml:space="preserve"> and </w:t>
            </w:r>
            <w:r w:rsidRPr="006F658A">
              <w:rPr>
                <w:rStyle w:val="hi-lite"/>
                <w:sz w:val="18"/>
                <w:szCs w:val="18"/>
              </w:rPr>
              <w:t>uses</w:t>
            </w:r>
            <w:r>
              <w:rPr>
                <w:sz w:val="18"/>
                <w:szCs w:val="18"/>
              </w:rPr>
              <w:t xml:space="preserve"> informat</w:t>
            </w:r>
            <w:r w:rsidRPr="00DA23C5">
              <w:rPr>
                <w:sz w:val="18"/>
                <w:szCs w:val="18"/>
              </w:rPr>
              <w:t>ion</w:t>
            </w:r>
            <w:r>
              <w:rPr>
                <w:sz w:val="18"/>
                <w:szCs w:val="18"/>
              </w:rPr>
              <w:t xml:space="preserve"> from a range of sources to answer these questions</w:t>
            </w:r>
          </w:p>
        </w:tc>
        <w:tc>
          <w:tcPr>
            <w:tcW w:w="2144" w:type="dxa"/>
          </w:tcPr>
          <w:p w:rsidR="00852AF4" w:rsidRPr="00125C13" w:rsidRDefault="007C37ED" w:rsidP="00DA23C5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eastAsia="en-US"/>
              </w:rPr>
            </w:pP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Develops</w:t>
            </w:r>
            <w:r w:rsidRPr="00DA23C5">
              <w:rPr>
                <w:sz w:val="18"/>
                <w:szCs w:val="18"/>
              </w:rPr>
              <w:t xml:space="preserve"> geographical questions for investigating</w:t>
            </w:r>
            <w:r w:rsidR="007C5029">
              <w:rPr>
                <w:sz w:val="18"/>
                <w:szCs w:val="18"/>
              </w:rPr>
              <w:t xml:space="preserve"> flooding in a geographical</w:t>
            </w:r>
            <w:r w:rsidR="00CE4CBC">
              <w:rPr>
                <w:sz w:val="18"/>
                <w:szCs w:val="18"/>
              </w:rPr>
              <w:t xml:space="preserve"> area</w:t>
            </w:r>
            <w:r w:rsidRPr="00DA23C5">
              <w:rPr>
                <w:sz w:val="18"/>
                <w:szCs w:val="18"/>
              </w:rPr>
              <w:t xml:space="preserve"> and </w:t>
            </w: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collects</w:t>
            </w:r>
            <w:r w:rsidRPr="00DA23C5">
              <w:rPr>
                <w:sz w:val="18"/>
                <w:szCs w:val="18"/>
              </w:rPr>
              <w:t>,</w:t>
            </w:r>
            <w:r w:rsidRPr="00DA23C5">
              <w:rPr>
                <w:rStyle w:val="hi-lite"/>
                <w:color w:val="000000" w:themeColor="text1"/>
                <w:lang w:eastAsia="en-US"/>
              </w:rPr>
              <w:t xml:space="preserve"> </w:t>
            </w: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records</w:t>
            </w:r>
            <w:r w:rsidRPr="00DA23C5">
              <w:rPr>
                <w:sz w:val="18"/>
                <w:szCs w:val="18"/>
              </w:rPr>
              <w:t xml:space="preserve"> and </w:t>
            </w: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uses</w:t>
            </w:r>
            <w:r w:rsidRPr="00DA23C5">
              <w:rPr>
                <w:sz w:val="18"/>
                <w:szCs w:val="18"/>
              </w:rPr>
              <w:t xml:space="preserve"> information from a range of sources to answer</w:t>
            </w:r>
            <w:r w:rsidR="00070055">
              <w:rPr>
                <w:sz w:val="18"/>
                <w:szCs w:val="18"/>
              </w:rPr>
              <w:t xml:space="preserve"> </w:t>
            </w:r>
            <w:r w:rsidR="00070055" w:rsidRPr="006F658A">
              <w:rPr>
                <w:rStyle w:val="shadingdifferences"/>
                <w:sz w:val="18"/>
                <w:szCs w:val="18"/>
              </w:rPr>
              <w:t>aspects of</w:t>
            </w:r>
            <w:r w:rsidR="00070055">
              <w:rPr>
                <w:sz w:val="18"/>
                <w:szCs w:val="18"/>
              </w:rPr>
              <w:t xml:space="preserve"> </w:t>
            </w:r>
            <w:r w:rsidRPr="00DA23C5">
              <w:rPr>
                <w:sz w:val="18"/>
                <w:szCs w:val="18"/>
              </w:rPr>
              <w:t>these questions</w:t>
            </w:r>
          </w:p>
        </w:tc>
        <w:tc>
          <w:tcPr>
            <w:tcW w:w="2144" w:type="dxa"/>
          </w:tcPr>
          <w:p w:rsidR="00852AF4" w:rsidRPr="00125C13" w:rsidRDefault="007C37ED" w:rsidP="00BD33AE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23C5">
              <w:rPr>
                <w:rStyle w:val="shadingdifferences"/>
                <w:sz w:val="18"/>
                <w:szCs w:val="18"/>
              </w:rPr>
              <w:t>Use</w:t>
            </w:r>
            <w:r w:rsidR="00BD33AE">
              <w:rPr>
                <w:rStyle w:val="shadingdifferences"/>
                <w:sz w:val="18"/>
                <w:szCs w:val="18"/>
              </w:rPr>
              <w:t>s</w:t>
            </w:r>
            <w:r w:rsidRPr="00DA23C5">
              <w:rPr>
                <w:sz w:val="18"/>
                <w:szCs w:val="18"/>
              </w:rPr>
              <w:t xml:space="preserve"> geograph</w:t>
            </w:r>
            <w:r w:rsidR="00070055">
              <w:rPr>
                <w:sz w:val="18"/>
                <w:szCs w:val="18"/>
              </w:rPr>
              <w:t xml:space="preserve">ical questions and </w:t>
            </w:r>
            <w:r w:rsidR="00070055" w:rsidRPr="006F658A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records</w:t>
            </w:r>
            <w:r w:rsidR="00070055">
              <w:rPr>
                <w:sz w:val="18"/>
                <w:szCs w:val="18"/>
              </w:rPr>
              <w:t xml:space="preserve"> </w:t>
            </w:r>
            <w:r w:rsidRPr="00DA23C5">
              <w:rPr>
                <w:sz w:val="18"/>
                <w:szCs w:val="18"/>
              </w:rPr>
              <w:t>information from sources</w:t>
            </w:r>
          </w:p>
        </w:tc>
      </w:tr>
    </w:tbl>
    <w:p w:rsidR="0066175B" w:rsidRDefault="0066175B" w:rsidP="0066175B">
      <w:pPr>
        <w:pStyle w:val="Caption"/>
      </w:pPr>
      <w:r>
        <w:t>Continues over page</w:t>
      </w:r>
    </w:p>
    <w:p w:rsidR="007E58BD" w:rsidRDefault="007E58BD">
      <w:r>
        <w:br w:type="page"/>
      </w:r>
    </w:p>
    <w:p w:rsidR="00D37FFE" w:rsidRDefault="00D37FFE" w:rsidP="003F22E6"/>
    <w:tbl>
      <w:tblPr>
        <w:tblStyle w:val="QCAAtablestyle2"/>
        <w:tblW w:w="4940" w:type="pct"/>
        <w:tblInd w:w="142" w:type="dxa"/>
        <w:tblLayout w:type="fixed"/>
        <w:tblLook w:val="01E0" w:firstRow="1" w:lastRow="1" w:firstColumn="1" w:lastColumn="1" w:noHBand="0" w:noVBand="0"/>
      </w:tblPr>
      <w:tblGrid>
        <w:gridCol w:w="400"/>
        <w:gridCol w:w="490"/>
        <w:gridCol w:w="546"/>
        <w:gridCol w:w="2755"/>
        <w:gridCol w:w="2195"/>
        <w:gridCol w:w="2196"/>
        <w:gridCol w:w="2196"/>
        <w:gridCol w:w="2196"/>
        <w:gridCol w:w="2196"/>
      </w:tblGrid>
      <w:tr w:rsidR="007E58BD" w:rsidRPr="00F548CD" w:rsidTr="007E58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91" w:type="dxa"/>
            <w:gridSpan w:val="4"/>
          </w:tcPr>
          <w:p w:rsidR="007E58BD" w:rsidRPr="007E58BD" w:rsidRDefault="007E58BD" w:rsidP="007E58BD">
            <w:pPr>
              <w:spacing w:before="40" w:after="40"/>
              <w:jc w:val="center"/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</w:pPr>
          </w:p>
        </w:tc>
        <w:tc>
          <w:tcPr>
            <w:tcW w:w="2195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E58BD" w:rsidRPr="00125C13" w:rsidRDefault="007E58BD" w:rsidP="007E58BD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</w:pPr>
            <w:r w:rsidRPr="00125C13"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  <w:t>A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E58BD" w:rsidRPr="00125C13" w:rsidRDefault="007E58BD" w:rsidP="007E58BD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</w:pPr>
            <w:r w:rsidRPr="00125C13"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  <w:t>B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E58BD" w:rsidRPr="00125C13" w:rsidRDefault="007E58BD" w:rsidP="007E58BD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</w:pPr>
            <w:r w:rsidRPr="00125C13"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  <w:t>C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E58BD" w:rsidRPr="00125C13" w:rsidRDefault="007E58BD" w:rsidP="007E58BD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</w:pPr>
            <w:r w:rsidRPr="00125C13"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  <w:t>D</w:t>
            </w:r>
          </w:p>
        </w:tc>
        <w:tc>
          <w:tcPr>
            <w:tcW w:w="2196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E58BD" w:rsidRPr="00125C13" w:rsidRDefault="007E58BD" w:rsidP="007E58BD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</w:pPr>
            <w:r w:rsidRPr="00125C13">
              <w:rPr>
                <w:rFonts w:asciiTheme="majorHAnsi" w:hAnsiTheme="majorHAnsi" w:cs="Arial"/>
                <w:b/>
                <w:color w:val="000000" w:themeColor="text1"/>
                <w:sz w:val="19"/>
                <w:lang w:eastAsia="en-US"/>
              </w:rPr>
              <w:t>E</w:t>
            </w:r>
          </w:p>
        </w:tc>
      </w:tr>
      <w:tr w:rsidR="00AF180F" w:rsidRPr="00F548CD" w:rsidTr="00070055">
        <w:trPr>
          <w:cantSplit/>
          <w:trHeight w:val="1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 w:val="restart"/>
            <w:shd w:val="clear" w:color="auto" w:fill="808184" w:themeFill="text2"/>
            <w:textDirection w:val="btLr"/>
          </w:tcPr>
          <w:p w:rsidR="00AF180F" w:rsidRPr="00B520C0" w:rsidRDefault="00AF180F" w:rsidP="00B520C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520C0">
              <w:rPr>
                <w:b/>
                <w:color w:val="FFFFFF" w:themeColor="background1"/>
              </w:rPr>
              <w:t>Understanding and Skills</w:t>
            </w:r>
          </w:p>
        </w:tc>
        <w:tc>
          <w:tcPr>
            <w:tcW w:w="490" w:type="dxa"/>
            <w:vMerge w:val="restart"/>
            <w:shd w:val="clear" w:color="auto" w:fill="808184" w:themeFill="text2"/>
            <w:textDirection w:val="btLr"/>
          </w:tcPr>
          <w:p w:rsidR="00AF180F" w:rsidRPr="00B520C0" w:rsidRDefault="00AF180F" w:rsidP="00B520C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520C0">
              <w:rPr>
                <w:b/>
                <w:color w:val="FFFFFF" w:themeColor="background1"/>
              </w:rPr>
              <w:t>Geographical Inquiry and Skills</w:t>
            </w:r>
          </w:p>
        </w:tc>
        <w:tc>
          <w:tcPr>
            <w:tcW w:w="546" w:type="dxa"/>
            <w:vMerge w:val="restart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F180F" w:rsidRPr="001714EA" w:rsidRDefault="00AF180F" w:rsidP="00F867CE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Interpreting </w:t>
            </w:r>
            <w:r w:rsidRPr="001714EA">
              <w:t xml:space="preserve">and </w:t>
            </w:r>
            <w:r>
              <w:t>analysing</w:t>
            </w:r>
          </w:p>
        </w:tc>
        <w:tc>
          <w:tcPr>
            <w:tcW w:w="2755" w:type="dxa"/>
            <w:shd w:val="clear" w:color="auto" w:fill="E6E7E8" w:themeFill="background2"/>
          </w:tcPr>
          <w:p w:rsidR="00AF180F" w:rsidRPr="00DA23C5" w:rsidRDefault="00AF180F" w:rsidP="00B520C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18"/>
                <w:szCs w:val="18"/>
              </w:rPr>
            </w:pPr>
            <w:r w:rsidRPr="00DA23C5">
              <w:rPr>
                <w:rFonts w:eastAsia="Arial Unicode MS"/>
                <w:sz w:val="18"/>
                <w:szCs w:val="18"/>
              </w:rPr>
              <w:t>Interprets geographical data about flood events to identify spatial distributions, simple patterns and trends, infer relationships and draw conclusions</w:t>
            </w:r>
          </w:p>
          <w:p w:rsidR="00AF180F" w:rsidRPr="001714EA" w:rsidRDefault="007C5029" w:rsidP="00B520C0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 xml:space="preserve">Section 5 </w:t>
            </w:r>
          </w:p>
        </w:tc>
        <w:tc>
          <w:tcPr>
            <w:tcW w:w="2195" w:type="dxa"/>
          </w:tcPr>
          <w:p w:rsidR="00AF180F" w:rsidRPr="00DA23C5" w:rsidRDefault="00AF180F" w:rsidP="00DA23C5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Interprets</w:t>
            </w:r>
            <w:r w:rsidRPr="00DA23C5">
              <w:rPr>
                <w:sz w:val="18"/>
                <w:szCs w:val="18"/>
              </w:rPr>
              <w:t xml:space="preserve"> geographical data about flood events to </w:t>
            </w: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identify</w:t>
            </w:r>
            <w:r w:rsidRPr="00DA23C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and </w:t>
            </w:r>
            <w:r w:rsidRPr="006F658A">
              <w:rPr>
                <w:rStyle w:val="shadingdifferences"/>
                <w:sz w:val="18"/>
                <w:szCs w:val="18"/>
              </w:rPr>
              <w:t>explain</w:t>
            </w:r>
            <w:r>
              <w:rPr>
                <w:sz w:val="18"/>
                <w:szCs w:val="18"/>
              </w:rPr>
              <w:t xml:space="preserve"> </w:t>
            </w:r>
            <w:r w:rsidRPr="00DA23C5">
              <w:rPr>
                <w:sz w:val="18"/>
                <w:szCs w:val="18"/>
              </w:rPr>
              <w:t xml:space="preserve">spatial distributions, simple patterns and trends, infer relationships and draw </w:t>
            </w:r>
            <w:r w:rsidRPr="006F658A">
              <w:rPr>
                <w:rStyle w:val="shadingdifferences"/>
                <w:sz w:val="18"/>
                <w:szCs w:val="18"/>
              </w:rPr>
              <w:t>reasoned</w:t>
            </w:r>
            <w:r>
              <w:rPr>
                <w:sz w:val="18"/>
                <w:szCs w:val="18"/>
              </w:rPr>
              <w:t xml:space="preserve"> </w:t>
            </w:r>
            <w:r w:rsidRPr="00DA23C5">
              <w:rPr>
                <w:sz w:val="18"/>
                <w:szCs w:val="18"/>
              </w:rPr>
              <w:t>conclusions</w:t>
            </w:r>
          </w:p>
        </w:tc>
        <w:tc>
          <w:tcPr>
            <w:tcW w:w="2196" w:type="dxa"/>
          </w:tcPr>
          <w:p w:rsidR="00AF180F" w:rsidRPr="00125C13" w:rsidRDefault="00AF180F" w:rsidP="00DA23C5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F658A">
              <w:rPr>
                <w:rStyle w:val="hi-lite"/>
                <w:sz w:val="18"/>
                <w:szCs w:val="18"/>
              </w:rPr>
              <w:t>Interprets</w:t>
            </w:r>
            <w:r w:rsidRPr="00E47626">
              <w:rPr>
                <w:sz w:val="18"/>
                <w:szCs w:val="18"/>
              </w:rPr>
              <w:t xml:space="preserve"> geographical data about flood events to </w:t>
            </w:r>
            <w:r w:rsidRPr="006F658A">
              <w:rPr>
                <w:rStyle w:val="hi-lite"/>
              </w:rPr>
              <w:t>i</w:t>
            </w:r>
            <w:r w:rsidRPr="006F658A">
              <w:rPr>
                <w:rStyle w:val="hi-lite"/>
                <w:sz w:val="18"/>
                <w:szCs w:val="18"/>
              </w:rPr>
              <w:t>dentify</w:t>
            </w:r>
            <w:r w:rsidRPr="00E4762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 w:rsidRPr="00BD33AE">
              <w:t xml:space="preserve"> </w:t>
            </w:r>
            <w:r w:rsidRPr="006F658A">
              <w:rPr>
                <w:rStyle w:val="shadingdifferences"/>
                <w:color w:val="auto"/>
                <w:sz w:val="18"/>
                <w:szCs w:val="18"/>
                <w:lang w:eastAsia="en-AU"/>
              </w:rPr>
              <w:t>compare</w:t>
            </w:r>
            <w:r>
              <w:rPr>
                <w:sz w:val="18"/>
                <w:szCs w:val="18"/>
              </w:rPr>
              <w:t xml:space="preserve"> </w:t>
            </w:r>
            <w:r w:rsidRPr="00E47626">
              <w:rPr>
                <w:sz w:val="18"/>
                <w:szCs w:val="18"/>
              </w:rPr>
              <w:t xml:space="preserve">spatial distributions, simple patterns and trends, infer relationships and draw </w:t>
            </w:r>
            <w:r w:rsidRPr="006F658A">
              <w:rPr>
                <w:rStyle w:val="shadingdifferences"/>
                <w:color w:val="auto"/>
                <w:lang w:eastAsia="en-AU"/>
              </w:rPr>
              <w:t>i</w:t>
            </w:r>
            <w:r w:rsidRPr="006F658A">
              <w:rPr>
                <w:rStyle w:val="shadingdifferences"/>
                <w:color w:val="auto"/>
                <w:sz w:val="18"/>
                <w:szCs w:val="18"/>
                <w:lang w:eastAsia="en-AU"/>
              </w:rPr>
              <w:t>nformed</w:t>
            </w:r>
            <w:r>
              <w:rPr>
                <w:sz w:val="18"/>
                <w:szCs w:val="18"/>
              </w:rPr>
              <w:t xml:space="preserve"> </w:t>
            </w:r>
            <w:r w:rsidRPr="00E47626">
              <w:rPr>
                <w:sz w:val="18"/>
                <w:szCs w:val="18"/>
              </w:rPr>
              <w:t>conclusions</w:t>
            </w:r>
          </w:p>
        </w:tc>
        <w:tc>
          <w:tcPr>
            <w:tcW w:w="2196" w:type="dxa"/>
          </w:tcPr>
          <w:p w:rsidR="00AF180F" w:rsidRPr="00125C13" w:rsidRDefault="00AF180F" w:rsidP="00DA23C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Interprets</w:t>
            </w:r>
            <w:r w:rsidRPr="00DA23C5">
              <w:rPr>
                <w:sz w:val="18"/>
                <w:szCs w:val="18"/>
              </w:rPr>
              <w:t xml:space="preserve"> geographical data about flood events to </w:t>
            </w: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identify</w:t>
            </w:r>
            <w:r w:rsidRPr="00DA23C5">
              <w:rPr>
                <w:sz w:val="18"/>
                <w:szCs w:val="18"/>
              </w:rPr>
              <w:t xml:space="preserve"> spatial distributions, simple patterns and trends, infer relationships and draw conclusions</w:t>
            </w:r>
          </w:p>
        </w:tc>
        <w:tc>
          <w:tcPr>
            <w:tcW w:w="2196" w:type="dxa"/>
          </w:tcPr>
          <w:p w:rsidR="00AF180F" w:rsidRPr="00125C13" w:rsidRDefault="00AF180F" w:rsidP="00DA23C5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Interprets</w:t>
            </w:r>
            <w:r w:rsidRPr="00DA23C5">
              <w:rPr>
                <w:sz w:val="18"/>
                <w:szCs w:val="18"/>
              </w:rPr>
              <w:t xml:space="preserve"> geographical data about flood events to </w:t>
            </w:r>
            <w:r w:rsidRPr="006F658A">
              <w:rPr>
                <w:rStyle w:val="hi-lite"/>
                <w:color w:val="000000" w:themeColor="text1"/>
                <w:lang w:eastAsia="en-US"/>
              </w:rPr>
              <w:t>i</w:t>
            </w:r>
            <w:r w:rsidRPr="00DA23C5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dentify</w:t>
            </w:r>
            <w:r>
              <w:rPr>
                <w:sz w:val="18"/>
                <w:szCs w:val="18"/>
              </w:rPr>
              <w:t xml:space="preserve"> </w:t>
            </w:r>
            <w:r w:rsidRPr="006F658A">
              <w:rPr>
                <w:rStyle w:val="shadingdifferences"/>
                <w:sz w:val="18"/>
                <w:szCs w:val="18"/>
              </w:rPr>
              <w:t>aspects of</w:t>
            </w:r>
            <w:r w:rsidRPr="00DA23C5">
              <w:rPr>
                <w:sz w:val="18"/>
                <w:szCs w:val="18"/>
              </w:rPr>
              <w:t xml:space="preserve"> spatial distributions, simple patterns and trends, infer relationships and draw </w:t>
            </w:r>
            <w:r w:rsidRPr="006F658A">
              <w:rPr>
                <w:rStyle w:val="shadingdifferences"/>
                <w:sz w:val="18"/>
                <w:szCs w:val="18"/>
              </w:rPr>
              <w:t>partia</w:t>
            </w:r>
            <w:r w:rsidRPr="006F658A">
              <w:rPr>
                <w:rStyle w:val="shadingdifferences"/>
              </w:rPr>
              <w:t>l</w:t>
            </w:r>
            <w:r>
              <w:rPr>
                <w:sz w:val="18"/>
                <w:szCs w:val="18"/>
              </w:rPr>
              <w:t xml:space="preserve"> </w:t>
            </w:r>
            <w:r w:rsidRPr="00DA23C5">
              <w:rPr>
                <w:sz w:val="18"/>
                <w:szCs w:val="18"/>
              </w:rPr>
              <w:t>conclusions</w:t>
            </w:r>
          </w:p>
        </w:tc>
        <w:tc>
          <w:tcPr>
            <w:tcW w:w="2196" w:type="dxa"/>
          </w:tcPr>
          <w:p w:rsidR="00AF180F" w:rsidRPr="00125C13" w:rsidRDefault="00AF180F" w:rsidP="00BE6F9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6F658A">
              <w:rPr>
                <w:rStyle w:val="shadingdifferences"/>
                <w:sz w:val="18"/>
                <w:szCs w:val="18"/>
              </w:rPr>
              <w:t>Use</w:t>
            </w:r>
            <w:r w:rsidR="00BE6F9F">
              <w:rPr>
                <w:rStyle w:val="shadingdifferences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data to </w:t>
            </w:r>
            <w:r w:rsidRPr="006F658A">
              <w:rPr>
                <w:rStyle w:val="shadingdifferences"/>
                <w:sz w:val="18"/>
                <w:szCs w:val="18"/>
              </w:rPr>
              <w:t>make</w:t>
            </w:r>
            <w:r w:rsidRPr="00DA23C5">
              <w:rPr>
                <w:rStyle w:val="shadingdifferences"/>
              </w:rPr>
              <w:t xml:space="preserve"> </w:t>
            </w:r>
            <w:r w:rsidRPr="006F658A">
              <w:rPr>
                <w:rStyle w:val="shadingdifferences"/>
                <w:sz w:val="18"/>
                <w:szCs w:val="18"/>
              </w:rPr>
              <w:t>statements</w:t>
            </w:r>
            <w:r>
              <w:rPr>
                <w:sz w:val="18"/>
                <w:szCs w:val="18"/>
              </w:rPr>
              <w:t xml:space="preserve"> about flood events</w:t>
            </w:r>
            <w:r w:rsidRPr="00DA23C5">
              <w:rPr>
                <w:sz w:val="18"/>
                <w:szCs w:val="18"/>
              </w:rPr>
              <w:t xml:space="preserve"> </w:t>
            </w:r>
          </w:p>
        </w:tc>
      </w:tr>
      <w:tr w:rsidR="00AF180F" w:rsidRPr="00F548CD" w:rsidTr="00B520C0">
        <w:trPr>
          <w:cantSplit/>
          <w:trHeight w:val="18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/>
            <w:shd w:val="clear" w:color="auto" w:fill="808184" w:themeFill="text2"/>
            <w:textDirection w:val="btLr"/>
          </w:tcPr>
          <w:p w:rsidR="00AF180F" w:rsidRPr="00B520C0" w:rsidRDefault="00AF180F" w:rsidP="00B520C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490" w:type="dxa"/>
            <w:vMerge/>
            <w:shd w:val="clear" w:color="auto" w:fill="808184" w:themeFill="text2"/>
            <w:textDirection w:val="btLr"/>
          </w:tcPr>
          <w:p w:rsidR="00AF180F" w:rsidRPr="00B520C0" w:rsidRDefault="00AF180F" w:rsidP="00B520C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</w:p>
        </w:tc>
        <w:tc>
          <w:tcPr>
            <w:tcW w:w="546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F180F" w:rsidRDefault="00AF180F" w:rsidP="00F867CE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5" w:type="dxa"/>
            <w:shd w:val="clear" w:color="auto" w:fill="E6E7E8" w:themeFill="background2"/>
          </w:tcPr>
          <w:p w:rsidR="00AF180F" w:rsidRPr="00DA23C5" w:rsidRDefault="00AF180F" w:rsidP="00B520C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18"/>
                <w:szCs w:val="18"/>
              </w:rPr>
            </w:pPr>
            <w:r w:rsidRPr="00DA23C5">
              <w:rPr>
                <w:rFonts w:eastAsia="Arial Unicode MS"/>
                <w:sz w:val="18"/>
                <w:szCs w:val="18"/>
              </w:rPr>
              <w:t>Proposes action to reduce the impact of future flooding and identifies the expected effects in response to future flood events</w:t>
            </w:r>
          </w:p>
          <w:p w:rsidR="00AF180F" w:rsidRPr="007C5029" w:rsidRDefault="00AF180F" w:rsidP="00B520C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18"/>
                <w:szCs w:val="18"/>
              </w:rPr>
            </w:pPr>
            <w:r w:rsidRPr="007C5029">
              <w:rPr>
                <w:b/>
                <w:sz w:val="18"/>
                <w:szCs w:val="18"/>
              </w:rPr>
              <w:t>Sections 5 and 6</w:t>
            </w:r>
          </w:p>
        </w:tc>
        <w:tc>
          <w:tcPr>
            <w:tcW w:w="2195" w:type="dxa"/>
          </w:tcPr>
          <w:p w:rsidR="00AF180F" w:rsidRPr="00E47626" w:rsidRDefault="00BD33AE" w:rsidP="00D41C0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18"/>
                <w:szCs w:val="18"/>
              </w:rPr>
            </w:pPr>
            <w:r w:rsidRPr="006F658A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Propose</w:t>
            </w:r>
            <w:r w:rsidRPr="00BD33AE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s</w:t>
            </w:r>
            <w:r w:rsidRPr="00E47626">
              <w:rPr>
                <w:rFonts w:eastAsia="Arial Unicode MS"/>
                <w:sz w:val="18"/>
                <w:szCs w:val="18"/>
              </w:rPr>
              <w:t xml:space="preserve"> </w:t>
            </w:r>
            <w:r w:rsidR="00AF180F" w:rsidRPr="00E47626">
              <w:rPr>
                <w:rFonts w:eastAsia="Arial Unicode MS"/>
                <w:sz w:val="18"/>
                <w:szCs w:val="18"/>
              </w:rPr>
              <w:t>action</w:t>
            </w:r>
            <w:r w:rsidR="00AF180F">
              <w:rPr>
                <w:rFonts w:eastAsia="Arial Unicode MS"/>
                <w:sz w:val="18"/>
                <w:szCs w:val="18"/>
              </w:rPr>
              <w:t xml:space="preserve"> in a </w:t>
            </w:r>
            <w:r w:rsidR="00AF180F" w:rsidRPr="006F658A">
              <w:rPr>
                <w:rStyle w:val="shadingdifferences"/>
                <w:sz w:val="18"/>
                <w:szCs w:val="18"/>
              </w:rPr>
              <w:t>reasoned</w:t>
            </w:r>
            <w:r w:rsidR="00AF180F">
              <w:rPr>
                <w:rFonts w:eastAsia="Arial Unicode MS"/>
                <w:sz w:val="18"/>
                <w:szCs w:val="18"/>
              </w:rPr>
              <w:t xml:space="preserve"> way</w:t>
            </w:r>
            <w:r w:rsidR="00AF180F" w:rsidRPr="00E47626">
              <w:rPr>
                <w:rFonts w:eastAsia="Arial Unicode MS"/>
                <w:sz w:val="18"/>
                <w:szCs w:val="18"/>
              </w:rPr>
              <w:t xml:space="preserve"> to reduce the impact of future flooding and </w:t>
            </w:r>
            <w:r w:rsidR="00AF180F" w:rsidRPr="006F658A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identifies</w:t>
            </w:r>
            <w:r w:rsidR="00AF180F" w:rsidRPr="00E47626">
              <w:rPr>
                <w:rFonts w:eastAsia="Arial Unicode MS"/>
                <w:sz w:val="18"/>
                <w:szCs w:val="18"/>
              </w:rPr>
              <w:t xml:space="preserve"> </w:t>
            </w:r>
            <w:r w:rsidR="00AF180F">
              <w:rPr>
                <w:rFonts w:eastAsia="Arial Unicode MS"/>
                <w:sz w:val="18"/>
                <w:szCs w:val="18"/>
              </w:rPr>
              <w:t xml:space="preserve">and </w:t>
            </w:r>
            <w:r w:rsidR="00AF180F" w:rsidRPr="006F658A">
              <w:rPr>
                <w:rStyle w:val="shadingdifferences"/>
                <w:sz w:val="18"/>
                <w:szCs w:val="18"/>
              </w:rPr>
              <w:t>explains</w:t>
            </w:r>
            <w:r w:rsidR="00AF180F">
              <w:rPr>
                <w:rFonts w:eastAsia="Arial Unicode MS"/>
                <w:sz w:val="18"/>
                <w:szCs w:val="18"/>
              </w:rPr>
              <w:t xml:space="preserve"> </w:t>
            </w:r>
            <w:r w:rsidR="00AF180F" w:rsidRPr="00E47626">
              <w:rPr>
                <w:rFonts w:eastAsia="Arial Unicode MS"/>
                <w:sz w:val="18"/>
                <w:szCs w:val="18"/>
              </w:rPr>
              <w:t>the expected effects in response to future flood events</w:t>
            </w:r>
          </w:p>
          <w:p w:rsidR="00AF180F" w:rsidRPr="00125C13" w:rsidRDefault="00AF180F" w:rsidP="004B0E5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2196" w:type="dxa"/>
          </w:tcPr>
          <w:p w:rsidR="00AF180F" w:rsidRPr="00E47626" w:rsidRDefault="00AF180F" w:rsidP="004B0E5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18"/>
                <w:szCs w:val="18"/>
              </w:rPr>
            </w:pPr>
            <w:r w:rsidRPr="006F658A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Proposes</w:t>
            </w:r>
            <w:r w:rsidRPr="00E47626">
              <w:rPr>
                <w:rFonts w:eastAsia="Arial Unicode MS"/>
                <w:sz w:val="18"/>
                <w:szCs w:val="18"/>
              </w:rPr>
              <w:t xml:space="preserve"> action</w:t>
            </w:r>
            <w:r>
              <w:rPr>
                <w:rFonts w:eastAsia="Arial Unicode MS"/>
                <w:sz w:val="18"/>
                <w:szCs w:val="18"/>
              </w:rPr>
              <w:t xml:space="preserve"> in an </w:t>
            </w:r>
            <w:r w:rsidRPr="006F658A">
              <w:rPr>
                <w:rStyle w:val="shadingdifferences"/>
                <w:sz w:val="18"/>
                <w:szCs w:val="18"/>
              </w:rPr>
              <w:t>informed</w:t>
            </w:r>
            <w:r>
              <w:rPr>
                <w:rFonts w:eastAsia="Arial Unicode MS"/>
                <w:sz w:val="18"/>
                <w:szCs w:val="18"/>
              </w:rPr>
              <w:t xml:space="preserve"> way</w:t>
            </w:r>
            <w:r w:rsidRPr="00E47626">
              <w:rPr>
                <w:rFonts w:eastAsia="Arial Unicode MS"/>
                <w:sz w:val="18"/>
                <w:szCs w:val="18"/>
              </w:rPr>
              <w:t xml:space="preserve"> to reduce the impact of future flooding and </w:t>
            </w:r>
            <w:r w:rsidRPr="006F658A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identifies</w:t>
            </w:r>
            <w:r w:rsidRPr="00E47626">
              <w:rPr>
                <w:rFonts w:eastAsia="Arial Unicode MS"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sz w:val="18"/>
                <w:szCs w:val="18"/>
              </w:rPr>
              <w:t xml:space="preserve">and </w:t>
            </w:r>
            <w:r w:rsidRPr="006F658A">
              <w:rPr>
                <w:rStyle w:val="shadingdifferences"/>
                <w:sz w:val="18"/>
                <w:szCs w:val="18"/>
              </w:rPr>
              <w:t>describes</w:t>
            </w:r>
            <w:r>
              <w:rPr>
                <w:rFonts w:eastAsia="Arial Unicode MS"/>
                <w:sz w:val="18"/>
                <w:szCs w:val="18"/>
              </w:rPr>
              <w:t xml:space="preserve"> </w:t>
            </w:r>
            <w:r w:rsidRPr="00E47626">
              <w:rPr>
                <w:rFonts w:eastAsia="Arial Unicode MS"/>
                <w:sz w:val="18"/>
                <w:szCs w:val="18"/>
              </w:rPr>
              <w:t>the expected effects in response to future flood events</w:t>
            </w:r>
          </w:p>
          <w:p w:rsidR="00AF180F" w:rsidRPr="00125C13" w:rsidRDefault="00AF180F" w:rsidP="00B520C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2196" w:type="dxa"/>
          </w:tcPr>
          <w:p w:rsidR="00AF180F" w:rsidRPr="00E47626" w:rsidRDefault="00AF180F" w:rsidP="004B0E5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18"/>
                <w:szCs w:val="18"/>
              </w:rPr>
            </w:pPr>
            <w:r w:rsidRPr="006F658A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Proposes</w:t>
            </w:r>
            <w:r w:rsidRPr="00E47626">
              <w:rPr>
                <w:rFonts w:eastAsia="Arial Unicode MS"/>
                <w:sz w:val="18"/>
                <w:szCs w:val="18"/>
              </w:rPr>
              <w:t xml:space="preserve"> action to reduce the impact of future flooding and </w:t>
            </w:r>
            <w:r w:rsidRPr="006F658A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identifies</w:t>
            </w:r>
            <w:r w:rsidRPr="00E47626">
              <w:rPr>
                <w:rFonts w:eastAsia="Arial Unicode MS"/>
                <w:sz w:val="18"/>
                <w:szCs w:val="18"/>
              </w:rPr>
              <w:t xml:space="preserve"> the expected effects in response to future flood events</w:t>
            </w:r>
          </w:p>
          <w:p w:rsidR="00AF180F" w:rsidRPr="00DA23C5" w:rsidRDefault="00AF180F" w:rsidP="00DA23C5">
            <w:pPr>
              <w:pStyle w:val="TableBullet"/>
              <w:numPr>
                <w:ilvl w:val="0"/>
                <w:numId w:val="0"/>
              </w:numPr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</w:rPr>
            </w:pPr>
          </w:p>
        </w:tc>
        <w:tc>
          <w:tcPr>
            <w:tcW w:w="2196" w:type="dxa"/>
          </w:tcPr>
          <w:p w:rsidR="00AF180F" w:rsidRPr="00E47626" w:rsidRDefault="00AF180F" w:rsidP="00D41C0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18"/>
                <w:szCs w:val="18"/>
              </w:rPr>
            </w:pPr>
            <w:r w:rsidRPr="006F658A">
              <w:rPr>
                <w:rStyle w:val="hi-lite"/>
                <w:color w:val="000000" w:themeColor="text1"/>
                <w:sz w:val="18"/>
                <w:szCs w:val="18"/>
                <w:lang w:eastAsia="en-US"/>
              </w:rPr>
              <w:t>Proposes</w:t>
            </w:r>
            <w:r w:rsidRPr="00E47626">
              <w:rPr>
                <w:rFonts w:eastAsia="Arial Unicode MS"/>
                <w:sz w:val="18"/>
                <w:szCs w:val="18"/>
              </w:rPr>
              <w:t xml:space="preserve"> action to reduce the impact of future flooding and identifies </w:t>
            </w:r>
            <w:r w:rsidRPr="006F658A">
              <w:rPr>
                <w:rStyle w:val="shadingdifferences"/>
                <w:sz w:val="18"/>
                <w:szCs w:val="18"/>
              </w:rPr>
              <w:t>aspects of</w:t>
            </w:r>
            <w:r>
              <w:rPr>
                <w:rFonts w:eastAsia="Arial Unicode MS"/>
                <w:sz w:val="18"/>
                <w:szCs w:val="18"/>
              </w:rPr>
              <w:t xml:space="preserve"> </w:t>
            </w:r>
            <w:r w:rsidRPr="00E47626">
              <w:rPr>
                <w:rFonts w:eastAsia="Arial Unicode MS"/>
                <w:sz w:val="18"/>
                <w:szCs w:val="18"/>
              </w:rPr>
              <w:t>the expected effects in response to future flood events</w:t>
            </w:r>
          </w:p>
          <w:p w:rsidR="00AF180F" w:rsidRPr="00FF64F7" w:rsidRDefault="00AF180F" w:rsidP="004B0E5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</w:rPr>
            </w:pPr>
          </w:p>
        </w:tc>
        <w:tc>
          <w:tcPr>
            <w:tcW w:w="2196" w:type="dxa"/>
          </w:tcPr>
          <w:p w:rsidR="00AF180F" w:rsidRPr="00125C13" w:rsidRDefault="00BD33AE" w:rsidP="00DA23C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eastAsia="en-US"/>
              </w:rPr>
            </w:pPr>
            <w:r>
              <w:rPr>
                <w:rStyle w:val="shadingdifferences"/>
                <w:sz w:val="18"/>
                <w:szCs w:val="18"/>
              </w:rPr>
              <w:t>Makes s</w:t>
            </w:r>
            <w:r w:rsidRPr="00DA23C5">
              <w:rPr>
                <w:rStyle w:val="shadingdifferences"/>
                <w:sz w:val="18"/>
                <w:szCs w:val="18"/>
              </w:rPr>
              <w:t xml:space="preserve">tatements </w:t>
            </w:r>
            <w:r w:rsidR="00AF180F" w:rsidRPr="00DA23C5">
              <w:rPr>
                <w:rStyle w:val="shadingdifferences"/>
                <w:sz w:val="18"/>
                <w:szCs w:val="18"/>
              </w:rPr>
              <w:t>about</w:t>
            </w:r>
            <w:r w:rsidR="00AF180F" w:rsidRPr="00DA23C5">
              <w:rPr>
                <w:rFonts w:eastAsia="Arial Unicode MS"/>
                <w:sz w:val="18"/>
                <w:szCs w:val="18"/>
              </w:rPr>
              <w:t xml:space="preserve"> </w:t>
            </w:r>
            <w:r w:rsidR="00AF180F" w:rsidRPr="00E47626">
              <w:rPr>
                <w:rFonts w:eastAsia="Arial Unicode MS"/>
                <w:sz w:val="18"/>
                <w:szCs w:val="18"/>
              </w:rPr>
              <w:t>action to reduce the impact of future flooding and the expected effects</w:t>
            </w:r>
          </w:p>
        </w:tc>
      </w:tr>
      <w:tr w:rsidR="00AF180F" w:rsidRPr="00F548CD" w:rsidTr="00BD33AE">
        <w:trPr>
          <w:cantSplit/>
          <w:trHeight w:val="2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/>
            <w:tcBorders>
              <w:bottom w:val="single" w:sz="4" w:space="0" w:color="A6A8AB"/>
            </w:tcBorders>
            <w:shd w:val="clear" w:color="auto" w:fill="808184" w:themeFill="text2"/>
            <w:textDirection w:val="btLr"/>
          </w:tcPr>
          <w:p w:rsidR="00AF180F" w:rsidRPr="001714EA" w:rsidRDefault="00AF180F" w:rsidP="00B520C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bottom w:val="single" w:sz="4" w:space="0" w:color="A6A8AB"/>
            </w:tcBorders>
            <w:shd w:val="clear" w:color="auto" w:fill="808184" w:themeFill="text2"/>
            <w:textDirection w:val="btLr"/>
          </w:tcPr>
          <w:p w:rsidR="00AF180F" w:rsidRPr="001714EA" w:rsidRDefault="00AF180F" w:rsidP="00B520C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46" w:type="dxa"/>
            <w:vMerge w:val="restart"/>
            <w:tcBorders>
              <w:bottom w:val="single" w:sz="4" w:space="0" w:color="A6A8AB"/>
            </w:tcBorders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F180F" w:rsidRPr="001714EA" w:rsidRDefault="00AF180F" w:rsidP="00B520C0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Communicating</w:t>
            </w:r>
          </w:p>
        </w:tc>
        <w:tc>
          <w:tcPr>
            <w:tcW w:w="2755" w:type="dxa"/>
            <w:tcBorders>
              <w:bottom w:val="single" w:sz="4" w:space="0" w:color="A6A8AB"/>
            </w:tcBorders>
            <w:shd w:val="clear" w:color="auto" w:fill="E6E7E8" w:themeFill="background2"/>
          </w:tcPr>
          <w:p w:rsidR="00AF180F" w:rsidRPr="00DA23C5" w:rsidRDefault="00AF180F" w:rsidP="00B520C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23C5">
              <w:rPr>
                <w:sz w:val="18"/>
                <w:szCs w:val="18"/>
              </w:rPr>
              <w:t>Presents findings in a multimodal presentation to propose actions to reduce the impact of future flooding and identify the expected effects of proposals using geographical terminology</w:t>
            </w:r>
          </w:p>
          <w:p w:rsidR="00AF180F" w:rsidRPr="001714EA" w:rsidRDefault="007C5029" w:rsidP="007C502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5029">
              <w:rPr>
                <w:b/>
                <w:sz w:val="18"/>
                <w:szCs w:val="18"/>
              </w:rPr>
              <w:t>Section 6</w:t>
            </w:r>
          </w:p>
        </w:tc>
        <w:tc>
          <w:tcPr>
            <w:tcW w:w="2195" w:type="dxa"/>
            <w:tcBorders>
              <w:bottom w:val="single" w:sz="4" w:space="0" w:color="A6A8AB"/>
            </w:tcBorders>
          </w:tcPr>
          <w:p w:rsidR="00AF180F" w:rsidRPr="00DA23C5" w:rsidRDefault="00AF180F" w:rsidP="00DA23C5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23C5">
              <w:rPr>
                <w:rStyle w:val="shadingdifferences"/>
                <w:sz w:val="18"/>
                <w:szCs w:val="18"/>
              </w:rPr>
              <w:t>Purposefully</w:t>
            </w:r>
            <w:r>
              <w:t xml:space="preserve"> </w:t>
            </w:r>
            <w:r w:rsidRPr="00DA23C5">
              <w:rPr>
                <w:rStyle w:val="hi-lite"/>
                <w:sz w:val="18"/>
                <w:szCs w:val="18"/>
              </w:rPr>
              <w:t xml:space="preserve">presents </w:t>
            </w:r>
            <w:r w:rsidRPr="00DA23C5">
              <w:rPr>
                <w:rFonts w:eastAsia="Arial Unicode MS"/>
                <w:sz w:val="18"/>
                <w:szCs w:val="18"/>
              </w:rPr>
              <w:t>findings in a multimodal presentation</w:t>
            </w:r>
            <w:r w:rsidRPr="00DA23C5">
              <w:rPr>
                <w:sz w:val="18"/>
                <w:szCs w:val="18"/>
              </w:rPr>
              <w:t xml:space="preserve"> to propose actions to reduce the impact of future flooding and identify the expected effects of proposals using </w:t>
            </w:r>
            <w:r w:rsidRPr="00E47626">
              <w:rPr>
                <w:rStyle w:val="shadingdifferences"/>
                <w:sz w:val="18"/>
                <w:szCs w:val="18"/>
              </w:rPr>
              <w:t>relevant</w:t>
            </w:r>
            <w:r w:rsidRPr="00E47626">
              <w:rPr>
                <w:sz w:val="18"/>
                <w:szCs w:val="18"/>
              </w:rPr>
              <w:t xml:space="preserve"> </w:t>
            </w:r>
            <w:r w:rsidRPr="00DA23C5">
              <w:rPr>
                <w:sz w:val="18"/>
                <w:szCs w:val="18"/>
              </w:rPr>
              <w:t>geographical terminology</w:t>
            </w:r>
          </w:p>
        </w:tc>
        <w:tc>
          <w:tcPr>
            <w:tcW w:w="2196" w:type="dxa"/>
            <w:tcBorders>
              <w:bottom w:val="single" w:sz="4" w:space="0" w:color="A6A8AB"/>
            </w:tcBorders>
          </w:tcPr>
          <w:p w:rsidR="00AF180F" w:rsidRPr="00125C13" w:rsidRDefault="00AF180F" w:rsidP="00DA23C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23C5">
              <w:rPr>
                <w:rStyle w:val="shadingdifferences"/>
                <w:sz w:val="18"/>
                <w:szCs w:val="18"/>
              </w:rPr>
              <w:t>Effectivel</w:t>
            </w:r>
            <w:r w:rsidRPr="00DA23C5">
              <w:rPr>
                <w:rStyle w:val="shadingdifferences"/>
              </w:rPr>
              <w:t>y</w:t>
            </w:r>
            <w:r w:rsidRPr="00BD33AE">
              <w:t xml:space="preserve"> </w:t>
            </w:r>
            <w:r w:rsidRPr="006F658A">
              <w:rPr>
                <w:rStyle w:val="hi-lite"/>
                <w:sz w:val="18"/>
                <w:szCs w:val="18"/>
              </w:rPr>
              <w:t>presents</w:t>
            </w:r>
            <w:r>
              <w:rPr>
                <w:rFonts w:eastAsia="Arial Unicode MS"/>
                <w:sz w:val="18"/>
                <w:szCs w:val="18"/>
              </w:rPr>
              <w:t xml:space="preserve"> </w:t>
            </w:r>
            <w:r w:rsidRPr="00E47626">
              <w:rPr>
                <w:rFonts w:eastAsia="Arial Unicode MS"/>
                <w:sz w:val="18"/>
                <w:szCs w:val="18"/>
              </w:rPr>
              <w:t xml:space="preserve">findings </w:t>
            </w:r>
            <w:r>
              <w:rPr>
                <w:rFonts w:eastAsia="Arial Unicode MS"/>
                <w:sz w:val="18"/>
                <w:szCs w:val="18"/>
              </w:rPr>
              <w:t xml:space="preserve">in a </w:t>
            </w:r>
            <w:r w:rsidRPr="00E47626">
              <w:rPr>
                <w:rFonts w:eastAsia="Arial Unicode MS"/>
                <w:sz w:val="18"/>
                <w:szCs w:val="18"/>
              </w:rPr>
              <w:t xml:space="preserve">multimodal </w:t>
            </w:r>
            <w:r>
              <w:rPr>
                <w:rFonts w:eastAsia="Arial Unicode MS"/>
                <w:sz w:val="18"/>
                <w:szCs w:val="18"/>
              </w:rPr>
              <w:t>presentation</w:t>
            </w:r>
            <w:r w:rsidRPr="00E47626">
              <w:rPr>
                <w:sz w:val="18"/>
                <w:szCs w:val="18"/>
              </w:rPr>
              <w:t xml:space="preserve"> to propose actions to reduce the impact of future flooding and identify the expected effects of proposals using </w:t>
            </w:r>
            <w:r w:rsidRPr="006F658A">
              <w:rPr>
                <w:rStyle w:val="shadingdifferences"/>
                <w:sz w:val="18"/>
                <w:szCs w:val="18"/>
              </w:rPr>
              <w:t>relevant</w:t>
            </w:r>
            <w:r w:rsidRPr="00DA23C5">
              <w:rPr>
                <w:sz w:val="18"/>
                <w:szCs w:val="18"/>
              </w:rPr>
              <w:t xml:space="preserve"> </w:t>
            </w:r>
            <w:r w:rsidRPr="00E47626">
              <w:rPr>
                <w:sz w:val="18"/>
                <w:szCs w:val="18"/>
              </w:rPr>
              <w:t>geographical terminology</w:t>
            </w:r>
          </w:p>
        </w:tc>
        <w:tc>
          <w:tcPr>
            <w:tcW w:w="2196" w:type="dxa"/>
            <w:tcBorders>
              <w:bottom w:val="single" w:sz="4" w:space="0" w:color="A6A8AB"/>
            </w:tcBorders>
          </w:tcPr>
          <w:p w:rsidR="00AF180F" w:rsidRPr="00125C13" w:rsidRDefault="00AF180F" w:rsidP="00DA23C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23C5">
              <w:rPr>
                <w:rStyle w:val="hi-lite"/>
                <w:sz w:val="18"/>
                <w:szCs w:val="18"/>
              </w:rPr>
              <w:t>Present</w:t>
            </w:r>
            <w:r w:rsidRPr="006F658A">
              <w:rPr>
                <w:rStyle w:val="hi-lite"/>
                <w:sz w:val="18"/>
                <w:szCs w:val="18"/>
              </w:rPr>
              <w:t>s</w:t>
            </w:r>
            <w:r>
              <w:rPr>
                <w:rFonts w:eastAsia="Arial Unicode MS"/>
                <w:sz w:val="18"/>
                <w:szCs w:val="18"/>
              </w:rPr>
              <w:t xml:space="preserve"> </w:t>
            </w:r>
            <w:r w:rsidRPr="00DA23C5">
              <w:rPr>
                <w:rFonts w:eastAsia="Arial Unicode MS"/>
                <w:sz w:val="18"/>
                <w:szCs w:val="18"/>
              </w:rPr>
              <w:t xml:space="preserve">findings </w:t>
            </w:r>
            <w:r>
              <w:rPr>
                <w:rFonts w:eastAsia="Arial Unicode MS"/>
                <w:sz w:val="18"/>
                <w:szCs w:val="18"/>
              </w:rPr>
              <w:t xml:space="preserve">in a </w:t>
            </w:r>
            <w:r w:rsidRPr="00DA23C5">
              <w:rPr>
                <w:rFonts w:eastAsia="Arial Unicode MS"/>
                <w:sz w:val="18"/>
                <w:szCs w:val="18"/>
              </w:rPr>
              <w:t xml:space="preserve">multimodal </w:t>
            </w:r>
            <w:r>
              <w:rPr>
                <w:rFonts w:eastAsia="Arial Unicode MS"/>
                <w:sz w:val="18"/>
                <w:szCs w:val="18"/>
              </w:rPr>
              <w:t>presentation</w:t>
            </w:r>
            <w:r w:rsidRPr="00E47626">
              <w:rPr>
                <w:sz w:val="18"/>
                <w:szCs w:val="18"/>
              </w:rPr>
              <w:t xml:space="preserve"> to propose actions to reduce the impact of future flooding and identify the expected effects of proposals using geographical terminology</w:t>
            </w:r>
          </w:p>
          <w:p w:rsidR="00AF180F" w:rsidRPr="00125C13" w:rsidRDefault="00AF180F" w:rsidP="00AF180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6" w:type="dxa"/>
            <w:tcBorders>
              <w:bottom w:val="single" w:sz="4" w:space="0" w:color="A6A8AB"/>
            </w:tcBorders>
          </w:tcPr>
          <w:p w:rsidR="00AF180F" w:rsidRPr="00E47626" w:rsidRDefault="00AF180F" w:rsidP="00AF180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F658A">
              <w:rPr>
                <w:rStyle w:val="shadingdifferences"/>
                <w:sz w:val="18"/>
                <w:szCs w:val="18"/>
              </w:rPr>
              <w:t>Partially</w:t>
            </w:r>
            <w:r>
              <w:rPr>
                <w:rFonts w:eastAsia="Arial Unicode MS"/>
                <w:sz w:val="18"/>
                <w:szCs w:val="18"/>
              </w:rPr>
              <w:t xml:space="preserve"> </w:t>
            </w:r>
            <w:r w:rsidRPr="006F658A">
              <w:rPr>
                <w:rStyle w:val="hi-lite"/>
                <w:sz w:val="18"/>
                <w:szCs w:val="18"/>
              </w:rPr>
              <w:t>presents</w:t>
            </w:r>
            <w:r w:rsidRPr="00DA23C5">
              <w:rPr>
                <w:rStyle w:val="hi-lite"/>
              </w:rPr>
              <w:t xml:space="preserve"> </w:t>
            </w:r>
            <w:r w:rsidRPr="00E47626">
              <w:rPr>
                <w:rFonts w:eastAsia="Arial Unicode MS"/>
                <w:sz w:val="18"/>
                <w:szCs w:val="18"/>
              </w:rPr>
              <w:t xml:space="preserve">findings </w:t>
            </w:r>
            <w:r>
              <w:rPr>
                <w:rFonts w:eastAsia="Arial Unicode MS"/>
                <w:sz w:val="18"/>
                <w:szCs w:val="18"/>
              </w:rPr>
              <w:t xml:space="preserve">in a </w:t>
            </w:r>
            <w:r w:rsidRPr="00E47626">
              <w:rPr>
                <w:rFonts w:eastAsia="Arial Unicode MS"/>
                <w:sz w:val="18"/>
                <w:szCs w:val="18"/>
              </w:rPr>
              <w:t xml:space="preserve">multimodal </w:t>
            </w:r>
            <w:r>
              <w:rPr>
                <w:rFonts w:eastAsia="Arial Unicode MS"/>
                <w:sz w:val="18"/>
                <w:szCs w:val="18"/>
              </w:rPr>
              <w:t>presentation</w:t>
            </w:r>
            <w:r w:rsidRPr="00E47626">
              <w:rPr>
                <w:sz w:val="18"/>
                <w:szCs w:val="18"/>
              </w:rPr>
              <w:t xml:space="preserve"> to propose actions to reduce the impact of future flooding and identify the expected effects of proposals using </w:t>
            </w:r>
            <w:r w:rsidR="00CE7D2C" w:rsidRPr="006F658A">
              <w:rPr>
                <w:rStyle w:val="shadingdifferences"/>
                <w:sz w:val="18"/>
                <w:szCs w:val="18"/>
              </w:rPr>
              <w:t>everyday language</w:t>
            </w:r>
          </w:p>
          <w:p w:rsidR="00AF180F" w:rsidRPr="00125C13" w:rsidRDefault="00AF180F" w:rsidP="00DA23C5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6" w:type="dxa"/>
            <w:tcBorders>
              <w:bottom w:val="single" w:sz="4" w:space="0" w:color="A6A8AB"/>
            </w:tcBorders>
          </w:tcPr>
          <w:p w:rsidR="00AF180F" w:rsidRPr="00125C13" w:rsidRDefault="0094209A" w:rsidP="00DA23C5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hi-lite"/>
                <w:sz w:val="18"/>
                <w:szCs w:val="18"/>
              </w:rPr>
              <w:t>P</w:t>
            </w:r>
            <w:r w:rsidRPr="00DA23C5">
              <w:rPr>
                <w:rStyle w:val="hi-lite"/>
                <w:sz w:val="18"/>
                <w:szCs w:val="18"/>
              </w:rPr>
              <w:t>resents</w:t>
            </w:r>
            <w:r w:rsidRPr="00BD33AE">
              <w:t xml:space="preserve"> </w:t>
            </w:r>
            <w:r w:rsidRPr="006F658A">
              <w:rPr>
                <w:rStyle w:val="shadingdifferences"/>
                <w:sz w:val="18"/>
                <w:szCs w:val="18"/>
              </w:rPr>
              <w:t>fragmented</w:t>
            </w:r>
            <w:r w:rsidRPr="0094209A">
              <w:rPr>
                <w:rStyle w:val="hi-lite"/>
                <w:sz w:val="18"/>
                <w:szCs w:val="18"/>
              </w:rPr>
              <w:t xml:space="preserve"> </w:t>
            </w:r>
            <w:r w:rsidRPr="00DA23C5">
              <w:rPr>
                <w:sz w:val="18"/>
                <w:szCs w:val="18"/>
              </w:rPr>
              <w:t xml:space="preserve">findings </w:t>
            </w:r>
            <w:r>
              <w:rPr>
                <w:rFonts w:eastAsia="Arial Unicode MS"/>
                <w:sz w:val="18"/>
                <w:szCs w:val="18"/>
              </w:rPr>
              <w:t xml:space="preserve">in </w:t>
            </w:r>
            <w:r w:rsidR="00BD33AE">
              <w:rPr>
                <w:rFonts w:eastAsia="Arial Unicode MS"/>
                <w:sz w:val="18"/>
                <w:szCs w:val="18"/>
              </w:rPr>
              <w:t xml:space="preserve">a </w:t>
            </w:r>
            <w:r w:rsidRPr="00DA23C5">
              <w:rPr>
                <w:rFonts w:eastAsia="Arial Unicode MS"/>
                <w:sz w:val="18"/>
                <w:szCs w:val="18"/>
              </w:rPr>
              <w:t>multimodal presentation</w:t>
            </w:r>
            <w:r w:rsidRPr="00DA23C5">
              <w:rPr>
                <w:sz w:val="18"/>
                <w:szCs w:val="18"/>
              </w:rPr>
              <w:t xml:space="preserve"> to propose actions to reduce the impact of future flooding and identify the expected effects of proposals using </w:t>
            </w:r>
            <w:r w:rsidR="00CE7D2C" w:rsidRPr="006F658A">
              <w:rPr>
                <w:rStyle w:val="shadingdifferences"/>
                <w:sz w:val="18"/>
                <w:szCs w:val="18"/>
              </w:rPr>
              <w:t>everyday language</w:t>
            </w:r>
          </w:p>
        </w:tc>
      </w:tr>
      <w:tr w:rsidR="00AF180F" w:rsidRPr="00F548CD" w:rsidTr="00B520C0">
        <w:trPr>
          <w:cantSplit/>
          <w:trHeight w:val="18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/>
            <w:shd w:val="clear" w:color="auto" w:fill="808184" w:themeFill="text2"/>
            <w:textDirection w:val="btLr"/>
          </w:tcPr>
          <w:p w:rsidR="00AF180F" w:rsidRPr="001714EA" w:rsidRDefault="00AF180F" w:rsidP="00B520C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90" w:type="dxa"/>
            <w:vMerge/>
            <w:shd w:val="clear" w:color="auto" w:fill="808184" w:themeFill="text2"/>
            <w:textDirection w:val="btLr"/>
          </w:tcPr>
          <w:p w:rsidR="00AF180F" w:rsidRPr="001714EA" w:rsidRDefault="00AF180F" w:rsidP="00B520C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46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F180F" w:rsidRPr="001714EA" w:rsidRDefault="00AF180F" w:rsidP="00B520C0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5" w:type="dxa"/>
            <w:shd w:val="clear" w:color="auto" w:fill="E6E7E8" w:themeFill="background2"/>
          </w:tcPr>
          <w:p w:rsidR="00AF180F" w:rsidRPr="007C5029" w:rsidRDefault="0094209A" w:rsidP="007C502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DA23C5">
              <w:rPr>
                <w:sz w:val="18"/>
                <w:szCs w:val="18"/>
              </w:rPr>
              <w:t xml:space="preserve">Represents </w:t>
            </w:r>
            <w:hyperlink r:id="rId17" w:tooltip="Display the glossary entry for data" w:history="1">
              <w:r w:rsidRPr="00DA23C5">
                <w:rPr>
                  <w:sz w:val="18"/>
                  <w:szCs w:val="18"/>
                </w:rPr>
                <w:t>data</w:t>
              </w:r>
            </w:hyperlink>
            <w:r w:rsidRPr="00DA23C5">
              <w:rPr>
                <w:sz w:val="18"/>
                <w:szCs w:val="18"/>
              </w:rPr>
              <w:t xml:space="preserve"> and the location of places and their characteristics in graphic forms, including a map to show areas of flooding using the cartographic conventions of border, </w:t>
            </w:r>
            <w:hyperlink r:id="rId18" w:tooltip="Display the glossary entry for scale" w:history="1">
              <w:r w:rsidRPr="00DA23C5">
                <w:rPr>
                  <w:sz w:val="18"/>
                  <w:szCs w:val="18"/>
                </w:rPr>
                <w:t>scale</w:t>
              </w:r>
            </w:hyperlink>
            <w:r w:rsidRPr="00DA23C5">
              <w:rPr>
                <w:sz w:val="18"/>
                <w:szCs w:val="18"/>
              </w:rPr>
              <w:t>, legend, title, and north point</w:t>
            </w:r>
          </w:p>
          <w:p w:rsidR="00AF180F" w:rsidRPr="00125C13" w:rsidRDefault="00AF180F" w:rsidP="00B520C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5029">
              <w:rPr>
                <w:b/>
                <w:sz w:val="18"/>
                <w:szCs w:val="18"/>
              </w:rPr>
              <w:t>Section 6</w:t>
            </w:r>
          </w:p>
        </w:tc>
        <w:tc>
          <w:tcPr>
            <w:tcW w:w="2195" w:type="dxa"/>
          </w:tcPr>
          <w:p w:rsidR="00AF180F" w:rsidRPr="007C5029" w:rsidRDefault="00CE7D2C" w:rsidP="00AF180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  <w:b/>
                <w:sz w:val="18"/>
                <w:szCs w:val="18"/>
                <w:shd w:val="clear" w:color="auto" w:fill="auto"/>
              </w:rPr>
            </w:pPr>
            <w:r w:rsidRPr="006F658A">
              <w:rPr>
                <w:rStyle w:val="shadingdifferences"/>
                <w:sz w:val="18"/>
                <w:szCs w:val="18"/>
              </w:rPr>
              <w:t>Accurately</w:t>
            </w:r>
            <w:r w:rsidRPr="00A0658F">
              <w:t xml:space="preserve"> </w:t>
            </w:r>
            <w:r>
              <w:rPr>
                <w:rStyle w:val="hi-lite"/>
                <w:sz w:val="18"/>
                <w:szCs w:val="18"/>
              </w:rPr>
              <w:t>r</w:t>
            </w:r>
            <w:r w:rsidR="0094209A" w:rsidRPr="006F658A">
              <w:rPr>
                <w:rStyle w:val="hi-lite"/>
                <w:sz w:val="18"/>
                <w:szCs w:val="18"/>
              </w:rPr>
              <w:t>epresents</w:t>
            </w:r>
            <w:r w:rsidR="0094209A" w:rsidRPr="00E4762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in </w:t>
            </w:r>
            <w:r w:rsidRPr="006F658A">
              <w:rPr>
                <w:rStyle w:val="shadingdifferences"/>
                <w:sz w:val="18"/>
                <w:szCs w:val="18"/>
              </w:rPr>
              <w:t>detail</w:t>
            </w:r>
            <w:r w:rsidRPr="00A0658F">
              <w:t xml:space="preserve"> </w:t>
            </w:r>
            <w:hyperlink r:id="rId19" w:tooltip="Display the glossary entry for data" w:history="1">
              <w:r w:rsidR="0094209A" w:rsidRPr="00E47626">
                <w:rPr>
                  <w:sz w:val="18"/>
                  <w:szCs w:val="18"/>
                </w:rPr>
                <w:t>data</w:t>
              </w:r>
            </w:hyperlink>
            <w:r w:rsidR="0094209A" w:rsidRPr="00E47626">
              <w:rPr>
                <w:sz w:val="18"/>
                <w:szCs w:val="18"/>
              </w:rPr>
              <w:t xml:space="preserve"> and the location of places and their characteristics in graphic forms, including a map to show areas of flooding using the cartographic conventions of border, </w:t>
            </w:r>
            <w:hyperlink r:id="rId20" w:tooltip="Display the glossary entry for scale" w:history="1">
              <w:r w:rsidR="0094209A" w:rsidRPr="00E47626">
                <w:rPr>
                  <w:sz w:val="18"/>
                  <w:szCs w:val="18"/>
                </w:rPr>
                <w:t>scale</w:t>
              </w:r>
            </w:hyperlink>
            <w:r w:rsidR="0094209A" w:rsidRPr="00E47626">
              <w:rPr>
                <w:sz w:val="18"/>
                <w:szCs w:val="18"/>
              </w:rPr>
              <w:t>, legend, title, and north point.</w:t>
            </w:r>
          </w:p>
        </w:tc>
        <w:tc>
          <w:tcPr>
            <w:tcW w:w="2196" w:type="dxa"/>
          </w:tcPr>
          <w:p w:rsidR="00AF180F" w:rsidRPr="007C5029" w:rsidRDefault="00CE7D2C" w:rsidP="00AF180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  <w:b/>
                <w:sz w:val="18"/>
                <w:szCs w:val="18"/>
                <w:shd w:val="clear" w:color="auto" w:fill="auto"/>
              </w:rPr>
            </w:pPr>
            <w:r w:rsidRPr="006F658A">
              <w:rPr>
                <w:rStyle w:val="hi-lite"/>
                <w:sz w:val="18"/>
                <w:szCs w:val="18"/>
              </w:rPr>
              <w:t>R</w:t>
            </w:r>
            <w:r w:rsidR="0094209A" w:rsidRPr="006F658A">
              <w:rPr>
                <w:rStyle w:val="hi-lite"/>
                <w:sz w:val="18"/>
                <w:szCs w:val="18"/>
              </w:rPr>
              <w:t>epresents</w:t>
            </w:r>
            <w:r w:rsidR="0094209A" w:rsidRPr="00E4762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in </w:t>
            </w:r>
            <w:r w:rsidRPr="006F658A">
              <w:rPr>
                <w:rStyle w:val="shadingdifferences"/>
                <w:sz w:val="18"/>
                <w:szCs w:val="18"/>
              </w:rPr>
              <w:t>detail</w:t>
            </w:r>
            <w:r w:rsidRPr="00DA23C5">
              <w:rPr>
                <w:rStyle w:val="shadingdifferences"/>
              </w:rPr>
              <w:t xml:space="preserve"> </w:t>
            </w:r>
            <w:hyperlink r:id="rId21" w:tooltip="Display the glossary entry for data" w:history="1">
              <w:r w:rsidR="0094209A" w:rsidRPr="00E47626">
                <w:rPr>
                  <w:sz w:val="18"/>
                  <w:szCs w:val="18"/>
                </w:rPr>
                <w:t>data</w:t>
              </w:r>
            </w:hyperlink>
            <w:r w:rsidR="0094209A" w:rsidRPr="00E47626">
              <w:rPr>
                <w:sz w:val="18"/>
                <w:szCs w:val="18"/>
              </w:rPr>
              <w:t xml:space="preserve"> and the location of places and their characteristics in graphic forms, including a map to show areas of flooding using the cartographic conventions of border, </w:t>
            </w:r>
            <w:hyperlink r:id="rId22" w:tooltip="Display the glossary entry for scale" w:history="1">
              <w:r w:rsidR="0094209A" w:rsidRPr="00E47626">
                <w:rPr>
                  <w:sz w:val="18"/>
                  <w:szCs w:val="18"/>
                </w:rPr>
                <w:t>scale</w:t>
              </w:r>
            </w:hyperlink>
            <w:r w:rsidR="0094209A" w:rsidRPr="00E47626">
              <w:rPr>
                <w:sz w:val="18"/>
                <w:szCs w:val="18"/>
              </w:rPr>
              <w:t>, legend, title, and north point.</w:t>
            </w:r>
          </w:p>
        </w:tc>
        <w:tc>
          <w:tcPr>
            <w:tcW w:w="2196" w:type="dxa"/>
          </w:tcPr>
          <w:p w:rsidR="0094209A" w:rsidRPr="00E47626" w:rsidRDefault="0094209A" w:rsidP="0094209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F658A">
              <w:rPr>
                <w:rStyle w:val="hi-lite"/>
                <w:sz w:val="18"/>
                <w:szCs w:val="18"/>
              </w:rPr>
              <w:t>Represents</w:t>
            </w:r>
            <w:r w:rsidRPr="00E47626">
              <w:rPr>
                <w:sz w:val="18"/>
                <w:szCs w:val="18"/>
              </w:rPr>
              <w:t xml:space="preserve"> </w:t>
            </w:r>
            <w:hyperlink r:id="rId23" w:tooltip="Display the glossary entry for data" w:history="1">
              <w:r w:rsidRPr="00E47626">
                <w:rPr>
                  <w:sz w:val="18"/>
                  <w:szCs w:val="18"/>
                </w:rPr>
                <w:t>data</w:t>
              </w:r>
            </w:hyperlink>
            <w:r w:rsidRPr="00E47626">
              <w:rPr>
                <w:sz w:val="18"/>
                <w:szCs w:val="18"/>
              </w:rPr>
              <w:t xml:space="preserve"> and the location of places and their characteristics in graphic forms, including a map to show areas of flooding using the cartographic conventions of border, </w:t>
            </w:r>
            <w:hyperlink r:id="rId24" w:tooltip="Display the glossary entry for scale" w:history="1">
              <w:r w:rsidRPr="00E47626">
                <w:rPr>
                  <w:sz w:val="18"/>
                  <w:szCs w:val="18"/>
                </w:rPr>
                <w:t>scale</w:t>
              </w:r>
            </w:hyperlink>
            <w:r w:rsidRPr="00E47626">
              <w:rPr>
                <w:sz w:val="18"/>
                <w:szCs w:val="18"/>
              </w:rPr>
              <w:t>, legend, title, and north point.</w:t>
            </w:r>
          </w:p>
          <w:p w:rsidR="00AF180F" w:rsidRPr="00125C13" w:rsidRDefault="00AF180F" w:rsidP="00AF180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2196" w:type="dxa"/>
          </w:tcPr>
          <w:p w:rsidR="00AF180F" w:rsidRPr="007C5029" w:rsidRDefault="00CE7D2C" w:rsidP="00AF180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  <w:b/>
                <w:sz w:val="18"/>
                <w:szCs w:val="18"/>
                <w:shd w:val="clear" w:color="auto" w:fill="auto"/>
              </w:rPr>
            </w:pPr>
            <w:r w:rsidRPr="006F658A">
              <w:rPr>
                <w:rStyle w:val="shadingdifferences"/>
                <w:sz w:val="18"/>
                <w:szCs w:val="18"/>
              </w:rPr>
              <w:t>Partially</w:t>
            </w:r>
            <w:r w:rsidRPr="00A0658F">
              <w:t xml:space="preserve"> </w:t>
            </w:r>
            <w:r>
              <w:rPr>
                <w:rStyle w:val="hi-lite"/>
                <w:sz w:val="18"/>
                <w:szCs w:val="18"/>
              </w:rPr>
              <w:t>r</w:t>
            </w:r>
            <w:r w:rsidR="0094209A" w:rsidRPr="006F658A">
              <w:rPr>
                <w:rStyle w:val="hi-lite"/>
                <w:sz w:val="18"/>
                <w:szCs w:val="18"/>
              </w:rPr>
              <w:t>epresents</w:t>
            </w:r>
            <w:r w:rsidR="0094209A" w:rsidRPr="00E47626">
              <w:rPr>
                <w:sz w:val="18"/>
                <w:szCs w:val="18"/>
              </w:rPr>
              <w:t xml:space="preserve"> </w:t>
            </w:r>
            <w:hyperlink r:id="rId25" w:tooltip="Display the glossary entry for data" w:history="1">
              <w:r w:rsidR="0094209A" w:rsidRPr="00E47626">
                <w:rPr>
                  <w:sz w:val="18"/>
                  <w:szCs w:val="18"/>
                </w:rPr>
                <w:t>data</w:t>
              </w:r>
            </w:hyperlink>
            <w:r w:rsidR="0094209A" w:rsidRPr="00E47626">
              <w:rPr>
                <w:sz w:val="18"/>
                <w:szCs w:val="18"/>
              </w:rPr>
              <w:t xml:space="preserve"> and the location of places and their characteristics in graphic forms, including a map to show areas of flooding using</w:t>
            </w:r>
            <w:r>
              <w:rPr>
                <w:sz w:val="18"/>
                <w:szCs w:val="18"/>
              </w:rPr>
              <w:t xml:space="preserve"> </w:t>
            </w:r>
            <w:r w:rsidRPr="006F658A">
              <w:rPr>
                <w:rStyle w:val="shadingdifferences"/>
                <w:sz w:val="18"/>
                <w:szCs w:val="18"/>
              </w:rPr>
              <w:t>aspects of</w:t>
            </w:r>
            <w:r w:rsidRPr="00A0658F">
              <w:t xml:space="preserve"> </w:t>
            </w:r>
            <w:r w:rsidR="0094209A" w:rsidRPr="00E47626">
              <w:rPr>
                <w:sz w:val="18"/>
                <w:szCs w:val="18"/>
              </w:rPr>
              <w:t xml:space="preserve">cartographic conventions of border, </w:t>
            </w:r>
            <w:hyperlink r:id="rId26" w:tooltip="Display the glossary entry for scale" w:history="1">
              <w:r w:rsidR="0094209A" w:rsidRPr="00E47626">
                <w:rPr>
                  <w:sz w:val="18"/>
                  <w:szCs w:val="18"/>
                </w:rPr>
                <w:t>scale</w:t>
              </w:r>
            </w:hyperlink>
            <w:r w:rsidR="0094209A" w:rsidRPr="00E47626">
              <w:rPr>
                <w:sz w:val="18"/>
                <w:szCs w:val="18"/>
              </w:rPr>
              <w:t>, legend, title, and north point.</w:t>
            </w:r>
          </w:p>
        </w:tc>
        <w:tc>
          <w:tcPr>
            <w:tcW w:w="2196" w:type="dxa"/>
          </w:tcPr>
          <w:p w:rsidR="0094209A" w:rsidRPr="00E47626" w:rsidRDefault="0094209A" w:rsidP="0094209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F658A">
              <w:rPr>
                <w:rStyle w:val="hi-lite"/>
                <w:sz w:val="18"/>
                <w:szCs w:val="18"/>
              </w:rPr>
              <w:t>Represents</w:t>
            </w:r>
            <w:r w:rsidRPr="00E47626">
              <w:rPr>
                <w:sz w:val="18"/>
                <w:szCs w:val="18"/>
              </w:rPr>
              <w:t xml:space="preserve"> </w:t>
            </w:r>
            <w:r w:rsidR="00CE7D2C">
              <w:rPr>
                <w:sz w:val="18"/>
                <w:szCs w:val="18"/>
              </w:rPr>
              <w:t xml:space="preserve">in a </w:t>
            </w:r>
            <w:r w:rsidR="00CE7D2C" w:rsidRPr="006F658A">
              <w:rPr>
                <w:rStyle w:val="shadingdifferences"/>
                <w:sz w:val="18"/>
                <w:szCs w:val="18"/>
              </w:rPr>
              <w:t>fragmented way</w:t>
            </w:r>
            <w:r w:rsidR="00CE7D2C">
              <w:rPr>
                <w:sz w:val="18"/>
                <w:szCs w:val="18"/>
              </w:rPr>
              <w:t xml:space="preserve"> </w:t>
            </w:r>
            <w:hyperlink r:id="rId27" w:tooltip="Display the glossary entry for data" w:history="1">
              <w:r w:rsidRPr="00E47626">
                <w:rPr>
                  <w:sz w:val="18"/>
                  <w:szCs w:val="18"/>
                </w:rPr>
                <w:t>data</w:t>
              </w:r>
            </w:hyperlink>
            <w:r w:rsidRPr="00E47626">
              <w:rPr>
                <w:sz w:val="18"/>
                <w:szCs w:val="18"/>
              </w:rPr>
              <w:t xml:space="preserve"> and the location of places and their characteristics in graphic forms, including a map to show areas of flooding </w:t>
            </w:r>
          </w:p>
          <w:p w:rsidR="00AF180F" w:rsidRPr="006D79F9" w:rsidRDefault="00AF180F" w:rsidP="00AF180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</w:rPr>
            </w:pPr>
          </w:p>
        </w:tc>
      </w:tr>
    </w:tbl>
    <w:p w:rsidR="00D37FFE" w:rsidRDefault="00D37FFE" w:rsidP="003F22E6"/>
    <w:sectPr w:rsidR="00D37FFE" w:rsidSect="009141E7">
      <w:footerReference w:type="default" r:id="rId28"/>
      <w:type w:val="continuous"/>
      <w:pgSz w:w="16840" w:h="11907" w:orient="landscape" w:code="9"/>
      <w:pgMar w:top="284" w:right="851" w:bottom="851" w:left="851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461" w:rsidRDefault="008D7461">
      <w:r>
        <w:separator/>
      </w:r>
    </w:p>
    <w:p w:rsidR="008D7461" w:rsidRDefault="008D7461"/>
  </w:endnote>
  <w:endnote w:type="continuationSeparator" w:id="0">
    <w:p w:rsidR="008D7461" w:rsidRDefault="008D7461">
      <w:r>
        <w:continuationSeparator/>
      </w:r>
    </w:p>
    <w:p w:rsidR="008D7461" w:rsidRDefault="008D74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8D7461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4D9C5B44ECE44FBD8C3F5C68CDC2377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8D7461" w:rsidRDefault="008D7461" w:rsidP="0093255E">
              <w:pPr>
                <w:pStyle w:val="Footer"/>
              </w:pPr>
              <w:r>
                <w:t>Year 5 Geography Sample assessment Task-specific standards — matrix | Investigating natural hazards | Australian Curriculum</w:t>
              </w:r>
            </w:p>
          </w:sdtContent>
        </w:sdt>
        <w:p w:rsidR="008D7461" w:rsidRPr="00FD561F" w:rsidRDefault="008D7461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0740F6F0A92A4D84928B0810BC059F9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Year 5 Geography</w:t>
              </w:r>
            </w:sdtContent>
          </w:sdt>
          <w:r>
            <w:tab/>
          </w:r>
        </w:p>
      </w:tc>
      <w:tc>
        <w:tcPr>
          <w:tcW w:w="2911" w:type="pct"/>
        </w:tcPr>
        <w:p w:rsidR="008D7461" w:rsidRDefault="008D7461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8D7461" w:rsidRPr="000F044B" w:rsidRDefault="008D7461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24B57720B7D34638B12AAE94D946E952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>
                <w:t xml:space="preserve">     </w:t>
              </w:r>
            </w:sdtContent>
          </w:sdt>
          <w:r w:rsidRPr="000F044B">
            <w:t xml:space="preserve"> </w:t>
          </w:r>
        </w:p>
      </w:tc>
    </w:tr>
    <w:tr w:rsidR="008D7461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8D7461" w:rsidRPr="00914504" w:rsidRDefault="008D7461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8D7461" w:rsidRPr="0085726A" w:rsidRDefault="008D7461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8D7461" w:rsidRPr="007165FF" w:rsidTr="006A69C2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8D7461" w:rsidRDefault="008D7461" w:rsidP="000C3CBF">
          <w:pPr>
            <w:pStyle w:val="Footer"/>
          </w:pPr>
          <w:r>
            <w:t>Australian Curriculum</w:t>
          </w:r>
        </w:p>
        <w:p w:rsidR="008D7461" w:rsidRPr="000F044B" w:rsidRDefault="008D7461" w:rsidP="0080221B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42161661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5</w:t>
              </w:r>
            </w:sdtContent>
          </w:sdt>
          <w:r>
            <w:t xml:space="preserve"> Geography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8D7461" w:rsidRPr="006A69C2" w:rsidRDefault="008D7461" w:rsidP="006A69C2">
              <w:pPr>
                <w:pStyle w:val="Footer"/>
                <w:jc w:val="center"/>
              </w:pPr>
              <w:r>
                <w:t>Investigating natural hazards</w:t>
              </w:r>
            </w:p>
          </w:sdtContent>
        </w:sdt>
        <w:p w:rsidR="008D7461" w:rsidRPr="000F044B" w:rsidRDefault="008D7461" w:rsidP="00992B40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2: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379912639"/>
            </w:sdtPr>
            <w:sdtContent>
              <w:r>
                <w:rPr>
                  <w:rStyle w:val="Footerbold"/>
                  <w:b w:val="0"/>
                  <w:color w:val="6F7378" w:themeColor="background2" w:themeShade="80"/>
                </w:rPr>
                <w:t>Investigating the impact of natural hazards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8D7461" w:rsidRDefault="008D7461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E5A5E28" wp14:editId="1BDB23FD">
                    <wp:simplePos x="0" y="0"/>
                    <wp:positionH relativeFrom="page">
                      <wp:posOffset>2722562</wp:posOffset>
                    </wp:positionH>
                    <wp:positionV relativeFrom="page">
                      <wp:posOffset>-939151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D7461" w:rsidRDefault="008D7461" w:rsidP="006A69C2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-357664324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t>150364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14.35pt;margin-top:-73.9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IVXd2PeAAAACgEAAA8AAAAAAAAAAAAAAAAAbAQAAGRycy9kb3ducmV2LnhtbFBLBQYAAAAABAAE&#10;APMAAAB3BQAAAAA=&#10;" filled="f" stroked="f">
                    <v:textbox>
                      <w:txbxContent>
                        <w:p w:rsidR="008D7461" w:rsidRDefault="008D7461" w:rsidP="006A69C2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-357664324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t>150364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Task-specific standards — matrix</w:t>
          </w:r>
        </w:p>
        <w:p w:rsidR="008D7461" w:rsidRPr="000F044B" w:rsidRDefault="008D7461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8D7461" w:rsidRPr="00EE6A56" w:rsidRDefault="008D7461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8D7461" w:rsidRPr="007165FF" w:rsidTr="006A69C2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8D7461" w:rsidRDefault="008D7461" w:rsidP="000C3CBF">
          <w:pPr>
            <w:pStyle w:val="Footer"/>
          </w:pPr>
          <w:r>
            <w:t>Australian Curriculum</w:t>
          </w:r>
        </w:p>
        <w:p w:rsidR="008D7461" w:rsidRPr="000F044B" w:rsidRDefault="008D7461" w:rsidP="0080221B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1944565543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5</w:t>
              </w:r>
            </w:sdtContent>
          </w:sdt>
          <w:r>
            <w:t xml:space="preserve"> Geography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308625860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8D7461" w:rsidRPr="006A69C2" w:rsidRDefault="008D7461" w:rsidP="006A69C2">
              <w:pPr>
                <w:pStyle w:val="Footer"/>
                <w:jc w:val="center"/>
              </w:pPr>
              <w:r>
                <w:t>Investigating natural hazards</w:t>
              </w:r>
            </w:p>
          </w:sdtContent>
        </w:sdt>
        <w:p w:rsidR="008D7461" w:rsidRPr="000F044B" w:rsidRDefault="008D7461" w:rsidP="00D540C7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2: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206769968"/>
            </w:sdtPr>
            <w:sdtContent>
              <w:r>
                <w:rPr>
                  <w:rStyle w:val="Footerbold"/>
                  <w:b w:val="0"/>
                  <w:color w:val="6F7378" w:themeColor="background2" w:themeShade="80"/>
                </w:rPr>
                <w:t>Investigating the impact of natural hazards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8D7461" w:rsidRDefault="008D7461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 specific standards — matrix</w:t>
          </w:r>
        </w:p>
        <w:p w:rsidR="008D7461" w:rsidRPr="000F044B" w:rsidRDefault="008D7461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8D7461" w:rsidRPr="00EE6A56" w:rsidRDefault="008D7461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461" w:rsidRPr="00E95E3F" w:rsidRDefault="008D7461" w:rsidP="00B3438C">
      <w:pPr>
        <w:pStyle w:val="footnoteseparator"/>
      </w:pPr>
    </w:p>
  </w:footnote>
  <w:footnote w:type="continuationSeparator" w:id="0">
    <w:p w:rsidR="008D7461" w:rsidRDefault="008D7461">
      <w:r>
        <w:continuationSeparator/>
      </w:r>
    </w:p>
    <w:p w:rsidR="008D7461" w:rsidRDefault="008D74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61" w:rsidRDefault="008D7461" w:rsidP="003F22E6">
    <w:pPr>
      <w:pStyle w:val="Smallspace"/>
    </w:pPr>
  </w:p>
  <w:p w:rsidR="008D7461" w:rsidRDefault="008D74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24388D"/>
    <w:multiLevelType w:val="hybridMultilevel"/>
    <w:tmpl w:val="4D2859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1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2D12568C"/>
    <w:multiLevelType w:val="singleLevel"/>
    <w:tmpl w:val="883A99C0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3">
    <w:nsid w:val="36785B34"/>
    <w:multiLevelType w:val="hybridMultilevel"/>
    <w:tmpl w:val="26587D2C"/>
    <w:lvl w:ilvl="0" w:tplc="5830A1DC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5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8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0">
    <w:nsid w:val="592233F0"/>
    <w:multiLevelType w:val="multilevel"/>
    <w:tmpl w:val="5964D426"/>
    <w:numStyleLink w:val="ListTableNumber"/>
  </w:abstractNum>
  <w:abstractNum w:abstractNumId="21">
    <w:nsid w:val="5AB47227"/>
    <w:multiLevelType w:val="multilevel"/>
    <w:tmpl w:val="BC8C01F6"/>
    <w:numStyleLink w:val="Continua"/>
  </w:abstractNum>
  <w:abstractNum w:abstractNumId="22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96E7B97"/>
    <w:multiLevelType w:val="hybridMultilevel"/>
    <w:tmpl w:val="2814E0D6"/>
    <w:lvl w:ilvl="0" w:tplc="C1F6A2FE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-2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E92484"/>
    <w:multiLevelType w:val="hybridMultilevel"/>
    <w:tmpl w:val="185E1908"/>
    <w:lvl w:ilvl="0" w:tplc="C1F6A2FE">
      <w:start w:val="1"/>
      <w:numFmt w:val="bullet"/>
      <w:lvlText w:val="•"/>
      <w:lvlJc w:val="left"/>
      <w:pPr>
        <w:ind w:left="283" w:hanging="283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-2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>
    <w:nsid w:val="70024722"/>
    <w:multiLevelType w:val="hybridMultilevel"/>
    <w:tmpl w:val="2B0E113A"/>
    <w:lvl w:ilvl="0" w:tplc="C1F6A2FE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-2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6B12EB5"/>
    <w:multiLevelType w:val="hybridMultilevel"/>
    <w:tmpl w:val="419C850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42454E"/>
    <w:multiLevelType w:val="multilevel"/>
    <w:tmpl w:val="2D50BC1C"/>
    <w:numStyleLink w:val="ListHeadings"/>
  </w:abstractNum>
  <w:num w:numId="1">
    <w:abstractNumId w:val="20"/>
  </w:num>
  <w:num w:numId="2">
    <w:abstractNumId w:val="10"/>
  </w:num>
  <w:num w:numId="3">
    <w:abstractNumId w:val="15"/>
  </w:num>
  <w:num w:numId="4">
    <w:abstractNumId w:val="8"/>
  </w:num>
  <w:num w:numId="5">
    <w:abstractNumId w:val="15"/>
  </w:num>
  <w:num w:numId="6">
    <w:abstractNumId w:val="9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16"/>
  </w:num>
  <w:num w:numId="14">
    <w:abstractNumId w:val="23"/>
  </w:num>
  <w:num w:numId="15">
    <w:abstractNumId w:val="18"/>
  </w:num>
  <w:num w:numId="16">
    <w:abstractNumId w:val="22"/>
  </w:num>
  <w:num w:numId="17">
    <w:abstractNumId w:val="17"/>
  </w:num>
  <w:num w:numId="18">
    <w:abstractNumId w:val="4"/>
  </w:num>
  <w:num w:numId="19">
    <w:abstractNumId w:val="11"/>
  </w:num>
  <w:num w:numId="20">
    <w:abstractNumId w:val="5"/>
  </w:num>
  <w:num w:numId="21">
    <w:abstractNumId w:val="31"/>
  </w:num>
  <w:num w:numId="22">
    <w:abstractNumId w:val="12"/>
  </w:num>
  <w:num w:numId="23">
    <w:abstractNumId w:val="26"/>
  </w:num>
  <w:num w:numId="24">
    <w:abstractNumId w:val="30"/>
  </w:num>
  <w:num w:numId="25">
    <w:abstractNumId w:val="20"/>
  </w:num>
  <w:num w:numId="26">
    <w:abstractNumId w:val="19"/>
  </w:num>
  <w:num w:numId="27">
    <w:abstractNumId w:val="24"/>
  </w:num>
  <w:num w:numId="28">
    <w:abstractNumId w:val="14"/>
  </w:num>
  <w:num w:numId="29">
    <w:abstractNumId w:val="21"/>
  </w:num>
  <w:num w:numId="30">
    <w:abstractNumId w:val="27"/>
  </w:num>
  <w:num w:numId="31">
    <w:abstractNumId w:val="7"/>
  </w:num>
  <w:num w:numId="32">
    <w:abstractNumId w:val="25"/>
  </w:num>
  <w:num w:numId="33">
    <w:abstractNumId w:val="28"/>
  </w:num>
  <w:num w:numId="34">
    <w:abstractNumId w:val="13"/>
  </w:num>
  <w:num w:numId="35">
    <w:abstractNumId w:val="29"/>
  </w:num>
  <w:num w:numId="36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NotTrackFormatting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64513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344"/>
    <w:rsid w:val="00001E40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5FDC"/>
    <w:rsid w:val="000262B9"/>
    <w:rsid w:val="000309D1"/>
    <w:rsid w:val="00031333"/>
    <w:rsid w:val="000315C3"/>
    <w:rsid w:val="00032D0A"/>
    <w:rsid w:val="00033AB9"/>
    <w:rsid w:val="00040EF5"/>
    <w:rsid w:val="00042024"/>
    <w:rsid w:val="00042417"/>
    <w:rsid w:val="000437A9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055"/>
    <w:rsid w:val="00070242"/>
    <w:rsid w:val="00070735"/>
    <w:rsid w:val="00070EAB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0ADD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3CBF"/>
    <w:rsid w:val="000C4E50"/>
    <w:rsid w:val="000C5ED2"/>
    <w:rsid w:val="000D2D55"/>
    <w:rsid w:val="000D3FF1"/>
    <w:rsid w:val="000D43CD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EFB"/>
    <w:rsid w:val="00116C9A"/>
    <w:rsid w:val="00120141"/>
    <w:rsid w:val="00122FC3"/>
    <w:rsid w:val="00123F12"/>
    <w:rsid w:val="00124A32"/>
    <w:rsid w:val="001252D9"/>
    <w:rsid w:val="00125C13"/>
    <w:rsid w:val="00127B4D"/>
    <w:rsid w:val="001301A6"/>
    <w:rsid w:val="00130DB0"/>
    <w:rsid w:val="0013234E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45BCF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4F03"/>
    <w:rsid w:val="00185766"/>
    <w:rsid w:val="001869ED"/>
    <w:rsid w:val="00187F91"/>
    <w:rsid w:val="00192165"/>
    <w:rsid w:val="00192B1A"/>
    <w:rsid w:val="00193DC5"/>
    <w:rsid w:val="001944D1"/>
    <w:rsid w:val="0019458A"/>
    <w:rsid w:val="00195644"/>
    <w:rsid w:val="00195943"/>
    <w:rsid w:val="001974B5"/>
    <w:rsid w:val="00197905"/>
    <w:rsid w:val="001A0456"/>
    <w:rsid w:val="001A0969"/>
    <w:rsid w:val="001A23B0"/>
    <w:rsid w:val="001A35FF"/>
    <w:rsid w:val="001A51A3"/>
    <w:rsid w:val="001A68A7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D32"/>
    <w:rsid w:val="001C7DF9"/>
    <w:rsid w:val="001D02BB"/>
    <w:rsid w:val="001D09F5"/>
    <w:rsid w:val="001D22C6"/>
    <w:rsid w:val="001D2FEF"/>
    <w:rsid w:val="001D58BF"/>
    <w:rsid w:val="001D6B89"/>
    <w:rsid w:val="001E0CD8"/>
    <w:rsid w:val="001E30D3"/>
    <w:rsid w:val="001E654C"/>
    <w:rsid w:val="001E7392"/>
    <w:rsid w:val="001E7BC8"/>
    <w:rsid w:val="001F0C06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398B"/>
    <w:rsid w:val="002140C2"/>
    <w:rsid w:val="00215920"/>
    <w:rsid w:val="00216149"/>
    <w:rsid w:val="00221C9C"/>
    <w:rsid w:val="002221A0"/>
    <w:rsid w:val="0022286B"/>
    <w:rsid w:val="00222DE4"/>
    <w:rsid w:val="0022583B"/>
    <w:rsid w:val="00225F7C"/>
    <w:rsid w:val="002265DC"/>
    <w:rsid w:val="00227231"/>
    <w:rsid w:val="00227B1B"/>
    <w:rsid w:val="00230CBD"/>
    <w:rsid w:val="0023117B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46FCF"/>
    <w:rsid w:val="002508BD"/>
    <w:rsid w:val="00251809"/>
    <w:rsid w:val="00254E65"/>
    <w:rsid w:val="002562FE"/>
    <w:rsid w:val="002570B7"/>
    <w:rsid w:val="002576DE"/>
    <w:rsid w:val="00261538"/>
    <w:rsid w:val="00261BA1"/>
    <w:rsid w:val="00264110"/>
    <w:rsid w:val="00265542"/>
    <w:rsid w:val="00265885"/>
    <w:rsid w:val="00265F5E"/>
    <w:rsid w:val="00266B5B"/>
    <w:rsid w:val="00266D57"/>
    <w:rsid w:val="00267AF3"/>
    <w:rsid w:val="00270181"/>
    <w:rsid w:val="002703CC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DD2"/>
    <w:rsid w:val="002972A8"/>
    <w:rsid w:val="00297570"/>
    <w:rsid w:val="002A03EF"/>
    <w:rsid w:val="002A18C6"/>
    <w:rsid w:val="002A2C14"/>
    <w:rsid w:val="002A67ED"/>
    <w:rsid w:val="002A7189"/>
    <w:rsid w:val="002A76C9"/>
    <w:rsid w:val="002B2B5F"/>
    <w:rsid w:val="002B3C50"/>
    <w:rsid w:val="002B3E3A"/>
    <w:rsid w:val="002B4257"/>
    <w:rsid w:val="002B462F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364D"/>
    <w:rsid w:val="002E4C1F"/>
    <w:rsid w:val="002E76A5"/>
    <w:rsid w:val="002F1C33"/>
    <w:rsid w:val="002F2691"/>
    <w:rsid w:val="002F5BF6"/>
    <w:rsid w:val="002F60D5"/>
    <w:rsid w:val="002F671C"/>
    <w:rsid w:val="002F742A"/>
    <w:rsid w:val="00301344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102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4041"/>
    <w:rsid w:val="0035706E"/>
    <w:rsid w:val="00357650"/>
    <w:rsid w:val="0036038D"/>
    <w:rsid w:val="0036047D"/>
    <w:rsid w:val="00360977"/>
    <w:rsid w:val="003637BE"/>
    <w:rsid w:val="0036483A"/>
    <w:rsid w:val="003703FD"/>
    <w:rsid w:val="003724B3"/>
    <w:rsid w:val="00372E92"/>
    <w:rsid w:val="0037352C"/>
    <w:rsid w:val="00374B3F"/>
    <w:rsid w:val="003836CE"/>
    <w:rsid w:val="00386766"/>
    <w:rsid w:val="003879CA"/>
    <w:rsid w:val="0039039F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31F5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20D"/>
    <w:rsid w:val="003D05A6"/>
    <w:rsid w:val="003D0925"/>
    <w:rsid w:val="003D1F62"/>
    <w:rsid w:val="003D256C"/>
    <w:rsid w:val="003D258C"/>
    <w:rsid w:val="003D43BD"/>
    <w:rsid w:val="003E12D4"/>
    <w:rsid w:val="003E23AA"/>
    <w:rsid w:val="003E312F"/>
    <w:rsid w:val="003E4B69"/>
    <w:rsid w:val="003E5A98"/>
    <w:rsid w:val="003E756A"/>
    <w:rsid w:val="003F0221"/>
    <w:rsid w:val="003F0695"/>
    <w:rsid w:val="003F22E6"/>
    <w:rsid w:val="003F2F6C"/>
    <w:rsid w:val="003F45A5"/>
    <w:rsid w:val="003F4B6D"/>
    <w:rsid w:val="003F5434"/>
    <w:rsid w:val="003F5BAA"/>
    <w:rsid w:val="003F6421"/>
    <w:rsid w:val="003F77DE"/>
    <w:rsid w:val="00400C66"/>
    <w:rsid w:val="00402913"/>
    <w:rsid w:val="00402F08"/>
    <w:rsid w:val="004037B0"/>
    <w:rsid w:val="00403A6D"/>
    <w:rsid w:val="0040556C"/>
    <w:rsid w:val="0040665F"/>
    <w:rsid w:val="00414B60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F3B"/>
    <w:rsid w:val="00437036"/>
    <w:rsid w:val="0043730D"/>
    <w:rsid w:val="004415AA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5AE6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15CE"/>
    <w:rsid w:val="00482724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A7C1B"/>
    <w:rsid w:val="004B0358"/>
    <w:rsid w:val="004B0E59"/>
    <w:rsid w:val="004B21D0"/>
    <w:rsid w:val="004B3743"/>
    <w:rsid w:val="004B3929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975"/>
    <w:rsid w:val="004E4374"/>
    <w:rsid w:val="004E5562"/>
    <w:rsid w:val="004E595F"/>
    <w:rsid w:val="004F11E4"/>
    <w:rsid w:val="004F2561"/>
    <w:rsid w:val="004F3689"/>
    <w:rsid w:val="004F3B8B"/>
    <w:rsid w:val="004F6EA5"/>
    <w:rsid w:val="0050396C"/>
    <w:rsid w:val="00504A44"/>
    <w:rsid w:val="00511D05"/>
    <w:rsid w:val="00513571"/>
    <w:rsid w:val="00513B5E"/>
    <w:rsid w:val="0051647F"/>
    <w:rsid w:val="0051708B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55E9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5AD"/>
    <w:rsid w:val="00570EBF"/>
    <w:rsid w:val="005714E1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A7EB3"/>
    <w:rsid w:val="005B3664"/>
    <w:rsid w:val="005B4B53"/>
    <w:rsid w:val="005B4F44"/>
    <w:rsid w:val="005B60B3"/>
    <w:rsid w:val="005C021D"/>
    <w:rsid w:val="005C0D7A"/>
    <w:rsid w:val="005C1C0C"/>
    <w:rsid w:val="005C3905"/>
    <w:rsid w:val="005C5F29"/>
    <w:rsid w:val="005C68CD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05444"/>
    <w:rsid w:val="00612C8E"/>
    <w:rsid w:val="00614325"/>
    <w:rsid w:val="006159C5"/>
    <w:rsid w:val="00616D2D"/>
    <w:rsid w:val="00617B14"/>
    <w:rsid w:val="00620073"/>
    <w:rsid w:val="0062163D"/>
    <w:rsid w:val="00622262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B7B"/>
    <w:rsid w:val="00651840"/>
    <w:rsid w:val="00655B13"/>
    <w:rsid w:val="0065710C"/>
    <w:rsid w:val="00657D40"/>
    <w:rsid w:val="00657F1D"/>
    <w:rsid w:val="006601E7"/>
    <w:rsid w:val="0066030B"/>
    <w:rsid w:val="00660676"/>
    <w:rsid w:val="00660ABF"/>
    <w:rsid w:val="00660AE8"/>
    <w:rsid w:val="0066175B"/>
    <w:rsid w:val="00662C13"/>
    <w:rsid w:val="00666980"/>
    <w:rsid w:val="0067024F"/>
    <w:rsid w:val="0067418E"/>
    <w:rsid w:val="006741F4"/>
    <w:rsid w:val="00674854"/>
    <w:rsid w:val="00674A78"/>
    <w:rsid w:val="00674EA1"/>
    <w:rsid w:val="00676288"/>
    <w:rsid w:val="00676576"/>
    <w:rsid w:val="00677F9B"/>
    <w:rsid w:val="0068171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584"/>
    <w:rsid w:val="00690616"/>
    <w:rsid w:val="00696FF1"/>
    <w:rsid w:val="006A0A4B"/>
    <w:rsid w:val="006A189A"/>
    <w:rsid w:val="006A3DC8"/>
    <w:rsid w:val="006A4EFC"/>
    <w:rsid w:val="006A69C2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D79F9"/>
    <w:rsid w:val="006E019C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658A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3B6B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469D"/>
    <w:rsid w:val="00765276"/>
    <w:rsid w:val="007663D0"/>
    <w:rsid w:val="0076757E"/>
    <w:rsid w:val="00770128"/>
    <w:rsid w:val="0077479B"/>
    <w:rsid w:val="0077613E"/>
    <w:rsid w:val="00776896"/>
    <w:rsid w:val="00777743"/>
    <w:rsid w:val="007777AE"/>
    <w:rsid w:val="007828A3"/>
    <w:rsid w:val="007844CE"/>
    <w:rsid w:val="00785BE4"/>
    <w:rsid w:val="0078788F"/>
    <w:rsid w:val="007909F5"/>
    <w:rsid w:val="00791309"/>
    <w:rsid w:val="00791836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20EC"/>
    <w:rsid w:val="007B67E8"/>
    <w:rsid w:val="007C03E6"/>
    <w:rsid w:val="007C37ED"/>
    <w:rsid w:val="007C434B"/>
    <w:rsid w:val="007C4FA7"/>
    <w:rsid w:val="007C5029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E58BD"/>
    <w:rsid w:val="007E76D3"/>
    <w:rsid w:val="007F1C6E"/>
    <w:rsid w:val="007F50BA"/>
    <w:rsid w:val="007F5B62"/>
    <w:rsid w:val="007F5B6F"/>
    <w:rsid w:val="007F5DBC"/>
    <w:rsid w:val="007F6CC9"/>
    <w:rsid w:val="007F7620"/>
    <w:rsid w:val="0080221B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2AF4"/>
    <w:rsid w:val="00854412"/>
    <w:rsid w:val="00855EA5"/>
    <w:rsid w:val="0085726A"/>
    <w:rsid w:val="00860177"/>
    <w:rsid w:val="00860473"/>
    <w:rsid w:val="00863664"/>
    <w:rsid w:val="0086522B"/>
    <w:rsid w:val="008704AE"/>
    <w:rsid w:val="008714CB"/>
    <w:rsid w:val="00873555"/>
    <w:rsid w:val="00874258"/>
    <w:rsid w:val="0087441A"/>
    <w:rsid w:val="0087496F"/>
    <w:rsid w:val="00874EDD"/>
    <w:rsid w:val="008753D4"/>
    <w:rsid w:val="00875674"/>
    <w:rsid w:val="00875D72"/>
    <w:rsid w:val="008766B6"/>
    <w:rsid w:val="00880656"/>
    <w:rsid w:val="008807DD"/>
    <w:rsid w:val="008809FE"/>
    <w:rsid w:val="00881D29"/>
    <w:rsid w:val="00884382"/>
    <w:rsid w:val="00886064"/>
    <w:rsid w:val="00890409"/>
    <w:rsid w:val="0089044B"/>
    <w:rsid w:val="008907E9"/>
    <w:rsid w:val="008924D1"/>
    <w:rsid w:val="00894F97"/>
    <w:rsid w:val="00895EAF"/>
    <w:rsid w:val="00897CEF"/>
    <w:rsid w:val="008A0126"/>
    <w:rsid w:val="008A06D7"/>
    <w:rsid w:val="008A0A64"/>
    <w:rsid w:val="008A1957"/>
    <w:rsid w:val="008A1A99"/>
    <w:rsid w:val="008A3FA8"/>
    <w:rsid w:val="008A48C0"/>
    <w:rsid w:val="008A5B82"/>
    <w:rsid w:val="008A7370"/>
    <w:rsid w:val="008B34B9"/>
    <w:rsid w:val="008B5821"/>
    <w:rsid w:val="008B5CE7"/>
    <w:rsid w:val="008B6B38"/>
    <w:rsid w:val="008C0824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D566E"/>
    <w:rsid w:val="008D7461"/>
    <w:rsid w:val="008E05BD"/>
    <w:rsid w:val="008E0F71"/>
    <w:rsid w:val="008E1832"/>
    <w:rsid w:val="008E29E3"/>
    <w:rsid w:val="008E2A8C"/>
    <w:rsid w:val="008E5C7C"/>
    <w:rsid w:val="008E6C3D"/>
    <w:rsid w:val="008E6F08"/>
    <w:rsid w:val="008E71E0"/>
    <w:rsid w:val="008E78D6"/>
    <w:rsid w:val="008F113A"/>
    <w:rsid w:val="008F3282"/>
    <w:rsid w:val="008F32A5"/>
    <w:rsid w:val="008F3AA0"/>
    <w:rsid w:val="008F6F39"/>
    <w:rsid w:val="0090077B"/>
    <w:rsid w:val="0090088E"/>
    <w:rsid w:val="00903802"/>
    <w:rsid w:val="009050EE"/>
    <w:rsid w:val="00905446"/>
    <w:rsid w:val="00905E95"/>
    <w:rsid w:val="00907B77"/>
    <w:rsid w:val="00911387"/>
    <w:rsid w:val="009141E7"/>
    <w:rsid w:val="00916C05"/>
    <w:rsid w:val="009175AA"/>
    <w:rsid w:val="009212D1"/>
    <w:rsid w:val="00922798"/>
    <w:rsid w:val="009231C9"/>
    <w:rsid w:val="00923CB5"/>
    <w:rsid w:val="00923E2D"/>
    <w:rsid w:val="0092482C"/>
    <w:rsid w:val="0092498F"/>
    <w:rsid w:val="0093002D"/>
    <w:rsid w:val="0093145E"/>
    <w:rsid w:val="00931AC0"/>
    <w:rsid w:val="00931C5A"/>
    <w:rsid w:val="0093255E"/>
    <w:rsid w:val="00932606"/>
    <w:rsid w:val="00932C22"/>
    <w:rsid w:val="0094166C"/>
    <w:rsid w:val="0094209A"/>
    <w:rsid w:val="00942318"/>
    <w:rsid w:val="009433A6"/>
    <w:rsid w:val="0094576B"/>
    <w:rsid w:val="00950CB6"/>
    <w:rsid w:val="00955933"/>
    <w:rsid w:val="00956F56"/>
    <w:rsid w:val="00960AAE"/>
    <w:rsid w:val="00960F65"/>
    <w:rsid w:val="00961202"/>
    <w:rsid w:val="00961946"/>
    <w:rsid w:val="00962F1D"/>
    <w:rsid w:val="00963FC7"/>
    <w:rsid w:val="009645E9"/>
    <w:rsid w:val="00964DA6"/>
    <w:rsid w:val="0096716C"/>
    <w:rsid w:val="0097024D"/>
    <w:rsid w:val="00971310"/>
    <w:rsid w:val="009719DD"/>
    <w:rsid w:val="009719F9"/>
    <w:rsid w:val="00971FD5"/>
    <w:rsid w:val="0097427E"/>
    <w:rsid w:val="00977A44"/>
    <w:rsid w:val="00980129"/>
    <w:rsid w:val="00980AE8"/>
    <w:rsid w:val="00981125"/>
    <w:rsid w:val="009829F5"/>
    <w:rsid w:val="00982C8E"/>
    <w:rsid w:val="00985222"/>
    <w:rsid w:val="00985569"/>
    <w:rsid w:val="00987326"/>
    <w:rsid w:val="009910C4"/>
    <w:rsid w:val="00992B40"/>
    <w:rsid w:val="0099454A"/>
    <w:rsid w:val="00994F97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26C5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9F6754"/>
    <w:rsid w:val="00A00FFB"/>
    <w:rsid w:val="00A017F7"/>
    <w:rsid w:val="00A02195"/>
    <w:rsid w:val="00A02DC6"/>
    <w:rsid w:val="00A06320"/>
    <w:rsid w:val="00A0658F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4EDA"/>
    <w:rsid w:val="00A552F0"/>
    <w:rsid w:val="00A56835"/>
    <w:rsid w:val="00A56A81"/>
    <w:rsid w:val="00A60306"/>
    <w:rsid w:val="00A6070D"/>
    <w:rsid w:val="00A61EBE"/>
    <w:rsid w:val="00A62A2A"/>
    <w:rsid w:val="00A62FE3"/>
    <w:rsid w:val="00A63319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7629E"/>
    <w:rsid w:val="00A77036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1B5A"/>
    <w:rsid w:val="00AA4FDD"/>
    <w:rsid w:val="00AA55F1"/>
    <w:rsid w:val="00AA6389"/>
    <w:rsid w:val="00AA7691"/>
    <w:rsid w:val="00AB3A89"/>
    <w:rsid w:val="00AB48DB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C6719"/>
    <w:rsid w:val="00AD12D6"/>
    <w:rsid w:val="00AD2166"/>
    <w:rsid w:val="00AD2F8E"/>
    <w:rsid w:val="00AD301B"/>
    <w:rsid w:val="00AD6800"/>
    <w:rsid w:val="00AD6964"/>
    <w:rsid w:val="00AD72D0"/>
    <w:rsid w:val="00AE08EF"/>
    <w:rsid w:val="00AE3BE7"/>
    <w:rsid w:val="00AE42E0"/>
    <w:rsid w:val="00AE57CB"/>
    <w:rsid w:val="00AF04D5"/>
    <w:rsid w:val="00AF0676"/>
    <w:rsid w:val="00AF10A6"/>
    <w:rsid w:val="00AF180F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509D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1A88"/>
    <w:rsid w:val="00B520C0"/>
    <w:rsid w:val="00B52B33"/>
    <w:rsid w:val="00B54C82"/>
    <w:rsid w:val="00B54CB7"/>
    <w:rsid w:val="00B55455"/>
    <w:rsid w:val="00B55E1C"/>
    <w:rsid w:val="00B57D25"/>
    <w:rsid w:val="00B602BC"/>
    <w:rsid w:val="00B61EA2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85A04"/>
    <w:rsid w:val="00B917FA"/>
    <w:rsid w:val="00B944F8"/>
    <w:rsid w:val="00B94E04"/>
    <w:rsid w:val="00B96411"/>
    <w:rsid w:val="00B9774C"/>
    <w:rsid w:val="00BA1430"/>
    <w:rsid w:val="00BA2C92"/>
    <w:rsid w:val="00BA365C"/>
    <w:rsid w:val="00BA482A"/>
    <w:rsid w:val="00BA5AF0"/>
    <w:rsid w:val="00BA69D6"/>
    <w:rsid w:val="00BB0CA7"/>
    <w:rsid w:val="00BB0D6A"/>
    <w:rsid w:val="00BB19E8"/>
    <w:rsid w:val="00BC1CBD"/>
    <w:rsid w:val="00BC2B30"/>
    <w:rsid w:val="00BC35CA"/>
    <w:rsid w:val="00BC51A9"/>
    <w:rsid w:val="00BC59B6"/>
    <w:rsid w:val="00BC7C9C"/>
    <w:rsid w:val="00BD2E58"/>
    <w:rsid w:val="00BD33AE"/>
    <w:rsid w:val="00BD568A"/>
    <w:rsid w:val="00BD5D05"/>
    <w:rsid w:val="00BD7D94"/>
    <w:rsid w:val="00BD7E52"/>
    <w:rsid w:val="00BE0103"/>
    <w:rsid w:val="00BE1556"/>
    <w:rsid w:val="00BE2113"/>
    <w:rsid w:val="00BE336E"/>
    <w:rsid w:val="00BE365B"/>
    <w:rsid w:val="00BE5001"/>
    <w:rsid w:val="00BE6F9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1615B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1D49"/>
    <w:rsid w:val="00C51E4D"/>
    <w:rsid w:val="00C52CEF"/>
    <w:rsid w:val="00C5360B"/>
    <w:rsid w:val="00C54032"/>
    <w:rsid w:val="00C54473"/>
    <w:rsid w:val="00C603F0"/>
    <w:rsid w:val="00C64006"/>
    <w:rsid w:val="00C6424D"/>
    <w:rsid w:val="00C667AC"/>
    <w:rsid w:val="00C67FC1"/>
    <w:rsid w:val="00C701E7"/>
    <w:rsid w:val="00C71348"/>
    <w:rsid w:val="00C71D8B"/>
    <w:rsid w:val="00C724B0"/>
    <w:rsid w:val="00C728D0"/>
    <w:rsid w:val="00C738D7"/>
    <w:rsid w:val="00C75DBB"/>
    <w:rsid w:val="00C84CAE"/>
    <w:rsid w:val="00C8500A"/>
    <w:rsid w:val="00C850C5"/>
    <w:rsid w:val="00C8566E"/>
    <w:rsid w:val="00C8666A"/>
    <w:rsid w:val="00C86F18"/>
    <w:rsid w:val="00C90DCF"/>
    <w:rsid w:val="00C90EBC"/>
    <w:rsid w:val="00C91200"/>
    <w:rsid w:val="00C92B02"/>
    <w:rsid w:val="00C9604F"/>
    <w:rsid w:val="00C9669C"/>
    <w:rsid w:val="00C97E18"/>
    <w:rsid w:val="00CA0CA1"/>
    <w:rsid w:val="00CA11A8"/>
    <w:rsid w:val="00CA4067"/>
    <w:rsid w:val="00CA4B1E"/>
    <w:rsid w:val="00CA5C18"/>
    <w:rsid w:val="00CA6B93"/>
    <w:rsid w:val="00CA7069"/>
    <w:rsid w:val="00CA77FB"/>
    <w:rsid w:val="00CB6025"/>
    <w:rsid w:val="00CB7AEF"/>
    <w:rsid w:val="00CC0870"/>
    <w:rsid w:val="00CC0D40"/>
    <w:rsid w:val="00CC1BEC"/>
    <w:rsid w:val="00CC47E6"/>
    <w:rsid w:val="00CC4FF0"/>
    <w:rsid w:val="00CC56B0"/>
    <w:rsid w:val="00CC701E"/>
    <w:rsid w:val="00CD0DDC"/>
    <w:rsid w:val="00CD1AD6"/>
    <w:rsid w:val="00CD3486"/>
    <w:rsid w:val="00CE117F"/>
    <w:rsid w:val="00CE1534"/>
    <w:rsid w:val="00CE19F1"/>
    <w:rsid w:val="00CE20C4"/>
    <w:rsid w:val="00CE22C5"/>
    <w:rsid w:val="00CE4451"/>
    <w:rsid w:val="00CE4A17"/>
    <w:rsid w:val="00CE4CBC"/>
    <w:rsid w:val="00CE66D3"/>
    <w:rsid w:val="00CE6931"/>
    <w:rsid w:val="00CE723F"/>
    <w:rsid w:val="00CE7D2C"/>
    <w:rsid w:val="00CF1BB6"/>
    <w:rsid w:val="00CF1CD6"/>
    <w:rsid w:val="00CF4783"/>
    <w:rsid w:val="00CF77A5"/>
    <w:rsid w:val="00D00A8E"/>
    <w:rsid w:val="00D01EEE"/>
    <w:rsid w:val="00D023DB"/>
    <w:rsid w:val="00D03350"/>
    <w:rsid w:val="00D04ADD"/>
    <w:rsid w:val="00D056C3"/>
    <w:rsid w:val="00D1103B"/>
    <w:rsid w:val="00D1142A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37FFE"/>
    <w:rsid w:val="00D4039F"/>
    <w:rsid w:val="00D41C0D"/>
    <w:rsid w:val="00D42B34"/>
    <w:rsid w:val="00D43556"/>
    <w:rsid w:val="00D466B3"/>
    <w:rsid w:val="00D475F9"/>
    <w:rsid w:val="00D5246A"/>
    <w:rsid w:val="00D538EC"/>
    <w:rsid w:val="00D540C7"/>
    <w:rsid w:val="00D56623"/>
    <w:rsid w:val="00D62718"/>
    <w:rsid w:val="00D62D63"/>
    <w:rsid w:val="00D64DE0"/>
    <w:rsid w:val="00D670E3"/>
    <w:rsid w:val="00D71871"/>
    <w:rsid w:val="00D744E0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609E"/>
    <w:rsid w:val="00DA23C5"/>
    <w:rsid w:val="00DA3416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016B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7874"/>
    <w:rsid w:val="00DF7D52"/>
    <w:rsid w:val="00DF7F6D"/>
    <w:rsid w:val="00DF7FD6"/>
    <w:rsid w:val="00E00AD2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3EFE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3856"/>
    <w:rsid w:val="00E84E50"/>
    <w:rsid w:val="00E854AE"/>
    <w:rsid w:val="00E862D4"/>
    <w:rsid w:val="00E863BC"/>
    <w:rsid w:val="00E87CED"/>
    <w:rsid w:val="00E9014C"/>
    <w:rsid w:val="00E904AF"/>
    <w:rsid w:val="00E904FF"/>
    <w:rsid w:val="00E90A77"/>
    <w:rsid w:val="00E93316"/>
    <w:rsid w:val="00E95306"/>
    <w:rsid w:val="00E95E3F"/>
    <w:rsid w:val="00E9668F"/>
    <w:rsid w:val="00E96F0D"/>
    <w:rsid w:val="00E97126"/>
    <w:rsid w:val="00EA40E7"/>
    <w:rsid w:val="00EA6CD5"/>
    <w:rsid w:val="00EA6D06"/>
    <w:rsid w:val="00EB263C"/>
    <w:rsid w:val="00EB55EE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340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C6A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1A3"/>
    <w:rsid w:val="00F65D1B"/>
    <w:rsid w:val="00F6711C"/>
    <w:rsid w:val="00F70357"/>
    <w:rsid w:val="00F725AA"/>
    <w:rsid w:val="00F76BCB"/>
    <w:rsid w:val="00F81803"/>
    <w:rsid w:val="00F81DCC"/>
    <w:rsid w:val="00F8220B"/>
    <w:rsid w:val="00F8272A"/>
    <w:rsid w:val="00F8281C"/>
    <w:rsid w:val="00F82BA2"/>
    <w:rsid w:val="00F83112"/>
    <w:rsid w:val="00F851A0"/>
    <w:rsid w:val="00F8637B"/>
    <w:rsid w:val="00F866CA"/>
    <w:rsid w:val="00F867CE"/>
    <w:rsid w:val="00F9125E"/>
    <w:rsid w:val="00F91940"/>
    <w:rsid w:val="00F93AB2"/>
    <w:rsid w:val="00F96BA4"/>
    <w:rsid w:val="00F97316"/>
    <w:rsid w:val="00FA2743"/>
    <w:rsid w:val="00FA2BCB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56F2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C75"/>
    <w:rsid w:val="00FF64F7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annotation text" w:uiPriority="0"/>
    <w:lsdException w:name="caption" w:qFormat="1"/>
    <w:lsdException w:name="annotation reference" w:uiPriority="0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125C13"/>
    <w:pPr>
      <w:spacing w:before="40" w:after="40"/>
    </w:pPr>
    <w:rPr>
      <w:rFonts w:asciiTheme="majorHAnsi" w:hAnsiTheme="majorHAnsi"/>
      <w:b/>
      <w:color w:val="FFFFFF" w:themeColor="background1"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125C13"/>
    <w:pPr>
      <w:numPr>
        <w:numId w:val="22"/>
      </w:numPr>
      <w:tabs>
        <w:tab w:val="left" w:pos="170"/>
      </w:tabs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6A69C2"/>
    <w:pPr>
      <w:spacing w:before="4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29"/>
      </w:numPr>
    </w:pPr>
  </w:style>
  <w:style w:type="numbering" w:customStyle="1" w:styleId="Continua">
    <w:name w:val="Continua"/>
    <w:uiPriority w:val="99"/>
    <w:rsid w:val="00E253FC"/>
    <w:pPr>
      <w:numPr>
        <w:numId w:val="28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bullets0">
    <w:name w:val="Table bullets"/>
    <w:basedOn w:val="Normal"/>
    <w:link w:val="TablebulletsCharChar"/>
    <w:rsid w:val="00125C13"/>
    <w:pPr>
      <w:spacing w:before="40" w:after="40" w:line="220" w:lineRule="atLeast"/>
    </w:pPr>
    <w:rPr>
      <w:sz w:val="20"/>
      <w:szCs w:val="20"/>
      <w:lang w:eastAsia="en-US"/>
    </w:rPr>
  </w:style>
  <w:style w:type="character" w:customStyle="1" w:styleId="TablebulletsCharChar">
    <w:name w:val="Table bullets Char Char"/>
    <w:link w:val="Tablebullets0"/>
    <w:rsid w:val="001A0969"/>
    <w:rPr>
      <w:sz w:val="20"/>
      <w:szCs w:val="20"/>
      <w:lang w:eastAsia="en-US"/>
    </w:rPr>
  </w:style>
  <w:style w:type="character" w:customStyle="1" w:styleId="TablebulletsChar">
    <w:name w:val="Table bullets Char"/>
    <w:rsid w:val="001A0969"/>
    <w:rPr>
      <w:rFonts w:ascii="Arial" w:hAnsi="Arial"/>
      <w:sz w:val="19"/>
      <w:lang w:eastAsia="en-US"/>
    </w:rPr>
  </w:style>
  <w:style w:type="character" w:customStyle="1" w:styleId="TabletextCharChar">
    <w:name w:val="Table text Char Char"/>
    <w:rsid w:val="001A0969"/>
    <w:rPr>
      <w:rFonts w:ascii="Arial" w:hAnsi="Arial"/>
      <w:sz w:val="19"/>
      <w:szCs w:val="19"/>
      <w:lang w:eastAsia="en-US"/>
    </w:rPr>
  </w:style>
  <w:style w:type="character" w:customStyle="1" w:styleId="Highlight2">
    <w:name w:val="Highlight 2"/>
    <w:rsid w:val="0093002D"/>
    <w:rPr>
      <w:rFonts w:ascii="Arial" w:hAnsi="Arial" w:cs="Arial"/>
      <w:color w:val="auto"/>
      <w:sz w:val="18"/>
      <w:szCs w:val="18"/>
      <w:u w:val="dash"/>
      <w:bdr w:val="none" w:sz="0" w:space="0" w:color="auto"/>
      <w:shd w:val="clear" w:color="auto" w:fill="FFDFA4"/>
    </w:rPr>
  </w:style>
  <w:style w:type="character" w:customStyle="1" w:styleId="Hightlight1">
    <w:name w:val="Hightlight 1"/>
    <w:rsid w:val="00651840"/>
    <w:rPr>
      <w:rFonts w:ascii="Arial" w:hAnsi="Arial" w:cs="Arial"/>
      <w:sz w:val="18"/>
      <w:szCs w:val="18"/>
      <w:u w:val="dotted"/>
      <w:bdr w:val="none" w:sz="0" w:space="0" w:color="auto"/>
      <w:shd w:val="clear" w:color="auto" w:fill="E5F4F3"/>
    </w:rPr>
  </w:style>
  <w:style w:type="paragraph" w:customStyle="1" w:styleId="Tabletext0">
    <w:name w:val="Table text"/>
    <w:basedOn w:val="Normal"/>
    <w:link w:val="TabletextChar0"/>
    <w:rsid w:val="00D37FFE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D37FFE"/>
    <w:rPr>
      <w:sz w:val="18"/>
      <w:szCs w:val="18"/>
    </w:rPr>
  </w:style>
  <w:style w:type="paragraph" w:styleId="Revision">
    <w:name w:val="Revision"/>
    <w:hidden/>
    <w:uiPriority w:val="99"/>
    <w:semiHidden/>
    <w:rsid w:val="007E58BD"/>
    <w:pPr>
      <w:spacing w:line="240" w:lineRule="auto"/>
    </w:pPr>
  </w:style>
  <w:style w:type="character" w:customStyle="1" w:styleId="hi-lite">
    <w:name w:val="hi-lite"/>
    <w:uiPriority w:val="8"/>
    <w:qFormat/>
    <w:rsid w:val="003F5434"/>
    <w:rPr>
      <w:bdr w:val="none" w:sz="0" w:space="0" w:color="auto"/>
      <w:shd w:val="clear" w:color="auto" w:fill="C8DDF2"/>
    </w:rPr>
  </w:style>
  <w:style w:type="character" w:customStyle="1" w:styleId="shadingkeyaspects">
    <w:name w:val="shading key aspects"/>
    <w:basedOn w:val="DefaultParagraphFont"/>
    <w:rsid w:val="00BE5001"/>
    <w:rPr>
      <w:rFonts w:asciiTheme="minorHAnsi" w:hAnsiTheme="minorHAnsi"/>
      <w:bdr w:val="none" w:sz="0" w:space="0" w:color="auto"/>
      <w:shd w:val="clear" w:color="auto" w:fill="C8DDF2"/>
    </w:rPr>
  </w:style>
  <w:style w:type="character" w:customStyle="1" w:styleId="shadingdifferences">
    <w:name w:val="shading differences"/>
    <w:basedOn w:val="DefaultParagraphFont"/>
    <w:rsid w:val="00BE5001"/>
    <w:rPr>
      <w:rFonts w:asciiTheme="minorHAnsi" w:hAnsiTheme="minorHAnsi"/>
      <w:u w:val="dotted"/>
      <w:bdr w:val="none" w:sz="0" w:space="0" w:color="auto"/>
      <w:shd w:val="clear" w:color="auto" w:fill="FFE2C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annotation text" w:uiPriority="0"/>
    <w:lsdException w:name="caption" w:qFormat="1"/>
    <w:lsdException w:name="annotation reference" w:uiPriority="0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125C13"/>
    <w:pPr>
      <w:spacing w:before="40" w:after="40"/>
    </w:pPr>
    <w:rPr>
      <w:rFonts w:asciiTheme="majorHAnsi" w:hAnsiTheme="majorHAnsi"/>
      <w:b/>
      <w:color w:val="FFFFFF" w:themeColor="background1"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125C13"/>
    <w:pPr>
      <w:numPr>
        <w:numId w:val="22"/>
      </w:numPr>
      <w:tabs>
        <w:tab w:val="left" w:pos="170"/>
      </w:tabs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6A69C2"/>
    <w:pPr>
      <w:spacing w:before="4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29"/>
      </w:numPr>
    </w:pPr>
  </w:style>
  <w:style w:type="numbering" w:customStyle="1" w:styleId="Continua">
    <w:name w:val="Continua"/>
    <w:uiPriority w:val="99"/>
    <w:rsid w:val="00E253FC"/>
    <w:pPr>
      <w:numPr>
        <w:numId w:val="28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bullets0">
    <w:name w:val="Table bullets"/>
    <w:basedOn w:val="Normal"/>
    <w:link w:val="TablebulletsCharChar"/>
    <w:rsid w:val="00125C13"/>
    <w:pPr>
      <w:spacing w:before="40" w:after="40" w:line="220" w:lineRule="atLeast"/>
    </w:pPr>
    <w:rPr>
      <w:sz w:val="20"/>
      <w:szCs w:val="20"/>
      <w:lang w:eastAsia="en-US"/>
    </w:rPr>
  </w:style>
  <w:style w:type="character" w:customStyle="1" w:styleId="TablebulletsCharChar">
    <w:name w:val="Table bullets Char Char"/>
    <w:link w:val="Tablebullets0"/>
    <w:rsid w:val="001A0969"/>
    <w:rPr>
      <w:sz w:val="20"/>
      <w:szCs w:val="20"/>
      <w:lang w:eastAsia="en-US"/>
    </w:rPr>
  </w:style>
  <w:style w:type="character" w:customStyle="1" w:styleId="TablebulletsChar">
    <w:name w:val="Table bullets Char"/>
    <w:rsid w:val="001A0969"/>
    <w:rPr>
      <w:rFonts w:ascii="Arial" w:hAnsi="Arial"/>
      <w:sz w:val="19"/>
      <w:lang w:eastAsia="en-US"/>
    </w:rPr>
  </w:style>
  <w:style w:type="character" w:customStyle="1" w:styleId="TabletextCharChar">
    <w:name w:val="Table text Char Char"/>
    <w:rsid w:val="001A0969"/>
    <w:rPr>
      <w:rFonts w:ascii="Arial" w:hAnsi="Arial"/>
      <w:sz w:val="19"/>
      <w:szCs w:val="19"/>
      <w:lang w:eastAsia="en-US"/>
    </w:rPr>
  </w:style>
  <w:style w:type="character" w:customStyle="1" w:styleId="Highlight2">
    <w:name w:val="Highlight 2"/>
    <w:rsid w:val="0093002D"/>
    <w:rPr>
      <w:rFonts w:ascii="Arial" w:hAnsi="Arial" w:cs="Arial"/>
      <w:color w:val="auto"/>
      <w:sz w:val="18"/>
      <w:szCs w:val="18"/>
      <w:u w:val="dash"/>
      <w:bdr w:val="none" w:sz="0" w:space="0" w:color="auto"/>
      <w:shd w:val="clear" w:color="auto" w:fill="FFDFA4"/>
    </w:rPr>
  </w:style>
  <w:style w:type="character" w:customStyle="1" w:styleId="Hightlight1">
    <w:name w:val="Hightlight 1"/>
    <w:rsid w:val="00651840"/>
    <w:rPr>
      <w:rFonts w:ascii="Arial" w:hAnsi="Arial" w:cs="Arial"/>
      <w:sz w:val="18"/>
      <w:szCs w:val="18"/>
      <w:u w:val="dotted"/>
      <w:bdr w:val="none" w:sz="0" w:space="0" w:color="auto"/>
      <w:shd w:val="clear" w:color="auto" w:fill="E5F4F3"/>
    </w:rPr>
  </w:style>
  <w:style w:type="paragraph" w:customStyle="1" w:styleId="Tabletext0">
    <w:name w:val="Table text"/>
    <w:basedOn w:val="Normal"/>
    <w:link w:val="TabletextChar0"/>
    <w:rsid w:val="00D37FFE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D37FFE"/>
    <w:rPr>
      <w:sz w:val="18"/>
      <w:szCs w:val="18"/>
    </w:rPr>
  </w:style>
  <w:style w:type="paragraph" w:styleId="Revision">
    <w:name w:val="Revision"/>
    <w:hidden/>
    <w:uiPriority w:val="99"/>
    <w:semiHidden/>
    <w:rsid w:val="007E58BD"/>
    <w:pPr>
      <w:spacing w:line="240" w:lineRule="auto"/>
    </w:pPr>
  </w:style>
  <w:style w:type="character" w:customStyle="1" w:styleId="hi-lite">
    <w:name w:val="hi-lite"/>
    <w:uiPriority w:val="8"/>
    <w:qFormat/>
    <w:rsid w:val="003F5434"/>
    <w:rPr>
      <w:bdr w:val="none" w:sz="0" w:space="0" w:color="auto"/>
      <w:shd w:val="clear" w:color="auto" w:fill="C8DDF2"/>
    </w:rPr>
  </w:style>
  <w:style w:type="character" w:customStyle="1" w:styleId="shadingkeyaspects">
    <w:name w:val="shading key aspects"/>
    <w:basedOn w:val="DefaultParagraphFont"/>
    <w:rsid w:val="00BE5001"/>
    <w:rPr>
      <w:rFonts w:asciiTheme="minorHAnsi" w:hAnsiTheme="minorHAnsi"/>
      <w:bdr w:val="none" w:sz="0" w:space="0" w:color="auto"/>
      <w:shd w:val="clear" w:color="auto" w:fill="C8DDF2"/>
    </w:rPr>
  </w:style>
  <w:style w:type="character" w:customStyle="1" w:styleId="shadingdifferences">
    <w:name w:val="shading differences"/>
    <w:basedOn w:val="DefaultParagraphFont"/>
    <w:rsid w:val="00BE5001"/>
    <w:rPr>
      <w:rFonts w:asciiTheme="minorHAnsi" w:hAnsiTheme="minorHAnsi"/>
      <w:u w:val="dotted"/>
      <w:bdr w:val="none" w:sz="0" w:space="0" w:color="auto"/>
      <w:shd w:val="clear" w:color="auto" w:fill="FFE2C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://www.australiancurriculum.edu.au/glossary/popup?a=SSCHGE&amp;t=Scale" TargetMode="External"/><Relationship Id="rId26" Type="http://schemas.openxmlformats.org/officeDocument/2006/relationships/hyperlink" Target="http://www.australiancurriculum.edu.au/glossary/popup?a=SSCHGE&amp;t=Scal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australiancurriculum.edu.au/glossary/popup?a=SSCHGE&amp;t=Data" TargetMode="Externa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://www.australiancurriculum.edu.au/glossary/popup?a=SSCHGE&amp;t=Data" TargetMode="External"/><Relationship Id="rId25" Type="http://schemas.openxmlformats.org/officeDocument/2006/relationships/hyperlink" Target="http://www.australiancurriculum.edu.au/glossary/popup?a=SSCHGE&amp;t=Data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://www.australiancurriculum.edu.au/glossary/popup?a=SSCHGE&amp;t=Scal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http://www.australiancurriculum.edu.au/glossary/popup?a=SSCHGE&amp;t=Scale" TargetMode="Externa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yperlink" Target="http://www.australiancurriculum.edu.au/glossary/popup?a=SSCHGE&amp;t=Data" TargetMode="External"/><Relationship Id="rId28" Type="http://schemas.openxmlformats.org/officeDocument/2006/relationships/footer" Target="footer3.xml"/><Relationship Id="rId10" Type="http://schemas.openxmlformats.org/officeDocument/2006/relationships/settings" Target="settings.xml"/><Relationship Id="rId19" Type="http://schemas.openxmlformats.org/officeDocument/2006/relationships/hyperlink" Target="http://www.australiancurriculum.edu.au/glossary/popup?a=SSCHGE&amp;t=Data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hyperlink" Target="http://www.australiancurriculum.edu.au/glossary/popup?a=SSCHGE&amp;t=Scale" TargetMode="External"/><Relationship Id="rId27" Type="http://schemas.openxmlformats.org/officeDocument/2006/relationships/hyperlink" Target="http://www.australiancurriculum.edu.au/glossary/popup?a=SSCHGE&amp;t=Data" TargetMode="External"/><Relationship Id="rId30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ample%20assessments\templates\ac_history_tss_matri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D9C5B44ECE44FBD8C3F5C68CDC23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95E43-30BE-4F2D-B79F-DBFDAFD373D4}"/>
      </w:docPartPr>
      <w:docPartBody>
        <w:p w:rsidR="00EB0A51" w:rsidRDefault="00EB0A51">
          <w:pPr>
            <w:pStyle w:val="4D9C5B44ECE44FBD8C3F5C68CDC2377A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0740F6F0A92A4D84928B0810BC059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6D15A-6C5E-4AF7-BBF7-7FD7627CEA79}"/>
      </w:docPartPr>
      <w:docPartBody>
        <w:p w:rsidR="00EB0A51" w:rsidRDefault="00EB0A51">
          <w:pPr>
            <w:pStyle w:val="0740F6F0A92A4D84928B0810BC059F90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24B57720B7D34638B12AAE94D946E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F6EEC-1815-46E3-94F9-BDF3EE759BA0}"/>
      </w:docPartPr>
      <w:docPartBody>
        <w:p w:rsidR="00EB0A51" w:rsidRDefault="00EB0A51">
          <w:pPr>
            <w:pStyle w:val="24B57720B7D34638B12AAE94D946E952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A51"/>
    <w:rsid w:val="00066F44"/>
    <w:rsid w:val="000A0CD1"/>
    <w:rsid w:val="003F6C7A"/>
    <w:rsid w:val="006E5EC5"/>
    <w:rsid w:val="00737C2C"/>
    <w:rsid w:val="009506D7"/>
    <w:rsid w:val="009E5B93"/>
    <w:rsid w:val="00AE6792"/>
    <w:rsid w:val="00EB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9C5B44ECE44FBD8C3F5C68CDC2377A">
    <w:name w:val="4D9C5B44ECE44FBD8C3F5C68CDC2377A"/>
  </w:style>
  <w:style w:type="paragraph" w:customStyle="1" w:styleId="0740F6F0A92A4D84928B0810BC059F90">
    <w:name w:val="0740F6F0A92A4D84928B0810BC059F90"/>
  </w:style>
  <w:style w:type="paragraph" w:customStyle="1" w:styleId="24B57720B7D34638B12AAE94D946E952">
    <w:name w:val="24B57720B7D34638B12AAE94D946E952"/>
  </w:style>
  <w:style w:type="character" w:styleId="PlaceholderText">
    <w:name w:val="Placeholder Text"/>
    <w:basedOn w:val="DefaultParagraphFont"/>
    <w:uiPriority w:val="99"/>
    <w:semiHidden/>
    <w:rsid w:val="000A0CD1"/>
    <w:rPr>
      <w:color w:val="FF0000"/>
    </w:rPr>
  </w:style>
  <w:style w:type="paragraph" w:customStyle="1" w:styleId="62D1E35521164DA9AEA4F6AE3B7218E2">
    <w:name w:val="62D1E35521164DA9AEA4F6AE3B7218E2"/>
  </w:style>
  <w:style w:type="paragraph" w:customStyle="1" w:styleId="E92AD8CF66E040D8AF3319D0A37918C2">
    <w:name w:val="E92AD8CF66E040D8AF3319D0A37918C2"/>
  </w:style>
  <w:style w:type="paragraph" w:customStyle="1" w:styleId="08A3BEF2306B4544B0A20DCCEB58BCBA">
    <w:name w:val="08A3BEF2306B4544B0A20DCCEB58BCBA"/>
  </w:style>
  <w:style w:type="paragraph" w:customStyle="1" w:styleId="EE0A537834764C15B20D9305A34BA460">
    <w:name w:val="EE0A537834764C15B20D9305A34BA460"/>
  </w:style>
  <w:style w:type="paragraph" w:customStyle="1" w:styleId="E885165DE91A49EFBBC8DCC7DA0FCA0A">
    <w:name w:val="E885165DE91A49EFBBC8DCC7DA0FCA0A"/>
  </w:style>
  <w:style w:type="paragraph" w:customStyle="1" w:styleId="4C7BE2EC7105467AAA225815E2B240CF">
    <w:name w:val="4C7BE2EC7105467AAA225815E2B240CF"/>
  </w:style>
  <w:style w:type="paragraph" w:customStyle="1" w:styleId="432408644C9441C7A368B35BD012E5EB">
    <w:name w:val="432408644C9441C7A368B35BD012E5EB"/>
  </w:style>
  <w:style w:type="paragraph" w:customStyle="1" w:styleId="B5A9AAB2F14E43A78CF05B4CA82680D2">
    <w:name w:val="B5A9AAB2F14E43A78CF05B4CA82680D2"/>
  </w:style>
  <w:style w:type="paragraph" w:customStyle="1" w:styleId="3A07DA8C155744B1808A9A0304542614">
    <w:name w:val="3A07DA8C155744B1808A9A0304542614"/>
  </w:style>
  <w:style w:type="paragraph" w:customStyle="1" w:styleId="8802BA7E9D974972BCEF6CC802F70C0C">
    <w:name w:val="8802BA7E9D974972BCEF6CC802F70C0C"/>
  </w:style>
  <w:style w:type="paragraph" w:customStyle="1" w:styleId="EFB67A4DED71459BB7EDA596EACE1B51">
    <w:name w:val="EFB67A4DED71459BB7EDA596EACE1B51"/>
  </w:style>
  <w:style w:type="paragraph" w:customStyle="1" w:styleId="4504A1E50E8A4313A74AB3CF3BF930F5">
    <w:name w:val="4504A1E50E8A4313A74AB3CF3BF930F5"/>
    <w:rsid w:val="000A0CD1"/>
    <w:pPr>
      <w:spacing w:after="200" w:line="276" w:lineRule="auto"/>
    </w:pPr>
  </w:style>
  <w:style w:type="paragraph" w:customStyle="1" w:styleId="5D80D641C0E84137B3089CE87A52FB78">
    <w:name w:val="5D80D641C0E84137B3089CE87A52FB78"/>
    <w:rsid w:val="000A0CD1"/>
    <w:pPr>
      <w:spacing w:after="200" w:line="276" w:lineRule="auto"/>
    </w:pPr>
  </w:style>
  <w:style w:type="paragraph" w:customStyle="1" w:styleId="FB8A588ED5744337B8ADE792481BD27E">
    <w:name w:val="FB8A588ED5744337B8ADE792481BD27E"/>
    <w:rsid w:val="000A0CD1"/>
    <w:pPr>
      <w:spacing w:after="200" w:line="276" w:lineRule="auto"/>
    </w:pPr>
  </w:style>
  <w:style w:type="paragraph" w:customStyle="1" w:styleId="E699051421F6466DB7829059C33EF18E">
    <w:name w:val="E699051421F6466DB7829059C33EF18E"/>
    <w:rsid w:val="000A0CD1"/>
    <w:pPr>
      <w:spacing w:after="200" w:line="276" w:lineRule="auto"/>
    </w:pPr>
  </w:style>
  <w:style w:type="paragraph" w:customStyle="1" w:styleId="2A06AD2049B34CDC9C05355B81C0555E">
    <w:name w:val="2A06AD2049B34CDC9C05355B81C0555E"/>
    <w:rsid w:val="000A0CD1"/>
    <w:pPr>
      <w:spacing w:after="200" w:line="276" w:lineRule="auto"/>
    </w:pPr>
  </w:style>
  <w:style w:type="paragraph" w:customStyle="1" w:styleId="798E4AC0160540C2B3786EA1693160C2">
    <w:name w:val="798E4AC0160540C2B3786EA1693160C2"/>
    <w:rsid w:val="000A0CD1"/>
    <w:pPr>
      <w:spacing w:after="200" w:line="276" w:lineRule="auto"/>
    </w:pPr>
  </w:style>
  <w:style w:type="paragraph" w:customStyle="1" w:styleId="2C4C7285352E44A4ADBC0CABDCE89D34">
    <w:name w:val="2C4C7285352E44A4ADBC0CABDCE89D34"/>
    <w:rsid w:val="000A0CD1"/>
    <w:pPr>
      <w:spacing w:after="200" w:line="276" w:lineRule="auto"/>
    </w:pPr>
  </w:style>
  <w:style w:type="paragraph" w:customStyle="1" w:styleId="E34CDE096C994885A6496424E6CC907D">
    <w:name w:val="E34CDE096C994885A6496424E6CC907D"/>
    <w:rsid w:val="000A0CD1"/>
    <w:pPr>
      <w:spacing w:after="200" w:line="276" w:lineRule="auto"/>
    </w:pPr>
  </w:style>
  <w:style w:type="paragraph" w:customStyle="1" w:styleId="CD161AF483534DDFA340AA277158CE4C">
    <w:name w:val="CD161AF483534DDFA340AA277158CE4C"/>
    <w:rsid w:val="000A0CD1"/>
    <w:pPr>
      <w:spacing w:after="200" w:line="276" w:lineRule="auto"/>
    </w:pPr>
  </w:style>
  <w:style w:type="paragraph" w:customStyle="1" w:styleId="F8DE648A93514336A3DD9AE313060F9D">
    <w:name w:val="F8DE648A93514336A3DD9AE313060F9D"/>
    <w:rsid w:val="000A0CD1"/>
    <w:pPr>
      <w:spacing w:after="200" w:line="276" w:lineRule="auto"/>
    </w:pPr>
  </w:style>
  <w:style w:type="paragraph" w:customStyle="1" w:styleId="1319E11771A64BF694598B67A74ED98C">
    <w:name w:val="1319E11771A64BF694598B67A74ED98C"/>
    <w:rsid w:val="000A0CD1"/>
    <w:pPr>
      <w:spacing w:after="200" w:line="276" w:lineRule="auto"/>
    </w:pPr>
  </w:style>
  <w:style w:type="paragraph" w:customStyle="1" w:styleId="EFFEF224260848C7B6F6C2F9501C1561">
    <w:name w:val="EFFEF224260848C7B6F6C2F9501C1561"/>
    <w:rsid w:val="000A0CD1"/>
    <w:pPr>
      <w:spacing w:after="200" w:line="276" w:lineRule="auto"/>
    </w:pPr>
  </w:style>
  <w:style w:type="paragraph" w:customStyle="1" w:styleId="D2CE95E6D444431FB27AA26CB154217C">
    <w:name w:val="D2CE95E6D444431FB27AA26CB154217C"/>
    <w:rsid w:val="000A0CD1"/>
    <w:pPr>
      <w:spacing w:after="200" w:line="276" w:lineRule="auto"/>
    </w:pPr>
  </w:style>
  <w:style w:type="paragraph" w:customStyle="1" w:styleId="A60F99A874B5415FB164BB64F6903157">
    <w:name w:val="A60F99A874B5415FB164BB64F6903157"/>
    <w:rsid w:val="000A0CD1"/>
    <w:pPr>
      <w:spacing w:after="200" w:line="276" w:lineRule="auto"/>
    </w:pPr>
  </w:style>
  <w:style w:type="paragraph" w:customStyle="1" w:styleId="0E0FAE750E374DACB2396765D4D63533">
    <w:name w:val="0E0FAE750E374DACB2396765D4D63533"/>
    <w:rsid w:val="000A0CD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9C5B44ECE44FBD8C3F5C68CDC2377A">
    <w:name w:val="4D9C5B44ECE44FBD8C3F5C68CDC2377A"/>
  </w:style>
  <w:style w:type="paragraph" w:customStyle="1" w:styleId="0740F6F0A92A4D84928B0810BC059F90">
    <w:name w:val="0740F6F0A92A4D84928B0810BC059F90"/>
  </w:style>
  <w:style w:type="paragraph" w:customStyle="1" w:styleId="24B57720B7D34638B12AAE94D946E952">
    <w:name w:val="24B57720B7D34638B12AAE94D946E952"/>
  </w:style>
  <w:style w:type="character" w:styleId="PlaceholderText">
    <w:name w:val="Placeholder Text"/>
    <w:basedOn w:val="DefaultParagraphFont"/>
    <w:uiPriority w:val="99"/>
    <w:semiHidden/>
    <w:rsid w:val="000A0CD1"/>
    <w:rPr>
      <w:color w:val="FF0000"/>
    </w:rPr>
  </w:style>
  <w:style w:type="paragraph" w:customStyle="1" w:styleId="62D1E35521164DA9AEA4F6AE3B7218E2">
    <w:name w:val="62D1E35521164DA9AEA4F6AE3B7218E2"/>
  </w:style>
  <w:style w:type="paragraph" w:customStyle="1" w:styleId="E92AD8CF66E040D8AF3319D0A37918C2">
    <w:name w:val="E92AD8CF66E040D8AF3319D0A37918C2"/>
  </w:style>
  <w:style w:type="paragraph" w:customStyle="1" w:styleId="08A3BEF2306B4544B0A20DCCEB58BCBA">
    <w:name w:val="08A3BEF2306B4544B0A20DCCEB58BCBA"/>
  </w:style>
  <w:style w:type="paragraph" w:customStyle="1" w:styleId="EE0A537834764C15B20D9305A34BA460">
    <w:name w:val="EE0A537834764C15B20D9305A34BA460"/>
  </w:style>
  <w:style w:type="paragraph" w:customStyle="1" w:styleId="E885165DE91A49EFBBC8DCC7DA0FCA0A">
    <w:name w:val="E885165DE91A49EFBBC8DCC7DA0FCA0A"/>
  </w:style>
  <w:style w:type="paragraph" w:customStyle="1" w:styleId="4C7BE2EC7105467AAA225815E2B240CF">
    <w:name w:val="4C7BE2EC7105467AAA225815E2B240CF"/>
  </w:style>
  <w:style w:type="paragraph" w:customStyle="1" w:styleId="432408644C9441C7A368B35BD012E5EB">
    <w:name w:val="432408644C9441C7A368B35BD012E5EB"/>
  </w:style>
  <w:style w:type="paragraph" w:customStyle="1" w:styleId="B5A9AAB2F14E43A78CF05B4CA82680D2">
    <w:name w:val="B5A9AAB2F14E43A78CF05B4CA82680D2"/>
  </w:style>
  <w:style w:type="paragraph" w:customStyle="1" w:styleId="3A07DA8C155744B1808A9A0304542614">
    <w:name w:val="3A07DA8C155744B1808A9A0304542614"/>
  </w:style>
  <w:style w:type="paragraph" w:customStyle="1" w:styleId="8802BA7E9D974972BCEF6CC802F70C0C">
    <w:name w:val="8802BA7E9D974972BCEF6CC802F70C0C"/>
  </w:style>
  <w:style w:type="paragraph" w:customStyle="1" w:styleId="EFB67A4DED71459BB7EDA596EACE1B51">
    <w:name w:val="EFB67A4DED71459BB7EDA596EACE1B51"/>
  </w:style>
  <w:style w:type="paragraph" w:customStyle="1" w:styleId="4504A1E50E8A4313A74AB3CF3BF930F5">
    <w:name w:val="4504A1E50E8A4313A74AB3CF3BF930F5"/>
    <w:rsid w:val="000A0CD1"/>
    <w:pPr>
      <w:spacing w:after="200" w:line="276" w:lineRule="auto"/>
    </w:pPr>
  </w:style>
  <w:style w:type="paragraph" w:customStyle="1" w:styleId="5D80D641C0E84137B3089CE87A52FB78">
    <w:name w:val="5D80D641C0E84137B3089CE87A52FB78"/>
    <w:rsid w:val="000A0CD1"/>
    <w:pPr>
      <w:spacing w:after="200" w:line="276" w:lineRule="auto"/>
    </w:pPr>
  </w:style>
  <w:style w:type="paragraph" w:customStyle="1" w:styleId="FB8A588ED5744337B8ADE792481BD27E">
    <w:name w:val="FB8A588ED5744337B8ADE792481BD27E"/>
    <w:rsid w:val="000A0CD1"/>
    <w:pPr>
      <w:spacing w:after="200" w:line="276" w:lineRule="auto"/>
    </w:pPr>
  </w:style>
  <w:style w:type="paragraph" w:customStyle="1" w:styleId="E699051421F6466DB7829059C33EF18E">
    <w:name w:val="E699051421F6466DB7829059C33EF18E"/>
    <w:rsid w:val="000A0CD1"/>
    <w:pPr>
      <w:spacing w:after="200" w:line="276" w:lineRule="auto"/>
    </w:pPr>
  </w:style>
  <w:style w:type="paragraph" w:customStyle="1" w:styleId="2A06AD2049B34CDC9C05355B81C0555E">
    <w:name w:val="2A06AD2049B34CDC9C05355B81C0555E"/>
    <w:rsid w:val="000A0CD1"/>
    <w:pPr>
      <w:spacing w:after="200" w:line="276" w:lineRule="auto"/>
    </w:pPr>
  </w:style>
  <w:style w:type="paragraph" w:customStyle="1" w:styleId="798E4AC0160540C2B3786EA1693160C2">
    <w:name w:val="798E4AC0160540C2B3786EA1693160C2"/>
    <w:rsid w:val="000A0CD1"/>
    <w:pPr>
      <w:spacing w:after="200" w:line="276" w:lineRule="auto"/>
    </w:pPr>
  </w:style>
  <w:style w:type="paragraph" w:customStyle="1" w:styleId="2C4C7285352E44A4ADBC0CABDCE89D34">
    <w:name w:val="2C4C7285352E44A4ADBC0CABDCE89D34"/>
    <w:rsid w:val="000A0CD1"/>
    <w:pPr>
      <w:spacing w:after="200" w:line="276" w:lineRule="auto"/>
    </w:pPr>
  </w:style>
  <w:style w:type="paragraph" w:customStyle="1" w:styleId="E34CDE096C994885A6496424E6CC907D">
    <w:name w:val="E34CDE096C994885A6496424E6CC907D"/>
    <w:rsid w:val="000A0CD1"/>
    <w:pPr>
      <w:spacing w:after="200" w:line="276" w:lineRule="auto"/>
    </w:pPr>
  </w:style>
  <w:style w:type="paragraph" w:customStyle="1" w:styleId="CD161AF483534DDFA340AA277158CE4C">
    <w:name w:val="CD161AF483534DDFA340AA277158CE4C"/>
    <w:rsid w:val="000A0CD1"/>
    <w:pPr>
      <w:spacing w:after="200" w:line="276" w:lineRule="auto"/>
    </w:pPr>
  </w:style>
  <w:style w:type="paragraph" w:customStyle="1" w:styleId="F8DE648A93514336A3DD9AE313060F9D">
    <w:name w:val="F8DE648A93514336A3DD9AE313060F9D"/>
    <w:rsid w:val="000A0CD1"/>
    <w:pPr>
      <w:spacing w:after="200" w:line="276" w:lineRule="auto"/>
    </w:pPr>
  </w:style>
  <w:style w:type="paragraph" w:customStyle="1" w:styleId="1319E11771A64BF694598B67A74ED98C">
    <w:name w:val="1319E11771A64BF694598B67A74ED98C"/>
    <w:rsid w:val="000A0CD1"/>
    <w:pPr>
      <w:spacing w:after="200" w:line="276" w:lineRule="auto"/>
    </w:pPr>
  </w:style>
  <w:style w:type="paragraph" w:customStyle="1" w:styleId="EFFEF224260848C7B6F6C2F9501C1561">
    <w:name w:val="EFFEF224260848C7B6F6C2F9501C1561"/>
    <w:rsid w:val="000A0CD1"/>
    <w:pPr>
      <w:spacing w:after="200" w:line="276" w:lineRule="auto"/>
    </w:pPr>
  </w:style>
  <w:style w:type="paragraph" w:customStyle="1" w:styleId="D2CE95E6D444431FB27AA26CB154217C">
    <w:name w:val="D2CE95E6D444431FB27AA26CB154217C"/>
    <w:rsid w:val="000A0CD1"/>
    <w:pPr>
      <w:spacing w:after="200" w:line="276" w:lineRule="auto"/>
    </w:pPr>
  </w:style>
  <w:style w:type="paragraph" w:customStyle="1" w:styleId="A60F99A874B5415FB164BB64F6903157">
    <w:name w:val="A60F99A874B5415FB164BB64F6903157"/>
    <w:rsid w:val="000A0CD1"/>
    <w:pPr>
      <w:spacing w:after="200" w:line="276" w:lineRule="auto"/>
    </w:pPr>
  </w:style>
  <w:style w:type="paragraph" w:customStyle="1" w:styleId="0E0FAE750E374DACB2396765D4D63533">
    <w:name w:val="0E0FAE750E374DACB2396765D4D63533"/>
    <w:rsid w:val="000A0CD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Investigating natural hazards</Abstract>
  <CompanyAddress/>
  <CompanyPhone/>
  <CompanyFax>5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root>
  <subtitle/>
</root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40D005-D7CD-4A5C-AB89-44013AED1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A017086-1BEF-43D4-8331-433F0416A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ac_history_tss_matrix</Template>
  <TotalTime>111</TotalTime>
  <Pages>2</Pages>
  <Words>1041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5 Geography Sample assessment Task-specific standards — matrix | Investigating natural hazards | Australian Curriculum</vt:lpstr>
    </vt:vector>
  </TitlesOfParts>
  <Company>Queensland Curriculum and Assessment Authority</Company>
  <LinksUpToDate>false</LinksUpToDate>
  <CharactersWithSpaces>8597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5 Geography sample assessment: Investigating natural hazards - Task-specific standards: Matrix</dc:title>
  <dc:subject>Year 5 Geography</dc:subject>
  <dc:creator>Queensland Curriculum and Assessment Authority</dc:creator>
  <cp:keywords/>
  <dc:description/>
  <cp:lastModifiedBy>Clare Murphy</cp:lastModifiedBy>
  <cp:revision>5</cp:revision>
  <cp:lastPrinted>2015-04-24T01:35:00Z</cp:lastPrinted>
  <dcterms:created xsi:type="dcterms:W3CDTF">2015-02-19T01:24:00Z</dcterms:created>
  <dcterms:modified xsi:type="dcterms:W3CDTF">2015-04-24T02:22:00Z</dcterms:modified>
  <cp:category>150364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