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9270B298E4D84263B94D5BCFD27C8AAF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C3734C">
                  <w:t>4</w:t>
                </w:r>
              </w:sdtContent>
            </w:sdt>
            <w:r>
              <w:t xml:space="preserve"> </w:t>
            </w:r>
            <w:r w:rsidR="00A30432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54B69">
              <w:t>Task-sp</w:t>
            </w:r>
            <w:r>
              <w:t xml:space="preserve">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C8579F3FCFB148C3BBC5863740528709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187F91" w:rsidRPr="00BC59B6" w:rsidRDefault="00C3734C" w:rsidP="00C3734C">
                <w:pPr>
                  <w:pStyle w:val="Title"/>
                </w:pPr>
                <w:r>
                  <w:t>Sustaining environments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6A69C2">
      <w:pPr>
        <w:pStyle w:val="Smallspace"/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proofErr w:type="gramStart"/>
      <w:r w:rsidRPr="007E1FB5">
        <w:t xml:space="preserve">© </w:t>
      </w:r>
      <w:r w:rsidR="006A69C2" w:rsidRPr="006A69C2">
        <w:t>The State of Queensland (Queensland Curriculum and Assessment Authority) and its licensors 2014.</w:t>
      </w:r>
      <w:proofErr w:type="gramEnd"/>
      <w:r w:rsidR="006A69C2" w:rsidRPr="006A69C2">
        <w:t xml:space="preserve"> All web links correct at time of publication.</w:t>
      </w:r>
    </w:p>
    <w:p w:rsidR="00E63AE5" w:rsidRDefault="004D0FF2" w:rsidP="00E63AE5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C3734C" w:rsidRPr="00C3734C">
        <w:rPr>
          <w:sz w:val="21"/>
          <w:szCs w:val="21"/>
        </w:rPr>
        <w:t>Propose individual actions in response to the geographical challenge of sus</w:t>
      </w:r>
      <w:r w:rsidR="00C3734C">
        <w:rPr>
          <w:sz w:val="21"/>
          <w:szCs w:val="21"/>
        </w:rPr>
        <w:t>taining the Earth’s environment</w:t>
      </w:r>
      <w:r w:rsidRPr="00C3734C">
        <w:rPr>
          <w:sz w:val="21"/>
          <w:szCs w:val="21"/>
        </w:rPr>
        <w:t>.</w:t>
      </w:r>
    </w:p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386"/>
        <w:gridCol w:w="6"/>
        <w:gridCol w:w="498"/>
        <w:gridCol w:w="644"/>
        <w:gridCol w:w="2657"/>
        <w:gridCol w:w="2195"/>
        <w:gridCol w:w="2196"/>
        <w:gridCol w:w="2196"/>
        <w:gridCol w:w="2196"/>
        <w:gridCol w:w="2196"/>
      </w:tblGrid>
      <w:tr w:rsidR="00E34CA5" w:rsidRPr="00F548CD" w:rsidTr="002B5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gridSpan w:val="2"/>
            <w:tcBorders>
              <w:bottom w:val="single" w:sz="12" w:space="0" w:color="D52B1E" w:themeColor="accent1"/>
            </w:tcBorders>
          </w:tcPr>
          <w:p w:rsidR="00565D05" w:rsidRPr="00565C04" w:rsidRDefault="00565D05" w:rsidP="007844CE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12" w:space="0" w:color="D52B1E" w:themeColor="accent1"/>
              <w:right w:val="nil"/>
            </w:tcBorders>
            <w:shd w:val="clear" w:color="auto" w:fill="FFFFFF" w:themeFill="background1"/>
          </w:tcPr>
          <w:p w:rsidR="00565D05" w:rsidRPr="00565C04" w:rsidRDefault="00565D05" w:rsidP="007844CE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565D05" w:rsidRPr="00565C04" w:rsidRDefault="00565D05" w:rsidP="007844CE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</w:tcBorders>
            <w:shd w:val="clear" w:color="auto" w:fill="FFFFFF" w:themeFill="background1"/>
          </w:tcPr>
          <w:p w:rsidR="00565D05" w:rsidRPr="00565C04" w:rsidRDefault="00565D05" w:rsidP="007844CE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19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A77080" w:rsidRPr="00F548CD" w:rsidTr="002B5493">
        <w:trPr>
          <w:cantSplit/>
          <w:trHeight w:val="1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 w:val="restart"/>
            <w:tcBorders>
              <w:top w:val="single" w:sz="12" w:space="0" w:color="D52B1E" w:themeColor="accent1"/>
            </w:tcBorders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718EB" w:rsidRPr="009F0D72" w:rsidRDefault="004718EB" w:rsidP="007844CE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504" w:type="dxa"/>
            <w:gridSpan w:val="2"/>
            <w:vMerge w:val="restart"/>
            <w:tcBorders>
              <w:top w:val="single" w:sz="12" w:space="0" w:color="D52B1E" w:themeColor="accent1"/>
            </w:tcBorders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4718EB" w:rsidRPr="009F0D72" w:rsidRDefault="004718EB" w:rsidP="0024686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Geographical Knowledge and Understanding</w:t>
            </w:r>
          </w:p>
        </w:tc>
        <w:tc>
          <w:tcPr>
            <w:tcW w:w="644" w:type="dxa"/>
            <w:vMerge w:val="restart"/>
            <w:shd w:val="clear" w:color="auto" w:fill="E6E7E8" w:themeFill="background2"/>
            <w:textDirection w:val="btLr"/>
            <w:vAlign w:val="center"/>
          </w:tcPr>
          <w:p w:rsidR="004718EB" w:rsidRPr="00246860" w:rsidRDefault="004718EB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t>Knowledge and understanding</w:t>
            </w:r>
          </w:p>
        </w:tc>
        <w:tc>
          <w:tcPr>
            <w:tcW w:w="2657" w:type="dxa"/>
            <w:tcBorders>
              <w:top w:val="single" w:sz="12" w:space="0" w:color="D52B1E"/>
              <w:bottom w:val="single" w:sz="4" w:space="0" w:color="A6A8AB"/>
            </w:tcBorders>
            <w:shd w:val="clear" w:color="auto" w:fill="E6E7E8" w:themeFill="background2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t>Describe</w:t>
            </w:r>
            <w:r w:rsidR="00501A1C">
              <w:t>s</w:t>
            </w:r>
            <w:r w:rsidRPr="00B87975">
              <w:t xml:space="preserve"> and compare</w:t>
            </w:r>
            <w:r w:rsidR="00501A1C">
              <w:t>s</w:t>
            </w:r>
            <w:r w:rsidRPr="00B87975">
              <w:t xml:space="preserve"> the characteristics of places in the continents of Australia, South America and Africa</w:t>
            </w:r>
          </w:p>
        </w:tc>
        <w:tc>
          <w:tcPr>
            <w:tcW w:w="2195" w:type="dxa"/>
          </w:tcPr>
          <w:p w:rsidR="004718EB" w:rsidRPr="00B87975" w:rsidRDefault="00501A1C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1A1C">
              <w:rPr>
                <w:rStyle w:val="shadingdifferences"/>
                <w:sz w:val="19"/>
                <w:szCs w:val="20"/>
              </w:rPr>
              <w:t xml:space="preserve">Comprehensively </w:t>
            </w:r>
            <w:r>
              <w:rPr>
                <w:rStyle w:val="hi-lite"/>
              </w:rPr>
              <w:t>d</w:t>
            </w:r>
            <w:r w:rsidR="004718EB" w:rsidRPr="00501A1C">
              <w:rPr>
                <w:rStyle w:val="hi-lite"/>
              </w:rPr>
              <w:t>escribes</w:t>
            </w:r>
            <w:r w:rsidR="004718EB" w:rsidRPr="00B87975">
              <w:t xml:space="preserve"> and </w:t>
            </w:r>
            <w:r w:rsidR="004718EB" w:rsidRPr="00501A1C">
              <w:rPr>
                <w:rStyle w:val="hi-lite"/>
              </w:rPr>
              <w:t>compares</w:t>
            </w:r>
            <w:r w:rsidR="004718EB" w:rsidRPr="00B87975">
              <w:t xml:space="preserve"> the characteristics of places in the continents of Australia, South America and Africa</w:t>
            </w:r>
          </w:p>
        </w:tc>
        <w:tc>
          <w:tcPr>
            <w:tcW w:w="2196" w:type="dxa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1A1C">
              <w:rPr>
                <w:rStyle w:val="hi-lite"/>
              </w:rPr>
              <w:t>Describe</w:t>
            </w:r>
            <w:r w:rsidRPr="009419CC">
              <w:rPr>
                <w:rStyle w:val="hi-lite"/>
              </w:rPr>
              <w:t>s</w:t>
            </w:r>
            <w:r w:rsidRPr="00B87975">
              <w:t xml:space="preserve"> and </w:t>
            </w:r>
            <w:r w:rsidRPr="00501A1C">
              <w:rPr>
                <w:rStyle w:val="hi-lite"/>
              </w:rPr>
              <w:t>compares</w:t>
            </w:r>
            <w:r w:rsidRPr="00B87975">
              <w:t xml:space="preserve"> </w:t>
            </w:r>
            <w:r w:rsidRPr="00501A1C">
              <w:t>in</w:t>
            </w:r>
            <w:r w:rsidRPr="00501A1C">
              <w:rPr>
                <w:rStyle w:val="shadingdifferences"/>
                <w:sz w:val="19"/>
                <w:szCs w:val="20"/>
              </w:rPr>
              <w:t xml:space="preserve"> detail</w:t>
            </w:r>
            <w:r w:rsidRPr="00B87975">
              <w:t xml:space="preserve"> characteristics of places in the continents of Australia, South America and Africa</w:t>
            </w:r>
          </w:p>
        </w:tc>
        <w:tc>
          <w:tcPr>
            <w:tcW w:w="2196" w:type="dxa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1A1C">
              <w:rPr>
                <w:rStyle w:val="hi-lite"/>
              </w:rPr>
              <w:t>Describes</w:t>
            </w:r>
            <w:r w:rsidRPr="00B87975">
              <w:t xml:space="preserve"> and </w:t>
            </w:r>
            <w:r w:rsidRPr="00501A1C">
              <w:rPr>
                <w:rStyle w:val="hi-lite"/>
              </w:rPr>
              <w:t>compares</w:t>
            </w:r>
            <w:r w:rsidRPr="00B87975">
              <w:t xml:space="preserve"> the characteristics of places in the continents of Australia, South America and Africa</w:t>
            </w:r>
          </w:p>
        </w:tc>
        <w:tc>
          <w:tcPr>
            <w:tcW w:w="2196" w:type="dxa"/>
          </w:tcPr>
          <w:p w:rsidR="004718EB" w:rsidRPr="00B87975" w:rsidRDefault="00501A1C" w:rsidP="00501A1C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1A1C">
              <w:rPr>
                <w:rStyle w:val="shadingdifferences"/>
                <w:sz w:val="19"/>
                <w:szCs w:val="20"/>
              </w:rPr>
              <w:t>Identifies</w:t>
            </w:r>
            <w:r w:rsidRPr="00501A1C">
              <w:t xml:space="preserve"> and </w:t>
            </w:r>
            <w:r w:rsidR="004718EB" w:rsidRPr="00501A1C">
              <w:rPr>
                <w:rStyle w:val="hi-lite"/>
              </w:rPr>
              <w:t xml:space="preserve">describes </w:t>
            </w:r>
            <w:r w:rsidRPr="00950156">
              <w:rPr>
                <w:rStyle w:val="shadingdifferences"/>
                <w:sz w:val="19"/>
                <w:szCs w:val="20"/>
              </w:rPr>
              <w:t>aspects of</w:t>
            </w:r>
            <w:r>
              <w:t xml:space="preserve"> </w:t>
            </w:r>
            <w:r w:rsidR="004718EB" w:rsidRPr="00B87975">
              <w:t>the characteristics of places in the continents of Australia, South America and Africa</w:t>
            </w:r>
          </w:p>
        </w:tc>
        <w:tc>
          <w:tcPr>
            <w:tcW w:w="2196" w:type="dxa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1A1C">
              <w:t>Makes</w:t>
            </w:r>
            <w:r w:rsidRPr="00AE2BF5">
              <w:t xml:space="preserve"> </w:t>
            </w:r>
            <w:r w:rsidRPr="00501A1C">
              <w:rPr>
                <w:rStyle w:val="shadingdifferences"/>
                <w:sz w:val="19"/>
                <w:szCs w:val="20"/>
              </w:rPr>
              <w:t>statements about</w:t>
            </w:r>
            <w:r w:rsidRPr="00B87975">
              <w:t xml:space="preserve"> the characteristics of places in the continents of Australia, South America and Africa</w:t>
            </w:r>
          </w:p>
        </w:tc>
      </w:tr>
      <w:tr w:rsidR="00A77080" w:rsidRPr="00F548CD" w:rsidTr="002B5493">
        <w:trPr>
          <w:cantSplit/>
          <w:trHeight w:val="1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718EB" w:rsidRPr="001714EA" w:rsidRDefault="004718EB" w:rsidP="007844CE">
            <w:pPr>
              <w:pStyle w:val="Tablesubhead"/>
              <w:jc w:val="center"/>
            </w:pPr>
          </w:p>
        </w:tc>
        <w:tc>
          <w:tcPr>
            <w:tcW w:w="504" w:type="dxa"/>
            <w:gridSpan w:val="2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</w:tcPr>
          <w:p w:rsidR="004718EB" w:rsidRPr="009F0D72" w:rsidRDefault="004718EB" w:rsidP="0024686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644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718EB" w:rsidRPr="001714EA" w:rsidRDefault="004718EB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7" w:type="dxa"/>
            <w:tcBorders>
              <w:top w:val="single" w:sz="4" w:space="0" w:color="A6A8AB"/>
              <w:bottom w:val="single" w:sz="4" w:space="0" w:color="A6A8AB"/>
            </w:tcBorders>
            <w:shd w:val="clear" w:color="auto" w:fill="E6E7E8" w:themeFill="background2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t>Describe</w:t>
            </w:r>
            <w:r w:rsidR="00501A1C">
              <w:t>s</w:t>
            </w:r>
            <w:r w:rsidRPr="00B87975">
              <w:t xml:space="preserve"> the location of selected countries in relative terms</w:t>
            </w:r>
            <w:r w:rsidR="003B4FB2">
              <w:t xml:space="preserve"> and identifies simple patterns in the distribution of features of places</w:t>
            </w:r>
          </w:p>
        </w:tc>
        <w:tc>
          <w:tcPr>
            <w:tcW w:w="2195" w:type="dxa"/>
          </w:tcPr>
          <w:p w:rsidR="004718EB" w:rsidRPr="00B87975" w:rsidRDefault="0071702C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702C">
              <w:rPr>
                <w:rStyle w:val="shadingdifferences"/>
                <w:sz w:val="19"/>
                <w:szCs w:val="20"/>
              </w:rPr>
              <w:t xml:space="preserve">Comprehensively </w:t>
            </w:r>
            <w:r w:rsidRPr="0071702C">
              <w:rPr>
                <w:rStyle w:val="hi-lite"/>
              </w:rPr>
              <w:t>d</w:t>
            </w:r>
            <w:r w:rsidR="004718EB" w:rsidRPr="0071702C">
              <w:rPr>
                <w:rStyle w:val="hi-lite"/>
              </w:rPr>
              <w:t>escribe</w:t>
            </w:r>
            <w:r w:rsidRPr="0071702C">
              <w:rPr>
                <w:rStyle w:val="hi-lite"/>
              </w:rPr>
              <w:t>s</w:t>
            </w:r>
            <w:r w:rsidR="004718EB" w:rsidRPr="00B87975">
              <w:t xml:space="preserve"> the location of selected countries in relative terms</w:t>
            </w:r>
            <w:r w:rsidR="003B4FB2">
              <w:t xml:space="preserve"> and </w:t>
            </w:r>
            <w:r w:rsidR="003B4FB2" w:rsidRPr="009419CC">
              <w:rPr>
                <w:rStyle w:val="hi-lite"/>
              </w:rPr>
              <w:t>i</w:t>
            </w:r>
            <w:r w:rsidR="003B4FB2" w:rsidRPr="003B4FB2">
              <w:rPr>
                <w:rStyle w:val="hi-lite"/>
              </w:rPr>
              <w:t>dentifie</w:t>
            </w:r>
            <w:r w:rsidR="003B4FB2" w:rsidRPr="009419CC">
              <w:rPr>
                <w:rStyle w:val="hi-lite"/>
              </w:rPr>
              <w:t>s</w:t>
            </w:r>
            <w:r w:rsidR="003B4FB2">
              <w:t xml:space="preserve"> and describes simple patterns in the distribution of features of places</w:t>
            </w:r>
          </w:p>
        </w:tc>
        <w:tc>
          <w:tcPr>
            <w:tcW w:w="2196" w:type="dxa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702C">
              <w:rPr>
                <w:rStyle w:val="hi-lite"/>
              </w:rPr>
              <w:t>Describes</w:t>
            </w:r>
            <w:r w:rsidRPr="00B87975">
              <w:t xml:space="preserve"> </w:t>
            </w:r>
            <w:r w:rsidRPr="0071702C">
              <w:t>in</w:t>
            </w:r>
            <w:r w:rsidRPr="0071702C">
              <w:rPr>
                <w:rStyle w:val="shadingdifferences"/>
                <w:sz w:val="19"/>
                <w:szCs w:val="20"/>
              </w:rPr>
              <w:t xml:space="preserve"> detail</w:t>
            </w:r>
            <w:r w:rsidRPr="00B87975">
              <w:t xml:space="preserve"> the location of selected countries in relative terms</w:t>
            </w:r>
            <w:r w:rsidR="003B4FB2">
              <w:t xml:space="preserve"> and</w:t>
            </w:r>
            <w:r w:rsidR="003B4FB2" w:rsidRPr="00AE2BF5">
              <w:t xml:space="preserve"> </w:t>
            </w:r>
            <w:r w:rsidR="003B4FB2" w:rsidRPr="009419CC">
              <w:rPr>
                <w:rStyle w:val="hi-lite"/>
              </w:rPr>
              <w:t>i</w:t>
            </w:r>
            <w:r w:rsidR="003B4FB2" w:rsidRPr="003B4FB2">
              <w:rPr>
                <w:rStyle w:val="hi-lite"/>
              </w:rPr>
              <w:t>dentifies</w:t>
            </w:r>
            <w:r w:rsidR="003B4FB2">
              <w:t xml:space="preserve"> and describes simple patterns in the distribution of features of places</w:t>
            </w:r>
          </w:p>
        </w:tc>
        <w:tc>
          <w:tcPr>
            <w:tcW w:w="2196" w:type="dxa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702C">
              <w:rPr>
                <w:rStyle w:val="hi-lite"/>
              </w:rPr>
              <w:t>Describes</w:t>
            </w:r>
            <w:r w:rsidRPr="00B87975">
              <w:t xml:space="preserve"> the location of selected countries in relative terms</w:t>
            </w:r>
            <w:r w:rsidR="003B4FB2">
              <w:t xml:space="preserve"> and </w:t>
            </w:r>
            <w:r w:rsidR="003B4FB2" w:rsidRPr="003B4FB2">
              <w:rPr>
                <w:rStyle w:val="hi-lite"/>
              </w:rPr>
              <w:t>identifies</w:t>
            </w:r>
            <w:r w:rsidR="003B4FB2">
              <w:t xml:space="preserve"> simple patterns in the distribution of features of places</w:t>
            </w:r>
          </w:p>
        </w:tc>
        <w:tc>
          <w:tcPr>
            <w:tcW w:w="2196" w:type="dxa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39">
              <w:rPr>
                <w:rStyle w:val="hi-lite"/>
              </w:rPr>
              <w:t>Identif</w:t>
            </w:r>
            <w:r>
              <w:rPr>
                <w:rStyle w:val="hi-lite"/>
              </w:rPr>
              <w:t>ies</w:t>
            </w:r>
            <w:r w:rsidRPr="00B87975">
              <w:t xml:space="preserve"> the location of selected countries in relative terms</w:t>
            </w:r>
            <w:r w:rsidR="003B4FB2">
              <w:t xml:space="preserve"> and </w:t>
            </w:r>
            <w:r w:rsidR="003B4FB2" w:rsidRPr="009419CC">
              <w:rPr>
                <w:rStyle w:val="hi-lite"/>
              </w:rPr>
              <w:t>i</w:t>
            </w:r>
            <w:r w:rsidR="003B4FB2" w:rsidRPr="003B4FB2">
              <w:rPr>
                <w:rStyle w:val="hi-lite"/>
              </w:rPr>
              <w:t>dentifies</w:t>
            </w:r>
            <w:r w:rsidR="00AE2BF5">
              <w:t xml:space="preserve"> </w:t>
            </w:r>
            <w:r w:rsidR="003B4FB2" w:rsidRPr="003B4FB2">
              <w:rPr>
                <w:rStyle w:val="shadingdifferences"/>
                <w:sz w:val="19"/>
                <w:szCs w:val="20"/>
              </w:rPr>
              <w:t>aspects of</w:t>
            </w:r>
            <w:r w:rsidR="003B4FB2">
              <w:t xml:space="preserve"> simple patterns in the distribution of features of places</w:t>
            </w:r>
          </w:p>
        </w:tc>
        <w:tc>
          <w:tcPr>
            <w:tcW w:w="2196" w:type="dxa"/>
          </w:tcPr>
          <w:p w:rsidR="004718EB" w:rsidRPr="00B87975" w:rsidRDefault="0071702C" w:rsidP="003B4FB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hi-lite"/>
              </w:rPr>
              <w:t>Identifies</w:t>
            </w:r>
            <w:r w:rsidR="004718EB" w:rsidRPr="00B87975">
              <w:t xml:space="preserve"> the location of selected countries</w:t>
            </w:r>
            <w:r w:rsidR="003B4FB2">
              <w:t xml:space="preserve"> and makes </w:t>
            </w:r>
            <w:r w:rsidR="003B4FB2" w:rsidRPr="003B4FB2">
              <w:rPr>
                <w:rStyle w:val="shadingdifferences"/>
                <w:sz w:val="19"/>
                <w:szCs w:val="20"/>
              </w:rPr>
              <w:t>statements about</w:t>
            </w:r>
            <w:r w:rsidR="00AE2BF5">
              <w:t xml:space="preserve"> </w:t>
            </w:r>
            <w:r w:rsidR="003B4FB2">
              <w:t>the features of places</w:t>
            </w:r>
            <w:r w:rsidR="004718EB" w:rsidRPr="00B87975">
              <w:t xml:space="preserve"> </w:t>
            </w:r>
          </w:p>
        </w:tc>
      </w:tr>
      <w:tr w:rsidR="004718EB" w:rsidRPr="00F548CD" w:rsidTr="00A77080">
        <w:trPr>
          <w:cantSplit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extDirection w:val="btLr"/>
          </w:tcPr>
          <w:p w:rsidR="004718EB" w:rsidRPr="001714EA" w:rsidRDefault="004718EB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vMerge/>
            <w:shd w:val="clear" w:color="auto" w:fill="808184" w:themeFill="text2"/>
            <w:textDirection w:val="btLr"/>
          </w:tcPr>
          <w:p w:rsidR="004718EB" w:rsidRPr="001714EA" w:rsidRDefault="004718EB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44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718EB" w:rsidRPr="001714EA" w:rsidRDefault="004718EB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7" w:type="dxa"/>
            <w:tcBorders>
              <w:top w:val="single" w:sz="4" w:space="0" w:color="A6A8AB"/>
              <w:bottom w:val="single" w:sz="4" w:space="0" w:color="A6A8AB"/>
            </w:tcBorders>
            <w:shd w:val="clear" w:color="auto" w:fill="E6E7E8" w:themeFill="background2"/>
          </w:tcPr>
          <w:p w:rsidR="00C27B86" w:rsidRDefault="00B5257C" w:rsidP="0095015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Identifies the im</w:t>
            </w:r>
            <w:r w:rsidR="00AE2BF5">
              <w:t xml:space="preserve">portance of the environment and different views </w:t>
            </w:r>
            <w:r w:rsidR="004718EB" w:rsidRPr="00B87975">
              <w:t>on sustaining environments</w:t>
            </w:r>
          </w:p>
          <w:p w:rsidR="00950156" w:rsidRDefault="00950156" w:rsidP="00C27B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4718EB" w:rsidRPr="00C27B86" w:rsidRDefault="00C27B86" w:rsidP="00C27B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rPr>
                <w:b/>
              </w:rPr>
              <w:t>Sections 1, 2</w:t>
            </w:r>
            <w:r>
              <w:rPr>
                <w:b/>
              </w:rPr>
              <w:t xml:space="preserve">, </w:t>
            </w:r>
            <w:r w:rsidRPr="00B87975">
              <w:rPr>
                <w:b/>
              </w:rPr>
              <w:t>4</w:t>
            </w:r>
            <w:r>
              <w:rPr>
                <w:b/>
              </w:rPr>
              <w:t xml:space="preserve"> and 5</w:t>
            </w:r>
          </w:p>
        </w:tc>
        <w:tc>
          <w:tcPr>
            <w:tcW w:w="2195" w:type="dxa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257C">
              <w:rPr>
                <w:rStyle w:val="hi-lite"/>
              </w:rPr>
              <w:t>Identifies</w:t>
            </w:r>
            <w:r w:rsidRPr="00B87975">
              <w:t xml:space="preserve"> and</w:t>
            </w:r>
            <w:r w:rsidRPr="00AE2BF5">
              <w:t xml:space="preserve"> </w:t>
            </w:r>
            <w:r w:rsidRPr="00DE2821">
              <w:rPr>
                <w:rStyle w:val="shadingdifferences"/>
                <w:sz w:val="19"/>
                <w:szCs w:val="20"/>
              </w:rPr>
              <w:t>explains</w:t>
            </w:r>
            <w:r w:rsidR="00B5257C">
              <w:rPr>
                <w:rStyle w:val="shadingdifferences"/>
                <w:sz w:val="19"/>
                <w:szCs w:val="20"/>
              </w:rPr>
              <w:t xml:space="preserve"> </w:t>
            </w:r>
            <w:r w:rsidR="00B5257C" w:rsidRPr="00B5257C">
              <w:t>the importance of the environment and</w:t>
            </w:r>
            <w:r w:rsidR="00B5257C">
              <w:rPr>
                <w:rStyle w:val="shadingdifferences"/>
                <w:sz w:val="19"/>
                <w:szCs w:val="20"/>
              </w:rPr>
              <w:t xml:space="preserve"> </w:t>
            </w:r>
            <w:r w:rsidRPr="00B87975">
              <w:t>different views on sustaining environments</w:t>
            </w:r>
          </w:p>
        </w:tc>
        <w:tc>
          <w:tcPr>
            <w:tcW w:w="2196" w:type="dxa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2BF5">
              <w:rPr>
                <w:rStyle w:val="hi-lite"/>
              </w:rPr>
              <w:t>I</w:t>
            </w:r>
            <w:r w:rsidRPr="00B5257C">
              <w:rPr>
                <w:rStyle w:val="hi-lite"/>
              </w:rPr>
              <w:t>dentifies</w:t>
            </w:r>
            <w:r w:rsidRPr="00B87975">
              <w:t xml:space="preserve"> and </w:t>
            </w:r>
            <w:r w:rsidRPr="00DE2821">
              <w:rPr>
                <w:rStyle w:val="shadingdifferences"/>
                <w:sz w:val="19"/>
                <w:szCs w:val="20"/>
              </w:rPr>
              <w:t>describes</w:t>
            </w:r>
            <w:r w:rsidR="00C27B86" w:rsidRPr="00AE2BF5">
              <w:t xml:space="preserve"> </w:t>
            </w:r>
            <w:r w:rsidR="00B5257C" w:rsidRPr="00B5257C">
              <w:t>the importance of the environment and</w:t>
            </w:r>
            <w:r w:rsidR="00B5257C">
              <w:rPr>
                <w:rStyle w:val="shadingdifferences"/>
                <w:sz w:val="19"/>
                <w:szCs w:val="20"/>
              </w:rPr>
              <w:t xml:space="preserve"> </w:t>
            </w:r>
            <w:r w:rsidRPr="00B87975">
              <w:t>different views on sustaining environments</w:t>
            </w:r>
          </w:p>
        </w:tc>
        <w:tc>
          <w:tcPr>
            <w:tcW w:w="2196" w:type="dxa"/>
          </w:tcPr>
          <w:p w:rsidR="004718EB" w:rsidRPr="00B87975" w:rsidRDefault="004718EB" w:rsidP="00B8797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257C">
              <w:rPr>
                <w:rStyle w:val="hi-lite"/>
              </w:rPr>
              <w:t>Identifies</w:t>
            </w:r>
            <w:r w:rsidRPr="00B87975">
              <w:t xml:space="preserve"> </w:t>
            </w:r>
            <w:r w:rsidR="00B5257C">
              <w:t>the imp</w:t>
            </w:r>
            <w:r w:rsidR="00AE2BF5">
              <w:t xml:space="preserve">ortance of the environment and </w:t>
            </w:r>
            <w:r w:rsidRPr="00B87975">
              <w:t>different views on sustaining environments</w:t>
            </w:r>
          </w:p>
        </w:tc>
        <w:tc>
          <w:tcPr>
            <w:tcW w:w="2196" w:type="dxa"/>
          </w:tcPr>
          <w:p w:rsidR="004718EB" w:rsidRPr="00B87975" w:rsidRDefault="004718EB" w:rsidP="00DE2821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2BF5">
              <w:rPr>
                <w:rStyle w:val="hi-lite"/>
              </w:rPr>
              <w:t>I</w:t>
            </w:r>
            <w:r w:rsidRPr="00B5257C">
              <w:rPr>
                <w:rStyle w:val="hi-lite"/>
              </w:rPr>
              <w:t>dentifies</w:t>
            </w:r>
            <w:r w:rsidR="00B5257C" w:rsidRPr="00AE2BF5">
              <w:t xml:space="preserve"> </w:t>
            </w:r>
            <w:r w:rsidR="00B5257C" w:rsidRPr="00B5257C">
              <w:t>the importance of the environment and</w:t>
            </w:r>
            <w:r w:rsidR="00B5257C">
              <w:rPr>
                <w:rStyle w:val="hi-lite"/>
              </w:rPr>
              <w:t xml:space="preserve"> </w:t>
            </w:r>
            <w:r w:rsidR="00DE2821" w:rsidRPr="00DE2821">
              <w:rPr>
                <w:rStyle w:val="shadingdifferences"/>
                <w:sz w:val="19"/>
                <w:szCs w:val="20"/>
              </w:rPr>
              <w:t>aspects of</w:t>
            </w:r>
            <w:r w:rsidR="00DE2821" w:rsidRPr="00B5257C">
              <w:t xml:space="preserve"> </w:t>
            </w:r>
            <w:r w:rsidR="00DE2821" w:rsidRPr="00DE2821">
              <w:t>different</w:t>
            </w:r>
            <w:r w:rsidR="00E075D6">
              <w:t xml:space="preserve"> </w:t>
            </w:r>
            <w:r w:rsidRPr="00B87975">
              <w:t>view</w:t>
            </w:r>
            <w:r w:rsidR="00DE2821">
              <w:t>s</w:t>
            </w:r>
            <w:r w:rsidRPr="00B87975">
              <w:t xml:space="preserve"> on sustaining environments </w:t>
            </w:r>
          </w:p>
        </w:tc>
        <w:tc>
          <w:tcPr>
            <w:tcW w:w="2196" w:type="dxa"/>
          </w:tcPr>
          <w:p w:rsidR="004718EB" w:rsidRPr="00B87975" w:rsidRDefault="004718EB" w:rsidP="00AE2BF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2821">
              <w:t>Makes</w:t>
            </w:r>
            <w:r w:rsidRPr="00AE2BF5">
              <w:t xml:space="preserve"> </w:t>
            </w:r>
            <w:r w:rsidRPr="00DE2821">
              <w:rPr>
                <w:rStyle w:val="shadingdifferences"/>
                <w:sz w:val="19"/>
                <w:szCs w:val="20"/>
              </w:rPr>
              <w:t>statements about</w:t>
            </w:r>
            <w:r w:rsidRPr="002426E8">
              <w:t xml:space="preserve"> </w:t>
            </w:r>
            <w:r w:rsidR="00B5257C">
              <w:t xml:space="preserve">the environment and </w:t>
            </w:r>
            <w:r w:rsidR="00C27B86">
              <w:t xml:space="preserve">views on </w:t>
            </w:r>
            <w:r w:rsidRPr="002426E8">
              <w:t>sustaining environments</w:t>
            </w:r>
          </w:p>
        </w:tc>
      </w:tr>
    </w:tbl>
    <w:p w:rsidR="002B5493" w:rsidRDefault="004D335F" w:rsidP="00A77080">
      <w:pPr>
        <w:pStyle w:val="Caption"/>
      </w:pPr>
      <w:r>
        <w:t>Continues over page</w:t>
      </w:r>
    </w:p>
    <w:p w:rsidR="008924D1" w:rsidRDefault="008924D1" w:rsidP="00C27B86">
      <w:r>
        <w:br w:type="page"/>
      </w:r>
    </w:p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8924D1" w:rsidTr="00E00AD2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8924D1" w:rsidRPr="00F57CBD" w:rsidRDefault="008924D1" w:rsidP="00E00AD2">
            <w:pPr>
              <w:pStyle w:val="FootnoteText"/>
            </w:pPr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8924D1" w:rsidRDefault="008924D1" w:rsidP="00E00AD2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914707230"/>
                <w:placeholder>
                  <w:docPart w:val="3212147CEFE6442C8DD6A4EA2887C3EE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C3734C">
                  <w:t>4</w:t>
                </w:r>
              </w:sdtContent>
            </w:sdt>
            <w:r>
              <w:t xml:space="preserve"> </w:t>
            </w:r>
            <w:r w:rsidR="004142B9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54B69">
              <w:t>Task-sp</w:t>
            </w:r>
            <w:r>
              <w:t>ecific standards — matrix</w:t>
            </w:r>
          </w:p>
          <w:sdt>
            <w:sdtPr>
              <w:alias w:val="Document title"/>
              <w:tag w:val="Document title"/>
              <w:id w:val="-1309165955"/>
              <w:placeholder>
                <w:docPart w:val="CEEF6D0E6EB241A4B9399EAAE900C72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8924D1" w:rsidRPr="00BC59B6" w:rsidRDefault="00C3734C" w:rsidP="00E00AD2">
                <w:pPr>
                  <w:pStyle w:val="Title"/>
                </w:pPr>
                <w:r>
                  <w:t>Sustaining environments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8924D1" w:rsidRPr="00BC59B6" w:rsidRDefault="008924D1" w:rsidP="00E00AD2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p w:rsidR="008924D1" w:rsidRDefault="008924D1" w:rsidP="008924D1">
      <w:pPr>
        <w:pStyle w:val="Smallspace"/>
      </w:pPr>
    </w:p>
    <w:p w:rsidR="008924D1" w:rsidRDefault="008924D1" w:rsidP="008924D1">
      <w:pPr>
        <w:pStyle w:val="Copyright"/>
      </w:pPr>
      <w:proofErr w:type="gramStart"/>
      <w:r w:rsidRPr="007E1FB5">
        <w:t>© The State of Queensland (Queensland Studies Authority) and its licensors</w:t>
      </w:r>
      <w:r>
        <w:t xml:space="preserve"> 2013</w:t>
      </w:r>
      <w:r w:rsidRPr="007E1FB5">
        <w:t>.</w:t>
      </w:r>
      <w:proofErr w:type="gramEnd"/>
      <w:r w:rsidRPr="007E1FB5">
        <w:t xml:space="preserve"> All web links correct at time of publication.</w:t>
      </w:r>
    </w:p>
    <w:p w:rsidR="0051708B" w:rsidRDefault="0051708B" w:rsidP="0051708B">
      <w:pPr>
        <w:pStyle w:val="Purpose"/>
        <w:spacing w:line="260" w:lineRule="atLeast"/>
        <w:rPr>
          <w:sz w:val="21"/>
          <w:szCs w:val="21"/>
        </w:rPr>
      </w:pPr>
    </w:p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386"/>
        <w:gridCol w:w="6"/>
        <w:gridCol w:w="498"/>
        <w:gridCol w:w="636"/>
        <w:gridCol w:w="8"/>
        <w:gridCol w:w="2657"/>
        <w:gridCol w:w="2195"/>
        <w:gridCol w:w="2196"/>
        <w:gridCol w:w="2196"/>
        <w:gridCol w:w="2196"/>
        <w:gridCol w:w="2196"/>
      </w:tblGrid>
      <w:tr w:rsidR="00565D05" w:rsidRPr="00F548CD" w:rsidTr="004718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gridSpan w:val="2"/>
            <w:tcBorders>
              <w:bottom w:val="single" w:sz="12" w:space="0" w:color="D52B1E" w:themeColor="accent1"/>
            </w:tcBorders>
          </w:tcPr>
          <w:p w:rsidR="00565D05" w:rsidRPr="00565C04" w:rsidRDefault="00565D05" w:rsidP="007D7B52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12" w:space="0" w:color="D52B1E" w:themeColor="accent1"/>
              <w:right w:val="nil"/>
            </w:tcBorders>
            <w:shd w:val="clear" w:color="auto" w:fill="FFFFFF" w:themeFill="background1"/>
          </w:tcPr>
          <w:p w:rsidR="00565D05" w:rsidRPr="00565C04" w:rsidRDefault="00565D05" w:rsidP="007D7B52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565D05" w:rsidRPr="00565C04" w:rsidRDefault="00565D05" w:rsidP="007D7B52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</w:tcBorders>
            <w:shd w:val="clear" w:color="auto" w:fill="FFFFFF" w:themeFill="background1"/>
          </w:tcPr>
          <w:p w:rsidR="00565D05" w:rsidRPr="00565C04" w:rsidRDefault="00565D05" w:rsidP="007D7B52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19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D7B52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D7B52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D7B52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D7B52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65D05" w:rsidRPr="001714EA" w:rsidRDefault="00565D05" w:rsidP="007D7B52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E34CA5" w:rsidRPr="00F548CD" w:rsidTr="002B5493">
        <w:trPr>
          <w:cantSplit/>
          <w:trHeight w:val="1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 w:val="restart"/>
            <w:tcBorders>
              <w:top w:val="single" w:sz="12" w:space="0" w:color="D52B1E" w:themeColor="accent1"/>
            </w:tcBorders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718EB" w:rsidRPr="009F0D72" w:rsidRDefault="004718EB" w:rsidP="007D7B52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504" w:type="dxa"/>
            <w:gridSpan w:val="2"/>
            <w:vMerge w:val="restart"/>
            <w:tcBorders>
              <w:top w:val="single" w:sz="12" w:space="0" w:color="D52B1E" w:themeColor="accent1"/>
            </w:tcBorders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4718EB" w:rsidRPr="009F0D72" w:rsidRDefault="004718EB" w:rsidP="00CD2BE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Geographical Inquiry and Skills</w:t>
            </w:r>
          </w:p>
        </w:tc>
        <w:tc>
          <w:tcPr>
            <w:tcW w:w="636" w:type="dxa"/>
            <w:vMerge w:val="restart"/>
            <w:shd w:val="clear" w:color="auto" w:fill="E6E7E8" w:themeFill="background2"/>
            <w:textDirection w:val="btLr"/>
            <w:vAlign w:val="center"/>
          </w:tcPr>
          <w:p w:rsidR="004718EB" w:rsidRPr="00246860" w:rsidRDefault="004718EB" w:rsidP="00BC690F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t>Interpreting and analysing</w:t>
            </w:r>
          </w:p>
        </w:tc>
        <w:tc>
          <w:tcPr>
            <w:tcW w:w="2665" w:type="dxa"/>
            <w:gridSpan w:val="2"/>
            <w:tcBorders>
              <w:top w:val="single" w:sz="12" w:space="0" w:color="D52B1E"/>
              <w:bottom w:val="single" w:sz="4" w:space="0" w:color="A6A8AB"/>
            </w:tcBorders>
            <w:shd w:val="clear" w:color="auto" w:fill="E6E7E8" w:themeFill="background2"/>
          </w:tcPr>
          <w:p w:rsidR="004718EB" w:rsidRPr="001714EA" w:rsidRDefault="004718EB" w:rsidP="00C27B8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t>Interpret</w:t>
            </w:r>
            <w:r w:rsidR="00C27B86">
              <w:t>s</w:t>
            </w:r>
            <w:r w:rsidRPr="00B87975">
              <w:t xml:space="preserve"> data to identify spatial distributions</w:t>
            </w:r>
            <w:r w:rsidR="00DC1B72">
              <w:t xml:space="preserve"> and </w:t>
            </w:r>
            <w:r w:rsidRPr="00B87975">
              <w:t>simple patterns</w:t>
            </w:r>
            <w:r w:rsidR="00DC1B72">
              <w:t>,</w:t>
            </w:r>
            <w:r w:rsidRPr="00B87975">
              <w:t xml:space="preserve"> and draw conclusions</w:t>
            </w:r>
          </w:p>
        </w:tc>
        <w:tc>
          <w:tcPr>
            <w:tcW w:w="2195" w:type="dxa"/>
          </w:tcPr>
          <w:p w:rsidR="004718EB" w:rsidRDefault="004718EB" w:rsidP="00DC1B7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7B86">
              <w:rPr>
                <w:rStyle w:val="hi-lite"/>
              </w:rPr>
              <w:t>Interprets</w:t>
            </w:r>
            <w:r w:rsidR="00C27B86">
              <w:t xml:space="preserve"> </w:t>
            </w:r>
            <w:r w:rsidRPr="00B87975">
              <w:t xml:space="preserve">data to </w:t>
            </w:r>
            <w:r w:rsidRPr="003B4FB2">
              <w:rPr>
                <w:rStyle w:val="hi-lite"/>
              </w:rPr>
              <w:t>identify</w:t>
            </w:r>
            <w:r w:rsidRPr="00B87975">
              <w:t xml:space="preserve"> and</w:t>
            </w:r>
            <w:r w:rsidRPr="00DC1B72">
              <w:t xml:space="preserve"> </w:t>
            </w:r>
            <w:r w:rsidRPr="00C27B86">
              <w:rPr>
                <w:rStyle w:val="shadingdifferences"/>
                <w:sz w:val="19"/>
                <w:szCs w:val="20"/>
              </w:rPr>
              <w:t>explain</w:t>
            </w:r>
            <w:r w:rsidR="00DC1B72">
              <w:rPr>
                <w:rStyle w:val="shadingdifferences"/>
                <w:sz w:val="19"/>
                <w:szCs w:val="20"/>
              </w:rPr>
              <w:t xml:space="preserve"> </w:t>
            </w:r>
            <w:r w:rsidRPr="00B87975">
              <w:t>spatial distributions</w:t>
            </w:r>
            <w:r w:rsidR="00DC1B72">
              <w:t xml:space="preserve"> and</w:t>
            </w:r>
            <w:r w:rsidRPr="00B87975">
              <w:t xml:space="preserve"> simple patterns</w:t>
            </w:r>
            <w:r w:rsidR="00DC1B72">
              <w:t>,</w:t>
            </w:r>
            <w:r w:rsidRPr="00B87975">
              <w:t xml:space="preserve"> and draw</w:t>
            </w:r>
            <w:r w:rsidR="003B4FB2" w:rsidRPr="003B4FB2">
              <w:rPr>
                <w:rStyle w:val="shadingdifferences"/>
                <w:sz w:val="19"/>
                <w:szCs w:val="20"/>
              </w:rPr>
              <w:t xml:space="preserve"> reasoned</w:t>
            </w:r>
            <w:r w:rsidRPr="00B87975">
              <w:t xml:space="preserve"> conclusions</w:t>
            </w:r>
          </w:p>
        </w:tc>
        <w:tc>
          <w:tcPr>
            <w:tcW w:w="2196" w:type="dxa"/>
          </w:tcPr>
          <w:p w:rsidR="004718EB" w:rsidRDefault="004718EB" w:rsidP="009417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7B86">
              <w:rPr>
                <w:rStyle w:val="hi-lite"/>
              </w:rPr>
              <w:t>Interprets</w:t>
            </w:r>
            <w:r w:rsidRPr="00B87975">
              <w:t xml:space="preserve"> data to </w:t>
            </w:r>
            <w:r w:rsidRPr="003B4FB2">
              <w:rPr>
                <w:rStyle w:val="hi-lite"/>
              </w:rPr>
              <w:t>identify</w:t>
            </w:r>
            <w:r w:rsidRPr="00B87975">
              <w:t xml:space="preserve"> and </w:t>
            </w:r>
            <w:r w:rsidRPr="00C27B86">
              <w:rPr>
                <w:rStyle w:val="shadingdifferences"/>
                <w:sz w:val="19"/>
                <w:szCs w:val="20"/>
              </w:rPr>
              <w:t>describe</w:t>
            </w:r>
            <w:r w:rsidR="00C27B86">
              <w:rPr>
                <w:rStyle w:val="shadingdifferences"/>
                <w:sz w:val="19"/>
                <w:szCs w:val="20"/>
              </w:rPr>
              <w:t>s</w:t>
            </w:r>
            <w:r w:rsidRPr="00C27B86">
              <w:rPr>
                <w:rStyle w:val="shadingdifferences"/>
                <w:sz w:val="19"/>
                <w:szCs w:val="20"/>
              </w:rPr>
              <w:t xml:space="preserve"> </w:t>
            </w:r>
            <w:r w:rsidRPr="00B87975">
              <w:t>spatial distributions</w:t>
            </w:r>
            <w:r w:rsidR="00DC1B72">
              <w:t xml:space="preserve"> and </w:t>
            </w:r>
            <w:r w:rsidRPr="00B87975">
              <w:t>simple patterns</w:t>
            </w:r>
            <w:r w:rsidR="00DC1B72">
              <w:t>,</w:t>
            </w:r>
            <w:r w:rsidRPr="00B87975">
              <w:t xml:space="preserve"> and draw</w:t>
            </w:r>
            <w:r w:rsidR="003B4FB2">
              <w:t xml:space="preserve"> </w:t>
            </w:r>
            <w:r w:rsidR="003B4FB2" w:rsidRPr="003B4FB2">
              <w:rPr>
                <w:rStyle w:val="shadingdifferences"/>
                <w:sz w:val="19"/>
                <w:szCs w:val="20"/>
              </w:rPr>
              <w:t>informed</w:t>
            </w:r>
            <w:r w:rsidRPr="00B87975">
              <w:t xml:space="preserve"> conclusions</w:t>
            </w:r>
          </w:p>
        </w:tc>
        <w:tc>
          <w:tcPr>
            <w:tcW w:w="2196" w:type="dxa"/>
          </w:tcPr>
          <w:p w:rsidR="004718EB" w:rsidRDefault="004718EB" w:rsidP="009417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7B86">
              <w:rPr>
                <w:rStyle w:val="hi-lite"/>
              </w:rPr>
              <w:t>Interprets</w:t>
            </w:r>
            <w:r w:rsidR="00C27B86">
              <w:t xml:space="preserve"> </w:t>
            </w:r>
            <w:r w:rsidRPr="00B87975">
              <w:t xml:space="preserve">data to </w:t>
            </w:r>
            <w:r w:rsidRPr="009419CC">
              <w:rPr>
                <w:rStyle w:val="hi-lite"/>
              </w:rPr>
              <w:t>i</w:t>
            </w:r>
            <w:r w:rsidRPr="00C27B86">
              <w:rPr>
                <w:rStyle w:val="hi-lite"/>
              </w:rPr>
              <w:t>dentify</w:t>
            </w:r>
            <w:r w:rsidRPr="00B87975">
              <w:t xml:space="preserve"> spatial distributions</w:t>
            </w:r>
            <w:r w:rsidR="00DC1B72">
              <w:t xml:space="preserve"> and </w:t>
            </w:r>
            <w:r w:rsidRPr="00B87975">
              <w:t>simple patterns</w:t>
            </w:r>
            <w:r w:rsidR="00DC1B72">
              <w:t>,</w:t>
            </w:r>
            <w:r w:rsidRPr="00B87975">
              <w:t xml:space="preserve"> and draw conclusions</w:t>
            </w:r>
          </w:p>
        </w:tc>
        <w:tc>
          <w:tcPr>
            <w:tcW w:w="2196" w:type="dxa"/>
          </w:tcPr>
          <w:p w:rsidR="004718EB" w:rsidRDefault="004718EB" w:rsidP="009417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7B86">
              <w:rPr>
                <w:rStyle w:val="hi-lite"/>
              </w:rPr>
              <w:t>Interprets</w:t>
            </w:r>
            <w:r w:rsidRPr="00B87975">
              <w:t xml:space="preserve"> data to </w:t>
            </w:r>
            <w:r w:rsidRPr="009419CC">
              <w:rPr>
                <w:rStyle w:val="hi-lite"/>
              </w:rPr>
              <w:t>i</w:t>
            </w:r>
            <w:r w:rsidRPr="003B4FB2">
              <w:rPr>
                <w:rStyle w:val="hi-lite"/>
              </w:rPr>
              <w:t>dentify</w:t>
            </w:r>
            <w:r w:rsidRPr="00B87975">
              <w:t xml:space="preserve"> </w:t>
            </w:r>
            <w:r w:rsidR="00C27B86" w:rsidRPr="00C27B86">
              <w:rPr>
                <w:rStyle w:val="shadingdifferences"/>
                <w:sz w:val="19"/>
                <w:szCs w:val="20"/>
              </w:rPr>
              <w:t>aspects of</w:t>
            </w:r>
            <w:r w:rsidRPr="00B87975">
              <w:t xml:space="preserve"> spatial distributions</w:t>
            </w:r>
            <w:r w:rsidR="00DC1B72">
              <w:t xml:space="preserve"> and</w:t>
            </w:r>
            <w:r w:rsidRPr="00B87975">
              <w:t xml:space="preserve"> simple patterns</w:t>
            </w:r>
            <w:r w:rsidR="00DC1B72">
              <w:t>,</w:t>
            </w:r>
            <w:r w:rsidRPr="00B87975">
              <w:t xml:space="preserve"> and draw</w:t>
            </w:r>
            <w:r w:rsidR="00C27B86">
              <w:t xml:space="preserve"> </w:t>
            </w:r>
            <w:r w:rsidR="00C27B86" w:rsidRPr="00C27B86">
              <w:rPr>
                <w:rStyle w:val="shadingdifferences"/>
                <w:sz w:val="19"/>
                <w:szCs w:val="20"/>
              </w:rPr>
              <w:t>partial</w:t>
            </w:r>
            <w:r w:rsidRPr="00B87975">
              <w:t xml:space="preserve"> conclusions</w:t>
            </w:r>
          </w:p>
        </w:tc>
        <w:tc>
          <w:tcPr>
            <w:tcW w:w="2196" w:type="dxa"/>
          </w:tcPr>
          <w:p w:rsidR="004718EB" w:rsidRDefault="004718EB" w:rsidP="00C27B8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7B86">
              <w:rPr>
                <w:rStyle w:val="shadingdifferences"/>
                <w:sz w:val="19"/>
                <w:szCs w:val="20"/>
              </w:rPr>
              <w:t>Uses</w:t>
            </w:r>
            <w:r w:rsidRPr="00A93457">
              <w:t xml:space="preserve"> data to </w:t>
            </w:r>
            <w:r w:rsidR="00C27B86" w:rsidRPr="00C27B86">
              <w:rPr>
                <w:rStyle w:val="shadingdifferences"/>
                <w:sz w:val="19"/>
                <w:szCs w:val="20"/>
              </w:rPr>
              <w:t>make statements</w:t>
            </w:r>
          </w:p>
        </w:tc>
      </w:tr>
      <w:tr w:rsidR="00E34CA5" w:rsidRPr="00F548CD" w:rsidTr="002B5493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718EB" w:rsidRPr="001714EA" w:rsidRDefault="004718EB" w:rsidP="007D7B52">
            <w:pPr>
              <w:pStyle w:val="Tablesubhead"/>
              <w:jc w:val="center"/>
            </w:pPr>
          </w:p>
        </w:tc>
        <w:tc>
          <w:tcPr>
            <w:tcW w:w="504" w:type="dxa"/>
            <w:gridSpan w:val="2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</w:tcPr>
          <w:p w:rsidR="004718EB" w:rsidRPr="009F0D72" w:rsidRDefault="004718EB" w:rsidP="007D7B5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636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718EB" w:rsidRPr="001714EA" w:rsidRDefault="004718EB" w:rsidP="007D7B5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65" w:type="dxa"/>
            <w:gridSpan w:val="2"/>
            <w:tcBorders>
              <w:top w:val="single" w:sz="4" w:space="0" w:color="A6A8AB"/>
              <w:bottom w:val="single" w:sz="4" w:space="0" w:color="A6A8AB"/>
            </w:tcBorders>
            <w:shd w:val="clear" w:color="auto" w:fill="E6E7E8" w:themeFill="background2"/>
          </w:tcPr>
          <w:p w:rsidR="004718EB" w:rsidRDefault="004718EB" w:rsidP="007D7B5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87975">
              <w:t>Propose</w:t>
            </w:r>
            <w:r w:rsidR="00C27B86">
              <w:t>s</w:t>
            </w:r>
            <w:r w:rsidRPr="00B87975">
              <w:t xml:space="preserve"> individual action in response to</w:t>
            </w:r>
            <w:r w:rsidR="007C4D87">
              <w:t xml:space="preserve"> sustaining environments and identifies</w:t>
            </w:r>
            <w:r w:rsidRPr="00B87975">
              <w:t xml:space="preserve"> the expected effects of the proposed action</w:t>
            </w:r>
            <w:r w:rsidRPr="00B87975">
              <w:rPr>
                <w:b/>
              </w:rPr>
              <w:t xml:space="preserve"> </w:t>
            </w:r>
          </w:p>
          <w:p w:rsidR="004718EB" w:rsidRDefault="004718EB" w:rsidP="007D7B5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4718EB" w:rsidRPr="001714EA" w:rsidRDefault="004718EB" w:rsidP="007D7B5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rPr>
                <w:b/>
              </w:rPr>
              <w:t>Sections 4 and 5</w:t>
            </w:r>
          </w:p>
        </w:tc>
        <w:tc>
          <w:tcPr>
            <w:tcW w:w="2195" w:type="dxa"/>
          </w:tcPr>
          <w:p w:rsidR="004718EB" w:rsidRPr="001714EA" w:rsidRDefault="004718EB" w:rsidP="007C4D8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D87">
              <w:rPr>
                <w:rStyle w:val="hi-lite"/>
              </w:rPr>
              <w:t>Proposes</w:t>
            </w:r>
            <w:r w:rsidRPr="00B87975">
              <w:t xml:space="preserve"> indi</w:t>
            </w:r>
            <w:r w:rsidR="000D35E6">
              <w:t xml:space="preserve">vidual action in response to </w:t>
            </w:r>
            <w:r w:rsidR="003B4FB2">
              <w:t>sustaining environments</w:t>
            </w:r>
            <w:r w:rsidR="007C4D87">
              <w:t xml:space="preserve"> </w:t>
            </w:r>
            <w:r w:rsidRPr="00B87975">
              <w:t xml:space="preserve">and </w:t>
            </w:r>
            <w:r w:rsidRPr="007C4D87">
              <w:rPr>
                <w:rStyle w:val="hi-lite"/>
              </w:rPr>
              <w:t>identifies</w:t>
            </w:r>
            <w:r w:rsidRPr="00B87975">
              <w:t xml:space="preserve"> and </w:t>
            </w:r>
            <w:r w:rsidRPr="007C4D87">
              <w:rPr>
                <w:rStyle w:val="shadingdifferences"/>
                <w:sz w:val="19"/>
                <w:szCs w:val="20"/>
              </w:rPr>
              <w:t>explains</w:t>
            </w:r>
            <w:r w:rsidRPr="00B87975">
              <w:t xml:space="preserve"> </w:t>
            </w:r>
            <w:r w:rsidR="00E34CA5">
              <w:t xml:space="preserve">the </w:t>
            </w:r>
            <w:r w:rsidRPr="00B87975">
              <w:t>expected effects of the proposed action</w:t>
            </w:r>
          </w:p>
        </w:tc>
        <w:tc>
          <w:tcPr>
            <w:tcW w:w="2196" w:type="dxa"/>
          </w:tcPr>
          <w:p w:rsidR="004718EB" w:rsidRPr="00595388" w:rsidRDefault="004718EB" w:rsidP="007C4D8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D87">
              <w:rPr>
                <w:rStyle w:val="hi-lite"/>
              </w:rPr>
              <w:t>Proposes</w:t>
            </w:r>
            <w:r w:rsidRPr="00B87975">
              <w:t xml:space="preserve"> individual action in response to </w:t>
            </w:r>
            <w:r w:rsidR="007C4D87">
              <w:t xml:space="preserve">sustaining environments </w:t>
            </w:r>
            <w:r w:rsidRPr="00B87975">
              <w:t xml:space="preserve">and </w:t>
            </w:r>
            <w:r w:rsidRPr="007C4D87">
              <w:rPr>
                <w:rStyle w:val="hi-lite"/>
              </w:rPr>
              <w:t>identifies</w:t>
            </w:r>
            <w:r w:rsidRPr="00B87975">
              <w:t xml:space="preserve"> and </w:t>
            </w:r>
            <w:r w:rsidRPr="007C4D87">
              <w:rPr>
                <w:rStyle w:val="shadingdifferences"/>
                <w:sz w:val="19"/>
                <w:szCs w:val="20"/>
              </w:rPr>
              <w:t>describes</w:t>
            </w:r>
            <w:r w:rsidRPr="00B87975">
              <w:t xml:space="preserve"> the expected effects of the proposed action</w:t>
            </w:r>
          </w:p>
        </w:tc>
        <w:tc>
          <w:tcPr>
            <w:tcW w:w="2196" w:type="dxa"/>
          </w:tcPr>
          <w:p w:rsidR="004718EB" w:rsidRPr="00595388" w:rsidRDefault="004718EB" w:rsidP="007C4D8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D87">
              <w:rPr>
                <w:rStyle w:val="hi-lite"/>
              </w:rPr>
              <w:t>Proposes</w:t>
            </w:r>
            <w:r w:rsidRPr="00B87975">
              <w:t xml:space="preserve"> individual action in response to </w:t>
            </w:r>
            <w:r w:rsidR="007C4D87">
              <w:t xml:space="preserve">sustaining environments </w:t>
            </w:r>
            <w:r w:rsidRPr="00B87975">
              <w:t xml:space="preserve">and </w:t>
            </w:r>
            <w:r w:rsidRPr="007C4D87">
              <w:rPr>
                <w:rStyle w:val="hi-lite"/>
              </w:rPr>
              <w:t>identifies</w:t>
            </w:r>
            <w:r w:rsidRPr="00B87975">
              <w:t xml:space="preserve"> the expected effects of the proposed action</w:t>
            </w:r>
          </w:p>
        </w:tc>
        <w:tc>
          <w:tcPr>
            <w:tcW w:w="2196" w:type="dxa"/>
          </w:tcPr>
          <w:p w:rsidR="004718EB" w:rsidRPr="00595388" w:rsidRDefault="007C4D87" w:rsidP="003B4FB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D87">
              <w:rPr>
                <w:rStyle w:val="shadingdifferences"/>
                <w:sz w:val="19"/>
                <w:szCs w:val="20"/>
              </w:rPr>
              <w:t>Identifies</w:t>
            </w:r>
            <w:r>
              <w:t xml:space="preserve"> an </w:t>
            </w:r>
            <w:r w:rsidR="004718EB" w:rsidRPr="00B87975">
              <w:t xml:space="preserve">action </w:t>
            </w:r>
            <w:r w:rsidR="003B4FB2" w:rsidRPr="003B4FB2">
              <w:t>in response to</w:t>
            </w:r>
            <w:r w:rsidR="004718EB" w:rsidRPr="00B87975">
              <w:t xml:space="preserve"> </w:t>
            </w:r>
            <w:r>
              <w:t xml:space="preserve">sustaining environments </w:t>
            </w:r>
            <w:r w:rsidR="004718EB" w:rsidRPr="00B87975">
              <w:t xml:space="preserve">and </w:t>
            </w:r>
            <w:r w:rsidR="004718EB" w:rsidRPr="007C4D87">
              <w:rPr>
                <w:rStyle w:val="hi-lite"/>
              </w:rPr>
              <w:t>identifies</w:t>
            </w:r>
            <w:r>
              <w:t xml:space="preserve"> </w:t>
            </w:r>
            <w:r w:rsidRPr="007C4D87">
              <w:rPr>
                <w:rStyle w:val="shadingdifferences"/>
                <w:sz w:val="19"/>
                <w:szCs w:val="20"/>
              </w:rPr>
              <w:t>aspects of</w:t>
            </w:r>
            <w:r>
              <w:t xml:space="preserve"> </w:t>
            </w:r>
            <w:r w:rsidR="004718EB" w:rsidRPr="00B87975">
              <w:t xml:space="preserve">the expected effects of the proposed action </w:t>
            </w:r>
          </w:p>
        </w:tc>
        <w:tc>
          <w:tcPr>
            <w:tcW w:w="2196" w:type="dxa"/>
          </w:tcPr>
          <w:p w:rsidR="004718EB" w:rsidRPr="00595388" w:rsidRDefault="004718EB" w:rsidP="007C4D8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D87">
              <w:rPr>
                <w:rStyle w:val="shadingdifferences"/>
                <w:sz w:val="19"/>
                <w:szCs w:val="20"/>
              </w:rPr>
              <w:t>States</w:t>
            </w:r>
            <w:r w:rsidRPr="00B87975">
              <w:t xml:space="preserve"> individual action </w:t>
            </w:r>
            <w:r w:rsidR="002A5F4D">
              <w:rPr>
                <w:rStyle w:val="shadingdifferences"/>
                <w:sz w:val="19"/>
                <w:szCs w:val="20"/>
              </w:rPr>
              <w:t>about</w:t>
            </w:r>
            <w:r w:rsidR="002A5F4D" w:rsidRPr="00A77080">
              <w:rPr>
                <w:rFonts w:ascii="Arial" w:hAnsi="Arial"/>
              </w:rPr>
              <w:t xml:space="preserve"> </w:t>
            </w:r>
            <w:r w:rsidR="007C4D87">
              <w:t xml:space="preserve">sustaining environments </w:t>
            </w:r>
            <w:r w:rsidRPr="00B87975">
              <w:t xml:space="preserve">and </w:t>
            </w:r>
            <w:r w:rsidR="00E34CA5">
              <w:t xml:space="preserve">the </w:t>
            </w:r>
            <w:r w:rsidRPr="00B87975">
              <w:t xml:space="preserve">expected effects </w:t>
            </w:r>
          </w:p>
        </w:tc>
      </w:tr>
      <w:tr w:rsidR="004718EB" w:rsidRPr="00F548CD" w:rsidTr="00A77080">
        <w:trPr>
          <w:cantSplit/>
          <w:trHeight w:val="1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extDirection w:val="btLr"/>
          </w:tcPr>
          <w:p w:rsidR="004718EB" w:rsidRPr="001714EA" w:rsidRDefault="004718EB" w:rsidP="007D7B52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vMerge/>
            <w:shd w:val="clear" w:color="auto" w:fill="808184" w:themeFill="text2"/>
            <w:textDirection w:val="btLr"/>
          </w:tcPr>
          <w:p w:rsidR="004718EB" w:rsidRPr="001714EA" w:rsidRDefault="004718EB" w:rsidP="007D7B52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36" w:type="dxa"/>
            <w:vMerge w:val="restart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718EB" w:rsidRPr="001714EA" w:rsidRDefault="004718EB" w:rsidP="007D7B5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Communicating</w:t>
            </w:r>
          </w:p>
        </w:tc>
        <w:tc>
          <w:tcPr>
            <w:tcW w:w="2665" w:type="dxa"/>
            <w:gridSpan w:val="2"/>
            <w:tcBorders>
              <w:bottom w:val="single" w:sz="4" w:space="0" w:color="A6A8AB"/>
            </w:tcBorders>
            <w:shd w:val="clear" w:color="auto" w:fill="E6E7E8" w:themeFill="background2"/>
          </w:tcPr>
          <w:p w:rsidR="004718EB" w:rsidRPr="007C4D87" w:rsidRDefault="004718EB" w:rsidP="007D7B5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t>Present</w:t>
            </w:r>
            <w:r w:rsidR="00AE2BF5">
              <w:t>s</w:t>
            </w:r>
            <w:r w:rsidRPr="00B87975">
              <w:t xml:space="preserve"> findings about sustainability of environments  using geographical terminology</w:t>
            </w:r>
          </w:p>
        </w:tc>
        <w:tc>
          <w:tcPr>
            <w:tcW w:w="2195" w:type="dxa"/>
          </w:tcPr>
          <w:p w:rsidR="004718EB" w:rsidRPr="001714EA" w:rsidRDefault="004718EB" w:rsidP="007C4D8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D87">
              <w:rPr>
                <w:rStyle w:val="shadingdifferences"/>
                <w:sz w:val="19"/>
                <w:szCs w:val="20"/>
              </w:rPr>
              <w:t>P</w:t>
            </w:r>
            <w:r w:rsidR="007C4D87" w:rsidRPr="007C4D87">
              <w:rPr>
                <w:rStyle w:val="shadingdifferences"/>
                <w:sz w:val="19"/>
                <w:szCs w:val="20"/>
              </w:rPr>
              <w:t>urposefully</w:t>
            </w:r>
            <w:r w:rsidR="007C4D87" w:rsidRPr="00A77080">
              <w:t xml:space="preserve"> </w:t>
            </w:r>
            <w:r w:rsidR="007C4D87">
              <w:rPr>
                <w:rStyle w:val="hi-lite"/>
              </w:rPr>
              <w:t>p</w:t>
            </w:r>
            <w:r w:rsidRPr="007C4D87">
              <w:rPr>
                <w:rStyle w:val="hi-lite"/>
              </w:rPr>
              <w:t>resents</w:t>
            </w:r>
            <w:r w:rsidRPr="00B87975">
              <w:t xml:space="preserve"> fin</w:t>
            </w:r>
            <w:r>
              <w:t xml:space="preserve">dings </w:t>
            </w:r>
            <w:r w:rsidRPr="00B87975">
              <w:t xml:space="preserve">about sustainability of environments using </w:t>
            </w:r>
            <w:r w:rsidRPr="007C4D87">
              <w:rPr>
                <w:rStyle w:val="shadingdifferences"/>
                <w:sz w:val="19"/>
                <w:szCs w:val="20"/>
              </w:rPr>
              <w:t>relevant</w:t>
            </w:r>
            <w:r w:rsidRPr="00B87975">
              <w:t xml:space="preserve"> geographical terminology</w:t>
            </w:r>
          </w:p>
        </w:tc>
        <w:tc>
          <w:tcPr>
            <w:tcW w:w="2196" w:type="dxa"/>
          </w:tcPr>
          <w:p w:rsidR="004718EB" w:rsidRPr="00595388" w:rsidRDefault="004718EB" w:rsidP="009417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D87">
              <w:rPr>
                <w:rStyle w:val="shadingdifferences"/>
                <w:sz w:val="19"/>
                <w:szCs w:val="20"/>
              </w:rPr>
              <w:t>Effectively</w:t>
            </w:r>
            <w:r w:rsidRPr="00B87975">
              <w:t xml:space="preserve"> </w:t>
            </w:r>
            <w:r w:rsidRPr="007C4D87">
              <w:rPr>
                <w:rStyle w:val="hi-lite"/>
              </w:rPr>
              <w:t xml:space="preserve">presents </w:t>
            </w:r>
            <w:r w:rsidRPr="00B87975">
              <w:t xml:space="preserve">findings about sustainability of environments using </w:t>
            </w:r>
            <w:r w:rsidRPr="007C4D87">
              <w:rPr>
                <w:rStyle w:val="shadingdifferences"/>
                <w:sz w:val="19"/>
                <w:szCs w:val="20"/>
              </w:rPr>
              <w:t>relevant</w:t>
            </w:r>
            <w:r w:rsidRPr="00B87975">
              <w:t xml:space="preserve"> geographical terminology</w:t>
            </w:r>
          </w:p>
        </w:tc>
        <w:tc>
          <w:tcPr>
            <w:tcW w:w="2196" w:type="dxa"/>
          </w:tcPr>
          <w:p w:rsidR="004718EB" w:rsidRPr="00595388" w:rsidRDefault="004718EB" w:rsidP="009417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D87">
              <w:rPr>
                <w:rStyle w:val="hi-lite"/>
              </w:rPr>
              <w:t>Presents</w:t>
            </w:r>
            <w:r w:rsidRPr="00B87975">
              <w:t xml:space="preserve"> findings about sustainability of environments using geographical terminology</w:t>
            </w:r>
          </w:p>
        </w:tc>
        <w:tc>
          <w:tcPr>
            <w:tcW w:w="2196" w:type="dxa"/>
          </w:tcPr>
          <w:p w:rsidR="004718EB" w:rsidRPr="00595388" w:rsidRDefault="004718EB" w:rsidP="00993A71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D87">
              <w:rPr>
                <w:rStyle w:val="shadingdifferences"/>
                <w:sz w:val="19"/>
                <w:szCs w:val="20"/>
              </w:rPr>
              <w:t>P</w:t>
            </w:r>
            <w:r w:rsidR="007C4D87" w:rsidRPr="007C4D87">
              <w:rPr>
                <w:rStyle w:val="shadingdifferences"/>
                <w:sz w:val="19"/>
                <w:szCs w:val="20"/>
              </w:rPr>
              <w:t>artially</w:t>
            </w:r>
            <w:r w:rsidR="007C4D87" w:rsidRPr="00A77080">
              <w:t xml:space="preserve"> </w:t>
            </w:r>
            <w:r w:rsidR="007C4D87">
              <w:rPr>
                <w:rStyle w:val="hi-lite"/>
              </w:rPr>
              <w:t>p</w:t>
            </w:r>
            <w:r w:rsidRPr="007C4D87">
              <w:rPr>
                <w:rStyle w:val="hi-lite"/>
              </w:rPr>
              <w:t>resents</w:t>
            </w:r>
            <w:r w:rsidR="00993A71">
              <w:t xml:space="preserve"> </w:t>
            </w:r>
            <w:r w:rsidRPr="00B87975">
              <w:t xml:space="preserve">findings about sustainability of environments using </w:t>
            </w:r>
            <w:r w:rsidR="00993A71" w:rsidRPr="00993A71">
              <w:rPr>
                <w:rStyle w:val="shadingdifferences"/>
                <w:sz w:val="19"/>
                <w:szCs w:val="20"/>
              </w:rPr>
              <w:t>everyday language</w:t>
            </w:r>
          </w:p>
        </w:tc>
        <w:tc>
          <w:tcPr>
            <w:tcW w:w="2196" w:type="dxa"/>
          </w:tcPr>
          <w:p w:rsidR="004718EB" w:rsidRPr="00595388" w:rsidRDefault="00993A71" w:rsidP="002A5F4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hi-lite"/>
              </w:rPr>
              <w:t>P</w:t>
            </w:r>
            <w:r w:rsidR="004718EB" w:rsidRPr="007C4D87">
              <w:rPr>
                <w:rStyle w:val="hi-lite"/>
              </w:rPr>
              <w:t>resents</w:t>
            </w:r>
            <w:r w:rsidRPr="00A77080">
              <w:t xml:space="preserve"> </w:t>
            </w:r>
            <w:r w:rsidRPr="00993A71">
              <w:rPr>
                <w:rStyle w:val="shadingdifferences"/>
                <w:sz w:val="19"/>
                <w:szCs w:val="20"/>
              </w:rPr>
              <w:t xml:space="preserve">fragmented </w:t>
            </w:r>
            <w:r w:rsidR="004718EB" w:rsidRPr="00B87975">
              <w:t xml:space="preserve">findings about sustainability of environments using </w:t>
            </w:r>
            <w:r w:rsidR="002A5F4D" w:rsidRPr="002A5F4D">
              <w:rPr>
                <w:rStyle w:val="shadingdifferences"/>
                <w:sz w:val="19"/>
                <w:szCs w:val="20"/>
              </w:rPr>
              <w:t>everyday language</w:t>
            </w:r>
          </w:p>
        </w:tc>
      </w:tr>
      <w:tr w:rsidR="004718EB" w:rsidRPr="00F548CD" w:rsidTr="00A77080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extDirection w:val="btLr"/>
          </w:tcPr>
          <w:p w:rsidR="004718EB" w:rsidRPr="001714EA" w:rsidRDefault="004718EB" w:rsidP="007D7B52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vMerge/>
            <w:shd w:val="clear" w:color="auto" w:fill="808184" w:themeFill="text2"/>
            <w:textDirection w:val="btLr"/>
          </w:tcPr>
          <w:p w:rsidR="004718EB" w:rsidRPr="001714EA" w:rsidRDefault="004718EB" w:rsidP="007D7B52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36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718EB" w:rsidRPr="001714EA" w:rsidRDefault="004718EB" w:rsidP="007D7B5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65" w:type="dxa"/>
            <w:gridSpan w:val="2"/>
            <w:tcBorders>
              <w:top w:val="single" w:sz="4" w:space="0" w:color="A6A8AB"/>
            </w:tcBorders>
            <w:shd w:val="clear" w:color="auto" w:fill="E6E7E8" w:themeFill="background2"/>
          </w:tcPr>
          <w:p w:rsidR="004718EB" w:rsidRDefault="004718EB" w:rsidP="007D7B5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t>Represent</w:t>
            </w:r>
            <w:r w:rsidR="00AE2BF5">
              <w:t>s</w:t>
            </w:r>
            <w:r w:rsidRPr="00B87975">
              <w:t xml:space="preserve"> rainfall data in a comparative column graph and the location of places and their characteristics on a large-scale map that uses the cartographic conventions of scale, legend, title and north point</w:t>
            </w:r>
          </w:p>
          <w:p w:rsidR="004718EB" w:rsidRDefault="004718EB" w:rsidP="007D7B5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718EB" w:rsidRPr="00B87975" w:rsidRDefault="004718EB" w:rsidP="007D7B5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87975">
              <w:rPr>
                <w:b/>
              </w:rPr>
              <w:t xml:space="preserve">Sections </w:t>
            </w:r>
            <w:r>
              <w:rPr>
                <w:b/>
              </w:rPr>
              <w:t xml:space="preserve">1, </w:t>
            </w:r>
            <w:r w:rsidRPr="00B87975">
              <w:rPr>
                <w:b/>
              </w:rPr>
              <w:t>3 and 5</w:t>
            </w:r>
          </w:p>
        </w:tc>
        <w:tc>
          <w:tcPr>
            <w:tcW w:w="2195" w:type="dxa"/>
          </w:tcPr>
          <w:p w:rsidR="004718EB" w:rsidRPr="001714EA" w:rsidRDefault="00993A71" w:rsidP="00993A71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93A71">
              <w:rPr>
                <w:rStyle w:val="shadingdifferences"/>
                <w:sz w:val="19"/>
                <w:szCs w:val="20"/>
              </w:rPr>
              <w:t>Accurately</w:t>
            </w:r>
            <w:r w:rsidRPr="00A77080">
              <w:t xml:space="preserve"> </w:t>
            </w:r>
            <w:r w:rsidR="003D13C2" w:rsidRPr="00993A71">
              <w:rPr>
                <w:rStyle w:val="hi-lite"/>
              </w:rPr>
              <w:t>represents</w:t>
            </w:r>
            <w:r w:rsidR="003D13C2">
              <w:t xml:space="preserve"> </w:t>
            </w:r>
            <w:r w:rsidRPr="00993A71">
              <w:rPr>
                <w:rStyle w:val="shadingdifferences"/>
                <w:sz w:val="19"/>
                <w:szCs w:val="20"/>
              </w:rPr>
              <w:t>in detail</w:t>
            </w:r>
            <w:r>
              <w:t xml:space="preserve"> </w:t>
            </w:r>
            <w:r w:rsidR="003D13C2">
              <w:t xml:space="preserve">rainfall </w:t>
            </w:r>
            <w:r w:rsidR="004718EB" w:rsidRPr="00B87975">
              <w:t xml:space="preserve">data in a comparative column graph and the location of places and </w:t>
            </w:r>
            <w:r w:rsidR="003D13C2">
              <w:t xml:space="preserve">their characteristics on </w:t>
            </w:r>
            <w:r w:rsidR="004718EB" w:rsidRPr="00B87975">
              <w:t xml:space="preserve">a large-scale map that </w:t>
            </w:r>
            <w:r w:rsidRPr="00993A71">
              <w:t>use</w:t>
            </w:r>
            <w:r>
              <w:t>s</w:t>
            </w:r>
            <w:r w:rsidRPr="00A77080">
              <w:t xml:space="preserve"> </w:t>
            </w:r>
            <w:r w:rsidR="004718EB" w:rsidRPr="00B87975">
              <w:t>cartographic conventions of scale, legend, title and north point</w:t>
            </w:r>
          </w:p>
        </w:tc>
        <w:tc>
          <w:tcPr>
            <w:tcW w:w="2196" w:type="dxa"/>
          </w:tcPr>
          <w:p w:rsidR="004718EB" w:rsidRPr="00595388" w:rsidRDefault="00993A71" w:rsidP="009417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hi-lite"/>
              </w:rPr>
              <w:t>R</w:t>
            </w:r>
            <w:r w:rsidR="004718EB" w:rsidRPr="00993A71">
              <w:rPr>
                <w:rStyle w:val="hi-lite"/>
              </w:rPr>
              <w:t>epresents</w:t>
            </w:r>
            <w:r w:rsidR="004718EB" w:rsidRPr="00A77080">
              <w:t xml:space="preserve"> </w:t>
            </w:r>
            <w:r w:rsidRPr="00993A71">
              <w:rPr>
                <w:rStyle w:val="shadingdifferences"/>
                <w:sz w:val="19"/>
                <w:szCs w:val="20"/>
              </w:rPr>
              <w:t>in detail</w:t>
            </w:r>
            <w:r w:rsidR="004718EB" w:rsidRPr="00B87975">
              <w:t xml:space="preserve"> rainfall data</w:t>
            </w:r>
            <w:r w:rsidR="003D13C2">
              <w:t xml:space="preserve"> in a comparative column graph</w:t>
            </w:r>
            <w:r>
              <w:t xml:space="preserve"> and the location of places and</w:t>
            </w:r>
            <w:r w:rsidR="003D13C2">
              <w:t xml:space="preserve"> </w:t>
            </w:r>
            <w:r w:rsidR="004718EB" w:rsidRPr="00B87975">
              <w:t>their characteristics on a large-scale map that uses the cartographic conventions of scale, legend, title and north point</w:t>
            </w:r>
          </w:p>
        </w:tc>
        <w:tc>
          <w:tcPr>
            <w:tcW w:w="2196" w:type="dxa"/>
          </w:tcPr>
          <w:p w:rsidR="004718EB" w:rsidRPr="00595388" w:rsidRDefault="004718EB" w:rsidP="009417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93A71">
              <w:rPr>
                <w:rStyle w:val="hi-lite"/>
              </w:rPr>
              <w:t>Represents</w:t>
            </w:r>
            <w:r w:rsidRPr="00B87975">
              <w:t xml:space="preserve"> rainfall data in a comparative column graph and the location of places and their characteristics on a large-scale map that uses the cartographic conventions of scale, legend, title and north point</w:t>
            </w:r>
          </w:p>
        </w:tc>
        <w:tc>
          <w:tcPr>
            <w:tcW w:w="2196" w:type="dxa"/>
          </w:tcPr>
          <w:p w:rsidR="004718EB" w:rsidRPr="00595388" w:rsidRDefault="004718EB" w:rsidP="002A10D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93A71">
              <w:rPr>
                <w:rStyle w:val="shadingdifferences"/>
                <w:sz w:val="19"/>
                <w:szCs w:val="20"/>
              </w:rPr>
              <w:t>Partially</w:t>
            </w:r>
            <w:r w:rsidRPr="00B87975">
              <w:t xml:space="preserve"> </w:t>
            </w:r>
            <w:r w:rsidRPr="00993A71">
              <w:rPr>
                <w:rStyle w:val="hi-lite"/>
              </w:rPr>
              <w:t>represents</w:t>
            </w:r>
            <w:r w:rsidRPr="00B87975">
              <w:t xml:space="preserve"> rainfall data</w:t>
            </w:r>
            <w:r w:rsidR="003D13C2">
              <w:t xml:space="preserve"> in a comparative column graph </w:t>
            </w:r>
            <w:r w:rsidR="008410E1">
              <w:t xml:space="preserve">and the location of </w:t>
            </w:r>
            <w:r w:rsidRPr="00B87975">
              <w:t>places and their characteristics on a large-sc</w:t>
            </w:r>
            <w:r w:rsidR="00993A71">
              <w:t xml:space="preserve">ale map that uses </w:t>
            </w:r>
            <w:r w:rsidR="00993A71" w:rsidRPr="00993A71">
              <w:rPr>
                <w:rStyle w:val="shadingdifferences"/>
                <w:sz w:val="19"/>
                <w:szCs w:val="20"/>
              </w:rPr>
              <w:t>aspects of</w:t>
            </w:r>
            <w:r w:rsidR="00993A71">
              <w:t xml:space="preserve"> </w:t>
            </w:r>
            <w:r w:rsidRPr="00B87975">
              <w:t>cartographic conventions</w:t>
            </w:r>
          </w:p>
        </w:tc>
        <w:tc>
          <w:tcPr>
            <w:tcW w:w="2196" w:type="dxa"/>
          </w:tcPr>
          <w:p w:rsidR="004718EB" w:rsidRPr="00595388" w:rsidRDefault="009F01B5" w:rsidP="00910341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hi-lite"/>
              </w:rPr>
              <w:t>R</w:t>
            </w:r>
            <w:r w:rsidR="004718EB" w:rsidRPr="00993A71">
              <w:rPr>
                <w:rStyle w:val="hi-lite"/>
              </w:rPr>
              <w:t>epresents</w:t>
            </w:r>
            <w:r w:rsidR="004718EB" w:rsidRPr="00B87975">
              <w:t xml:space="preserve"> </w:t>
            </w:r>
            <w:r>
              <w:t xml:space="preserve">in a </w:t>
            </w:r>
            <w:r w:rsidRPr="009F01B5">
              <w:rPr>
                <w:rStyle w:val="shadingdifferences"/>
                <w:sz w:val="19"/>
                <w:szCs w:val="20"/>
              </w:rPr>
              <w:t>fragmented</w:t>
            </w:r>
            <w:r w:rsidRPr="00A77080">
              <w:rPr>
                <w:rFonts w:ascii="Arial" w:hAnsi="Arial"/>
              </w:rPr>
              <w:t xml:space="preserve"> </w:t>
            </w:r>
            <w:r>
              <w:t xml:space="preserve">way </w:t>
            </w:r>
            <w:r w:rsidR="004718EB" w:rsidRPr="00B87975">
              <w:t>rainfall data</w:t>
            </w:r>
            <w:r w:rsidR="004718EB">
              <w:t xml:space="preserve"> in a comparative column graph and the </w:t>
            </w:r>
            <w:r w:rsidR="00910341">
              <w:t>location of</w:t>
            </w:r>
            <w:r w:rsidR="004718EB" w:rsidRPr="00B87975">
              <w:t xml:space="preserve"> place</w:t>
            </w:r>
            <w:r w:rsidR="003D13C2">
              <w:t xml:space="preserve">s and their characteristics </w:t>
            </w:r>
            <w:r w:rsidR="00910341">
              <w:t>on a large-scale map</w:t>
            </w:r>
          </w:p>
        </w:tc>
      </w:tr>
    </w:tbl>
    <w:p w:rsidR="00A63319" w:rsidRPr="0051708B" w:rsidRDefault="00A63319" w:rsidP="00A63319">
      <w:pPr>
        <w:pStyle w:val="BodyText"/>
      </w:pPr>
    </w:p>
    <w:sectPr w:rsidR="00A63319" w:rsidRPr="0051708B" w:rsidSect="0077613E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83D" w:rsidRDefault="00F8383D">
      <w:r>
        <w:separator/>
      </w:r>
    </w:p>
    <w:p w:rsidR="00F8383D" w:rsidRDefault="00F8383D"/>
  </w:endnote>
  <w:endnote w:type="continuationSeparator" w:id="0">
    <w:p w:rsidR="00F8383D" w:rsidRDefault="00F8383D">
      <w:r>
        <w:continuationSeparator/>
      </w:r>
    </w:p>
    <w:p w:rsidR="00F8383D" w:rsidRDefault="00F838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F8383D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9270B298E4D84263B94D5BCFD27C8AAF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F8383D" w:rsidRDefault="00F8383D" w:rsidP="0093255E">
              <w:pPr>
                <w:pStyle w:val="Footer"/>
              </w:pPr>
              <w:r>
                <w:t>Sustaining environments</w:t>
              </w:r>
            </w:p>
          </w:sdtContent>
        </w:sdt>
        <w:p w:rsidR="00F8383D" w:rsidRPr="00FD561F" w:rsidRDefault="00F8383D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C8579F3FCFB148C3BBC586374052870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F8383D" w:rsidRDefault="00F8383D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F8383D" w:rsidRPr="000F044B" w:rsidRDefault="00F8383D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9BE61646A70A441AA812653637AAAAEE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 w:rsidRPr="002C57E2">
                <w:rPr>
                  <w:shd w:val="clear" w:color="auto" w:fill="F7EA9F" w:themeFill="accent6"/>
                </w:rPr>
                <w:t>[Insert purpose of assessment here]</w:t>
              </w:r>
            </w:sdtContent>
          </w:sdt>
          <w:r w:rsidRPr="000F044B">
            <w:t xml:space="preserve"> </w:t>
          </w:r>
        </w:p>
      </w:tc>
    </w:tr>
    <w:tr w:rsidR="00F8383D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F8383D" w:rsidRPr="00914504" w:rsidRDefault="00F8383D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F8383D" w:rsidRPr="0085726A" w:rsidRDefault="00F8383D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F8383D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F8383D" w:rsidRDefault="00F8383D" w:rsidP="000C3CBF">
          <w:pPr>
            <w:pStyle w:val="Footer"/>
          </w:pPr>
          <w:r>
            <w:t>Australian Curriculum</w:t>
          </w:r>
        </w:p>
        <w:p w:rsidR="00F8383D" w:rsidRPr="000F044B" w:rsidRDefault="00F8383D" w:rsidP="00FD74A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4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F8383D" w:rsidRPr="006A69C2" w:rsidRDefault="00F8383D" w:rsidP="006A69C2">
              <w:pPr>
                <w:pStyle w:val="Footer"/>
                <w:jc w:val="center"/>
              </w:pPr>
              <w:r>
                <w:t>Sustaining environments</w:t>
              </w:r>
            </w:p>
          </w:sdtContent>
        </w:sdt>
        <w:p w:rsidR="00F8383D" w:rsidRPr="000F044B" w:rsidRDefault="00F8383D" w:rsidP="004D335F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4: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Investigating how environments sustain all life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F8383D" w:rsidRDefault="00F8383D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EA41E56" wp14:editId="792CB2D0">
                    <wp:simplePos x="0" y="0"/>
                    <wp:positionH relativeFrom="page">
                      <wp:posOffset>2722562</wp:posOffset>
                    </wp:positionH>
                    <wp:positionV relativeFrom="page">
                      <wp:posOffset>-939151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383D" w:rsidRDefault="00F8383D" w:rsidP="006A69C2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t>150362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5pt;margin-top:-73.9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hVd3Y94AAAAKAQAADwAAAGRycy9kb3ducmV2LnhtbEyPzU7DMBCE70i8g7VIXFDrUJpS&#10;QjYVP0Li2gB3N3aTiHgdxdsmeXuWExxHM5r5Jt9NvlNnN8Q2EMLtMgHlqAq2pRrh8+NtsQUV2ZA1&#10;XSCHMLsIu+LyIjeZDSPt3bnkWkkJxcwgNMx9pnWsGudNXIbekXjHMHjDIoda28GMUu47vUqSjfam&#10;JVloTO9eGld9lyePwK/cBvt1kxzDfkyf5/cyaj8jXl9NT4+g2E38F4ZffEGHQpgO4UQ2qg4hvVsL&#10;OiMsVulaXkkk3a43oA4I9w+gi1z/v1D8AA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IVXd2PeAAAACgEAAA8AAAAAAAAAAAAAAAAAbAQAAGRycy9kb3ducmV2LnhtbFBLBQYAAAAABAAE&#10;APMAAAB3BQAAAAA=&#10;" filled="f" stroked="f">
                    <v:textbox>
                      <w:txbxContent>
                        <w:p w:rsidR="00E61439" w:rsidRDefault="00991772" w:rsidP="006A69C2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A77080">
                                <w:t>150362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matrix</w:t>
          </w:r>
        </w:p>
        <w:p w:rsidR="00F8383D" w:rsidRPr="000F044B" w:rsidRDefault="00F8383D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F8383D" w:rsidRPr="00EE6A56" w:rsidRDefault="00F8383D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F8383D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F8383D" w:rsidRDefault="00F8383D" w:rsidP="000C3CBF">
          <w:pPr>
            <w:pStyle w:val="Footer"/>
          </w:pPr>
          <w:r>
            <w:t>Australian Curriculum</w:t>
          </w:r>
        </w:p>
        <w:p w:rsidR="00F8383D" w:rsidRPr="000F044B" w:rsidRDefault="00F8383D" w:rsidP="00FD74A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194456554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4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308625860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F8383D" w:rsidRPr="006A69C2" w:rsidRDefault="00F8383D" w:rsidP="006A69C2">
              <w:pPr>
                <w:pStyle w:val="Footer"/>
                <w:jc w:val="center"/>
              </w:pPr>
              <w:r>
                <w:t>Sustaining environments</w:t>
              </w:r>
            </w:p>
          </w:sdtContent>
        </w:sdt>
        <w:p w:rsidR="00F8383D" w:rsidRPr="000F044B" w:rsidRDefault="00F8383D" w:rsidP="00F54B69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4: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206769968"/>
            </w:sdtPr>
            <w:sdtContent>
              <w:sdt>
                <w:sdtPr>
                  <w:rPr>
                    <w:rStyle w:val="Footerbold"/>
                    <w:b w:val="0"/>
                    <w:color w:val="6F7378" w:themeColor="background2" w:themeShade="80"/>
                  </w:rPr>
                  <w:id w:val="1924369309"/>
                </w:sdtPr>
                <w:sdtContent>
                  <w:r>
                    <w:rPr>
                      <w:rStyle w:val="Footerbold"/>
                      <w:b w:val="0"/>
                      <w:color w:val="6F7378" w:themeColor="background2" w:themeShade="80"/>
                    </w:rPr>
                    <w:t>Investigating how environments sustain all life</w:t>
                  </w:r>
                </w:sdtContent>
              </w:sdt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F8383D" w:rsidRDefault="00F8383D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Task-specific standards — matrix</w:t>
          </w:r>
        </w:p>
        <w:p w:rsidR="00F8383D" w:rsidRPr="000F044B" w:rsidRDefault="00F8383D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F8383D" w:rsidRPr="00EE6A56" w:rsidRDefault="00F8383D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83D" w:rsidRPr="00E95E3F" w:rsidRDefault="00F8383D" w:rsidP="00B3438C">
      <w:pPr>
        <w:pStyle w:val="footnoteseparator"/>
      </w:pPr>
    </w:p>
  </w:footnote>
  <w:footnote w:type="continuationSeparator" w:id="0">
    <w:p w:rsidR="00F8383D" w:rsidRDefault="00F8383D">
      <w:r>
        <w:continuationSeparator/>
      </w:r>
    </w:p>
    <w:p w:rsidR="00F8383D" w:rsidRDefault="00F838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5pt;height:11.5pt" o:bullet="t">
        <v:imagedata r:id="rId1" o:title="continua-bullet"/>
      </v:shape>
    </w:pict>
  </w:numPicBullet>
  <w:numPicBullet w:numPicBulletId="1">
    <w:pict>
      <v:shape id="_x0000_i1081" type="#_x0000_t75" style="width:11.5pt;height:11.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1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2"/>
  </w:num>
  <w:num w:numId="25">
    <w:abstractNumId w:val="14"/>
  </w:num>
  <w:num w:numId="26">
    <w:abstractNumId w:val="29"/>
  </w:num>
  <w:num w:numId="27">
    <w:abstractNumId w:val="31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60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1139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5E6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1A6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382D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30D3"/>
    <w:rsid w:val="001E654C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26E8"/>
    <w:rsid w:val="0024651E"/>
    <w:rsid w:val="00246860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0DE"/>
    <w:rsid w:val="002A18C6"/>
    <w:rsid w:val="002A2C14"/>
    <w:rsid w:val="002A5F4D"/>
    <w:rsid w:val="002A67ED"/>
    <w:rsid w:val="002A76C9"/>
    <w:rsid w:val="002B2B5F"/>
    <w:rsid w:val="002B3C50"/>
    <w:rsid w:val="002B3E3A"/>
    <w:rsid w:val="002B4257"/>
    <w:rsid w:val="002B462F"/>
    <w:rsid w:val="002B5493"/>
    <w:rsid w:val="002B63FF"/>
    <w:rsid w:val="002C0BE1"/>
    <w:rsid w:val="002C1251"/>
    <w:rsid w:val="002C1F67"/>
    <w:rsid w:val="002C3BFF"/>
    <w:rsid w:val="002C4767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BF7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3F32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4FB2"/>
    <w:rsid w:val="003B5233"/>
    <w:rsid w:val="003B5C9F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C70A8"/>
    <w:rsid w:val="003D020D"/>
    <w:rsid w:val="003D05A6"/>
    <w:rsid w:val="003D13C2"/>
    <w:rsid w:val="003D1F62"/>
    <w:rsid w:val="003D256C"/>
    <w:rsid w:val="003D258C"/>
    <w:rsid w:val="003D43BD"/>
    <w:rsid w:val="003E12D4"/>
    <w:rsid w:val="003E23AA"/>
    <w:rsid w:val="003E312F"/>
    <w:rsid w:val="003E4B69"/>
    <w:rsid w:val="003E5A98"/>
    <w:rsid w:val="003E756A"/>
    <w:rsid w:val="003F0221"/>
    <w:rsid w:val="003F0695"/>
    <w:rsid w:val="003F2F6C"/>
    <w:rsid w:val="003F45A5"/>
    <w:rsid w:val="003F4B6D"/>
    <w:rsid w:val="003F59F8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42B9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18EB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35F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562"/>
    <w:rsid w:val="004E595F"/>
    <w:rsid w:val="004F11E4"/>
    <w:rsid w:val="004F2561"/>
    <w:rsid w:val="004F3689"/>
    <w:rsid w:val="004F3B8B"/>
    <w:rsid w:val="004F6EA5"/>
    <w:rsid w:val="00501A1C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1A5F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5D05"/>
    <w:rsid w:val="0056777A"/>
    <w:rsid w:val="005705AD"/>
    <w:rsid w:val="00570EBF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7D28"/>
    <w:rsid w:val="005B3664"/>
    <w:rsid w:val="005B4B53"/>
    <w:rsid w:val="005B4F44"/>
    <w:rsid w:val="005B60B3"/>
    <w:rsid w:val="005C021D"/>
    <w:rsid w:val="005C0D7A"/>
    <w:rsid w:val="005C1C0C"/>
    <w:rsid w:val="005C3905"/>
    <w:rsid w:val="005C5C27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59C"/>
    <w:rsid w:val="005F7BF6"/>
    <w:rsid w:val="00600C26"/>
    <w:rsid w:val="00601550"/>
    <w:rsid w:val="00601B61"/>
    <w:rsid w:val="0060289B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6980"/>
    <w:rsid w:val="0067024F"/>
    <w:rsid w:val="00673645"/>
    <w:rsid w:val="0067418E"/>
    <w:rsid w:val="006741F4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A69C2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019C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02C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6790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28A3"/>
    <w:rsid w:val="00783F49"/>
    <w:rsid w:val="007844CE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4D87"/>
    <w:rsid w:val="007C4FA7"/>
    <w:rsid w:val="007C6601"/>
    <w:rsid w:val="007C6E17"/>
    <w:rsid w:val="007C70BE"/>
    <w:rsid w:val="007C7BF6"/>
    <w:rsid w:val="007D0420"/>
    <w:rsid w:val="007D4685"/>
    <w:rsid w:val="007D7B52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10E1"/>
    <w:rsid w:val="00842772"/>
    <w:rsid w:val="00843D78"/>
    <w:rsid w:val="00843F9F"/>
    <w:rsid w:val="00851AAA"/>
    <w:rsid w:val="00854412"/>
    <w:rsid w:val="00855EA5"/>
    <w:rsid w:val="0085726A"/>
    <w:rsid w:val="00860177"/>
    <w:rsid w:val="00860473"/>
    <w:rsid w:val="00863664"/>
    <w:rsid w:val="0086522B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F97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A5CBF"/>
    <w:rsid w:val="008B34B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B77"/>
    <w:rsid w:val="00910341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27C67"/>
    <w:rsid w:val="0093145E"/>
    <w:rsid w:val="00931AC0"/>
    <w:rsid w:val="00931C5A"/>
    <w:rsid w:val="0093255E"/>
    <w:rsid w:val="00932606"/>
    <w:rsid w:val="00932C22"/>
    <w:rsid w:val="0093568A"/>
    <w:rsid w:val="00936CDB"/>
    <w:rsid w:val="0094166C"/>
    <w:rsid w:val="0094177E"/>
    <w:rsid w:val="009419CC"/>
    <w:rsid w:val="00942318"/>
    <w:rsid w:val="009433A6"/>
    <w:rsid w:val="0094576B"/>
    <w:rsid w:val="00950156"/>
    <w:rsid w:val="00950CB6"/>
    <w:rsid w:val="00956F56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1772"/>
    <w:rsid w:val="00993A71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F01B5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0432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77080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334C"/>
    <w:rsid w:val="00AD6800"/>
    <w:rsid w:val="00AD6964"/>
    <w:rsid w:val="00AD72D0"/>
    <w:rsid w:val="00AE08EF"/>
    <w:rsid w:val="00AE2BF5"/>
    <w:rsid w:val="00AE3BE7"/>
    <w:rsid w:val="00AE42E0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5205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57C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43F"/>
    <w:rsid w:val="00B7678E"/>
    <w:rsid w:val="00B815D0"/>
    <w:rsid w:val="00B81BEE"/>
    <w:rsid w:val="00B82333"/>
    <w:rsid w:val="00B85A04"/>
    <w:rsid w:val="00B87975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C1CBD"/>
    <w:rsid w:val="00BC2B30"/>
    <w:rsid w:val="00BC35CA"/>
    <w:rsid w:val="00BC51A9"/>
    <w:rsid w:val="00BC59B6"/>
    <w:rsid w:val="00BC690F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27B86"/>
    <w:rsid w:val="00C3632B"/>
    <w:rsid w:val="00C3734C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1BEC"/>
    <w:rsid w:val="00CC47E6"/>
    <w:rsid w:val="00CC4FF0"/>
    <w:rsid w:val="00CC56B0"/>
    <w:rsid w:val="00CC701E"/>
    <w:rsid w:val="00CD0DDC"/>
    <w:rsid w:val="00CD2BE0"/>
    <w:rsid w:val="00CD3486"/>
    <w:rsid w:val="00CE117F"/>
    <w:rsid w:val="00CE1534"/>
    <w:rsid w:val="00CE19F1"/>
    <w:rsid w:val="00CE20C4"/>
    <w:rsid w:val="00CE22C5"/>
    <w:rsid w:val="00CE4451"/>
    <w:rsid w:val="00CE4A17"/>
    <w:rsid w:val="00CE66D3"/>
    <w:rsid w:val="00CE6931"/>
    <w:rsid w:val="00CE723F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0E1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B7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2821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5D6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4CA5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1439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55EE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4B0A"/>
    <w:rsid w:val="00F46FFE"/>
    <w:rsid w:val="00F47533"/>
    <w:rsid w:val="00F51AED"/>
    <w:rsid w:val="00F53678"/>
    <w:rsid w:val="00F54A8F"/>
    <w:rsid w:val="00F54B69"/>
    <w:rsid w:val="00F551FC"/>
    <w:rsid w:val="00F56D39"/>
    <w:rsid w:val="00F57CBD"/>
    <w:rsid w:val="00F610D6"/>
    <w:rsid w:val="00F611A3"/>
    <w:rsid w:val="00F6711C"/>
    <w:rsid w:val="00F70357"/>
    <w:rsid w:val="00F725AA"/>
    <w:rsid w:val="00F73691"/>
    <w:rsid w:val="00F76BCB"/>
    <w:rsid w:val="00F81803"/>
    <w:rsid w:val="00F81DCC"/>
    <w:rsid w:val="00F8272A"/>
    <w:rsid w:val="00F8281C"/>
    <w:rsid w:val="00F82BA2"/>
    <w:rsid w:val="00F83112"/>
    <w:rsid w:val="00F8383D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4A4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ghlight2">
    <w:name w:val="Highlight 2"/>
    <w:rsid w:val="007D7B52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character" w:customStyle="1" w:styleId="hi-lite">
    <w:name w:val="hi-lite"/>
    <w:uiPriority w:val="8"/>
    <w:qFormat/>
    <w:rsid w:val="000B1139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0B1139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0B1139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0B1139"/>
    <w:rPr>
      <w:u w:val="dotDash"/>
      <w:bdr w:val="none" w:sz="0" w:space="0" w:color="auto"/>
      <w:shd w:val="clear" w:color="auto" w:fill="E7DEE5"/>
    </w:rPr>
  </w:style>
  <w:style w:type="paragraph" w:styleId="Revision">
    <w:name w:val="Revision"/>
    <w:hidden/>
    <w:uiPriority w:val="99"/>
    <w:semiHidden/>
    <w:rsid w:val="00521A5F"/>
    <w:pPr>
      <w:spacing w:line="240" w:lineRule="auto"/>
    </w:pPr>
  </w:style>
  <w:style w:type="character" w:customStyle="1" w:styleId="shadingdifferences">
    <w:name w:val="shading differences"/>
    <w:basedOn w:val="DefaultParagraphFont"/>
    <w:rsid w:val="00501A1C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ghlight2">
    <w:name w:val="Highlight 2"/>
    <w:rsid w:val="007D7B52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character" w:customStyle="1" w:styleId="hi-lite">
    <w:name w:val="hi-lite"/>
    <w:uiPriority w:val="8"/>
    <w:qFormat/>
    <w:rsid w:val="000B1139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0B1139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0B1139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0B1139"/>
    <w:rPr>
      <w:u w:val="dotDash"/>
      <w:bdr w:val="none" w:sz="0" w:space="0" w:color="auto"/>
      <w:shd w:val="clear" w:color="auto" w:fill="E7DEE5"/>
    </w:rPr>
  </w:style>
  <w:style w:type="paragraph" w:styleId="Revision">
    <w:name w:val="Revision"/>
    <w:hidden/>
    <w:uiPriority w:val="99"/>
    <w:semiHidden/>
    <w:rsid w:val="00521A5F"/>
    <w:pPr>
      <w:spacing w:line="240" w:lineRule="auto"/>
    </w:pPr>
  </w:style>
  <w:style w:type="character" w:customStyle="1" w:styleId="shadingdifferences">
    <w:name w:val="shading differences"/>
    <w:basedOn w:val="DefaultParagraphFont"/>
    <w:rsid w:val="00501A1C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270B298E4D84263B94D5BCFD27C8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280EC-9B1D-4795-B348-B7CBE3268D3C}"/>
      </w:docPartPr>
      <w:docPartBody>
        <w:p w:rsidR="002161FD" w:rsidRDefault="002161FD">
          <w:pPr>
            <w:pStyle w:val="9270B298E4D84263B94D5BCFD27C8AAF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C8579F3FCFB148C3BBC5863740528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BAD61-791C-422B-A43C-68D31F3E1E92}"/>
      </w:docPartPr>
      <w:docPartBody>
        <w:p w:rsidR="002161FD" w:rsidRDefault="002161FD">
          <w:pPr>
            <w:pStyle w:val="C8579F3FCFB148C3BBC5863740528709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9BE61646A70A441AA812653637AAA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FFAB1-CA21-461C-9E76-55648205A5BD}"/>
      </w:docPartPr>
      <w:docPartBody>
        <w:p w:rsidR="002161FD" w:rsidRDefault="002161FD">
          <w:pPr>
            <w:pStyle w:val="9BE61646A70A441AA812653637AAAAEE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3212147CEFE6442C8DD6A4EA2887C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C4FFE-EA07-4F5F-A174-28EC6732A076}"/>
      </w:docPartPr>
      <w:docPartBody>
        <w:p w:rsidR="002161FD" w:rsidRDefault="002161FD">
          <w:pPr>
            <w:pStyle w:val="3212147CEFE6442C8DD6A4EA2887C3EE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CEEF6D0E6EB241A4B9399EAAE900C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C1AD5-AEBA-4C84-B71E-54DDDF39EE4E}"/>
      </w:docPartPr>
      <w:docPartBody>
        <w:p w:rsidR="002161FD" w:rsidRDefault="002161FD">
          <w:pPr>
            <w:pStyle w:val="CEEF6D0E6EB241A4B9399EAAE900C72C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FD"/>
    <w:rsid w:val="0019030C"/>
    <w:rsid w:val="002161FD"/>
    <w:rsid w:val="005B04B6"/>
    <w:rsid w:val="0076444D"/>
    <w:rsid w:val="00A3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70B298E4D84263B94D5BCFD27C8AAF">
    <w:name w:val="9270B298E4D84263B94D5BCFD27C8AAF"/>
  </w:style>
  <w:style w:type="paragraph" w:customStyle="1" w:styleId="C8579F3FCFB148C3BBC5863740528709">
    <w:name w:val="C8579F3FCFB148C3BBC5863740528709"/>
  </w:style>
  <w:style w:type="paragraph" w:customStyle="1" w:styleId="9BE61646A70A441AA812653637AAAAEE">
    <w:name w:val="9BE61646A70A441AA812653637AAAAEE"/>
  </w:style>
  <w:style w:type="character" w:styleId="PlaceholderText">
    <w:name w:val="Placeholder Text"/>
    <w:basedOn w:val="DefaultParagraphFont"/>
    <w:uiPriority w:val="99"/>
    <w:semiHidden/>
    <w:rsid w:val="002161FD"/>
    <w:rPr>
      <w:color w:val="FF0000"/>
    </w:rPr>
  </w:style>
  <w:style w:type="paragraph" w:customStyle="1" w:styleId="B9E86C71943A45EB8FD739FB251A405C">
    <w:name w:val="B9E86C71943A45EB8FD739FB251A405C"/>
  </w:style>
  <w:style w:type="paragraph" w:customStyle="1" w:styleId="62E0392F4F8D419098E2E1201AA3460E">
    <w:name w:val="62E0392F4F8D419098E2E1201AA3460E"/>
  </w:style>
  <w:style w:type="paragraph" w:customStyle="1" w:styleId="975DC028141A41A6A5131F812B3F3742">
    <w:name w:val="975DC028141A41A6A5131F812B3F3742"/>
  </w:style>
  <w:style w:type="paragraph" w:customStyle="1" w:styleId="A5116C9A62664538A00858BA8AD0D474">
    <w:name w:val="A5116C9A62664538A00858BA8AD0D474"/>
  </w:style>
  <w:style w:type="paragraph" w:customStyle="1" w:styleId="3212147CEFE6442C8DD6A4EA2887C3EE">
    <w:name w:val="3212147CEFE6442C8DD6A4EA2887C3EE"/>
  </w:style>
  <w:style w:type="paragraph" w:customStyle="1" w:styleId="CEEF6D0E6EB241A4B9399EAAE900C72C">
    <w:name w:val="CEEF6D0E6EB241A4B9399EAAE900C72C"/>
  </w:style>
  <w:style w:type="paragraph" w:customStyle="1" w:styleId="ED2CCBE8A1DE48EA8C524ED43784E9CF">
    <w:name w:val="ED2CCBE8A1DE48EA8C524ED43784E9CF"/>
  </w:style>
  <w:style w:type="paragraph" w:customStyle="1" w:styleId="B51AB03952314A6B9A92357BC2F908E1">
    <w:name w:val="B51AB03952314A6B9A92357BC2F908E1"/>
  </w:style>
  <w:style w:type="paragraph" w:customStyle="1" w:styleId="0DE6743416504F3092A7CFB185AA6A98">
    <w:name w:val="0DE6743416504F3092A7CFB185AA6A98"/>
  </w:style>
  <w:style w:type="paragraph" w:customStyle="1" w:styleId="F2758E2FFA104E609DEAA548B81A1F60">
    <w:name w:val="F2758E2FFA104E609DEAA548B81A1F60"/>
  </w:style>
  <w:style w:type="paragraph" w:customStyle="1" w:styleId="FDF31BD97E9749E88AB37D22E76D8A34">
    <w:name w:val="FDF31BD97E9749E88AB37D22E76D8A34"/>
  </w:style>
  <w:style w:type="paragraph" w:customStyle="1" w:styleId="E77C01DD625D4029B919D93E35872833">
    <w:name w:val="E77C01DD625D4029B919D93E35872833"/>
    <w:rsid w:val="002161FD"/>
  </w:style>
  <w:style w:type="paragraph" w:customStyle="1" w:styleId="1CA0C3E708404E3FA528F12B94468B76">
    <w:name w:val="1CA0C3E708404E3FA528F12B94468B76"/>
    <w:rsid w:val="002161FD"/>
  </w:style>
  <w:style w:type="paragraph" w:customStyle="1" w:styleId="BE8EA8CA7FF945C0A61A71588F7391B5">
    <w:name w:val="BE8EA8CA7FF945C0A61A71588F7391B5"/>
    <w:rsid w:val="002161FD"/>
  </w:style>
  <w:style w:type="paragraph" w:customStyle="1" w:styleId="E2F61AD7C3BB4004858DAE39AABEA88B">
    <w:name w:val="E2F61AD7C3BB4004858DAE39AABEA88B"/>
    <w:rsid w:val="002161FD"/>
  </w:style>
  <w:style w:type="paragraph" w:customStyle="1" w:styleId="A9D19A86BFAA410F859897C5AE9FC03E">
    <w:name w:val="A9D19A86BFAA410F859897C5AE9FC03E"/>
    <w:rsid w:val="002161FD"/>
  </w:style>
  <w:style w:type="paragraph" w:customStyle="1" w:styleId="7071087F0587442A9368DC92FA462980">
    <w:name w:val="7071087F0587442A9368DC92FA462980"/>
    <w:rsid w:val="002161FD"/>
  </w:style>
  <w:style w:type="paragraph" w:customStyle="1" w:styleId="AB030728D3214AAA8440B913D3D47ABB">
    <w:name w:val="AB030728D3214AAA8440B913D3D47ABB"/>
    <w:rsid w:val="002161FD"/>
  </w:style>
  <w:style w:type="paragraph" w:customStyle="1" w:styleId="B3636663E50040B188DC6AF51321F467">
    <w:name w:val="B3636663E50040B188DC6AF51321F467"/>
    <w:rsid w:val="002161FD"/>
  </w:style>
  <w:style w:type="paragraph" w:customStyle="1" w:styleId="8EB48DED981A42CF991BB6EEB847A2EC">
    <w:name w:val="8EB48DED981A42CF991BB6EEB847A2EC"/>
    <w:rsid w:val="002161FD"/>
  </w:style>
  <w:style w:type="paragraph" w:customStyle="1" w:styleId="1E0243EC19224E8191D15D7F2897939D">
    <w:name w:val="1E0243EC19224E8191D15D7F2897939D"/>
    <w:rsid w:val="002161FD"/>
  </w:style>
  <w:style w:type="paragraph" w:customStyle="1" w:styleId="6503ABACB4C04D98880E403F8A83AA74">
    <w:name w:val="6503ABACB4C04D98880E403F8A83AA74"/>
    <w:rsid w:val="002161FD"/>
  </w:style>
  <w:style w:type="paragraph" w:customStyle="1" w:styleId="36D33FBC750F4396B43373FBE3D964E4">
    <w:name w:val="36D33FBC750F4396B43373FBE3D964E4"/>
    <w:rsid w:val="002161FD"/>
  </w:style>
  <w:style w:type="paragraph" w:customStyle="1" w:styleId="0EEAB3644B0746F39F1BD5A8CEA20A62">
    <w:name w:val="0EEAB3644B0746F39F1BD5A8CEA20A62"/>
    <w:rsid w:val="002161FD"/>
  </w:style>
  <w:style w:type="paragraph" w:customStyle="1" w:styleId="DC5AD3E35E874A8CBE183A40F9957D09">
    <w:name w:val="DC5AD3E35E874A8CBE183A40F9957D09"/>
    <w:rsid w:val="002161FD"/>
  </w:style>
  <w:style w:type="paragraph" w:customStyle="1" w:styleId="A1DE274D1CBF413D85E5EAA926DA1DB1">
    <w:name w:val="A1DE274D1CBF413D85E5EAA926DA1DB1"/>
    <w:rsid w:val="002161FD"/>
  </w:style>
  <w:style w:type="paragraph" w:customStyle="1" w:styleId="C19BF2CCD89448FB8D3DA23C4CD764ED">
    <w:name w:val="C19BF2CCD89448FB8D3DA23C4CD764ED"/>
    <w:rsid w:val="002161FD"/>
  </w:style>
  <w:style w:type="paragraph" w:customStyle="1" w:styleId="D52892D15B5F4FECB528D30CEBB46F18">
    <w:name w:val="D52892D15B5F4FECB528D30CEBB46F18"/>
    <w:rsid w:val="002161FD"/>
  </w:style>
  <w:style w:type="paragraph" w:customStyle="1" w:styleId="843FAFC7272A4C098FBC6A2534E93284">
    <w:name w:val="843FAFC7272A4C098FBC6A2534E93284"/>
    <w:rsid w:val="002161FD"/>
  </w:style>
  <w:style w:type="paragraph" w:customStyle="1" w:styleId="9299CCC54C914E1697045B755DFFFE29">
    <w:name w:val="9299CCC54C914E1697045B755DFFFE29"/>
    <w:rsid w:val="002161FD"/>
  </w:style>
  <w:style w:type="paragraph" w:customStyle="1" w:styleId="C0A1BC4616C942E69128DD24140830BE">
    <w:name w:val="C0A1BC4616C942E69128DD24140830BE"/>
    <w:rsid w:val="002161FD"/>
  </w:style>
  <w:style w:type="paragraph" w:customStyle="1" w:styleId="354D99DC199742AB867F32D177104516">
    <w:name w:val="354D99DC199742AB867F32D177104516"/>
    <w:rsid w:val="002161FD"/>
  </w:style>
  <w:style w:type="paragraph" w:customStyle="1" w:styleId="4F2F67BFF4714321A7AD0DDB738A89AC">
    <w:name w:val="4F2F67BFF4714321A7AD0DDB738A89AC"/>
    <w:rsid w:val="002161FD"/>
  </w:style>
  <w:style w:type="paragraph" w:customStyle="1" w:styleId="33F4529A6CBC4D05B4D360B314A6ECAD">
    <w:name w:val="33F4529A6CBC4D05B4D360B314A6ECAD"/>
    <w:rsid w:val="002161FD"/>
  </w:style>
  <w:style w:type="paragraph" w:customStyle="1" w:styleId="327C82D3E47B43D78C283AF168443275">
    <w:name w:val="327C82D3E47B43D78C283AF168443275"/>
    <w:rsid w:val="002161FD"/>
  </w:style>
  <w:style w:type="paragraph" w:customStyle="1" w:styleId="CA7C2D3D20D14B23A5E135B3CC05FADB">
    <w:name w:val="CA7C2D3D20D14B23A5E135B3CC05FADB"/>
    <w:rsid w:val="002161FD"/>
  </w:style>
  <w:style w:type="paragraph" w:customStyle="1" w:styleId="0019D6DD6E924514B92722187D30A35A">
    <w:name w:val="0019D6DD6E924514B92722187D30A35A"/>
    <w:rsid w:val="002161FD"/>
  </w:style>
  <w:style w:type="paragraph" w:customStyle="1" w:styleId="2EDA3C9AAEC148F0BE6D6FE87BD387B1">
    <w:name w:val="2EDA3C9AAEC148F0BE6D6FE87BD387B1"/>
    <w:rsid w:val="002161FD"/>
  </w:style>
  <w:style w:type="paragraph" w:customStyle="1" w:styleId="7048EBB4EA1345CD9AB7136D6F48878A">
    <w:name w:val="7048EBB4EA1345CD9AB7136D6F48878A"/>
    <w:rsid w:val="002161FD"/>
  </w:style>
  <w:style w:type="paragraph" w:customStyle="1" w:styleId="7D97508F7CC7461398F7DCB2FE4EF94B">
    <w:name w:val="7D97508F7CC7461398F7DCB2FE4EF94B"/>
    <w:rsid w:val="002161FD"/>
  </w:style>
  <w:style w:type="paragraph" w:customStyle="1" w:styleId="DB1F063FC9AE4DC1AD05E038723B448C">
    <w:name w:val="DB1F063FC9AE4DC1AD05E038723B448C"/>
    <w:rsid w:val="002161F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70B298E4D84263B94D5BCFD27C8AAF">
    <w:name w:val="9270B298E4D84263B94D5BCFD27C8AAF"/>
  </w:style>
  <w:style w:type="paragraph" w:customStyle="1" w:styleId="C8579F3FCFB148C3BBC5863740528709">
    <w:name w:val="C8579F3FCFB148C3BBC5863740528709"/>
  </w:style>
  <w:style w:type="paragraph" w:customStyle="1" w:styleId="9BE61646A70A441AA812653637AAAAEE">
    <w:name w:val="9BE61646A70A441AA812653637AAAAEE"/>
  </w:style>
  <w:style w:type="character" w:styleId="PlaceholderText">
    <w:name w:val="Placeholder Text"/>
    <w:basedOn w:val="DefaultParagraphFont"/>
    <w:uiPriority w:val="99"/>
    <w:semiHidden/>
    <w:rsid w:val="002161FD"/>
    <w:rPr>
      <w:color w:val="FF0000"/>
    </w:rPr>
  </w:style>
  <w:style w:type="paragraph" w:customStyle="1" w:styleId="B9E86C71943A45EB8FD739FB251A405C">
    <w:name w:val="B9E86C71943A45EB8FD739FB251A405C"/>
  </w:style>
  <w:style w:type="paragraph" w:customStyle="1" w:styleId="62E0392F4F8D419098E2E1201AA3460E">
    <w:name w:val="62E0392F4F8D419098E2E1201AA3460E"/>
  </w:style>
  <w:style w:type="paragraph" w:customStyle="1" w:styleId="975DC028141A41A6A5131F812B3F3742">
    <w:name w:val="975DC028141A41A6A5131F812B3F3742"/>
  </w:style>
  <w:style w:type="paragraph" w:customStyle="1" w:styleId="A5116C9A62664538A00858BA8AD0D474">
    <w:name w:val="A5116C9A62664538A00858BA8AD0D474"/>
  </w:style>
  <w:style w:type="paragraph" w:customStyle="1" w:styleId="3212147CEFE6442C8DD6A4EA2887C3EE">
    <w:name w:val="3212147CEFE6442C8DD6A4EA2887C3EE"/>
  </w:style>
  <w:style w:type="paragraph" w:customStyle="1" w:styleId="CEEF6D0E6EB241A4B9399EAAE900C72C">
    <w:name w:val="CEEF6D0E6EB241A4B9399EAAE900C72C"/>
  </w:style>
  <w:style w:type="paragraph" w:customStyle="1" w:styleId="ED2CCBE8A1DE48EA8C524ED43784E9CF">
    <w:name w:val="ED2CCBE8A1DE48EA8C524ED43784E9CF"/>
  </w:style>
  <w:style w:type="paragraph" w:customStyle="1" w:styleId="B51AB03952314A6B9A92357BC2F908E1">
    <w:name w:val="B51AB03952314A6B9A92357BC2F908E1"/>
  </w:style>
  <w:style w:type="paragraph" w:customStyle="1" w:styleId="0DE6743416504F3092A7CFB185AA6A98">
    <w:name w:val="0DE6743416504F3092A7CFB185AA6A98"/>
  </w:style>
  <w:style w:type="paragraph" w:customStyle="1" w:styleId="F2758E2FFA104E609DEAA548B81A1F60">
    <w:name w:val="F2758E2FFA104E609DEAA548B81A1F60"/>
  </w:style>
  <w:style w:type="paragraph" w:customStyle="1" w:styleId="FDF31BD97E9749E88AB37D22E76D8A34">
    <w:name w:val="FDF31BD97E9749E88AB37D22E76D8A34"/>
  </w:style>
  <w:style w:type="paragraph" w:customStyle="1" w:styleId="E77C01DD625D4029B919D93E35872833">
    <w:name w:val="E77C01DD625D4029B919D93E35872833"/>
    <w:rsid w:val="002161FD"/>
  </w:style>
  <w:style w:type="paragraph" w:customStyle="1" w:styleId="1CA0C3E708404E3FA528F12B94468B76">
    <w:name w:val="1CA0C3E708404E3FA528F12B94468B76"/>
    <w:rsid w:val="002161FD"/>
  </w:style>
  <w:style w:type="paragraph" w:customStyle="1" w:styleId="BE8EA8CA7FF945C0A61A71588F7391B5">
    <w:name w:val="BE8EA8CA7FF945C0A61A71588F7391B5"/>
    <w:rsid w:val="002161FD"/>
  </w:style>
  <w:style w:type="paragraph" w:customStyle="1" w:styleId="E2F61AD7C3BB4004858DAE39AABEA88B">
    <w:name w:val="E2F61AD7C3BB4004858DAE39AABEA88B"/>
    <w:rsid w:val="002161FD"/>
  </w:style>
  <w:style w:type="paragraph" w:customStyle="1" w:styleId="A9D19A86BFAA410F859897C5AE9FC03E">
    <w:name w:val="A9D19A86BFAA410F859897C5AE9FC03E"/>
    <w:rsid w:val="002161FD"/>
  </w:style>
  <w:style w:type="paragraph" w:customStyle="1" w:styleId="7071087F0587442A9368DC92FA462980">
    <w:name w:val="7071087F0587442A9368DC92FA462980"/>
    <w:rsid w:val="002161FD"/>
  </w:style>
  <w:style w:type="paragraph" w:customStyle="1" w:styleId="AB030728D3214AAA8440B913D3D47ABB">
    <w:name w:val="AB030728D3214AAA8440B913D3D47ABB"/>
    <w:rsid w:val="002161FD"/>
  </w:style>
  <w:style w:type="paragraph" w:customStyle="1" w:styleId="B3636663E50040B188DC6AF51321F467">
    <w:name w:val="B3636663E50040B188DC6AF51321F467"/>
    <w:rsid w:val="002161FD"/>
  </w:style>
  <w:style w:type="paragraph" w:customStyle="1" w:styleId="8EB48DED981A42CF991BB6EEB847A2EC">
    <w:name w:val="8EB48DED981A42CF991BB6EEB847A2EC"/>
    <w:rsid w:val="002161FD"/>
  </w:style>
  <w:style w:type="paragraph" w:customStyle="1" w:styleId="1E0243EC19224E8191D15D7F2897939D">
    <w:name w:val="1E0243EC19224E8191D15D7F2897939D"/>
    <w:rsid w:val="002161FD"/>
  </w:style>
  <w:style w:type="paragraph" w:customStyle="1" w:styleId="6503ABACB4C04D98880E403F8A83AA74">
    <w:name w:val="6503ABACB4C04D98880E403F8A83AA74"/>
    <w:rsid w:val="002161FD"/>
  </w:style>
  <w:style w:type="paragraph" w:customStyle="1" w:styleId="36D33FBC750F4396B43373FBE3D964E4">
    <w:name w:val="36D33FBC750F4396B43373FBE3D964E4"/>
    <w:rsid w:val="002161FD"/>
  </w:style>
  <w:style w:type="paragraph" w:customStyle="1" w:styleId="0EEAB3644B0746F39F1BD5A8CEA20A62">
    <w:name w:val="0EEAB3644B0746F39F1BD5A8CEA20A62"/>
    <w:rsid w:val="002161FD"/>
  </w:style>
  <w:style w:type="paragraph" w:customStyle="1" w:styleId="DC5AD3E35E874A8CBE183A40F9957D09">
    <w:name w:val="DC5AD3E35E874A8CBE183A40F9957D09"/>
    <w:rsid w:val="002161FD"/>
  </w:style>
  <w:style w:type="paragraph" w:customStyle="1" w:styleId="A1DE274D1CBF413D85E5EAA926DA1DB1">
    <w:name w:val="A1DE274D1CBF413D85E5EAA926DA1DB1"/>
    <w:rsid w:val="002161FD"/>
  </w:style>
  <w:style w:type="paragraph" w:customStyle="1" w:styleId="C19BF2CCD89448FB8D3DA23C4CD764ED">
    <w:name w:val="C19BF2CCD89448FB8D3DA23C4CD764ED"/>
    <w:rsid w:val="002161FD"/>
  </w:style>
  <w:style w:type="paragraph" w:customStyle="1" w:styleId="D52892D15B5F4FECB528D30CEBB46F18">
    <w:name w:val="D52892D15B5F4FECB528D30CEBB46F18"/>
    <w:rsid w:val="002161FD"/>
  </w:style>
  <w:style w:type="paragraph" w:customStyle="1" w:styleId="843FAFC7272A4C098FBC6A2534E93284">
    <w:name w:val="843FAFC7272A4C098FBC6A2534E93284"/>
    <w:rsid w:val="002161FD"/>
  </w:style>
  <w:style w:type="paragraph" w:customStyle="1" w:styleId="9299CCC54C914E1697045B755DFFFE29">
    <w:name w:val="9299CCC54C914E1697045B755DFFFE29"/>
    <w:rsid w:val="002161FD"/>
  </w:style>
  <w:style w:type="paragraph" w:customStyle="1" w:styleId="C0A1BC4616C942E69128DD24140830BE">
    <w:name w:val="C0A1BC4616C942E69128DD24140830BE"/>
    <w:rsid w:val="002161FD"/>
  </w:style>
  <w:style w:type="paragraph" w:customStyle="1" w:styleId="354D99DC199742AB867F32D177104516">
    <w:name w:val="354D99DC199742AB867F32D177104516"/>
    <w:rsid w:val="002161FD"/>
  </w:style>
  <w:style w:type="paragraph" w:customStyle="1" w:styleId="4F2F67BFF4714321A7AD0DDB738A89AC">
    <w:name w:val="4F2F67BFF4714321A7AD0DDB738A89AC"/>
    <w:rsid w:val="002161FD"/>
  </w:style>
  <w:style w:type="paragraph" w:customStyle="1" w:styleId="33F4529A6CBC4D05B4D360B314A6ECAD">
    <w:name w:val="33F4529A6CBC4D05B4D360B314A6ECAD"/>
    <w:rsid w:val="002161FD"/>
  </w:style>
  <w:style w:type="paragraph" w:customStyle="1" w:styleId="327C82D3E47B43D78C283AF168443275">
    <w:name w:val="327C82D3E47B43D78C283AF168443275"/>
    <w:rsid w:val="002161FD"/>
  </w:style>
  <w:style w:type="paragraph" w:customStyle="1" w:styleId="CA7C2D3D20D14B23A5E135B3CC05FADB">
    <w:name w:val="CA7C2D3D20D14B23A5E135B3CC05FADB"/>
    <w:rsid w:val="002161FD"/>
  </w:style>
  <w:style w:type="paragraph" w:customStyle="1" w:styleId="0019D6DD6E924514B92722187D30A35A">
    <w:name w:val="0019D6DD6E924514B92722187D30A35A"/>
    <w:rsid w:val="002161FD"/>
  </w:style>
  <w:style w:type="paragraph" w:customStyle="1" w:styleId="2EDA3C9AAEC148F0BE6D6FE87BD387B1">
    <w:name w:val="2EDA3C9AAEC148F0BE6D6FE87BD387B1"/>
    <w:rsid w:val="002161FD"/>
  </w:style>
  <w:style w:type="paragraph" w:customStyle="1" w:styleId="7048EBB4EA1345CD9AB7136D6F48878A">
    <w:name w:val="7048EBB4EA1345CD9AB7136D6F48878A"/>
    <w:rsid w:val="002161FD"/>
  </w:style>
  <w:style w:type="paragraph" w:customStyle="1" w:styleId="7D97508F7CC7461398F7DCB2FE4EF94B">
    <w:name w:val="7D97508F7CC7461398F7DCB2FE4EF94B"/>
    <w:rsid w:val="002161FD"/>
  </w:style>
  <w:style w:type="paragraph" w:customStyle="1" w:styleId="DB1F063FC9AE4DC1AD05E038723B448C">
    <w:name w:val="DB1F063FC9AE4DC1AD05E038723B448C"/>
    <w:rsid w:val="002161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Sustaining environments</Abstract>
  <CompanyAddress/>
  <CompanyPhone/>
  <CompanyFax>4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C4FBA1BD87BC42AE6B52352AB3D05C" ma:contentTypeVersion="3" ma:contentTypeDescription="Create a new document." ma:contentTypeScope="" ma:versionID="0efd6339576cceb886ce245ff3b3064d">
  <xsd:schema xmlns:xsd="http://www.w3.org/2001/XMLSchema" xmlns:xs="http://www.w3.org/2001/XMLSchema" xmlns:p="http://schemas.microsoft.com/office/2006/metadata/properties" xmlns:ns1="78c0712b-c315-463b-80c2-228949093bd8" xmlns:ns2="http://schemas.microsoft.com/sharepoint/v3" targetNamespace="http://schemas.microsoft.com/office/2006/metadata/properties" ma:root="true" ma:fieldsID="8db379c4f3e94587ba5721eea9b7111f" ns1:_="" ns2:_="">
    <xsd:import namespace="78c0712b-c315-463b-80c2-228949093bd8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Category"/>
                <xsd:element ref="ns2:PublishingStartDate" minOccurs="0"/>
                <xsd:element ref="ns2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0712b-c315-463b-80c2-228949093bd8" elementFormDefault="qualified">
    <xsd:import namespace="http://schemas.microsoft.com/office/2006/documentManagement/types"/>
    <xsd:import namespace="http://schemas.microsoft.com/office/infopath/2007/PartnerControls"/>
    <xsd:element name="Category" ma:index="0" ma:displayName="Category" ma:default="Briefing notes and SFAs" ma:format="Dropdown" ma:internalName="Category">
      <xsd:simpleType>
        <xsd:restriction base="dms:Choice">
          <xsd:enumeration value="Approval"/>
          <xsd:enumeration value="Briefing notes and SFAs"/>
          <xsd:enumeration value="Certification"/>
          <xsd:enumeration value="Communications"/>
          <xsd:enumeration value="Forms tool kit"/>
          <xsd:enumeration value="Committee terms of reference"/>
          <xsd:enumeration value="Letters"/>
          <xsd:enumeration value="Meeting (Authority)"/>
          <xsd:enumeration value="Meeting (SMC)"/>
          <xsd:enumeration value="Meetings (SDG)"/>
          <xsd:enumeration value="Meetings (Others)"/>
          <xsd:enumeration value="Memos"/>
          <xsd:enumeration value="Ministerial documents"/>
          <xsd:enumeration value="PD &amp; events"/>
          <xsd:enumeration value="Policies"/>
          <xsd:enumeration value="Presentations"/>
          <xsd:enumeration value="Publishing"/>
          <xsd:enumeration value="Quality assurance"/>
          <xsd:enumeration value="Reports and factsheets"/>
          <xsd:enumeration value="Stationery (misc)"/>
          <xsd:enumeration value="Teaching &amp; Learning"/>
          <xsd:enumeration value="Teaching &amp; Learning - Syllabus supporting resources"/>
          <xsd:enumeration value="V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6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78c0712b-c315-463b-80c2-228949093bd8">Reports and factsheets</Category>
  </documentManagement>
</p:properties>
</file>

<file path=customXml/item4.xml><?xml version="1.0" encoding="utf-8"?>
<root>
  <subtitle/>
</roo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DA3C17-0217-49D3-9A5D-619C51501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0712b-c315-463b-80c2-228949093bd8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78c0712b-c315-463b-80c2-228949093bd8"/>
    <ds:schemaRef ds:uri="http://purl.org/dc/dcmitype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4F695D0-93C6-41E8-9376-CE3BACD2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849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Sustaining environments</vt:lpstr>
    </vt:vector>
  </TitlesOfParts>
  <Company>Queensland Curriculum and Assessment Authority</Company>
  <LinksUpToDate>false</LinksUpToDate>
  <CharactersWithSpaces>6147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4 Geography sample assessment: Sustaining environments - Task-specific standards: Matrix</dc:title>
  <dc:subject>Geography</dc:subject>
  <dc:creator>Queensland Curriculum and Assessment Authority</dc:creator>
  <cp:lastModifiedBy>Clare Murphy</cp:lastModifiedBy>
  <cp:revision>15</cp:revision>
  <cp:lastPrinted>2015-04-24T01:36:00Z</cp:lastPrinted>
  <dcterms:created xsi:type="dcterms:W3CDTF">2015-02-11T12:22:00Z</dcterms:created>
  <dcterms:modified xsi:type="dcterms:W3CDTF">2015-04-24T02:22:00Z</dcterms:modified>
  <cp:category>150362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0x010100CDC4FBA1BD87BC42AE6B52352AB3D05C</vt:lpwstr>
  </property>
  <property fmtid="{D5CDD505-2E9C-101B-9397-08002B2CF9AE}" pid="3" name="Order">
    <vt:r8>29900</vt:r8>
  </property>
</Properties>
</file>