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4900" w:type="pc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101"/>
      </w:tblGrid>
      <w:tr w:rsidR="00FE0F9F" w:rsidRPr="00A15ECC" w:rsidTr="00D04220">
        <w:trPr>
          <w:trHeight w:val="2163"/>
        </w:trPr>
        <w:tc>
          <w:tcPr>
            <w:tcW w:w="10683" w:type="dxa"/>
            <w:shd w:val="clear" w:color="auto" w:fill="D9D9D9" w:themeFill="background1" w:themeFillShade="D9"/>
          </w:tcPr>
          <w:p w:rsidR="00FE0F9F" w:rsidRPr="00A15ECC" w:rsidRDefault="00FE0F9F" w:rsidP="00D04220">
            <w:pPr>
              <w:pStyle w:val="Heading2"/>
              <w:keepNext w:val="0"/>
              <w:keepLines w:val="0"/>
              <w:pageBreakBefore/>
              <w:spacing w:before="120"/>
              <w:outlineLvl w:val="1"/>
            </w:pPr>
            <w:bookmarkStart w:id="0" w:name="_Toc413327318"/>
            <w:bookmarkStart w:id="1" w:name="_GoBack"/>
            <w:bookmarkEnd w:id="1"/>
            <w:r w:rsidRPr="00A15ECC">
              <w:t>Activity 4: Identifying the valued features</w:t>
            </w:r>
            <w:bookmarkEnd w:id="0"/>
          </w:p>
          <w:p w:rsidR="00FE0F9F" w:rsidRPr="00A15ECC" w:rsidRDefault="00FE0F9F" w:rsidP="00D04220">
            <w:pPr>
              <w:pStyle w:val="BodyText"/>
            </w:pPr>
            <w:r w:rsidRPr="00A15ECC">
              <w:t xml:space="preserve">Select one </w:t>
            </w:r>
            <w:r>
              <w:t xml:space="preserve">of the </w:t>
            </w:r>
            <w:r w:rsidRPr="00A15ECC">
              <w:t>year level achievement standard</w:t>
            </w:r>
            <w:r>
              <w:t>s</w:t>
            </w:r>
            <w:r w:rsidRPr="00A15ECC">
              <w:t xml:space="preserve"> </w:t>
            </w:r>
            <w:r>
              <w:t xml:space="preserve">presented </w:t>
            </w:r>
            <w:r w:rsidRPr="00A15ECC">
              <w:t>below.</w:t>
            </w:r>
          </w:p>
          <w:p w:rsidR="00FE0F9F" w:rsidRPr="00A15ECC" w:rsidRDefault="00FE0F9F" w:rsidP="00D04220">
            <w:pPr>
              <w:pStyle w:val="BodyText"/>
            </w:pPr>
            <w:r w:rsidRPr="00A15ECC">
              <w:t>Identify the valued features for Geography:</w:t>
            </w:r>
          </w:p>
          <w:p w:rsidR="00FE0F9F" w:rsidRPr="00FE0F9F" w:rsidRDefault="00FE0F9F" w:rsidP="00D04220">
            <w:pPr>
              <w:pStyle w:val="ListBullet0"/>
              <w:rPr>
                <w:rStyle w:val="Highlight1"/>
              </w:rPr>
            </w:pPr>
            <w:r w:rsidRPr="00FE0F9F">
              <w:rPr>
                <w:rStyle w:val="Highlight1"/>
              </w:rPr>
              <w:t>Knowledge and understanding</w:t>
            </w:r>
          </w:p>
          <w:p w:rsidR="00FE0F9F" w:rsidRPr="00A15ECC" w:rsidRDefault="00FE0F9F" w:rsidP="00D04220">
            <w:pPr>
              <w:pStyle w:val="ListBullet0"/>
            </w:pPr>
            <w:r w:rsidRPr="00FE0F9F">
              <w:rPr>
                <w:shd w:val="clear" w:color="auto" w:fill="FFE2C6" w:themeFill="accent3" w:themeFillTint="33"/>
              </w:rPr>
              <w:t>Questioning and researching</w:t>
            </w:r>
          </w:p>
          <w:p w:rsidR="00FE0F9F" w:rsidRPr="00A15ECC" w:rsidRDefault="00FE0F9F" w:rsidP="00D04220">
            <w:pPr>
              <w:pStyle w:val="ListBullet0"/>
            </w:pPr>
            <w:r w:rsidRPr="00FE0F9F">
              <w:rPr>
                <w:shd w:val="clear" w:color="auto" w:fill="E5ECD2" w:themeFill="accent4" w:themeFillTint="33"/>
              </w:rPr>
              <w:t>Interpreting and analysing</w:t>
            </w:r>
          </w:p>
          <w:p w:rsidR="00FE0F9F" w:rsidRPr="00A15ECC" w:rsidRDefault="00FE0F9F" w:rsidP="00D04220">
            <w:pPr>
              <w:pStyle w:val="ListBullet0"/>
            </w:pPr>
            <w:r w:rsidRPr="00FE0F9F">
              <w:rPr>
                <w:shd w:val="clear" w:color="auto" w:fill="E7DEE5" w:themeFill="accent5" w:themeFillTint="33"/>
              </w:rPr>
              <w:t>Communicating</w:t>
            </w:r>
            <w:r w:rsidRPr="00A15ECC">
              <w:t>.</w:t>
            </w:r>
          </w:p>
        </w:tc>
      </w:tr>
    </w:tbl>
    <w:p w:rsidR="00FE0F9F" w:rsidRDefault="00FE0F9F" w:rsidP="00FE0F9F">
      <w:pPr>
        <w:keepNext/>
        <w:keepLines/>
      </w:pPr>
    </w:p>
    <w:p w:rsidR="00FE0F9F" w:rsidRDefault="00FE0F9F" w:rsidP="00FE0F9F">
      <w:pPr>
        <w:keepNext/>
        <w:keepLines/>
      </w:pPr>
    </w:p>
    <w:tbl>
      <w:tblPr>
        <w:tblStyle w:val="TableGrid"/>
        <w:tblW w:w="4900" w:type="pct"/>
        <w:tblInd w:w="113" w:type="dxa"/>
        <w:tblLook w:val="04A0" w:firstRow="1" w:lastRow="0" w:firstColumn="1" w:lastColumn="0" w:noHBand="0" w:noVBand="1"/>
      </w:tblPr>
      <w:tblGrid>
        <w:gridCol w:w="9101"/>
      </w:tblGrid>
      <w:tr w:rsidR="00FE0F9F" w:rsidTr="00D04220">
        <w:tc>
          <w:tcPr>
            <w:tcW w:w="10683" w:type="dxa"/>
            <w:tcBorders>
              <w:top w:val="single" w:sz="8" w:space="0" w:color="A7A9AC"/>
              <w:left w:val="single" w:sz="8" w:space="0" w:color="A7A9AC"/>
              <w:bottom w:val="single" w:sz="8" w:space="0" w:color="A7A9AC"/>
              <w:right w:val="single" w:sz="8" w:space="0" w:color="A7A9AC"/>
            </w:tcBorders>
          </w:tcPr>
          <w:p w:rsidR="00FE0F9F" w:rsidRDefault="00FE0F9F" w:rsidP="00D04220">
            <w:pPr>
              <w:pStyle w:val="TableHeading"/>
            </w:pPr>
            <w:r>
              <w:t>Year 1 Achievement Standard</w:t>
            </w:r>
          </w:p>
          <w:p w:rsidR="00FE0F9F" w:rsidRPr="00FE0F9F" w:rsidRDefault="00FE0F9F" w:rsidP="00D04220">
            <w:pPr>
              <w:pStyle w:val="TableText"/>
              <w:rPr>
                <w:rStyle w:val="Highlight1"/>
              </w:rPr>
            </w:pPr>
            <w:r w:rsidRPr="00FE0F9F">
              <w:rPr>
                <w:rStyle w:val="Highlight1"/>
              </w:rPr>
              <w:t>By the end of Year 1, students identify and describe the natural, managed and constructed features of places at a local scale and recognise that people describe the features of places differently. They identify where features of places are located and recognise that spaces can be arranged for different purposes. Students identify changes in features and describe how to care for places.</w:t>
            </w:r>
          </w:p>
          <w:p w:rsidR="00FE0F9F" w:rsidRDefault="00FE0F9F" w:rsidP="00D04220">
            <w:pPr>
              <w:pStyle w:val="TableText"/>
            </w:pPr>
            <w:r w:rsidRPr="00FE0F9F">
              <w:rPr>
                <w:rStyle w:val="Highlight2"/>
              </w:rPr>
              <w:t>Students respond to questions about familiar and unfamiliar places by collecting, recording and sorting information from sources provided.</w:t>
            </w:r>
            <w:r>
              <w:t xml:space="preserve"> </w:t>
            </w:r>
            <w:r w:rsidRPr="00FE0F9F">
              <w:rPr>
                <w:rStyle w:val="Highlight4"/>
              </w:rPr>
              <w:t>They represent the location of different places and their features on pictorial maps and present findings in a range of texts and use everyday language to describe direction and location.</w:t>
            </w:r>
            <w:r>
              <w:t xml:space="preserve"> They reflect on their learning to </w:t>
            </w:r>
            <w:r w:rsidRPr="00FE0F9F">
              <w:rPr>
                <w:rStyle w:val="Highlight3"/>
              </w:rPr>
              <w:t>suggest ways that places can be cared for</w:t>
            </w:r>
            <w:r>
              <w:t>.</w:t>
            </w:r>
          </w:p>
        </w:tc>
      </w:tr>
      <w:tr w:rsidR="00FE0F9F" w:rsidTr="00D04220">
        <w:tc>
          <w:tcPr>
            <w:tcW w:w="10683" w:type="dxa"/>
            <w:tcBorders>
              <w:top w:val="single" w:sz="8" w:space="0" w:color="A7A9AC"/>
              <w:left w:val="nil"/>
              <w:bottom w:val="single" w:sz="8" w:space="0" w:color="A7A9AC"/>
              <w:right w:val="nil"/>
            </w:tcBorders>
          </w:tcPr>
          <w:p w:rsidR="00FE0F9F" w:rsidRDefault="00FE0F9F" w:rsidP="00D04220">
            <w:pPr>
              <w:keepNext/>
              <w:keepLines/>
            </w:pPr>
          </w:p>
          <w:p w:rsidR="00FE0F9F" w:rsidRDefault="00FE0F9F" w:rsidP="00D04220">
            <w:pPr>
              <w:keepNext/>
              <w:keepLines/>
            </w:pPr>
          </w:p>
        </w:tc>
      </w:tr>
      <w:tr w:rsidR="00FE0F9F" w:rsidTr="00D04220">
        <w:tc>
          <w:tcPr>
            <w:tcW w:w="10683" w:type="dxa"/>
            <w:tcBorders>
              <w:top w:val="single" w:sz="8" w:space="0" w:color="A7A9AC"/>
              <w:left w:val="single" w:sz="8" w:space="0" w:color="A7A9AC"/>
              <w:bottom w:val="single" w:sz="8" w:space="0" w:color="A7A9AC"/>
              <w:right w:val="single" w:sz="8" w:space="0" w:color="A7A9AC"/>
            </w:tcBorders>
          </w:tcPr>
          <w:p w:rsidR="00FE0F9F" w:rsidRDefault="00FE0F9F" w:rsidP="00D04220">
            <w:pPr>
              <w:pStyle w:val="TableHeading"/>
            </w:pPr>
            <w:r>
              <w:t>Year 4 Achievement Standard</w:t>
            </w:r>
          </w:p>
          <w:p w:rsidR="00FE0F9F" w:rsidRPr="00FE0F9F" w:rsidRDefault="00FE0F9F" w:rsidP="00D04220">
            <w:pPr>
              <w:pStyle w:val="TableText"/>
              <w:rPr>
                <w:rStyle w:val="Highlight1"/>
              </w:rPr>
            </w:pPr>
            <w:r w:rsidRPr="00FE0F9F">
              <w:rPr>
                <w:rStyle w:val="Highlight1"/>
              </w:rPr>
              <w:t xml:space="preserve">By the end of Year 4, students describe and compare the characteristics of places in different locations at the national scale. They identify and describe the interconnections between people and the environment.  They describe the location of selected countries in relative terms and identify simple patterns in the distribution of features of places. Students recognise the importance of the environment and identify different views on how to respond to a geographical challenge. </w:t>
            </w:r>
          </w:p>
          <w:p w:rsidR="00FE0F9F" w:rsidRDefault="00FE0F9F" w:rsidP="00D04220">
            <w:pPr>
              <w:pStyle w:val="TableText"/>
            </w:pPr>
            <w:r w:rsidRPr="00FE0F9F">
              <w:rPr>
                <w:rStyle w:val="Highlight2"/>
              </w:rPr>
              <w:t>Students develop geographical questions to investigate and collect and record information and data from different sources to answer these questions.</w:t>
            </w:r>
            <w:r>
              <w:t xml:space="preserve"> </w:t>
            </w:r>
            <w:r w:rsidRPr="00FE0F9F">
              <w:rPr>
                <w:rStyle w:val="Highlight4"/>
              </w:rPr>
              <w:t xml:space="preserve">They represent data and the location of places and their characteristics in simple graphic forms, including large-scale maps that use the cartographic conventions of scale, legend, </w:t>
            </w:r>
            <w:proofErr w:type="gramStart"/>
            <w:r w:rsidRPr="00FE0F9F">
              <w:rPr>
                <w:rStyle w:val="Highlight4"/>
              </w:rPr>
              <w:t>title</w:t>
            </w:r>
            <w:proofErr w:type="gramEnd"/>
            <w:r w:rsidRPr="00FE0F9F">
              <w:rPr>
                <w:rStyle w:val="Highlight4"/>
              </w:rPr>
              <w:t xml:space="preserve"> and north point. They describe the location of places and their features using simple grid references, </w:t>
            </w:r>
            <w:r w:rsidRPr="00FD1098">
              <w:rPr>
                <w:rStyle w:val="Highlight4"/>
              </w:rPr>
              <w:t>compass direction and distance.</w:t>
            </w:r>
            <w:r w:rsidR="00FD1098">
              <w:t xml:space="preserve"> </w:t>
            </w:r>
            <w:r w:rsidRPr="00FE0F9F">
              <w:rPr>
                <w:rStyle w:val="Highlight3"/>
              </w:rPr>
              <w:t>Students interpret data to identify spatial distributions and simple patterns and draw conclusions.</w:t>
            </w:r>
            <w:r>
              <w:t xml:space="preserve"> </w:t>
            </w:r>
            <w:r w:rsidRPr="00FE0F9F">
              <w:rPr>
                <w:rStyle w:val="Highlight4"/>
              </w:rPr>
              <w:t>They present findings using geographical terminology in a range of texts.</w:t>
            </w:r>
            <w:r>
              <w:t xml:space="preserve"> </w:t>
            </w:r>
            <w:r w:rsidRPr="00FE0F9F">
              <w:rPr>
                <w:rStyle w:val="Highlight3"/>
              </w:rPr>
              <w:t>They propose individual action in response to a local geographical challenge and identify the expected effects of their proposed action.</w:t>
            </w:r>
          </w:p>
        </w:tc>
      </w:tr>
      <w:tr w:rsidR="00FE0F9F" w:rsidTr="00D04220">
        <w:tc>
          <w:tcPr>
            <w:tcW w:w="10683" w:type="dxa"/>
            <w:tcBorders>
              <w:top w:val="single" w:sz="8" w:space="0" w:color="A7A9AC"/>
              <w:left w:val="nil"/>
              <w:bottom w:val="single" w:sz="8" w:space="0" w:color="A7A9AC"/>
              <w:right w:val="nil"/>
            </w:tcBorders>
          </w:tcPr>
          <w:p w:rsidR="00FE0F9F" w:rsidRDefault="00FE0F9F" w:rsidP="00D04220">
            <w:pPr>
              <w:keepNext/>
              <w:keepLines/>
            </w:pPr>
          </w:p>
          <w:p w:rsidR="00FE0F9F" w:rsidRDefault="00FE0F9F" w:rsidP="00D04220">
            <w:pPr>
              <w:keepNext/>
              <w:keepLines/>
            </w:pPr>
          </w:p>
        </w:tc>
      </w:tr>
      <w:tr w:rsidR="00FE0F9F" w:rsidTr="00D04220">
        <w:tc>
          <w:tcPr>
            <w:tcW w:w="10683" w:type="dxa"/>
            <w:tcBorders>
              <w:top w:val="single" w:sz="8" w:space="0" w:color="A7A9AC"/>
              <w:left w:val="single" w:sz="8" w:space="0" w:color="A7A9AC"/>
              <w:bottom w:val="single" w:sz="8" w:space="0" w:color="A7A9AC"/>
              <w:right w:val="single" w:sz="8" w:space="0" w:color="A7A9AC"/>
            </w:tcBorders>
          </w:tcPr>
          <w:p w:rsidR="00FE0F9F" w:rsidRDefault="00FE0F9F" w:rsidP="00D04220">
            <w:pPr>
              <w:pStyle w:val="TableHeading"/>
            </w:pPr>
            <w:r>
              <w:t>Year 6 Achievement Standard</w:t>
            </w:r>
          </w:p>
          <w:p w:rsidR="00FE0F9F" w:rsidRPr="00FD1098" w:rsidRDefault="00FE0F9F" w:rsidP="00D04220">
            <w:pPr>
              <w:pStyle w:val="TableText"/>
              <w:rPr>
                <w:rStyle w:val="Highlight1"/>
              </w:rPr>
            </w:pPr>
            <w:r w:rsidRPr="00FD1098">
              <w:rPr>
                <w:rStyle w:val="Highlight1"/>
              </w:rPr>
              <w:t>By the end of Year 6, students explain the characteristics of diverse places in different locations at different scales from local to global. They describe the interconnections between people and places, identify factors that influence these interconnections and describe how they change places and affect people. They describe the location of selected countries in absolute and relative terms and identify and compare spatial distributions and patterns among phenomena. They identify and describe alternative views on how to respond to a geographical challenge and propose a response.</w:t>
            </w:r>
          </w:p>
          <w:p w:rsidR="00FE0F9F" w:rsidRDefault="00FE0F9F" w:rsidP="00D04220">
            <w:pPr>
              <w:pStyle w:val="TableText"/>
            </w:pPr>
            <w:r w:rsidRPr="00FD1098">
              <w:rPr>
                <w:rStyle w:val="Highlight2"/>
              </w:rPr>
              <w:t>Students develop geographical questions to frame an inquiry. They locate relevant information from a range of sources to answer inquiry questions.</w:t>
            </w:r>
            <w:r>
              <w:t xml:space="preserve"> </w:t>
            </w:r>
            <w:r w:rsidRPr="00FD1098">
              <w:rPr>
                <w:rStyle w:val="Highlight4"/>
              </w:rPr>
              <w:t xml:space="preserve">They represent data and the location of places and their characteristics in different graphic forms, including large-scale and small-scale maps that use cartographic conventions of border, source, scale, legend, </w:t>
            </w:r>
            <w:proofErr w:type="gramStart"/>
            <w:r w:rsidRPr="00FD1098">
              <w:rPr>
                <w:rStyle w:val="Highlight4"/>
              </w:rPr>
              <w:t>title</w:t>
            </w:r>
            <w:proofErr w:type="gramEnd"/>
            <w:r w:rsidRPr="00FD1098">
              <w:rPr>
                <w:rStyle w:val="Highlight4"/>
              </w:rPr>
              <w:t xml:space="preserve"> and north point.</w:t>
            </w:r>
            <w:r>
              <w:t xml:space="preserve"> </w:t>
            </w:r>
            <w:r w:rsidRPr="00FD1098">
              <w:rPr>
                <w:rStyle w:val="Highlight3"/>
              </w:rPr>
              <w:t>Students interpret data and other information to identify and compare spatial distributions, patterns and trends, infer relationships and draw conclusions.</w:t>
            </w:r>
            <w:r>
              <w:t xml:space="preserve"> </w:t>
            </w:r>
            <w:r w:rsidRPr="00FD1098">
              <w:rPr>
                <w:rStyle w:val="Highlight4"/>
              </w:rPr>
              <w:t>They present findings and ideas using geographical terminology and graphic representations in a range of communication forms.</w:t>
            </w:r>
            <w:r>
              <w:t xml:space="preserve"> </w:t>
            </w:r>
            <w:r w:rsidRPr="00FD1098">
              <w:rPr>
                <w:rStyle w:val="Highlight3"/>
              </w:rPr>
              <w:t>They propose action in response to a geographical challenge and describe the expected effects of their proposal.</w:t>
            </w:r>
          </w:p>
        </w:tc>
      </w:tr>
    </w:tbl>
    <w:p w:rsidR="00500078" w:rsidRDefault="00500078"/>
    <w:p w:rsidR="00927F40" w:rsidRDefault="00927F40"/>
    <w:sectPr w:rsidR="00927F40" w:rsidSect="00FF067C">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1134" w:right="1418" w:bottom="1701"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7CD" w:rsidRDefault="004647CD">
      <w:r>
        <w:separator/>
      </w:r>
    </w:p>
    <w:p w:rsidR="004647CD" w:rsidRDefault="004647CD"/>
  </w:endnote>
  <w:endnote w:type="continuationSeparator" w:id="0">
    <w:p w:rsidR="004647CD" w:rsidRDefault="004647CD">
      <w:r>
        <w:continuationSeparator/>
      </w:r>
    </w:p>
    <w:p w:rsidR="004647CD" w:rsidRDefault="004647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350" w:rsidRDefault="009E33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397"/>
      <w:gridCol w:w="5397"/>
    </w:tblGrid>
    <w:tr w:rsidR="00541590" w:rsidRPr="007165FF" w:rsidTr="00C10CE7">
      <w:tc>
        <w:tcPr>
          <w:tcW w:w="2500" w:type="pct"/>
          <w:noWrap/>
          <w:tcMar>
            <w:left w:w="0" w:type="dxa"/>
            <w:right w:w="0" w:type="dxa"/>
          </w:tcMar>
        </w:tcPr>
        <w:p w:rsidR="008D404C" w:rsidRDefault="008D404C" w:rsidP="00CF2615">
          <w:pPr>
            <w:pStyle w:val="footersubtitle"/>
            <w:rPr>
              <w:rFonts w:eastAsia="Times New Roman"/>
              <w:b/>
              <w:color w:val="1E1E1E"/>
            </w:rPr>
          </w:pPr>
          <w:r w:rsidRPr="008D404C">
            <w:rPr>
              <w:rFonts w:eastAsia="Times New Roman"/>
              <w:b/>
              <w:color w:val="1E1E1E"/>
            </w:rPr>
            <w:t xml:space="preserve">Assessing Geography </w:t>
          </w:r>
          <w:r w:rsidR="00EA19DE">
            <w:rPr>
              <w:rFonts w:eastAsia="Times New Roman"/>
              <w:b/>
              <w:color w:val="1E1E1E"/>
            </w:rPr>
            <w:t>in P–6</w:t>
          </w:r>
        </w:p>
        <w:p w:rsidR="00541590" w:rsidRPr="00CF2615" w:rsidRDefault="004F64FA" w:rsidP="008D404C">
          <w:pPr>
            <w:pStyle w:val="footersubtitle"/>
            <w:rPr>
              <w:rFonts w:eastAsia="Times New Roman"/>
              <w:color w:val="auto"/>
              <w:sz w:val="21"/>
              <w:szCs w:val="21"/>
            </w:rPr>
          </w:pPr>
          <w:sdt>
            <w:sdtPr>
              <w:alias w:val="Document subtitle"/>
              <w:tag w:val="Document subtitle"/>
              <w:id w:val="-1855874183"/>
              <w:dataBinding w:prefixMappings="xmlns:ns0='http://schemas.openxmlformats.org/officeDocument/2006/extended-properties' " w:xpath="/ns0:Properties[1]/ns0:Manager[1]" w:storeItemID="{6668398D-A668-4E3E-A5EB-62B293D839F1}"/>
              <w:text/>
            </w:sdtPr>
            <w:sdtEndPr/>
            <w:sdtContent>
              <w:r w:rsidR="008D404C">
                <w:t>Workshop resource</w:t>
              </w:r>
            </w:sdtContent>
          </w:sdt>
        </w:p>
      </w:tc>
      <w:tc>
        <w:tcPr>
          <w:tcW w:w="2500" w:type="pct"/>
        </w:tcPr>
        <w:p w:rsidR="00541590" w:rsidRDefault="00E8138A" w:rsidP="000F044B">
          <w:pPr>
            <w:pStyle w:val="Footer"/>
            <w:ind w:left="284"/>
            <w:jc w:val="right"/>
            <w:rPr>
              <w:rFonts w:eastAsia="SimSun"/>
            </w:rPr>
          </w:pPr>
          <w:r w:rsidRPr="003B23E9">
            <w:rPr>
              <w:noProof/>
            </w:rPr>
            <mc:AlternateContent>
              <mc:Choice Requires="wps">
                <w:drawing>
                  <wp:anchor distT="0" distB="0" distL="114300" distR="114300" simplePos="0" relativeHeight="251659264" behindDoc="0" locked="0" layoutInCell="1" allowOverlap="1" wp14:anchorId="13B4C509" wp14:editId="18F7B400">
                    <wp:simplePos x="0" y="0"/>
                    <wp:positionH relativeFrom="page">
                      <wp:posOffset>2771140</wp:posOffset>
                    </wp:positionH>
                    <wp:positionV relativeFrom="page">
                      <wp:posOffset>-1037920</wp:posOffset>
                    </wp:positionV>
                    <wp:extent cx="1663065" cy="3308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30835"/>
                            </a:xfrm>
                            <a:prstGeom prst="rect">
                              <a:avLst/>
                            </a:prstGeom>
                            <a:noFill/>
                            <a:ln w="9525">
                              <a:noFill/>
                              <a:miter lim="800000"/>
                              <a:headEnd/>
                              <a:tailEnd/>
                            </a:ln>
                          </wps:spPr>
                          <wps:txbx>
                            <w:txbxContent>
                              <w:p w:rsidR="00E8138A" w:rsidRDefault="004F64FA" w:rsidP="00E8138A">
                                <w:pPr>
                                  <w:pStyle w:val="ID"/>
                                </w:pPr>
                                <w:sdt>
                                  <w:sdtPr>
                                    <w:alias w:val="Category"/>
                                    <w:tag w:val=""/>
                                    <w:id w:val="-1446386467"/>
                                    <w:dataBinding w:prefixMappings="xmlns:ns0='http://purl.org/dc/elements/1.1/' xmlns:ns1='http://schemas.openxmlformats.org/package/2006/metadata/core-properties' " w:xpath="/ns1:coreProperties[1]/ns1:category[1]" w:storeItemID="{6C3C8BC8-F283-45AE-878A-BAB7291924A1}"/>
                                    <w:text/>
                                  </w:sdtPr>
                                  <w:sdtEndPr/>
                                  <w:sdtContent>
                                    <w:r w:rsidR="00FE4A6F">
                                      <w:t>150525</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8.2pt;margin-top:-81.75pt;width:130.95pt;height:26.05pt;rotation:-9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" filled="f" stroked="f">
                    <v:textbox>
                      <w:txbxContent>
                        <w:p w:rsidR="00E8138A" w:rsidRDefault="00E8138A" w:rsidP="00E8138A">
                          <w:pPr>
                            <w:pStyle w:val="ID"/>
                          </w:pPr>
                          <w:sdt>
                            <w:sdtPr>
                              <w:alias w:val="Category"/>
                              <w:tag w:val=""/>
                              <w:id w:val="-1446386467"/>
                              <w:dataBinding w:prefixMappings="xmlns:ns0='http://purl.org/dc/elements/1.1/' xmlns:ns1='http://schemas.openxmlformats.org/package/2006/metadata/core-properties' " w:xpath="/ns1:coreProperties[1]/ns1:category[1]" w:storeItemID="{6C3C8BC8-F283-45AE-878A-BAB7291924A1}"/>
                              <w:text/>
                            </w:sdtPr>
                            <w:sdtContent>
                              <w:r w:rsidR="00FE4A6F">
                                <w:t>150525</w:t>
                              </w:r>
                            </w:sdtContent>
                          </w:sdt>
                        </w:p>
                      </w:txbxContent>
                    </v:textbox>
                    <w10:wrap anchorx="page" anchory="page"/>
                  </v:shape>
                </w:pict>
              </mc:Fallback>
            </mc:AlternateContent>
          </w:r>
          <w:r w:rsidR="00541590" w:rsidRPr="0055152A">
            <w:rPr>
              <w:rFonts w:eastAsia="SimSun"/>
            </w:rPr>
            <w:t>Queensland Curriculum &amp; Assessment Authority</w:t>
          </w:r>
        </w:p>
        <w:sdt>
          <w:sdtPr>
            <w:alias w:val="Publication date"/>
            <w:tag w:val="Publication date"/>
            <w:id w:val="1638914803"/>
            <w:date w:fullDate="2015-07-01T00:00:00Z">
              <w:dateFormat w:val="MMMM yyyy"/>
              <w:lid w:val="en-AU"/>
              <w:storeMappedDataAs w:val="dateTime"/>
              <w:calendar w:val="gregorian"/>
            </w:date>
          </w:sdtPr>
          <w:sdtEndPr/>
          <w:sdtContent>
            <w:p w:rsidR="00541590" w:rsidRPr="00214A30" w:rsidRDefault="009E3350" w:rsidP="00214A30">
              <w:pPr>
                <w:pStyle w:val="footersubtitle"/>
                <w:jc w:val="right"/>
              </w:pPr>
              <w:r>
                <w:t>July 2015</w:t>
              </w:r>
            </w:p>
          </w:sdtContent>
        </w:sdt>
      </w:tc>
    </w:tr>
    <w:tr w:rsidR="00541590" w:rsidRPr="007165FF" w:rsidTr="00980AE8">
      <w:tc>
        <w:tcPr>
          <w:tcW w:w="5000" w:type="pct"/>
          <w:gridSpan w:val="2"/>
          <w:noWrap/>
          <w:tcMar>
            <w:left w:w="0" w:type="dxa"/>
            <w:right w:w="0" w:type="dxa"/>
          </w:tcMar>
          <w:vAlign w:val="center"/>
        </w:tcPr>
        <w:sdt>
          <w:sdtPr>
            <w:id w:val="-1635788240"/>
            <w:docPartObj>
              <w:docPartGallery w:val="Page Numbers (Top of Page)"/>
              <w:docPartUnique/>
            </w:docPartObj>
          </w:sdtPr>
          <w:sdtEndPr/>
          <w:sdtContent>
            <w:p w:rsidR="00541590" w:rsidRPr="00914504" w:rsidRDefault="00541590" w:rsidP="00F36ED8">
              <w:pPr>
                <w:pStyle w:val="Footer"/>
                <w:ind w:left="284"/>
                <w:jc w:val="center"/>
                <w:rPr>
                  <w:b w:val="0"/>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4F64FA">
                <w:rPr>
                  <w:noProof/>
                  <w:color w:val="000000" w:themeColor="text1"/>
                </w:rPr>
                <w:t>1</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4F64FA">
                <w:rPr>
                  <w:b w:val="0"/>
                  <w:noProof/>
                  <w:color w:val="000000" w:themeColor="text1"/>
                </w:rPr>
                <w:t>1</w:t>
              </w:r>
              <w:r w:rsidRPr="00914504">
                <w:rPr>
                  <w:b w:val="0"/>
                  <w:color w:val="000000" w:themeColor="text1"/>
                  <w:sz w:val="24"/>
                  <w:szCs w:val="24"/>
                </w:rPr>
                <w:fldChar w:fldCharType="end"/>
              </w:r>
            </w:p>
          </w:sdtContent>
        </w:sdt>
      </w:tc>
    </w:tr>
  </w:tbl>
  <w:p w:rsidR="00541590" w:rsidRDefault="00541590" w:rsidP="0085726A">
    <w:pPr>
      <w:pStyle w:val="Smallspace"/>
    </w:pPr>
  </w:p>
  <w:p w:rsidR="00541590" w:rsidRDefault="00541590" w:rsidP="001002FB">
    <w:pPr>
      <w:pStyle w:val="Smallspac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350" w:rsidRDefault="009E33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7CD" w:rsidRPr="00E95E3F" w:rsidRDefault="004647CD" w:rsidP="00B3438C">
      <w:pPr>
        <w:pStyle w:val="footnoteseparator"/>
      </w:pPr>
    </w:p>
  </w:footnote>
  <w:footnote w:type="continuationSeparator" w:id="0">
    <w:p w:rsidR="004647CD" w:rsidRDefault="004647CD">
      <w:r>
        <w:continuationSeparator/>
      </w:r>
    </w:p>
    <w:p w:rsidR="004647CD" w:rsidRDefault="004647C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350" w:rsidRDefault="009E33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350" w:rsidRDefault="009E33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350" w:rsidRDefault="009E33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611CE12C"/>
    <w:styleLink w:val="ListTableBullet"/>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8182F426"/>
    <w:styleLink w:val="ListBullet"/>
    <w:lvl w:ilvl="0">
      <w:start w:val="1"/>
      <w:numFmt w:val="bullet"/>
      <w:lvlText w:val=""/>
      <w:lvlJc w:val="left"/>
      <w:pPr>
        <w:tabs>
          <w:tab w:val="num" w:pos="284"/>
        </w:tabs>
        <w:ind w:left="284" w:hanging="284"/>
      </w:pPr>
      <w:rPr>
        <w:rFonts w:ascii="Symbol" w:hAnsi="Symbol" w:hint="default"/>
        <w:color w:val="6F7378" w:themeColor="background2" w:themeShade="80"/>
      </w:rPr>
    </w:lvl>
    <w:lvl w:ilvl="1">
      <w:start w:val="1"/>
      <w:numFmt w:val="bullet"/>
      <w:lvlText w:val="­"/>
      <w:lvlJc w:val="left"/>
      <w:pPr>
        <w:tabs>
          <w:tab w:val="num" w:pos="794"/>
        </w:tabs>
        <w:ind w:left="567" w:hanging="283"/>
      </w:pPr>
      <w:rPr>
        <w:rFonts w:ascii="Courier New" w:hAnsi="Courier New" w:hint="default"/>
        <w:color w:val="6F7378" w:themeColor="background2" w:themeShade="80"/>
      </w:rPr>
    </w:lvl>
    <w:lvl w:ilvl="2">
      <w:start w:val="1"/>
      <w:numFmt w:val="bullet"/>
      <w:lvlText w:val=""/>
      <w:lvlJc w:val="left"/>
      <w:pPr>
        <w:tabs>
          <w:tab w:val="num" w:pos="1191"/>
        </w:tabs>
        <w:ind w:left="851" w:hanging="284"/>
      </w:pPr>
      <w:rPr>
        <w:rFonts w:ascii="Wingdings" w:hAnsi="Wingdings" w:hint="default"/>
        <w:color w:val="6F7378" w:themeColor="background2" w:themeShade="80"/>
      </w:rPr>
    </w:lvl>
    <w:lvl w:ilvl="3">
      <w:start w:val="1"/>
      <w:numFmt w:val="none"/>
      <w:suff w:val="nothing"/>
      <w:lvlText w:val=""/>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F537D05"/>
    <w:multiLevelType w:val="multilevel"/>
    <w:tmpl w:val="EE5A7A6E"/>
    <w:styleLink w:val="BulletsLis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0">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2D12568C"/>
    <w:multiLevelType w:val="singleLevel"/>
    <w:tmpl w:val="074C6AF4"/>
    <w:lvl w:ilvl="0">
      <w:start w:val="1"/>
      <w:numFmt w:val="bullet"/>
      <w:pStyle w:val="TableBullet"/>
      <w:lvlText w:val=""/>
      <w:lvlJc w:val="left"/>
      <w:pPr>
        <w:ind w:left="360" w:hanging="360"/>
      </w:pPr>
      <w:rPr>
        <w:rFonts w:ascii="Symbol" w:hAnsi="Symbol" w:hint="default"/>
        <w:color w:val="000000" w:themeColor="text1"/>
        <w:sz w:val="18"/>
        <w:szCs w:val="18"/>
      </w:rPr>
    </w:lvl>
  </w:abstractNum>
  <w:abstractNum w:abstractNumId="12">
    <w:nsid w:val="3A14513B"/>
    <w:multiLevelType w:val="hybridMultilevel"/>
    <w:tmpl w:val="89028324"/>
    <w:styleLink w:val="BulletsList1"/>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3">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4">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5">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7">
    <w:nsid w:val="592233F0"/>
    <w:multiLevelType w:val="multilevel"/>
    <w:tmpl w:val="5964D426"/>
    <w:numStyleLink w:val="ListTableNumber"/>
  </w:abstractNum>
  <w:abstractNum w:abstractNumId="18">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67061EC1"/>
    <w:multiLevelType w:val="hybridMultilevel"/>
    <w:tmpl w:val="0D747C88"/>
    <w:lvl w:ilvl="0" w:tplc="9DCC382E">
      <w:start w:val="1"/>
      <w:numFmt w:val="bullet"/>
      <w:pStyle w:val="List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start w:val="1"/>
      <w:numFmt w:val="bullet"/>
      <w:pStyle w:val="ListBullet3"/>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nsid w:val="69AD65BF"/>
    <w:multiLevelType w:val="hybridMultilevel"/>
    <w:tmpl w:val="90266E30"/>
    <w:lvl w:ilvl="0" w:tplc="ADAAF99E">
      <w:start w:val="1"/>
      <w:numFmt w:val="bullet"/>
      <w:pStyle w:val="TableBullet2"/>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9D813F7"/>
    <w:multiLevelType w:val="hybridMultilevel"/>
    <w:tmpl w:val="B9CC376A"/>
    <w:lvl w:ilvl="0" w:tplc="3A9827EE">
      <w:start w:val="1"/>
      <w:numFmt w:val="bullet"/>
      <w:pStyle w:val="TableBullet3"/>
      <w:lvlText w:val="▪"/>
      <w:lvlJc w:val="left"/>
      <w:pPr>
        <w:ind w:left="927"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sz w:val="2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C42454E"/>
    <w:multiLevelType w:val="multilevel"/>
    <w:tmpl w:val="2D50BC1C"/>
    <w:numStyleLink w:val="ListHeadings"/>
  </w:abstractNum>
  <w:num w:numId="1">
    <w:abstractNumId w:val="11"/>
  </w:num>
  <w:num w:numId="2">
    <w:abstractNumId w:val="21"/>
  </w:num>
  <w:num w:numId="3">
    <w:abstractNumId w:val="22"/>
  </w:num>
  <w:num w:numId="4">
    <w:abstractNumId w:val="17"/>
  </w:num>
  <w:num w:numId="5">
    <w:abstractNumId w:val="9"/>
  </w:num>
  <w:num w:numId="6">
    <w:abstractNumId w:val="12"/>
  </w:num>
  <w:num w:numId="7">
    <w:abstractNumId w:val="7"/>
  </w:num>
  <w:num w:numId="8">
    <w:abstractNumId w:val="12"/>
  </w:num>
  <w:num w:numId="9">
    <w:abstractNumId w:val="8"/>
  </w:num>
  <w:num w:numId="10">
    <w:abstractNumId w:val="9"/>
  </w:num>
  <w:num w:numId="11">
    <w:abstractNumId w:val="3"/>
  </w:num>
  <w:num w:numId="12">
    <w:abstractNumId w:val="2"/>
  </w:num>
  <w:num w:numId="13">
    <w:abstractNumId w:val="1"/>
  </w:num>
  <w:num w:numId="14">
    <w:abstractNumId w:val="0"/>
  </w:num>
  <w:num w:numId="15">
    <w:abstractNumId w:val="6"/>
  </w:num>
  <w:num w:numId="16">
    <w:abstractNumId w:val="13"/>
  </w:num>
  <w:num w:numId="17">
    <w:abstractNumId w:val="19"/>
  </w:num>
  <w:num w:numId="18">
    <w:abstractNumId w:val="15"/>
  </w:num>
  <w:num w:numId="19">
    <w:abstractNumId w:val="18"/>
  </w:num>
  <w:num w:numId="20">
    <w:abstractNumId w:val="14"/>
  </w:num>
  <w:num w:numId="21">
    <w:abstractNumId w:val="4"/>
  </w:num>
  <w:num w:numId="22">
    <w:abstractNumId w:val="10"/>
  </w:num>
  <w:num w:numId="23">
    <w:abstractNumId w:val="5"/>
  </w:num>
  <w:num w:numId="24">
    <w:abstractNumId w:val="23"/>
  </w:num>
  <w:num w:numId="25">
    <w:abstractNumId w:val="11"/>
  </w:num>
  <w:num w:numId="26">
    <w:abstractNumId w:val="21"/>
  </w:num>
  <w:num w:numId="27">
    <w:abstractNumId w:val="22"/>
  </w:num>
  <w:num w:numId="28">
    <w:abstractNumId w:val="17"/>
  </w:num>
  <w:num w:numId="29">
    <w:abstractNumId w:val="16"/>
  </w:num>
  <w:num w:numId="30">
    <w:abstractNumId w:val="20"/>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activeWritingStyle w:appName="MSWord" w:lang="en-AU" w:vendorID="8" w:dllVersion="513" w:checkStyle="1"/>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12289">
      <o:colormru v:ext="edit" colors="#cef3fa,#abeaf7,#8ce3f4,#6bdbf1,#3bcfed,#15c2e5,#13accb,#0f859d"/>
    </o:shapedefaults>
  </w:hdrShapeDefaults>
  <w:footnotePr>
    <w:footnote w:id="-1"/>
    <w:footnote w:id="0"/>
  </w:footnotePr>
  <w:endnotePr>
    <w:endnote w:id="-1"/>
    <w:endnote w:id="0"/>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7CD"/>
    <w:rsid w:val="00002D5B"/>
    <w:rsid w:val="00003A28"/>
    <w:rsid w:val="00004943"/>
    <w:rsid w:val="00005B9D"/>
    <w:rsid w:val="000063A2"/>
    <w:rsid w:val="0001015F"/>
    <w:rsid w:val="000159C5"/>
    <w:rsid w:val="00017F0E"/>
    <w:rsid w:val="00020EDF"/>
    <w:rsid w:val="0002293A"/>
    <w:rsid w:val="00022C26"/>
    <w:rsid w:val="000241FD"/>
    <w:rsid w:val="00024678"/>
    <w:rsid w:val="00025ADB"/>
    <w:rsid w:val="00025D91"/>
    <w:rsid w:val="000262B9"/>
    <w:rsid w:val="000309D1"/>
    <w:rsid w:val="00031333"/>
    <w:rsid w:val="000315C3"/>
    <w:rsid w:val="00032D0A"/>
    <w:rsid w:val="00033AB9"/>
    <w:rsid w:val="00040EF5"/>
    <w:rsid w:val="00042024"/>
    <w:rsid w:val="00042417"/>
    <w:rsid w:val="00043A66"/>
    <w:rsid w:val="00045335"/>
    <w:rsid w:val="00050998"/>
    <w:rsid w:val="00052C69"/>
    <w:rsid w:val="00054C08"/>
    <w:rsid w:val="00054C8A"/>
    <w:rsid w:val="00055FD1"/>
    <w:rsid w:val="00062E0A"/>
    <w:rsid w:val="000658BE"/>
    <w:rsid w:val="00065D7D"/>
    <w:rsid w:val="00067EC9"/>
    <w:rsid w:val="00070242"/>
    <w:rsid w:val="00070735"/>
    <w:rsid w:val="00072AAF"/>
    <w:rsid w:val="0007358E"/>
    <w:rsid w:val="00074F2E"/>
    <w:rsid w:val="00075317"/>
    <w:rsid w:val="000764AB"/>
    <w:rsid w:val="000775A1"/>
    <w:rsid w:val="0008306F"/>
    <w:rsid w:val="000843E5"/>
    <w:rsid w:val="00084A26"/>
    <w:rsid w:val="000852BB"/>
    <w:rsid w:val="00086AA0"/>
    <w:rsid w:val="00087B97"/>
    <w:rsid w:val="00091F28"/>
    <w:rsid w:val="00092359"/>
    <w:rsid w:val="000928DA"/>
    <w:rsid w:val="00094BC9"/>
    <w:rsid w:val="00095897"/>
    <w:rsid w:val="000A398B"/>
    <w:rsid w:val="000A462D"/>
    <w:rsid w:val="000A4CC7"/>
    <w:rsid w:val="000B10B7"/>
    <w:rsid w:val="000B2156"/>
    <w:rsid w:val="000B3026"/>
    <w:rsid w:val="000B468B"/>
    <w:rsid w:val="000B6679"/>
    <w:rsid w:val="000C0932"/>
    <w:rsid w:val="000C0A8F"/>
    <w:rsid w:val="000C0C54"/>
    <w:rsid w:val="000C1B7A"/>
    <w:rsid w:val="000C256B"/>
    <w:rsid w:val="000C3195"/>
    <w:rsid w:val="000C4E50"/>
    <w:rsid w:val="000D2D55"/>
    <w:rsid w:val="000D3FF1"/>
    <w:rsid w:val="000D4545"/>
    <w:rsid w:val="000D455D"/>
    <w:rsid w:val="000D4F32"/>
    <w:rsid w:val="000D4F7D"/>
    <w:rsid w:val="000D7E9F"/>
    <w:rsid w:val="000E0468"/>
    <w:rsid w:val="000E3F33"/>
    <w:rsid w:val="000E73AE"/>
    <w:rsid w:val="000F044B"/>
    <w:rsid w:val="000F19CA"/>
    <w:rsid w:val="000F2AB9"/>
    <w:rsid w:val="000F53CA"/>
    <w:rsid w:val="000F58F6"/>
    <w:rsid w:val="000F6BAC"/>
    <w:rsid w:val="000F75C1"/>
    <w:rsid w:val="001002FB"/>
    <w:rsid w:val="001007C1"/>
    <w:rsid w:val="001029DB"/>
    <w:rsid w:val="00111134"/>
    <w:rsid w:val="001115B0"/>
    <w:rsid w:val="00114513"/>
    <w:rsid w:val="00114DE1"/>
    <w:rsid w:val="00115EFB"/>
    <w:rsid w:val="00122FC3"/>
    <w:rsid w:val="00124A32"/>
    <w:rsid w:val="001252D9"/>
    <w:rsid w:val="00127B4D"/>
    <w:rsid w:val="00130DB0"/>
    <w:rsid w:val="00132A42"/>
    <w:rsid w:val="001335A3"/>
    <w:rsid w:val="00133612"/>
    <w:rsid w:val="00133FAE"/>
    <w:rsid w:val="00134DDD"/>
    <w:rsid w:val="001355EF"/>
    <w:rsid w:val="00135C0D"/>
    <w:rsid w:val="00135F56"/>
    <w:rsid w:val="0013653C"/>
    <w:rsid w:val="001411A8"/>
    <w:rsid w:val="001413CB"/>
    <w:rsid w:val="00142006"/>
    <w:rsid w:val="001451E0"/>
    <w:rsid w:val="00145B46"/>
    <w:rsid w:val="0015475A"/>
    <w:rsid w:val="001553EE"/>
    <w:rsid w:val="00155943"/>
    <w:rsid w:val="001577DF"/>
    <w:rsid w:val="00157FAC"/>
    <w:rsid w:val="0016009A"/>
    <w:rsid w:val="001604AE"/>
    <w:rsid w:val="001605FD"/>
    <w:rsid w:val="00164B9A"/>
    <w:rsid w:val="00165EDE"/>
    <w:rsid w:val="001703E9"/>
    <w:rsid w:val="0017342A"/>
    <w:rsid w:val="00175F19"/>
    <w:rsid w:val="001763A2"/>
    <w:rsid w:val="00181A58"/>
    <w:rsid w:val="00181ED0"/>
    <w:rsid w:val="00181FC2"/>
    <w:rsid w:val="00182A1B"/>
    <w:rsid w:val="00185766"/>
    <w:rsid w:val="001869ED"/>
    <w:rsid w:val="001944D1"/>
    <w:rsid w:val="0019458A"/>
    <w:rsid w:val="00195644"/>
    <w:rsid w:val="00195943"/>
    <w:rsid w:val="001974B5"/>
    <w:rsid w:val="001A0456"/>
    <w:rsid w:val="001A23B0"/>
    <w:rsid w:val="001A35FF"/>
    <w:rsid w:val="001A51A3"/>
    <w:rsid w:val="001A717E"/>
    <w:rsid w:val="001B1919"/>
    <w:rsid w:val="001B2F6C"/>
    <w:rsid w:val="001B3287"/>
    <w:rsid w:val="001B5C0D"/>
    <w:rsid w:val="001B5F92"/>
    <w:rsid w:val="001C24A0"/>
    <w:rsid w:val="001C3385"/>
    <w:rsid w:val="001C363B"/>
    <w:rsid w:val="001C6D32"/>
    <w:rsid w:val="001C7DF9"/>
    <w:rsid w:val="001D09F5"/>
    <w:rsid w:val="001D2FEF"/>
    <w:rsid w:val="001E0CD8"/>
    <w:rsid w:val="001E30D3"/>
    <w:rsid w:val="001E654C"/>
    <w:rsid w:val="001E7392"/>
    <w:rsid w:val="001E7BC8"/>
    <w:rsid w:val="001F1BDA"/>
    <w:rsid w:val="001F279C"/>
    <w:rsid w:val="001F3875"/>
    <w:rsid w:val="001F4623"/>
    <w:rsid w:val="001F4999"/>
    <w:rsid w:val="001F5484"/>
    <w:rsid w:val="00200484"/>
    <w:rsid w:val="00201EBE"/>
    <w:rsid w:val="00202C25"/>
    <w:rsid w:val="002048D5"/>
    <w:rsid w:val="00205852"/>
    <w:rsid w:val="00210836"/>
    <w:rsid w:val="002140C2"/>
    <w:rsid w:val="00214A30"/>
    <w:rsid w:val="00215920"/>
    <w:rsid w:val="00216149"/>
    <w:rsid w:val="00221C9C"/>
    <w:rsid w:val="002221A0"/>
    <w:rsid w:val="00222DE4"/>
    <w:rsid w:val="0022583B"/>
    <w:rsid w:val="00225F7C"/>
    <w:rsid w:val="00227B1B"/>
    <w:rsid w:val="00230507"/>
    <w:rsid w:val="00230CBD"/>
    <w:rsid w:val="00233091"/>
    <w:rsid w:val="00234147"/>
    <w:rsid w:val="00234797"/>
    <w:rsid w:val="00235ADC"/>
    <w:rsid w:val="002406AA"/>
    <w:rsid w:val="00240887"/>
    <w:rsid w:val="0024651E"/>
    <w:rsid w:val="002508BD"/>
    <w:rsid w:val="00251809"/>
    <w:rsid w:val="002562FE"/>
    <w:rsid w:val="002576DE"/>
    <w:rsid w:val="00261538"/>
    <w:rsid w:val="00264110"/>
    <w:rsid w:val="00265885"/>
    <w:rsid w:val="00265F5E"/>
    <w:rsid w:val="00266B5B"/>
    <w:rsid w:val="00266D57"/>
    <w:rsid w:val="00267AF3"/>
    <w:rsid w:val="00270181"/>
    <w:rsid w:val="00270E23"/>
    <w:rsid w:val="00271A2D"/>
    <w:rsid w:val="002774D4"/>
    <w:rsid w:val="00280C62"/>
    <w:rsid w:val="00281C76"/>
    <w:rsid w:val="00282768"/>
    <w:rsid w:val="0028380E"/>
    <w:rsid w:val="002841E3"/>
    <w:rsid w:val="002842FD"/>
    <w:rsid w:val="00286A7F"/>
    <w:rsid w:val="00287E3C"/>
    <w:rsid w:val="002972A8"/>
    <w:rsid w:val="00297570"/>
    <w:rsid w:val="002A03EF"/>
    <w:rsid w:val="002A18C6"/>
    <w:rsid w:val="002A2C14"/>
    <w:rsid w:val="002A67ED"/>
    <w:rsid w:val="002A76C9"/>
    <w:rsid w:val="002B2B5F"/>
    <w:rsid w:val="002B3C50"/>
    <w:rsid w:val="002B3E3A"/>
    <w:rsid w:val="002B4257"/>
    <w:rsid w:val="002B63FF"/>
    <w:rsid w:val="002C0BE1"/>
    <w:rsid w:val="002C1251"/>
    <w:rsid w:val="002C1F67"/>
    <w:rsid w:val="002C3BFF"/>
    <w:rsid w:val="002C6AFD"/>
    <w:rsid w:val="002D05D8"/>
    <w:rsid w:val="002D3C23"/>
    <w:rsid w:val="002D4B80"/>
    <w:rsid w:val="002D4E39"/>
    <w:rsid w:val="002D6621"/>
    <w:rsid w:val="002E07B9"/>
    <w:rsid w:val="002E0F9C"/>
    <w:rsid w:val="002E4C1F"/>
    <w:rsid w:val="002E76A5"/>
    <w:rsid w:val="002F1C33"/>
    <w:rsid w:val="002F2691"/>
    <w:rsid w:val="002F5BF6"/>
    <w:rsid w:val="002F60D5"/>
    <w:rsid w:val="002F671C"/>
    <w:rsid w:val="0030156E"/>
    <w:rsid w:val="003043B4"/>
    <w:rsid w:val="003044FC"/>
    <w:rsid w:val="00305424"/>
    <w:rsid w:val="00305912"/>
    <w:rsid w:val="00313F6E"/>
    <w:rsid w:val="00314090"/>
    <w:rsid w:val="0031537C"/>
    <w:rsid w:val="0031707B"/>
    <w:rsid w:val="003204F2"/>
    <w:rsid w:val="003216A0"/>
    <w:rsid w:val="00322093"/>
    <w:rsid w:val="00324018"/>
    <w:rsid w:val="00330653"/>
    <w:rsid w:val="00330B8F"/>
    <w:rsid w:val="00332B10"/>
    <w:rsid w:val="00334533"/>
    <w:rsid w:val="00334747"/>
    <w:rsid w:val="0033717A"/>
    <w:rsid w:val="003373DB"/>
    <w:rsid w:val="00337C22"/>
    <w:rsid w:val="00337D69"/>
    <w:rsid w:val="00342D57"/>
    <w:rsid w:val="003433B8"/>
    <w:rsid w:val="00344DF1"/>
    <w:rsid w:val="003534FF"/>
    <w:rsid w:val="0035395E"/>
    <w:rsid w:val="0035440B"/>
    <w:rsid w:val="0035706E"/>
    <w:rsid w:val="00357650"/>
    <w:rsid w:val="0036038D"/>
    <w:rsid w:val="003637BE"/>
    <w:rsid w:val="0036483A"/>
    <w:rsid w:val="003703FD"/>
    <w:rsid w:val="00372E92"/>
    <w:rsid w:val="0037352C"/>
    <w:rsid w:val="00374B3F"/>
    <w:rsid w:val="003836CE"/>
    <w:rsid w:val="00386766"/>
    <w:rsid w:val="0039039F"/>
    <w:rsid w:val="0039306E"/>
    <w:rsid w:val="00393E8B"/>
    <w:rsid w:val="00397386"/>
    <w:rsid w:val="003A3441"/>
    <w:rsid w:val="003A5AB5"/>
    <w:rsid w:val="003A66A9"/>
    <w:rsid w:val="003B07B0"/>
    <w:rsid w:val="003B1068"/>
    <w:rsid w:val="003B1650"/>
    <w:rsid w:val="003B26EF"/>
    <w:rsid w:val="003B4861"/>
    <w:rsid w:val="003B5233"/>
    <w:rsid w:val="003B5F83"/>
    <w:rsid w:val="003B63D3"/>
    <w:rsid w:val="003B6531"/>
    <w:rsid w:val="003B6A1B"/>
    <w:rsid w:val="003B6EE5"/>
    <w:rsid w:val="003B7039"/>
    <w:rsid w:val="003B7A55"/>
    <w:rsid w:val="003B7EBA"/>
    <w:rsid w:val="003C1FDF"/>
    <w:rsid w:val="003C2042"/>
    <w:rsid w:val="003C4FCA"/>
    <w:rsid w:val="003D05A6"/>
    <w:rsid w:val="003D1F62"/>
    <w:rsid w:val="003D258C"/>
    <w:rsid w:val="003D43BD"/>
    <w:rsid w:val="003E12D4"/>
    <w:rsid w:val="003E4B69"/>
    <w:rsid w:val="003E5A98"/>
    <w:rsid w:val="003E756A"/>
    <w:rsid w:val="003F0695"/>
    <w:rsid w:val="003F2F6C"/>
    <w:rsid w:val="003F4B6D"/>
    <w:rsid w:val="003F5BAA"/>
    <w:rsid w:val="003F6421"/>
    <w:rsid w:val="003F77DE"/>
    <w:rsid w:val="00402913"/>
    <w:rsid w:val="00402F08"/>
    <w:rsid w:val="004037B0"/>
    <w:rsid w:val="00403A6D"/>
    <w:rsid w:val="0040556C"/>
    <w:rsid w:val="0040665F"/>
    <w:rsid w:val="00415943"/>
    <w:rsid w:val="0041619B"/>
    <w:rsid w:val="004171A4"/>
    <w:rsid w:val="0042003E"/>
    <w:rsid w:val="0042084F"/>
    <w:rsid w:val="0042126D"/>
    <w:rsid w:val="00421850"/>
    <w:rsid w:val="00421B30"/>
    <w:rsid w:val="004259AD"/>
    <w:rsid w:val="00431096"/>
    <w:rsid w:val="00431EEE"/>
    <w:rsid w:val="00432102"/>
    <w:rsid w:val="00432B4C"/>
    <w:rsid w:val="00433800"/>
    <w:rsid w:val="00433869"/>
    <w:rsid w:val="004338A0"/>
    <w:rsid w:val="00437036"/>
    <w:rsid w:val="0043730D"/>
    <w:rsid w:val="00443469"/>
    <w:rsid w:val="00445283"/>
    <w:rsid w:val="004461B1"/>
    <w:rsid w:val="004512BA"/>
    <w:rsid w:val="00452337"/>
    <w:rsid w:val="00452BB2"/>
    <w:rsid w:val="00452FB3"/>
    <w:rsid w:val="00457AB7"/>
    <w:rsid w:val="00457CC1"/>
    <w:rsid w:val="00461C3D"/>
    <w:rsid w:val="004647CD"/>
    <w:rsid w:val="00464843"/>
    <w:rsid w:val="004665E9"/>
    <w:rsid w:val="004666BD"/>
    <w:rsid w:val="00467329"/>
    <w:rsid w:val="00471542"/>
    <w:rsid w:val="00472274"/>
    <w:rsid w:val="00472F71"/>
    <w:rsid w:val="004730FF"/>
    <w:rsid w:val="00475EF5"/>
    <w:rsid w:val="00475FFD"/>
    <w:rsid w:val="00476B19"/>
    <w:rsid w:val="0047704A"/>
    <w:rsid w:val="00482724"/>
    <w:rsid w:val="00484F72"/>
    <w:rsid w:val="0048713F"/>
    <w:rsid w:val="00487176"/>
    <w:rsid w:val="0049188D"/>
    <w:rsid w:val="0049214A"/>
    <w:rsid w:val="00494001"/>
    <w:rsid w:val="00494B2C"/>
    <w:rsid w:val="00495A7C"/>
    <w:rsid w:val="00495B2E"/>
    <w:rsid w:val="004A489A"/>
    <w:rsid w:val="004A5E22"/>
    <w:rsid w:val="004A6FA1"/>
    <w:rsid w:val="004B21D0"/>
    <w:rsid w:val="004B3743"/>
    <w:rsid w:val="004B7366"/>
    <w:rsid w:val="004C0867"/>
    <w:rsid w:val="004C1CBE"/>
    <w:rsid w:val="004C3348"/>
    <w:rsid w:val="004C3954"/>
    <w:rsid w:val="004C5FFF"/>
    <w:rsid w:val="004C7384"/>
    <w:rsid w:val="004C7724"/>
    <w:rsid w:val="004C7D71"/>
    <w:rsid w:val="004D038A"/>
    <w:rsid w:val="004D0AFC"/>
    <w:rsid w:val="004D0D95"/>
    <w:rsid w:val="004D29E6"/>
    <w:rsid w:val="004D3FD2"/>
    <w:rsid w:val="004D4728"/>
    <w:rsid w:val="004D4E4A"/>
    <w:rsid w:val="004D555C"/>
    <w:rsid w:val="004D6F7B"/>
    <w:rsid w:val="004D7C37"/>
    <w:rsid w:val="004E2965"/>
    <w:rsid w:val="004E4374"/>
    <w:rsid w:val="004E5562"/>
    <w:rsid w:val="004F11E4"/>
    <w:rsid w:val="004F2561"/>
    <w:rsid w:val="004F3B8B"/>
    <w:rsid w:val="004F64FA"/>
    <w:rsid w:val="00500078"/>
    <w:rsid w:val="0050396C"/>
    <w:rsid w:val="00504A44"/>
    <w:rsid w:val="00511D05"/>
    <w:rsid w:val="00513571"/>
    <w:rsid w:val="00513B5E"/>
    <w:rsid w:val="0051647F"/>
    <w:rsid w:val="00517AE0"/>
    <w:rsid w:val="0052010F"/>
    <w:rsid w:val="00520745"/>
    <w:rsid w:val="0052313B"/>
    <w:rsid w:val="00523260"/>
    <w:rsid w:val="00523445"/>
    <w:rsid w:val="00525C59"/>
    <w:rsid w:val="00527F6D"/>
    <w:rsid w:val="00530B83"/>
    <w:rsid w:val="0053361A"/>
    <w:rsid w:val="00535836"/>
    <w:rsid w:val="00535B1E"/>
    <w:rsid w:val="00536AFC"/>
    <w:rsid w:val="00537D1B"/>
    <w:rsid w:val="00540B51"/>
    <w:rsid w:val="00541590"/>
    <w:rsid w:val="00544019"/>
    <w:rsid w:val="00547979"/>
    <w:rsid w:val="0055092E"/>
    <w:rsid w:val="0055229F"/>
    <w:rsid w:val="0055582C"/>
    <w:rsid w:val="00555AD0"/>
    <w:rsid w:val="00561265"/>
    <w:rsid w:val="00564208"/>
    <w:rsid w:val="0056463F"/>
    <w:rsid w:val="0056777A"/>
    <w:rsid w:val="005705AD"/>
    <w:rsid w:val="005718C7"/>
    <w:rsid w:val="00573593"/>
    <w:rsid w:val="005741CD"/>
    <w:rsid w:val="005764C2"/>
    <w:rsid w:val="0057661F"/>
    <w:rsid w:val="00577292"/>
    <w:rsid w:val="00577447"/>
    <w:rsid w:val="00580046"/>
    <w:rsid w:val="00580594"/>
    <w:rsid w:val="0058193B"/>
    <w:rsid w:val="00583E4D"/>
    <w:rsid w:val="0058513E"/>
    <w:rsid w:val="00585301"/>
    <w:rsid w:val="0059080B"/>
    <w:rsid w:val="00591ECB"/>
    <w:rsid w:val="00593EEF"/>
    <w:rsid w:val="00595601"/>
    <w:rsid w:val="0059592E"/>
    <w:rsid w:val="0059632D"/>
    <w:rsid w:val="00597B36"/>
    <w:rsid w:val="005A1DDD"/>
    <w:rsid w:val="005A4463"/>
    <w:rsid w:val="005A5EE6"/>
    <w:rsid w:val="005B3664"/>
    <w:rsid w:val="005B4F44"/>
    <w:rsid w:val="005B60B3"/>
    <w:rsid w:val="005C021D"/>
    <w:rsid w:val="005C0D7A"/>
    <w:rsid w:val="005C3905"/>
    <w:rsid w:val="005C5F29"/>
    <w:rsid w:val="005C6D9E"/>
    <w:rsid w:val="005C7276"/>
    <w:rsid w:val="005C7BAF"/>
    <w:rsid w:val="005D064A"/>
    <w:rsid w:val="005D0CAB"/>
    <w:rsid w:val="005D50C0"/>
    <w:rsid w:val="005D52CA"/>
    <w:rsid w:val="005D6321"/>
    <w:rsid w:val="005E051A"/>
    <w:rsid w:val="005E1646"/>
    <w:rsid w:val="005E1959"/>
    <w:rsid w:val="005E1AD6"/>
    <w:rsid w:val="005E2987"/>
    <w:rsid w:val="005E318E"/>
    <w:rsid w:val="005E4253"/>
    <w:rsid w:val="005E46AE"/>
    <w:rsid w:val="005E5D9F"/>
    <w:rsid w:val="005E5F52"/>
    <w:rsid w:val="005E66BA"/>
    <w:rsid w:val="005E70B4"/>
    <w:rsid w:val="005F4867"/>
    <w:rsid w:val="005F7230"/>
    <w:rsid w:val="005F7BF6"/>
    <w:rsid w:val="00600C26"/>
    <w:rsid w:val="00601B61"/>
    <w:rsid w:val="00612C8E"/>
    <w:rsid w:val="00614325"/>
    <w:rsid w:val="006159C5"/>
    <w:rsid w:val="0062163D"/>
    <w:rsid w:val="006224BD"/>
    <w:rsid w:val="0062383A"/>
    <w:rsid w:val="00624DAA"/>
    <w:rsid w:val="00627220"/>
    <w:rsid w:val="00630814"/>
    <w:rsid w:val="0063081B"/>
    <w:rsid w:val="00632802"/>
    <w:rsid w:val="006345E1"/>
    <w:rsid w:val="00635A7B"/>
    <w:rsid w:val="00643E58"/>
    <w:rsid w:val="00644EA1"/>
    <w:rsid w:val="00650B7B"/>
    <w:rsid w:val="00655B13"/>
    <w:rsid w:val="0065710C"/>
    <w:rsid w:val="00657D40"/>
    <w:rsid w:val="0066030B"/>
    <w:rsid w:val="00660676"/>
    <w:rsid w:val="00660ABF"/>
    <w:rsid w:val="00666980"/>
    <w:rsid w:val="00671B6C"/>
    <w:rsid w:val="0067418E"/>
    <w:rsid w:val="006741F4"/>
    <w:rsid w:val="00674854"/>
    <w:rsid w:val="00674A78"/>
    <w:rsid w:val="00674EA1"/>
    <w:rsid w:val="00677F9B"/>
    <w:rsid w:val="0068196A"/>
    <w:rsid w:val="006820D7"/>
    <w:rsid w:val="006829DB"/>
    <w:rsid w:val="00684763"/>
    <w:rsid w:val="0068634B"/>
    <w:rsid w:val="00687272"/>
    <w:rsid w:val="00687F39"/>
    <w:rsid w:val="0069045D"/>
    <w:rsid w:val="00690616"/>
    <w:rsid w:val="006A0A4B"/>
    <w:rsid w:val="006A189A"/>
    <w:rsid w:val="006A3DC8"/>
    <w:rsid w:val="006A4EFC"/>
    <w:rsid w:val="006B150F"/>
    <w:rsid w:val="006B37FA"/>
    <w:rsid w:val="006B5667"/>
    <w:rsid w:val="006B6288"/>
    <w:rsid w:val="006B6B74"/>
    <w:rsid w:val="006B74C5"/>
    <w:rsid w:val="006C0C0E"/>
    <w:rsid w:val="006C13F2"/>
    <w:rsid w:val="006C3051"/>
    <w:rsid w:val="006C3971"/>
    <w:rsid w:val="006C55DD"/>
    <w:rsid w:val="006C7B26"/>
    <w:rsid w:val="006D3155"/>
    <w:rsid w:val="006D5D9A"/>
    <w:rsid w:val="006E173C"/>
    <w:rsid w:val="006E2E1E"/>
    <w:rsid w:val="006E3AA5"/>
    <w:rsid w:val="006E3EFF"/>
    <w:rsid w:val="006E5506"/>
    <w:rsid w:val="006E5E1D"/>
    <w:rsid w:val="006E7A3D"/>
    <w:rsid w:val="006F0CA4"/>
    <w:rsid w:val="006F18A4"/>
    <w:rsid w:val="006F1F7D"/>
    <w:rsid w:val="006F5A14"/>
    <w:rsid w:val="006F7432"/>
    <w:rsid w:val="007009D9"/>
    <w:rsid w:val="007011D3"/>
    <w:rsid w:val="0070220D"/>
    <w:rsid w:val="0070354E"/>
    <w:rsid w:val="0070402F"/>
    <w:rsid w:val="00710D10"/>
    <w:rsid w:val="0071152F"/>
    <w:rsid w:val="007119E5"/>
    <w:rsid w:val="00712E1D"/>
    <w:rsid w:val="00714582"/>
    <w:rsid w:val="00714830"/>
    <w:rsid w:val="007165FF"/>
    <w:rsid w:val="007173EB"/>
    <w:rsid w:val="0071797E"/>
    <w:rsid w:val="007220D5"/>
    <w:rsid w:val="007223E1"/>
    <w:rsid w:val="007224F4"/>
    <w:rsid w:val="007246BC"/>
    <w:rsid w:val="00724B9F"/>
    <w:rsid w:val="00725544"/>
    <w:rsid w:val="0072581A"/>
    <w:rsid w:val="00727CF5"/>
    <w:rsid w:val="007302D3"/>
    <w:rsid w:val="0073792D"/>
    <w:rsid w:val="00737AEB"/>
    <w:rsid w:val="00740260"/>
    <w:rsid w:val="00741E71"/>
    <w:rsid w:val="0074270E"/>
    <w:rsid w:val="0074546C"/>
    <w:rsid w:val="00746282"/>
    <w:rsid w:val="00746325"/>
    <w:rsid w:val="00746BDE"/>
    <w:rsid w:val="00750C80"/>
    <w:rsid w:val="00751257"/>
    <w:rsid w:val="00753091"/>
    <w:rsid w:val="00757E06"/>
    <w:rsid w:val="00760768"/>
    <w:rsid w:val="00761E53"/>
    <w:rsid w:val="00765276"/>
    <w:rsid w:val="007663D0"/>
    <w:rsid w:val="0076757E"/>
    <w:rsid w:val="0077479B"/>
    <w:rsid w:val="00776896"/>
    <w:rsid w:val="00777743"/>
    <w:rsid w:val="007777AE"/>
    <w:rsid w:val="007828A3"/>
    <w:rsid w:val="00785BE4"/>
    <w:rsid w:val="0078788F"/>
    <w:rsid w:val="007909F5"/>
    <w:rsid w:val="00791309"/>
    <w:rsid w:val="00792FA6"/>
    <w:rsid w:val="007938DF"/>
    <w:rsid w:val="007952AD"/>
    <w:rsid w:val="00795FDE"/>
    <w:rsid w:val="00797D77"/>
    <w:rsid w:val="007A143B"/>
    <w:rsid w:val="007A308A"/>
    <w:rsid w:val="007A3DF3"/>
    <w:rsid w:val="007A40D9"/>
    <w:rsid w:val="007A46D2"/>
    <w:rsid w:val="007A4AD9"/>
    <w:rsid w:val="007A570B"/>
    <w:rsid w:val="007B1B77"/>
    <w:rsid w:val="007B67E8"/>
    <w:rsid w:val="007C03E6"/>
    <w:rsid w:val="007C4FA7"/>
    <w:rsid w:val="007C6601"/>
    <w:rsid w:val="007C6E17"/>
    <w:rsid w:val="007C70BE"/>
    <w:rsid w:val="007C7BF6"/>
    <w:rsid w:val="007D0420"/>
    <w:rsid w:val="007D4685"/>
    <w:rsid w:val="007E06B8"/>
    <w:rsid w:val="007E246A"/>
    <w:rsid w:val="007E27DF"/>
    <w:rsid w:val="007E32D0"/>
    <w:rsid w:val="007E3512"/>
    <w:rsid w:val="007E4BC2"/>
    <w:rsid w:val="007E50E0"/>
    <w:rsid w:val="007F1C6E"/>
    <w:rsid w:val="007F50BA"/>
    <w:rsid w:val="007F5B62"/>
    <w:rsid w:val="007F5B6F"/>
    <w:rsid w:val="007F5DBC"/>
    <w:rsid w:val="007F6CC9"/>
    <w:rsid w:val="007F7620"/>
    <w:rsid w:val="00802636"/>
    <w:rsid w:val="00802BC3"/>
    <w:rsid w:val="0080327A"/>
    <w:rsid w:val="00807B7E"/>
    <w:rsid w:val="00811F0E"/>
    <w:rsid w:val="008132C9"/>
    <w:rsid w:val="0081438A"/>
    <w:rsid w:val="008148A2"/>
    <w:rsid w:val="00817B91"/>
    <w:rsid w:val="008217FA"/>
    <w:rsid w:val="008227F9"/>
    <w:rsid w:val="00822E61"/>
    <w:rsid w:val="008239D4"/>
    <w:rsid w:val="0082536E"/>
    <w:rsid w:val="00826CBE"/>
    <w:rsid w:val="00826E67"/>
    <w:rsid w:val="0082710E"/>
    <w:rsid w:val="00827491"/>
    <w:rsid w:val="00830406"/>
    <w:rsid w:val="00830F45"/>
    <w:rsid w:val="00832062"/>
    <w:rsid w:val="00832377"/>
    <w:rsid w:val="008331B9"/>
    <w:rsid w:val="00834051"/>
    <w:rsid w:val="00837549"/>
    <w:rsid w:val="0084063B"/>
    <w:rsid w:val="0084063E"/>
    <w:rsid w:val="00842772"/>
    <w:rsid w:val="00843D78"/>
    <w:rsid w:val="00843F9F"/>
    <w:rsid w:val="00851AAA"/>
    <w:rsid w:val="00854412"/>
    <w:rsid w:val="00855EA5"/>
    <w:rsid w:val="0085726A"/>
    <w:rsid w:val="00860177"/>
    <w:rsid w:val="00863664"/>
    <w:rsid w:val="008714CB"/>
    <w:rsid w:val="00873555"/>
    <w:rsid w:val="00874258"/>
    <w:rsid w:val="0087441A"/>
    <w:rsid w:val="0087496F"/>
    <w:rsid w:val="00874EDD"/>
    <w:rsid w:val="008753D4"/>
    <w:rsid w:val="00875674"/>
    <w:rsid w:val="008766B6"/>
    <w:rsid w:val="008809FE"/>
    <w:rsid w:val="00881D29"/>
    <w:rsid w:val="00884382"/>
    <w:rsid w:val="00890409"/>
    <w:rsid w:val="0089044B"/>
    <w:rsid w:val="008907E9"/>
    <w:rsid w:val="00894F97"/>
    <w:rsid w:val="00895EAF"/>
    <w:rsid w:val="00897CEF"/>
    <w:rsid w:val="008A06D7"/>
    <w:rsid w:val="008A0A64"/>
    <w:rsid w:val="008A1957"/>
    <w:rsid w:val="008A1A99"/>
    <w:rsid w:val="008A48C0"/>
    <w:rsid w:val="008A5B82"/>
    <w:rsid w:val="008B5821"/>
    <w:rsid w:val="008B5CE7"/>
    <w:rsid w:val="008B6B38"/>
    <w:rsid w:val="008C31C5"/>
    <w:rsid w:val="008C49EB"/>
    <w:rsid w:val="008C4C3E"/>
    <w:rsid w:val="008C4FB6"/>
    <w:rsid w:val="008C5CD6"/>
    <w:rsid w:val="008C6E21"/>
    <w:rsid w:val="008C78DF"/>
    <w:rsid w:val="008D1420"/>
    <w:rsid w:val="008D20C5"/>
    <w:rsid w:val="008D404C"/>
    <w:rsid w:val="008D43F7"/>
    <w:rsid w:val="008E05BD"/>
    <w:rsid w:val="008E0F71"/>
    <w:rsid w:val="008E1832"/>
    <w:rsid w:val="008E2A8C"/>
    <w:rsid w:val="008E5C7C"/>
    <w:rsid w:val="008E6F08"/>
    <w:rsid w:val="008E71E0"/>
    <w:rsid w:val="008E78D6"/>
    <w:rsid w:val="008F113A"/>
    <w:rsid w:val="008F3282"/>
    <w:rsid w:val="008F32A5"/>
    <w:rsid w:val="008F3AA0"/>
    <w:rsid w:val="0090088E"/>
    <w:rsid w:val="00903802"/>
    <w:rsid w:val="009050EE"/>
    <w:rsid w:val="00905446"/>
    <w:rsid w:val="00905E95"/>
    <w:rsid w:val="00907B77"/>
    <w:rsid w:val="00911387"/>
    <w:rsid w:val="00916C05"/>
    <w:rsid w:val="009175AA"/>
    <w:rsid w:val="00922798"/>
    <w:rsid w:val="009231C9"/>
    <w:rsid w:val="00923CB5"/>
    <w:rsid w:val="00923E2D"/>
    <w:rsid w:val="0092482C"/>
    <w:rsid w:val="0092498F"/>
    <w:rsid w:val="00927F40"/>
    <w:rsid w:val="0093145E"/>
    <w:rsid w:val="00931AC0"/>
    <w:rsid w:val="00931C5A"/>
    <w:rsid w:val="0093255E"/>
    <w:rsid w:val="00932606"/>
    <w:rsid w:val="00932C22"/>
    <w:rsid w:val="0094166C"/>
    <w:rsid w:val="009433A6"/>
    <w:rsid w:val="0094576B"/>
    <w:rsid w:val="00950CB6"/>
    <w:rsid w:val="00956F56"/>
    <w:rsid w:val="00960AAE"/>
    <w:rsid w:val="00960F65"/>
    <w:rsid w:val="00961202"/>
    <w:rsid w:val="00962F1D"/>
    <w:rsid w:val="009645E9"/>
    <w:rsid w:val="00964DA6"/>
    <w:rsid w:val="0096716C"/>
    <w:rsid w:val="00971310"/>
    <w:rsid w:val="009719DD"/>
    <w:rsid w:val="009719F9"/>
    <w:rsid w:val="00971FD5"/>
    <w:rsid w:val="0097427E"/>
    <w:rsid w:val="00975AC0"/>
    <w:rsid w:val="00980AE8"/>
    <w:rsid w:val="009829F5"/>
    <w:rsid w:val="00982C8E"/>
    <w:rsid w:val="00985222"/>
    <w:rsid w:val="00985569"/>
    <w:rsid w:val="009910C4"/>
    <w:rsid w:val="0099454A"/>
    <w:rsid w:val="009953C0"/>
    <w:rsid w:val="00996745"/>
    <w:rsid w:val="009A1FA0"/>
    <w:rsid w:val="009A442E"/>
    <w:rsid w:val="009A6241"/>
    <w:rsid w:val="009A6C01"/>
    <w:rsid w:val="009A6F73"/>
    <w:rsid w:val="009B08FB"/>
    <w:rsid w:val="009B2129"/>
    <w:rsid w:val="009B2C81"/>
    <w:rsid w:val="009B3A76"/>
    <w:rsid w:val="009B694C"/>
    <w:rsid w:val="009C1EEE"/>
    <w:rsid w:val="009C2F36"/>
    <w:rsid w:val="009C3803"/>
    <w:rsid w:val="009C39B5"/>
    <w:rsid w:val="009C431C"/>
    <w:rsid w:val="009C5796"/>
    <w:rsid w:val="009C58CD"/>
    <w:rsid w:val="009C6BF6"/>
    <w:rsid w:val="009C6D4E"/>
    <w:rsid w:val="009C765C"/>
    <w:rsid w:val="009D06AE"/>
    <w:rsid w:val="009D1327"/>
    <w:rsid w:val="009D32C5"/>
    <w:rsid w:val="009D397A"/>
    <w:rsid w:val="009D3D37"/>
    <w:rsid w:val="009D6136"/>
    <w:rsid w:val="009D6DA3"/>
    <w:rsid w:val="009E3350"/>
    <w:rsid w:val="009E44B4"/>
    <w:rsid w:val="009E4546"/>
    <w:rsid w:val="009E4E3E"/>
    <w:rsid w:val="009E5787"/>
    <w:rsid w:val="009E58AA"/>
    <w:rsid w:val="009E5F85"/>
    <w:rsid w:val="009E6A14"/>
    <w:rsid w:val="009F045E"/>
    <w:rsid w:val="009F3008"/>
    <w:rsid w:val="009F572C"/>
    <w:rsid w:val="00A00FFB"/>
    <w:rsid w:val="00A017F7"/>
    <w:rsid w:val="00A02195"/>
    <w:rsid w:val="00A02DC6"/>
    <w:rsid w:val="00A06320"/>
    <w:rsid w:val="00A078CE"/>
    <w:rsid w:val="00A07EF1"/>
    <w:rsid w:val="00A11C76"/>
    <w:rsid w:val="00A12063"/>
    <w:rsid w:val="00A12819"/>
    <w:rsid w:val="00A12FEA"/>
    <w:rsid w:val="00A138FF"/>
    <w:rsid w:val="00A14C66"/>
    <w:rsid w:val="00A153B6"/>
    <w:rsid w:val="00A17750"/>
    <w:rsid w:val="00A17AF7"/>
    <w:rsid w:val="00A224CD"/>
    <w:rsid w:val="00A23112"/>
    <w:rsid w:val="00A24EE2"/>
    <w:rsid w:val="00A252FE"/>
    <w:rsid w:val="00A2618A"/>
    <w:rsid w:val="00A3107F"/>
    <w:rsid w:val="00A3168E"/>
    <w:rsid w:val="00A331AB"/>
    <w:rsid w:val="00A33518"/>
    <w:rsid w:val="00A353B9"/>
    <w:rsid w:val="00A354FF"/>
    <w:rsid w:val="00A35C4A"/>
    <w:rsid w:val="00A37836"/>
    <w:rsid w:val="00A40B03"/>
    <w:rsid w:val="00A453C6"/>
    <w:rsid w:val="00A45F7E"/>
    <w:rsid w:val="00A469FB"/>
    <w:rsid w:val="00A508A9"/>
    <w:rsid w:val="00A552F0"/>
    <w:rsid w:val="00A56835"/>
    <w:rsid w:val="00A56A81"/>
    <w:rsid w:val="00A60306"/>
    <w:rsid w:val="00A61EBE"/>
    <w:rsid w:val="00A62A2A"/>
    <w:rsid w:val="00A62FE3"/>
    <w:rsid w:val="00A661CA"/>
    <w:rsid w:val="00A66B1F"/>
    <w:rsid w:val="00A66FB3"/>
    <w:rsid w:val="00A67356"/>
    <w:rsid w:val="00A71982"/>
    <w:rsid w:val="00A71A23"/>
    <w:rsid w:val="00A73CFE"/>
    <w:rsid w:val="00A74FB4"/>
    <w:rsid w:val="00A75428"/>
    <w:rsid w:val="00A8547E"/>
    <w:rsid w:val="00A862B6"/>
    <w:rsid w:val="00A865AE"/>
    <w:rsid w:val="00A87C03"/>
    <w:rsid w:val="00A922F1"/>
    <w:rsid w:val="00A927BB"/>
    <w:rsid w:val="00A93837"/>
    <w:rsid w:val="00A94909"/>
    <w:rsid w:val="00A95256"/>
    <w:rsid w:val="00AA175E"/>
    <w:rsid w:val="00AA4FDD"/>
    <w:rsid w:val="00AA55F1"/>
    <w:rsid w:val="00AA6389"/>
    <w:rsid w:val="00AA7691"/>
    <w:rsid w:val="00AB3A89"/>
    <w:rsid w:val="00AB5C58"/>
    <w:rsid w:val="00AB5F91"/>
    <w:rsid w:val="00AB639B"/>
    <w:rsid w:val="00AC01D9"/>
    <w:rsid w:val="00AC081F"/>
    <w:rsid w:val="00AC0BBC"/>
    <w:rsid w:val="00AC0BE3"/>
    <w:rsid w:val="00AC1DA8"/>
    <w:rsid w:val="00AC330E"/>
    <w:rsid w:val="00AC3633"/>
    <w:rsid w:val="00AC5E37"/>
    <w:rsid w:val="00AD2166"/>
    <w:rsid w:val="00AD2F8E"/>
    <w:rsid w:val="00AD301B"/>
    <w:rsid w:val="00AD3884"/>
    <w:rsid w:val="00AD6800"/>
    <w:rsid w:val="00AD72D0"/>
    <w:rsid w:val="00AE08EF"/>
    <w:rsid w:val="00AE42E0"/>
    <w:rsid w:val="00AE5A1F"/>
    <w:rsid w:val="00AF04D5"/>
    <w:rsid w:val="00AF10A6"/>
    <w:rsid w:val="00AF3F1E"/>
    <w:rsid w:val="00AF403B"/>
    <w:rsid w:val="00AF4730"/>
    <w:rsid w:val="00AF543B"/>
    <w:rsid w:val="00AF6B91"/>
    <w:rsid w:val="00B00435"/>
    <w:rsid w:val="00B0103F"/>
    <w:rsid w:val="00B03671"/>
    <w:rsid w:val="00B03F7F"/>
    <w:rsid w:val="00B046A7"/>
    <w:rsid w:val="00B0487E"/>
    <w:rsid w:val="00B04CEE"/>
    <w:rsid w:val="00B05173"/>
    <w:rsid w:val="00B115C9"/>
    <w:rsid w:val="00B14F7C"/>
    <w:rsid w:val="00B21D7E"/>
    <w:rsid w:val="00B2267E"/>
    <w:rsid w:val="00B23C73"/>
    <w:rsid w:val="00B2576D"/>
    <w:rsid w:val="00B25A47"/>
    <w:rsid w:val="00B25C54"/>
    <w:rsid w:val="00B263A6"/>
    <w:rsid w:val="00B30B8B"/>
    <w:rsid w:val="00B33B1E"/>
    <w:rsid w:val="00B34144"/>
    <w:rsid w:val="00B3438C"/>
    <w:rsid w:val="00B36DB4"/>
    <w:rsid w:val="00B37595"/>
    <w:rsid w:val="00B40225"/>
    <w:rsid w:val="00B41438"/>
    <w:rsid w:val="00B41514"/>
    <w:rsid w:val="00B431DF"/>
    <w:rsid w:val="00B44E06"/>
    <w:rsid w:val="00B4591B"/>
    <w:rsid w:val="00B46370"/>
    <w:rsid w:val="00B465F0"/>
    <w:rsid w:val="00B4692B"/>
    <w:rsid w:val="00B4750F"/>
    <w:rsid w:val="00B52B33"/>
    <w:rsid w:val="00B54C82"/>
    <w:rsid w:val="00B54CB7"/>
    <w:rsid w:val="00B55455"/>
    <w:rsid w:val="00B55E1C"/>
    <w:rsid w:val="00B57D25"/>
    <w:rsid w:val="00B602BC"/>
    <w:rsid w:val="00B64320"/>
    <w:rsid w:val="00B64D6C"/>
    <w:rsid w:val="00B65C3E"/>
    <w:rsid w:val="00B70983"/>
    <w:rsid w:val="00B72DFF"/>
    <w:rsid w:val="00B757D7"/>
    <w:rsid w:val="00B7678E"/>
    <w:rsid w:val="00B815D0"/>
    <w:rsid w:val="00B81BEE"/>
    <w:rsid w:val="00B82333"/>
    <w:rsid w:val="00B917FA"/>
    <w:rsid w:val="00B944F8"/>
    <w:rsid w:val="00B94E04"/>
    <w:rsid w:val="00B96411"/>
    <w:rsid w:val="00B9774C"/>
    <w:rsid w:val="00BA1430"/>
    <w:rsid w:val="00BA365C"/>
    <w:rsid w:val="00BA482A"/>
    <w:rsid w:val="00BA5AF0"/>
    <w:rsid w:val="00BA69D6"/>
    <w:rsid w:val="00BB0CA7"/>
    <w:rsid w:val="00BB0D6A"/>
    <w:rsid w:val="00BC1CBD"/>
    <w:rsid w:val="00BC2B30"/>
    <w:rsid w:val="00BC35CA"/>
    <w:rsid w:val="00BC7C9C"/>
    <w:rsid w:val="00BD2E58"/>
    <w:rsid w:val="00BD5D05"/>
    <w:rsid w:val="00BD7D94"/>
    <w:rsid w:val="00BD7E52"/>
    <w:rsid w:val="00BE336E"/>
    <w:rsid w:val="00BE365B"/>
    <w:rsid w:val="00BF2545"/>
    <w:rsid w:val="00BF3C04"/>
    <w:rsid w:val="00BF3F9F"/>
    <w:rsid w:val="00BF412E"/>
    <w:rsid w:val="00BF41D7"/>
    <w:rsid w:val="00BF4DEB"/>
    <w:rsid w:val="00BF73C6"/>
    <w:rsid w:val="00BF754C"/>
    <w:rsid w:val="00BF7AF5"/>
    <w:rsid w:val="00C026EF"/>
    <w:rsid w:val="00C03191"/>
    <w:rsid w:val="00C032ED"/>
    <w:rsid w:val="00C06B50"/>
    <w:rsid w:val="00C07511"/>
    <w:rsid w:val="00C07CF4"/>
    <w:rsid w:val="00C10CE7"/>
    <w:rsid w:val="00C14A0D"/>
    <w:rsid w:val="00C21506"/>
    <w:rsid w:val="00C21D0F"/>
    <w:rsid w:val="00C21F7B"/>
    <w:rsid w:val="00C22A27"/>
    <w:rsid w:val="00C22BFD"/>
    <w:rsid w:val="00C23148"/>
    <w:rsid w:val="00C23A36"/>
    <w:rsid w:val="00C24DD5"/>
    <w:rsid w:val="00C26F43"/>
    <w:rsid w:val="00C3632B"/>
    <w:rsid w:val="00C37A08"/>
    <w:rsid w:val="00C40024"/>
    <w:rsid w:val="00C465F9"/>
    <w:rsid w:val="00C51328"/>
    <w:rsid w:val="00C52CEF"/>
    <w:rsid w:val="00C54032"/>
    <w:rsid w:val="00C603F0"/>
    <w:rsid w:val="00C64006"/>
    <w:rsid w:val="00C6424D"/>
    <w:rsid w:val="00C667AC"/>
    <w:rsid w:val="00C67FC1"/>
    <w:rsid w:val="00C701E7"/>
    <w:rsid w:val="00C71348"/>
    <w:rsid w:val="00C71D8B"/>
    <w:rsid w:val="00C728D0"/>
    <w:rsid w:val="00C738D7"/>
    <w:rsid w:val="00C75DBB"/>
    <w:rsid w:val="00C84CAE"/>
    <w:rsid w:val="00C8500A"/>
    <w:rsid w:val="00C850C5"/>
    <w:rsid w:val="00C8566E"/>
    <w:rsid w:val="00C90DCF"/>
    <w:rsid w:val="00C90EBC"/>
    <w:rsid w:val="00C91200"/>
    <w:rsid w:val="00C92B02"/>
    <w:rsid w:val="00C9604F"/>
    <w:rsid w:val="00C9669C"/>
    <w:rsid w:val="00CA11A8"/>
    <w:rsid w:val="00CA4067"/>
    <w:rsid w:val="00CA4B1E"/>
    <w:rsid w:val="00CA5C18"/>
    <w:rsid w:val="00CA7069"/>
    <w:rsid w:val="00CA77FB"/>
    <w:rsid w:val="00CB6025"/>
    <w:rsid w:val="00CB7AEF"/>
    <w:rsid w:val="00CC0870"/>
    <w:rsid w:val="00CC1BEC"/>
    <w:rsid w:val="00CC47E6"/>
    <w:rsid w:val="00CC4FF0"/>
    <w:rsid w:val="00CC56B0"/>
    <w:rsid w:val="00CC701E"/>
    <w:rsid w:val="00CD0DDC"/>
    <w:rsid w:val="00CD3486"/>
    <w:rsid w:val="00CE117F"/>
    <w:rsid w:val="00CE1534"/>
    <w:rsid w:val="00CE19F1"/>
    <w:rsid w:val="00CE22C5"/>
    <w:rsid w:val="00CE4451"/>
    <w:rsid w:val="00CE6931"/>
    <w:rsid w:val="00CE723F"/>
    <w:rsid w:val="00CF1BB6"/>
    <w:rsid w:val="00CF1CD6"/>
    <w:rsid w:val="00CF2615"/>
    <w:rsid w:val="00CF4783"/>
    <w:rsid w:val="00D00A8E"/>
    <w:rsid w:val="00D01EEE"/>
    <w:rsid w:val="00D023DB"/>
    <w:rsid w:val="00D03350"/>
    <w:rsid w:val="00D04ADD"/>
    <w:rsid w:val="00D056C3"/>
    <w:rsid w:val="00D1103B"/>
    <w:rsid w:val="00D132D9"/>
    <w:rsid w:val="00D14DDA"/>
    <w:rsid w:val="00D16A67"/>
    <w:rsid w:val="00D17FC3"/>
    <w:rsid w:val="00D213F4"/>
    <w:rsid w:val="00D21F6C"/>
    <w:rsid w:val="00D23677"/>
    <w:rsid w:val="00D24AB2"/>
    <w:rsid w:val="00D27113"/>
    <w:rsid w:val="00D275D1"/>
    <w:rsid w:val="00D322E3"/>
    <w:rsid w:val="00D32E82"/>
    <w:rsid w:val="00D3353C"/>
    <w:rsid w:val="00D37030"/>
    <w:rsid w:val="00D42B34"/>
    <w:rsid w:val="00D43556"/>
    <w:rsid w:val="00D475F9"/>
    <w:rsid w:val="00D5246A"/>
    <w:rsid w:val="00D538EC"/>
    <w:rsid w:val="00D56623"/>
    <w:rsid w:val="00D62718"/>
    <w:rsid w:val="00D62D63"/>
    <w:rsid w:val="00D64DE0"/>
    <w:rsid w:val="00D670E3"/>
    <w:rsid w:val="00D71871"/>
    <w:rsid w:val="00D7493B"/>
    <w:rsid w:val="00D75580"/>
    <w:rsid w:val="00D7589F"/>
    <w:rsid w:val="00D76080"/>
    <w:rsid w:val="00D7692B"/>
    <w:rsid w:val="00D80562"/>
    <w:rsid w:val="00D809C5"/>
    <w:rsid w:val="00D80D06"/>
    <w:rsid w:val="00D849F7"/>
    <w:rsid w:val="00D86453"/>
    <w:rsid w:val="00D8654B"/>
    <w:rsid w:val="00D87F03"/>
    <w:rsid w:val="00D920CC"/>
    <w:rsid w:val="00D94374"/>
    <w:rsid w:val="00D9609E"/>
    <w:rsid w:val="00DA3416"/>
    <w:rsid w:val="00DA4132"/>
    <w:rsid w:val="00DA5718"/>
    <w:rsid w:val="00DA5A0D"/>
    <w:rsid w:val="00DA63E0"/>
    <w:rsid w:val="00DB1BDF"/>
    <w:rsid w:val="00DB5734"/>
    <w:rsid w:val="00DB5784"/>
    <w:rsid w:val="00DB6C71"/>
    <w:rsid w:val="00DC1A42"/>
    <w:rsid w:val="00DC1DD1"/>
    <w:rsid w:val="00DC5DE0"/>
    <w:rsid w:val="00DC703C"/>
    <w:rsid w:val="00DD0B83"/>
    <w:rsid w:val="00DD10FC"/>
    <w:rsid w:val="00DD5278"/>
    <w:rsid w:val="00DD5897"/>
    <w:rsid w:val="00DD5F66"/>
    <w:rsid w:val="00DD628C"/>
    <w:rsid w:val="00DD6AA1"/>
    <w:rsid w:val="00DE178F"/>
    <w:rsid w:val="00DE240D"/>
    <w:rsid w:val="00DE32D9"/>
    <w:rsid w:val="00DE4B3F"/>
    <w:rsid w:val="00DE6132"/>
    <w:rsid w:val="00DE6C76"/>
    <w:rsid w:val="00DE7F3C"/>
    <w:rsid w:val="00DF04A6"/>
    <w:rsid w:val="00DF13D9"/>
    <w:rsid w:val="00DF7874"/>
    <w:rsid w:val="00DF7D52"/>
    <w:rsid w:val="00DF7F6D"/>
    <w:rsid w:val="00DF7FD6"/>
    <w:rsid w:val="00E01B42"/>
    <w:rsid w:val="00E02DC1"/>
    <w:rsid w:val="00E03EA6"/>
    <w:rsid w:val="00E054DB"/>
    <w:rsid w:val="00E07647"/>
    <w:rsid w:val="00E076A0"/>
    <w:rsid w:val="00E07A82"/>
    <w:rsid w:val="00E10E09"/>
    <w:rsid w:val="00E118C2"/>
    <w:rsid w:val="00E12B6F"/>
    <w:rsid w:val="00E1566F"/>
    <w:rsid w:val="00E20C55"/>
    <w:rsid w:val="00E2355E"/>
    <w:rsid w:val="00E24E11"/>
    <w:rsid w:val="00E25420"/>
    <w:rsid w:val="00E31D79"/>
    <w:rsid w:val="00E324F0"/>
    <w:rsid w:val="00E32847"/>
    <w:rsid w:val="00E339D6"/>
    <w:rsid w:val="00E34B4C"/>
    <w:rsid w:val="00E34E71"/>
    <w:rsid w:val="00E360AA"/>
    <w:rsid w:val="00E37347"/>
    <w:rsid w:val="00E37F50"/>
    <w:rsid w:val="00E411C4"/>
    <w:rsid w:val="00E4150C"/>
    <w:rsid w:val="00E42072"/>
    <w:rsid w:val="00E423C2"/>
    <w:rsid w:val="00E450BE"/>
    <w:rsid w:val="00E4602C"/>
    <w:rsid w:val="00E46257"/>
    <w:rsid w:val="00E46479"/>
    <w:rsid w:val="00E46BC4"/>
    <w:rsid w:val="00E50B20"/>
    <w:rsid w:val="00E50CFA"/>
    <w:rsid w:val="00E516BD"/>
    <w:rsid w:val="00E51A6A"/>
    <w:rsid w:val="00E534EA"/>
    <w:rsid w:val="00E555D9"/>
    <w:rsid w:val="00E5766A"/>
    <w:rsid w:val="00E651B0"/>
    <w:rsid w:val="00E676F1"/>
    <w:rsid w:val="00E67D39"/>
    <w:rsid w:val="00E71123"/>
    <w:rsid w:val="00E73328"/>
    <w:rsid w:val="00E74088"/>
    <w:rsid w:val="00E74A59"/>
    <w:rsid w:val="00E75C3B"/>
    <w:rsid w:val="00E75C56"/>
    <w:rsid w:val="00E80E8B"/>
    <w:rsid w:val="00E8138A"/>
    <w:rsid w:val="00E84E50"/>
    <w:rsid w:val="00E854AE"/>
    <w:rsid w:val="00E863BC"/>
    <w:rsid w:val="00E87CED"/>
    <w:rsid w:val="00E904AF"/>
    <w:rsid w:val="00E904FF"/>
    <w:rsid w:val="00E90A77"/>
    <w:rsid w:val="00E93316"/>
    <w:rsid w:val="00E95306"/>
    <w:rsid w:val="00E95E3F"/>
    <w:rsid w:val="00E96F0D"/>
    <w:rsid w:val="00E97126"/>
    <w:rsid w:val="00EA19DE"/>
    <w:rsid w:val="00EA6CD5"/>
    <w:rsid w:val="00EB263C"/>
    <w:rsid w:val="00EB7F39"/>
    <w:rsid w:val="00EC00D3"/>
    <w:rsid w:val="00EC1155"/>
    <w:rsid w:val="00EC242B"/>
    <w:rsid w:val="00EC2D1D"/>
    <w:rsid w:val="00EC71F9"/>
    <w:rsid w:val="00EC7E0F"/>
    <w:rsid w:val="00ED0383"/>
    <w:rsid w:val="00ED125C"/>
    <w:rsid w:val="00ED1561"/>
    <w:rsid w:val="00ED19CF"/>
    <w:rsid w:val="00ED2D07"/>
    <w:rsid w:val="00ED5EF1"/>
    <w:rsid w:val="00EE0213"/>
    <w:rsid w:val="00EE0D8E"/>
    <w:rsid w:val="00EE14BA"/>
    <w:rsid w:val="00EE3D31"/>
    <w:rsid w:val="00EE78A0"/>
    <w:rsid w:val="00EF12C0"/>
    <w:rsid w:val="00EF1D25"/>
    <w:rsid w:val="00EF23A2"/>
    <w:rsid w:val="00EF2BD4"/>
    <w:rsid w:val="00EF4DAE"/>
    <w:rsid w:val="00EF4F84"/>
    <w:rsid w:val="00EF52A1"/>
    <w:rsid w:val="00EF52B6"/>
    <w:rsid w:val="00EF68D8"/>
    <w:rsid w:val="00EF7904"/>
    <w:rsid w:val="00F01D61"/>
    <w:rsid w:val="00F03358"/>
    <w:rsid w:val="00F03FEE"/>
    <w:rsid w:val="00F046D6"/>
    <w:rsid w:val="00F056EE"/>
    <w:rsid w:val="00F062A6"/>
    <w:rsid w:val="00F10741"/>
    <w:rsid w:val="00F1125E"/>
    <w:rsid w:val="00F1218B"/>
    <w:rsid w:val="00F170B6"/>
    <w:rsid w:val="00F1739A"/>
    <w:rsid w:val="00F2247A"/>
    <w:rsid w:val="00F25C62"/>
    <w:rsid w:val="00F27C03"/>
    <w:rsid w:val="00F323CC"/>
    <w:rsid w:val="00F3305C"/>
    <w:rsid w:val="00F35478"/>
    <w:rsid w:val="00F36ED8"/>
    <w:rsid w:val="00F37C4C"/>
    <w:rsid w:val="00F43604"/>
    <w:rsid w:val="00F43B3B"/>
    <w:rsid w:val="00F43D93"/>
    <w:rsid w:val="00F44063"/>
    <w:rsid w:val="00F449F2"/>
    <w:rsid w:val="00F44A8C"/>
    <w:rsid w:val="00F46FFE"/>
    <w:rsid w:val="00F47533"/>
    <w:rsid w:val="00F51AED"/>
    <w:rsid w:val="00F53678"/>
    <w:rsid w:val="00F54A8F"/>
    <w:rsid w:val="00F5518A"/>
    <w:rsid w:val="00F551FC"/>
    <w:rsid w:val="00F56D39"/>
    <w:rsid w:val="00F57CBD"/>
    <w:rsid w:val="00F610D6"/>
    <w:rsid w:val="00F6711C"/>
    <w:rsid w:val="00F70357"/>
    <w:rsid w:val="00F725AA"/>
    <w:rsid w:val="00F76BCB"/>
    <w:rsid w:val="00F81803"/>
    <w:rsid w:val="00F81DCC"/>
    <w:rsid w:val="00F8272A"/>
    <w:rsid w:val="00F8281C"/>
    <w:rsid w:val="00F82BA2"/>
    <w:rsid w:val="00F83112"/>
    <w:rsid w:val="00F851A0"/>
    <w:rsid w:val="00F8637B"/>
    <w:rsid w:val="00F866CA"/>
    <w:rsid w:val="00F91940"/>
    <w:rsid w:val="00F93AB2"/>
    <w:rsid w:val="00F96BA4"/>
    <w:rsid w:val="00F97316"/>
    <w:rsid w:val="00FA33BB"/>
    <w:rsid w:val="00FA3D22"/>
    <w:rsid w:val="00FA449E"/>
    <w:rsid w:val="00FA48BE"/>
    <w:rsid w:val="00FA5016"/>
    <w:rsid w:val="00FA5660"/>
    <w:rsid w:val="00FA6158"/>
    <w:rsid w:val="00FB085B"/>
    <w:rsid w:val="00FB1D8F"/>
    <w:rsid w:val="00FB3234"/>
    <w:rsid w:val="00FB3438"/>
    <w:rsid w:val="00FB3BDF"/>
    <w:rsid w:val="00FB62FD"/>
    <w:rsid w:val="00FB6B59"/>
    <w:rsid w:val="00FB79B3"/>
    <w:rsid w:val="00FC33F4"/>
    <w:rsid w:val="00FC650F"/>
    <w:rsid w:val="00FC7907"/>
    <w:rsid w:val="00FD1098"/>
    <w:rsid w:val="00FD2C34"/>
    <w:rsid w:val="00FD561F"/>
    <w:rsid w:val="00FD7D74"/>
    <w:rsid w:val="00FD7EFF"/>
    <w:rsid w:val="00FE0434"/>
    <w:rsid w:val="00FE0F8E"/>
    <w:rsid w:val="00FE0F9F"/>
    <w:rsid w:val="00FE32E1"/>
    <w:rsid w:val="00FE3657"/>
    <w:rsid w:val="00FE4A6F"/>
    <w:rsid w:val="00FE6899"/>
    <w:rsid w:val="00FE6E7C"/>
    <w:rsid w:val="00FF067C"/>
    <w:rsid w:val="00FF06E6"/>
    <w:rsid w:val="00FF2306"/>
    <w:rsid w:val="00FF2469"/>
    <w:rsid w:val="00FF2AB1"/>
    <w:rsid w:val="00FF371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cef3fa,#abeaf7,#8ce3f4,#6bdbf1,#3bcfed,#15c2e5,#13accb,#0f859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267">
    <w:lsdException w:name="Normal" w:uiPriority="42"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Normal Indent" w:semiHidden="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1" w:qFormat="1"/>
    <w:lsdException w:name="List 2" w:semiHidden="1"/>
    <w:lsdException w:name="List 3" w:semiHidden="1"/>
    <w:lsdException w:name="List 4" w:semiHidden="1"/>
    <w:lsdException w:name="List 5" w:semiHidden="1"/>
    <w:lsdException w:name="List Bullet 2" w:uiPriority="1" w:qFormat="1"/>
    <w:lsdException w:name="List Bullet 3" w:uiPriority="1" w:qFormat="1"/>
    <w:lsdException w:name="List Bullet 4" w:semiHidden="1"/>
    <w:lsdException w:name="List Bullet 5" w:semiHidden="1"/>
    <w:lsdException w:name="List Number 2" w:uiPriority="2" w:qFormat="1"/>
    <w:lsdException w:name="List Number 3" w:uiPriority="2" w:qFormat="1"/>
    <w:lsdException w:name="List Number 4" w:semiHidden="1"/>
    <w:lsdException w:name="List Number 5" w:semiHidden="1"/>
    <w:lsdException w:name="Title" w:uiPriority="41" w:qFormat="1"/>
    <w:lsdException w:name="Closing" w:semiHidden="1"/>
    <w:lsdException w:name="Signature" w:semiHidden="1"/>
    <w:lsdException w:name="Default Paragraph Font" w:uiPriority="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uiPriority="7" w:qFormat="1"/>
    <w:lsdException w:name="Strong" w:semiHidden="1"/>
    <w:lsdException w:name="Emphasis"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74"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atentStyles>
  <w:style w:type="paragraph" w:default="1" w:styleId="Normal">
    <w:name w:val="Normal"/>
    <w:uiPriority w:val="42"/>
    <w:qFormat/>
    <w:rsid w:val="00A3107F"/>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5B4F44"/>
    <w:pPr>
      <w:numPr>
        <w:ilvl w:val="0"/>
      </w:numPr>
      <w:spacing w:before="240"/>
      <w:outlineLvl w:val="2"/>
    </w:pPr>
    <w:rPr>
      <w:color w:val="6D6F71"/>
      <w:sz w:val="28"/>
      <w:szCs w:val="28"/>
    </w:rPr>
  </w:style>
  <w:style w:type="paragraph" w:styleId="Heading4">
    <w:name w:val="heading 4"/>
    <w:basedOn w:val="Heading3"/>
    <w:next w:val="BodyText"/>
    <w:link w:val="Heading4Char"/>
    <w:qFormat/>
    <w:rsid w:val="005B4F44"/>
    <w:pPr>
      <w:outlineLvl w:val="3"/>
    </w:pPr>
    <w:rPr>
      <w:color w:val="808184"/>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5B4F44"/>
    <w:rPr>
      <w:rFonts w:ascii="Arial" w:hAnsi="Arial"/>
      <w:b/>
      <w:color w:val="6D6F71"/>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8"/>
      </w:numPr>
      <w:ind w:left="397" w:hanging="397"/>
    </w:pPr>
  </w:style>
  <w:style w:type="numbering" w:customStyle="1" w:styleId="ListBullet">
    <w:name w:val="List_Bullet"/>
    <w:uiPriority w:val="99"/>
    <w:rsid w:val="005B4F44"/>
    <w:pPr>
      <w:numPr>
        <w:numId w:val="15"/>
      </w:numPr>
    </w:pPr>
  </w:style>
  <w:style w:type="paragraph" w:customStyle="1" w:styleId="Checklist">
    <w:name w:val="Checklist"/>
    <w:basedOn w:val="Normal"/>
    <w:uiPriority w:val="8"/>
    <w:qFormat/>
    <w:rsid w:val="0036038D"/>
    <w:pPr>
      <w:numPr>
        <w:numId w:val="7"/>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99"/>
    <w:rsid w:val="00005B9D"/>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5B4F44"/>
    <w:pPr>
      <w:tabs>
        <w:tab w:val="right" w:leader="dot" w:pos="8505"/>
      </w:tabs>
      <w:spacing w:before="240" w:line="240" w:lineRule="auto"/>
      <w:ind w:right="1134"/>
    </w:pPr>
    <w:rPr>
      <w:rFonts w:asciiTheme="minorHAnsi" w:hAnsiTheme="minorHAnsi"/>
      <w:b/>
      <w:noProof/>
      <w:color w:val="00948D"/>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21"/>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99"/>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5B4F44"/>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uiPriority w:val="99"/>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paragraph" w:customStyle="1" w:styleId="NoHeading1">
    <w:name w:val="No. Heading 1"/>
    <w:basedOn w:val="Heading1"/>
    <w:next w:val="BodyText"/>
    <w:uiPriority w:val="8"/>
    <w:qFormat/>
    <w:rsid w:val="003F0695"/>
    <w:pPr>
      <w:framePr w:wrap="around" w:vAnchor="text" w:hAnchor="text" w:y="1"/>
      <w:numPr>
        <w:numId w:val="24"/>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484F72"/>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C9604F"/>
    <w:pPr>
      <w:spacing w:after="120"/>
    </w:pPr>
    <w:rPr>
      <w:rFonts w:cs="Arial"/>
      <w:color w:val="6F7378" w:themeColor="background2" w:themeShade="80"/>
      <w:kern w:val="28"/>
      <w:sz w:val="32"/>
      <w:szCs w:val="32"/>
    </w:rPr>
  </w:style>
  <w:style w:type="character" w:customStyle="1" w:styleId="SubtitleChar">
    <w:name w:val="Subtitle Char"/>
    <w:basedOn w:val="DefaultParagraphFont"/>
    <w:link w:val="Subtitle"/>
    <w:uiPriority w:val="11"/>
    <w:rsid w:val="00C9604F"/>
    <w:rPr>
      <w:rFonts w:ascii="Arial" w:hAnsi="Arial" w:cs="Arial"/>
      <w:color w:val="6F7378" w:themeColor="background2" w:themeShade="80"/>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semiHidden/>
    <w:qFormat/>
    <w:rsid w:val="005B4F44"/>
    <w:pPr>
      <w:spacing w:after="120"/>
    </w:pPr>
  </w:style>
  <w:style w:type="paragraph" w:styleId="ListNumber0">
    <w:name w:val="List Number"/>
    <w:basedOn w:val="Normal"/>
    <w:uiPriority w:val="1"/>
    <w:qFormat/>
    <w:rsid w:val="005B4F44"/>
    <w:pPr>
      <w:numPr>
        <w:numId w:val="19"/>
      </w:numPr>
      <w:spacing w:after="120"/>
    </w:pPr>
  </w:style>
  <w:style w:type="paragraph" w:styleId="ListNumber2">
    <w:name w:val="List Number 2"/>
    <w:basedOn w:val="Normal"/>
    <w:uiPriority w:val="2"/>
    <w:qFormat/>
    <w:rsid w:val="005B4F44"/>
    <w:pPr>
      <w:numPr>
        <w:ilvl w:val="1"/>
        <w:numId w:val="19"/>
      </w:numPr>
      <w:spacing w:after="120"/>
    </w:pPr>
  </w:style>
  <w:style w:type="paragraph" w:styleId="ListNumber3">
    <w:name w:val="List Number 3"/>
    <w:basedOn w:val="Normal"/>
    <w:uiPriority w:val="2"/>
    <w:qFormat/>
    <w:rsid w:val="00E054DB"/>
    <w:pPr>
      <w:numPr>
        <w:ilvl w:val="2"/>
        <w:numId w:val="19"/>
      </w:numPr>
      <w:spacing w:after="120"/>
    </w:pPr>
  </w:style>
  <w:style w:type="numbering" w:customStyle="1" w:styleId="ListNumber">
    <w:name w:val="List_Number"/>
    <w:uiPriority w:val="99"/>
    <w:rsid w:val="005B4F44"/>
    <w:pPr>
      <w:numPr>
        <w:numId w:val="19"/>
      </w:numPr>
    </w:pPr>
  </w:style>
  <w:style w:type="paragraph" w:customStyle="1" w:styleId="NoHeading2">
    <w:name w:val="No. Heading 2"/>
    <w:basedOn w:val="Heading2"/>
    <w:next w:val="BodyText"/>
    <w:uiPriority w:val="8"/>
    <w:qFormat/>
    <w:rsid w:val="0073792D"/>
    <w:pPr>
      <w:numPr>
        <w:numId w:val="24"/>
      </w:numPr>
      <w:ind w:hanging="284"/>
    </w:pPr>
  </w:style>
  <w:style w:type="paragraph" w:customStyle="1" w:styleId="NoHeading3">
    <w:name w:val="No. Heading 3"/>
    <w:basedOn w:val="Heading3"/>
    <w:next w:val="BodyText"/>
    <w:uiPriority w:val="8"/>
    <w:qFormat/>
    <w:rsid w:val="00484F72"/>
    <w:pPr>
      <w:numPr>
        <w:ilvl w:val="2"/>
        <w:numId w:val="24"/>
      </w:numPr>
    </w:pPr>
    <w:rPr>
      <w:color w:val="808184"/>
    </w:rPr>
  </w:style>
  <w:style w:type="paragraph" w:customStyle="1" w:styleId="TableBullet2">
    <w:name w:val="Table Bullet 2"/>
    <w:basedOn w:val="TableBullet"/>
    <w:uiPriority w:val="4"/>
    <w:qFormat/>
    <w:rsid w:val="00E054DB"/>
    <w:pPr>
      <w:widowControl w:val="0"/>
      <w:numPr>
        <w:numId w:val="26"/>
      </w:numPr>
      <w:tabs>
        <w:tab w:val="clear" w:pos="170"/>
        <w:tab w:val="left" w:pos="340"/>
      </w:tabs>
      <w:ind w:left="340" w:hanging="170"/>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TableText"/>
    <w:uiPriority w:val="4"/>
    <w:qFormat/>
    <w:rsid w:val="00E054DB"/>
    <w:pPr>
      <w:numPr>
        <w:numId w:val="25"/>
      </w:numPr>
      <w:tabs>
        <w:tab w:val="left" w:pos="170"/>
      </w:tabs>
      <w:ind w:left="170" w:hanging="170"/>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5B4F44"/>
    <w:pPr>
      <w:numPr>
        <w:numId w:val="10"/>
      </w:numPr>
      <w:spacing w:after="120"/>
    </w:pPr>
  </w:style>
  <w:style w:type="paragraph" w:styleId="ListBullet2">
    <w:name w:val="List Bullet 2"/>
    <w:basedOn w:val="ListBullet0"/>
    <w:uiPriority w:val="1"/>
    <w:qFormat/>
    <w:rsid w:val="00E054DB"/>
    <w:pPr>
      <w:numPr>
        <w:numId w:val="30"/>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7"/>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7"/>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4"/>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8"/>
      </w:numPr>
      <w:tabs>
        <w:tab w:val="clear" w:pos="227"/>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9"/>
      </w:numPr>
    </w:pPr>
  </w:style>
  <w:style w:type="numbering" w:customStyle="1" w:styleId="TableBullet0">
    <w:name w:val="TableBullet"/>
    <w:uiPriority w:val="99"/>
    <w:rsid w:val="005B4F44"/>
  </w:style>
  <w:style w:type="numbering" w:customStyle="1" w:styleId="ListPara">
    <w:name w:val="ListPara"/>
    <w:uiPriority w:val="99"/>
    <w:rsid w:val="005B4F44"/>
    <w:pPr>
      <w:numPr>
        <w:numId w:val="23"/>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20"/>
      </w:numPr>
    </w:pPr>
  </w:style>
  <w:style w:type="paragraph" w:customStyle="1" w:styleId="TableNumber3">
    <w:name w:val="Table Number 3"/>
    <w:basedOn w:val="TableNumber2"/>
    <w:uiPriority w:val="6"/>
    <w:qFormat/>
    <w:rsid w:val="00E054DB"/>
    <w:pPr>
      <w:numPr>
        <w:ilvl w:val="2"/>
        <w:numId w:val="28"/>
      </w:numPr>
      <w:tabs>
        <w:tab w:val="clear" w:pos="567"/>
        <w:tab w:val="clear" w:pos="681"/>
        <w:tab w:val="left" w:pos="851"/>
      </w:tabs>
      <w:ind w:left="851" w:hanging="284"/>
    </w:pPr>
  </w:style>
  <w:style w:type="numbering" w:customStyle="1" w:styleId="ListTableNumber">
    <w:name w:val="List_TableNumber"/>
    <w:uiPriority w:val="99"/>
    <w:rsid w:val="005B4F44"/>
    <w:pPr>
      <w:numPr>
        <w:numId w:val="22"/>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8"/>
      </w:numPr>
    </w:pPr>
  </w:style>
  <w:style w:type="numbering" w:customStyle="1" w:styleId="ListBullet1">
    <w:name w:val="List_Bullet1"/>
    <w:uiPriority w:val="99"/>
    <w:rsid w:val="005B4F44"/>
    <w:pPr>
      <w:numPr>
        <w:numId w:val="16"/>
      </w:numPr>
    </w:pPr>
  </w:style>
  <w:style w:type="numbering" w:customStyle="1" w:styleId="BulletsList">
    <w:name w:val="BulletsList"/>
    <w:uiPriority w:val="99"/>
    <w:rsid w:val="005B4F44"/>
    <w:pPr>
      <w:numPr>
        <w:numId w:val="5"/>
      </w:numPr>
    </w:pPr>
  </w:style>
  <w:style w:type="numbering" w:customStyle="1" w:styleId="BulletsList1">
    <w:name w:val="BulletsList1"/>
    <w:uiPriority w:val="99"/>
    <w:rsid w:val="005B4F44"/>
    <w:pPr>
      <w:numPr>
        <w:numId w:val="6"/>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5B4F44"/>
    <w:rPr>
      <w:rFonts w:ascii="Arial" w:hAnsi="Arial"/>
      <w:b/>
      <w:color w:val="1E1E1E"/>
      <w:sz w:val="16"/>
      <w:szCs w:val="16"/>
    </w:rPr>
  </w:style>
  <w:style w:type="character" w:customStyle="1" w:styleId="FootnoteTextChar">
    <w:name w:val="Footnote Text Char"/>
    <w:basedOn w:val="DefaultParagraphFont"/>
    <w:link w:val="FootnoteText"/>
    <w:uiPriority w:val="99"/>
    <w:rsid w:val="00005B9D"/>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11"/>
      </w:numPr>
      <w:contextualSpacing/>
    </w:pPr>
  </w:style>
  <w:style w:type="paragraph" w:styleId="ListBullet5">
    <w:name w:val="List Bullet 5"/>
    <w:basedOn w:val="Normal"/>
    <w:uiPriority w:val="99"/>
    <w:semiHidden/>
    <w:rsid w:val="005B4F44"/>
    <w:pPr>
      <w:numPr>
        <w:numId w:val="12"/>
      </w:numPr>
      <w:contextualSpacing/>
    </w:pPr>
  </w:style>
  <w:style w:type="paragraph" w:styleId="ListNumber4">
    <w:name w:val="List Number 4"/>
    <w:basedOn w:val="Normal"/>
    <w:uiPriority w:val="99"/>
    <w:semiHidden/>
    <w:rsid w:val="005B4F44"/>
    <w:pPr>
      <w:numPr>
        <w:numId w:val="13"/>
      </w:numPr>
      <w:contextualSpacing/>
    </w:pPr>
  </w:style>
  <w:style w:type="paragraph" w:styleId="ListNumber5">
    <w:name w:val="List Number 5"/>
    <w:basedOn w:val="Normal"/>
    <w:uiPriority w:val="99"/>
    <w:semiHidden/>
    <w:rsid w:val="005B4F44"/>
    <w:pPr>
      <w:numPr>
        <w:numId w:val="14"/>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5QCAAtablestyle">
    <w:name w:val="5_ QCAA table style"/>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42"/>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character" w:styleId="PlaceholderText">
    <w:name w:val="Placeholder Text"/>
    <w:basedOn w:val="DefaultParagraphFont"/>
    <w:uiPriority w:val="99"/>
    <w:semiHidden/>
    <w:rsid w:val="00214A30"/>
    <w:rPr>
      <w:color w:val="808080"/>
    </w:rPr>
  </w:style>
  <w:style w:type="character" w:customStyle="1" w:styleId="Highlight1">
    <w:name w:val="Highlight 1"/>
    <w:basedOn w:val="DefaultParagraphFont"/>
    <w:uiPriority w:val="1"/>
    <w:qFormat/>
    <w:rsid w:val="00FE0F9F"/>
    <w:rPr>
      <w:rFonts w:asciiTheme="minorHAnsi" w:hAnsiTheme="minorHAnsi"/>
      <w:shd w:val="clear" w:color="auto" w:fill="C8DDF2" w:themeFill="accent2" w:themeFillTint="33"/>
    </w:rPr>
  </w:style>
  <w:style w:type="character" w:customStyle="1" w:styleId="Highlight2">
    <w:name w:val="Highlight 2"/>
    <w:basedOn w:val="DefaultParagraphFont"/>
    <w:uiPriority w:val="1"/>
    <w:qFormat/>
    <w:rsid w:val="00FE0F9F"/>
    <w:rPr>
      <w:rFonts w:asciiTheme="minorHAnsi" w:hAnsiTheme="minorHAnsi"/>
      <w:shd w:val="clear" w:color="auto" w:fill="FFE2C6" w:themeFill="accent3" w:themeFillTint="33"/>
    </w:rPr>
  </w:style>
  <w:style w:type="character" w:customStyle="1" w:styleId="Highlight4">
    <w:name w:val="Highlight 4"/>
    <w:basedOn w:val="DefaultParagraphFont"/>
    <w:uiPriority w:val="1"/>
    <w:qFormat/>
    <w:rsid w:val="00FE0F9F"/>
    <w:rPr>
      <w:rFonts w:asciiTheme="minorHAnsi" w:hAnsiTheme="minorHAnsi"/>
      <w:shd w:val="clear" w:color="auto" w:fill="E7DEE5" w:themeFill="accent5" w:themeFillTint="33"/>
    </w:rPr>
  </w:style>
  <w:style w:type="character" w:customStyle="1" w:styleId="Highlight3">
    <w:name w:val="Highlight 3"/>
    <w:basedOn w:val="DefaultParagraphFont"/>
    <w:uiPriority w:val="1"/>
    <w:qFormat/>
    <w:rsid w:val="00FE0F9F"/>
    <w:rPr>
      <w:rFonts w:asciiTheme="minorHAnsi" w:hAnsiTheme="minorHAnsi"/>
      <w:shd w:val="clear" w:color="auto" w:fill="E5ECD2" w:themeFill="accent4" w:themeFillTint="3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267">
    <w:lsdException w:name="Normal" w:uiPriority="42"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Normal Indent" w:semiHidden="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1" w:qFormat="1"/>
    <w:lsdException w:name="List 2" w:semiHidden="1"/>
    <w:lsdException w:name="List 3" w:semiHidden="1"/>
    <w:lsdException w:name="List 4" w:semiHidden="1"/>
    <w:lsdException w:name="List 5" w:semiHidden="1"/>
    <w:lsdException w:name="List Bullet 2" w:uiPriority="1" w:qFormat="1"/>
    <w:lsdException w:name="List Bullet 3" w:uiPriority="1" w:qFormat="1"/>
    <w:lsdException w:name="List Bullet 4" w:semiHidden="1"/>
    <w:lsdException w:name="List Bullet 5" w:semiHidden="1"/>
    <w:lsdException w:name="List Number 2" w:uiPriority="2" w:qFormat="1"/>
    <w:lsdException w:name="List Number 3" w:uiPriority="2" w:qFormat="1"/>
    <w:lsdException w:name="List Number 4" w:semiHidden="1"/>
    <w:lsdException w:name="List Number 5" w:semiHidden="1"/>
    <w:lsdException w:name="Title" w:uiPriority="41" w:qFormat="1"/>
    <w:lsdException w:name="Closing" w:semiHidden="1"/>
    <w:lsdException w:name="Signature" w:semiHidden="1"/>
    <w:lsdException w:name="Default Paragraph Font" w:uiPriority="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uiPriority="7" w:qFormat="1"/>
    <w:lsdException w:name="Strong" w:semiHidden="1"/>
    <w:lsdException w:name="Emphasis"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74"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atentStyles>
  <w:style w:type="paragraph" w:default="1" w:styleId="Normal">
    <w:name w:val="Normal"/>
    <w:uiPriority w:val="42"/>
    <w:qFormat/>
    <w:rsid w:val="00A3107F"/>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5B4F44"/>
    <w:pPr>
      <w:numPr>
        <w:ilvl w:val="0"/>
      </w:numPr>
      <w:spacing w:before="240"/>
      <w:outlineLvl w:val="2"/>
    </w:pPr>
    <w:rPr>
      <w:color w:val="6D6F71"/>
      <w:sz w:val="28"/>
      <w:szCs w:val="28"/>
    </w:rPr>
  </w:style>
  <w:style w:type="paragraph" w:styleId="Heading4">
    <w:name w:val="heading 4"/>
    <w:basedOn w:val="Heading3"/>
    <w:next w:val="BodyText"/>
    <w:link w:val="Heading4Char"/>
    <w:qFormat/>
    <w:rsid w:val="005B4F44"/>
    <w:pPr>
      <w:outlineLvl w:val="3"/>
    </w:pPr>
    <w:rPr>
      <w:color w:val="808184"/>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5B4F44"/>
    <w:rPr>
      <w:rFonts w:ascii="Arial" w:hAnsi="Arial"/>
      <w:b/>
      <w:color w:val="6D6F71"/>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8"/>
      </w:numPr>
      <w:ind w:left="397" w:hanging="397"/>
    </w:pPr>
  </w:style>
  <w:style w:type="numbering" w:customStyle="1" w:styleId="ListBullet">
    <w:name w:val="List_Bullet"/>
    <w:uiPriority w:val="99"/>
    <w:rsid w:val="005B4F44"/>
    <w:pPr>
      <w:numPr>
        <w:numId w:val="15"/>
      </w:numPr>
    </w:pPr>
  </w:style>
  <w:style w:type="paragraph" w:customStyle="1" w:styleId="Checklist">
    <w:name w:val="Checklist"/>
    <w:basedOn w:val="Normal"/>
    <w:uiPriority w:val="8"/>
    <w:qFormat/>
    <w:rsid w:val="0036038D"/>
    <w:pPr>
      <w:numPr>
        <w:numId w:val="7"/>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99"/>
    <w:rsid w:val="00005B9D"/>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5B4F44"/>
    <w:pPr>
      <w:tabs>
        <w:tab w:val="right" w:leader="dot" w:pos="8505"/>
      </w:tabs>
      <w:spacing w:before="240" w:line="240" w:lineRule="auto"/>
      <w:ind w:right="1134"/>
    </w:pPr>
    <w:rPr>
      <w:rFonts w:asciiTheme="minorHAnsi" w:hAnsiTheme="minorHAnsi"/>
      <w:b/>
      <w:noProof/>
      <w:color w:val="00948D"/>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21"/>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99"/>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5B4F44"/>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uiPriority w:val="99"/>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paragraph" w:customStyle="1" w:styleId="NoHeading1">
    <w:name w:val="No. Heading 1"/>
    <w:basedOn w:val="Heading1"/>
    <w:next w:val="BodyText"/>
    <w:uiPriority w:val="8"/>
    <w:qFormat/>
    <w:rsid w:val="003F0695"/>
    <w:pPr>
      <w:framePr w:wrap="around" w:vAnchor="text" w:hAnchor="text" w:y="1"/>
      <w:numPr>
        <w:numId w:val="24"/>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484F72"/>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C9604F"/>
    <w:pPr>
      <w:spacing w:after="120"/>
    </w:pPr>
    <w:rPr>
      <w:rFonts w:cs="Arial"/>
      <w:color w:val="6F7378" w:themeColor="background2" w:themeShade="80"/>
      <w:kern w:val="28"/>
      <w:sz w:val="32"/>
      <w:szCs w:val="32"/>
    </w:rPr>
  </w:style>
  <w:style w:type="character" w:customStyle="1" w:styleId="SubtitleChar">
    <w:name w:val="Subtitle Char"/>
    <w:basedOn w:val="DefaultParagraphFont"/>
    <w:link w:val="Subtitle"/>
    <w:uiPriority w:val="11"/>
    <w:rsid w:val="00C9604F"/>
    <w:rPr>
      <w:rFonts w:ascii="Arial" w:hAnsi="Arial" w:cs="Arial"/>
      <w:color w:val="6F7378" w:themeColor="background2" w:themeShade="80"/>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semiHidden/>
    <w:qFormat/>
    <w:rsid w:val="005B4F44"/>
    <w:pPr>
      <w:spacing w:after="120"/>
    </w:pPr>
  </w:style>
  <w:style w:type="paragraph" w:styleId="ListNumber0">
    <w:name w:val="List Number"/>
    <w:basedOn w:val="Normal"/>
    <w:uiPriority w:val="1"/>
    <w:qFormat/>
    <w:rsid w:val="005B4F44"/>
    <w:pPr>
      <w:numPr>
        <w:numId w:val="19"/>
      </w:numPr>
      <w:spacing w:after="120"/>
    </w:pPr>
  </w:style>
  <w:style w:type="paragraph" w:styleId="ListNumber2">
    <w:name w:val="List Number 2"/>
    <w:basedOn w:val="Normal"/>
    <w:uiPriority w:val="2"/>
    <w:qFormat/>
    <w:rsid w:val="005B4F44"/>
    <w:pPr>
      <w:numPr>
        <w:ilvl w:val="1"/>
        <w:numId w:val="19"/>
      </w:numPr>
      <w:spacing w:after="120"/>
    </w:pPr>
  </w:style>
  <w:style w:type="paragraph" w:styleId="ListNumber3">
    <w:name w:val="List Number 3"/>
    <w:basedOn w:val="Normal"/>
    <w:uiPriority w:val="2"/>
    <w:qFormat/>
    <w:rsid w:val="00E054DB"/>
    <w:pPr>
      <w:numPr>
        <w:ilvl w:val="2"/>
        <w:numId w:val="19"/>
      </w:numPr>
      <w:spacing w:after="120"/>
    </w:pPr>
  </w:style>
  <w:style w:type="numbering" w:customStyle="1" w:styleId="ListNumber">
    <w:name w:val="List_Number"/>
    <w:uiPriority w:val="99"/>
    <w:rsid w:val="005B4F44"/>
    <w:pPr>
      <w:numPr>
        <w:numId w:val="19"/>
      </w:numPr>
    </w:pPr>
  </w:style>
  <w:style w:type="paragraph" w:customStyle="1" w:styleId="NoHeading2">
    <w:name w:val="No. Heading 2"/>
    <w:basedOn w:val="Heading2"/>
    <w:next w:val="BodyText"/>
    <w:uiPriority w:val="8"/>
    <w:qFormat/>
    <w:rsid w:val="0073792D"/>
    <w:pPr>
      <w:numPr>
        <w:numId w:val="24"/>
      </w:numPr>
      <w:ind w:hanging="284"/>
    </w:pPr>
  </w:style>
  <w:style w:type="paragraph" w:customStyle="1" w:styleId="NoHeading3">
    <w:name w:val="No. Heading 3"/>
    <w:basedOn w:val="Heading3"/>
    <w:next w:val="BodyText"/>
    <w:uiPriority w:val="8"/>
    <w:qFormat/>
    <w:rsid w:val="00484F72"/>
    <w:pPr>
      <w:numPr>
        <w:ilvl w:val="2"/>
        <w:numId w:val="24"/>
      </w:numPr>
    </w:pPr>
    <w:rPr>
      <w:color w:val="808184"/>
    </w:rPr>
  </w:style>
  <w:style w:type="paragraph" w:customStyle="1" w:styleId="TableBullet2">
    <w:name w:val="Table Bullet 2"/>
    <w:basedOn w:val="TableBullet"/>
    <w:uiPriority w:val="4"/>
    <w:qFormat/>
    <w:rsid w:val="00E054DB"/>
    <w:pPr>
      <w:widowControl w:val="0"/>
      <w:numPr>
        <w:numId w:val="26"/>
      </w:numPr>
      <w:tabs>
        <w:tab w:val="clear" w:pos="170"/>
        <w:tab w:val="left" w:pos="340"/>
      </w:tabs>
      <w:ind w:left="340" w:hanging="170"/>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TableText"/>
    <w:uiPriority w:val="4"/>
    <w:qFormat/>
    <w:rsid w:val="00E054DB"/>
    <w:pPr>
      <w:numPr>
        <w:numId w:val="25"/>
      </w:numPr>
      <w:tabs>
        <w:tab w:val="left" w:pos="170"/>
      </w:tabs>
      <w:ind w:left="170" w:hanging="170"/>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5B4F44"/>
    <w:pPr>
      <w:numPr>
        <w:numId w:val="10"/>
      </w:numPr>
      <w:spacing w:after="120"/>
    </w:pPr>
  </w:style>
  <w:style w:type="paragraph" w:styleId="ListBullet2">
    <w:name w:val="List Bullet 2"/>
    <w:basedOn w:val="ListBullet0"/>
    <w:uiPriority w:val="1"/>
    <w:qFormat/>
    <w:rsid w:val="00E054DB"/>
    <w:pPr>
      <w:numPr>
        <w:numId w:val="30"/>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7"/>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7"/>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4"/>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8"/>
      </w:numPr>
      <w:tabs>
        <w:tab w:val="clear" w:pos="227"/>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9"/>
      </w:numPr>
    </w:pPr>
  </w:style>
  <w:style w:type="numbering" w:customStyle="1" w:styleId="TableBullet0">
    <w:name w:val="TableBullet"/>
    <w:uiPriority w:val="99"/>
    <w:rsid w:val="005B4F44"/>
  </w:style>
  <w:style w:type="numbering" w:customStyle="1" w:styleId="ListPara">
    <w:name w:val="ListPara"/>
    <w:uiPriority w:val="99"/>
    <w:rsid w:val="005B4F44"/>
    <w:pPr>
      <w:numPr>
        <w:numId w:val="23"/>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20"/>
      </w:numPr>
    </w:pPr>
  </w:style>
  <w:style w:type="paragraph" w:customStyle="1" w:styleId="TableNumber3">
    <w:name w:val="Table Number 3"/>
    <w:basedOn w:val="TableNumber2"/>
    <w:uiPriority w:val="6"/>
    <w:qFormat/>
    <w:rsid w:val="00E054DB"/>
    <w:pPr>
      <w:numPr>
        <w:ilvl w:val="2"/>
        <w:numId w:val="28"/>
      </w:numPr>
      <w:tabs>
        <w:tab w:val="clear" w:pos="567"/>
        <w:tab w:val="clear" w:pos="681"/>
        <w:tab w:val="left" w:pos="851"/>
      </w:tabs>
      <w:ind w:left="851" w:hanging="284"/>
    </w:pPr>
  </w:style>
  <w:style w:type="numbering" w:customStyle="1" w:styleId="ListTableNumber">
    <w:name w:val="List_TableNumber"/>
    <w:uiPriority w:val="99"/>
    <w:rsid w:val="005B4F44"/>
    <w:pPr>
      <w:numPr>
        <w:numId w:val="22"/>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8"/>
      </w:numPr>
    </w:pPr>
  </w:style>
  <w:style w:type="numbering" w:customStyle="1" w:styleId="ListBullet1">
    <w:name w:val="List_Bullet1"/>
    <w:uiPriority w:val="99"/>
    <w:rsid w:val="005B4F44"/>
    <w:pPr>
      <w:numPr>
        <w:numId w:val="16"/>
      </w:numPr>
    </w:pPr>
  </w:style>
  <w:style w:type="numbering" w:customStyle="1" w:styleId="BulletsList">
    <w:name w:val="BulletsList"/>
    <w:uiPriority w:val="99"/>
    <w:rsid w:val="005B4F44"/>
    <w:pPr>
      <w:numPr>
        <w:numId w:val="5"/>
      </w:numPr>
    </w:pPr>
  </w:style>
  <w:style w:type="numbering" w:customStyle="1" w:styleId="BulletsList1">
    <w:name w:val="BulletsList1"/>
    <w:uiPriority w:val="99"/>
    <w:rsid w:val="005B4F44"/>
    <w:pPr>
      <w:numPr>
        <w:numId w:val="6"/>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5B4F44"/>
    <w:rPr>
      <w:rFonts w:ascii="Arial" w:hAnsi="Arial"/>
      <w:b/>
      <w:color w:val="1E1E1E"/>
      <w:sz w:val="16"/>
      <w:szCs w:val="16"/>
    </w:rPr>
  </w:style>
  <w:style w:type="character" w:customStyle="1" w:styleId="FootnoteTextChar">
    <w:name w:val="Footnote Text Char"/>
    <w:basedOn w:val="DefaultParagraphFont"/>
    <w:link w:val="FootnoteText"/>
    <w:uiPriority w:val="99"/>
    <w:rsid w:val="00005B9D"/>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11"/>
      </w:numPr>
      <w:contextualSpacing/>
    </w:pPr>
  </w:style>
  <w:style w:type="paragraph" w:styleId="ListBullet5">
    <w:name w:val="List Bullet 5"/>
    <w:basedOn w:val="Normal"/>
    <w:uiPriority w:val="99"/>
    <w:semiHidden/>
    <w:rsid w:val="005B4F44"/>
    <w:pPr>
      <w:numPr>
        <w:numId w:val="12"/>
      </w:numPr>
      <w:contextualSpacing/>
    </w:pPr>
  </w:style>
  <w:style w:type="paragraph" w:styleId="ListNumber4">
    <w:name w:val="List Number 4"/>
    <w:basedOn w:val="Normal"/>
    <w:uiPriority w:val="99"/>
    <w:semiHidden/>
    <w:rsid w:val="005B4F44"/>
    <w:pPr>
      <w:numPr>
        <w:numId w:val="13"/>
      </w:numPr>
      <w:contextualSpacing/>
    </w:pPr>
  </w:style>
  <w:style w:type="paragraph" w:styleId="ListNumber5">
    <w:name w:val="List Number 5"/>
    <w:basedOn w:val="Normal"/>
    <w:uiPriority w:val="99"/>
    <w:semiHidden/>
    <w:rsid w:val="005B4F44"/>
    <w:pPr>
      <w:numPr>
        <w:numId w:val="14"/>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5QCAAtablestyle">
    <w:name w:val="5_ QCAA table style"/>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42"/>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character" w:styleId="PlaceholderText">
    <w:name w:val="Placeholder Text"/>
    <w:basedOn w:val="DefaultParagraphFont"/>
    <w:uiPriority w:val="99"/>
    <w:semiHidden/>
    <w:rsid w:val="00214A30"/>
    <w:rPr>
      <w:color w:val="808080"/>
    </w:rPr>
  </w:style>
  <w:style w:type="character" w:customStyle="1" w:styleId="Highlight1">
    <w:name w:val="Highlight 1"/>
    <w:basedOn w:val="DefaultParagraphFont"/>
    <w:uiPriority w:val="1"/>
    <w:qFormat/>
    <w:rsid w:val="00FE0F9F"/>
    <w:rPr>
      <w:rFonts w:asciiTheme="minorHAnsi" w:hAnsiTheme="minorHAnsi"/>
      <w:shd w:val="clear" w:color="auto" w:fill="C8DDF2" w:themeFill="accent2" w:themeFillTint="33"/>
    </w:rPr>
  </w:style>
  <w:style w:type="character" w:customStyle="1" w:styleId="Highlight2">
    <w:name w:val="Highlight 2"/>
    <w:basedOn w:val="DefaultParagraphFont"/>
    <w:uiPriority w:val="1"/>
    <w:qFormat/>
    <w:rsid w:val="00FE0F9F"/>
    <w:rPr>
      <w:rFonts w:asciiTheme="minorHAnsi" w:hAnsiTheme="minorHAnsi"/>
      <w:shd w:val="clear" w:color="auto" w:fill="FFE2C6" w:themeFill="accent3" w:themeFillTint="33"/>
    </w:rPr>
  </w:style>
  <w:style w:type="character" w:customStyle="1" w:styleId="Highlight4">
    <w:name w:val="Highlight 4"/>
    <w:basedOn w:val="DefaultParagraphFont"/>
    <w:uiPriority w:val="1"/>
    <w:qFormat/>
    <w:rsid w:val="00FE0F9F"/>
    <w:rPr>
      <w:rFonts w:asciiTheme="minorHAnsi" w:hAnsiTheme="minorHAnsi"/>
      <w:shd w:val="clear" w:color="auto" w:fill="E7DEE5" w:themeFill="accent5" w:themeFillTint="33"/>
    </w:rPr>
  </w:style>
  <w:style w:type="character" w:customStyle="1" w:styleId="Highlight3">
    <w:name w:val="Highlight 3"/>
    <w:basedOn w:val="DefaultParagraphFont"/>
    <w:uiPriority w:val="1"/>
    <w:qFormat/>
    <w:rsid w:val="00FE0F9F"/>
    <w:rPr>
      <w:rFonts w:asciiTheme="minorHAnsi" w:hAnsiTheme="minorHAnsi"/>
      <w:shd w:val="clear" w:color="auto" w:fill="E5ECD2" w:themeFill="accent4"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2945457">
      <w:bodyDiv w:val="1"/>
      <w:marLeft w:val="0"/>
      <w:marRight w:val="0"/>
      <w:marTop w:val="0"/>
      <w:marBottom w:val="0"/>
      <w:divBdr>
        <w:top w:val="none" w:sz="0" w:space="0" w:color="auto"/>
        <w:left w:val="none" w:sz="0" w:space="0" w:color="auto"/>
        <w:bottom w:val="none" w:sz="0" w:space="0" w:color="auto"/>
        <w:right w:val="none" w:sz="0" w:space="0" w:color="auto"/>
      </w:divBdr>
    </w:div>
    <w:div w:id="1581986096">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ile01\data\Oracle\MSOffice\Template\QCAA\Reports%20and%20factsheets\Factsheet_A4_portrait.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[Publish Date]</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4.xml><?xml version="1.0" encoding="utf-8"?>
<root>
  <subtitle/>
</root>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F62734-76FE-46C1-B526-1A0207C1A3F0}">
  <ds:schemaRefs>
    <ds:schemaRef ds:uri="http://schemas.microsoft.com/sharepoint/v3"/>
    <ds:schemaRef ds:uri="78c0712b-c315-463b-80c2-228949093bd8"/>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elements/1.1/"/>
    <ds:schemaRef ds:uri="http://purl.org/dc/term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793D94B3-FABA-4E1E-B14F-6D1E722A4B5A}">
  <ds:schemaRefs/>
</ds:datastoreItem>
</file>

<file path=customXml/itemProps5.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6.xml><?xml version="1.0" encoding="utf-8"?>
<ds:datastoreItem xmlns:ds="http://schemas.openxmlformats.org/officeDocument/2006/customXml" ds:itemID="{864F3449-FD33-4B03-9A0C-DB6EF8D94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Factsheet_A4_portrait</Template>
  <TotalTime>21</TotalTime>
  <Pages>1</Pages>
  <Words>545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Workshop resource</Manager>
  <Company>Queensland Curriculum and Assessment Authority</Company>
  <LinksUpToDate>false</LinksUpToDate>
  <CharactersWithSpaces>3765</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Queensland Curriculum &amp; Assessment Authority</dc:creator>
  <cp:lastModifiedBy>CMED</cp:lastModifiedBy>
  <cp:revision>8</cp:revision>
  <cp:lastPrinted>2015-07-01T04:38:00Z</cp:lastPrinted>
  <dcterms:created xsi:type="dcterms:W3CDTF">2015-06-30T00:02:00Z</dcterms:created>
  <dcterms:modified xsi:type="dcterms:W3CDTF">2015-07-01T04:44:00Z</dcterms:modified>
  <cp:category>150525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