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1" w:rsidRPr="00952075" w:rsidRDefault="00B364FA" w:rsidP="00884F61">
      <w:pPr>
        <w:pStyle w:val="Heading1TOP"/>
        <w:tabs>
          <w:tab w:val="right" w:pos="20978"/>
        </w:tabs>
      </w:pPr>
      <w:bookmarkStart w:id="0" w:name="_GoBack"/>
      <w:bookmarkEnd w:id="0"/>
      <w:r w:rsidRPr="00414AA6">
        <w:t xml:space="preserve">Year </w:t>
      </w:r>
      <w:r w:rsidR="00620F57">
        <w:t>5</w:t>
      </w:r>
      <w:r w:rsidRPr="00414AA6">
        <w:t xml:space="preserve"> </w:t>
      </w:r>
      <w:r w:rsidR="009D471C">
        <w:t xml:space="preserve">plan </w:t>
      </w:r>
      <w:r>
        <w:t>— Australian Curriculum</w:t>
      </w:r>
      <w:r w:rsidRPr="00414AA6">
        <w:t xml:space="preserve">: </w:t>
      </w:r>
      <w:r w:rsidR="007E2D8B" w:rsidRPr="007E2D8B">
        <w:t>Mathematics</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452C0A" w:rsidTr="003E4E3E">
        <w:trPr>
          <w:jc w:val="center"/>
        </w:trPr>
        <w:tc>
          <w:tcPr>
            <w:tcW w:w="661" w:type="dxa"/>
            <w:vMerge w:val="restart"/>
            <w:shd w:val="clear" w:color="auto" w:fill="8CC8C9"/>
            <w:textDirection w:val="btLr"/>
            <w:vAlign w:val="center"/>
          </w:tcPr>
          <w:p w:rsidR="00452C0A" w:rsidRDefault="00452C0A" w:rsidP="00704B88">
            <w:pPr>
              <w:pStyle w:val="Tablesubhead"/>
              <w:jc w:val="center"/>
            </w:pPr>
            <w:r>
              <w:t>Identify c</w:t>
            </w:r>
            <w:r w:rsidRPr="00491FB9">
              <w:t>urriculum</w:t>
            </w:r>
          </w:p>
        </w:tc>
        <w:tc>
          <w:tcPr>
            <w:tcW w:w="2860" w:type="dxa"/>
            <w:shd w:val="clear" w:color="auto" w:fill="CFE7E6"/>
          </w:tcPr>
          <w:p w:rsidR="00452C0A" w:rsidRDefault="00452C0A" w:rsidP="00414AA6">
            <w:pPr>
              <w:pStyle w:val="Tablesubhead"/>
            </w:pPr>
            <w:r w:rsidRPr="00491FB9">
              <w:t>Year level description</w:t>
            </w:r>
          </w:p>
        </w:tc>
        <w:tc>
          <w:tcPr>
            <w:tcW w:w="17458" w:type="dxa"/>
            <w:gridSpan w:val="4"/>
            <w:shd w:val="clear" w:color="auto" w:fill="auto"/>
          </w:tcPr>
          <w:p w:rsidR="004406D4" w:rsidRDefault="004406D4" w:rsidP="004406D4">
            <w:pPr>
              <w:pStyle w:val="Tabletext"/>
            </w:pPr>
            <w:r>
              <w:t xml:space="preserve">The proficiency strands </w:t>
            </w:r>
            <w:r w:rsidRPr="004406D4">
              <w:rPr>
                <w:i/>
              </w:rPr>
              <w:t>Understanding</w:t>
            </w:r>
            <w:r>
              <w:t xml:space="preserve">, </w:t>
            </w:r>
            <w:r w:rsidRPr="004406D4">
              <w:rPr>
                <w:i/>
              </w:rPr>
              <w:t>Fluency</w:t>
            </w:r>
            <w:r>
              <w:t xml:space="preserve">, </w:t>
            </w:r>
            <w:r w:rsidRPr="004406D4">
              <w:rPr>
                <w:i/>
              </w:rPr>
              <w:t>Problem</w:t>
            </w:r>
            <w:r>
              <w:t xml:space="preserve"> </w:t>
            </w:r>
            <w:r w:rsidRPr="004406D4">
              <w:rPr>
                <w:i/>
              </w:rPr>
              <w:t>Solving</w:t>
            </w:r>
            <w:r>
              <w:t xml:space="preserve"> and </w:t>
            </w:r>
            <w:r w:rsidRPr="004406D4">
              <w:rPr>
                <w:i/>
              </w:rPr>
              <w:t>Reasoning</w:t>
            </w:r>
            <w:r>
              <w:t xml:space="preserve"> are an integral part of mathematics content across the three content strands: </w:t>
            </w:r>
            <w:r w:rsidRPr="004406D4">
              <w:rPr>
                <w:i/>
              </w:rPr>
              <w:t>Number</w:t>
            </w:r>
            <w:r>
              <w:t xml:space="preserve"> </w:t>
            </w:r>
            <w:r w:rsidRPr="004406D4">
              <w:rPr>
                <w:i/>
              </w:rPr>
              <w:t>and</w:t>
            </w:r>
            <w:r>
              <w:t xml:space="preserve"> </w:t>
            </w:r>
            <w:r w:rsidRPr="004406D4">
              <w:rPr>
                <w:i/>
              </w:rPr>
              <w:t>Algebra</w:t>
            </w:r>
            <w:r>
              <w:t xml:space="preserve">, </w:t>
            </w:r>
            <w:r w:rsidRPr="004406D4">
              <w:rPr>
                <w:i/>
              </w:rPr>
              <w:t>Measurement</w:t>
            </w:r>
            <w:r>
              <w:t xml:space="preserve"> </w:t>
            </w:r>
            <w:r w:rsidRPr="004406D4">
              <w:rPr>
                <w:i/>
              </w:rPr>
              <w:t>and</w:t>
            </w:r>
            <w:r>
              <w:t xml:space="preserve"> </w:t>
            </w:r>
            <w:r w:rsidRPr="004406D4">
              <w:rPr>
                <w:i/>
              </w:rPr>
              <w:t>Geometry</w:t>
            </w:r>
            <w:r>
              <w:t xml:space="preserve">, and </w:t>
            </w:r>
            <w:r w:rsidRPr="004406D4">
              <w:rPr>
                <w:i/>
              </w:rPr>
              <w:t>Statistics</w:t>
            </w:r>
            <w:r>
              <w:t xml:space="preserve"> </w:t>
            </w:r>
            <w:r w:rsidRPr="004406D4">
              <w:rPr>
                <w:i/>
              </w:rPr>
              <w:t>and</w:t>
            </w:r>
            <w:r>
              <w:t xml:space="preserve"> </w:t>
            </w:r>
            <w:r w:rsidRPr="004406D4">
              <w:rPr>
                <w:i/>
              </w:rPr>
              <w:t>Probability</w:t>
            </w:r>
            <w:r>
              <w:t>. The proficiencies reinforce the significance of working mathematically within the content and describe how the content is explored or developed. They provide the language to build in the developmental aspects of the learning of mathematics.</w:t>
            </w:r>
          </w:p>
          <w:p w:rsidR="00884F61" w:rsidRDefault="004406D4" w:rsidP="004406D4">
            <w:pPr>
              <w:pStyle w:val="Tabletext"/>
            </w:pPr>
            <w:r>
              <w:t>At this year level:</w:t>
            </w:r>
          </w:p>
          <w:p w:rsidR="00BB527B" w:rsidRPr="00BB527B" w:rsidRDefault="00BB527B" w:rsidP="00BB527B">
            <w:pPr>
              <w:pStyle w:val="Tabletext"/>
            </w:pPr>
            <w:r w:rsidRPr="00B018E0">
              <w:rPr>
                <w:i/>
              </w:rPr>
              <w:t>Understanding</w:t>
            </w:r>
            <w:r w:rsidRPr="00BB527B">
              <w:t xml:space="preserve"> includes making connections between representations of numbers, using fractions to represent probabilities, comparing and ordering fractions and decimals and representing them in various ways, describing transformations and identifying line and rotational symmetry </w:t>
            </w:r>
          </w:p>
          <w:p w:rsidR="00BB527B" w:rsidRPr="00BB527B" w:rsidRDefault="00BB527B" w:rsidP="00BB527B">
            <w:pPr>
              <w:pStyle w:val="Tabletext"/>
            </w:pPr>
            <w:r w:rsidRPr="00B018E0">
              <w:rPr>
                <w:i/>
              </w:rPr>
              <w:t>Fluency</w:t>
            </w:r>
            <w:r w:rsidRPr="00BB527B">
              <w:t xml:space="preserve"> includes choosing appropriate units of measurement for calculation of perimeter and area, using estimation to check the reasonableness of answers to calculations and using instruments to measure angles </w:t>
            </w:r>
          </w:p>
          <w:p w:rsidR="00BB527B" w:rsidRPr="00BB527B" w:rsidRDefault="00BB527B" w:rsidP="00BB527B">
            <w:pPr>
              <w:pStyle w:val="Tabletext"/>
            </w:pPr>
            <w:r w:rsidRPr="00B018E0">
              <w:rPr>
                <w:i/>
              </w:rPr>
              <w:t>Problem</w:t>
            </w:r>
            <w:r w:rsidRPr="00BB527B">
              <w:t xml:space="preserve"> </w:t>
            </w:r>
            <w:r w:rsidRPr="00B018E0">
              <w:rPr>
                <w:i/>
              </w:rPr>
              <w:t>Solving</w:t>
            </w:r>
            <w:r w:rsidRPr="00BB527B">
              <w:t xml:space="preserve"> includes formulating and solving authentic problems using whole numbers and measurements and creating financial plans </w:t>
            </w:r>
          </w:p>
          <w:p w:rsidR="00BB527B" w:rsidRPr="00884F61" w:rsidRDefault="00BB527B" w:rsidP="00BB527B">
            <w:pPr>
              <w:pStyle w:val="Tabletext"/>
            </w:pPr>
            <w:r w:rsidRPr="00B018E0">
              <w:rPr>
                <w:i/>
              </w:rPr>
              <w:t>Reasoning</w:t>
            </w:r>
            <w:r w:rsidRPr="00BB527B">
              <w:t xml:space="preserve"> includes investigating strategies to perform calculations efficiently, continuing patterns involving fractions and decimals,  interpreting results of chance experiments, and posing appropriate questions for data investigations and interpreting data sets</w:t>
            </w:r>
            <w:r>
              <w:t>.</w:t>
            </w:r>
          </w:p>
        </w:tc>
      </w:tr>
      <w:tr w:rsidR="00452C0A" w:rsidTr="00860FE3">
        <w:trPr>
          <w:trHeight w:val="988"/>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val="restart"/>
            <w:shd w:val="clear" w:color="auto" w:fill="CFE7E6"/>
          </w:tcPr>
          <w:p w:rsidR="00452C0A" w:rsidRDefault="00452C0A" w:rsidP="00414AA6">
            <w:pPr>
              <w:pStyle w:val="Tablesubhead"/>
            </w:pPr>
            <w:r w:rsidRPr="00491FB9">
              <w:t>Achievement standard</w:t>
            </w:r>
          </w:p>
        </w:tc>
        <w:tc>
          <w:tcPr>
            <w:tcW w:w="17458" w:type="dxa"/>
            <w:gridSpan w:val="4"/>
            <w:tcBorders>
              <w:bottom w:val="single" w:sz="4" w:space="0" w:color="00948D"/>
            </w:tcBorders>
            <w:shd w:val="clear" w:color="auto" w:fill="auto"/>
          </w:tcPr>
          <w:p w:rsidR="00CC53D6" w:rsidRDefault="00CC53D6" w:rsidP="00CC53D6">
            <w:pPr>
              <w:pStyle w:val="Tabletext"/>
            </w:pPr>
            <w:r>
              <w:t>By the end of Year 5, students solve simple problems involving the four operations using a range of strategies. They check the reasonableness of answers using estimation and rounding. Students identify and describe factors and multiples. They explain plans for simple budgets. Students connect three-dimensional objects with their two-dimensional representations. They describe transformations of two-dimensional shapes and identify line and rotational symmetry. Students compare and interpret different data sets.</w:t>
            </w:r>
          </w:p>
          <w:p w:rsidR="00884F61" w:rsidRPr="00884F61" w:rsidRDefault="00CC53D6" w:rsidP="00CC53D6">
            <w:pPr>
              <w:pStyle w:val="Tabletext"/>
            </w:pPr>
            <w:r>
              <w:t>Students order decimals and unit fractions and locate them on number lines. They add and subtract fractions with the same denominator. Students continue patterns by adding and subtracting fractions and decimals. They find unknown quantities in number sentences. They use appropriate units of measurement for length, area, volume, capacity and mass, and calculate perimeter and area of rectangles. They convert between 12 and 24 hour time. Students use a grid reference system to locate landmarks. They measure and construct different angles. Students list outcomes of chance experiments with equally likely outcomes and assign probabilities between 0 and 1. Students pose questions to gather data, and construct data displays appropriate for the data.</w:t>
            </w:r>
          </w:p>
        </w:tc>
      </w:tr>
      <w:tr w:rsidR="00452C0A" w:rsidTr="00452C0A">
        <w:trPr>
          <w:jc w:val="center"/>
        </w:trPr>
        <w:tc>
          <w:tcPr>
            <w:tcW w:w="661" w:type="dxa"/>
            <w:vMerge/>
            <w:shd w:val="clear" w:color="auto" w:fill="8CC8C9"/>
            <w:textDirection w:val="btLr"/>
            <w:vAlign w:val="center"/>
          </w:tcPr>
          <w:p w:rsidR="00452C0A" w:rsidRDefault="00452C0A" w:rsidP="00704B88">
            <w:pPr>
              <w:pStyle w:val="Tablesubhead"/>
              <w:jc w:val="center"/>
            </w:pPr>
          </w:p>
        </w:tc>
        <w:tc>
          <w:tcPr>
            <w:tcW w:w="2860" w:type="dxa"/>
            <w:vMerge/>
            <w:tcBorders>
              <w:bottom w:val="single" w:sz="4" w:space="0" w:color="00948D"/>
            </w:tcBorders>
            <w:shd w:val="clear" w:color="auto" w:fill="CFE7E6"/>
          </w:tcPr>
          <w:p w:rsidR="00452C0A" w:rsidRPr="00491FB9" w:rsidRDefault="00452C0A" w:rsidP="00414AA6">
            <w:pPr>
              <w:pStyle w:val="Tablesubhead"/>
            </w:pPr>
          </w:p>
        </w:tc>
        <w:tc>
          <w:tcPr>
            <w:tcW w:w="17458" w:type="dxa"/>
            <w:gridSpan w:val="4"/>
            <w:tcBorders>
              <w:bottom w:val="single" w:sz="4" w:space="0" w:color="00948D"/>
            </w:tcBorders>
            <w:shd w:val="clear" w:color="auto" w:fill="auto"/>
          </w:tcPr>
          <w:p w:rsidR="00452C0A" w:rsidRPr="00B404CC" w:rsidRDefault="00452C0A" w:rsidP="007077FD">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AD3850">
              <w:rPr>
                <w:i/>
              </w:rPr>
              <w:t>Australian Curriculum v</w:t>
            </w:r>
            <w:r w:rsidR="007077FD">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452C0A" w:rsidRPr="00704B88" w:rsidTr="005A733B">
        <w:trPr>
          <w:jc w:val="center"/>
        </w:trPr>
        <w:tc>
          <w:tcPr>
            <w:tcW w:w="661" w:type="dxa"/>
            <w:vMerge w:val="restart"/>
            <w:shd w:val="clear" w:color="auto" w:fill="8CC8C9"/>
            <w:textDirection w:val="btLr"/>
            <w:vAlign w:val="center"/>
          </w:tcPr>
          <w:p w:rsidR="00452C0A" w:rsidRDefault="00452C0A"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452C0A" w:rsidRDefault="00452C0A" w:rsidP="00414AA6">
            <w:pPr>
              <w:pStyle w:val="Tablesubhead"/>
            </w:pPr>
            <w:r w:rsidRPr="00491FB9">
              <w:t>Term overview</w:t>
            </w:r>
          </w:p>
        </w:tc>
        <w:tc>
          <w:tcPr>
            <w:tcW w:w="4363" w:type="dxa"/>
            <w:shd w:val="clear" w:color="auto" w:fill="8CC8C9"/>
          </w:tcPr>
          <w:p w:rsidR="00452C0A" w:rsidRDefault="00452C0A" w:rsidP="00414AA6">
            <w:pPr>
              <w:pStyle w:val="Tablesubhead"/>
            </w:pPr>
            <w:r w:rsidRPr="00491FB9">
              <w:t>Term</w:t>
            </w:r>
            <w:r>
              <w:t xml:space="preserve"> 1</w:t>
            </w:r>
          </w:p>
        </w:tc>
        <w:tc>
          <w:tcPr>
            <w:tcW w:w="4364" w:type="dxa"/>
            <w:shd w:val="clear" w:color="auto" w:fill="8CC8C9"/>
          </w:tcPr>
          <w:p w:rsidR="00452C0A" w:rsidRDefault="00452C0A" w:rsidP="00414AA6">
            <w:pPr>
              <w:pStyle w:val="Tablesubhead"/>
            </w:pPr>
            <w:r w:rsidRPr="00491FB9">
              <w:t>Term</w:t>
            </w:r>
            <w:r>
              <w:t xml:space="preserve"> 2</w:t>
            </w:r>
          </w:p>
        </w:tc>
        <w:tc>
          <w:tcPr>
            <w:tcW w:w="4367" w:type="dxa"/>
            <w:shd w:val="clear" w:color="auto" w:fill="8CC8C9"/>
          </w:tcPr>
          <w:p w:rsidR="00452C0A" w:rsidRDefault="00452C0A" w:rsidP="00414AA6">
            <w:pPr>
              <w:pStyle w:val="Tablesubhead"/>
            </w:pPr>
            <w:r w:rsidRPr="00491FB9">
              <w:t>Term</w:t>
            </w:r>
            <w:r>
              <w:t xml:space="preserve"> 3</w:t>
            </w:r>
          </w:p>
        </w:tc>
        <w:tc>
          <w:tcPr>
            <w:tcW w:w="4364" w:type="dxa"/>
            <w:shd w:val="clear" w:color="auto" w:fill="8CC8C9"/>
          </w:tcPr>
          <w:p w:rsidR="00452C0A" w:rsidRDefault="00452C0A" w:rsidP="00414AA6">
            <w:pPr>
              <w:pStyle w:val="Tablesubhead"/>
            </w:pPr>
            <w:r w:rsidRPr="00491FB9">
              <w:t>Term</w:t>
            </w:r>
            <w:r>
              <w:t xml:space="preserve"> 4</w:t>
            </w:r>
          </w:p>
        </w:tc>
      </w:tr>
      <w:tr w:rsidR="00CC53D6" w:rsidTr="00CC53D6">
        <w:trPr>
          <w:jc w:val="center"/>
        </w:trPr>
        <w:tc>
          <w:tcPr>
            <w:tcW w:w="661" w:type="dxa"/>
            <w:vMerge/>
            <w:shd w:val="clear" w:color="auto" w:fill="8CC8C9"/>
            <w:textDirection w:val="btLr"/>
            <w:vAlign w:val="center"/>
          </w:tcPr>
          <w:p w:rsidR="00CC53D6" w:rsidRDefault="00CC53D6" w:rsidP="00704B88">
            <w:pPr>
              <w:pStyle w:val="Tablesubhead"/>
              <w:jc w:val="center"/>
            </w:pPr>
          </w:p>
        </w:tc>
        <w:tc>
          <w:tcPr>
            <w:tcW w:w="2860" w:type="dxa"/>
            <w:vMerge/>
            <w:tcBorders>
              <w:bottom w:val="single" w:sz="4" w:space="0" w:color="00948D"/>
            </w:tcBorders>
            <w:shd w:val="clear" w:color="auto" w:fill="CFE7E6"/>
          </w:tcPr>
          <w:p w:rsidR="00CC53D6" w:rsidRDefault="00CC53D6" w:rsidP="00414AA6">
            <w:pPr>
              <w:pStyle w:val="Tablesubhead"/>
            </w:pPr>
          </w:p>
        </w:tc>
        <w:tc>
          <w:tcPr>
            <w:tcW w:w="4363" w:type="dxa"/>
            <w:shd w:val="clear" w:color="auto" w:fill="auto"/>
          </w:tcPr>
          <w:p w:rsidR="00CC53D6" w:rsidRDefault="00CC53D6" w:rsidP="00CC53D6">
            <w:pPr>
              <w:pStyle w:val="Tabletext"/>
              <w:rPr>
                <w:szCs w:val="18"/>
              </w:rPr>
            </w:pPr>
            <w:r>
              <w:rPr>
                <w:szCs w:val="18"/>
              </w:rPr>
              <w:t>During this term students will:</w:t>
            </w:r>
          </w:p>
          <w:p w:rsidR="00CC53D6" w:rsidRDefault="00CC53D6" w:rsidP="0050134E">
            <w:pPr>
              <w:pStyle w:val="Tablebullets"/>
              <w:numPr>
                <w:ilvl w:val="0"/>
                <w:numId w:val="7"/>
              </w:numPr>
            </w:pPr>
            <w:r>
              <w:t>identify and describe fractions and multiples</w:t>
            </w:r>
          </w:p>
          <w:p w:rsidR="00CC53D6" w:rsidRDefault="00CC53D6" w:rsidP="0050134E">
            <w:pPr>
              <w:pStyle w:val="Tablebullets"/>
              <w:numPr>
                <w:ilvl w:val="0"/>
                <w:numId w:val="7"/>
              </w:numPr>
            </w:pPr>
            <w:r>
              <w:t>use estimation, rounding and efficient mental and written strategies to solve problems and check reasonableness of  answers to calculations</w:t>
            </w:r>
          </w:p>
          <w:p w:rsidR="00CC53D6" w:rsidRDefault="00CC53D6" w:rsidP="0050134E">
            <w:pPr>
              <w:pStyle w:val="Tablebullets"/>
              <w:numPr>
                <w:ilvl w:val="0"/>
                <w:numId w:val="7"/>
              </w:numPr>
            </w:pPr>
            <w:r>
              <w:t xml:space="preserve">compare and order common unit fractions and represent them on a number line </w:t>
            </w:r>
          </w:p>
          <w:p w:rsidR="00CC53D6" w:rsidRDefault="00CC53D6" w:rsidP="0050134E">
            <w:pPr>
              <w:pStyle w:val="Tablebullets"/>
              <w:numPr>
                <w:ilvl w:val="0"/>
                <w:numId w:val="7"/>
              </w:numPr>
            </w:pPr>
            <w:r>
              <w:t xml:space="preserve">investigate patterns with fractions, decimals and whole numbers </w:t>
            </w:r>
          </w:p>
          <w:p w:rsidR="00CC53D6" w:rsidRDefault="00CC53D6" w:rsidP="0050134E">
            <w:pPr>
              <w:pStyle w:val="Tablebullets"/>
              <w:numPr>
                <w:ilvl w:val="0"/>
                <w:numId w:val="7"/>
              </w:numPr>
            </w:pPr>
            <w:r>
              <w:t xml:space="preserve">use 12- and 24-hour time systems </w:t>
            </w:r>
          </w:p>
          <w:p w:rsidR="00CC53D6" w:rsidRDefault="00CC53D6" w:rsidP="0050134E">
            <w:pPr>
              <w:pStyle w:val="Tablebullets"/>
              <w:numPr>
                <w:ilvl w:val="0"/>
                <w:numId w:val="7"/>
              </w:numPr>
            </w:pPr>
            <w:r>
              <w:t>describe translations, reflections and rotations</w:t>
            </w:r>
          </w:p>
          <w:p w:rsidR="00CC53D6" w:rsidRDefault="00CC53D6" w:rsidP="0050134E">
            <w:pPr>
              <w:pStyle w:val="Tablebullets"/>
              <w:numPr>
                <w:ilvl w:val="0"/>
                <w:numId w:val="7"/>
              </w:numPr>
            </w:pPr>
            <w:r>
              <w:t xml:space="preserve">explore symmetry and transformations </w:t>
            </w:r>
          </w:p>
          <w:p w:rsidR="00CC53D6" w:rsidRDefault="00CC53D6" w:rsidP="0050134E">
            <w:pPr>
              <w:pStyle w:val="Tablebullets"/>
              <w:numPr>
                <w:ilvl w:val="0"/>
                <w:numId w:val="7"/>
              </w:numPr>
            </w:pPr>
            <w:r>
              <w:t>pose questions to allow for the collection of data</w:t>
            </w:r>
          </w:p>
          <w:p w:rsidR="00CC53D6" w:rsidRDefault="00CC53D6" w:rsidP="0050134E">
            <w:pPr>
              <w:pStyle w:val="Tablebullets"/>
              <w:numPr>
                <w:ilvl w:val="0"/>
                <w:numId w:val="7"/>
              </w:numPr>
            </w:pPr>
            <w:r>
              <w:t>construct data displays</w:t>
            </w:r>
          </w:p>
          <w:p w:rsidR="00CC53D6" w:rsidRPr="004E4B32" w:rsidRDefault="00CC53D6" w:rsidP="0050134E">
            <w:pPr>
              <w:pStyle w:val="Tablebullets"/>
              <w:numPr>
                <w:ilvl w:val="0"/>
                <w:numId w:val="7"/>
              </w:numPr>
            </w:pPr>
            <w:r>
              <w:t>revise and consolidate Year 4 concepts as required.</w:t>
            </w:r>
          </w:p>
        </w:tc>
        <w:tc>
          <w:tcPr>
            <w:tcW w:w="4364" w:type="dxa"/>
            <w:shd w:val="clear" w:color="auto" w:fill="auto"/>
          </w:tcPr>
          <w:p w:rsidR="00CC53D6" w:rsidRDefault="00CC53D6" w:rsidP="00CC53D6">
            <w:pPr>
              <w:pStyle w:val="Tabletext"/>
              <w:rPr>
                <w:szCs w:val="18"/>
              </w:rPr>
            </w:pPr>
            <w:r>
              <w:rPr>
                <w:szCs w:val="18"/>
              </w:rPr>
              <w:t>During this term students will:</w:t>
            </w:r>
          </w:p>
          <w:p w:rsidR="00CC53D6" w:rsidRDefault="00CC53D6" w:rsidP="0050134E">
            <w:pPr>
              <w:pStyle w:val="Tablebullets"/>
              <w:numPr>
                <w:ilvl w:val="0"/>
                <w:numId w:val="7"/>
              </w:numPr>
            </w:pPr>
            <w:r>
              <w:t>revise and consolidate Term 1 concepts as required</w:t>
            </w:r>
          </w:p>
          <w:p w:rsidR="00CC53D6" w:rsidRDefault="00CC53D6" w:rsidP="0050134E">
            <w:pPr>
              <w:pStyle w:val="Tablebullets"/>
              <w:numPr>
                <w:ilvl w:val="0"/>
                <w:numId w:val="7"/>
              </w:numPr>
            </w:pPr>
            <w:r>
              <w:t>solve problems involving multiplication of large numbers by one- and two-digit whole numbers</w:t>
            </w:r>
          </w:p>
          <w:p w:rsidR="00CC53D6" w:rsidRDefault="00CC53D6" w:rsidP="0050134E">
            <w:pPr>
              <w:pStyle w:val="Tablebullets"/>
              <w:numPr>
                <w:ilvl w:val="0"/>
                <w:numId w:val="7"/>
              </w:numPr>
            </w:pPr>
            <w:r>
              <w:t>solve problems involving division by one digit</w:t>
            </w:r>
          </w:p>
          <w:p w:rsidR="00CC53D6" w:rsidRDefault="00CC53D6" w:rsidP="0050134E">
            <w:pPr>
              <w:pStyle w:val="Tablebullets"/>
              <w:numPr>
                <w:ilvl w:val="0"/>
                <w:numId w:val="7"/>
              </w:numPr>
            </w:pPr>
            <w:r>
              <w:t xml:space="preserve">investigate number systems beyond hundredths </w:t>
            </w:r>
          </w:p>
          <w:p w:rsidR="00CC53D6" w:rsidRDefault="00CC53D6" w:rsidP="0050134E">
            <w:pPr>
              <w:pStyle w:val="Tablebullets"/>
              <w:numPr>
                <w:ilvl w:val="0"/>
                <w:numId w:val="7"/>
              </w:numPr>
            </w:pPr>
            <w:r>
              <w:t xml:space="preserve">calculate the perimeter and area of rectangles </w:t>
            </w:r>
          </w:p>
          <w:p w:rsidR="00CC53D6" w:rsidRPr="004E4B32" w:rsidRDefault="00CC53D6" w:rsidP="0050134E">
            <w:pPr>
              <w:pStyle w:val="Tablebullets"/>
              <w:numPr>
                <w:ilvl w:val="0"/>
                <w:numId w:val="7"/>
              </w:numPr>
            </w:pPr>
            <w:r>
              <w:t>investigate three-dimensional shapes and their nets.</w:t>
            </w:r>
          </w:p>
        </w:tc>
        <w:tc>
          <w:tcPr>
            <w:tcW w:w="4367" w:type="dxa"/>
            <w:shd w:val="clear" w:color="auto" w:fill="CFE7E6"/>
          </w:tcPr>
          <w:p w:rsidR="000E43DD" w:rsidRDefault="000E43DD" w:rsidP="00CC53D6">
            <w:pPr>
              <w:pStyle w:val="Tabletext"/>
              <w:rPr>
                <w:szCs w:val="18"/>
              </w:rPr>
            </w:pPr>
            <w:r>
              <w:rPr>
                <w:b/>
              </w:rPr>
              <w:t>Exemplar unit: Playing fair</w:t>
            </w:r>
            <w:r>
              <w:rPr>
                <w:szCs w:val="18"/>
              </w:rPr>
              <w:t xml:space="preserve"> </w:t>
            </w:r>
          </w:p>
          <w:p w:rsidR="00CC53D6" w:rsidRDefault="00CC53D6" w:rsidP="00CC53D6">
            <w:pPr>
              <w:pStyle w:val="Tabletext"/>
              <w:rPr>
                <w:szCs w:val="18"/>
              </w:rPr>
            </w:pPr>
            <w:r>
              <w:rPr>
                <w:szCs w:val="18"/>
              </w:rPr>
              <w:t>During this term students will:</w:t>
            </w:r>
          </w:p>
          <w:p w:rsidR="00CC53D6" w:rsidRPr="00E11AF9" w:rsidRDefault="00CC53D6" w:rsidP="0050134E">
            <w:pPr>
              <w:pStyle w:val="Tablebullets"/>
              <w:numPr>
                <w:ilvl w:val="0"/>
                <w:numId w:val="7"/>
              </w:numPr>
            </w:pPr>
            <w:r w:rsidRPr="00E11AF9">
              <w:t>revise and consolidate Term</w:t>
            </w:r>
            <w:r w:rsidR="00DF78B8">
              <w:t>s</w:t>
            </w:r>
            <w:r w:rsidRPr="00E11AF9">
              <w:t xml:space="preserve"> 1 and 2 concepts as required</w:t>
            </w:r>
          </w:p>
          <w:p w:rsidR="00CC53D6" w:rsidRPr="00E11AF9" w:rsidRDefault="00CC53D6" w:rsidP="0050134E">
            <w:pPr>
              <w:pStyle w:val="Tablebullets"/>
              <w:numPr>
                <w:ilvl w:val="0"/>
                <w:numId w:val="7"/>
              </w:numPr>
            </w:pPr>
            <w:r w:rsidRPr="00E11AF9">
              <w:t xml:space="preserve">compare and order common unit fractions and represent them on a number line </w:t>
            </w:r>
          </w:p>
          <w:p w:rsidR="00CC53D6" w:rsidRPr="00E11AF9" w:rsidRDefault="00CC53D6" w:rsidP="0050134E">
            <w:pPr>
              <w:pStyle w:val="Tablebullets"/>
              <w:numPr>
                <w:ilvl w:val="0"/>
                <w:numId w:val="7"/>
              </w:numPr>
            </w:pPr>
            <w:r w:rsidRPr="00E11AF9">
              <w:t>solve problems involving the addition and subtraction of fractions with the same denominator</w:t>
            </w:r>
          </w:p>
          <w:p w:rsidR="00CC53D6" w:rsidRPr="00E11AF9" w:rsidRDefault="00CC53D6" w:rsidP="0050134E">
            <w:pPr>
              <w:pStyle w:val="Tablebullets"/>
              <w:numPr>
                <w:ilvl w:val="0"/>
                <w:numId w:val="7"/>
              </w:numPr>
            </w:pPr>
            <w:r w:rsidRPr="00E11AF9">
              <w:t xml:space="preserve">investigate patterns with fractions </w:t>
            </w:r>
          </w:p>
          <w:p w:rsidR="00CC53D6" w:rsidRPr="00E11AF9" w:rsidRDefault="00CC53D6" w:rsidP="0050134E">
            <w:pPr>
              <w:pStyle w:val="Tablebullets"/>
              <w:numPr>
                <w:ilvl w:val="0"/>
                <w:numId w:val="7"/>
              </w:numPr>
            </w:pPr>
            <w:r w:rsidRPr="00E11AF9">
              <w:t xml:space="preserve">use equivalent number sentences involving multiplication and division to find unknown quantities </w:t>
            </w:r>
          </w:p>
          <w:p w:rsidR="00CC53D6" w:rsidRPr="00E11AF9" w:rsidRDefault="00CC53D6" w:rsidP="0050134E">
            <w:pPr>
              <w:pStyle w:val="Tablebullets"/>
              <w:numPr>
                <w:ilvl w:val="0"/>
                <w:numId w:val="7"/>
              </w:numPr>
            </w:pPr>
            <w:r w:rsidRPr="00E11AF9">
              <w:t xml:space="preserve">use appropriate units of measurement for length, area, volume, capacity and mass </w:t>
            </w:r>
          </w:p>
          <w:p w:rsidR="00CC53D6" w:rsidRPr="00E11AF9" w:rsidRDefault="00CC53D6" w:rsidP="0050134E">
            <w:pPr>
              <w:pStyle w:val="Tablebullets"/>
              <w:numPr>
                <w:ilvl w:val="0"/>
                <w:numId w:val="7"/>
              </w:numPr>
            </w:pPr>
            <w:r w:rsidRPr="00E11AF9">
              <w:t xml:space="preserve">estimate, measure, compare and construct angles </w:t>
            </w:r>
          </w:p>
          <w:p w:rsidR="00CC53D6" w:rsidRPr="00E11AF9" w:rsidRDefault="00CC53D6" w:rsidP="0050134E">
            <w:pPr>
              <w:pStyle w:val="Tablebullets"/>
              <w:numPr>
                <w:ilvl w:val="0"/>
                <w:numId w:val="7"/>
              </w:numPr>
            </w:pPr>
            <w:r w:rsidRPr="00E11AF9">
              <w:t>investigate chance, including outcomes of chance experiments and probabilities ranging from 0 to 1</w:t>
            </w:r>
          </w:p>
          <w:p w:rsidR="00CC53D6" w:rsidRPr="00E11AF9" w:rsidRDefault="00CC53D6" w:rsidP="0050134E">
            <w:pPr>
              <w:pStyle w:val="Tablebullets"/>
              <w:numPr>
                <w:ilvl w:val="0"/>
                <w:numId w:val="7"/>
              </w:numPr>
            </w:pPr>
            <w:r w:rsidRPr="00E11AF9">
              <w:t>pose questions and collect categorical data</w:t>
            </w:r>
          </w:p>
          <w:p w:rsidR="00CC53D6" w:rsidRPr="00E11AF9" w:rsidRDefault="00CC53D6" w:rsidP="0050134E">
            <w:pPr>
              <w:pStyle w:val="Tablebullets"/>
              <w:numPr>
                <w:ilvl w:val="0"/>
                <w:numId w:val="7"/>
              </w:numPr>
            </w:pPr>
            <w:r w:rsidRPr="00E11AF9">
              <w:t>construct data displays</w:t>
            </w:r>
          </w:p>
          <w:p w:rsidR="00CC53D6" w:rsidRPr="00E11AF9" w:rsidRDefault="00CC53D6" w:rsidP="0050134E">
            <w:pPr>
              <w:pStyle w:val="Tablebullets"/>
              <w:numPr>
                <w:ilvl w:val="0"/>
                <w:numId w:val="7"/>
              </w:numPr>
            </w:pPr>
            <w:r w:rsidRPr="00E11AF9">
              <w:t xml:space="preserve">describe and interpret data sets. </w:t>
            </w:r>
          </w:p>
          <w:p w:rsidR="00CC53D6" w:rsidRPr="004E4B32" w:rsidRDefault="00CC53D6" w:rsidP="00CC53D6">
            <w:pPr>
              <w:pStyle w:val="Tabletext"/>
            </w:pPr>
          </w:p>
        </w:tc>
        <w:tc>
          <w:tcPr>
            <w:tcW w:w="4364" w:type="dxa"/>
            <w:shd w:val="clear" w:color="auto" w:fill="auto"/>
          </w:tcPr>
          <w:p w:rsidR="00CC53D6" w:rsidRDefault="00CC53D6" w:rsidP="00CC53D6">
            <w:pPr>
              <w:pStyle w:val="Tabletext"/>
              <w:rPr>
                <w:szCs w:val="18"/>
              </w:rPr>
            </w:pPr>
            <w:r>
              <w:rPr>
                <w:szCs w:val="18"/>
              </w:rPr>
              <w:t>During this term students will:</w:t>
            </w:r>
          </w:p>
          <w:p w:rsidR="00CC53D6" w:rsidRDefault="00CC53D6" w:rsidP="0050134E">
            <w:pPr>
              <w:pStyle w:val="Tablebullets"/>
              <w:numPr>
                <w:ilvl w:val="0"/>
                <w:numId w:val="7"/>
              </w:numPr>
            </w:pPr>
            <w:r>
              <w:t>revise and consolidate Term</w:t>
            </w:r>
            <w:r w:rsidR="000E43DD">
              <w:t>s</w:t>
            </w:r>
            <w:r>
              <w:t xml:space="preserve"> 1, 2 and 3 concepts as required</w:t>
            </w:r>
          </w:p>
          <w:p w:rsidR="00CC53D6" w:rsidRDefault="00CC53D6" w:rsidP="0050134E">
            <w:pPr>
              <w:pStyle w:val="Tablebullets"/>
              <w:numPr>
                <w:ilvl w:val="0"/>
                <w:numId w:val="7"/>
              </w:numPr>
            </w:pPr>
            <w:r>
              <w:t xml:space="preserve">develop strategies to solve problems involving the addition and subtraction of fractions </w:t>
            </w:r>
          </w:p>
          <w:p w:rsidR="00CC53D6" w:rsidRDefault="00CC53D6" w:rsidP="0050134E">
            <w:pPr>
              <w:pStyle w:val="Tablebullets"/>
              <w:numPr>
                <w:ilvl w:val="0"/>
                <w:numId w:val="7"/>
              </w:numPr>
            </w:pPr>
            <w:r>
              <w:t xml:space="preserve">create simple financial plans </w:t>
            </w:r>
          </w:p>
          <w:p w:rsidR="00CC53D6" w:rsidRDefault="00CC53D6" w:rsidP="0050134E">
            <w:pPr>
              <w:pStyle w:val="Tablebullets"/>
              <w:numPr>
                <w:ilvl w:val="0"/>
                <w:numId w:val="7"/>
              </w:numPr>
            </w:pPr>
            <w:r>
              <w:t xml:space="preserve">use grid references for locations and use directional language </w:t>
            </w:r>
          </w:p>
          <w:p w:rsidR="00CC53D6" w:rsidRPr="004E4B32" w:rsidRDefault="00CC53D6" w:rsidP="0050134E">
            <w:pPr>
              <w:pStyle w:val="Tablebullets"/>
              <w:numPr>
                <w:ilvl w:val="0"/>
                <w:numId w:val="7"/>
              </w:numPr>
            </w:pPr>
            <w:r>
              <w:t>investigate chance and probability.</w:t>
            </w:r>
          </w:p>
        </w:tc>
      </w:tr>
    </w:tbl>
    <w:p w:rsidR="00AC019D" w:rsidRDefault="00AC019D">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AC019D" w:rsidTr="00860FE3">
        <w:trPr>
          <w:jc w:val="center"/>
        </w:trPr>
        <w:tc>
          <w:tcPr>
            <w:tcW w:w="661" w:type="dxa"/>
            <w:vMerge w:val="restart"/>
            <w:shd w:val="clear" w:color="auto" w:fill="8CC8C9"/>
            <w:textDirection w:val="btLr"/>
            <w:vAlign w:val="center"/>
          </w:tcPr>
          <w:p w:rsidR="00AC019D" w:rsidRDefault="00AC019D"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AC019D" w:rsidRPr="00491FB9" w:rsidRDefault="00AC019D" w:rsidP="00860FE3">
            <w:pPr>
              <w:pStyle w:val="Tablesubhead"/>
            </w:pPr>
            <w:r>
              <w:t>Aboriginal and Torres Strait Islander perspectives</w:t>
            </w:r>
          </w:p>
        </w:tc>
        <w:tc>
          <w:tcPr>
            <w:tcW w:w="17458" w:type="dxa"/>
            <w:gridSpan w:val="9"/>
            <w:tcBorders>
              <w:bottom w:val="single" w:sz="4" w:space="0" w:color="00948D"/>
            </w:tcBorders>
            <w:shd w:val="clear" w:color="auto" w:fill="auto"/>
          </w:tcPr>
          <w:p w:rsidR="00AC019D" w:rsidRPr="002A7D09" w:rsidRDefault="00AC019D" w:rsidP="0047705C">
            <w:pPr>
              <w:pStyle w:val="Tabletext"/>
              <w:rPr>
                <w:b/>
              </w:rPr>
            </w:pPr>
            <w:r>
              <w:t>Mathematics</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AC019D" w:rsidRPr="002A7D09" w:rsidRDefault="00AC019D" w:rsidP="0050134E">
            <w:pPr>
              <w:pStyle w:val="Tablebullets"/>
              <w:numPr>
                <w:ilvl w:val="0"/>
                <w:numId w:val="7"/>
              </w:numPr>
            </w:pPr>
            <w:r w:rsidRPr="002A7D09">
              <w:t>Aboriginal and Torres Strait Islander frameworks of knowing and ways of learning</w:t>
            </w:r>
          </w:p>
          <w:p w:rsidR="00AC019D" w:rsidRPr="002A7D09" w:rsidRDefault="00AC019D" w:rsidP="0050134E">
            <w:pPr>
              <w:pStyle w:val="Tablebullets"/>
              <w:numPr>
                <w:ilvl w:val="0"/>
                <w:numId w:val="7"/>
              </w:numPr>
            </w:pPr>
            <w:r w:rsidRPr="0050134E">
              <w:t>Social, historical and cultural contexts associated with different uses of mathematical concepts</w:t>
            </w:r>
            <w:r w:rsidRPr="002A7D09">
              <w:t xml:space="preserve"> in </w:t>
            </w:r>
            <w:r>
              <w:t xml:space="preserve">Australian </w:t>
            </w:r>
            <w:r w:rsidRPr="002A7D09">
              <w:t>Indigenous societies</w:t>
            </w:r>
          </w:p>
          <w:p w:rsidR="00AC019D" w:rsidRPr="002A7D09" w:rsidRDefault="00AC019D" w:rsidP="0050134E">
            <w:pPr>
              <w:pStyle w:val="Tablebullets"/>
              <w:numPr>
                <w:ilvl w:val="0"/>
                <w:numId w:val="7"/>
              </w:numPr>
            </w:pPr>
            <w:r w:rsidRPr="0050134E">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AC019D" w:rsidRPr="007005DB" w:rsidRDefault="00AC019D" w:rsidP="007539AF">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 xml:space="preserve">Using a respectful inquiry approach, </w:t>
            </w:r>
            <w:r>
              <w:t>students</w:t>
            </w:r>
            <w:r w:rsidRPr="007005DB">
              <w:t xml:space="preserve">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Through these experiences, students</w:t>
            </w:r>
            <w:r w:rsidRPr="002A7D09">
              <w:t xml:space="preserve">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r w:rsidR="00AC019D" w:rsidTr="00CC53D6">
        <w:trPr>
          <w:jc w:val="center"/>
        </w:trPr>
        <w:tc>
          <w:tcPr>
            <w:tcW w:w="661" w:type="dxa"/>
            <w:vMerge/>
            <w:shd w:val="clear" w:color="auto" w:fill="8CC8C9"/>
            <w:textDirection w:val="btLr"/>
            <w:vAlign w:val="center"/>
          </w:tcPr>
          <w:p w:rsidR="00AC019D" w:rsidRDefault="00AC019D" w:rsidP="00704B88">
            <w:pPr>
              <w:pStyle w:val="Tablesubhead"/>
              <w:jc w:val="center"/>
            </w:pPr>
          </w:p>
        </w:tc>
        <w:tc>
          <w:tcPr>
            <w:tcW w:w="2860" w:type="dxa"/>
            <w:tcBorders>
              <w:bottom w:val="single" w:sz="4" w:space="0" w:color="00948D"/>
            </w:tcBorders>
            <w:shd w:val="clear" w:color="auto" w:fill="CFE7E6"/>
          </w:tcPr>
          <w:p w:rsidR="00AC019D" w:rsidRDefault="00AC019D"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AC019D" w:rsidRDefault="00AC019D" w:rsidP="00CC53D6">
            <w:pPr>
              <w:pStyle w:val="Tabletext"/>
            </w:pPr>
            <w:r w:rsidRPr="00E11AF9">
              <w:t>Opportunities to engage with:</w:t>
            </w:r>
          </w:p>
          <w:p w:rsidR="00AC019D" w:rsidRDefault="00604D31" w:rsidP="00CC53D6">
            <w:pPr>
              <w:pStyle w:val="Tabletext"/>
              <w:rPr>
                <w:sz w:val="17"/>
                <w:szCs w:val="17"/>
              </w:rPr>
            </w:pPr>
            <w:r>
              <w:rPr>
                <w:noProof/>
                <w:sz w:val="17"/>
                <w:szCs w:val="17"/>
                <w:lang w:eastAsia="en-AU"/>
              </w:rPr>
              <w:drawing>
                <wp:inline distT="0" distB="0" distL="0" distR="0">
                  <wp:extent cx="190500" cy="190500"/>
                  <wp:effectExtent l="0" t="0" r="0" b="0"/>
                  <wp:docPr id="5" name="Picture 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 name="Picture 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4" name="Picture 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019D" w:rsidRPr="00E11AF9" w:rsidRDefault="00604D31" w:rsidP="00CC53D6">
            <w:pPr>
              <w:pStyle w:val="Tabletext"/>
            </w:pPr>
            <w:r>
              <w:rPr>
                <w:noProof/>
                <w:lang w:eastAsia="en-AU"/>
              </w:rPr>
              <mc:AlternateContent>
                <mc:Choice Requires="wpg">
                  <w:drawing>
                    <wp:inline distT="0" distB="0" distL="0" distR="0">
                      <wp:extent cx="568325" cy="179705"/>
                      <wp:effectExtent l="0" t="0" r="3175" b="1270"/>
                      <wp:docPr id="3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9" name="Picture 79" descr="flag_aborig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80" descr="flag_torres_strait_islan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M5GRSzYAwAAuQ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7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tac3CAAAA2wAAAA8AAABkcnMvZG93bnJldi54bWxEj1FrwkAQhN8L/odjBV+KbqxUNHqKBIRC&#10;6UOjP2DJrUkwtxdy15j8e69Q6OMwM98w++NgG9Vz52snGpaLBBRL4UwtpYbr5TzfgPKBxFDjhDWM&#10;7OF4mLzsKTXuId/c56FUESI+JQ1VCG2K6IuKLfmFa1mid3OdpRBlV6Lp6BHhtsG3JFmjpVriQkUt&#10;ZxUX9/zHajiXicOvVZ9lfsw/x1eHVLyj1rPpcNqBCjyE//Bf+8NoWG3h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WnNwgAAANsAAAAPAAAAAAAAAAAAAAAAAJ8C&#10;AABkcnMvZG93bnJldi54bWxQSwUGAAAAAAQABAD3AAAAjgMAAAAA&#10;">
                        <v:imagedata r:id="rId14" o:title="flag_aboriginal"/>
                      </v:shape>
                      <v:shape id="Picture 8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a2sq+AAAA2wAAAA8AAABkcnMvZG93bnJldi54bWxET8uKwjAU3Qv+Q7iCO00VkaEaZRgRdaf1&#10;MdtLc9uUaW5KE7X+vVkIszyc93Ld2Vo8qPWVYwWTcQKCOHe64lLB5bwdfYHwAVlj7ZgUvMjDetXv&#10;LTHV7sknemShFDGEfYoKTAhNKqXPDVn0Y9cQR65wrcUQYVtK3eIzhttaTpNkLi1WHBsMNvRjKP/L&#10;7lZBlpHZF+Z4/bWzw46K2ymfb4xSw0H3vQARqAv/4o97rxXM4vr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Ea2sq+AAAA2wAAAA8AAAAAAAAAAAAAAAAAnwIAAGRy&#10;cy9kb3ducmV2LnhtbFBLBQYAAAAABAAEAPcAAACKAwAAAAA=&#10;">
                        <v:imagedata r:id="rId15" o:title="flag_torres_strait_islander"/>
                      </v:shape>
                      <w10:anchorlock/>
                    </v:group>
                  </w:pict>
                </mc:Fallback>
              </mc:AlternateContent>
            </w:r>
            <w:r w:rsidR="00AC019D">
              <w:t xml:space="preserve"> </w:t>
            </w:r>
            <w:r>
              <w:rPr>
                <w:noProof/>
                <w:sz w:val="17"/>
                <w:szCs w:val="17"/>
                <w:lang w:eastAsia="en-AU"/>
              </w:rPr>
              <w:drawing>
                <wp:inline distT="0" distB="0" distL="0" distR="0">
                  <wp:extent cx="228600" cy="171450"/>
                  <wp:effectExtent l="0" t="0" r="0" b="0"/>
                  <wp:docPr id="6" name="Picture 6"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_su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AC019D" w:rsidRDefault="00AC019D" w:rsidP="00CC53D6">
            <w:pPr>
              <w:pStyle w:val="Tabletext"/>
            </w:pPr>
            <w:r w:rsidRPr="00E11AF9">
              <w:t>Opportunities to engage with:</w:t>
            </w:r>
          </w:p>
          <w:p w:rsidR="00AC019D" w:rsidRPr="00E11AF9" w:rsidRDefault="00604D31" w:rsidP="00CC53D6">
            <w:pPr>
              <w:pStyle w:val="Tabletext"/>
              <w:rPr>
                <w:sz w:val="17"/>
                <w:szCs w:val="17"/>
              </w:rPr>
            </w:pPr>
            <w:r>
              <w:rPr>
                <w:noProof/>
                <w:sz w:val="17"/>
                <w:szCs w:val="17"/>
                <w:lang w:eastAsia="en-AU"/>
              </w:rPr>
              <w:drawing>
                <wp:inline distT="0" distB="0" distL="0" distR="0">
                  <wp:extent cx="190500" cy="190500"/>
                  <wp:effectExtent l="0" t="0" r="0" b="0"/>
                  <wp:docPr id="7" name="Picture 7"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8"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9"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0" name="Picture 10"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4367" w:type="dxa"/>
            <w:gridSpan w:val="2"/>
            <w:tcBorders>
              <w:bottom w:val="single" w:sz="4" w:space="0" w:color="00948D"/>
            </w:tcBorders>
            <w:shd w:val="clear" w:color="auto" w:fill="CFE7E6"/>
          </w:tcPr>
          <w:p w:rsidR="00AC019D" w:rsidRDefault="00AC019D" w:rsidP="00CC53D6">
            <w:pPr>
              <w:pStyle w:val="Tabletext"/>
            </w:pPr>
            <w:r w:rsidRPr="00E11AF9">
              <w:t>Opportunities to engage with:</w:t>
            </w:r>
          </w:p>
          <w:p w:rsidR="00AC019D" w:rsidRDefault="00604D31" w:rsidP="00CC53D6">
            <w:pPr>
              <w:pStyle w:val="Tabletext"/>
              <w:rPr>
                <w:sz w:val="17"/>
                <w:szCs w:val="17"/>
              </w:rPr>
            </w:pPr>
            <w:r>
              <w:rPr>
                <w:noProof/>
                <w:sz w:val="17"/>
                <w:szCs w:val="17"/>
                <w:lang w:eastAsia="en-AU"/>
              </w:rPr>
              <w:drawing>
                <wp:inline distT="0" distB="0" distL="0" distR="0">
                  <wp:extent cx="190500" cy="190500"/>
                  <wp:effectExtent l="0" t="0" r="0" b="0"/>
                  <wp:docPr id="11" name="Picture 11"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2" name="Picture 12"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3" name="Picture 13"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14"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15"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personal_soc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019D" w:rsidRPr="00E11AF9" w:rsidRDefault="00604D31" w:rsidP="00CC53D6">
            <w:pPr>
              <w:pStyle w:val="Tabletext"/>
            </w:pPr>
            <w:r>
              <w:rPr>
                <w:noProof/>
                <w:position w:val="-2"/>
                <w:sz w:val="17"/>
                <w:szCs w:val="17"/>
                <w:lang w:eastAsia="en-AU"/>
              </w:rPr>
              <w:drawing>
                <wp:inline distT="0" distB="0" distL="0" distR="0">
                  <wp:extent cx="228600" cy="171450"/>
                  <wp:effectExtent l="0" t="0" r="0" b="0"/>
                  <wp:docPr id="16" name="Picture 16"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noProof/>
                <w:sz w:val="17"/>
                <w:szCs w:val="17"/>
                <w:lang w:eastAsia="en-AU"/>
              </w:rPr>
              <w:drawing>
                <wp:inline distT="0" distB="0" distL="0" distR="0">
                  <wp:extent cx="228600" cy="171450"/>
                  <wp:effectExtent l="0" t="0" r="0" b="0"/>
                  <wp:docPr id="17" name="Picture 17"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c_su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AC019D" w:rsidRDefault="00AC019D" w:rsidP="00CC53D6">
            <w:pPr>
              <w:pStyle w:val="Tabletext"/>
            </w:pPr>
            <w:r w:rsidRPr="00E11AF9">
              <w:t>Opportunities to engage with:</w:t>
            </w:r>
          </w:p>
          <w:p w:rsidR="00AC019D" w:rsidRDefault="00604D31" w:rsidP="00CC53D6">
            <w:pPr>
              <w:pStyle w:val="Tabletext"/>
              <w:rPr>
                <w:sz w:val="17"/>
                <w:szCs w:val="17"/>
              </w:rPr>
            </w:pPr>
            <w:r>
              <w:rPr>
                <w:noProof/>
                <w:sz w:val="17"/>
                <w:szCs w:val="17"/>
                <w:lang w:eastAsia="en-AU"/>
              </w:rPr>
              <w:drawing>
                <wp:inline distT="0" distB="0" distL="0" distR="0">
                  <wp:extent cx="190500" cy="190500"/>
                  <wp:effectExtent l="0" t="0" r="0" b="0"/>
                  <wp:docPr id="18" name="Picture 18"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9" name="Picture 19"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0" name="Picture 20"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C019D" w:rsidRPr="00E11AF9" w:rsidRDefault="00604D31" w:rsidP="00CC53D6">
            <w:pPr>
              <w:pStyle w:val="Tabletext"/>
            </w:pPr>
            <w:r>
              <w:rPr>
                <w:noProof/>
                <w:lang w:eastAsia="en-AU"/>
              </w:rPr>
              <mc:AlternateContent>
                <mc:Choice Requires="wpg">
                  <w:drawing>
                    <wp:inline distT="0" distB="0" distL="0" distR="0">
                      <wp:extent cx="568325" cy="179705"/>
                      <wp:effectExtent l="0" t="0" r="3175" b="1270"/>
                      <wp:docPr id="3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6" name="Picture 76" descr="flag_aborig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77" descr="flag_torres_strait_islan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5"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">
                      <v:shape id="Picture 76"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y/b/CAAAA2wAAAA8AAABkcnMvZG93bnJldi54bWxEj1Frg0AQhN8L/Q/HFvpSmrUNlWByShAC&#10;hdCHmvyAxduqxNsT72L03+cKhT4OM/MNsytm26uJR9850fC2SkCx1M500mg4nw6vG1A+kBjqnbCG&#10;hT0U+ePDjjLjbvLNUxUaFSHiM9LQhjBkiL5u2ZJfuYElej9utBSiHBs0I90i3Pb4niQpWuokLrQ0&#10;cNlyfamuVsOhSRx+raey9Et1XF4cUv2BWj8/zfstqMBz+A//tT+NhnUKv1/iD8D8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sv2/wgAAANsAAAAPAAAAAAAAAAAAAAAAAJ8C&#10;AABkcnMvZG93bnJldi54bWxQSwUGAAAAAAQABAD3AAAAjgMAAAAA&#10;">
                        <v:imagedata r:id="rId14" o:title="flag_aboriginal"/>
                      </v:shape>
                      <v:shape id="Picture 77"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1McPDAAAA2wAAAA8AAABkcnMvZG93bnJldi54bWxEj0FrwkAUhO9C/8PyCt50Uyu2pG5CqRTt&#10;TdNqr4/sSzY0+zZkV43/3i0IHoeZ+YZZ5oNtxYl63zhW8DRNQBCXTjdcK/j5/py8gvABWWPrmBRc&#10;yEOePYyWmGp35h2dilCLCGGfogITQpdK6UtDFv3UdcTRq1xvMUTZ11L3eI5w28pZkiykxYbjgsGO&#10;PgyVf8XRKigKMpvKbPe/dv61puqwKxcro9T4cXh/AxFoCPfwrb3RCp5f4P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Uxw8MAAADbAAAADwAAAAAAAAAAAAAAAACf&#10;AgAAZHJzL2Rvd25yZXYueG1sUEsFBgAAAAAEAAQA9wAAAI8DAAAAAA==&#10;">
                        <v:imagedata r:id="rId15" o:title="flag_torres_strait_islander"/>
                      </v:shape>
                      <w10:anchorlock/>
                    </v:group>
                  </w:pict>
                </mc:Fallback>
              </mc:AlternateContent>
            </w:r>
            <w:r w:rsidR="00AC019D">
              <w:t xml:space="preserve"> </w:t>
            </w:r>
            <w:r>
              <w:rPr>
                <w:noProof/>
                <w:position w:val="-2"/>
                <w:sz w:val="17"/>
                <w:szCs w:val="17"/>
                <w:lang w:eastAsia="en-AU"/>
              </w:rPr>
              <w:drawing>
                <wp:inline distT="0" distB="0" distL="0" distR="0">
                  <wp:extent cx="228600" cy="171450"/>
                  <wp:effectExtent l="0" t="0" r="0" b="0"/>
                  <wp:docPr id="22" name="Picture 22"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p>
        </w:tc>
      </w:tr>
      <w:tr w:rsidR="00AC019D" w:rsidTr="00962F43">
        <w:trPr>
          <w:jc w:val="center"/>
        </w:trPr>
        <w:tc>
          <w:tcPr>
            <w:tcW w:w="661" w:type="dxa"/>
            <w:vMerge/>
            <w:shd w:val="clear" w:color="auto" w:fill="8CC8C9"/>
            <w:textDirection w:val="btLr"/>
            <w:vAlign w:val="center"/>
          </w:tcPr>
          <w:p w:rsidR="00AC019D" w:rsidRDefault="00AC019D" w:rsidP="00704B88">
            <w:pPr>
              <w:pStyle w:val="Tablesubhead"/>
              <w:jc w:val="center"/>
            </w:pPr>
          </w:p>
        </w:tc>
        <w:tc>
          <w:tcPr>
            <w:tcW w:w="2860" w:type="dxa"/>
            <w:tcBorders>
              <w:top w:val="single" w:sz="4" w:space="0" w:color="00948D"/>
            </w:tcBorders>
            <w:shd w:val="clear" w:color="auto" w:fill="E5F4F3"/>
          </w:tcPr>
          <w:p w:rsidR="00AC019D" w:rsidRPr="009818F9" w:rsidRDefault="00AC019D"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AC019D" w:rsidRPr="003E4E3E" w:rsidRDefault="00604D31"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3" name="Picture 23"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19D" w:rsidRPr="003E4E3E">
              <w:rPr>
                <w:sz w:val="17"/>
                <w:szCs w:val="17"/>
              </w:rPr>
              <w:t> Literacy</w:t>
            </w:r>
            <w:r w:rsidR="00AC019D" w:rsidRPr="003E4E3E">
              <w:rPr>
                <w:sz w:val="17"/>
                <w:szCs w:val="17"/>
              </w:rPr>
              <w:t> </w:t>
            </w:r>
            <w:r w:rsidR="00AC019D" w:rsidRPr="003E4E3E">
              <w:rPr>
                <w:sz w:val="17"/>
                <w:szCs w:val="17"/>
              </w:rPr>
              <w:t> </w:t>
            </w:r>
            <w:r>
              <w:rPr>
                <w:noProof/>
                <w:sz w:val="17"/>
                <w:szCs w:val="17"/>
                <w:lang w:eastAsia="en-AU"/>
              </w:rPr>
              <w:drawing>
                <wp:inline distT="0" distB="0" distL="0" distR="0">
                  <wp:extent cx="190500" cy="190500"/>
                  <wp:effectExtent l="0" t="0" r="0" b="0"/>
                  <wp:docPr id="24" name="Picture 24"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19D" w:rsidRPr="003E4E3E">
              <w:rPr>
                <w:sz w:val="17"/>
                <w:szCs w:val="17"/>
              </w:rPr>
              <w:t> Numeracy</w:t>
            </w:r>
            <w:r w:rsidR="00AC019D" w:rsidRPr="003E4E3E">
              <w:rPr>
                <w:sz w:val="17"/>
                <w:szCs w:val="17"/>
              </w:rPr>
              <w:t> </w:t>
            </w:r>
            <w:r w:rsidR="00AC019D" w:rsidRPr="003E4E3E">
              <w:rPr>
                <w:sz w:val="17"/>
                <w:szCs w:val="17"/>
              </w:rPr>
              <w:t> </w:t>
            </w:r>
            <w:r>
              <w:rPr>
                <w:noProof/>
                <w:sz w:val="17"/>
                <w:szCs w:val="17"/>
                <w:lang w:eastAsia="en-AU"/>
              </w:rPr>
              <w:drawing>
                <wp:inline distT="0" distB="0" distL="0" distR="0">
                  <wp:extent cx="190500" cy="190500"/>
                  <wp:effectExtent l="0" t="0" r="0" b="0"/>
                  <wp:docPr id="25" name="Picture 25"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i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19D" w:rsidRPr="003E4E3E">
              <w:rPr>
                <w:sz w:val="17"/>
                <w:szCs w:val="17"/>
              </w:rPr>
              <w:t xml:space="preserve"> ICT </w:t>
            </w:r>
            <w:r w:rsidR="00AC019D">
              <w:rPr>
                <w:sz w:val="17"/>
                <w:szCs w:val="17"/>
              </w:rPr>
              <w:t>capability</w:t>
            </w:r>
            <w:r w:rsidR="00AC019D" w:rsidRPr="003E4E3E">
              <w:rPr>
                <w:sz w:val="17"/>
                <w:szCs w:val="17"/>
              </w:rPr>
              <w:t> </w:t>
            </w:r>
            <w:r w:rsidR="00AC019D" w:rsidRPr="003E4E3E">
              <w:rPr>
                <w:sz w:val="17"/>
                <w:szCs w:val="17"/>
              </w:rPr>
              <w:t> </w:t>
            </w:r>
            <w:r>
              <w:rPr>
                <w:noProof/>
                <w:sz w:val="17"/>
                <w:szCs w:val="17"/>
                <w:lang w:eastAsia="en-AU"/>
              </w:rPr>
              <w:drawing>
                <wp:inline distT="0" distB="0" distL="0" distR="0">
                  <wp:extent cx="190500" cy="190500"/>
                  <wp:effectExtent l="0" t="0" r="0" b="0"/>
                  <wp:docPr id="26" name="Picture 26"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c_crit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19D" w:rsidRPr="003E4E3E">
              <w:rPr>
                <w:sz w:val="17"/>
                <w:szCs w:val="17"/>
              </w:rPr>
              <w:t> Critical and creative thinking</w:t>
            </w:r>
            <w:r w:rsidR="00AC019D" w:rsidRPr="003E4E3E">
              <w:rPr>
                <w:sz w:val="17"/>
                <w:szCs w:val="17"/>
              </w:rPr>
              <w:t> </w:t>
            </w:r>
            <w:r w:rsidR="00AC019D" w:rsidRPr="003E4E3E">
              <w:rPr>
                <w:sz w:val="17"/>
                <w:szCs w:val="17"/>
              </w:rPr>
              <w:t> </w:t>
            </w:r>
            <w:r>
              <w:rPr>
                <w:noProof/>
                <w:sz w:val="17"/>
                <w:szCs w:val="17"/>
                <w:lang w:eastAsia="en-AU"/>
              </w:rPr>
              <w:drawing>
                <wp:inline distT="0" distB="0" distL="0" distR="0">
                  <wp:extent cx="190500" cy="190500"/>
                  <wp:effectExtent l="0" t="0" r="0" b="0"/>
                  <wp:docPr id="27" name="Picture 27"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c_eth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19D" w:rsidRPr="003E4E3E">
              <w:rPr>
                <w:sz w:val="17"/>
                <w:szCs w:val="17"/>
              </w:rPr>
              <w:t xml:space="preserve"> Ethical </w:t>
            </w:r>
            <w:r w:rsidR="00CB4C52">
              <w:rPr>
                <w:sz w:val="17"/>
                <w:szCs w:val="17"/>
              </w:rPr>
              <w:t>behaviour</w:t>
            </w:r>
            <w:r w:rsidR="00AC019D" w:rsidRPr="003E4E3E">
              <w:rPr>
                <w:sz w:val="17"/>
                <w:szCs w:val="17"/>
              </w:rPr>
              <w:t> </w:t>
            </w:r>
            <w:r w:rsidR="00AC019D" w:rsidRPr="003E4E3E">
              <w:rPr>
                <w:sz w:val="17"/>
                <w:szCs w:val="17"/>
              </w:rPr>
              <w:t> </w:t>
            </w:r>
            <w:r>
              <w:rPr>
                <w:noProof/>
                <w:sz w:val="17"/>
                <w:szCs w:val="17"/>
                <w:lang w:eastAsia="en-AU"/>
              </w:rPr>
              <w:drawing>
                <wp:inline distT="0" distB="0" distL="0" distR="0">
                  <wp:extent cx="190500" cy="190500"/>
                  <wp:effectExtent l="0" t="0" r="0" b="0"/>
                  <wp:docPr id="28" name="Picture 28"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_personal_soc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19D" w:rsidRPr="003E4E3E">
              <w:rPr>
                <w:sz w:val="17"/>
                <w:szCs w:val="17"/>
              </w:rPr>
              <w:t xml:space="preserve"> Personal and social </w:t>
            </w:r>
            <w:r w:rsidR="00AC019D">
              <w:rPr>
                <w:sz w:val="17"/>
                <w:szCs w:val="17"/>
              </w:rPr>
              <w:t>capability</w:t>
            </w:r>
            <w:r w:rsidR="00AC019D" w:rsidRPr="003E4E3E">
              <w:rPr>
                <w:sz w:val="17"/>
                <w:szCs w:val="17"/>
              </w:rPr>
              <w:t> </w:t>
            </w:r>
            <w:r w:rsidR="00AC019D" w:rsidRPr="003E4E3E">
              <w:rPr>
                <w:sz w:val="17"/>
                <w:szCs w:val="17"/>
              </w:rPr>
              <w:t> </w:t>
            </w:r>
            <w:r>
              <w:rPr>
                <w:noProof/>
                <w:sz w:val="17"/>
                <w:szCs w:val="17"/>
                <w:lang w:eastAsia="en-AU"/>
              </w:rPr>
              <w:drawing>
                <wp:inline distT="0" distB="0" distL="0" distR="0">
                  <wp:extent cx="190500" cy="190500"/>
                  <wp:effectExtent l="0" t="0" r="0" b="0"/>
                  <wp:docPr id="29" name="Picture 29"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019D" w:rsidRPr="003E4E3E">
              <w:rPr>
                <w:sz w:val="17"/>
                <w:szCs w:val="17"/>
              </w:rPr>
              <w:t xml:space="preserve"> Intercultural </w:t>
            </w:r>
            <w:r w:rsidR="00CB4C52">
              <w:rPr>
                <w:sz w:val="17"/>
                <w:szCs w:val="17"/>
              </w:rPr>
              <w:t>understanding</w:t>
            </w:r>
          </w:p>
          <w:p w:rsidR="00AC019D" w:rsidRDefault="00604D31" w:rsidP="003E4E3E">
            <w:pPr>
              <w:pStyle w:val="Tabletext"/>
            </w:pPr>
            <w:r>
              <w:rPr>
                <w:noProof/>
                <w:sz w:val="17"/>
                <w:szCs w:val="17"/>
                <w:lang w:eastAsia="en-AU"/>
              </w:rPr>
              <mc:AlternateContent>
                <mc:Choice Requires="wpg">
                  <w:drawing>
                    <wp:inline distT="0" distB="0" distL="0" distR="0">
                      <wp:extent cx="568325" cy="179705"/>
                      <wp:effectExtent l="0" t="0" r="3175" b="1270"/>
                      <wp:docPr id="2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82" descr="flag_aborigi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83" descr="flag_torres_strait_island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1"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">
                      <v:shape id="Picture 82"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14" o:title="flag_aboriginal"/>
                      </v:shape>
                      <v:shape id="Picture 83"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15" o:title="flag_torres_strait_islander"/>
                      </v:shape>
                      <w10:anchorlock/>
                    </v:group>
                  </w:pict>
                </mc:Fallback>
              </mc:AlternateContent>
            </w:r>
            <w:r w:rsidR="00AC019D" w:rsidRPr="003E4E3E">
              <w:rPr>
                <w:sz w:val="17"/>
                <w:szCs w:val="17"/>
              </w:rPr>
              <w:t> </w:t>
            </w:r>
            <w:r w:rsidR="00AC019D" w:rsidRPr="003E4E3E">
              <w:rPr>
                <w:sz w:val="17"/>
                <w:szCs w:val="17"/>
              </w:rPr>
              <w:t>Aboriginal and Torres Strait Islander histories and cultures</w:t>
            </w:r>
            <w:r w:rsidR="00AC019D" w:rsidRPr="003E4E3E">
              <w:rPr>
                <w:sz w:val="17"/>
                <w:szCs w:val="17"/>
              </w:rPr>
              <w:t> </w:t>
            </w:r>
            <w:r w:rsidR="00AC019D" w:rsidRPr="003E4E3E">
              <w:rPr>
                <w:sz w:val="17"/>
                <w:szCs w:val="17"/>
              </w:rPr>
              <w:t> </w:t>
            </w:r>
            <w:r>
              <w:rPr>
                <w:noProof/>
                <w:position w:val="-2"/>
                <w:sz w:val="17"/>
                <w:szCs w:val="17"/>
                <w:lang w:eastAsia="en-AU"/>
              </w:rPr>
              <w:drawing>
                <wp:inline distT="0" distB="0" distL="0" distR="0">
                  <wp:extent cx="228600" cy="171450"/>
                  <wp:effectExtent l="0" t="0" r="0" b="0"/>
                  <wp:docPr id="1" name="Picture 31"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AC019D" w:rsidRPr="008C4E21">
              <w:rPr>
                <w:position w:val="-2"/>
                <w:sz w:val="17"/>
                <w:szCs w:val="17"/>
              </w:rPr>
              <w:t> </w:t>
            </w:r>
            <w:r w:rsidR="00AC019D" w:rsidRPr="003E4E3E">
              <w:rPr>
                <w:sz w:val="17"/>
                <w:szCs w:val="17"/>
              </w:rPr>
              <w:t>Asia and Australia’s engagement with Asia</w:t>
            </w:r>
            <w:r w:rsidR="00AC019D" w:rsidRPr="003E4E3E">
              <w:rPr>
                <w:sz w:val="17"/>
                <w:szCs w:val="17"/>
              </w:rPr>
              <w:t> </w:t>
            </w:r>
            <w:r w:rsidR="00AC019D" w:rsidRPr="003E4E3E">
              <w:rPr>
                <w:sz w:val="17"/>
                <w:szCs w:val="17"/>
              </w:rPr>
              <w:t> </w:t>
            </w:r>
            <w:r>
              <w:rPr>
                <w:noProof/>
                <w:sz w:val="17"/>
                <w:szCs w:val="17"/>
                <w:lang w:eastAsia="en-AU"/>
              </w:rPr>
              <w:drawing>
                <wp:inline distT="0" distB="0" distL="0" distR="0">
                  <wp:extent cx="228600" cy="171450"/>
                  <wp:effectExtent l="0" t="0" r="0" b="0"/>
                  <wp:docPr id="32" name="Picture 32"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c_sus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00AC019D" w:rsidRPr="003E4E3E">
              <w:rPr>
                <w:sz w:val="17"/>
                <w:szCs w:val="17"/>
              </w:rPr>
              <w:t> Sustainability</w:t>
            </w:r>
          </w:p>
        </w:tc>
      </w:tr>
      <w:tr w:rsidR="00CC53D6" w:rsidTr="005A733B">
        <w:trPr>
          <w:jc w:val="center"/>
        </w:trPr>
        <w:tc>
          <w:tcPr>
            <w:tcW w:w="661" w:type="dxa"/>
            <w:vMerge w:val="restart"/>
            <w:shd w:val="clear" w:color="auto" w:fill="8CC8C9"/>
            <w:textDirection w:val="btLr"/>
            <w:vAlign w:val="center"/>
          </w:tcPr>
          <w:p w:rsidR="00CC53D6" w:rsidRDefault="00CC53D6" w:rsidP="00704B88">
            <w:pPr>
              <w:pStyle w:val="Tablesubhead"/>
              <w:jc w:val="center"/>
            </w:pPr>
            <w:r w:rsidRPr="00491FB9">
              <w:t>Develop assessment</w:t>
            </w:r>
          </w:p>
        </w:tc>
        <w:tc>
          <w:tcPr>
            <w:tcW w:w="2860" w:type="dxa"/>
            <w:vMerge w:val="restart"/>
            <w:shd w:val="clear" w:color="auto" w:fill="CFE7E6"/>
          </w:tcPr>
          <w:p w:rsidR="00CC53D6" w:rsidRDefault="00CC53D6" w:rsidP="00414AA6">
            <w:pPr>
              <w:pStyle w:val="Tablesubhead"/>
            </w:pPr>
            <w:r>
              <w:t>Assessment</w:t>
            </w:r>
          </w:p>
          <w:p w:rsidR="008673A6" w:rsidRPr="008673A6" w:rsidRDefault="008673A6" w:rsidP="008673A6">
            <w:pPr>
              <w:spacing w:before="40" w:after="40" w:line="220" w:lineRule="atLeast"/>
              <w:rPr>
                <w:sz w:val="20"/>
                <w:lang w:eastAsia="en-AU"/>
              </w:rPr>
            </w:pPr>
            <w:r w:rsidRPr="008673A6">
              <w:rPr>
                <w:sz w:val="20"/>
                <w:lang w:eastAsia="en-AU"/>
              </w:rPr>
              <w:t xml:space="preserve">For advice and guidelines on assessment, see </w:t>
            </w:r>
            <w:hyperlink r:id="rId21" w:history="1">
              <w:r w:rsidRPr="008673A6">
                <w:rPr>
                  <w:color w:val="0000FF"/>
                  <w:sz w:val="20"/>
                  <w:lang w:eastAsia="en-AU"/>
                </w:rPr>
                <w:t>www.qsa.qld.edu.au</w:t>
              </w:r>
            </w:hyperlink>
          </w:p>
          <w:p w:rsidR="008673A6" w:rsidRPr="008673A6" w:rsidRDefault="008673A6" w:rsidP="00414AA6">
            <w:pPr>
              <w:pStyle w:val="Tablesubhead"/>
              <w:rPr>
                <w:b w:val="0"/>
              </w:rPr>
            </w:pPr>
          </w:p>
        </w:tc>
        <w:tc>
          <w:tcPr>
            <w:tcW w:w="17458" w:type="dxa"/>
            <w:gridSpan w:val="9"/>
            <w:tcBorders>
              <w:bottom w:val="single" w:sz="4" w:space="0" w:color="00948D"/>
            </w:tcBorders>
            <w:shd w:val="clear" w:color="auto" w:fill="auto"/>
          </w:tcPr>
          <w:p w:rsidR="00CC53D6" w:rsidRPr="00884F61" w:rsidRDefault="008673A6" w:rsidP="00884F61">
            <w:pPr>
              <w:pStyle w:val="Tabletext"/>
            </w:pPr>
            <w:r w:rsidRPr="008673A6">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CC53D6" w:rsidTr="005A733B">
        <w:trPr>
          <w:jc w:val="center"/>
        </w:trPr>
        <w:tc>
          <w:tcPr>
            <w:tcW w:w="661" w:type="dxa"/>
            <w:vMerge/>
            <w:shd w:val="clear" w:color="auto" w:fill="8CC8C9"/>
            <w:textDirection w:val="btLr"/>
            <w:vAlign w:val="center"/>
          </w:tcPr>
          <w:p w:rsidR="00CC53D6" w:rsidRDefault="00CC53D6" w:rsidP="00704B88">
            <w:pPr>
              <w:pStyle w:val="Tablesubhead"/>
              <w:jc w:val="center"/>
            </w:pPr>
          </w:p>
        </w:tc>
        <w:tc>
          <w:tcPr>
            <w:tcW w:w="2860" w:type="dxa"/>
            <w:vMerge/>
            <w:shd w:val="clear" w:color="auto" w:fill="CFE7E6"/>
          </w:tcPr>
          <w:p w:rsidR="00CC53D6" w:rsidRDefault="00CC53D6" w:rsidP="00414AA6">
            <w:pPr>
              <w:pStyle w:val="Tablesubhead"/>
            </w:pPr>
          </w:p>
        </w:tc>
        <w:tc>
          <w:tcPr>
            <w:tcW w:w="4363" w:type="dxa"/>
            <w:gridSpan w:val="2"/>
            <w:shd w:val="clear" w:color="auto" w:fill="8CC8C9"/>
          </w:tcPr>
          <w:p w:rsidR="00CC53D6" w:rsidRDefault="00CC53D6" w:rsidP="005470F6">
            <w:pPr>
              <w:pStyle w:val="Tablesubhead"/>
            </w:pPr>
            <w:r w:rsidRPr="00491FB9">
              <w:t>Term</w:t>
            </w:r>
            <w:r>
              <w:t xml:space="preserve"> 1</w:t>
            </w:r>
          </w:p>
        </w:tc>
        <w:tc>
          <w:tcPr>
            <w:tcW w:w="4364" w:type="dxa"/>
            <w:gridSpan w:val="2"/>
            <w:shd w:val="clear" w:color="auto" w:fill="8CC8C9"/>
          </w:tcPr>
          <w:p w:rsidR="00CC53D6" w:rsidRDefault="00CC53D6" w:rsidP="005470F6">
            <w:pPr>
              <w:pStyle w:val="Tablesubhead"/>
            </w:pPr>
            <w:r w:rsidRPr="00491FB9">
              <w:t>Term</w:t>
            </w:r>
            <w:r>
              <w:t xml:space="preserve"> 2</w:t>
            </w:r>
          </w:p>
        </w:tc>
        <w:tc>
          <w:tcPr>
            <w:tcW w:w="4367" w:type="dxa"/>
            <w:gridSpan w:val="2"/>
            <w:shd w:val="clear" w:color="auto" w:fill="8CC8C9"/>
          </w:tcPr>
          <w:p w:rsidR="00CC53D6" w:rsidRDefault="00CC53D6" w:rsidP="005470F6">
            <w:pPr>
              <w:pStyle w:val="Tablesubhead"/>
            </w:pPr>
            <w:r w:rsidRPr="00491FB9">
              <w:t>Term</w:t>
            </w:r>
            <w:r>
              <w:t xml:space="preserve"> 3</w:t>
            </w:r>
          </w:p>
        </w:tc>
        <w:tc>
          <w:tcPr>
            <w:tcW w:w="4364" w:type="dxa"/>
            <w:gridSpan w:val="3"/>
            <w:shd w:val="clear" w:color="auto" w:fill="8CC8C9"/>
          </w:tcPr>
          <w:p w:rsidR="00CC53D6" w:rsidRDefault="00CC53D6" w:rsidP="005470F6">
            <w:pPr>
              <w:pStyle w:val="Tablesubhead"/>
            </w:pPr>
            <w:r w:rsidRPr="00491FB9">
              <w:t>Term</w:t>
            </w:r>
            <w:r>
              <w:t xml:space="preserve"> 4</w:t>
            </w:r>
          </w:p>
        </w:tc>
      </w:tr>
      <w:tr w:rsidR="00CC53D6" w:rsidTr="00071773">
        <w:trPr>
          <w:jc w:val="center"/>
        </w:trPr>
        <w:tc>
          <w:tcPr>
            <w:tcW w:w="661" w:type="dxa"/>
            <w:vMerge/>
            <w:shd w:val="clear" w:color="auto" w:fill="8CC8C9"/>
            <w:textDirection w:val="btLr"/>
            <w:vAlign w:val="center"/>
          </w:tcPr>
          <w:p w:rsidR="00CC53D6" w:rsidRDefault="00CC53D6" w:rsidP="00704B88">
            <w:pPr>
              <w:pStyle w:val="Tablesubhead"/>
              <w:jc w:val="center"/>
            </w:pPr>
          </w:p>
        </w:tc>
        <w:tc>
          <w:tcPr>
            <w:tcW w:w="2860" w:type="dxa"/>
            <w:vMerge/>
            <w:shd w:val="clear" w:color="auto" w:fill="CFE7E6"/>
          </w:tcPr>
          <w:p w:rsidR="00CC53D6" w:rsidRDefault="00CC53D6" w:rsidP="00414AA6">
            <w:pPr>
              <w:pStyle w:val="Tablesubhead"/>
            </w:pPr>
          </w:p>
        </w:tc>
        <w:tc>
          <w:tcPr>
            <w:tcW w:w="875" w:type="dxa"/>
            <w:shd w:val="clear" w:color="auto" w:fill="auto"/>
          </w:tcPr>
          <w:p w:rsidR="00CC53D6" w:rsidRDefault="00CC53D6" w:rsidP="00071773">
            <w:pPr>
              <w:pStyle w:val="Tablesubhead"/>
              <w:tabs>
                <w:tab w:val="left" w:pos="885"/>
              </w:tabs>
            </w:pPr>
            <w:r w:rsidRPr="00491FB9">
              <w:t>Week</w:t>
            </w:r>
          </w:p>
        </w:tc>
        <w:tc>
          <w:tcPr>
            <w:tcW w:w="3488" w:type="dxa"/>
            <w:shd w:val="clear" w:color="auto" w:fill="auto"/>
          </w:tcPr>
          <w:p w:rsidR="00CC53D6" w:rsidRDefault="00CC53D6" w:rsidP="00071773">
            <w:pPr>
              <w:pStyle w:val="Tablesubhead"/>
              <w:tabs>
                <w:tab w:val="left" w:pos="885"/>
              </w:tabs>
            </w:pPr>
            <w:r>
              <w:t>Assessment instrument</w:t>
            </w:r>
          </w:p>
        </w:tc>
        <w:tc>
          <w:tcPr>
            <w:tcW w:w="906" w:type="dxa"/>
            <w:shd w:val="clear" w:color="auto" w:fill="auto"/>
          </w:tcPr>
          <w:p w:rsidR="00CC53D6" w:rsidRDefault="00CC53D6" w:rsidP="003E4E3E">
            <w:pPr>
              <w:pStyle w:val="Tablesubhead"/>
            </w:pPr>
            <w:r w:rsidRPr="00491FB9">
              <w:t>Week</w:t>
            </w:r>
          </w:p>
        </w:tc>
        <w:tc>
          <w:tcPr>
            <w:tcW w:w="3458" w:type="dxa"/>
            <w:shd w:val="clear" w:color="auto" w:fill="auto"/>
          </w:tcPr>
          <w:p w:rsidR="00CC53D6" w:rsidRDefault="00CC53D6" w:rsidP="00071773">
            <w:pPr>
              <w:pStyle w:val="Tablesubhead"/>
            </w:pPr>
            <w:r>
              <w:t>Assessment instrument</w:t>
            </w:r>
          </w:p>
        </w:tc>
        <w:tc>
          <w:tcPr>
            <w:tcW w:w="844" w:type="dxa"/>
            <w:shd w:val="clear" w:color="auto" w:fill="auto"/>
          </w:tcPr>
          <w:p w:rsidR="00CC53D6" w:rsidRDefault="00CC53D6" w:rsidP="003E4E3E">
            <w:pPr>
              <w:pStyle w:val="Tablesubhead"/>
            </w:pPr>
            <w:r w:rsidRPr="00491FB9">
              <w:t>Week</w:t>
            </w:r>
          </w:p>
        </w:tc>
        <w:tc>
          <w:tcPr>
            <w:tcW w:w="3523" w:type="dxa"/>
            <w:shd w:val="clear" w:color="auto" w:fill="auto"/>
          </w:tcPr>
          <w:p w:rsidR="00CC53D6" w:rsidRDefault="00CC53D6" w:rsidP="00071773">
            <w:pPr>
              <w:pStyle w:val="Tablesubhead"/>
            </w:pPr>
            <w:r>
              <w:t>Assessment instrument</w:t>
            </w:r>
          </w:p>
        </w:tc>
        <w:tc>
          <w:tcPr>
            <w:tcW w:w="870" w:type="dxa"/>
            <w:shd w:val="clear" w:color="auto" w:fill="auto"/>
          </w:tcPr>
          <w:p w:rsidR="00CC53D6" w:rsidRDefault="00CC53D6" w:rsidP="003E4E3E">
            <w:pPr>
              <w:pStyle w:val="Tablesubhead"/>
            </w:pPr>
            <w:r w:rsidRPr="00491FB9">
              <w:t>Week</w:t>
            </w:r>
          </w:p>
        </w:tc>
        <w:tc>
          <w:tcPr>
            <w:tcW w:w="3494" w:type="dxa"/>
            <w:gridSpan w:val="2"/>
            <w:shd w:val="clear" w:color="auto" w:fill="auto"/>
          </w:tcPr>
          <w:p w:rsidR="00CC53D6" w:rsidRDefault="00CC53D6" w:rsidP="00071773">
            <w:pPr>
              <w:pStyle w:val="Tablesubhead"/>
            </w:pPr>
            <w:r>
              <w:t>Assessment instrument</w:t>
            </w:r>
          </w:p>
        </w:tc>
      </w:tr>
      <w:tr w:rsidR="00CC53D6" w:rsidRPr="00704B88" w:rsidTr="00071773">
        <w:trPr>
          <w:jc w:val="center"/>
        </w:trPr>
        <w:tc>
          <w:tcPr>
            <w:tcW w:w="661" w:type="dxa"/>
            <w:vMerge/>
            <w:shd w:val="clear" w:color="auto" w:fill="8CC8C9"/>
            <w:textDirection w:val="btLr"/>
            <w:vAlign w:val="center"/>
          </w:tcPr>
          <w:p w:rsidR="00CC53D6" w:rsidRDefault="00CC53D6" w:rsidP="00704B88">
            <w:pPr>
              <w:pStyle w:val="Tablesubhead"/>
              <w:jc w:val="center"/>
            </w:pPr>
          </w:p>
        </w:tc>
        <w:tc>
          <w:tcPr>
            <w:tcW w:w="2860" w:type="dxa"/>
            <w:vMerge/>
            <w:shd w:val="clear" w:color="auto" w:fill="CFE7E6"/>
          </w:tcPr>
          <w:p w:rsidR="00CC53D6" w:rsidRDefault="00CC53D6" w:rsidP="00414AA6">
            <w:pPr>
              <w:pStyle w:val="Tablesubhead"/>
            </w:pPr>
          </w:p>
        </w:tc>
        <w:tc>
          <w:tcPr>
            <w:tcW w:w="875" w:type="dxa"/>
            <w:shd w:val="clear" w:color="auto" w:fill="auto"/>
          </w:tcPr>
          <w:p w:rsidR="00CC53D6" w:rsidRPr="00EE54D0" w:rsidRDefault="00CC53D6" w:rsidP="00CC53D6">
            <w:pPr>
              <w:pStyle w:val="Tabletext"/>
            </w:pPr>
            <w:r w:rsidRPr="00EE54D0">
              <w:t>1</w:t>
            </w:r>
          </w:p>
        </w:tc>
        <w:tc>
          <w:tcPr>
            <w:tcW w:w="3488" w:type="dxa"/>
            <w:shd w:val="clear" w:color="auto" w:fill="auto"/>
          </w:tcPr>
          <w:p w:rsidR="00CC53D6" w:rsidRDefault="00CC53D6" w:rsidP="00CC53D6">
            <w:pPr>
              <w:pStyle w:val="Tabletext"/>
            </w:pPr>
            <w:r>
              <w:t xml:space="preserve">Initial assessment </w:t>
            </w:r>
          </w:p>
          <w:p w:rsidR="00CC53D6" w:rsidRPr="004E4B32" w:rsidRDefault="000E43DD" w:rsidP="00CC53D6">
            <w:pPr>
              <w:pStyle w:val="Tabletext"/>
            </w:pPr>
            <w:r>
              <w:t>I</w:t>
            </w:r>
            <w:r w:rsidR="00CC53D6">
              <w:t>dentify Year 5 consolidation needs and learning goals (e.g. KWL, teacher/student conference)</w:t>
            </w:r>
            <w:r>
              <w:t>.</w:t>
            </w:r>
          </w:p>
        </w:tc>
        <w:tc>
          <w:tcPr>
            <w:tcW w:w="906" w:type="dxa"/>
            <w:shd w:val="clear" w:color="auto" w:fill="auto"/>
          </w:tcPr>
          <w:p w:rsidR="00CC53D6" w:rsidRPr="00F74033" w:rsidRDefault="00CC53D6" w:rsidP="00CC53D6">
            <w:pPr>
              <w:pStyle w:val="Tabletext"/>
            </w:pPr>
            <w:r w:rsidRPr="00F74033">
              <w:t>5</w:t>
            </w:r>
          </w:p>
        </w:tc>
        <w:tc>
          <w:tcPr>
            <w:tcW w:w="3458" w:type="dxa"/>
            <w:shd w:val="clear" w:color="auto" w:fill="auto"/>
          </w:tcPr>
          <w:p w:rsidR="00DE6256" w:rsidRDefault="00DE6256" w:rsidP="00DE6256">
            <w:pPr>
              <w:pStyle w:val="Tabletext"/>
            </w:pPr>
            <w:r>
              <w:t>Supervised assessment</w:t>
            </w:r>
            <w:r w:rsidR="000112EB">
              <w:t xml:space="preserve">: </w:t>
            </w:r>
            <w:r>
              <w:t>Short response (Written)</w:t>
            </w:r>
          </w:p>
          <w:p w:rsidR="00CC53D6" w:rsidRPr="004E4B32" w:rsidRDefault="000112EB" w:rsidP="000112EB">
            <w:pPr>
              <w:pStyle w:val="Tabletext"/>
            </w:pPr>
            <w:r>
              <w:t>Use m</w:t>
            </w:r>
            <w:r w:rsidR="00CC53D6">
              <w:t>ultiplication strategies.</w:t>
            </w:r>
          </w:p>
        </w:tc>
        <w:tc>
          <w:tcPr>
            <w:tcW w:w="844" w:type="dxa"/>
            <w:shd w:val="clear" w:color="auto" w:fill="auto"/>
          </w:tcPr>
          <w:p w:rsidR="00CC53D6" w:rsidRPr="00FB4E8D" w:rsidRDefault="00CC53D6" w:rsidP="00CC53D6">
            <w:pPr>
              <w:pStyle w:val="Tabletext"/>
            </w:pPr>
            <w:r w:rsidRPr="00FB4E8D">
              <w:t>3</w:t>
            </w:r>
          </w:p>
        </w:tc>
        <w:tc>
          <w:tcPr>
            <w:tcW w:w="3523" w:type="dxa"/>
            <w:shd w:val="clear" w:color="auto" w:fill="auto"/>
          </w:tcPr>
          <w:p w:rsidR="00DE6256" w:rsidRDefault="00DE6256" w:rsidP="00DE6256">
            <w:pPr>
              <w:pStyle w:val="Tabletext"/>
            </w:pPr>
            <w:r>
              <w:t>Supervised assessment</w:t>
            </w:r>
            <w:r w:rsidR="00F134C3">
              <w:t xml:space="preserve">: </w:t>
            </w:r>
            <w:r>
              <w:t>Short response (Written)</w:t>
            </w:r>
          </w:p>
          <w:p w:rsidR="00CC53D6" w:rsidRPr="004E4B32" w:rsidRDefault="00DE6256" w:rsidP="00DE6256">
            <w:pPr>
              <w:pStyle w:val="Tabletext"/>
            </w:pPr>
            <w:r>
              <w:t xml:space="preserve">Solve problems related to </w:t>
            </w:r>
            <w:r w:rsidR="00CC53D6">
              <w:t>addition and subtraction of fractions with the same denominators.</w:t>
            </w:r>
          </w:p>
        </w:tc>
        <w:tc>
          <w:tcPr>
            <w:tcW w:w="877" w:type="dxa"/>
            <w:gridSpan w:val="2"/>
            <w:shd w:val="clear" w:color="auto" w:fill="auto"/>
          </w:tcPr>
          <w:p w:rsidR="00CC53D6" w:rsidRPr="00E11AF9" w:rsidRDefault="00CC53D6" w:rsidP="00CC53D6">
            <w:pPr>
              <w:pStyle w:val="Tabletext"/>
            </w:pPr>
            <w:r w:rsidRPr="00E11AF9">
              <w:t>4–7</w:t>
            </w:r>
          </w:p>
        </w:tc>
        <w:tc>
          <w:tcPr>
            <w:tcW w:w="3487" w:type="dxa"/>
            <w:shd w:val="clear" w:color="auto" w:fill="auto"/>
          </w:tcPr>
          <w:p w:rsidR="00DE6256" w:rsidRDefault="00DE6256" w:rsidP="00CC53D6">
            <w:pPr>
              <w:pStyle w:val="Tabletext"/>
            </w:pPr>
            <w:r>
              <w:t xml:space="preserve">Mathematical investigation (Written) </w:t>
            </w:r>
          </w:p>
          <w:p w:rsidR="00CC53D6" w:rsidRPr="00AA3C57" w:rsidRDefault="00CC53D6" w:rsidP="00CC53D6">
            <w:pPr>
              <w:pStyle w:val="Tabletext"/>
            </w:pPr>
            <w:r>
              <w:t xml:space="preserve">Create a </w:t>
            </w:r>
            <w:r w:rsidRPr="00AA3C57">
              <w:t>travel itinerary using:</w:t>
            </w:r>
          </w:p>
          <w:p w:rsidR="00CC53D6" w:rsidRPr="00711450" w:rsidRDefault="00CC53D6" w:rsidP="0050134E">
            <w:pPr>
              <w:pStyle w:val="Tablebullets"/>
              <w:numPr>
                <w:ilvl w:val="0"/>
                <w:numId w:val="7"/>
              </w:numPr>
            </w:pPr>
            <w:r>
              <w:t>mapping</w:t>
            </w:r>
            <w:r w:rsidRPr="00711450">
              <w:t xml:space="preserve"> </w:t>
            </w:r>
          </w:p>
          <w:p w:rsidR="00CC53D6" w:rsidRPr="00711450" w:rsidRDefault="00CC53D6" w:rsidP="0050134E">
            <w:pPr>
              <w:pStyle w:val="Tablebullets"/>
              <w:numPr>
                <w:ilvl w:val="0"/>
                <w:numId w:val="7"/>
              </w:numPr>
            </w:pPr>
            <w:r w:rsidRPr="00711450">
              <w:t>budgets</w:t>
            </w:r>
          </w:p>
          <w:p w:rsidR="00CC53D6" w:rsidRPr="00711450" w:rsidRDefault="00CC53D6" w:rsidP="0050134E">
            <w:pPr>
              <w:pStyle w:val="Tablebullets"/>
              <w:numPr>
                <w:ilvl w:val="0"/>
                <w:numId w:val="7"/>
              </w:numPr>
            </w:pPr>
            <w:r w:rsidRPr="00711450">
              <w:t xml:space="preserve">estimation and calculations of money using the four operations </w:t>
            </w:r>
          </w:p>
          <w:p w:rsidR="00CC53D6" w:rsidRPr="004E4B32" w:rsidRDefault="00CC53D6" w:rsidP="0050134E">
            <w:pPr>
              <w:pStyle w:val="Tablebullets"/>
              <w:numPr>
                <w:ilvl w:val="0"/>
                <w:numId w:val="7"/>
              </w:numPr>
            </w:pPr>
            <w:r w:rsidRPr="00711450">
              <w:t>directional language</w:t>
            </w:r>
            <w:r>
              <w:t>.</w:t>
            </w:r>
          </w:p>
        </w:tc>
      </w:tr>
      <w:tr w:rsidR="00CC53D6" w:rsidRPr="00704B88" w:rsidTr="00071773">
        <w:trPr>
          <w:jc w:val="center"/>
        </w:trPr>
        <w:tc>
          <w:tcPr>
            <w:tcW w:w="661" w:type="dxa"/>
            <w:vMerge/>
            <w:shd w:val="clear" w:color="auto" w:fill="8CC8C9"/>
            <w:textDirection w:val="btLr"/>
            <w:vAlign w:val="center"/>
          </w:tcPr>
          <w:p w:rsidR="00CC53D6" w:rsidRDefault="00CC53D6" w:rsidP="00704B88">
            <w:pPr>
              <w:pStyle w:val="Tablesubhead"/>
              <w:jc w:val="center"/>
            </w:pPr>
          </w:p>
        </w:tc>
        <w:tc>
          <w:tcPr>
            <w:tcW w:w="2860" w:type="dxa"/>
            <w:vMerge/>
            <w:shd w:val="clear" w:color="auto" w:fill="CFE7E6"/>
          </w:tcPr>
          <w:p w:rsidR="00CC53D6" w:rsidRDefault="00CC53D6" w:rsidP="00414AA6">
            <w:pPr>
              <w:pStyle w:val="Tablesubhead"/>
            </w:pPr>
          </w:p>
        </w:tc>
        <w:tc>
          <w:tcPr>
            <w:tcW w:w="875" w:type="dxa"/>
            <w:shd w:val="clear" w:color="auto" w:fill="auto"/>
          </w:tcPr>
          <w:p w:rsidR="00CC53D6" w:rsidRPr="00EE54D0" w:rsidRDefault="00CC53D6" w:rsidP="00CC53D6">
            <w:pPr>
              <w:pStyle w:val="Tabletext"/>
            </w:pPr>
            <w:r w:rsidRPr="00EE54D0">
              <w:t>3–4</w:t>
            </w:r>
          </w:p>
        </w:tc>
        <w:tc>
          <w:tcPr>
            <w:tcW w:w="3488" w:type="dxa"/>
            <w:shd w:val="clear" w:color="auto" w:fill="auto"/>
          </w:tcPr>
          <w:p w:rsidR="00CC53D6" w:rsidRDefault="00CC53D6" w:rsidP="00CC53D6">
            <w:pPr>
              <w:pStyle w:val="Tabletext"/>
            </w:pPr>
            <w:r>
              <w:t>Mathematical investigation</w:t>
            </w:r>
            <w:r w:rsidR="000E43DD">
              <w:t xml:space="preserve">: </w:t>
            </w:r>
            <w:r>
              <w:t>Journal (Written)</w:t>
            </w:r>
          </w:p>
          <w:p w:rsidR="00CC53D6" w:rsidRDefault="00CC53D6" w:rsidP="00CC53D6">
            <w:pPr>
              <w:pStyle w:val="Tabletext"/>
            </w:pPr>
            <w:r>
              <w:t>Create a day planner using 12- and 24-hour time.</w:t>
            </w:r>
          </w:p>
        </w:tc>
        <w:tc>
          <w:tcPr>
            <w:tcW w:w="906" w:type="dxa"/>
            <w:shd w:val="clear" w:color="auto" w:fill="auto"/>
          </w:tcPr>
          <w:p w:rsidR="00CC53D6" w:rsidRDefault="00CC53D6" w:rsidP="00CC53D6">
            <w:pPr>
              <w:pStyle w:val="Tabletext"/>
            </w:pPr>
            <w:r w:rsidRPr="00F74033">
              <w:t>8–9</w:t>
            </w:r>
          </w:p>
        </w:tc>
        <w:tc>
          <w:tcPr>
            <w:tcW w:w="3458" w:type="dxa"/>
            <w:shd w:val="clear" w:color="auto" w:fill="auto"/>
          </w:tcPr>
          <w:p w:rsidR="00DE6256" w:rsidRDefault="00DE6256" w:rsidP="00DE6256">
            <w:pPr>
              <w:pStyle w:val="Tabletext"/>
            </w:pPr>
            <w:r>
              <w:t>Supervised assessment</w:t>
            </w:r>
            <w:r w:rsidR="00F134C3">
              <w:t xml:space="preserve">: </w:t>
            </w:r>
            <w:r>
              <w:t>Short response (Written)</w:t>
            </w:r>
          </w:p>
          <w:p w:rsidR="00CC53D6" w:rsidRDefault="00DE6256" w:rsidP="00DE6256">
            <w:pPr>
              <w:pStyle w:val="Tabletext"/>
            </w:pPr>
            <w:r>
              <w:t xml:space="preserve">Solve problems related to </w:t>
            </w:r>
            <w:r w:rsidR="00CC53D6">
              <w:t>perimeter and area of rectangles.</w:t>
            </w:r>
          </w:p>
        </w:tc>
        <w:tc>
          <w:tcPr>
            <w:tcW w:w="844" w:type="dxa"/>
            <w:shd w:val="clear" w:color="auto" w:fill="auto"/>
          </w:tcPr>
          <w:p w:rsidR="00CC53D6" w:rsidRPr="00FB4E8D" w:rsidRDefault="00CC53D6" w:rsidP="00CC53D6">
            <w:pPr>
              <w:pStyle w:val="Tabletext"/>
            </w:pPr>
            <w:r w:rsidRPr="00FB4E8D">
              <w:t>5</w:t>
            </w:r>
          </w:p>
        </w:tc>
        <w:tc>
          <w:tcPr>
            <w:tcW w:w="3523" w:type="dxa"/>
            <w:shd w:val="clear" w:color="auto" w:fill="auto"/>
          </w:tcPr>
          <w:p w:rsidR="00DE6256" w:rsidRDefault="00DE6256" w:rsidP="00DE6256">
            <w:pPr>
              <w:pStyle w:val="Tabletext"/>
            </w:pPr>
            <w:r>
              <w:t>Modelling and problem-solving task</w:t>
            </w:r>
            <w:r w:rsidR="00F134C3">
              <w:t xml:space="preserve">: </w:t>
            </w:r>
            <w:r>
              <w:t>Demonstration (Spoken/signed)</w:t>
            </w:r>
          </w:p>
          <w:p w:rsidR="00CC53D6" w:rsidRPr="00BD1016" w:rsidRDefault="00CC53D6" w:rsidP="00CC53D6">
            <w:pPr>
              <w:pStyle w:val="Tabletext"/>
            </w:pPr>
            <w:r>
              <w:t>S</w:t>
            </w:r>
            <w:r w:rsidRPr="00BD1016">
              <w:t>elec</w:t>
            </w:r>
            <w:r>
              <w:t>t</w:t>
            </w:r>
            <w:r w:rsidRPr="00BD1016">
              <w:t xml:space="preserve"> appropriate units to measure: </w:t>
            </w:r>
          </w:p>
          <w:p w:rsidR="00CC53D6" w:rsidRPr="00711450" w:rsidRDefault="00CC53D6" w:rsidP="0050134E">
            <w:pPr>
              <w:pStyle w:val="Tablebullets"/>
              <w:numPr>
                <w:ilvl w:val="0"/>
                <w:numId w:val="7"/>
              </w:numPr>
            </w:pPr>
            <w:r w:rsidRPr="00711450">
              <w:t xml:space="preserve">volume </w:t>
            </w:r>
          </w:p>
          <w:p w:rsidR="00CC53D6" w:rsidRPr="00711450" w:rsidRDefault="00CC53D6" w:rsidP="0050134E">
            <w:pPr>
              <w:pStyle w:val="Tablebullets"/>
              <w:numPr>
                <w:ilvl w:val="0"/>
                <w:numId w:val="7"/>
              </w:numPr>
            </w:pPr>
            <w:r w:rsidRPr="00711450">
              <w:t xml:space="preserve">capacity </w:t>
            </w:r>
          </w:p>
          <w:p w:rsidR="00CC53D6" w:rsidRPr="00711450" w:rsidRDefault="00CC53D6" w:rsidP="0050134E">
            <w:pPr>
              <w:pStyle w:val="Tablebullets"/>
              <w:numPr>
                <w:ilvl w:val="0"/>
                <w:numId w:val="7"/>
              </w:numPr>
            </w:pPr>
            <w:r w:rsidRPr="00711450">
              <w:t xml:space="preserve">mass </w:t>
            </w:r>
          </w:p>
          <w:p w:rsidR="00CC53D6" w:rsidRDefault="00CC53D6" w:rsidP="0050134E">
            <w:pPr>
              <w:pStyle w:val="Tablebullets"/>
              <w:numPr>
                <w:ilvl w:val="0"/>
                <w:numId w:val="7"/>
              </w:numPr>
            </w:pPr>
            <w:r w:rsidRPr="00711450">
              <w:t>angles (with protractors)</w:t>
            </w:r>
            <w:r>
              <w:t>.</w:t>
            </w:r>
          </w:p>
        </w:tc>
        <w:tc>
          <w:tcPr>
            <w:tcW w:w="877" w:type="dxa"/>
            <w:gridSpan w:val="2"/>
            <w:shd w:val="clear" w:color="auto" w:fill="auto"/>
          </w:tcPr>
          <w:p w:rsidR="00CC53D6" w:rsidRDefault="00CC53D6" w:rsidP="00CC53D6">
            <w:pPr>
              <w:pStyle w:val="Tabletext"/>
            </w:pPr>
          </w:p>
        </w:tc>
        <w:tc>
          <w:tcPr>
            <w:tcW w:w="3487" w:type="dxa"/>
            <w:shd w:val="clear" w:color="auto" w:fill="auto"/>
          </w:tcPr>
          <w:p w:rsidR="00CC53D6" w:rsidRDefault="00CC53D6" w:rsidP="00CC53D6">
            <w:pPr>
              <w:pStyle w:val="Tabletext"/>
            </w:pPr>
          </w:p>
        </w:tc>
      </w:tr>
      <w:tr w:rsidR="00CC53D6" w:rsidRPr="00704B88" w:rsidTr="008F2848">
        <w:trPr>
          <w:jc w:val="center"/>
        </w:trPr>
        <w:tc>
          <w:tcPr>
            <w:tcW w:w="661" w:type="dxa"/>
            <w:vMerge/>
            <w:shd w:val="clear" w:color="auto" w:fill="8CC8C9"/>
            <w:textDirection w:val="btLr"/>
            <w:vAlign w:val="center"/>
          </w:tcPr>
          <w:p w:rsidR="00CC53D6" w:rsidRDefault="00CC53D6" w:rsidP="00704B88">
            <w:pPr>
              <w:pStyle w:val="Tablesubhead"/>
              <w:jc w:val="center"/>
            </w:pPr>
          </w:p>
        </w:tc>
        <w:tc>
          <w:tcPr>
            <w:tcW w:w="2860" w:type="dxa"/>
            <w:vMerge/>
            <w:shd w:val="clear" w:color="auto" w:fill="CFE7E6"/>
          </w:tcPr>
          <w:p w:rsidR="00CC53D6" w:rsidRDefault="00CC53D6" w:rsidP="00414AA6">
            <w:pPr>
              <w:pStyle w:val="Tablesubhead"/>
            </w:pPr>
          </w:p>
        </w:tc>
        <w:tc>
          <w:tcPr>
            <w:tcW w:w="875" w:type="dxa"/>
            <w:shd w:val="clear" w:color="auto" w:fill="auto"/>
          </w:tcPr>
          <w:p w:rsidR="00CC53D6" w:rsidRDefault="00CC53D6" w:rsidP="00CC53D6">
            <w:pPr>
              <w:pStyle w:val="Tabletext"/>
            </w:pPr>
            <w:r w:rsidRPr="00EE54D0">
              <w:t>7–8</w:t>
            </w:r>
          </w:p>
        </w:tc>
        <w:tc>
          <w:tcPr>
            <w:tcW w:w="3488" w:type="dxa"/>
            <w:shd w:val="clear" w:color="auto" w:fill="auto"/>
          </w:tcPr>
          <w:p w:rsidR="00CC53D6" w:rsidRDefault="00CC53D6" w:rsidP="00CC53D6">
            <w:pPr>
              <w:pStyle w:val="Tabletext"/>
            </w:pPr>
            <w:r w:rsidRPr="00CC53D6">
              <w:t>Modelling and problem-solving task (</w:t>
            </w:r>
            <w:r>
              <w:t>Written</w:t>
            </w:r>
            <w:r w:rsidRPr="00CC53D6">
              <w:t>)</w:t>
            </w:r>
            <w:r>
              <w:t xml:space="preserve"> </w:t>
            </w:r>
          </w:p>
          <w:p w:rsidR="00CC53D6" w:rsidRDefault="00CC53D6" w:rsidP="00CC53D6">
            <w:pPr>
              <w:pStyle w:val="Tabletext"/>
            </w:pPr>
            <w:r>
              <w:t xml:space="preserve">Design </w:t>
            </w:r>
            <w:r w:rsidR="0057149E">
              <w:t xml:space="preserve">a model </w:t>
            </w:r>
            <w:r>
              <w:t>using translations, reflections, rotations, symmetry, and transformations.</w:t>
            </w:r>
          </w:p>
        </w:tc>
        <w:tc>
          <w:tcPr>
            <w:tcW w:w="906" w:type="dxa"/>
            <w:shd w:val="clear" w:color="auto" w:fill="auto"/>
          </w:tcPr>
          <w:p w:rsidR="00CC53D6" w:rsidRDefault="00CC53D6" w:rsidP="00CC53D6">
            <w:pPr>
              <w:pStyle w:val="Tabletext"/>
            </w:pPr>
          </w:p>
        </w:tc>
        <w:tc>
          <w:tcPr>
            <w:tcW w:w="3458" w:type="dxa"/>
            <w:shd w:val="clear" w:color="auto" w:fill="auto"/>
          </w:tcPr>
          <w:p w:rsidR="00CC53D6" w:rsidRDefault="00CC53D6" w:rsidP="00CC53D6">
            <w:pPr>
              <w:pStyle w:val="Tabletext"/>
            </w:pPr>
          </w:p>
        </w:tc>
        <w:tc>
          <w:tcPr>
            <w:tcW w:w="844" w:type="dxa"/>
            <w:shd w:val="clear" w:color="auto" w:fill="CFE7E6"/>
          </w:tcPr>
          <w:p w:rsidR="00CC53D6" w:rsidRDefault="00CC53D6" w:rsidP="00CC53D6">
            <w:pPr>
              <w:pStyle w:val="Tabletext"/>
            </w:pPr>
            <w:r w:rsidRPr="00FB4E8D">
              <w:t>6–8</w:t>
            </w:r>
          </w:p>
        </w:tc>
        <w:tc>
          <w:tcPr>
            <w:tcW w:w="3523" w:type="dxa"/>
            <w:shd w:val="clear" w:color="auto" w:fill="CFE7E6"/>
          </w:tcPr>
          <w:p w:rsidR="00CC53D6" w:rsidRDefault="00CC53D6" w:rsidP="00CC53D6">
            <w:pPr>
              <w:pStyle w:val="Tabletext"/>
            </w:pPr>
            <w:r w:rsidRPr="00CC53D6">
              <w:t>Modelling and problem-solving task (</w:t>
            </w:r>
            <w:r>
              <w:t>M</w:t>
            </w:r>
            <w:r w:rsidRPr="00CC53D6">
              <w:t>ultimodal)</w:t>
            </w:r>
          </w:p>
          <w:p w:rsidR="00CC53D6" w:rsidRPr="00BD1016" w:rsidRDefault="00CC53D6" w:rsidP="00CC53D6">
            <w:pPr>
              <w:pStyle w:val="Tabletext"/>
            </w:pPr>
            <w:r>
              <w:t xml:space="preserve">Design a game, </w:t>
            </w:r>
            <w:r w:rsidRPr="00520580">
              <w:rPr>
                <w:i/>
              </w:rPr>
              <w:t>Playing fair</w:t>
            </w:r>
            <w:r>
              <w:t>:</w:t>
            </w:r>
          </w:p>
          <w:p w:rsidR="00CC53D6" w:rsidRPr="00711450" w:rsidRDefault="00F134C3" w:rsidP="00CC53D6">
            <w:pPr>
              <w:pStyle w:val="Tablebullets"/>
              <w:numPr>
                <w:ilvl w:val="0"/>
                <w:numId w:val="7"/>
              </w:numPr>
              <w:ind w:left="283" w:hanging="215"/>
            </w:pPr>
            <w:r>
              <w:t>U</w:t>
            </w:r>
            <w:r w:rsidR="00CC53D6">
              <w:t xml:space="preserve">se </w:t>
            </w:r>
            <w:r w:rsidR="00CC53D6" w:rsidRPr="00711450">
              <w:t>patterns and fractions</w:t>
            </w:r>
          </w:p>
          <w:p w:rsidR="00CC53D6" w:rsidRPr="00E11AF9" w:rsidRDefault="00F134C3" w:rsidP="00DE6256">
            <w:pPr>
              <w:pStyle w:val="Tablebullets"/>
              <w:numPr>
                <w:ilvl w:val="0"/>
                <w:numId w:val="7"/>
              </w:numPr>
              <w:ind w:left="283" w:hanging="215"/>
            </w:pPr>
            <w:r>
              <w:t>E</w:t>
            </w:r>
            <w:r w:rsidR="00CC53D6">
              <w:t xml:space="preserve">xplain </w:t>
            </w:r>
            <w:r w:rsidR="00CC53D6" w:rsidRPr="00711450">
              <w:t xml:space="preserve">probability </w:t>
            </w:r>
            <w:r w:rsidR="00CC53D6">
              <w:t>involving coin tosses and a die</w:t>
            </w:r>
          </w:p>
        </w:tc>
        <w:tc>
          <w:tcPr>
            <w:tcW w:w="877" w:type="dxa"/>
            <w:gridSpan w:val="2"/>
            <w:shd w:val="clear" w:color="auto" w:fill="auto"/>
          </w:tcPr>
          <w:p w:rsidR="00CC53D6" w:rsidRDefault="00CC53D6" w:rsidP="00CC53D6">
            <w:pPr>
              <w:pStyle w:val="Tabletext"/>
            </w:pPr>
          </w:p>
        </w:tc>
        <w:tc>
          <w:tcPr>
            <w:tcW w:w="3487" w:type="dxa"/>
            <w:shd w:val="clear" w:color="auto" w:fill="auto"/>
          </w:tcPr>
          <w:p w:rsidR="00CC53D6" w:rsidRDefault="00CC53D6" w:rsidP="00CC53D6">
            <w:pPr>
              <w:pStyle w:val="Tabletext"/>
            </w:pPr>
          </w:p>
        </w:tc>
      </w:tr>
      <w:tr w:rsidR="00CC53D6" w:rsidRPr="00704B88" w:rsidTr="00071773">
        <w:trPr>
          <w:jc w:val="center"/>
        </w:trPr>
        <w:tc>
          <w:tcPr>
            <w:tcW w:w="661" w:type="dxa"/>
            <w:vMerge/>
            <w:shd w:val="clear" w:color="auto" w:fill="8CC8C9"/>
            <w:textDirection w:val="btLr"/>
            <w:vAlign w:val="center"/>
          </w:tcPr>
          <w:p w:rsidR="00CC53D6" w:rsidRDefault="00CC53D6" w:rsidP="00704B88">
            <w:pPr>
              <w:pStyle w:val="Tablesubhead"/>
              <w:jc w:val="center"/>
            </w:pPr>
          </w:p>
        </w:tc>
        <w:tc>
          <w:tcPr>
            <w:tcW w:w="2860" w:type="dxa"/>
            <w:vMerge/>
            <w:shd w:val="clear" w:color="auto" w:fill="CFE7E6"/>
          </w:tcPr>
          <w:p w:rsidR="00CC53D6" w:rsidRDefault="00CC53D6" w:rsidP="00414AA6">
            <w:pPr>
              <w:pStyle w:val="Tablesubhead"/>
            </w:pPr>
          </w:p>
        </w:tc>
        <w:tc>
          <w:tcPr>
            <w:tcW w:w="875" w:type="dxa"/>
            <w:shd w:val="clear" w:color="auto" w:fill="auto"/>
          </w:tcPr>
          <w:p w:rsidR="00CC53D6" w:rsidRDefault="00CC53D6" w:rsidP="00491FB9">
            <w:pPr>
              <w:pStyle w:val="Tabletext"/>
            </w:pPr>
          </w:p>
        </w:tc>
        <w:tc>
          <w:tcPr>
            <w:tcW w:w="3488" w:type="dxa"/>
            <w:shd w:val="clear" w:color="auto" w:fill="auto"/>
          </w:tcPr>
          <w:p w:rsidR="00CC53D6" w:rsidRDefault="00CC53D6" w:rsidP="00491FB9">
            <w:pPr>
              <w:pStyle w:val="Tabletext"/>
            </w:pPr>
          </w:p>
        </w:tc>
        <w:tc>
          <w:tcPr>
            <w:tcW w:w="906" w:type="dxa"/>
            <w:shd w:val="clear" w:color="auto" w:fill="auto"/>
          </w:tcPr>
          <w:p w:rsidR="00CC53D6" w:rsidRDefault="00CC53D6" w:rsidP="00491FB9">
            <w:pPr>
              <w:pStyle w:val="Tabletext"/>
            </w:pPr>
          </w:p>
        </w:tc>
        <w:tc>
          <w:tcPr>
            <w:tcW w:w="3458" w:type="dxa"/>
            <w:shd w:val="clear" w:color="auto" w:fill="auto"/>
          </w:tcPr>
          <w:p w:rsidR="00CC53D6" w:rsidRDefault="00CC53D6" w:rsidP="00491FB9">
            <w:pPr>
              <w:pStyle w:val="Tabletext"/>
            </w:pPr>
            <w:r w:rsidRPr="00DA511C">
              <w:rPr>
                <w:b/>
              </w:rPr>
              <w:t>NAPLAN</w:t>
            </w:r>
          </w:p>
        </w:tc>
        <w:tc>
          <w:tcPr>
            <w:tcW w:w="844" w:type="dxa"/>
            <w:shd w:val="clear" w:color="auto" w:fill="auto"/>
          </w:tcPr>
          <w:p w:rsidR="00CC53D6" w:rsidRDefault="00CC53D6" w:rsidP="00491FB9">
            <w:pPr>
              <w:pStyle w:val="Tabletext"/>
            </w:pPr>
          </w:p>
        </w:tc>
        <w:tc>
          <w:tcPr>
            <w:tcW w:w="3523" w:type="dxa"/>
            <w:shd w:val="clear" w:color="auto" w:fill="auto"/>
          </w:tcPr>
          <w:p w:rsidR="00CC53D6" w:rsidRDefault="00CC53D6" w:rsidP="00491FB9">
            <w:pPr>
              <w:pStyle w:val="Tabletext"/>
            </w:pPr>
          </w:p>
        </w:tc>
        <w:tc>
          <w:tcPr>
            <w:tcW w:w="877" w:type="dxa"/>
            <w:gridSpan w:val="2"/>
            <w:shd w:val="clear" w:color="auto" w:fill="auto"/>
          </w:tcPr>
          <w:p w:rsidR="00CC53D6" w:rsidRDefault="00CC53D6" w:rsidP="00491FB9">
            <w:pPr>
              <w:pStyle w:val="Tabletext"/>
            </w:pPr>
          </w:p>
        </w:tc>
        <w:tc>
          <w:tcPr>
            <w:tcW w:w="3487" w:type="dxa"/>
            <w:shd w:val="clear" w:color="auto" w:fill="auto"/>
          </w:tcPr>
          <w:p w:rsidR="00CC53D6" w:rsidRDefault="00CC53D6" w:rsidP="00491FB9">
            <w:pPr>
              <w:pStyle w:val="Tabletext"/>
            </w:pPr>
          </w:p>
        </w:tc>
      </w:tr>
      <w:tr w:rsidR="00DE6256" w:rsidTr="00241035">
        <w:trPr>
          <w:cantSplit/>
          <w:trHeight w:val="2328"/>
          <w:jc w:val="center"/>
        </w:trPr>
        <w:tc>
          <w:tcPr>
            <w:tcW w:w="661" w:type="dxa"/>
            <w:shd w:val="clear" w:color="auto" w:fill="8CC8C9"/>
            <w:textDirection w:val="btLr"/>
            <w:vAlign w:val="center"/>
          </w:tcPr>
          <w:p w:rsidR="00DE6256" w:rsidRDefault="00DE6256" w:rsidP="00704B88">
            <w:pPr>
              <w:pStyle w:val="Tablesubhead"/>
              <w:jc w:val="center"/>
            </w:pPr>
            <w:r w:rsidRPr="00491FB9">
              <w:t>Make judgments and use feedback</w:t>
            </w:r>
          </w:p>
        </w:tc>
        <w:tc>
          <w:tcPr>
            <w:tcW w:w="2860" w:type="dxa"/>
            <w:shd w:val="clear" w:color="auto" w:fill="CFE7E6"/>
          </w:tcPr>
          <w:p w:rsidR="00DE6256" w:rsidRDefault="00DE6256" w:rsidP="00414AA6">
            <w:pPr>
              <w:pStyle w:val="Tablesubhead"/>
            </w:pPr>
            <w:r w:rsidRPr="00491FB9">
              <w:t>Moderation</w:t>
            </w:r>
          </w:p>
        </w:tc>
        <w:tc>
          <w:tcPr>
            <w:tcW w:w="4363" w:type="dxa"/>
            <w:gridSpan w:val="2"/>
            <w:shd w:val="clear" w:color="auto" w:fill="auto"/>
          </w:tcPr>
          <w:p w:rsidR="00DE6256" w:rsidRDefault="00DE6256" w:rsidP="00376E8D">
            <w:pPr>
              <w:pStyle w:val="Tabletext"/>
            </w:pPr>
            <w:r>
              <w:t>Teachers develop tasks and plan units.</w:t>
            </w:r>
          </w:p>
          <w:p w:rsidR="00DE6256" w:rsidRPr="004E4B32" w:rsidRDefault="00DE6256" w:rsidP="00376E8D">
            <w:pPr>
              <w:pStyle w:val="Tabletext"/>
            </w:pPr>
            <w:r>
              <w:t>Teachers co-mark tasks to ensure consistency of judgments.</w:t>
            </w:r>
          </w:p>
        </w:tc>
        <w:tc>
          <w:tcPr>
            <w:tcW w:w="4364" w:type="dxa"/>
            <w:gridSpan w:val="2"/>
            <w:shd w:val="clear" w:color="auto" w:fill="auto"/>
          </w:tcPr>
          <w:p w:rsidR="00DE6256" w:rsidRDefault="00DE6256" w:rsidP="00376E8D">
            <w:pPr>
              <w:pStyle w:val="Tabletext"/>
            </w:pPr>
            <w:r>
              <w:t>Teachers develop tasks and plan units.</w:t>
            </w:r>
          </w:p>
          <w:p w:rsidR="00DE6256" w:rsidRDefault="00DE6256" w:rsidP="00376E8D">
            <w:pPr>
              <w:pStyle w:val="Tabletext"/>
            </w:pPr>
            <w:r>
              <w:t>Teachers co-mark tasks to ensure consistency of judgments.</w:t>
            </w:r>
          </w:p>
          <w:p w:rsidR="00DE6256" w:rsidRPr="004E4B32" w:rsidRDefault="00DE6256" w:rsidP="00376E8D">
            <w:pPr>
              <w:pStyle w:val="Tabletext"/>
            </w:pPr>
            <w:r>
              <w:t>Curriculum leaders randomly sample folios to check for consistency of judgments.</w:t>
            </w:r>
          </w:p>
        </w:tc>
        <w:tc>
          <w:tcPr>
            <w:tcW w:w="4367" w:type="dxa"/>
            <w:gridSpan w:val="2"/>
            <w:shd w:val="clear" w:color="auto" w:fill="CFE7E6"/>
          </w:tcPr>
          <w:p w:rsidR="00DE6256" w:rsidRDefault="00DE6256" w:rsidP="00376E8D">
            <w:pPr>
              <w:pStyle w:val="Tabletext"/>
            </w:pPr>
            <w:r>
              <w:t>Teachers develop tasks and plan units.</w:t>
            </w:r>
          </w:p>
          <w:p w:rsidR="00DE6256" w:rsidRDefault="00DE6256" w:rsidP="00376E8D">
            <w:pPr>
              <w:pStyle w:val="Tabletext"/>
            </w:pPr>
            <w:r>
              <w:t>Teachers identify A–E samples before marking the multimodal task, and moderate to ensure consistency of judgments.</w:t>
            </w:r>
          </w:p>
          <w:p w:rsidR="00DE6256" w:rsidRPr="004E4B32" w:rsidRDefault="00DE6256" w:rsidP="00376E8D">
            <w:pPr>
              <w:pStyle w:val="Tabletext"/>
            </w:pPr>
            <w:r>
              <w:t>Teachers co-mark tasks to ensure consistency of judgments.</w:t>
            </w:r>
          </w:p>
        </w:tc>
        <w:tc>
          <w:tcPr>
            <w:tcW w:w="4364" w:type="dxa"/>
            <w:gridSpan w:val="3"/>
            <w:shd w:val="clear" w:color="auto" w:fill="auto"/>
          </w:tcPr>
          <w:p w:rsidR="00DE6256" w:rsidRDefault="00DE6256" w:rsidP="00376E8D">
            <w:pPr>
              <w:pStyle w:val="Tabletext"/>
            </w:pPr>
            <w:r>
              <w:t>Teachers develop tasks and plan units.</w:t>
            </w:r>
          </w:p>
          <w:p w:rsidR="00DE6256" w:rsidRDefault="00DE6256" w:rsidP="00376E8D">
            <w:pPr>
              <w:pStyle w:val="Tabletext"/>
            </w:pPr>
            <w:r>
              <w:t>Teachers co-mark tasks to ensure consistency of judgments.</w:t>
            </w:r>
          </w:p>
          <w:p w:rsidR="00DE6256" w:rsidRPr="004E4B32" w:rsidRDefault="00DE6256" w:rsidP="00376E8D">
            <w:pPr>
              <w:pStyle w:val="Tabletext"/>
            </w:pPr>
            <w:r>
              <w:t>Curriculum leaders randomly sample folios to check for consistency of teacher judgments.</w:t>
            </w:r>
          </w:p>
        </w:tc>
      </w:tr>
    </w:tbl>
    <w:p w:rsidR="00FA6EEB" w:rsidRDefault="00FA6EEB" w:rsidP="00907592"/>
    <w:p w:rsidR="00E830B2" w:rsidRPr="00287D53" w:rsidRDefault="00FA6EEB" w:rsidP="00CE0955">
      <w:pPr>
        <w:pStyle w:val="Tabletitle"/>
      </w:pPr>
      <w:r>
        <w:br w:type="page"/>
      </w:r>
      <w:r w:rsidRPr="00FA6EEB">
        <w:t xml:space="preserve">Year </w:t>
      </w:r>
      <w:r w:rsidR="007539AF">
        <w:t>5</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620F57" w:rsidTr="00376E8D">
        <w:tc>
          <w:tcPr>
            <w:tcW w:w="4305" w:type="dxa"/>
            <w:shd w:val="clear" w:color="auto" w:fill="8CC8C9"/>
          </w:tcPr>
          <w:p w:rsidR="00620F57" w:rsidRPr="0046639C" w:rsidRDefault="00620F57" w:rsidP="00376E8D">
            <w:pPr>
              <w:pStyle w:val="Tablesubhead"/>
            </w:pPr>
            <w:r w:rsidRPr="0046639C">
              <w:t>Number and Algebra</w:t>
            </w:r>
          </w:p>
        </w:tc>
        <w:tc>
          <w:tcPr>
            <w:tcW w:w="597" w:type="dxa"/>
            <w:tcBorders>
              <w:bottom w:val="single" w:sz="4" w:space="0" w:color="00948D"/>
            </w:tcBorders>
            <w:shd w:val="clear" w:color="auto" w:fill="8CC8C9"/>
          </w:tcPr>
          <w:p w:rsidR="00620F57" w:rsidRPr="00D62FBF" w:rsidRDefault="00620F57" w:rsidP="00376E8D">
            <w:pPr>
              <w:pStyle w:val="Tablesubhead"/>
              <w:jc w:val="center"/>
            </w:pPr>
            <w:r w:rsidRPr="00D62FBF">
              <w:t>1</w:t>
            </w:r>
          </w:p>
        </w:tc>
        <w:tc>
          <w:tcPr>
            <w:tcW w:w="597" w:type="dxa"/>
            <w:shd w:val="clear" w:color="auto" w:fill="8CC8C9"/>
          </w:tcPr>
          <w:p w:rsidR="00620F57" w:rsidRPr="00D62FBF" w:rsidRDefault="00620F57" w:rsidP="00376E8D">
            <w:pPr>
              <w:pStyle w:val="Tablesubhead"/>
              <w:jc w:val="center"/>
            </w:pPr>
            <w:r w:rsidRPr="00D62FBF">
              <w:t>2</w:t>
            </w:r>
          </w:p>
        </w:tc>
        <w:tc>
          <w:tcPr>
            <w:tcW w:w="597" w:type="dxa"/>
            <w:tcBorders>
              <w:bottom w:val="single" w:sz="4" w:space="0" w:color="00948D"/>
            </w:tcBorders>
            <w:shd w:val="clear" w:color="auto" w:fill="8CC8C9"/>
          </w:tcPr>
          <w:p w:rsidR="00620F57" w:rsidRPr="00D62FBF" w:rsidRDefault="00620F57" w:rsidP="00376E8D">
            <w:pPr>
              <w:pStyle w:val="Tablesubhead"/>
              <w:jc w:val="center"/>
            </w:pPr>
            <w:r w:rsidRPr="00D62FBF">
              <w:t>3</w:t>
            </w:r>
          </w:p>
        </w:tc>
        <w:tc>
          <w:tcPr>
            <w:tcW w:w="597" w:type="dxa"/>
            <w:shd w:val="clear" w:color="auto" w:fill="8CC8C9"/>
          </w:tcPr>
          <w:p w:rsidR="00620F57" w:rsidRDefault="00620F57" w:rsidP="00376E8D">
            <w:pPr>
              <w:pStyle w:val="Tablesubhead"/>
              <w:jc w:val="center"/>
            </w:pPr>
            <w:r w:rsidRPr="00D62FBF">
              <w:t>4</w:t>
            </w:r>
          </w:p>
        </w:tc>
      </w:tr>
      <w:tr w:rsidR="00620F57" w:rsidRPr="008E711F" w:rsidTr="00376E8D">
        <w:tc>
          <w:tcPr>
            <w:tcW w:w="6693" w:type="dxa"/>
            <w:gridSpan w:val="5"/>
            <w:shd w:val="clear" w:color="auto" w:fill="CFE7E6"/>
          </w:tcPr>
          <w:p w:rsidR="00620F57" w:rsidRPr="00A322E2" w:rsidRDefault="00620F57" w:rsidP="00620F57">
            <w:pPr>
              <w:pStyle w:val="Tablesubhead"/>
            </w:pPr>
            <w:r w:rsidRPr="00A322E2">
              <w:t>Number and place value</w:t>
            </w:r>
          </w:p>
        </w:tc>
      </w:tr>
      <w:tr w:rsidR="00620F57" w:rsidRPr="00704B88" w:rsidTr="00376E8D">
        <w:tc>
          <w:tcPr>
            <w:tcW w:w="4305" w:type="dxa"/>
            <w:shd w:val="clear" w:color="auto" w:fill="auto"/>
          </w:tcPr>
          <w:p w:rsidR="00620F57" w:rsidRPr="00A322E2" w:rsidRDefault="00620F57" w:rsidP="00620F57">
            <w:pPr>
              <w:pStyle w:val="Tabletext"/>
            </w:pPr>
            <w:r w:rsidRPr="00A322E2">
              <w:t xml:space="preserve">Identify and describe factors and multiples of whole numbers and use them to solve problems </w:t>
            </w:r>
            <w:hyperlink r:id="rId26" w:tooltip="View additional details of ACMNA098" w:history="1">
              <w:r w:rsidRPr="00CA4E77">
                <w:rPr>
                  <w:rStyle w:val="Hyperlink"/>
                  <w:rFonts w:eastAsia="SimSun"/>
                  <w:sz w:val="20"/>
                </w:rPr>
                <w:t>(ACMNA098)</w:t>
              </w:r>
            </w:hyperlink>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p>
        </w:tc>
      </w:tr>
      <w:tr w:rsidR="00620F57" w:rsidRPr="00704B88" w:rsidTr="00376E8D">
        <w:tc>
          <w:tcPr>
            <w:tcW w:w="4305" w:type="dxa"/>
            <w:shd w:val="clear" w:color="auto" w:fill="auto"/>
          </w:tcPr>
          <w:p w:rsidR="00620F57" w:rsidRPr="00A322E2" w:rsidRDefault="00620F57" w:rsidP="00620F57">
            <w:pPr>
              <w:pStyle w:val="Tabletext"/>
            </w:pPr>
            <w:r w:rsidRPr="00A322E2">
              <w:t>Use estimation and</w:t>
            </w:r>
            <w:r w:rsidRPr="00A322E2">
              <w:rPr>
                <w:rFonts w:eastAsia="SimSun"/>
              </w:rPr>
              <w:t> rounding </w:t>
            </w:r>
            <w:r w:rsidRPr="00A322E2">
              <w:t xml:space="preserve">to check the reasonableness of answers to calculations </w:t>
            </w:r>
            <w:hyperlink r:id="rId27" w:tooltip="View additional details of ACMNA099" w:history="1">
              <w:r w:rsidRPr="00CA4E77">
                <w:rPr>
                  <w:rStyle w:val="Hyperlink"/>
                  <w:rFonts w:eastAsia="SimSun"/>
                  <w:sz w:val="20"/>
                </w:rPr>
                <w:t>(ACMNA099)</w:t>
              </w:r>
            </w:hyperlink>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r>
      <w:tr w:rsidR="00620F57" w:rsidRPr="00704B88" w:rsidTr="00376E8D">
        <w:tc>
          <w:tcPr>
            <w:tcW w:w="4305" w:type="dxa"/>
            <w:shd w:val="clear" w:color="auto" w:fill="auto"/>
          </w:tcPr>
          <w:p w:rsidR="00620F57" w:rsidRPr="00A322E2" w:rsidRDefault="00620F57" w:rsidP="00620F57">
            <w:pPr>
              <w:pStyle w:val="Tabletext"/>
            </w:pPr>
            <w:r w:rsidRPr="00A322E2">
              <w:t>Solve problems involving</w:t>
            </w:r>
            <w:r w:rsidRPr="00A322E2">
              <w:rPr>
                <w:rFonts w:eastAsia="SimSun"/>
              </w:rPr>
              <w:t> multiplication </w:t>
            </w:r>
            <w:r w:rsidRPr="00A322E2">
              <w:t>of large numbers by one- or two-digit numbers using efficient mental, written strategies and appropriate digital technologies</w:t>
            </w:r>
            <w:r w:rsidRPr="00A322E2">
              <w:rPr>
                <w:rFonts w:eastAsia="SimSun"/>
              </w:rPr>
              <w:t> </w:t>
            </w:r>
            <w:hyperlink r:id="rId28" w:tooltip="View additional details of ACMNA100" w:history="1">
              <w:r w:rsidRPr="00CA4E77">
                <w:rPr>
                  <w:rStyle w:val="Hyperlink"/>
                  <w:rFonts w:eastAsia="SimSun"/>
                  <w:sz w:val="20"/>
                </w:rPr>
                <w:t>(ACMNA100)</w:t>
              </w:r>
            </w:hyperlink>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r>
      <w:tr w:rsidR="00620F57" w:rsidRPr="00704B88" w:rsidTr="00376E8D">
        <w:tc>
          <w:tcPr>
            <w:tcW w:w="4305" w:type="dxa"/>
            <w:shd w:val="clear" w:color="auto" w:fill="auto"/>
          </w:tcPr>
          <w:p w:rsidR="00620F57" w:rsidRPr="00A322E2" w:rsidRDefault="00620F57" w:rsidP="00620F57">
            <w:pPr>
              <w:pStyle w:val="Tabletext"/>
            </w:pPr>
            <w:r w:rsidRPr="00A322E2">
              <w:t xml:space="preserve">Solve problems involving division by a one digit </w:t>
            </w:r>
            <w:r w:rsidRPr="00A322E2">
              <w:rPr>
                <w:rFonts w:eastAsia="SimSun"/>
              </w:rPr>
              <w:t>number</w:t>
            </w:r>
            <w:r w:rsidRPr="00A322E2">
              <w:t>, including those that result in a</w:t>
            </w:r>
            <w:r w:rsidRPr="00A322E2">
              <w:rPr>
                <w:rFonts w:eastAsia="SimSun"/>
              </w:rPr>
              <w:t> remainder</w:t>
            </w:r>
            <w:r w:rsidRPr="00A322E2">
              <w:t xml:space="preserve"> </w:t>
            </w:r>
            <w:hyperlink r:id="rId29" w:tooltip="View additional details of ACMNA101" w:history="1">
              <w:r w:rsidRPr="00CA4E77">
                <w:rPr>
                  <w:rStyle w:val="Hyperlink"/>
                  <w:rFonts w:eastAsia="SimSun"/>
                  <w:sz w:val="20"/>
                </w:rPr>
                <w:t>(ACMNA101)</w:t>
              </w:r>
            </w:hyperlink>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r>
      <w:tr w:rsidR="00620F57" w:rsidRPr="00704B88" w:rsidTr="00376E8D">
        <w:tc>
          <w:tcPr>
            <w:tcW w:w="4305" w:type="dxa"/>
            <w:shd w:val="clear" w:color="auto" w:fill="auto"/>
          </w:tcPr>
          <w:p w:rsidR="00620F57" w:rsidRPr="00A322E2" w:rsidRDefault="00620F57" w:rsidP="00620F57">
            <w:pPr>
              <w:pStyle w:val="Tabletext"/>
            </w:pPr>
            <w:r w:rsidRPr="00A322E2">
              <w:t xml:space="preserve">Use efficient mental and written strategies and apply appropriate digital technologies to solve problems </w:t>
            </w:r>
            <w:hyperlink r:id="rId30" w:tooltip="View additional details of ACMNA291" w:history="1">
              <w:r w:rsidRPr="00CA4E77">
                <w:rPr>
                  <w:rStyle w:val="Hyperlink"/>
                  <w:rFonts w:eastAsia="SimSun"/>
                  <w:sz w:val="20"/>
                </w:rPr>
                <w:t>(ACMNA291)</w:t>
              </w:r>
            </w:hyperlink>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r>
      <w:tr w:rsidR="00620F57" w:rsidRPr="008E711F" w:rsidTr="00376E8D">
        <w:tc>
          <w:tcPr>
            <w:tcW w:w="6693" w:type="dxa"/>
            <w:gridSpan w:val="5"/>
            <w:shd w:val="clear" w:color="auto" w:fill="CFE7E6"/>
          </w:tcPr>
          <w:p w:rsidR="00620F57" w:rsidRPr="00A322E2" w:rsidRDefault="00620F57" w:rsidP="00620F57">
            <w:pPr>
              <w:pStyle w:val="Tablesubhead"/>
            </w:pPr>
            <w:r w:rsidRPr="00A322E2">
              <w:t>Fractions and decimals</w:t>
            </w:r>
          </w:p>
        </w:tc>
      </w:tr>
      <w:tr w:rsidR="00620F57" w:rsidRPr="00704B88" w:rsidTr="00376E8D">
        <w:tc>
          <w:tcPr>
            <w:tcW w:w="4305" w:type="dxa"/>
            <w:shd w:val="clear" w:color="auto" w:fill="auto"/>
          </w:tcPr>
          <w:p w:rsidR="00620F57" w:rsidRPr="00A322E2" w:rsidRDefault="00620F57" w:rsidP="00620F57">
            <w:pPr>
              <w:pStyle w:val="Tabletext"/>
            </w:pPr>
            <w:r w:rsidRPr="00A322E2">
              <w:t>Compare and order common unit fractions and locate and represent them on a</w:t>
            </w:r>
            <w:r w:rsidRPr="00A322E2">
              <w:rPr>
                <w:rFonts w:eastAsia="SimSun"/>
              </w:rPr>
              <w:t> number line </w:t>
            </w:r>
            <w:hyperlink r:id="rId31" w:tooltip="View additional details of ACMNA102" w:history="1">
              <w:r w:rsidRPr="00CA4E77">
                <w:rPr>
                  <w:rStyle w:val="Hyperlink"/>
                  <w:rFonts w:eastAsia="SimSun"/>
                  <w:sz w:val="20"/>
                </w:rPr>
                <w:t>(ACMNA102)</w:t>
              </w:r>
            </w:hyperlink>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r>
      <w:tr w:rsidR="00620F57" w:rsidRPr="00704B88" w:rsidTr="00376E8D">
        <w:tc>
          <w:tcPr>
            <w:tcW w:w="4305" w:type="dxa"/>
            <w:shd w:val="clear" w:color="auto" w:fill="auto"/>
          </w:tcPr>
          <w:p w:rsidR="00620F57" w:rsidRPr="00A322E2" w:rsidRDefault="00620F57" w:rsidP="00620F57">
            <w:pPr>
              <w:pStyle w:val="Tabletext"/>
            </w:pPr>
            <w:r w:rsidRPr="00A322E2">
              <w:t xml:space="preserve">Investigate strategies to solve problems involving addition and subtraction of fractions with the same </w:t>
            </w:r>
            <w:r w:rsidRPr="00A322E2">
              <w:rPr>
                <w:rFonts w:eastAsia="SimSun"/>
              </w:rPr>
              <w:t>denominator </w:t>
            </w:r>
            <w:hyperlink r:id="rId32" w:tooltip="View additional details of ACMNA103" w:history="1">
              <w:r w:rsidRPr="00CA4E77">
                <w:rPr>
                  <w:rStyle w:val="Hyperlink"/>
                  <w:rFonts w:eastAsia="SimSun"/>
                  <w:sz w:val="20"/>
                </w:rPr>
                <w:t>(ACMNA103)</w:t>
              </w:r>
            </w:hyperlink>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r w:rsidRPr="00704B88">
              <w:rPr>
                <w:sz w:val="24"/>
                <w:szCs w:val="24"/>
              </w:rPr>
              <w:sym w:font="Wingdings" w:char="F0FC"/>
            </w:r>
          </w:p>
        </w:tc>
      </w:tr>
      <w:tr w:rsidR="00620F57" w:rsidRPr="00704B88" w:rsidTr="00376E8D">
        <w:tc>
          <w:tcPr>
            <w:tcW w:w="4305" w:type="dxa"/>
            <w:shd w:val="clear" w:color="auto" w:fill="auto"/>
          </w:tcPr>
          <w:p w:rsidR="00620F57" w:rsidRPr="00A322E2" w:rsidRDefault="006D4F31" w:rsidP="00620F57">
            <w:pPr>
              <w:pStyle w:val="Tabletext"/>
            </w:pPr>
            <w:r w:rsidRPr="006D4F31">
              <w:t xml:space="preserve">Recognise that the place value system can be extended beyond hundredths </w:t>
            </w:r>
            <w:hyperlink r:id="rId33" w:tooltip="View additional details of ACMNA104" w:history="1">
              <w:r w:rsidR="00620F57" w:rsidRPr="00CA4E77">
                <w:rPr>
                  <w:rStyle w:val="Hyperlink"/>
                  <w:rFonts w:eastAsia="SimSun"/>
                  <w:sz w:val="20"/>
                </w:rPr>
                <w:t>(ACMNA104)</w:t>
              </w:r>
            </w:hyperlink>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p>
        </w:tc>
      </w:tr>
      <w:tr w:rsidR="00620F57" w:rsidRPr="00704B88" w:rsidTr="00376E8D">
        <w:tc>
          <w:tcPr>
            <w:tcW w:w="4305" w:type="dxa"/>
            <w:shd w:val="clear" w:color="auto" w:fill="auto"/>
          </w:tcPr>
          <w:p w:rsidR="00620F57" w:rsidRPr="00A322E2" w:rsidRDefault="00620F57" w:rsidP="00620F57">
            <w:pPr>
              <w:pStyle w:val="Tabletext"/>
            </w:pPr>
            <w:r w:rsidRPr="00A322E2">
              <w:t>Compare, order and represent decimals</w:t>
            </w:r>
            <w:r w:rsidRPr="00A322E2">
              <w:rPr>
                <w:rFonts w:eastAsia="SimSun"/>
              </w:rPr>
              <w:t> </w:t>
            </w:r>
            <w:r w:rsidR="00CB5424">
              <w:rPr>
                <w:rFonts w:eastAsia="SimSun"/>
              </w:rPr>
              <w:t xml:space="preserve"> </w:t>
            </w:r>
            <w:hyperlink r:id="rId34" w:tooltip="View additional details of ACMNA105" w:history="1">
              <w:r w:rsidRPr="00CA4E77">
                <w:rPr>
                  <w:rStyle w:val="Hyperlink"/>
                  <w:rFonts w:eastAsia="SimSun"/>
                  <w:sz w:val="20"/>
                </w:rPr>
                <w:t>(ACMNA105)</w:t>
              </w:r>
            </w:hyperlink>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r>
      <w:tr w:rsidR="00620F57" w:rsidRPr="008E711F" w:rsidTr="00376E8D">
        <w:tc>
          <w:tcPr>
            <w:tcW w:w="6693" w:type="dxa"/>
            <w:gridSpan w:val="5"/>
            <w:shd w:val="clear" w:color="auto" w:fill="CFE7E6"/>
          </w:tcPr>
          <w:p w:rsidR="00620F57" w:rsidRPr="00A322E2" w:rsidRDefault="00620F57" w:rsidP="00620F57">
            <w:pPr>
              <w:pStyle w:val="Tablesubhead"/>
            </w:pPr>
            <w:r w:rsidRPr="00A322E2">
              <w:t>Money and financial mathematics</w:t>
            </w:r>
          </w:p>
        </w:tc>
      </w:tr>
      <w:tr w:rsidR="00620F57" w:rsidRPr="00704B88" w:rsidTr="00376E8D">
        <w:tc>
          <w:tcPr>
            <w:tcW w:w="4305" w:type="dxa"/>
            <w:shd w:val="clear" w:color="auto" w:fill="auto"/>
          </w:tcPr>
          <w:p w:rsidR="00620F57" w:rsidRPr="00A322E2" w:rsidRDefault="00620F57" w:rsidP="00620F57">
            <w:pPr>
              <w:pStyle w:val="Tabletext"/>
            </w:pPr>
            <w:r w:rsidRPr="00A322E2">
              <w:t>Create simple financial plans</w:t>
            </w:r>
            <w:r w:rsidRPr="00A322E2">
              <w:rPr>
                <w:rFonts w:eastAsia="SimSun"/>
              </w:rPr>
              <w:t> </w:t>
            </w:r>
            <w:hyperlink r:id="rId35" w:tooltip="View additional details of ACMNA106" w:history="1">
              <w:r w:rsidRPr="00CA4E77">
                <w:rPr>
                  <w:rStyle w:val="Hyperlink"/>
                  <w:rFonts w:eastAsia="SimSun"/>
                  <w:sz w:val="20"/>
                </w:rPr>
                <w:t>(ACMNA106)</w:t>
              </w:r>
            </w:hyperlink>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r w:rsidRPr="00704B88">
              <w:rPr>
                <w:sz w:val="24"/>
                <w:szCs w:val="24"/>
              </w:rPr>
              <w:sym w:font="Wingdings" w:char="F0FC"/>
            </w:r>
          </w:p>
        </w:tc>
      </w:tr>
      <w:tr w:rsidR="00620F57" w:rsidRPr="008E711F" w:rsidTr="00376E8D">
        <w:tc>
          <w:tcPr>
            <w:tcW w:w="6693" w:type="dxa"/>
            <w:gridSpan w:val="5"/>
            <w:shd w:val="clear" w:color="auto" w:fill="CFE7E6"/>
          </w:tcPr>
          <w:p w:rsidR="00620F57" w:rsidRPr="00A322E2" w:rsidRDefault="00620F57" w:rsidP="00620F57">
            <w:pPr>
              <w:pStyle w:val="Tablesubhead"/>
            </w:pPr>
            <w:r w:rsidRPr="00A322E2">
              <w:t>Patterns and algebra</w:t>
            </w:r>
          </w:p>
        </w:tc>
      </w:tr>
      <w:tr w:rsidR="00620F57" w:rsidRPr="00704B88" w:rsidTr="00376E8D">
        <w:tc>
          <w:tcPr>
            <w:tcW w:w="4305" w:type="dxa"/>
            <w:shd w:val="clear" w:color="auto" w:fill="auto"/>
          </w:tcPr>
          <w:p w:rsidR="00620F57" w:rsidRPr="00A322E2" w:rsidRDefault="00620F57" w:rsidP="00620F57">
            <w:pPr>
              <w:pStyle w:val="Tabletext"/>
            </w:pPr>
            <w:r w:rsidRPr="00A322E2">
              <w:t>Describe, continue and create patterns with fractions, decimals and whole numbers resulting from addition and subtraction</w:t>
            </w:r>
            <w:r w:rsidRPr="00A322E2">
              <w:rPr>
                <w:rFonts w:eastAsia="SimSun"/>
              </w:rPr>
              <w:t> </w:t>
            </w:r>
            <w:r w:rsidR="00CB5424">
              <w:rPr>
                <w:rFonts w:eastAsia="SimSun"/>
              </w:rPr>
              <w:t xml:space="preserve"> </w:t>
            </w:r>
            <w:hyperlink r:id="rId36" w:tooltip="View additional details of ACMNA107" w:history="1">
              <w:r w:rsidRPr="00CA4E77">
                <w:rPr>
                  <w:rStyle w:val="Hyperlink"/>
                  <w:rFonts w:eastAsia="SimSun"/>
                  <w:sz w:val="20"/>
                </w:rPr>
                <w:t>(ACMNA107)</w:t>
              </w:r>
            </w:hyperlink>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r>
      <w:tr w:rsidR="00620F57" w:rsidRPr="00704B88" w:rsidTr="00376E8D">
        <w:tc>
          <w:tcPr>
            <w:tcW w:w="4305" w:type="dxa"/>
            <w:shd w:val="clear" w:color="auto" w:fill="auto"/>
          </w:tcPr>
          <w:p w:rsidR="00620F57" w:rsidRPr="00A322E2" w:rsidRDefault="00F134C3" w:rsidP="00620F57">
            <w:pPr>
              <w:pStyle w:val="Tabletext"/>
            </w:pPr>
            <w:r w:rsidRPr="00F134C3">
              <w:t>Use equivalent number sentences involving multiplication and division to find unknown quantities</w:t>
            </w:r>
            <w:r>
              <w:t xml:space="preserve"> </w:t>
            </w:r>
            <w:hyperlink r:id="rId37" w:tooltip="View additional details of ACMNA121" w:history="1">
              <w:r w:rsidR="00620F57" w:rsidRPr="00CA4E77">
                <w:rPr>
                  <w:rStyle w:val="Hyperlink"/>
                  <w:rFonts w:eastAsia="SimSun"/>
                  <w:sz w:val="20"/>
                </w:rPr>
                <w:t>(ACMNA121)</w:t>
              </w:r>
            </w:hyperlink>
          </w:p>
        </w:tc>
        <w:tc>
          <w:tcPr>
            <w:tcW w:w="597" w:type="dxa"/>
            <w:shd w:val="clear" w:color="auto" w:fill="E6E6E6"/>
          </w:tcPr>
          <w:p w:rsidR="00620F57" w:rsidRPr="00704B88" w:rsidRDefault="00620F57" w:rsidP="00620F57">
            <w:pPr>
              <w:pStyle w:val="Tabletext"/>
              <w:rPr>
                <w:sz w:val="24"/>
                <w:szCs w:val="24"/>
              </w:rPr>
            </w:pPr>
          </w:p>
        </w:tc>
        <w:tc>
          <w:tcPr>
            <w:tcW w:w="597" w:type="dxa"/>
            <w:shd w:val="clear" w:color="auto" w:fill="auto"/>
          </w:tcPr>
          <w:p w:rsidR="00620F57" w:rsidRPr="00704B88" w:rsidRDefault="00620F57" w:rsidP="00620F57">
            <w:pPr>
              <w:pStyle w:val="Tabletext"/>
              <w:rPr>
                <w:sz w:val="24"/>
                <w:szCs w:val="24"/>
              </w:rPr>
            </w:pPr>
          </w:p>
        </w:tc>
        <w:tc>
          <w:tcPr>
            <w:tcW w:w="597" w:type="dxa"/>
            <w:shd w:val="clear" w:color="auto" w:fill="E6E6E6"/>
          </w:tcPr>
          <w:p w:rsidR="00620F57" w:rsidRPr="00704B88" w:rsidRDefault="00620F57" w:rsidP="00620F57">
            <w:pPr>
              <w:pStyle w:val="Tabletext"/>
              <w:rPr>
                <w:sz w:val="24"/>
                <w:szCs w:val="24"/>
              </w:rPr>
            </w:pPr>
            <w:r w:rsidRPr="00704B88">
              <w:rPr>
                <w:sz w:val="24"/>
                <w:szCs w:val="24"/>
              </w:rPr>
              <w:sym w:font="Wingdings" w:char="F0FC"/>
            </w:r>
          </w:p>
        </w:tc>
        <w:tc>
          <w:tcPr>
            <w:tcW w:w="597" w:type="dxa"/>
            <w:shd w:val="clear" w:color="auto" w:fill="auto"/>
          </w:tcPr>
          <w:p w:rsidR="00620F57" w:rsidRPr="00704B88" w:rsidRDefault="00620F57" w:rsidP="00620F57">
            <w:pPr>
              <w:pStyle w:val="Tabletext"/>
              <w:rPr>
                <w:sz w:val="24"/>
                <w:szCs w:val="24"/>
              </w:rPr>
            </w:pPr>
          </w:p>
        </w:tc>
      </w:tr>
    </w:tbl>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620F57" w:rsidRPr="00620F57" w:rsidTr="00376E8D">
        <w:tc>
          <w:tcPr>
            <w:tcW w:w="4722" w:type="dxa"/>
            <w:shd w:val="clear" w:color="auto" w:fill="8CC8C9"/>
          </w:tcPr>
          <w:p w:rsidR="00620F57" w:rsidRPr="00620F57" w:rsidRDefault="00620F57" w:rsidP="00620F57">
            <w:pPr>
              <w:spacing w:before="40" w:after="40" w:line="220" w:lineRule="atLeast"/>
              <w:rPr>
                <w:b/>
                <w:sz w:val="20"/>
              </w:rPr>
            </w:pPr>
            <w:r w:rsidRPr="00620F57">
              <w:rPr>
                <w:b/>
                <w:sz w:val="20"/>
              </w:rPr>
              <w:br w:type="column"/>
              <w:t>Measurement and Geometry</w:t>
            </w:r>
          </w:p>
        </w:tc>
        <w:tc>
          <w:tcPr>
            <w:tcW w:w="492" w:type="dxa"/>
            <w:tcBorders>
              <w:bottom w:val="single" w:sz="4" w:space="0" w:color="00948D"/>
            </w:tcBorders>
            <w:shd w:val="clear" w:color="auto" w:fill="8CC8C9"/>
          </w:tcPr>
          <w:p w:rsidR="00620F57" w:rsidRPr="00620F57" w:rsidRDefault="00620F57" w:rsidP="00620F57">
            <w:pPr>
              <w:spacing w:before="40" w:after="40" w:line="220" w:lineRule="atLeast"/>
              <w:jc w:val="center"/>
              <w:rPr>
                <w:b/>
                <w:sz w:val="20"/>
              </w:rPr>
            </w:pPr>
            <w:r w:rsidRPr="00620F57">
              <w:rPr>
                <w:b/>
                <w:sz w:val="20"/>
              </w:rPr>
              <w:t>1</w:t>
            </w:r>
          </w:p>
        </w:tc>
        <w:tc>
          <w:tcPr>
            <w:tcW w:w="493" w:type="dxa"/>
            <w:shd w:val="clear" w:color="auto" w:fill="8CC8C9"/>
          </w:tcPr>
          <w:p w:rsidR="00620F57" w:rsidRPr="00620F57" w:rsidRDefault="00620F57" w:rsidP="00620F57">
            <w:pPr>
              <w:spacing w:before="40" w:after="40" w:line="220" w:lineRule="atLeast"/>
              <w:jc w:val="center"/>
              <w:rPr>
                <w:b/>
                <w:sz w:val="20"/>
              </w:rPr>
            </w:pPr>
            <w:r w:rsidRPr="00620F57">
              <w:rPr>
                <w:b/>
                <w:sz w:val="20"/>
              </w:rPr>
              <w:t>2</w:t>
            </w:r>
          </w:p>
        </w:tc>
        <w:tc>
          <w:tcPr>
            <w:tcW w:w="493" w:type="dxa"/>
            <w:tcBorders>
              <w:bottom w:val="single" w:sz="4" w:space="0" w:color="00948D"/>
            </w:tcBorders>
            <w:shd w:val="clear" w:color="auto" w:fill="8CC8C9"/>
          </w:tcPr>
          <w:p w:rsidR="00620F57" w:rsidRPr="00620F57" w:rsidRDefault="00620F57" w:rsidP="00620F57">
            <w:pPr>
              <w:spacing w:before="40" w:after="40" w:line="220" w:lineRule="atLeast"/>
              <w:jc w:val="center"/>
              <w:rPr>
                <w:b/>
                <w:sz w:val="20"/>
              </w:rPr>
            </w:pPr>
            <w:r w:rsidRPr="00620F57">
              <w:rPr>
                <w:b/>
                <w:sz w:val="20"/>
              </w:rPr>
              <w:t>3</w:t>
            </w:r>
          </w:p>
        </w:tc>
        <w:tc>
          <w:tcPr>
            <w:tcW w:w="493" w:type="dxa"/>
            <w:shd w:val="clear" w:color="auto" w:fill="8CC8C9"/>
          </w:tcPr>
          <w:p w:rsidR="00620F57" w:rsidRPr="00620F57" w:rsidRDefault="00620F57" w:rsidP="00620F57">
            <w:pPr>
              <w:spacing w:before="40" w:after="40" w:line="220" w:lineRule="atLeast"/>
              <w:jc w:val="center"/>
              <w:rPr>
                <w:b/>
                <w:sz w:val="20"/>
              </w:rPr>
            </w:pPr>
            <w:r w:rsidRPr="00620F57">
              <w:rPr>
                <w:b/>
                <w:sz w:val="20"/>
              </w:rPr>
              <w:t>4</w:t>
            </w:r>
          </w:p>
        </w:tc>
      </w:tr>
      <w:tr w:rsidR="00620F57" w:rsidRPr="00620F57" w:rsidTr="00376E8D">
        <w:tc>
          <w:tcPr>
            <w:tcW w:w="6693" w:type="dxa"/>
            <w:gridSpan w:val="5"/>
            <w:shd w:val="clear" w:color="auto" w:fill="CFE7E6"/>
          </w:tcPr>
          <w:p w:rsidR="00620F57" w:rsidRPr="00157AFA" w:rsidRDefault="00620F57" w:rsidP="00620F57">
            <w:pPr>
              <w:pStyle w:val="Tablesubhead"/>
            </w:pPr>
            <w:r w:rsidRPr="00157AFA">
              <w:t>Using units of measurement</w:t>
            </w:r>
          </w:p>
        </w:tc>
      </w:tr>
      <w:tr w:rsidR="00620F57" w:rsidRPr="00620F57" w:rsidTr="00376E8D">
        <w:tc>
          <w:tcPr>
            <w:tcW w:w="4722" w:type="dxa"/>
            <w:shd w:val="clear" w:color="auto" w:fill="auto"/>
          </w:tcPr>
          <w:p w:rsidR="00620F57" w:rsidRPr="00157AFA" w:rsidRDefault="00620F57" w:rsidP="00620F57">
            <w:pPr>
              <w:pStyle w:val="Tabletext"/>
            </w:pPr>
            <w:r w:rsidRPr="00157AFA">
              <w:t>Choose appropriate units of measurement for length, area,</w:t>
            </w:r>
            <w:r w:rsidRPr="00157AFA">
              <w:rPr>
                <w:rFonts w:eastAsia="SimSun"/>
              </w:rPr>
              <w:t> volume</w:t>
            </w:r>
            <w:r w:rsidRPr="00157AFA">
              <w:t>,</w:t>
            </w:r>
            <w:r w:rsidRPr="00157AFA">
              <w:rPr>
                <w:rFonts w:eastAsia="SimSun"/>
              </w:rPr>
              <w:t> capacity </w:t>
            </w:r>
            <w:r w:rsidRPr="00157AFA">
              <w:t>and mass</w:t>
            </w:r>
            <w:r w:rsidRPr="00157AFA">
              <w:rPr>
                <w:rFonts w:eastAsia="SimSun"/>
              </w:rPr>
              <w:t> </w:t>
            </w:r>
            <w:r w:rsidR="00CB5424">
              <w:rPr>
                <w:rFonts w:eastAsia="SimSun"/>
              </w:rPr>
              <w:t xml:space="preserve"> </w:t>
            </w:r>
            <w:hyperlink r:id="rId38" w:tooltip="View additional details of ACMMG108" w:history="1">
              <w:r w:rsidRPr="00CA4E77">
                <w:rPr>
                  <w:rStyle w:val="Hyperlink"/>
                  <w:rFonts w:eastAsia="SimSun"/>
                  <w:sz w:val="20"/>
                </w:rPr>
                <w:t>(ACMMG108)</w:t>
              </w:r>
            </w:hyperlink>
          </w:p>
        </w:tc>
        <w:tc>
          <w:tcPr>
            <w:tcW w:w="492"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r>
      <w:tr w:rsidR="00620F57" w:rsidRPr="00620F57" w:rsidTr="00376E8D">
        <w:tc>
          <w:tcPr>
            <w:tcW w:w="4722" w:type="dxa"/>
            <w:shd w:val="clear" w:color="auto" w:fill="auto"/>
          </w:tcPr>
          <w:p w:rsidR="00620F57" w:rsidRPr="00157AFA" w:rsidRDefault="00620F57" w:rsidP="00620F57">
            <w:pPr>
              <w:pStyle w:val="Tabletext"/>
            </w:pPr>
            <w:r w:rsidRPr="00157AFA">
              <w:t>Calculate the</w:t>
            </w:r>
            <w:r w:rsidRPr="00157AFA">
              <w:rPr>
                <w:rFonts w:eastAsia="SimSun"/>
              </w:rPr>
              <w:t> perimeter </w:t>
            </w:r>
            <w:r w:rsidRPr="00157AFA">
              <w:t>and area of rectangles using familiar metric units</w:t>
            </w:r>
            <w:r w:rsidRPr="00157AFA">
              <w:rPr>
                <w:rFonts w:eastAsia="SimSun"/>
              </w:rPr>
              <w:t> </w:t>
            </w:r>
            <w:hyperlink r:id="rId39" w:tooltip="View additional details of ACMMG109" w:history="1">
              <w:r w:rsidRPr="00CA4E77">
                <w:rPr>
                  <w:rStyle w:val="Hyperlink"/>
                  <w:rFonts w:eastAsia="SimSun"/>
                  <w:sz w:val="20"/>
                </w:rPr>
                <w:t>(ACMMG109)</w:t>
              </w:r>
            </w:hyperlink>
          </w:p>
        </w:tc>
        <w:tc>
          <w:tcPr>
            <w:tcW w:w="492"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r>
      <w:tr w:rsidR="00620F57" w:rsidRPr="00620F57" w:rsidTr="00376E8D">
        <w:tc>
          <w:tcPr>
            <w:tcW w:w="4722" w:type="dxa"/>
            <w:shd w:val="clear" w:color="auto" w:fill="auto"/>
          </w:tcPr>
          <w:p w:rsidR="00620F57" w:rsidRPr="00157AFA" w:rsidRDefault="00620F57" w:rsidP="00620F57">
            <w:pPr>
              <w:pStyle w:val="Tabletext"/>
            </w:pPr>
            <w:r w:rsidRPr="00157AFA">
              <w:t>Compare 12- and 24-hour time systems and convert between them</w:t>
            </w:r>
            <w:r w:rsidRPr="00157AFA">
              <w:rPr>
                <w:rFonts w:eastAsia="SimSun"/>
              </w:rPr>
              <w:t> </w:t>
            </w:r>
            <w:hyperlink r:id="rId40" w:tooltip="View additional details of ACMMG110" w:history="1">
              <w:r w:rsidRPr="00CA4E77">
                <w:rPr>
                  <w:rStyle w:val="Hyperlink"/>
                  <w:rFonts w:eastAsia="SimSun"/>
                  <w:sz w:val="20"/>
                </w:rPr>
                <w:t>(ACMMG110)</w:t>
              </w:r>
            </w:hyperlink>
          </w:p>
        </w:tc>
        <w:tc>
          <w:tcPr>
            <w:tcW w:w="492"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r>
      <w:tr w:rsidR="00620F57" w:rsidRPr="00620F57" w:rsidTr="00376E8D">
        <w:tc>
          <w:tcPr>
            <w:tcW w:w="6693" w:type="dxa"/>
            <w:gridSpan w:val="5"/>
            <w:shd w:val="clear" w:color="auto" w:fill="CFE7E6"/>
          </w:tcPr>
          <w:p w:rsidR="00620F57" w:rsidRPr="00157AFA" w:rsidRDefault="00620F57" w:rsidP="00620F57">
            <w:pPr>
              <w:pStyle w:val="Tablesubhead"/>
            </w:pPr>
            <w:r w:rsidRPr="00157AFA">
              <w:t>Shape</w:t>
            </w:r>
          </w:p>
        </w:tc>
      </w:tr>
      <w:tr w:rsidR="00620F57" w:rsidRPr="00620F57" w:rsidTr="00376E8D">
        <w:tc>
          <w:tcPr>
            <w:tcW w:w="4722" w:type="dxa"/>
            <w:shd w:val="clear" w:color="auto" w:fill="auto"/>
          </w:tcPr>
          <w:p w:rsidR="00620F57" w:rsidRPr="00157AFA" w:rsidRDefault="00620F57" w:rsidP="00620F57">
            <w:pPr>
              <w:pStyle w:val="Tabletext"/>
            </w:pPr>
            <w:r w:rsidRPr="00157AFA">
              <w:t>Connect three-dimensional objects with their nets and other two-dimensional representations</w:t>
            </w:r>
            <w:r w:rsidRPr="00157AFA">
              <w:rPr>
                <w:rFonts w:eastAsia="SimSun"/>
              </w:rPr>
              <w:t> </w:t>
            </w:r>
            <w:r w:rsidR="00CB5424">
              <w:rPr>
                <w:rFonts w:eastAsia="SimSun"/>
              </w:rPr>
              <w:t xml:space="preserve"> </w:t>
            </w:r>
            <w:hyperlink r:id="rId41" w:tooltip="View additional details of ACMMG111" w:history="1">
              <w:r w:rsidRPr="00CA4E77">
                <w:rPr>
                  <w:rStyle w:val="Hyperlink"/>
                  <w:rFonts w:eastAsia="SimSun"/>
                  <w:sz w:val="20"/>
                </w:rPr>
                <w:t>(ACMMG111)</w:t>
              </w:r>
            </w:hyperlink>
          </w:p>
        </w:tc>
        <w:tc>
          <w:tcPr>
            <w:tcW w:w="492"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r>
      <w:tr w:rsidR="00620F57" w:rsidRPr="00620F57" w:rsidTr="00376E8D">
        <w:tc>
          <w:tcPr>
            <w:tcW w:w="6693" w:type="dxa"/>
            <w:gridSpan w:val="5"/>
            <w:shd w:val="clear" w:color="auto" w:fill="CFE7E6"/>
          </w:tcPr>
          <w:p w:rsidR="00620F57" w:rsidRPr="00157AFA" w:rsidRDefault="00620F57" w:rsidP="00620F57">
            <w:pPr>
              <w:pStyle w:val="Tablesubhead"/>
            </w:pPr>
            <w:r w:rsidRPr="00157AFA">
              <w:t>Location and transformation</w:t>
            </w:r>
          </w:p>
        </w:tc>
      </w:tr>
      <w:tr w:rsidR="00620F57" w:rsidRPr="00620F57" w:rsidTr="00376E8D">
        <w:tc>
          <w:tcPr>
            <w:tcW w:w="4722" w:type="dxa"/>
            <w:shd w:val="clear" w:color="auto" w:fill="auto"/>
          </w:tcPr>
          <w:p w:rsidR="00620F57" w:rsidRPr="00157AFA" w:rsidRDefault="00620F57" w:rsidP="00620F57">
            <w:pPr>
              <w:pStyle w:val="Tabletext"/>
            </w:pPr>
            <w:r w:rsidRPr="00157AFA">
              <w:t>Use a grid reference system to describe locations. Describe routes using landmarks and directional language</w:t>
            </w:r>
            <w:r w:rsidRPr="00157AFA">
              <w:rPr>
                <w:rFonts w:eastAsia="SimSun"/>
              </w:rPr>
              <w:t> </w:t>
            </w:r>
            <w:hyperlink r:id="rId42" w:tooltip="View additional details of ACMMG113" w:history="1">
              <w:r w:rsidRPr="00CA4E77">
                <w:rPr>
                  <w:rStyle w:val="Hyperlink"/>
                  <w:rFonts w:eastAsia="SimSun"/>
                  <w:sz w:val="20"/>
                </w:rPr>
                <w:t>(ACMMG113)</w:t>
              </w:r>
            </w:hyperlink>
          </w:p>
        </w:tc>
        <w:tc>
          <w:tcPr>
            <w:tcW w:w="492"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r w:rsidRPr="00620F57">
              <w:rPr>
                <w:sz w:val="24"/>
                <w:szCs w:val="24"/>
              </w:rPr>
              <w:sym w:font="Wingdings" w:char="F0FC"/>
            </w:r>
          </w:p>
        </w:tc>
      </w:tr>
      <w:tr w:rsidR="00620F57" w:rsidRPr="00620F57" w:rsidTr="00376E8D">
        <w:tc>
          <w:tcPr>
            <w:tcW w:w="4722" w:type="dxa"/>
            <w:shd w:val="clear" w:color="auto" w:fill="auto"/>
          </w:tcPr>
          <w:p w:rsidR="00620F57" w:rsidRPr="00157AFA" w:rsidRDefault="00620F57" w:rsidP="00620F57">
            <w:pPr>
              <w:pStyle w:val="Tabletext"/>
            </w:pPr>
            <w:r w:rsidRPr="00157AFA">
              <w:t>Describe translations, reflections and rotations of two-dimensional shapes. Identify line and rotational symmetries</w:t>
            </w:r>
            <w:r w:rsidRPr="00157AFA">
              <w:rPr>
                <w:rFonts w:eastAsia="SimSun"/>
              </w:rPr>
              <w:t> </w:t>
            </w:r>
            <w:hyperlink r:id="rId43" w:tooltip="View additional details of ACMMG114" w:history="1">
              <w:r w:rsidRPr="00CA4E77">
                <w:rPr>
                  <w:rStyle w:val="Hyperlink"/>
                  <w:rFonts w:eastAsia="SimSun"/>
                  <w:sz w:val="20"/>
                </w:rPr>
                <w:t>(ACMMG114)</w:t>
              </w:r>
            </w:hyperlink>
          </w:p>
        </w:tc>
        <w:tc>
          <w:tcPr>
            <w:tcW w:w="492"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r>
      <w:tr w:rsidR="00620F57" w:rsidRPr="00620F57" w:rsidTr="00376E8D">
        <w:tc>
          <w:tcPr>
            <w:tcW w:w="4722" w:type="dxa"/>
            <w:shd w:val="clear" w:color="auto" w:fill="auto"/>
          </w:tcPr>
          <w:p w:rsidR="00620F57" w:rsidRPr="00157AFA" w:rsidRDefault="00620F57" w:rsidP="00620F57">
            <w:pPr>
              <w:pStyle w:val="Tabletext"/>
            </w:pPr>
            <w:r w:rsidRPr="00157AFA">
              <w:t>Apply the enlargement</w:t>
            </w:r>
            <w:r w:rsidRPr="00157AFA">
              <w:rPr>
                <w:rFonts w:eastAsia="SimSun"/>
              </w:rPr>
              <w:t> transformation </w:t>
            </w:r>
            <w:r w:rsidRPr="00157AFA">
              <w:t xml:space="preserve">to familiar two dimensional shapes and explore the properties of the resulting image compared with the original </w:t>
            </w:r>
            <w:hyperlink r:id="rId44" w:tooltip="View additional details of ACMMG115" w:history="1">
              <w:r w:rsidRPr="00CA4E77">
                <w:rPr>
                  <w:rStyle w:val="Hyperlink"/>
                  <w:rFonts w:eastAsia="SimSun"/>
                  <w:sz w:val="20"/>
                </w:rPr>
                <w:t>(ACMMG115)</w:t>
              </w:r>
            </w:hyperlink>
          </w:p>
        </w:tc>
        <w:tc>
          <w:tcPr>
            <w:tcW w:w="492"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r>
      <w:tr w:rsidR="00620F57" w:rsidRPr="00620F57" w:rsidTr="00376E8D">
        <w:tc>
          <w:tcPr>
            <w:tcW w:w="6693" w:type="dxa"/>
            <w:gridSpan w:val="5"/>
            <w:shd w:val="clear" w:color="auto" w:fill="CFE7E6"/>
          </w:tcPr>
          <w:p w:rsidR="00620F57" w:rsidRPr="00157AFA" w:rsidRDefault="00620F57" w:rsidP="00620F57">
            <w:pPr>
              <w:pStyle w:val="Tablesubhead"/>
            </w:pPr>
            <w:r w:rsidRPr="00157AFA">
              <w:t>Geometric reasoning</w:t>
            </w:r>
          </w:p>
        </w:tc>
      </w:tr>
      <w:tr w:rsidR="00620F57" w:rsidRPr="00620F57" w:rsidTr="00376E8D">
        <w:tc>
          <w:tcPr>
            <w:tcW w:w="4722" w:type="dxa"/>
            <w:shd w:val="clear" w:color="auto" w:fill="auto"/>
          </w:tcPr>
          <w:p w:rsidR="00620F57" w:rsidRPr="00157AFA" w:rsidRDefault="00620F57" w:rsidP="00620F57">
            <w:pPr>
              <w:pStyle w:val="Tabletext"/>
            </w:pPr>
            <w:r w:rsidRPr="00157AFA">
              <w:rPr>
                <w:rFonts w:eastAsia="SimSun"/>
              </w:rPr>
              <w:t>Estimate</w:t>
            </w:r>
            <w:r w:rsidRPr="00157AFA">
              <w:t xml:space="preserve">, measure and compare angles using degrees. Construct angles using a protractor </w:t>
            </w:r>
            <w:hyperlink r:id="rId45" w:tooltip="View additional details of ACMMG112" w:history="1">
              <w:r w:rsidRPr="00CA4E77">
                <w:rPr>
                  <w:rStyle w:val="Hyperlink"/>
                  <w:rFonts w:eastAsia="SimSun"/>
                  <w:sz w:val="20"/>
                </w:rPr>
                <w:t>(ACMMG112)</w:t>
              </w:r>
            </w:hyperlink>
          </w:p>
        </w:tc>
        <w:tc>
          <w:tcPr>
            <w:tcW w:w="492"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r>
    </w:tbl>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620F57" w:rsidRPr="00620F57" w:rsidTr="00376E8D">
        <w:tc>
          <w:tcPr>
            <w:tcW w:w="4722" w:type="dxa"/>
            <w:shd w:val="clear" w:color="auto" w:fill="8CC8C9"/>
          </w:tcPr>
          <w:p w:rsidR="00620F57" w:rsidRPr="00620F57" w:rsidRDefault="00620F57" w:rsidP="00620F57">
            <w:pPr>
              <w:spacing w:before="40" w:after="40" w:line="220" w:lineRule="atLeast"/>
              <w:rPr>
                <w:b/>
                <w:sz w:val="20"/>
              </w:rPr>
            </w:pPr>
            <w:r w:rsidRPr="00620F57">
              <w:rPr>
                <w:b/>
                <w:sz w:val="20"/>
              </w:rPr>
              <w:t>Statistics and Probability</w:t>
            </w:r>
          </w:p>
        </w:tc>
        <w:tc>
          <w:tcPr>
            <w:tcW w:w="492" w:type="dxa"/>
            <w:tcBorders>
              <w:bottom w:val="single" w:sz="4" w:space="0" w:color="00948D"/>
            </w:tcBorders>
            <w:shd w:val="clear" w:color="auto" w:fill="8CC8C9"/>
          </w:tcPr>
          <w:p w:rsidR="00620F57" w:rsidRPr="00620F57" w:rsidRDefault="00620F57" w:rsidP="00620F57">
            <w:pPr>
              <w:spacing w:before="40" w:after="40" w:line="220" w:lineRule="atLeast"/>
              <w:jc w:val="center"/>
              <w:rPr>
                <w:b/>
                <w:sz w:val="20"/>
              </w:rPr>
            </w:pPr>
            <w:r w:rsidRPr="00620F57">
              <w:rPr>
                <w:b/>
                <w:sz w:val="20"/>
              </w:rPr>
              <w:t>1</w:t>
            </w:r>
          </w:p>
        </w:tc>
        <w:tc>
          <w:tcPr>
            <w:tcW w:w="493" w:type="dxa"/>
            <w:shd w:val="clear" w:color="auto" w:fill="8CC8C9"/>
          </w:tcPr>
          <w:p w:rsidR="00620F57" w:rsidRPr="00620F57" w:rsidRDefault="00620F57" w:rsidP="00620F57">
            <w:pPr>
              <w:spacing w:before="40" w:after="40" w:line="220" w:lineRule="atLeast"/>
              <w:jc w:val="center"/>
              <w:rPr>
                <w:b/>
                <w:sz w:val="20"/>
              </w:rPr>
            </w:pPr>
            <w:r w:rsidRPr="00620F57">
              <w:rPr>
                <w:b/>
                <w:sz w:val="20"/>
              </w:rPr>
              <w:t>2</w:t>
            </w:r>
          </w:p>
        </w:tc>
        <w:tc>
          <w:tcPr>
            <w:tcW w:w="493" w:type="dxa"/>
            <w:tcBorders>
              <w:bottom w:val="single" w:sz="4" w:space="0" w:color="00948D"/>
            </w:tcBorders>
            <w:shd w:val="clear" w:color="auto" w:fill="8CC8C9"/>
          </w:tcPr>
          <w:p w:rsidR="00620F57" w:rsidRPr="00620F57" w:rsidRDefault="00620F57" w:rsidP="00620F57">
            <w:pPr>
              <w:spacing w:before="40" w:after="40" w:line="220" w:lineRule="atLeast"/>
              <w:jc w:val="center"/>
              <w:rPr>
                <w:b/>
                <w:sz w:val="20"/>
              </w:rPr>
            </w:pPr>
            <w:r w:rsidRPr="00620F57">
              <w:rPr>
                <w:b/>
                <w:sz w:val="20"/>
              </w:rPr>
              <w:t>3</w:t>
            </w:r>
          </w:p>
        </w:tc>
        <w:tc>
          <w:tcPr>
            <w:tcW w:w="493" w:type="dxa"/>
            <w:shd w:val="clear" w:color="auto" w:fill="8CC8C9"/>
          </w:tcPr>
          <w:p w:rsidR="00620F57" w:rsidRPr="00620F57" w:rsidRDefault="00620F57" w:rsidP="00620F57">
            <w:pPr>
              <w:spacing w:before="40" w:after="40" w:line="220" w:lineRule="atLeast"/>
              <w:jc w:val="center"/>
              <w:rPr>
                <w:b/>
                <w:sz w:val="20"/>
              </w:rPr>
            </w:pPr>
            <w:r w:rsidRPr="00620F57">
              <w:rPr>
                <w:b/>
                <w:sz w:val="20"/>
              </w:rPr>
              <w:t>4</w:t>
            </w:r>
          </w:p>
        </w:tc>
      </w:tr>
      <w:tr w:rsidR="00620F57" w:rsidRPr="00620F57" w:rsidTr="00376E8D">
        <w:tc>
          <w:tcPr>
            <w:tcW w:w="6693" w:type="dxa"/>
            <w:gridSpan w:val="5"/>
            <w:shd w:val="clear" w:color="auto" w:fill="CFE7E6"/>
          </w:tcPr>
          <w:p w:rsidR="00620F57" w:rsidRPr="00A66133" w:rsidRDefault="00620F57" w:rsidP="00620F57">
            <w:pPr>
              <w:pStyle w:val="Tablesubhead"/>
            </w:pPr>
            <w:r w:rsidRPr="00A66133">
              <w:t>Chance</w:t>
            </w:r>
          </w:p>
        </w:tc>
      </w:tr>
      <w:tr w:rsidR="00620F57" w:rsidRPr="00620F57" w:rsidTr="00376E8D">
        <w:tc>
          <w:tcPr>
            <w:tcW w:w="4722" w:type="dxa"/>
            <w:shd w:val="clear" w:color="auto" w:fill="auto"/>
          </w:tcPr>
          <w:p w:rsidR="00620F57" w:rsidRPr="00A66133" w:rsidRDefault="00620F57" w:rsidP="00620F57">
            <w:pPr>
              <w:pStyle w:val="Tabletext"/>
            </w:pPr>
            <w:r w:rsidRPr="00A66133">
              <w:t>List outcomes of chance experiments involving</w:t>
            </w:r>
            <w:r w:rsidRPr="00A66133">
              <w:rPr>
                <w:rFonts w:eastAsia="SimSun"/>
              </w:rPr>
              <w:t> equally likely outcomes </w:t>
            </w:r>
            <w:r w:rsidRPr="00A66133">
              <w:t>and represent probabilities of those outcomes using fractions</w:t>
            </w:r>
            <w:r w:rsidR="00CB5424">
              <w:t xml:space="preserve"> </w:t>
            </w:r>
            <w:r w:rsidRPr="00CA4E77">
              <w:rPr>
                <w:rStyle w:val="Hyperlink"/>
                <w:rFonts w:eastAsia="SimSun"/>
                <w:sz w:val="20"/>
              </w:rPr>
              <w:t> </w:t>
            </w:r>
            <w:hyperlink r:id="rId46" w:tooltip="View additional details of ACMSP116" w:history="1">
              <w:r w:rsidRPr="00CA4E77">
                <w:rPr>
                  <w:rStyle w:val="Hyperlink"/>
                  <w:rFonts w:eastAsia="SimSun"/>
                  <w:sz w:val="20"/>
                </w:rPr>
                <w:t>(ACMSP116)</w:t>
              </w:r>
            </w:hyperlink>
          </w:p>
        </w:tc>
        <w:tc>
          <w:tcPr>
            <w:tcW w:w="492"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r w:rsidRPr="00620F57">
              <w:rPr>
                <w:sz w:val="24"/>
                <w:szCs w:val="24"/>
              </w:rPr>
              <w:sym w:font="Wingdings" w:char="F0FC"/>
            </w:r>
          </w:p>
        </w:tc>
      </w:tr>
      <w:tr w:rsidR="00620F57" w:rsidRPr="00620F57" w:rsidTr="00376E8D">
        <w:tc>
          <w:tcPr>
            <w:tcW w:w="4722" w:type="dxa"/>
            <w:shd w:val="clear" w:color="auto" w:fill="auto"/>
          </w:tcPr>
          <w:p w:rsidR="00620F57" w:rsidRPr="00A66133" w:rsidRDefault="00620F57" w:rsidP="00620F57">
            <w:pPr>
              <w:pStyle w:val="Tabletext"/>
            </w:pPr>
            <w:r w:rsidRPr="00A66133">
              <w:t>Recognise that probabilities range from 0 to 1</w:t>
            </w:r>
            <w:r w:rsidR="002C2676">
              <w:t xml:space="preserve"> </w:t>
            </w:r>
            <w:hyperlink r:id="rId47" w:tooltip="View additional details of ACMSP117" w:history="1">
              <w:r w:rsidRPr="00CA4E77">
                <w:rPr>
                  <w:rStyle w:val="Hyperlink"/>
                  <w:rFonts w:eastAsia="SimSun"/>
                  <w:sz w:val="20"/>
                </w:rPr>
                <w:t>(ACMSP117)</w:t>
              </w:r>
            </w:hyperlink>
          </w:p>
        </w:tc>
        <w:tc>
          <w:tcPr>
            <w:tcW w:w="492"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r w:rsidRPr="00620F57">
              <w:rPr>
                <w:sz w:val="24"/>
                <w:szCs w:val="24"/>
              </w:rPr>
              <w:sym w:font="Wingdings" w:char="F0FC"/>
            </w:r>
          </w:p>
        </w:tc>
      </w:tr>
      <w:tr w:rsidR="00620F57" w:rsidRPr="00620F57" w:rsidTr="00376E8D">
        <w:tc>
          <w:tcPr>
            <w:tcW w:w="6693" w:type="dxa"/>
            <w:gridSpan w:val="5"/>
            <w:shd w:val="clear" w:color="auto" w:fill="CFE7E6"/>
          </w:tcPr>
          <w:p w:rsidR="00620F57" w:rsidRPr="00A66133" w:rsidRDefault="00620F57" w:rsidP="00620F57">
            <w:pPr>
              <w:pStyle w:val="Tablesubhead"/>
            </w:pPr>
            <w:r w:rsidRPr="00A66133">
              <w:t>Data representation and interpretation</w:t>
            </w:r>
          </w:p>
        </w:tc>
      </w:tr>
      <w:tr w:rsidR="00620F57" w:rsidRPr="00620F57" w:rsidTr="00376E8D">
        <w:tc>
          <w:tcPr>
            <w:tcW w:w="4722" w:type="dxa"/>
            <w:shd w:val="clear" w:color="auto" w:fill="auto"/>
          </w:tcPr>
          <w:p w:rsidR="00620F57" w:rsidRPr="00A66133" w:rsidRDefault="00620F57" w:rsidP="00620F57">
            <w:pPr>
              <w:pStyle w:val="Tabletext"/>
            </w:pPr>
            <w:r w:rsidRPr="00A66133">
              <w:t>Pose questions and collect categorical or</w:t>
            </w:r>
            <w:r w:rsidRPr="00A66133">
              <w:rPr>
                <w:rFonts w:eastAsia="SimSun"/>
              </w:rPr>
              <w:t> numerical data </w:t>
            </w:r>
            <w:r w:rsidRPr="00A66133">
              <w:t>by observation or survey</w:t>
            </w:r>
            <w:r w:rsidRPr="00A66133">
              <w:rPr>
                <w:rFonts w:eastAsia="SimSun"/>
              </w:rPr>
              <w:t> </w:t>
            </w:r>
            <w:r w:rsidR="00CB5424">
              <w:rPr>
                <w:rFonts w:eastAsia="SimSun"/>
              </w:rPr>
              <w:t xml:space="preserve"> </w:t>
            </w:r>
            <w:hyperlink r:id="rId48" w:tooltip="View additional details of ACMSP118" w:history="1">
              <w:r w:rsidRPr="00CA4E77">
                <w:rPr>
                  <w:rStyle w:val="Hyperlink"/>
                  <w:rFonts w:eastAsia="SimSun"/>
                  <w:sz w:val="20"/>
                </w:rPr>
                <w:t>(ACMSP118)</w:t>
              </w:r>
            </w:hyperlink>
          </w:p>
        </w:tc>
        <w:tc>
          <w:tcPr>
            <w:tcW w:w="492"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r>
      <w:tr w:rsidR="00620F57" w:rsidRPr="00620F57" w:rsidTr="00376E8D">
        <w:tc>
          <w:tcPr>
            <w:tcW w:w="4722" w:type="dxa"/>
            <w:shd w:val="clear" w:color="auto" w:fill="auto"/>
          </w:tcPr>
          <w:p w:rsidR="00620F57" w:rsidRPr="00A66133" w:rsidRDefault="00620F57" w:rsidP="00620F57">
            <w:pPr>
              <w:pStyle w:val="Tabletext"/>
            </w:pPr>
            <w:r w:rsidRPr="00A66133">
              <w:t>Construct displays, including column graphs, dot plots and tables, appropriate for</w:t>
            </w:r>
            <w:r w:rsidRPr="00A66133">
              <w:rPr>
                <w:rFonts w:eastAsia="SimSun"/>
              </w:rPr>
              <w:t> data </w:t>
            </w:r>
            <w:r w:rsidRPr="00A66133">
              <w:t>type, with and without the use of digital technologies</w:t>
            </w:r>
            <w:r w:rsidRPr="00A66133">
              <w:rPr>
                <w:rFonts w:eastAsia="SimSun"/>
              </w:rPr>
              <w:t> </w:t>
            </w:r>
            <w:r w:rsidR="00CB5424">
              <w:rPr>
                <w:rFonts w:eastAsia="SimSun"/>
              </w:rPr>
              <w:t xml:space="preserve"> </w:t>
            </w:r>
            <w:hyperlink r:id="rId49" w:tooltip="View additional details of ACMSP119" w:history="1">
              <w:r w:rsidRPr="00CA4E77">
                <w:rPr>
                  <w:rStyle w:val="Hyperlink"/>
                  <w:rFonts w:eastAsia="SimSun"/>
                  <w:sz w:val="20"/>
                </w:rPr>
                <w:t>(ACMSP119)</w:t>
              </w:r>
            </w:hyperlink>
          </w:p>
        </w:tc>
        <w:tc>
          <w:tcPr>
            <w:tcW w:w="492"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p>
        </w:tc>
      </w:tr>
      <w:tr w:rsidR="00620F57" w:rsidRPr="00620F57" w:rsidTr="00376E8D">
        <w:tc>
          <w:tcPr>
            <w:tcW w:w="4722" w:type="dxa"/>
            <w:shd w:val="clear" w:color="auto" w:fill="auto"/>
          </w:tcPr>
          <w:p w:rsidR="00620F57" w:rsidRPr="00A66133" w:rsidRDefault="00620F57" w:rsidP="00620F57">
            <w:pPr>
              <w:pStyle w:val="Tabletext"/>
            </w:pPr>
            <w:r w:rsidRPr="00A66133">
              <w:t>Describe and interpret different</w:t>
            </w:r>
            <w:r w:rsidRPr="00A66133">
              <w:rPr>
                <w:rFonts w:eastAsia="SimSun"/>
              </w:rPr>
              <w:t> data </w:t>
            </w:r>
            <w:r w:rsidRPr="00A66133">
              <w:t xml:space="preserve">sets in context </w:t>
            </w:r>
            <w:hyperlink r:id="rId50" w:tooltip="View additional details of ACMSP120" w:history="1">
              <w:r w:rsidRPr="00CA4E77">
                <w:rPr>
                  <w:rStyle w:val="Hyperlink"/>
                  <w:rFonts w:eastAsia="SimSun"/>
                  <w:sz w:val="20"/>
                </w:rPr>
                <w:t>(ACMSP120)</w:t>
              </w:r>
            </w:hyperlink>
          </w:p>
        </w:tc>
        <w:tc>
          <w:tcPr>
            <w:tcW w:w="492" w:type="dxa"/>
            <w:shd w:val="clear" w:color="auto" w:fill="E6E6E6"/>
          </w:tcPr>
          <w:p w:rsidR="00620F57" w:rsidRPr="00620F57" w:rsidRDefault="00620F57" w:rsidP="00620F57">
            <w:pPr>
              <w:pStyle w:val="Tabletext"/>
              <w:rPr>
                <w:sz w:val="24"/>
                <w:szCs w:val="24"/>
              </w:rPr>
            </w:pPr>
          </w:p>
        </w:tc>
        <w:tc>
          <w:tcPr>
            <w:tcW w:w="493" w:type="dxa"/>
            <w:shd w:val="clear" w:color="auto" w:fill="auto"/>
          </w:tcPr>
          <w:p w:rsidR="00620F57" w:rsidRPr="00620F57" w:rsidRDefault="00620F57" w:rsidP="00620F57">
            <w:pPr>
              <w:pStyle w:val="Tabletext"/>
              <w:rPr>
                <w:sz w:val="24"/>
                <w:szCs w:val="24"/>
              </w:rPr>
            </w:pPr>
          </w:p>
        </w:tc>
        <w:tc>
          <w:tcPr>
            <w:tcW w:w="493" w:type="dxa"/>
            <w:shd w:val="clear" w:color="auto" w:fill="E6E6E6"/>
          </w:tcPr>
          <w:p w:rsidR="00620F57" w:rsidRPr="00620F57" w:rsidRDefault="00620F57" w:rsidP="00620F57">
            <w:pPr>
              <w:pStyle w:val="Tabletext"/>
              <w:rPr>
                <w:sz w:val="24"/>
                <w:szCs w:val="24"/>
              </w:rPr>
            </w:pPr>
            <w:r w:rsidRPr="00620F57">
              <w:rPr>
                <w:sz w:val="24"/>
                <w:szCs w:val="24"/>
              </w:rPr>
              <w:sym w:font="Wingdings" w:char="F0FC"/>
            </w:r>
          </w:p>
        </w:tc>
        <w:tc>
          <w:tcPr>
            <w:tcW w:w="493" w:type="dxa"/>
            <w:shd w:val="clear" w:color="auto" w:fill="auto"/>
          </w:tcPr>
          <w:p w:rsidR="00620F57" w:rsidRPr="00620F57" w:rsidRDefault="00620F57" w:rsidP="00620F57">
            <w:pPr>
              <w:pStyle w:val="Tabletext"/>
              <w:rPr>
                <w:sz w:val="24"/>
                <w:szCs w:val="24"/>
              </w:rPr>
            </w:pPr>
            <w:r w:rsidRPr="00620F57">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7077FD">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6A0" w:rsidRDefault="00FC66A0">
      <w:r>
        <w:separator/>
      </w:r>
    </w:p>
  </w:endnote>
  <w:endnote w:type="continuationSeparator" w:id="0">
    <w:p w:rsidR="00FC66A0" w:rsidRDefault="00FC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C3" w:rsidRPr="00063C91" w:rsidRDefault="00F134C3"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46A9E">
      <w:rPr>
        <w:rStyle w:val="Footerbold"/>
        <w:noProof/>
      </w:rPr>
      <w:t>4</w:t>
    </w:r>
    <w:r w:rsidRPr="001947AE">
      <w:rPr>
        <w:rStyle w:val="Footerbold"/>
      </w:rPr>
      <w:fldChar w:fldCharType="end"/>
    </w:r>
    <w:r w:rsidRPr="00AA55F1">
      <w:tab/>
      <w:t>|</w:t>
    </w:r>
    <w:r w:rsidRPr="00AA55F1">
      <w:tab/>
    </w:r>
    <w:r w:rsidRPr="00063C91">
      <w:rPr>
        <w:rStyle w:val="Footerbold"/>
      </w:rPr>
      <w:t xml:space="preserve">Year </w:t>
    </w:r>
    <w:r>
      <w:rPr>
        <w:rStyle w:val="Footerbold"/>
      </w:rPr>
      <w:t>5</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C3" w:rsidRDefault="00F134C3"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04D31">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C3" w:rsidRDefault="00604D31"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31" name="Picture 31" descr="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6A0" w:rsidRDefault="00FC66A0">
      <w:r>
        <w:separator/>
      </w:r>
    </w:p>
  </w:footnote>
  <w:footnote w:type="continuationSeparator" w:id="0">
    <w:p w:rsidR="00FC66A0" w:rsidRDefault="00FC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C3" w:rsidRPr="00DF7388" w:rsidRDefault="00604D31"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33" name="Picture 33" descr="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F134C3" w:rsidTr="00704B88">
      <w:tc>
        <w:tcPr>
          <w:tcW w:w="21780" w:type="dxa"/>
          <w:shd w:val="clear" w:color="auto" w:fill="auto"/>
        </w:tcPr>
        <w:p w:rsidR="00F134C3" w:rsidRPr="00704B88" w:rsidRDefault="00F134C3" w:rsidP="00704B88">
          <w:pPr>
            <w:tabs>
              <w:tab w:val="left" w:pos="-28"/>
            </w:tabs>
            <w:rPr>
              <w:rFonts w:eastAsia="MS Gothic"/>
            </w:rPr>
          </w:pPr>
          <w:r w:rsidRPr="00704B88">
            <w:rPr>
              <w:rFonts w:eastAsia="MS Gothic"/>
            </w:rPr>
            <w:t>Year X plan 2011: English</w:t>
          </w:r>
        </w:p>
        <w:p w:rsidR="00F134C3" w:rsidRPr="00704B88" w:rsidRDefault="00F134C3"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F134C3" w:rsidRPr="00954490" w:rsidRDefault="00F134C3"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pStyle w:val="TOC2"/>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pStyle w:val="smallspace"/>
      <w:lvlText w:val="%1."/>
      <w:lvlJc w:val="left"/>
      <w:pPr>
        <w:tabs>
          <w:tab w:val="num" w:pos="397"/>
        </w:tabs>
        <w:ind w:left="397" w:hanging="397"/>
      </w:pPr>
      <w:rPr>
        <w:rFonts w:hint="default"/>
      </w:rPr>
    </w:lvl>
    <w:lvl w:ilvl="1" w:tplc="C1D0F27E">
      <w:start w:val="1"/>
      <w:numFmt w:val="lowerLetter"/>
      <w:pStyle w:val="Reference"/>
      <w:lvlText w:val="%2."/>
      <w:lvlJc w:val="left"/>
      <w:pPr>
        <w:tabs>
          <w:tab w:val="num" w:pos="1080"/>
        </w:tabs>
        <w:ind w:left="1080" w:hanging="360"/>
      </w:p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pStyle w:val="Tablebullets"/>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 w:numId="30">
    <w:abstractNumId w:val="12"/>
  </w:num>
  <w:num w:numId="31">
    <w:abstractNumId w:val="12"/>
  </w:num>
  <w:num w:numId="32">
    <w:abstractNumId w:val="12"/>
  </w:num>
  <w:num w:numId="33">
    <w:abstractNumId w:val="12"/>
  </w:num>
  <w:num w:numId="34">
    <w:abstractNumId w:val="1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47"/>
    <w:rsid w:val="00001DE7"/>
    <w:rsid w:val="000112EB"/>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560B"/>
    <w:rsid w:val="00083F6D"/>
    <w:rsid w:val="00085773"/>
    <w:rsid w:val="000869F0"/>
    <w:rsid w:val="00095CC0"/>
    <w:rsid w:val="000A0941"/>
    <w:rsid w:val="000A1078"/>
    <w:rsid w:val="000A6B3B"/>
    <w:rsid w:val="000A6F02"/>
    <w:rsid w:val="000B2F97"/>
    <w:rsid w:val="000B7748"/>
    <w:rsid w:val="000C7031"/>
    <w:rsid w:val="000C76A5"/>
    <w:rsid w:val="000C7E57"/>
    <w:rsid w:val="000D2D55"/>
    <w:rsid w:val="000D4545"/>
    <w:rsid w:val="000D5850"/>
    <w:rsid w:val="000E1FFE"/>
    <w:rsid w:val="000E2AB4"/>
    <w:rsid w:val="000E3F33"/>
    <w:rsid w:val="000E43DD"/>
    <w:rsid w:val="000E49E2"/>
    <w:rsid w:val="000E6E59"/>
    <w:rsid w:val="000F0928"/>
    <w:rsid w:val="000F1EC4"/>
    <w:rsid w:val="000F76EF"/>
    <w:rsid w:val="001029DB"/>
    <w:rsid w:val="00122E3C"/>
    <w:rsid w:val="00124A32"/>
    <w:rsid w:val="00130772"/>
    <w:rsid w:val="00135C0D"/>
    <w:rsid w:val="00140672"/>
    <w:rsid w:val="00145904"/>
    <w:rsid w:val="0015354A"/>
    <w:rsid w:val="001551A7"/>
    <w:rsid w:val="001703E9"/>
    <w:rsid w:val="001739A8"/>
    <w:rsid w:val="00177A03"/>
    <w:rsid w:val="001947AE"/>
    <w:rsid w:val="001A51A3"/>
    <w:rsid w:val="001A7D7B"/>
    <w:rsid w:val="001C3D08"/>
    <w:rsid w:val="001C6D32"/>
    <w:rsid w:val="001C763E"/>
    <w:rsid w:val="001D6C85"/>
    <w:rsid w:val="001E1961"/>
    <w:rsid w:val="001E1987"/>
    <w:rsid w:val="001F1CE1"/>
    <w:rsid w:val="001F2178"/>
    <w:rsid w:val="00200478"/>
    <w:rsid w:val="002008B6"/>
    <w:rsid w:val="0020301A"/>
    <w:rsid w:val="00205D97"/>
    <w:rsid w:val="00207832"/>
    <w:rsid w:val="00210577"/>
    <w:rsid w:val="00221C9C"/>
    <w:rsid w:val="0022220D"/>
    <w:rsid w:val="00226191"/>
    <w:rsid w:val="00227AE9"/>
    <w:rsid w:val="00227B1B"/>
    <w:rsid w:val="00233BB5"/>
    <w:rsid w:val="00241035"/>
    <w:rsid w:val="00257074"/>
    <w:rsid w:val="002638DA"/>
    <w:rsid w:val="00263C89"/>
    <w:rsid w:val="002670EB"/>
    <w:rsid w:val="00274EBE"/>
    <w:rsid w:val="00286A7F"/>
    <w:rsid w:val="00287D53"/>
    <w:rsid w:val="00292FF4"/>
    <w:rsid w:val="00297AE4"/>
    <w:rsid w:val="002B66CD"/>
    <w:rsid w:val="002C1F67"/>
    <w:rsid w:val="002C2676"/>
    <w:rsid w:val="002C3949"/>
    <w:rsid w:val="002D290F"/>
    <w:rsid w:val="002D7859"/>
    <w:rsid w:val="002E4C72"/>
    <w:rsid w:val="002F25CE"/>
    <w:rsid w:val="002F33A4"/>
    <w:rsid w:val="00301133"/>
    <w:rsid w:val="003044FC"/>
    <w:rsid w:val="00330CF7"/>
    <w:rsid w:val="003406AC"/>
    <w:rsid w:val="00346E9C"/>
    <w:rsid w:val="0035205B"/>
    <w:rsid w:val="003547DB"/>
    <w:rsid w:val="0036333C"/>
    <w:rsid w:val="003636A6"/>
    <w:rsid w:val="003664A3"/>
    <w:rsid w:val="00372E92"/>
    <w:rsid w:val="00374483"/>
    <w:rsid w:val="0037560D"/>
    <w:rsid w:val="00376E8D"/>
    <w:rsid w:val="00382029"/>
    <w:rsid w:val="00393E8B"/>
    <w:rsid w:val="00396C14"/>
    <w:rsid w:val="003B07B0"/>
    <w:rsid w:val="003B512D"/>
    <w:rsid w:val="003B5D8D"/>
    <w:rsid w:val="003B7C9B"/>
    <w:rsid w:val="003C7C20"/>
    <w:rsid w:val="003D7CEA"/>
    <w:rsid w:val="003E0E83"/>
    <w:rsid w:val="003E4E3E"/>
    <w:rsid w:val="003E62B0"/>
    <w:rsid w:val="003F1A88"/>
    <w:rsid w:val="003F1B1C"/>
    <w:rsid w:val="004005C2"/>
    <w:rsid w:val="00405B9B"/>
    <w:rsid w:val="004113A8"/>
    <w:rsid w:val="00414AA6"/>
    <w:rsid w:val="00415B31"/>
    <w:rsid w:val="004167A6"/>
    <w:rsid w:val="00417E9D"/>
    <w:rsid w:val="00423A60"/>
    <w:rsid w:val="004334E7"/>
    <w:rsid w:val="004406D4"/>
    <w:rsid w:val="004456BE"/>
    <w:rsid w:val="0044592B"/>
    <w:rsid w:val="00452C0A"/>
    <w:rsid w:val="00455603"/>
    <w:rsid w:val="00456DE6"/>
    <w:rsid w:val="00460455"/>
    <w:rsid w:val="0046639C"/>
    <w:rsid w:val="00470904"/>
    <w:rsid w:val="00470BBE"/>
    <w:rsid w:val="00472DDE"/>
    <w:rsid w:val="004730FF"/>
    <w:rsid w:val="00474CDB"/>
    <w:rsid w:val="00475EF5"/>
    <w:rsid w:val="0047705C"/>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E1518"/>
    <w:rsid w:val="004E4B32"/>
    <w:rsid w:val="004E5983"/>
    <w:rsid w:val="004E5C44"/>
    <w:rsid w:val="004F36D4"/>
    <w:rsid w:val="004F3B8B"/>
    <w:rsid w:val="004F6801"/>
    <w:rsid w:val="004F6974"/>
    <w:rsid w:val="0050134E"/>
    <w:rsid w:val="005052ED"/>
    <w:rsid w:val="00515102"/>
    <w:rsid w:val="0052010F"/>
    <w:rsid w:val="00520580"/>
    <w:rsid w:val="00520BB0"/>
    <w:rsid w:val="0052313B"/>
    <w:rsid w:val="00537D1B"/>
    <w:rsid w:val="0054120B"/>
    <w:rsid w:val="005470F6"/>
    <w:rsid w:val="0055092E"/>
    <w:rsid w:val="00554DCF"/>
    <w:rsid w:val="005632AE"/>
    <w:rsid w:val="005678C2"/>
    <w:rsid w:val="0057149E"/>
    <w:rsid w:val="00576206"/>
    <w:rsid w:val="00597736"/>
    <w:rsid w:val="005A29D0"/>
    <w:rsid w:val="005A6DDB"/>
    <w:rsid w:val="005A733B"/>
    <w:rsid w:val="005B330E"/>
    <w:rsid w:val="005C0F27"/>
    <w:rsid w:val="005C5B93"/>
    <w:rsid w:val="005C68F1"/>
    <w:rsid w:val="005E1659"/>
    <w:rsid w:val="005E1AD6"/>
    <w:rsid w:val="005E6236"/>
    <w:rsid w:val="005E70B4"/>
    <w:rsid w:val="005F1C74"/>
    <w:rsid w:val="005F7BF6"/>
    <w:rsid w:val="006043EE"/>
    <w:rsid w:val="00604D31"/>
    <w:rsid w:val="00620F57"/>
    <w:rsid w:val="00622EEE"/>
    <w:rsid w:val="00643FEC"/>
    <w:rsid w:val="00644EF5"/>
    <w:rsid w:val="00660414"/>
    <w:rsid w:val="00660C85"/>
    <w:rsid w:val="00671070"/>
    <w:rsid w:val="00677F9B"/>
    <w:rsid w:val="00686DF2"/>
    <w:rsid w:val="00687891"/>
    <w:rsid w:val="00687F39"/>
    <w:rsid w:val="00696083"/>
    <w:rsid w:val="006A03B7"/>
    <w:rsid w:val="006A0D93"/>
    <w:rsid w:val="006A3A08"/>
    <w:rsid w:val="006A5222"/>
    <w:rsid w:val="006B22CB"/>
    <w:rsid w:val="006B57D6"/>
    <w:rsid w:val="006B6847"/>
    <w:rsid w:val="006B6B74"/>
    <w:rsid w:val="006B708E"/>
    <w:rsid w:val="006C1EB3"/>
    <w:rsid w:val="006C6F65"/>
    <w:rsid w:val="006C7B26"/>
    <w:rsid w:val="006D4F31"/>
    <w:rsid w:val="006E229B"/>
    <w:rsid w:val="006F6BFB"/>
    <w:rsid w:val="00704B88"/>
    <w:rsid w:val="007077FD"/>
    <w:rsid w:val="00707D7E"/>
    <w:rsid w:val="00711051"/>
    <w:rsid w:val="00711D99"/>
    <w:rsid w:val="007211E7"/>
    <w:rsid w:val="00722885"/>
    <w:rsid w:val="00726039"/>
    <w:rsid w:val="007322C6"/>
    <w:rsid w:val="00737522"/>
    <w:rsid w:val="00743BF0"/>
    <w:rsid w:val="00745BFF"/>
    <w:rsid w:val="007539AF"/>
    <w:rsid w:val="00754CB1"/>
    <w:rsid w:val="0077298E"/>
    <w:rsid w:val="00777729"/>
    <w:rsid w:val="00783EF7"/>
    <w:rsid w:val="00791E9D"/>
    <w:rsid w:val="00795430"/>
    <w:rsid w:val="0079628F"/>
    <w:rsid w:val="007A2DBD"/>
    <w:rsid w:val="007A570B"/>
    <w:rsid w:val="007B1E7A"/>
    <w:rsid w:val="007C1618"/>
    <w:rsid w:val="007C5E1C"/>
    <w:rsid w:val="007E14E8"/>
    <w:rsid w:val="007E2D8B"/>
    <w:rsid w:val="007E3D38"/>
    <w:rsid w:val="008108D8"/>
    <w:rsid w:val="00824FCE"/>
    <w:rsid w:val="00825079"/>
    <w:rsid w:val="00825CCB"/>
    <w:rsid w:val="008331B9"/>
    <w:rsid w:val="008406A0"/>
    <w:rsid w:val="00841E74"/>
    <w:rsid w:val="00842772"/>
    <w:rsid w:val="00842D41"/>
    <w:rsid w:val="00860FE3"/>
    <w:rsid w:val="008673A6"/>
    <w:rsid w:val="0087051F"/>
    <w:rsid w:val="00871BC9"/>
    <w:rsid w:val="008721B3"/>
    <w:rsid w:val="00881EFD"/>
    <w:rsid w:val="00884F61"/>
    <w:rsid w:val="0088630F"/>
    <w:rsid w:val="0089026E"/>
    <w:rsid w:val="00893B6D"/>
    <w:rsid w:val="008A12B0"/>
    <w:rsid w:val="008A1957"/>
    <w:rsid w:val="008A31C9"/>
    <w:rsid w:val="008A3701"/>
    <w:rsid w:val="008B7158"/>
    <w:rsid w:val="008C4F74"/>
    <w:rsid w:val="008C526C"/>
    <w:rsid w:val="008C78DF"/>
    <w:rsid w:val="008D55A1"/>
    <w:rsid w:val="008D6F87"/>
    <w:rsid w:val="008E05BD"/>
    <w:rsid w:val="008E1D6A"/>
    <w:rsid w:val="008F2848"/>
    <w:rsid w:val="008F2C5C"/>
    <w:rsid w:val="00902F07"/>
    <w:rsid w:val="00905E95"/>
    <w:rsid w:val="00907592"/>
    <w:rsid w:val="00912EE6"/>
    <w:rsid w:val="009323AC"/>
    <w:rsid w:val="00933AC0"/>
    <w:rsid w:val="00945AC0"/>
    <w:rsid w:val="0094644D"/>
    <w:rsid w:val="00952075"/>
    <w:rsid w:val="009537B6"/>
    <w:rsid w:val="00954490"/>
    <w:rsid w:val="00954542"/>
    <w:rsid w:val="00962F1D"/>
    <w:rsid w:val="00962F43"/>
    <w:rsid w:val="00970419"/>
    <w:rsid w:val="00974291"/>
    <w:rsid w:val="00980DE3"/>
    <w:rsid w:val="009818F9"/>
    <w:rsid w:val="00981D8E"/>
    <w:rsid w:val="009915CF"/>
    <w:rsid w:val="0099576A"/>
    <w:rsid w:val="00997F6F"/>
    <w:rsid w:val="009A2E8A"/>
    <w:rsid w:val="009B25E8"/>
    <w:rsid w:val="009C39B5"/>
    <w:rsid w:val="009D2DA2"/>
    <w:rsid w:val="009D471C"/>
    <w:rsid w:val="009E5523"/>
    <w:rsid w:val="009F23BC"/>
    <w:rsid w:val="009F6619"/>
    <w:rsid w:val="009F6B3E"/>
    <w:rsid w:val="00A002C7"/>
    <w:rsid w:val="00A1382A"/>
    <w:rsid w:val="00A1505C"/>
    <w:rsid w:val="00A174AC"/>
    <w:rsid w:val="00A17CED"/>
    <w:rsid w:val="00A20D15"/>
    <w:rsid w:val="00A21585"/>
    <w:rsid w:val="00A224CD"/>
    <w:rsid w:val="00A23112"/>
    <w:rsid w:val="00A25984"/>
    <w:rsid w:val="00A3109F"/>
    <w:rsid w:val="00A3143A"/>
    <w:rsid w:val="00A3396F"/>
    <w:rsid w:val="00A359D8"/>
    <w:rsid w:val="00A508A9"/>
    <w:rsid w:val="00A5506A"/>
    <w:rsid w:val="00A552F0"/>
    <w:rsid w:val="00A55FB3"/>
    <w:rsid w:val="00A57ED4"/>
    <w:rsid w:val="00A63230"/>
    <w:rsid w:val="00A72C38"/>
    <w:rsid w:val="00A84EFE"/>
    <w:rsid w:val="00A9118B"/>
    <w:rsid w:val="00A93A2E"/>
    <w:rsid w:val="00A9783D"/>
    <w:rsid w:val="00AB7E76"/>
    <w:rsid w:val="00AC019D"/>
    <w:rsid w:val="00AD3850"/>
    <w:rsid w:val="00AE7F34"/>
    <w:rsid w:val="00AF5074"/>
    <w:rsid w:val="00AF543B"/>
    <w:rsid w:val="00B018E0"/>
    <w:rsid w:val="00B02A7A"/>
    <w:rsid w:val="00B04CEE"/>
    <w:rsid w:val="00B05173"/>
    <w:rsid w:val="00B101E4"/>
    <w:rsid w:val="00B13144"/>
    <w:rsid w:val="00B26531"/>
    <w:rsid w:val="00B3254A"/>
    <w:rsid w:val="00B34144"/>
    <w:rsid w:val="00B346BB"/>
    <w:rsid w:val="00B364FA"/>
    <w:rsid w:val="00B4591B"/>
    <w:rsid w:val="00B57D25"/>
    <w:rsid w:val="00B62E37"/>
    <w:rsid w:val="00B84A97"/>
    <w:rsid w:val="00B94A92"/>
    <w:rsid w:val="00B96411"/>
    <w:rsid w:val="00BA5999"/>
    <w:rsid w:val="00BA5AF0"/>
    <w:rsid w:val="00BB1DF5"/>
    <w:rsid w:val="00BB200B"/>
    <w:rsid w:val="00BB527B"/>
    <w:rsid w:val="00BC3210"/>
    <w:rsid w:val="00BC6005"/>
    <w:rsid w:val="00BC7A1D"/>
    <w:rsid w:val="00BE64CF"/>
    <w:rsid w:val="00BE7ACC"/>
    <w:rsid w:val="00C032ED"/>
    <w:rsid w:val="00C06B50"/>
    <w:rsid w:val="00C17C5D"/>
    <w:rsid w:val="00C313F2"/>
    <w:rsid w:val="00C32150"/>
    <w:rsid w:val="00C35DB9"/>
    <w:rsid w:val="00C4086D"/>
    <w:rsid w:val="00C42BC4"/>
    <w:rsid w:val="00C44783"/>
    <w:rsid w:val="00C518D4"/>
    <w:rsid w:val="00C52CEF"/>
    <w:rsid w:val="00C61DBF"/>
    <w:rsid w:val="00C66DDE"/>
    <w:rsid w:val="00C80AA2"/>
    <w:rsid w:val="00C819E4"/>
    <w:rsid w:val="00C8324D"/>
    <w:rsid w:val="00C832FB"/>
    <w:rsid w:val="00C8500A"/>
    <w:rsid w:val="00C90DCF"/>
    <w:rsid w:val="00C97B75"/>
    <w:rsid w:val="00CA11A8"/>
    <w:rsid w:val="00CA4675"/>
    <w:rsid w:val="00CA4E77"/>
    <w:rsid w:val="00CA7CC2"/>
    <w:rsid w:val="00CB1798"/>
    <w:rsid w:val="00CB4C52"/>
    <w:rsid w:val="00CB5424"/>
    <w:rsid w:val="00CC1119"/>
    <w:rsid w:val="00CC1967"/>
    <w:rsid w:val="00CC1BEC"/>
    <w:rsid w:val="00CC22B0"/>
    <w:rsid w:val="00CC3D59"/>
    <w:rsid w:val="00CC53D6"/>
    <w:rsid w:val="00CC76F5"/>
    <w:rsid w:val="00CD553C"/>
    <w:rsid w:val="00CD7584"/>
    <w:rsid w:val="00CE0955"/>
    <w:rsid w:val="00CE1AC5"/>
    <w:rsid w:val="00CF1348"/>
    <w:rsid w:val="00CF1DC3"/>
    <w:rsid w:val="00CF3501"/>
    <w:rsid w:val="00D01DF5"/>
    <w:rsid w:val="00D02E2F"/>
    <w:rsid w:val="00D045BC"/>
    <w:rsid w:val="00D1265B"/>
    <w:rsid w:val="00D14D37"/>
    <w:rsid w:val="00D15107"/>
    <w:rsid w:val="00D1758B"/>
    <w:rsid w:val="00D22FF0"/>
    <w:rsid w:val="00D256AF"/>
    <w:rsid w:val="00D32FF2"/>
    <w:rsid w:val="00D3575B"/>
    <w:rsid w:val="00D368B1"/>
    <w:rsid w:val="00D41726"/>
    <w:rsid w:val="00D43C31"/>
    <w:rsid w:val="00D46952"/>
    <w:rsid w:val="00D57A59"/>
    <w:rsid w:val="00D6503F"/>
    <w:rsid w:val="00D71B49"/>
    <w:rsid w:val="00D75580"/>
    <w:rsid w:val="00D8768B"/>
    <w:rsid w:val="00D87F03"/>
    <w:rsid w:val="00D90209"/>
    <w:rsid w:val="00DA2605"/>
    <w:rsid w:val="00DA3F5B"/>
    <w:rsid w:val="00DA4B94"/>
    <w:rsid w:val="00DB5734"/>
    <w:rsid w:val="00DC2DC8"/>
    <w:rsid w:val="00DC3444"/>
    <w:rsid w:val="00DC4258"/>
    <w:rsid w:val="00DD75F1"/>
    <w:rsid w:val="00DE2DC2"/>
    <w:rsid w:val="00DE3E6E"/>
    <w:rsid w:val="00DE4B3F"/>
    <w:rsid w:val="00DE604C"/>
    <w:rsid w:val="00DE6256"/>
    <w:rsid w:val="00DE7B47"/>
    <w:rsid w:val="00DF08A9"/>
    <w:rsid w:val="00DF7388"/>
    <w:rsid w:val="00DF78B8"/>
    <w:rsid w:val="00E0258F"/>
    <w:rsid w:val="00E15490"/>
    <w:rsid w:val="00E2355E"/>
    <w:rsid w:val="00E2387D"/>
    <w:rsid w:val="00E24044"/>
    <w:rsid w:val="00E25F09"/>
    <w:rsid w:val="00E37EC9"/>
    <w:rsid w:val="00E411C4"/>
    <w:rsid w:val="00E4148E"/>
    <w:rsid w:val="00E44969"/>
    <w:rsid w:val="00E450BE"/>
    <w:rsid w:val="00E45D49"/>
    <w:rsid w:val="00E71123"/>
    <w:rsid w:val="00E77002"/>
    <w:rsid w:val="00E80F35"/>
    <w:rsid w:val="00E830B2"/>
    <w:rsid w:val="00E83BAD"/>
    <w:rsid w:val="00E965F1"/>
    <w:rsid w:val="00EB4E34"/>
    <w:rsid w:val="00EC1503"/>
    <w:rsid w:val="00EC46AF"/>
    <w:rsid w:val="00EC7E25"/>
    <w:rsid w:val="00ED656A"/>
    <w:rsid w:val="00ED6C05"/>
    <w:rsid w:val="00EE0AFE"/>
    <w:rsid w:val="00EE2DC7"/>
    <w:rsid w:val="00EF12C0"/>
    <w:rsid w:val="00F030C7"/>
    <w:rsid w:val="00F11918"/>
    <w:rsid w:val="00F134C3"/>
    <w:rsid w:val="00F142C3"/>
    <w:rsid w:val="00F24A94"/>
    <w:rsid w:val="00F30500"/>
    <w:rsid w:val="00F3327C"/>
    <w:rsid w:val="00F4206B"/>
    <w:rsid w:val="00F43651"/>
    <w:rsid w:val="00F46A9E"/>
    <w:rsid w:val="00F551FC"/>
    <w:rsid w:val="00F561C0"/>
    <w:rsid w:val="00F656F9"/>
    <w:rsid w:val="00F662FF"/>
    <w:rsid w:val="00F7378C"/>
    <w:rsid w:val="00F744DD"/>
    <w:rsid w:val="00F75D5F"/>
    <w:rsid w:val="00F8272A"/>
    <w:rsid w:val="00F95DF3"/>
    <w:rsid w:val="00F96E23"/>
    <w:rsid w:val="00F97316"/>
    <w:rsid w:val="00FA0595"/>
    <w:rsid w:val="00FA449E"/>
    <w:rsid w:val="00FA6EEB"/>
    <w:rsid w:val="00FB1D8F"/>
    <w:rsid w:val="00FB3688"/>
    <w:rsid w:val="00FC195A"/>
    <w:rsid w:val="00FC4958"/>
    <w:rsid w:val="00FC66A0"/>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TablesubheadChar">
    <w:name w:val="Table subhead Char"/>
    <w:link w:val="Tablesubhead"/>
    <w:locked/>
    <w:rsid w:val="00620F57"/>
    <w:rPr>
      <w:rFonts w:ascii="Arial" w:hAnsi="Arial"/>
      <w:b/>
      <w:lang w:eastAsia="en-US"/>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character" w:customStyle="1" w:styleId="TablesubheadChar">
    <w:name w:val="Table subhead Char"/>
    <w:link w:val="Tablesubhead"/>
    <w:locked/>
    <w:rsid w:val="00620F57"/>
    <w:rPr>
      <w:rFonts w:ascii="Arial" w:hAnsi="Arial"/>
      <w:b/>
      <w:lang w:eastAsia="en-US"/>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numPr>
        <w:numId w:val="13"/>
      </w:numPr>
    </w:pPr>
    <w:rPr>
      <w:rFonts w:ascii="Arial" w:hAnsi="Arial"/>
      <w:sz w:val="21"/>
      <w:lang w:eastAsia="en-US"/>
    </w:r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clear" w:pos="1080"/>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numPr>
        <w:numId w:val="25"/>
      </w:numPr>
      <w:tabs>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link w:val="TablesubheadChar"/>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tabs>
        <w:tab w:val="clear" w:pos="532"/>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098" TargetMode="External"/><Relationship Id="rId39" Type="http://schemas.openxmlformats.org/officeDocument/2006/relationships/hyperlink" Target="http://www.australiancurriculum.edu.au/Curriculum/ContentDescription/ACMMG109" TargetMode="External"/><Relationship Id="rId3" Type="http://schemas.microsoft.com/office/2007/relationships/stylesWithEffects" Target="stylesWithEffects.xm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NA105" TargetMode="External"/><Relationship Id="rId42" Type="http://schemas.openxmlformats.org/officeDocument/2006/relationships/hyperlink" Target="http://www.australiancurriculum.edu.au/Curriculum/ContentDescription/ACMMG113" TargetMode="External"/><Relationship Id="rId47" Type="http://schemas.openxmlformats.org/officeDocument/2006/relationships/hyperlink" Target="http://www.australiancurriculum.edu.au/Curriculum/ContentDescription/ACMSP117" TargetMode="External"/><Relationship Id="rId50" Type="http://schemas.openxmlformats.org/officeDocument/2006/relationships/hyperlink" Target="http://www.australiancurriculum.edu.au/Curriculum/ContentDescription/ACMSP120"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NA104" TargetMode="External"/><Relationship Id="rId38" Type="http://schemas.openxmlformats.org/officeDocument/2006/relationships/hyperlink" Target="http://www.australiancurriculum.edu.au/Curriculum/ContentDescription/ACMMG108" TargetMode="External"/><Relationship Id="rId46" Type="http://schemas.openxmlformats.org/officeDocument/2006/relationships/hyperlink" Target="http://www.australiancurriculum.edu.au/Curriculum/ContentDescription/ACMSP116"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101" TargetMode="External"/><Relationship Id="rId41" Type="http://schemas.openxmlformats.org/officeDocument/2006/relationships/hyperlink" Target="http://www.australiancurriculum.edu.au/Curriculum/ContentDescription/ACMMG1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103" TargetMode="External"/><Relationship Id="rId37" Type="http://schemas.openxmlformats.org/officeDocument/2006/relationships/hyperlink" Target="http://www.australiancurriculum.edu.au/Curriculum/ContentDescription/ACMNA121" TargetMode="External"/><Relationship Id="rId40" Type="http://schemas.openxmlformats.org/officeDocument/2006/relationships/hyperlink" Target="http://www.australiancurriculum.edu.au/Curriculum/ContentDescription/ACMMG110" TargetMode="External"/><Relationship Id="rId45" Type="http://schemas.openxmlformats.org/officeDocument/2006/relationships/hyperlink" Target="http://www.australiancurriculum.edu.au/Curriculum/ContentDescription/ACMMG112"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100" TargetMode="External"/><Relationship Id="rId36" Type="http://schemas.openxmlformats.org/officeDocument/2006/relationships/hyperlink" Target="http://www.australiancurriculum.edu.au/Curriculum/ContentDescription/ACMNA107" TargetMode="External"/><Relationship Id="rId49" Type="http://schemas.openxmlformats.org/officeDocument/2006/relationships/hyperlink" Target="http://www.australiancurriculum.edu.au/Curriculum/ContentDescription/ACMSP119"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102" TargetMode="External"/><Relationship Id="rId44" Type="http://schemas.openxmlformats.org/officeDocument/2006/relationships/hyperlink" Target="http://www.australiancurriculum.edu.au/Curriculum/ContentDescription/ACMMG11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099" TargetMode="External"/><Relationship Id="rId30" Type="http://schemas.openxmlformats.org/officeDocument/2006/relationships/hyperlink" Target="http://www.australiancurriculum.edu.au/Curriculum/ContentDescription/ACMNA291" TargetMode="External"/><Relationship Id="rId35" Type="http://schemas.openxmlformats.org/officeDocument/2006/relationships/hyperlink" Target="http://www.australiancurriculum.edu.au/Curriculum/ContentDescription/ACMNA106" TargetMode="External"/><Relationship Id="rId43" Type="http://schemas.openxmlformats.org/officeDocument/2006/relationships/hyperlink" Target="http://www.australiancurriculum.edu.au/Curriculum/ContentDescription/ACMMG114" TargetMode="External"/><Relationship Id="rId48" Type="http://schemas.openxmlformats.org/officeDocument/2006/relationships/hyperlink" Target="http://www.australiancurriculum.edu.au/Curriculum/ContentDescription/ACMSP118" TargetMode="External"/><Relationship Id="rId8" Type="http://schemas.openxmlformats.org/officeDocument/2006/relationships/image" Target="media/image2.png"/><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D_Curriculum_Services\B_Australian_Curriculum\K(P)-10\PROJECTS\Exemplar\REVISION%202011\Maths%20revisions%20Nov%202011\Year%20X%20year%20plan%20Ma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Year X year plan Maths.dot</Template>
  <TotalTime>0</TotalTime>
  <Pages>2</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Year 5 plan — Australian Curriculum: Mathematics</vt:lpstr>
    </vt:vector>
  </TitlesOfParts>
  <Company>Queensland Studies Authority</Company>
  <LinksUpToDate>false</LinksUpToDate>
  <CharactersWithSpaces>16236</CharactersWithSpaces>
  <SharedDoc>false</SharedDoc>
  <HLinks>
    <vt:vector size="156" baseType="variant">
      <vt:variant>
        <vt:i4>5308431</vt:i4>
      </vt:variant>
      <vt:variant>
        <vt:i4>84</vt:i4>
      </vt:variant>
      <vt:variant>
        <vt:i4>0</vt:i4>
      </vt:variant>
      <vt:variant>
        <vt:i4>5</vt:i4>
      </vt:variant>
      <vt:variant>
        <vt:lpwstr>http://www.australiancurriculum.edu.au/Curriculum/ContentDescription/ACMSP120</vt:lpwstr>
      </vt:variant>
      <vt:variant>
        <vt:lpwstr/>
      </vt:variant>
      <vt:variant>
        <vt:i4>5373967</vt:i4>
      </vt:variant>
      <vt:variant>
        <vt:i4>81</vt:i4>
      </vt:variant>
      <vt:variant>
        <vt:i4>0</vt:i4>
      </vt:variant>
      <vt:variant>
        <vt:i4>5</vt:i4>
      </vt:variant>
      <vt:variant>
        <vt:lpwstr>http://www.australiancurriculum.edu.au/Curriculum/ContentDescription/ACMSP119</vt:lpwstr>
      </vt:variant>
      <vt:variant>
        <vt:lpwstr/>
      </vt:variant>
      <vt:variant>
        <vt:i4>5373967</vt:i4>
      </vt:variant>
      <vt:variant>
        <vt:i4>78</vt:i4>
      </vt:variant>
      <vt:variant>
        <vt:i4>0</vt:i4>
      </vt:variant>
      <vt:variant>
        <vt:i4>5</vt:i4>
      </vt:variant>
      <vt:variant>
        <vt:lpwstr>http://www.australiancurriculum.edu.au/Curriculum/ContentDescription/ACMSP118</vt:lpwstr>
      </vt:variant>
      <vt:variant>
        <vt:lpwstr/>
      </vt:variant>
      <vt:variant>
        <vt:i4>5373967</vt:i4>
      </vt:variant>
      <vt:variant>
        <vt:i4>75</vt:i4>
      </vt:variant>
      <vt:variant>
        <vt:i4>0</vt:i4>
      </vt:variant>
      <vt:variant>
        <vt:i4>5</vt:i4>
      </vt:variant>
      <vt:variant>
        <vt:lpwstr>http://www.australiancurriculum.edu.au/Curriculum/ContentDescription/ACMSP117</vt:lpwstr>
      </vt:variant>
      <vt:variant>
        <vt:lpwstr/>
      </vt:variant>
      <vt:variant>
        <vt:i4>5373967</vt:i4>
      </vt:variant>
      <vt:variant>
        <vt:i4>72</vt:i4>
      </vt:variant>
      <vt:variant>
        <vt:i4>0</vt:i4>
      </vt:variant>
      <vt:variant>
        <vt:i4>5</vt:i4>
      </vt:variant>
      <vt:variant>
        <vt:lpwstr>http://www.australiancurriculum.edu.au/Curriculum/ContentDescription/ACMSP116</vt:lpwstr>
      </vt:variant>
      <vt:variant>
        <vt:lpwstr/>
      </vt:variant>
      <vt:variant>
        <vt:i4>4522001</vt:i4>
      </vt:variant>
      <vt:variant>
        <vt:i4>69</vt:i4>
      </vt:variant>
      <vt:variant>
        <vt:i4>0</vt:i4>
      </vt:variant>
      <vt:variant>
        <vt:i4>5</vt:i4>
      </vt:variant>
      <vt:variant>
        <vt:lpwstr>http://www.australiancurriculum.edu.au/Curriculum/ContentDescription/ACMMG112</vt:lpwstr>
      </vt:variant>
      <vt:variant>
        <vt:lpwstr/>
      </vt:variant>
      <vt:variant>
        <vt:i4>4522001</vt:i4>
      </vt:variant>
      <vt:variant>
        <vt:i4>66</vt:i4>
      </vt:variant>
      <vt:variant>
        <vt:i4>0</vt:i4>
      </vt:variant>
      <vt:variant>
        <vt:i4>5</vt:i4>
      </vt:variant>
      <vt:variant>
        <vt:lpwstr>http://www.australiancurriculum.edu.au/Curriculum/ContentDescription/ACMMG115</vt:lpwstr>
      </vt:variant>
      <vt:variant>
        <vt:lpwstr/>
      </vt:variant>
      <vt:variant>
        <vt:i4>4522001</vt:i4>
      </vt:variant>
      <vt:variant>
        <vt:i4>63</vt:i4>
      </vt:variant>
      <vt:variant>
        <vt:i4>0</vt:i4>
      </vt:variant>
      <vt:variant>
        <vt:i4>5</vt:i4>
      </vt:variant>
      <vt:variant>
        <vt:lpwstr>http://www.australiancurriculum.edu.au/Curriculum/ContentDescription/ACMMG114</vt:lpwstr>
      </vt:variant>
      <vt:variant>
        <vt:lpwstr/>
      </vt:variant>
      <vt:variant>
        <vt:i4>4522001</vt:i4>
      </vt:variant>
      <vt:variant>
        <vt:i4>60</vt:i4>
      </vt:variant>
      <vt:variant>
        <vt:i4>0</vt:i4>
      </vt:variant>
      <vt:variant>
        <vt:i4>5</vt:i4>
      </vt:variant>
      <vt:variant>
        <vt:lpwstr>http://www.australiancurriculum.edu.au/Curriculum/ContentDescription/ACMMG113</vt:lpwstr>
      </vt:variant>
      <vt:variant>
        <vt:lpwstr/>
      </vt:variant>
      <vt:variant>
        <vt:i4>4522001</vt:i4>
      </vt:variant>
      <vt:variant>
        <vt:i4>57</vt:i4>
      </vt:variant>
      <vt:variant>
        <vt:i4>0</vt:i4>
      </vt:variant>
      <vt:variant>
        <vt:i4>5</vt:i4>
      </vt:variant>
      <vt:variant>
        <vt:lpwstr>http://www.australiancurriculum.edu.au/Curriculum/ContentDescription/ACMMG111</vt:lpwstr>
      </vt:variant>
      <vt:variant>
        <vt:lpwstr/>
      </vt:variant>
      <vt:variant>
        <vt:i4>4522001</vt:i4>
      </vt:variant>
      <vt:variant>
        <vt:i4>54</vt:i4>
      </vt:variant>
      <vt:variant>
        <vt:i4>0</vt:i4>
      </vt:variant>
      <vt:variant>
        <vt:i4>5</vt:i4>
      </vt:variant>
      <vt:variant>
        <vt:lpwstr>http://www.australiancurriculum.edu.au/Curriculum/ContentDescription/ACMMG110</vt:lpwstr>
      </vt:variant>
      <vt:variant>
        <vt:lpwstr/>
      </vt:variant>
      <vt:variant>
        <vt:i4>4456465</vt:i4>
      </vt:variant>
      <vt:variant>
        <vt:i4>51</vt:i4>
      </vt:variant>
      <vt:variant>
        <vt:i4>0</vt:i4>
      </vt:variant>
      <vt:variant>
        <vt:i4>5</vt:i4>
      </vt:variant>
      <vt:variant>
        <vt:lpwstr>http://www.australiancurriculum.edu.au/Curriculum/ContentDescription/ACMMG109</vt:lpwstr>
      </vt:variant>
      <vt:variant>
        <vt:lpwstr/>
      </vt:variant>
      <vt:variant>
        <vt:i4>4456465</vt:i4>
      </vt:variant>
      <vt:variant>
        <vt:i4>48</vt:i4>
      </vt:variant>
      <vt:variant>
        <vt:i4>0</vt:i4>
      </vt:variant>
      <vt:variant>
        <vt:i4>5</vt:i4>
      </vt:variant>
      <vt:variant>
        <vt:lpwstr>http://www.australiancurriculum.edu.au/Curriculum/ContentDescription/ACMMG108</vt:lpwstr>
      </vt:variant>
      <vt:variant>
        <vt:lpwstr/>
      </vt:variant>
      <vt:variant>
        <vt:i4>4194322</vt:i4>
      </vt:variant>
      <vt:variant>
        <vt:i4>45</vt:i4>
      </vt:variant>
      <vt:variant>
        <vt:i4>0</vt:i4>
      </vt:variant>
      <vt:variant>
        <vt:i4>5</vt:i4>
      </vt:variant>
      <vt:variant>
        <vt:lpwstr>http://www.australiancurriculum.edu.au/Curriculum/ContentDescription/ACMNA121</vt:lpwstr>
      </vt:variant>
      <vt:variant>
        <vt:lpwstr/>
      </vt:variant>
      <vt:variant>
        <vt:i4>4325394</vt:i4>
      </vt:variant>
      <vt:variant>
        <vt:i4>42</vt:i4>
      </vt:variant>
      <vt:variant>
        <vt:i4>0</vt:i4>
      </vt:variant>
      <vt:variant>
        <vt:i4>5</vt:i4>
      </vt:variant>
      <vt:variant>
        <vt:lpwstr>http://www.australiancurriculum.edu.au/Curriculum/ContentDescription/ACMNA107</vt:lpwstr>
      </vt:variant>
      <vt:variant>
        <vt:lpwstr/>
      </vt:variant>
      <vt:variant>
        <vt:i4>4325394</vt:i4>
      </vt:variant>
      <vt:variant>
        <vt:i4>39</vt:i4>
      </vt:variant>
      <vt:variant>
        <vt:i4>0</vt:i4>
      </vt:variant>
      <vt:variant>
        <vt:i4>5</vt:i4>
      </vt:variant>
      <vt:variant>
        <vt:lpwstr>http://www.australiancurriculum.edu.au/Curriculum/ContentDescription/ACMNA106</vt:lpwstr>
      </vt:variant>
      <vt:variant>
        <vt:lpwstr/>
      </vt:variant>
      <vt:variant>
        <vt:i4>4325394</vt:i4>
      </vt:variant>
      <vt:variant>
        <vt:i4>36</vt:i4>
      </vt:variant>
      <vt:variant>
        <vt:i4>0</vt:i4>
      </vt:variant>
      <vt:variant>
        <vt:i4>5</vt:i4>
      </vt:variant>
      <vt:variant>
        <vt:lpwstr>http://www.australiancurriculum.edu.au/Curriculum/ContentDescription/ACMNA105</vt:lpwstr>
      </vt:variant>
      <vt:variant>
        <vt:lpwstr/>
      </vt:variant>
      <vt:variant>
        <vt:i4>4325394</vt:i4>
      </vt:variant>
      <vt:variant>
        <vt:i4>33</vt:i4>
      </vt:variant>
      <vt:variant>
        <vt:i4>0</vt:i4>
      </vt:variant>
      <vt:variant>
        <vt:i4>5</vt:i4>
      </vt:variant>
      <vt:variant>
        <vt:lpwstr>http://www.australiancurriculum.edu.au/Curriculum/ContentDescription/ACMNA104</vt:lpwstr>
      </vt:variant>
      <vt:variant>
        <vt:lpwstr/>
      </vt:variant>
      <vt:variant>
        <vt:i4>4325394</vt:i4>
      </vt:variant>
      <vt:variant>
        <vt:i4>30</vt:i4>
      </vt:variant>
      <vt:variant>
        <vt:i4>0</vt:i4>
      </vt:variant>
      <vt:variant>
        <vt:i4>5</vt:i4>
      </vt:variant>
      <vt:variant>
        <vt:lpwstr>http://www.australiancurriculum.edu.au/Curriculum/ContentDescription/ACMNA103</vt:lpwstr>
      </vt:variant>
      <vt:variant>
        <vt:lpwstr/>
      </vt:variant>
      <vt:variant>
        <vt:i4>4325394</vt:i4>
      </vt:variant>
      <vt:variant>
        <vt:i4>27</vt:i4>
      </vt:variant>
      <vt:variant>
        <vt:i4>0</vt:i4>
      </vt:variant>
      <vt:variant>
        <vt:i4>5</vt:i4>
      </vt:variant>
      <vt:variant>
        <vt:lpwstr>http://www.australiancurriculum.edu.au/Curriculum/ContentDescription/ACMNA102</vt:lpwstr>
      </vt:variant>
      <vt:variant>
        <vt:lpwstr/>
      </vt:variant>
      <vt:variant>
        <vt:i4>4915217</vt:i4>
      </vt:variant>
      <vt:variant>
        <vt:i4>24</vt:i4>
      </vt:variant>
      <vt:variant>
        <vt:i4>0</vt:i4>
      </vt:variant>
      <vt:variant>
        <vt:i4>5</vt:i4>
      </vt:variant>
      <vt:variant>
        <vt:lpwstr>http://www.australiancurriculum.edu.au/Curriculum/ContentDescription/ACMNA291</vt:lpwstr>
      </vt:variant>
      <vt:variant>
        <vt:lpwstr/>
      </vt:variant>
      <vt:variant>
        <vt:i4>4325394</vt:i4>
      </vt:variant>
      <vt:variant>
        <vt:i4>21</vt:i4>
      </vt:variant>
      <vt:variant>
        <vt:i4>0</vt:i4>
      </vt:variant>
      <vt:variant>
        <vt:i4>5</vt:i4>
      </vt:variant>
      <vt:variant>
        <vt:lpwstr>http://www.australiancurriculum.edu.au/Curriculum/ContentDescription/ACMNA101</vt:lpwstr>
      </vt:variant>
      <vt:variant>
        <vt:lpwstr/>
      </vt:variant>
      <vt:variant>
        <vt:i4>4325394</vt:i4>
      </vt:variant>
      <vt:variant>
        <vt:i4>18</vt:i4>
      </vt:variant>
      <vt:variant>
        <vt:i4>0</vt:i4>
      </vt:variant>
      <vt:variant>
        <vt:i4>5</vt:i4>
      </vt:variant>
      <vt:variant>
        <vt:lpwstr>http://www.australiancurriculum.edu.au/Curriculum/ContentDescription/ACMNA100</vt:lpwstr>
      </vt:variant>
      <vt:variant>
        <vt:lpwstr/>
      </vt:variant>
      <vt:variant>
        <vt:i4>4915219</vt:i4>
      </vt:variant>
      <vt:variant>
        <vt:i4>15</vt:i4>
      </vt:variant>
      <vt:variant>
        <vt:i4>0</vt:i4>
      </vt:variant>
      <vt:variant>
        <vt:i4>5</vt:i4>
      </vt:variant>
      <vt:variant>
        <vt:lpwstr>http://www.australiancurriculum.edu.au/Curriculum/ContentDescription/ACMNA099</vt:lpwstr>
      </vt:variant>
      <vt:variant>
        <vt:lpwstr/>
      </vt:variant>
      <vt:variant>
        <vt:i4>4915219</vt:i4>
      </vt:variant>
      <vt:variant>
        <vt:i4>12</vt:i4>
      </vt:variant>
      <vt:variant>
        <vt:i4>0</vt:i4>
      </vt:variant>
      <vt:variant>
        <vt:i4>5</vt:i4>
      </vt:variant>
      <vt:variant>
        <vt:lpwstr>http://www.australiancurriculum.edu.au/Curriculum/ContentDescription/ACMNA098</vt:lpwstr>
      </vt:variant>
      <vt:variant>
        <vt:lpwstr/>
      </vt:variant>
      <vt:variant>
        <vt:i4>7340144</vt:i4>
      </vt:variant>
      <vt:variant>
        <vt:i4>9</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2014-06-18T06:06:00Z</dcterms:created>
  <dcterms:modified xsi:type="dcterms:W3CDTF">2014-06-18T06:06:00Z</dcterms:modified>
</cp:coreProperties>
</file>