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EC52B90" w14:textId="77777777" w:rsidTr="00887069">
        <w:trPr>
          <w:trHeight w:val="1129"/>
        </w:trPr>
        <w:tc>
          <w:tcPr>
            <w:tcW w:w="964" w:type="dxa"/>
            <w:tcBorders>
              <w:bottom w:val="nil"/>
            </w:tcBorders>
            <w:tcMar>
              <w:left w:w="0" w:type="dxa"/>
              <w:bottom w:w="0" w:type="dxa"/>
              <w:right w:w="0" w:type="dxa"/>
            </w:tcMar>
            <w:vAlign w:val="bottom"/>
          </w:tcPr>
          <w:p w14:paraId="5129ED60"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129233962"/>
              <w:placeholder>
                <w:docPart w:val="41E58C756DE74D3CB5819987AF169EA4"/>
              </w:placeholder>
              <w:dataBinding w:prefixMappings="xmlns:ns0='http://schemas.microsoft.com/office/2006/coverPageProps' " w:xpath="/ns0:CoverPageProperties[1]/ns0:Abstract[1]" w:storeItemID="{55AF091B-3C7A-41E3-B477-F2FDAA23CFDA}"/>
              <w:text/>
            </w:sdtPr>
            <w:sdtEndPr/>
            <w:sdtContent>
              <w:p w14:paraId="60163326" w14:textId="7619725B" w:rsidR="005B21B2" w:rsidRPr="006D75FA" w:rsidRDefault="000626D6" w:rsidP="00DC2B81">
                <w:pPr>
                  <w:pStyle w:val="Title"/>
                  <w:spacing w:after="0"/>
                  <w:rPr>
                    <w:sz w:val="42"/>
                    <w:szCs w:val="42"/>
                  </w:rPr>
                </w:pPr>
                <w:r w:rsidRPr="006D75FA">
                  <w:rPr>
                    <w:sz w:val="42"/>
                    <w:szCs w:val="42"/>
                  </w:rPr>
                  <w:t xml:space="preserve">Years </w:t>
                </w:r>
                <w:r w:rsidR="00B211A6" w:rsidRPr="006D75FA">
                  <w:rPr>
                    <w:sz w:val="42"/>
                    <w:szCs w:val="42"/>
                  </w:rPr>
                  <w:t>9 and 10</w:t>
                </w:r>
                <w:r w:rsidR="005B21B2" w:rsidRPr="006D75FA">
                  <w:rPr>
                    <w:sz w:val="42"/>
                    <w:szCs w:val="42"/>
                  </w:rPr>
                  <w:t xml:space="preserve"> standard elaborations — Australian Curriculum: </w:t>
                </w:r>
                <w:r w:rsidR="003A6137" w:rsidRPr="006D75FA">
                  <w:rPr>
                    <w:sz w:val="42"/>
                    <w:szCs w:val="42"/>
                  </w:rPr>
                  <w:t>Japanese</w:t>
                </w:r>
              </w:p>
            </w:sdtContent>
          </w:sdt>
          <w:sdt>
            <w:sdtPr>
              <w:rPr>
                <w:lang w:val="en-US"/>
              </w:rPr>
              <w:alias w:val="Document subtitle"/>
              <w:tag w:val="Document subtitle"/>
              <w:id w:val="-1706172723"/>
              <w:placeholder>
                <w:docPart w:val="5952B6214D7242718271EB16A8C31CA8"/>
              </w:placeholder>
              <w:dataBinding w:prefixMappings="xmlns:ns0='http://schemas.openxmlformats.org/officeDocument/2006/extended-properties' " w:xpath="/ns0:Properties[1]/ns0:Manager[1]" w:storeItemID="{6668398D-A668-4E3E-A5EB-62B293D839F1}"/>
              <w:text/>
            </w:sdtPr>
            <w:sdtEndPr/>
            <w:sdtContent>
              <w:p w14:paraId="50844E85" w14:textId="54DA1992" w:rsidR="00ED1561" w:rsidRPr="00D83109" w:rsidRDefault="00C8466F" w:rsidP="00C8466F">
                <w:pPr>
                  <w:pStyle w:val="Subtitle"/>
                  <w:rPr>
                    <w:sz w:val="40"/>
                    <w:szCs w:val="40"/>
                  </w:rPr>
                </w:pPr>
                <w:r>
                  <w:rPr>
                    <w:lang w:val="en-US"/>
                  </w:rPr>
                  <w:t>Years 7</w:t>
                </w:r>
                <w:r w:rsidR="00DC2B81">
                  <w:rPr>
                    <w:lang w:val="en-US"/>
                  </w:rPr>
                  <w:t xml:space="preserve"> to</w:t>
                </w:r>
                <w:r w:rsidR="00001331">
                  <w:rPr>
                    <w:lang w:val="en-US"/>
                  </w:rPr>
                  <w:t xml:space="preserve"> 10 sequence</w:t>
                </w:r>
              </w:p>
            </w:sdtContent>
          </w:sdt>
        </w:tc>
      </w:tr>
      <w:bookmarkEnd w:id="0"/>
    </w:tbl>
    <w:p w14:paraId="6D253F0D" w14:textId="77777777" w:rsidR="00E50FFD" w:rsidRPr="00F2628C" w:rsidRDefault="00E50FFD" w:rsidP="00B01939">
      <w:pPr>
        <w:pStyle w:val="Smallspace"/>
      </w:pPr>
    </w:p>
    <w:p w14:paraId="48F0CCC9" w14:textId="77777777" w:rsidR="00950CB6" w:rsidRPr="00F2628C" w:rsidRDefault="00950CB6" w:rsidP="00E50FFD">
      <w:pPr>
        <w:sectPr w:rsidR="00950CB6" w:rsidRPr="00F2628C" w:rsidSect="00887069">
          <w:headerReference w:type="default" r:id="rId17"/>
          <w:footerReference w:type="even" r:id="rId18"/>
          <w:footerReference w:type="default" r:id="rId19"/>
          <w:type w:val="continuous"/>
          <w:pgSz w:w="16840" w:h="11907" w:orient="landscape" w:code="9"/>
          <w:pgMar w:top="1134" w:right="1418" w:bottom="1418" w:left="1418" w:header="425" w:footer="907" w:gutter="0"/>
          <w:cols w:space="720"/>
          <w:formProt w:val="0"/>
          <w:noEndnote/>
          <w:docGrid w:linePitch="299"/>
        </w:sectPr>
      </w:pPr>
    </w:p>
    <w:p w14:paraId="0754CB9E" w14:textId="77777777" w:rsidR="00D83109" w:rsidRDefault="00D83109" w:rsidP="009A0F66">
      <w:pPr>
        <w:pStyle w:val="Heading3"/>
      </w:pPr>
      <w:r>
        <w:lastRenderedPageBreak/>
        <w:t>Purpose</w:t>
      </w:r>
    </w:p>
    <w:p w14:paraId="5B141FB9" w14:textId="77777777" w:rsidR="00D83109" w:rsidRPr="00F2628C" w:rsidRDefault="00D83109" w:rsidP="009A0F66">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2E11E64F" w14:textId="77777777" w:rsidR="00D83109" w:rsidRPr="00381121" w:rsidRDefault="00D83109" w:rsidP="009A0F66">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7FBD1FF7" w14:textId="77777777" w:rsidR="00D83109" w:rsidRDefault="00D83109" w:rsidP="009A0F66">
      <w:pPr>
        <w:pStyle w:val="ListBullet0"/>
      </w:pPr>
      <w:proofErr w:type="gramStart"/>
      <w:r w:rsidRPr="00F2628C">
        <w:t>developing</w:t>
      </w:r>
      <w:proofErr w:type="gramEnd"/>
      <w:r w:rsidRPr="00F2628C">
        <w:t xml:space="preserve"> task-specific standards for individual assessment tasks.</w:t>
      </w:r>
    </w:p>
    <w:p w14:paraId="15803A93" w14:textId="77777777" w:rsidR="00D83109" w:rsidRDefault="00D83109" w:rsidP="009A0F66">
      <w:pPr>
        <w:pStyle w:val="Heading3"/>
      </w:pPr>
      <w:r>
        <w:t>Structure</w:t>
      </w:r>
    </w:p>
    <w:p w14:paraId="7353C5D5" w14:textId="77777777" w:rsidR="00D83109" w:rsidRDefault="00D83109" w:rsidP="009A0F66">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6FD97190" w14:textId="77777777" w:rsidR="00D83109" w:rsidRDefault="00D83109" w:rsidP="009A0F66">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03E6A4D1" w14:textId="1A390CB9" w:rsidR="00D83109" w:rsidRDefault="00DC2B81" w:rsidP="009A0F66">
      <w:pPr>
        <w:pStyle w:val="ListBullet0"/>
      </w:pPr>
      <w:r>
        <w:t>Prep to</w:t>
      </w:r>
      <w:r w:rsidR="00D83109">
        <w:t xml:space="preserve"> Year 10 sequence</w:t>
      </w:r>
    </w:p>
    <w:p w14:paraId="424D9102" w14:textId="62F29A8C" w:rsidR="00D83109" w:rsidRDefault="00DC2B81" w:rsidP="009A0F66">
      <w:pPr>
        <w:pStyle w:val="ListBullet0"/>
      </w:pPr>
      <w:r>
        <w:t xml:space="preserve">Years 7 to </w:t>
      </w:r>
      <w:r w:rsidR="00D83109">
        <w:t>10 sequence.</w:t>
      </w:r>
    </w:p>
    <w:p w14:paraId="34C0E493" w14:textId="77777777" w:rsidR="00D83109" w:rsidRPr="001A2F79" w:rsidRDefault="00D83109" w:rsidP="009A0F66">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670DB5FD" w14:textId="77777777" w:rsidR="00D83109" w:rsidRDefault="00D83109" w:rsidP="00D83109">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F2628C" w14:paraId="479661C5"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3447F532" w14:textId="78F82206" w:rsidR="009452EF" w:rsidRPr="00F2628C" w:rsidRDefault="000626D6" w:rsidP="00357899">
            <w:pPr>
              <w:pStyle w:val="TableHeading"/>
              <w:tabs>
                <w:tab w:val="right" w:pos="13608"/>
              </w:tabs>
              <w:spacing w:before="20" w:after="20"/>
            </w:pPr>
            <w:bookmarkStart w:id="1" w:name="Achievement_standard"/>
            <w:r>
              <w:rPr>
                <w:bCs/>
              </w:rPr>
              <w:lastRenderedPageBreak/>
              <w:t xml:space="preserve">Years </w:t>
            </w:r>
            <w:r w:rsidR="00B211A6">
              <w:rPr>
                <w:bCs/>
              </w:rPr>
              <w:t>9 and 10</w:t>
            </w:r>
            <w:r w:rsidR="00691B1D" w:rsidRPr="00F2628C">
              <w:rPr>
                <w:bCs/>
              </w:rPr>
              <w:t xml:space="preserve"> </w:t>
            </w:r>
            <w:r w:rsidR="009452EF" w:rsidRPr="00F2628C">
              <w:t xml:space="preserve">Australian Curriculum: </w:t>
            </w:r>
            <w:r w:rsidR="003A6137">
              <w:t>Japanese</w:t>
            </w:r>
            <w:r w:rsidR="009452EF" w:rsidRPr="00F2628C">
              <w:t xml:space="preserve"> achievement standard</w:t>
            </w:r>
            <w:bookmarkEnd w:id="1"/>
            <w:r w:rsidR="003A6137">
              <w:tab/>
            </w:r>
            <w:sdt>
              <w:sdt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C8466F">
                  <w:rPr>
                    <w:lang w:val="en-US"/>
                  </w:rPr>
                  <w:t>Years 7 to 10 sequence</w:t>
                </w:r>
              </w:sdtContent>
            </w:sdt>
          </w:p>
        </w:tc>
      </w:tr>
      <w:tr w:rsidR="009452EF" w:rsidRPr="00F2628C" w14:paraId="1B59687F" w14:textId="77777777" w:rsidTr="007A010E">
        <w:trPr>
          <w:trHeight w:val="2620"/>
        </w:trPr>
        <w:tc>
          <w:tcPr>
            <w:tcW w:w="13936" w:type="dxa"/>
            <w:gridSpan w:val="2"/>
            <w:tcBorders>
              <w:top w:val="single" w:sz="4" w:space="0" w:color="A6A8AB"/>
              <w:bottom w:val="single" w:sz="4" w:space="0" w:color="A6A8AB"/>
            </w:tcBorders>
          </w:tcPr>
          <w:p w14:paraId="0782EB51" w14:textId="6B4D5A4A" w:rsidR="00276F0F" w:rsidRPr="00357899" w:rsidRDefault="00276F0F" w:rsidP="00E26B1D">
            <w:pPr>
              <w:pStyle w:val="BodyText"/>
              <w:spacing w:before="0" w:after="0" w:line="280" w:lineRule="atLeast"/>
              <w:rPr>
                <w:szCs w:val="20"/>
              </w:rPr>
            </w:pPr>
            <w:r w:rsidRPr="00357899">
              <w:rPr>
                <w:szCs w:val="20"/>
              </w:rPr>
              <w:t>By the end of Year 10, students use written and spoken Japanese to interact with peers, the teacher and other Japanese speakers to exchange information and opinions about personal interests and experiences. With support they share information about broader</w:t>
            </w:r>
            <w:r w:rsidRPr="00357899">
              <w:rPr>
                <w:rFonts w:hint="eastAsia"/>
                <w:szCs w:val="20"/>
              </w:rPr>
              <w:t xml:space="preserve"> topics of interest, such as education, travel, sport, teenage life and popular culture</w:t>
            </w:r>
            <w:r w:rsidR="0009728C" w:rsidRPr="00357899">
              <w:rPr>
                <w:szCs w:val="20"/>
              </w:rPr>
              <w:t xml:space="preserve"> </w:t>
            </w:r>
            <w:bookmarkStart w:id="2" w:name="AS1"/>
            <w:r w:rsidR="00CC5237" w:rsidRPr="00357899">
              <w:rPr>
                <w:szCs w:val="20"/>
              </w:rPr>
              <w:fldChar w:fldCharType="begin"/>
            </w:r>
            <w:r w:rsidR="00CC5237" w:rsidRPr="00357899">
              <w:rPr>
                <w:szCs w:val="20"/>
              </w:rPr>
              <w:instrText xml:space="preserve"> HYPERLINK \l "SE1" \o "SE link 1, Alt+Left to return " </w:instrText>
            </w:r>
            <w:r w:rsidR="00CC5237" w:rsidRPr="00357899">
              <w:rPr>
                <w:szCs w:val="20"/>
              </w:rPr>
              <w:fldChar w:fldCharType="separate"/>
            </w:r>
            <w:r w:rsidR="0009728C" w:rsidRPr="00357899">
              <w:rPr>
                <w:rFonts w:asciiTheme="minorHAnsi" w:hAnsiTheme="minorHAnsi"/>
                <w:noProof/>
                <w:color w:val="0000FF"/>
                <w:szCs w:val="20"/>
                <w:shd w:val="clear" w:color="auto" w:fill="C8DDF2" w:themeFill="accent2" w:themeFillTint="33"/>
                <w:vertAlign w:val="superscript"/>
              </w:rPr>
              <w:t>A</w:t>
            </w:r>
            <w:r w:rsidR="0009728C" w:rsidRPr="00357899">
              <w:rPr>
                <w:rFonts w:asciiTheme="minorHAnsi" w:hAnsiTheme="minorHAnsi"/>
                <w:noProof/>
                <w:color w:val="0000FF"/>
                <w:szCs w:val="20"/>
                <w:shd w:val="clear" w:color="auto" w:fill="C8DDF2" w:themeFill="accent2" w:themeFillTint="33"/>
                <w:vertAlign w:val="superscript"/>
              </w:rPr>
              <w:t>S</w:t>
            </w:r>
            <w:r w:rsidR="0009728C" w:rsidRPr="00357899">
              <w:rPr>
                <w:rFonts w:asciiTheme="minorHAnsi" w:hAnsiTheme="minorHAnsi"/>
                <w:noProof/>
                <w:color w:val="0000FF"/>
                <w:szCs w:val="20"/>
                <w:shd w:val="clear" w:color="auto" w:fill="C8DDF2" w:themeFill="accent2" w:themeFillTint="33"/>
                <w:vertAlign w:val="superscript"/>
              </w:rPr>
              <w:t>1</w:t>
            </w:r>
            <w:r w:rsidR="00CC5237" w:rsidRPr="00357899">
              <w:rPr>
                <w:rFonts w:asciiTheme="minorHAnsi" w:hAnsiTheme="minorHAnsi"/>
                <w:noProof/>
                <w:color w:val="0000FF"/>
                <w:szCs w:val="20"/>
                <w:shd w:val="clear" w:color="auto" w:fill="C8DDF2" w:themeFill="accent2" w:themeFillTint="33"/>
                <w:vertAlign w:val="superscript"/>
              </w:rPr>
              <w:fldChar w:fldCharType="end"/>
            </w:r>
            <w:bookmarkEnd w:id="2"/>
            <w:r w:rsidRPr="00357899">
              <w:rPr>
                <w:rFonts w:hint="eastAsia"/>
                <w:szCs w:val="20"/>
              </w:rPr>
              <w:t>. When collaborating in shared tasks and activities, they use set phrases and modelled language to</w:t>
            </w:r>
            <w:r w:rsidR="000562B1" w:rsidRPr="00357899">
              <w:rPr>
                <w:szCs w:val="20"/>
              </w:rPr>
              <w:t xml:space="preserve"> </w:t>
            </w:r>
            <w:r w:rsidRPr="00357899">
              <w:rPr>
                <w:rFonts w:hint="eastAsia"/>
                <w:szCs w:val="20"/>
              </w:rPr>
              <w:t>transact and make arrangements, for example,</w:t>
            </w:r>
            <w:r w:rsidRPr="00357899">
              <w:rPr>
                <w:rStyle w:val="textJapanese"/>
                <w:rFonts w:ascii="MS Mincho" w:eastAsia="MS Mincho" w:hAnsi="MS Mincho" w:hint="eastAsia"/>
                <w:szCs w:val="20"/>
              </w:rPr>
              <w:t xml:space="preserve"> </w:t>
            </w:r>
            <w:r w:rsidR="00E26B1D" w:rsidRPr="00357899">
              <w:rPr>
                <w:rStyle w:val="textJapanese"/>
                <w:szCs w:val="20"/>
              </w:rPr>
              <w:ruby>
                <w:rubyPr>
                  <w:rubyAlign w:val="distributeSpace"/>
                  <w:hps w:val="12"/>
                  <w:hpsRaise w:val="22"/>
                  <w:hpsBaseText w:val="20"/>
                  <w:lid w:val="ja-JP"/>
                </w:rubyPr>
                <w:rt>
                  <w:r w:rsidR="00E26B1D" w:rsidRPr="00357899">
                    <w:rPr>
                      <w:rStyle w:val="textJapanese"/>
                      <w:rFonts w:ascii="MS Mincho" w:eastAsia="MS Mincho" w:hAnsi="MS Mincho"/>
                      <w:szCs w:val="20"/>
                    </w:rPr>
                    <w:t>らいしゅう</w:t>
                  </w:r>
                </w:rt>
                <w:rubyBase>
                  <w:r w:rsidR="00E26B1D" w:rsidRPr="00357899">
                    <w:rPr>
                      <w:rStyle w:val="textJapanese"/>
                      <w:szCs w:val="20"/>
                    </w:rPr>
                    <w:t>来週</w:t>
                  </w:r>
                </w:rubyBase>
              </w:ruby>
            </w:r>
            <w:r w:rsidRPr="00357899">
              <w:rPr>
                <w:rStyle w:val="textJapanese"/>
                <w:rFonts w:hint="eastAsia"/>
                <w:szCs w:val="20"/>
              </w:rPr>
              <w:t>うの土曜日にサッカーをしませんか。土曜日はちょっと</w:t>
            </w:r>
            <w:r w:rsidRPr="00357899">
              <w:rPr>
                <w:szCs w:val="20"/>
                <w:lang w:eastAsia="ja-JP"/>
              </w:rPr>
              <w:t>…</w:t>
            </w:r>
            <w:r w:rsidRPr="00357899">
              <w:rPr>
                <w:rFonts w:ascii="MS Mincho" w:eastAsia="MS Mincho" w:hAnsi="MS Mincho" w:hint="eastAsia"/>
                <w:szCs w:val="20"/>
                <w:lang w:eastAsia="ja-JP"/>
              </w:rPr>
              <w:t>。</w:t>
            </w:r>
            <w:bookmarkStart w:id="3" w:name="AS2"/>
            <w:r w:rsidR="000562B1" w:rsidRPr="00357899">
              <w:rPr>
                <w:szCs w:val="20"/>
              </w:rPr>
              <w:fldChar w:fldCharType="begin"/>
            </w:r>
            <w:r w:rsidR="000562B1" w:rsidRPr="00357899">
              <w:rPr>
                <w:szCs w:val="20"/>
                <w:lang w:eastAsia="ja-JP"/>
              </w:rPr>
              <w:instrText>HYPERLINK  \l "SE2" \o "SE link 2, Alt+Left to return "</w:instrText>
            </w:r>
            <w:r w:rsidR="000562B1" w:rsidRPr="00357899">
              <w:rPr>
                <w:szCs w:val="20"/>
              </w:rPr>
              <w:fldChar w:fldCharType="separate"/>
            </w:r>
            <w:r w:rsidR="000562B1" w:rsidRPr="00357899">
              <w:rPr>
                <w:rFonts w:asciiTheme="minorHAnsi" w:hAnsiTheme="minorHAnsi"/>
                <w:noProof/>
                <w:color w:val="0000FF"/>
                <w:szCs w:val="20"/>
                <w:shd w:val="clear" w:color="auto" w:fill="C8DDF2" w:themeFill="accent2" w:themeFillTint="33"/>
                <w:vertAlign w:val="superscript"/>
                <w:lang w:eastAsia="ja-JP"/>
              </w:rPr>
              <w:t>AS2</w:t>
            </w:r>
            <w:r w:rsidR="000562B1" w:rsidRPr="00357899">
              <w:rPr>
                <w:rFonts w:asciiTheme="minorHAnsi" w:hAnsiTheme="minorHAnsi"/>
                <w:noProof/>
                <w:color w:val="0000FF"/>
                <w:szCs w:val="20"/>
                <w:shd w:val="clear" w:color="auto" w:fill="C8DDF2" w:themeFill="accent2" w:themeFillTint="33"/>
                <w:vertAlign w:val="superscript"/>
              </w:rPr>
              <w:fldChar w:fldCharType="end"/>
            </w:r>
            <w:bookmarkEnd w:id="3"/>
            <w:r w:rsidR="000562B1" w:rsidRPr="00357899">
              <w:rPr>
                <w:szCs w:val="20"/>
                <w:lang w:eastAsia="ja-JP"/>
              </w:rPr>
              <w:t xml:space="preserve"> </w:t>
            </w:r>
            <w:r w:rsidRPr="00357899">
              <w:rPr>
                <w:rFonts w:hint="eastAsia"/>
                <w:szCs w:val="20"/>
                <w:lang w:eastAsia="ja-JP"/>
              </w:rPr>
              <w:t xml:space="preserve">Students ask and respond to questions, such as </w:t>
            </w:r>
            <w:r w:rsidRPr="00357899">
              <w:rPr>
                <w:rStyle w:val="textJapanese"/>
                <w:rFonts w:ascii="MS Mincho" w:eastAsia="MS Mincho" w:hAnsi="MS Mincho" w:hint="eastAsia"/>
                <w:szCs w:val="20"/>
              </w:rPr>
              <w:t>どのぐらい、いくつ</w:t>
            </w:r>
            <w:r w:rsidRPr="00357899">
              <w:rPr>
                <w:rFonts w:hint="eastAsia"/>
                <w:szCs w:val="20"/>
                <w:lang w:eastAsia="ja-JP"/>
              </w:rPr>
              <w:t>、</w:t>
            </w:r>
            <w:hyperlink w:anchor="SE3" w:tooltip="SE link 3, Alt+Left to return " w:history="1">
              <w:r w:rsidR="000562B1" w:rsidRPr="00357899">
                <w:rPr>
                  <w:rFonts w:asciiTheme="minorHAnsi" w:hAnsiTheme="minorHAnsi"/>
                  <w:noProof/>
                  <w:color w:val="0000FF"/>
                  <w:szCs w:val="20"/>
                  <w:shd w:val="clear" w:color="auto" w:fill="C8DDF2" w:themeFill="accent2" w:themeFillTint="33"/>
                  <w:vertAlign w:val="superscript"/>
                  <w:lang w:eastAsia="ja-JP"/>
                </w:rPr>
                <w:t>A</w:t>
              </w:r>
              <w:r w:rsidR="000562B1" w:rsidRPr="00357899">
                <w:rPr>
                  <w:rFonts w:asciiTheme="minorHAnsi" w:hAnsiTheme="minorHAnsi"/>
                  <w:noProof/>
                  <w:color w:val="0000FF"/>
                  <w:szCs w:val="20"/>
                  <w:shd w:val="clear" w:color="auto" w:fill="C8DDF2" w:themeFill="accent2" w:themeFillTint="33"/>
                  <w:vertAlign w:val="superscript"/>
                  <w:lang w:eastAsia="ja-JP"/>
                </w:rPr>
                <w:t>S</w:t>
              </w:r>
              <w:r w:rsidR="000562B1" w:rsidRPr="00357899">
                <w:rPr>
                  <w:rFonts w:asciiTheme="minorHAnsi" w:hAnsiTheme="minorHAnsi"/>
                  <w:noProof/>
                  <w:color w:val="0000FF"/>
                  <w:szCs w:val="20"/>
                  <w:shd w:val="clear" w:color="auto" w:fill="C8DDF2" w:themeFill="accent2" w:themeFillTint="33"/>
                  <w:vertAlign w:val="superscript"/>
                  <w:lang w:eastAsia="ja-JP"/>
                </w:rPr>
                <w:t>3</w:t>
              </w:r>
            </w:hyperlink>
            <w:r w:rsidRPr="00357899">
              <w:rPr>
                <w:rFonts w:hint="eastAsia"/>
                <w:szCs w:val="20"/>
                <w:lang w:eastAsia="ja-JP"/>
              </w:rPr>
              <w:t xml:space="preserve"> using spontaneous language. </w:t>
            </w:r>
            <w:r w:rsidRPr="00357899">
              <w:rPr>
                <w:rFonts w:hint="eastAsia"/>
                <w:szCs w:val="20"/>
              </w:rPr>
              <w:t xml:space="preserve">They provide explanations, opinions and reasons, for example, by using </w:t>
            </w:r>
            <w:r w:rsidRPr="00357899">
              <w:rPr>
                <w:rStyle w:val="textJapanese"/>
                <w:rFonts w:ascii="MS Mincho" w:eastAsia="MS Mincho" w:hAnsi="MS Mincho" w:hint="eastAsia"/>
                <w:szCs w:val="20"/>
              </w:rPr>
              <w:t>～と思います、 ～からです</w:t>
            </w:r>
            <w:hyperlink w:anchor="SE4" w:tooltip="SE link 4, Alt+Left to return " w:history="1">
              <w:r w:rsidR="008B289C" w:rsidRPr="00357899">
                <w:rPr>
                  <w:rFonts w:asciiTheme="minorHAnsi" w:hAnsiTheme="minorHAnsi"/>
                  <w:noProof/>
                  <w:color w:val="0000FF"/>
                  <w:szCs w:val="20"/>
                  <w:shd w:val="clear" w:color="auto" w:fill="C8DDF2" w:themeFill="accent2" w:themeFillTint="33"/>
                  <w:vertAlign w:val="superscript"/>
                </w:rPr>
                <w:t>AS4</w:t>
              </w:r>
            </w:hyperlink>
            <w:r w:rsidRPr="00357899">
              <w:rPr>
                <w:rFonts w:hint="eastAsia"/>
                <w:szCs w:val="20"/>
              </w:rPr>
              <w:t>.</w:t>
            </w:r>
            <w:r w:rsidR="008B289C" w:rsidRPr="00357899">
              <w:rPr>
                <w:szCs w:val="20"/>
              </w:rPr>
              <w:t xml:space="preserve"> </w:t>
            </w:r>
            <w:r w:rsidRPr="00357899">
              <w:rPr>
                <w:rFonts w:hint="eastAsia"/>
                <w:szCs w:val="20"/>
              </w:rPr>
              <w:t xml:space="preserve">They maintain and extend interactions by requesting repetition or clarification and by using </w:t>
            </w:r>
            <w:r w:rsidRPr="00357899">
              <w:rPr>
                <w:rStyle w:val="textJapanese"/>
                <w:rFonts w:ascii="MS Mincho" w:eastAsia="MS Mincho" w:hAnsi="MS Mincho" w:hint="eastAsia"/>
                <w:szCs w:val="20"/>
              </w:rPr>
              <w:t>あいづち</w:t>
            </w:r>
            <w:r w:rsidRPr="00357899">
              <w:rPr>
                <w:rFonts w:hint="eastAsia"/>
                <w:szCs w:val="20"/>
              </w:rPr>
              <w:t>. They apply appropriate conventions of pronunciation, rhythm and phrasing in speech to allow for others</w:t>
            </w:r>
            <w:r w:rsidRPr="00357899">
              <w:rPr>
                <w:szCs w:val="20"/>
              </w:rPr>
              <w:t>’</w:t>
            </w:r>
            <w:r w:rsidRPr="00357899">
              <w:rPr>
                <w:rFonts w:hint="eastAsia"/>
                <w:szCs w:val="20"/>
              </w:rPr>
              <w:t xml:space="preserve"> use of </w:t>
            </w:r>
            <w:r w:rsidRPr="00357899">
              <w:rPr>
                <w:rStyle w:val="textJapanese"/>
                <w:rFonts w:ascii="MS Mincho" w:eastAsia="MS Mincho" w:hAnsi="MS Mincho" w:hint="eastAsia"/>
                <w:szCs w:val="20"/>
              </w:rPr>
              <w:t>あいづち</w:t>
            </w:r>
            <w:r w:rsidRPr="00357899">
              <w:rPr>
                <w:rFonts w:hint="eastAsia"/>
                <w:szCs w:val="20"/>
              </w:rPr>
              <w:t>. Students read and write hiragana and known kanji, read katakana, and write familiar katakana words, including elong</w:t>
            </w:r>
            <w:r w:rsidRPr="00357899">
              <w:rPr>
                <w:szCs w:val="20"/>
              </w:rPr>
              <w:t>ated vowels, double consonants and contractions. They analyse and extract information from a range of spoken and written texts and multimodal sources. They understand gist and predict the meaning of unfamiliar words and expressions from context, grammatica</w:t>
            </w:r>
            <w:r w:rsidRPr="00357899">
              <w:rPr>
                <w:rFonts w:hint="eastAsia"/>
                <w:szCs w:val="20"/>
              </w:rPr>
              <w:t xml:space="preserve">l and vocabulary knowledge. Students create and present informative and imaginative texts, taking into account audience and purpose, such as by using </w:t>
            </w:r>
            <w:r w:rsidRPr="00357899">
              <w:rPr>
                <w:rStyle w:val="textJapanese"/>
                <w:rFonts w:ascii="MS Mincho" w:eastAsia="MS Mincho" w:hAnsi="MS Mincho" w:hint="eastAsia"/>
                <w:szCs w:val="20"/>
              </w:rPr>
              <w:t>て</w:t>
            </w:r>
            <w:r w:rsidRPr="00357899">
              <w:rPr>
                <w:rFonts w:hint="eastAsia"/>
                <w:szCs w:val="20"/>
              </w:rPr>
              <w:t xml:space="preserve"> form (</w:t>
            </w:r>
            <w:r w:rsidRPr="00357899">
              <w:rPr>
                <w:rStyle w:val="textJapanese"/>
                <w:rFonts w:ascii="MS Mincho" w:eastAsia="MS Mincho" w:hAnsi="MS Mincho" w:hint="eastAsia"/>
                <w:szCs w:val="20"/>
              </w:rPr>
              <w:t>～てはいけません、～てもいいです、 ～ています</w:t>
            </w:r>
            <w:bookmarkStart w:id="4" w:name="AS5"/>
            <w:r w:rsidR="00384BE9" w:rsidRPr="00357899">
              <w:rPr>
                <w:rFonts w:asciiTheme="minorHAnsi" w:hAnsiTheme="minorHAnsi"/>
                <w:noProof/>
                <w:szCs w:val="20"/>
                <w:shd w:val="clear" w:color="auto" w:fill="C8DDF2" w:themeFill="accent2" w:themeFillTint="33"/>
                <w:vertAlign w:val="superscript"/>
              </w:rPr>
              <w:fldChar w:fldCharType="begin"/>
            </w:r>
            <w:r w:rsidR="00384BE9" w:rsidRPr="00357899">
              <w:rPr>
                <w:rFonts w:asciiTheme="minorHAnsi" w:hAnsiTheme="minorHAnsi"/>
                <w:noProof/>
                <w:szCs w:val="20"/>
                <w:shd w:val="clear" w:color="auto" w:fill="C8DDF2" w:themeFill="accent2" w:themeFillTint="33"/>
                <w:vertAlign w:val="superscript"/>
              </w:rPr>
              <w:instrText xml:space="preserve"> HYPERLINK  \l "SE5"\o "SE link 5, Alt+Left to return "  </w:instrText>
            </w:r>
            <w:r w:rsidR="00384BE9" w:rsidRPr="00357899">
              <w:rPr>
                <w:rFonts w:asciiTheme="minorHAnsi" w:hAnsiTheme="minorHAnsi"/>
                <w:noProof/>
                <w:szCs w:val="20"/>
                <w:shd w:val="clear" w:color="auto" w:fill="C8DDF2" w:themeFill="accent2" w:themeFillTint="33"/>
                <w:vertAlign w:val="superscript"/>
              </w:rPr>
              <w:fldChar w:fldCharType="separate"/>
            </w:r>
            <w:r w:rsidR="00384BE9" w:rsidRPr="00357899">
              <w:rPr>
                <w:rFonts w:asciiTheme="minorHAnsi" w:hAnsiTheme="minorHAnsi"/>
                <w:noProof/>
                <w:color w:val="0000FF"/>
                <w:szCs w:val="20"/>
                <w:shd w:val="clear" w:color="auto" w:fill="C8DDF2" w:themeFill="accent2" w:themeFillTint="33"/>
                <w:vertAlign w:val="superscript"/>
              </w:rPr>
              <w:t>AS5</w:t>
            </w:r>
            <w:bookmarkEnd w:id="4"/>
            <w:r w:rsidR="00384BE9" w:rsidRPr="00357899">
              <w:rPr>
                <w:rFonts w:asciiTheme="minorHAnsi" w:hAnsiTheme="minorHAnsi"/>
                <w:noProof/>
                <w:szCs w:val="20"/>
                <w:shd w:val="clear" w:color="auto" w:fill="C8DDF2" w:themeFill="accent2" w:themeFillTint="33"/>
                <w:vertAlign w:val="superscript"/>
              </w:rPr>
              <w:fldChar w:fldCharType="end"/>
            </w:r>
            <w:r w:rsidRPr="00357899">
              <w:rPr>
                <w:rFonts w:hint="eastAsia"/>
                <w:szCs w:val="20"/>
              </w:rPr>
              <w:t>), and the plain form (</w:t>
            </w:r>
            <w:r w:rsidRPr="00357899">
              <w:rPr>
                <w:rStyle w:val="textJapanese"/>
                <w:rFonts w:ascii="MS Mincho" w:eastAsia="MS Mincho" w:hAnsi="MS Mincho" w:hint="eastAsia"/>
                <w:szCs w:val="20"/>
              </w:rPr>
              <w:t>～たり～たりします、 ～と思います、～つもり</w:t>
            </w:r>
            <w:bookmarkStart w:id="5" w:name="AS6"/>
            <w:r w:rsidR="00384BE9" w:rsidRPr="00357899">
              <w:rPr>
                <w:szCs w:val="20"/>
              </w:rPr>
              <w:fldChar w:fldCharType="begin"/>
            </w:r>
            <w:r w:rsidR="00384BE9" w:rsidRPr="00357899">
              <w:rPr>
                <w:szCs w:val="20"/>
              </w:rPr>
              <w:instrText xml:space="preserve"> HYPERLINK \l "SE6"\o "SE link 6, Alt+Left to return "  </w:instrText>
            </w:r>
            <w:r w:rsidR="00384BE9" w:rsidRPr="00357899">
              <w:rPr>
                <w:szCs w:val="20"/>
              </w:rPr>
              <w:fldChar w:fldCharType="separate"/>
            </w:r>
            <w:r w:rsidR="00384BE9" w:rsidRPr="00357899">
              <w:rPr>
                <w:rFonts w:asciiTheme="minorHAnsi" w:hAnsiTheme="minorHAnsi"/>
                <w:noProof/>
                <w:color w:val="0000FF"/>
                <w:szCs w:val="20"/>
                <w:shd w:val="clear" w:color="auto" w:fill="C8DDF2" w:themeFill="accent2" w:themeFillTint="33"/>
                <w:vertAlign w:val="superscript"/>
              </w:rPr>
              <w:t>AS6</w:t>
            </w:r>
            <w:r w:rsidR="00384BE9" w:rsidRPr="00357899">
              <w:rPr>
                <w:rFonts w:asciiTheme="minorHAnsi" w:hAnsiTheme="minorHAnsi"/>
                <w:noProof/>
                <w:color w:val="0000FF"/>
                <w:szCs w:val="20"/>
                <w:shd w:val="clear" w:color="auto" w:fill="C8DDF2" w:themeFill="accent2" w:themeFillTint="33"/>
                <w:vertAlign w:val="superscript"/>
              </w:rPr>
              <w:fldChar w:fldCharType="end"/>
            </w:r>
            <w:bookmarkEnd w:id="5"/>
            <w:r w:rsidRPr="00357899">
              <w:rPr>
                <w:rFonts w:hint="eastAsia"/>
                <w:szCs w:val="20"/>
              </w:rPr>
              <w:t xml:space="preserve">). They extend or qualify their message by using adverbs such as </w:t>
            </w:r>
            <w:r w:rsidRPr="00357899">
              <w:rPr>
                <w:rStyle w:val="textJapanese"/>
                <w:rFonts w:ascii="MS Mincho" w:eastAsia="MS Mincho" w:hAnsi="MS Mincho" w:hint="eastAsia"/>
                <w:szCs w:val="20"/>
              </w:rPr>
              <w:t>とくに、 時々ときどき、</w:t>
            </w:r>
            <w:bookmarkStart w:id="6" w:name="AS7"/>
            <w:r w:rsidR="00384BE9" w:rsidRPr="00357899">
              <w:rPr>
                <w:szCs w:val="20"/>
              </w:rPr>
              <w:fldChar w:fldCharType="begin"/>
            </w:r>
            <w:r w:rsidR="00384BE9" w:rsidRPr="00357899">
              <w:rPr>
                <w:szCs w:val="20"/>
              </w:rPr>
              <w:instrText xml:space="preserve"> HYPERLINK \l "SE7" \o "SE link 7, Alt+Left to return " </w:instrText>
            </w:r>
            <w:r w:rsidR="00384BE9" w:rsidRPr="00357899">
              <w:rPr>
                <w:szCs w:val="20"/>
              </w:rPr>
              <w:fldChar w:fldCharType="separate"/>
            </w:r>
            <w:r w:rsidR="00384BE9" w:rsidRPr="00357899">
              <w:rPr>
                <w:rFonts w:asciiTheme="minorHAnsi" w:hAnsiTheme="minorHAnsi"/>
                <w:noProof/>
                <w:color w:val="0000FF"/>
                <w:szCs w:val="20"/>
                <w:shd w:val="clear" w:color="auto" w:fill="C8DDF2" w:themeFill="accent2" w:themeFillTint="33"/>
                <w:vertAlign w:val="superscript"/>
              </w:rPr>
              <w:t>A</w:t>
            </w:r>
            <w:r w:rsidR="00384BE9" w:rsidRPr="00357899">
              <w:rPr>
                <w:rFonts w:asciiTheme="minorHAnsi" w:hAnsiTheme="minorHAnsi"/>
                <w:noProof/>
                <w:color w:val="0000FF"/>
                <w:szCs w:val="20"/>
                <w:shd w:val="clear" w:color="auto" w:fill="C8DDF2" w:themeFill="accent2" w:themeFillTint="33"/>
                <w:vertAlign w:val="superscript"/>
              </w:rPr>
              <w:t>S</w:t>
            </w:r>
            <w:r w:rsidR="00384BE9" w:rsidRPr="00357899">
              <w:rPr>
                <w:rFonts w:asciiTheme="minorHAnsi" w:hAnsiTheme="minorHAnsi"/>
                <w:noProof/>
                <w:color w:val="0000FF"/>
                <w:szCs w:val="20"/>
                <w:shd w:val="clear" w:color="auto" w:fill="C8DDF2" w:themeFill="accent2" w:themeFillTint="33"/>
                <w:vertAlign w:val="superscript"/>
              </w:rPr>
              <w:t>7</w:t>
            </w:r>
            <w:r w:rsidR="00384BE9" w:rsidRPr="00357899">
              <w:rPr>
                <w:rFonts w:asciiTheme="minorHAnsi" w:hAnsiTheme="minorHAnsi"/>
                <w:noProof/>
                <w:color w:val="0000FF"/>
                <w:szCs w:val="20"/>
                <w:shd w:val="clear" w:color="auto" w:fill="C8DDF2" w:themeFill="accent2" w:themeFillTint="33"/>
                <w:vertAlign w:val="superscript"/>
              </w:rPr>
              <w:fldChar w:fldCharType="end"/>
            </w:r>
            <w:r w:rsidR="00384BE9" w:rsidRPr="00357899">
              <w:rPr>
                <w:szCs w:val="20"/>
              </w:rPr>
              <w:t xml:space="preserve"> </w:t>
            </w:r>
            <w:bookmarkEnd w:id="6"/>
            <w:r w:rsidRPr="00357899">
              <w:rPr>
                <w:rFonts w:hint="eastAsia"/>
                <w:szCs w:val="20"/>
              </w:rPr>
              <w:t xml:space="preserve">and link ideas by using conjunctions, such as </w:t>
            </w:r>
            <w:r w:rsidRPr="00357899">
              <w:rPr>
                <w:rStyle w:val="textJapanese"/>
                <w:rFonts w:ascii="MS Mincho" w:eastAsia="MS Mincho" w:hAnsi="MS Mincho" w:hint="eastAsia"/>
                <w:szCs w:val="20"/>
              </w:rPr>
              <w:t>それに、</w:t>
            </w:r>
            <w:r w:rsidR="00E26B1D" w:rsidRPr="00357899">
              <w:rPr>
                <w:rStyle w:val="textJapanese"/>
                <w:rFonts w:ascii="MS Mincho" w:eastAsia="MS Mincho" w:hAnsi="MS Mincho"/>
                <w:szCs w:val="20"/>
              </w:rPr>
              <w:fldChar w:fldCharType="begin"/>
            </w:r>
            <w:r w:rsidR="00E26B1D" w:rsidRPr="00357899">
              <w:rPr>
                <w:rStyle w:val="textJapanese"/>
                <w:rFonts w:ascii="MS Mincho" w:eastAsia="MS Mincho" w:hAnsi="MS Mincho"/>
                <w:szCs w:val="20"/>
              </w:rPr>
              <w:instrText>EQ \* jc2 \* "Font:MS Mincho" \* hps12 \o\ad(\s\up 11(ときどき),時々)</w:instrText>
            </w:r>
            <w:r w:rsidR="00E26B1D" w:rsidRPr="00357899">
              <w:rPr>
                <w:rStyle w:val="textJapanese"/>
                <w:rFonts w:ascii="MS Mincho" w:eastAsia="MS Mincho" w:hAnsi="MS Mincho"/>
                <w:szCs w:val="20"/>
              </w:rPr>
              <w:fldChar w:fldCharType="end"/>
            </w:r>
            <w:r w:rsidR="00CC5237" w:rsidRPr="00357899">
              <w:rPr>
                <w:szCs w:val="20"/>
              </w:rPr>
              <w:t xml:space="preserve"> </w:t>
            </w:r>
            <w:bookmarkStart w:id="7" w:name="AS8"/>
            <w:r w:rsidR="00CC5237" w:rsidRPr="00357899">
              <w:rPr>
                <w:szCs w:val="20"/>
              </w:rPr>
              <w:fldChar w:fldCharType="begin"/>
            </w:r>
            <w:r w:rsidR="00CC5237" w:rsidRPr="00357899">
              <w:rPr>
                <w:szCs w:val="20"/>
              </w:rPr>
              <w:instrText xml:space="preserve"> HYPERLINK \l "SE8" \o "SE link 8, Alt+Left to return " </w:instrText>
            </w:r>
            <w:r w:rsidR="00CC5237" w:rsidRPr="00357899">
              <w:rPr>
                <w:szCs w:val="20"/>
              </w:rPr>
              <w:fldChar w:fldCharType="separate"/>
            </w:r>
            <w:r w:rsidR="00384BE9" w:rsidRPr="00357899">
              <w:rPr>
                <w:rFonts w:asciiTheme="minorHAnsi" w:hAnsiTheme="minorHAnsi"/>
                <w:noProof/>
                <w:color w:val="0000FF"/>
                <w:szCs w:val="20"/>
                <w:shd w:val="clear" w:color="auto" w:fill="C8DDF2" w:themeFill="accent2" w:themeFillTint="33"/>
                <w:vertAlign w:val="superscript"/>
              </w:rPr>
              <w:t>AS8</w:t>
            </w:r>
            <w:r w:rsidR="00CC5237" w:rsidRPr="00357899">
              <w:rPr>
                <w:rFonts w:asciiTheme="minorHAnsi" w:hAnsiTheme="minorHAnsi"/>
                <w:noProof/>
                <w:color w:val="0000FF"/>
                <w:szCs w:val="20"/>
                <w:shd w:val="clear" w:color="auto" w:fill="C8DDF2" w:themeFill="accent2" w:themeFillTint="33"/>
                <w:vertAlign w:val="superscript"/>
              </w:rPr>
              <w:fldChar w:fldCharType="end"/>
            </w:r>
            <w:bookmarkEnd w:id="7"/>
            <w:r w:rsidRPr="00357899">
              <w:rPr>
                <w:rFonts w:hint="eastAsia"/>
                <w:szCs w:val="20"/>
              </w:rPr>
              <w:t xml:space="preserve">. Students translate and interpret texts, explaining words and expressions that are difficult to translate and those with embedded cultural meanings, such as </w:t>
            </w:r>
            <w:r w:rsidRPr="00357899">
              <w:rPr>
                <w:rStyle w:val="textJapanese"/>
                <w:rFonts w:ascii="MS Mincho" w:eastAsia="MS Mincho" w:hAnsi="MS Mincho" w:hint="eastAsia"/>
                <w:szCs w:val="20"/>
              </w:rPr>
              <w:t>ただいま, おかえり</w:t>
            </w:r>
            <w:r w:rsidR="0026625F">
              <w:fldChar w:fldCharType="begin"/>
            </w:r>
            <w:r w:rsidR="0026625F">
              <w:instrText xml:space="preserve"> HYPERLINK \l "SE9" \o "SE link 9, Alt+Left to return " </w:instrText>
            </w:r>
            <w:r w:rsidR="0026625F">
              <w:fldChar w:fldCharType="separate"/>
            </w:r>
            <w:r w:rsidR="00A77E63" w:rsidRPr="00357899">
              <w:rPr>
                <w:rFonts w:asciiTheme="minorHAnsi" w:hAnsiTheme="minorHAnsi"/>
                <w:noProof/>
                <w:color w:val="0000FF"/>
                <w:szCs w:val="20"/>
                <w:shd w:val="clear" w:color="auto" w:fill="C8DDF2" w:themeFill="accent2" w:themeFillTint="33"/>
                <w:vertAlign w:val="superscript"/>
              </w:rPr>
              <w:t>AS9</w:t>
            </w:r>
            <w:r w:rsidR="0026625F">
              <w:rPr>
                <w:rFonts w:asciiTheme="minorHAnsi" w:hAnsiTheme="minorHAnsi"/>
                <w:noProof/>
                <w:color w:val="0000FF"/>
                <w:szCs w:val="20"/>
                <w:shd w:val="clear" w:color="auto" w:fill="C8DDF2" w:themeFill="accent2" w:themeFillTint="33"/>
                <w:vertAlign w:val="superscript"/>
              </w:rPr>
              <w:fldChar w:fldCharType="end"/>
            </w:r>
            <w:r w:rsidRPr="00357899">
              <w:rPr>
                <w:rFonts w:hint="eastAsia"/>
                <w:szCs w:val="20"/>
              </w:rPr>
              <w:t>. They describe their reactions to intercultural experiences and reflect on how their own assumptions and identity influence and are influenced by their language use.</w:t>
            </w:r>
          </w:p>
          <w:p w14:paraId="5D8390DD" w14:textId="7E80594D" w:rsidR="009B3D97" w:rsidRPr="00276F0F" w:rsidRDefault="00276F0F" w:rsidP="00E26B1D">
            <w:pPr>
              <w:pStyle w:val="BodyText"/>
              <w:spacing w:after="0" w:line="280" w:lineRule="atLeast"/>
            </w:pPr>
            <w:r w:rsidRPr="00357899">
              <w:rPr>
                <w:szCs w:val="20"/>
              </w:rPr>
              <w:t>Students identify the functions of different scripts within texts: how hiragana is used for particles, conjunctions, and verb and adjective endings; katakana for borrowed words and some onomatopoeia; and kanji for nouns and verb and adjective stems</w:t>
            </w:r>
            <w:r w:rsidR="0072052E" w:rsidRPr="00357899">
              <w:rPr>
                <w:szCs w:val="20"/>
              </w:rPr>
              <w:t xml:space="preserve"> </w:t>
            </w:r>
            <w:hyperlink w:anchor="SE10" w:tooltip="SE link 10, Alt+Left to return " w:history="1">
              <w:r w:rsidR="0072052E" w:rsidRPr="00357899">
                <w:rPr>
                  <w:rFonts w:asciiTheme="minorHAnsi" w:hAnsiTheme="minorHAnsi"/>
                  <w:noProof/>
                  <w:color w:val="0000FF"/>
                  <w:szCs w:val="20"/>
                  <w:shd w:val="clear" w:color="auto" w:fill="C8DDF2" w:themeFill="accent2" w:themeFillTint="33"/>
                  <w:vertAlign w:val="superscript"/>
                </w:rPr>
                <w:t>AS10</w:t>
              </w:r>
            </w:hyperlink>
            <w:r w:rsidRPr="00357899">
              <w:rPr>
                <w:szCs w:val="20"/>
              </w:rPr>
              <w:t>. They a</w:t>
            </w:r>
            <w:r w:rsidRPr="00357899">
              <w:rPr>
                <w:rFonts w:hint="eastAsia"/>
                <w:szCs w:val="20"/>
              </w:rPr>
              <w:t xml:space="preserve">pply their understanding of kanji to identify word boundaries and know its role in assisting with the identification of linguistic elements. They distinguish between </w:t>
            </w:r>
            <w:r w:rsidRPr="00357899">
              <w:rPr>
                <w:rStyle w:val="textJapanese"/>
                <w:rFonts w:ascii="MS Mincho" w:eastAsia="MS Mincho" w:hAnsi="MS Mincho" w:hint="eastAsia"/>
                <w:szCs w:val="20"/>
              </w:rPr>
              <w:t>おくりがな</w:t>
            </w:r>
            <w:r w:rsidRPr="00357899">
              <w:rPr>
                <w:rFonts w:hint="eastAsia"/>
                <w:szCs w:val="20"/>
              </w:rPr>
              <w:t xml:space="preserve"> and </w:t>
            </w:r>
            <w:r w:rsidRPr="00357899">
              <w:rPr>
                <w:rStyle w:val="textJapanese"/>
                <w:rFonts w:ascii="MS Mincho" w:eastAsia="MS Mincho" w:hAnsi="MS Mincho" w:hint="eastAsia"/>
                <w:szCs w:val="20"/>
              </w:rPr>
              <w:t>ふりがな、</w:t>
            </w:r>
            <w:r w:rsidRPr="00357899">
              <w:rPr>
                <w:rFonts w:hint="eastAsia"/>
                <w:szCs w:val="20"/>
              </w:rPr>
              <w:t xml:space="preserve">and recognise that kanji can be pronounced differently using </w:t>
            </w:r>
            <w:r w:rsidRPr="00357899">
              <w:rPr>
                <w:rStyle w:val="textJapanese"/>
                <w:rFonts w:ascii="MS Mincho" w:eastAsia="MS Mincho" w:hAnsi="MS Mincho" w:hint="eastAsia"/>
                <w:szCs w:val="20"/>
              </w:rPr>
              <w:t>音</w:t>
            </w:r>
            <w:r w:rsidRPr="00357899">
              <w:rPr>
                <w:rFonts w:hint="eastAsia"/>
                <w:szCs w:val="20"/>
              </w:rPr>
              <w:t xml:space="preserve"> (on) or </w:t>
            </w:r>
            <w:r w:rsidRPr="00357899">
              <w:rPr>
                <w:rStyle w:val="textJapanese"/>
                <w:rFonts w:ascii="MS Mincho" w:eastAsia="MS Mincho" w:hAnsi="MS Mincho" w:hint="eastAsia"/>
                <w:szCs w:val="20"/>
              </w:rPr>
              <w:t>訓</w:t>
            </w:r>
            <w:r w:rsidRPr="00357899">
              <w:rPr>
                <w:rFonts w:hint="eastAsia"/>
                <w:szCs w:val="20"/>
              </w:rPr>
              <w:t xml:space="preserve"> (kun) readings. Students understand the function of verb stems, and of </w:t>
            </w:r>
            <w:r w:rsidRPr="00357899">
              <w:rPr>
                <w:rStyle w:val="textJapanese"/>
                <w:rFonts w:ascii="MS Mincho" w:eastAsia="MS Mincho" w:hAnsi="MS Mincho" w:hint="eastAsia"/>
                <w:szCs w:val="20"/>
              </w:rPr>
              <w:t>て</w:t>
            </w:r>
            <w:r w:rsidRPr="00357899">
              <w:rPr>
                <w:rFonts w:hint="eastAsia"/>
                <w:szCs w:val="20"/>
              </w:rPr>
              <w:t xml:space="preserve"> form and plain form verbs, and conjugate a range of verb tenses and forms. They apply their understanding of conjugation to produce negative and past adjectives. Students identify and use a range of case particles such as </w:t>
            </w:r>
            <w:r w:rsidRPr="00357899">
              <w:rPr>
                <w:rStyle w:val="textJapanese"/>
                <w:rFonts w:ascii="MS Mincho" w:eastAsia="MS Mincho" w:hAnsi="MS Mincho" w:hint="eastAsia"/>
                <w:szCs w:val="20"/>
              </w:rPr>
              <w:t>か</w:t>
            </w:r>
            <w:r w:rsidRPr="00357899">
              <w:rPr>
                <w:rFonts w:hint="eastAsia"/>
                <w:szCs w:val="20"/>
              </w:rPr>
              <w:t xml:space="preserve"> (or), </w:t>
            </w:r>
            <w:r w:rsidRPr="00357899">
              <w:rPr>
                <w:rStyle w:val="textJapanese"/>
                <w:rFonts w:ascii="MS Mincho" w:eastAsia="MS Mincho" w:hAnsi="MS Mincho" w:hint="eastAsia"/>
                <w:szCs w:val="20"/>
              </w:rPr>
              <w:t>より、で</w:t>
            </w:r>
            <w:r w:rsidRPr="00357899">
              <w:rPr>
                <w:rFonts w:hint="eastAsia"/>
                <w:szCs w:val="20"/>
              </w:rPr>
              <w:t xml:space="preserve"> (purpose/by) and </w:t>
            </w:r>
            <w:r w:rsidRPr="00357899">
              <w:rPr>
                <w:rStyle w:val="textJapanese"/>
                <w:rFonts w:ascii="MS Mincho" w:eastAsia="MS Mincho" w:hAnsi="MS Mincho" w:hint="eastAsia"/>
                <w:szCs w:val="20"/>
              </w:rPr>
              <w:t>に</w:t>
            </w:r>
            <w:r w:rsidRPr="00357899">
              <w:rPr>
                <w:rFonts w:hint="eastAsia"/>
                <w:szCs w:val="20"/>
              </w:rPr>
              <w:t xml:space="preserve"> (location)</w:t>
            </w:r>
            <w:bookmarkStart w:id="8" w:name="AS11"/>
            <w:r w:rsidR="00441118" w:rsidRPr="00357899">
              <w:rPr>
                <w:szCs w:val="20"/>
              </w:rPr>
              <w:t xml:space="preserve"> </w:t>
            </w:r>
            <w:hyperlink w:anchor="SE11" w:tooltip="SE link 11, Alt+Left to return " w:history="1">
              <w:r w:rsidR="00441118" w:rsidRPr="00357899">
                <w:rPr>
                  <w:rFonts w:asciiTheme="minorHAnsi" w:hAnsiTheme="minorHAnsi"/>
                  <w:noProof/>
                  <w:color w:val="0000FF"/>
                  <w:szCs w:val="20"/>
                  <w:shd w:val="clear" w:color="auto" w:fill="C8DDF2" w:themeFill="accent2" w:themeFillTint="33"/>
                  <w:vertAlign w:val="superscript"/>
                </w:rPr>
                <w:t>AS11</w:t>
              </w:r>
            </w:hyperlink>
            <w:bookmarkEnd w:id="8"/>
            <w:r w:rsidRPr="00357899">
              <w:rPr>
                <w:rFonts w:hint="eastAsia"/>
                <w:szCs w:val="20"/>
              </w:rPr>
              <w:t xml:space="preserve">. They use metalanguage to describe and compare language features and rules of sentence construction. They choose between using </w:t>
            </w:r>
            <w:r w:rsidRPr="00357899">
              <w:rPr>
                <w:rStyle w:val="textJapanese"/>
                <w:rFonts w:ascii="MS Mincho" w:eastAsia="MS Mincho" w:hAnsi="MS Mincho" w:hint="eastAsia"/>
                <w:szCs w:val="20"/>
              </w:rPr>
              <w:t>です</w:t>
            </w:r>
            <w:r w:rsidRPr="00357899">
              <w:rPr>
                <w:rFonts w:hint="eastAsia"/>
                <w:szCs w:val="20"/>
              </w:rPr>
              <w:t>/</w:t>
            </w:r>
            <w:r w:rsidRPr="00357899">
              <w:rPr>
                <w:rStyle w:val="textJapanese"/>
                <w:rFonts w:ascii="MS Mincho" w:eastAsia="MS Mincho" w:hAnsi="MS Mincho" w:hint="eastAsia"/>
                <w:szCs w:val="20"/>
              </w:rPr>
              <w:t>ます</w:t>
            </w:r>
            <w:r w:rsidRPr="00357899">
              <w:rPr>
                <w:rFonts w:hint="eastAsia"/>
                <w:szCs w:val="20"/>
              </w:rPr>
              <w:t xml:space="preserve">or plain form based on age, relationship, </w:t>
            </w:r>
            <w:r w:rsidRPr="00357899">
              <w:rPr>
                <w:szCs w:val="20"/>
              </w:rPr>
              <w:t xml:space="preserve">familiarity, </w:t>
            </w:r>
            <w:proofErr w:type="gramStart"/>
            <w:r w:rsidRPr="00357899">
              <w:rPr>
                <w:szCs w:val="20"/>
              </w:rPr>
              <w:t>context and text type, such as using plain form in a personal diary</w:t>
            </w:r>
            <w:bookmarkStart w:id="9" w:name="AS12"/>
            <w:r w:rsidR="0026625F">
              <w:rPr>
                <w:szCs w:val="20"/>
              </w:rPr>
              <w:t xml:space="preserve"> </w:t>
            </w:r>
            <w:hyperlink w:anchor="SE12" w:tooltip="SE link 12, Alt+Left to return " w:history="1">
              <w:r w:rsidR="00441118" w:rsidRPr="00357899">
                <w:rPr>
                  <w:rFonts w:asciiTheme="minorHAnsi" w:hAnsiTheme="minorHAnsi"/>
                  <w:noProof/>
                  <w:color w:val="0000FF"/>
                  <w:szCs w:val="20"/>
                  <w:shd w:val="clear" w:color="auto" w:fill="C8DDF2" w:themeFill="accent2" w:themeFillTint="33"/>
                  <w:vertAlign w:val="superscript"/>
                </w:rPr>
                <w:t>AS12</w:t>
              </w:r>
              <w:proofErr w:type="gramEnd"/>
            </w:hyperlink>
            <w:bookmarkEnd w:id="9"/>
            <w:r w:rsidRPr="00357899">
              <w:rPr>
                <w:szCs w:val="20"/>
              </w:rPr>
              <w:t xml:space="preserve">. They understand that languages change over time through contact with other languages and cultures, and identify the particular impact of technology and media on contemporary </w:t>
            </w:r>
            <w:r w:rsidRPr="00357899">
              <w:rPr>
                <w:rFonts w:hint="eastAsia"/>
                <w:szCs w:val="20"/>
              </w:rPr>
              <w:t xml:space="preserve">forms of communication, for example, the widespread adoption of English terms into Japanese, such as </w:t>
            </w:r>
            <w:r w:rsidR="00E26B1D" w:rsidRPr="00357899">
              <w:rPr>
                <w:rStyle w:val="textJapanese"/>
                <w:rFonts w:ascii="MS Mincho" w:eastAsia="MS Mincho" w:hAnsi="MS Mincho"/>
                <w:szCs w:val="20"/>
              </w:rPr>
              <w:ruby>
                <w:rubyPr>
                  <w:rubyAlign w:val="distributeSpace"/>
                  <w:hps w:val="12"/>
                  <w:hpsRaise w:val="22"/>
                  <w:hpsBaseText w:val="20"/>
                  <w:lid w:val="ja-JP"/>
                </w:rubyPr>
                <w:rt>
                  <w:r w:rsidR="00E26B1D" w:rsidRPr="00357899">
                    <w:rPr>
                      <w:rStyle w:val="textJapanese"/>
                      <w:rFonts w:ascii="MS Mincho" w:eastAsia="MS Mincho" w:hAnsi="MS Mincho"/>
                      <w:szCs w:val="20"/>
                    </w:rPr>
                    <w:t>うち</w:t>
                  </w:r>
                </w:rt>
                <w:rubyBase>
                  <w:r w:rsidR="00E26B1D" w:rsidRPr="00357899">
                    <w:rPr>
                      <w:rStyle w:val="textJapanese"/>
                      <w:rFonts w:ascii="MS Mincho" w:eastAsia="MS Mincho" w:hAnsi="MS Mincho"/>
                      <w:szCs w:val="20"/>
                    </w:rPr>
                    <w:t>内</w:t>
                  </w:r>
                </w:rubyBase>
              </w:ruby>
            </w:r>
            <w:r w:rsidR="00E26B1D" w:rsidRPr="00357899">
              <w:rPr>
                <w:szCs w:val="20"/>
              </w:rPr>
              <w:t>/</w:t>
            </w:r>
            <w:bookmarkStart w:id="10" w:name="AS13"/>
            <w:r w:rsidR="00E26B1D" w:rsidRPr="00357899">
              <w:rPr>
                <w:rFonts w:ascii="MS Mincho" w:eastAsia="MS Mincho" w:hAnsi="MS Mincho"/>
                <w:szCs w:val="20"/>
              </w:rPr>
              <w:ruby>
                <w:rubyPr>
                  <w:rubyAlign w:val="distributeSpace"/>
                  <w:hps w:val="12"/>
                  <w:hpsRaise w:val="22"/>
                  <w:hpsBaseText w:val="20"/>
                  <w:lid w:val="en-AU"/>
                </w:rubyPr>
                <w:rt>
                  <w:r w:rsidR="00E26B1D" w:rsidRPr="00357899">
                    <w:rPr>
                      <w:rFonts w:ascii="MS Mincho" w:eastAsia="MS Mincho" w:hAnsi="MS Mincho"/>
                      <w:szCs w:val="20"/>
                    </w:rPr>
                    <w:t>そと</w:t>
                  </w:r>
                </w:rt>
                <w:rubyBase>
                  <w:r w:rsidR="00E26B1D" w:rsidRPr="00357899">
                    <w:rPr>
                      <w:rFonts w:ascii="MS Mincho" w:eastAsia="MS Mincho" w:hAnsi="MS Mincho"/>
                      <w:szCs w:val="20"/>
                    </w:rPr>
                    <w:t>外</w:t>
                  </w:r>
                </w:rubyBase>
              </w:ruby>
            </w:r>
            <w:hyperlink w:anchor="SE13" w:tooltip="SE link 13, Alt+Left to return " w:history="1">
              <w:r w:rsidR="00C3403C" w:rsidRPr="00357899">
                <w:rPr>
                  <w:rFonts w:asciiTheme="minorHAnsi" w:hAnsiTheme="minorHAnsi"/>
                  <w:noProof/>
                  <w:color w:val="0000FF"/>
                  <w:szCs w:val="20"/>
                  <w:shd w:val="clear" w:color="auto" w:fill="C8DDF2" w:themeFill="accent2" w:themeFillTint="33"/>
                  <w:vertAlign w:val="superscript"/>
                </w:rPr>
                <w:t>AS13</w:t>
              </w:r>
            </w:hyperlink>
            <w:bookmarkEnd w:id="10"/>
            <w:r w:rsidRPr="00357899">
              <w:rPr>
                <w:rFonts w:hint="eastAsia"/>
                <w:szCs w:val="20"/>
              </w:rPr>
              <w:t>. Students explain how Japanese cultural values such as the importance of community,</w:t>
            </w:r>
            <w:r w:rsidR="00663749" w:rsidRPr="00357899">
              <w:rPr>
                <w:rStyle w:val="textJapanese"/>
                <w:rFonts w:ascii="MS Mincho" w:eastAsia="MS Mincho" w:hAnsi="MS Mincho"/>
                <w:szCs w:val="20"/>
              </w:rPr>
              <w:t xml:space="preserve"> </w:t>
            </w:r>
            <w:r w:rsidR="003C129E">
              <w:rPr>
                <w:rStyle w:val="textJapanese"/>
                <w:rFonts w:ascii="MS Mincho" w:eastAsia="MS Mincho" w:hAnsi="MS Mincho"/>
                <w:szCs w:val="20"/>
              </w:rPr>
              <w:br/>
            </w:r>
            <w:r w:rsidR="00663749" w:rsidRPr="00357899">
              <w:rPr>
                <w:rStyle w:val="textJapanese"/>
                <w:rFonts w:ascii="MS Mincho" w:eastAsia="MS Mincho" w:hAnsi="MS Mincho"/>
                <w:szCs w:val="20"/>
              </w:rPr>
              <w:ruby>
                <w:rubyPr>
                  <w:rubyAlign w:val="distributeSpace"/>
                  <w:hps w:val="12"/>
                  <w:hpsRaise w:val="22"/>
                  <w:hpsBaseText w:val="20"/>
                  <w:lid w:val="ja-JP"/>
                </w:rubyPr>
                <w:rt>
                  <w:r w:rsidR="00663749" w:rsidRPr="00357899">
                    <w:rPr>
                      <w:rStyle w:val="textJapanese"/>
                      <w:rFonts w:ascii="MS Mincho" w:eastAsia="MS Mincho" w:hAnsi="MS Mincho"/>
                      <w:szCs w:val="20"/>
                    </w:rPr>
                    <w:t>うち</w:t>
                  </w:r>
                </w:rt>
                <w:rubyBase>
                  <w:r w:rsidR="00663749" w:rsidRPr="00357899">
                    <w:rPr>
                      <w:rStyle w:val="textJapanese"/>
                      <w:rFonts w:ascii="MS Mincho" w:eastAsia="MS Mincho" w:hAnsi="MS Mincho"/>
                      <w:szCs w:val="20"/>
                    </w:rPr>
                    <w:t>内</w:t>
                  </w:r>
                </w:rubyBase>
              </w:ruby>
            </w:r>
            <w:r w:rsidR="00663749" w:rsidRPr="00357899">
              <w:rPr>
                <w:szCs w:val="20"/>
              </w:rPr>
              <w:t>/</w:t>
            </w:r>
            <w:r w:rsidR="00663749" w:rsidRPr="00357899">
              <w:rPr>
                <w:rFonts w:ascii="MS Mincho" w:eastAsia="MS Mincho" w:hAnsi="MS Mincho"/>
                <w:szCs w:val="20"/>
              </w:rPr>
              <w:ruby>
                <w:rubyPr>
                  <w:rubyAlign w:val="distributeSpace"/>
                  <w:hps w:val="12"/>
                  <w:hpsRaise w:val="22"/>
                  <w:hpsBaseText w:val="20"/>
                  <w:lid w:val="en-AU"/>
                </w:rubyPr>
                <w:rt>
                  <w:r w:rsidR="00663749" w:rsidRPr="00357899">
                    <w:rPr>
                      <w:rFonts w:ascii="MS Mincho" w:eastAsia="MS Mincho" w:hAnsi="MS Mincho"/>
                      <w:szCs w:val="20"/>
                    </w:rPr>
                    <w:t>そと</w:t>
                  </w:r>
                </w:rt>
                <w:rubyBase>
                  <w:r w:rsidR="00663749" w:rsidRPr="00357899">
                    <w:rPr>
                      <w:rFonts w:ascii="MS Mincho" w:eastAsia="MS Mincho" w:hAnsi="MS Mincho"/>
                      <w:szCs w:val="20"/>
                    </w:rPr>
                    <w:t>外</w:t>
                  </w:r>
                </w:rubyBase>
              </w:ruby>
            </w:r>
            <w:r w:rsidRPr="00357899">
              <w:rPr>
                <w:rStyle w:val="textJapanese"/>
                <w:rFonts w:ascii="MS Mincho" w:eastAsia="MS Mincho" w:hAnsi="MS Mincho" w:hint="eastAsia"/>
                <w:szCs w:val="20"/>
              </w:rPr>
              <w:t>、</w:t>
            </w:r>
            <w:r w:rsidRPr="00357899">
              <w:rPr>
                <w:rFonts w:hint="eastAsia"/>
                <w:szCs w:val="20"/>
              </w:rPr>
              <w:t xml:space="preserve">respect, and consideration for others </w:t>
            </w:r>
            <w:bookmarkStart w:id="11" w:name="AS14"/>
            <w:r w:rsidR="00C3403C" w:rsidRPr="00357899">
              <w:rPr>
                <w:rFonts w:asciiTheme="minorHAnsi" w:hAnsiTheme="minorHAnsi"/>
                <w:noProof/>
                <w:szCs w:val="20"/>
                <w:shd w:val="clear" w:color="auto" w:fill="C8DDF2" w:themeFill="accent2" w:themeFillTint="33"/>
                <w:vertAlign w:val="superscript"/>
              </w:rPr>
              <w:fldChar w:fldCharType="begin"/>
            </w:r>
            <w:r w:rsidR="00C3403C" w:rsidRPr="00357899">
              <w:rPr>
                <w:rFonts w:asciiTheme="minorHAnsi" w:hAnsiTheme="minorHAnsi"/>
                <w:noProof/>
                <w:szCs w:val="20"/>
                <w:shd w:val="clear" w:color="auto" w:fill="C8DDF2" w:themeFill="accent2" w:themeFillTint="33"/>
                <w:vertAlign w:val="superscript"/>
              </w:rPr>
              <w:instrText xml:space="preserve"> HYPERLINK  \l "SE14" \o "SE link 14, Alt+Left to return " </w:instrText>
            </w:r>
            <w:r w:rsidR="00C3403C" w:rsidRPr="00357899">
              <w:rPr>
                <w:rFonts w:asciiTheme="minorHAnsi" w:hAnsiTheme="minorHAnsi"/>
                <w:noProof/>
                <w:szCs w:val="20"/>
                <w:shd w:val="clear" w:color="auto" w:fill="C8DDF2" w:themeFill="accent2" w:themeFillTint="33"/>
                <w:vertAlign w:val="superscript"/>
              </w:rPr>
              <w:fldChar w:fldCharType="separate"/>
            </w:r>
            <w:r w:rsidR="00C3403C" w:rsidRPr="00357899">
              <w:rPr>
                <w:rFonts w:asciiTheme="minorHAnsi" w:hAnsiTheme="minorHAnsi"/>
                <w:noProof/>
                <w:color w:val="0000FF"/>
                <w:szCs w:val="20"/>
                <w:shd w:val="clear" w:color="auto" w:fill="C8DDF2" w:themeFill="accent2" w:themeFillTint="33"/>
                <w:vertAlign w:val="superscript"/>
              </w:rPr>
              <w:t>AS14</w:t>
            </w:r>
            <w:r w:rsidR="00C3403C" w:rsidRPr="00357899">
              <w:rPr>
                <w:rFonts w:asciiTheme="minorHAnsi" w:hAnsiTheme="minorHAnsi"/>
                <w:noProof/>
                <w:szCs w:val="20"/>
                <w:shd w:val="clear" w:color="auto" w:fill="C8DDF2" w:themeFill="accent2" w:themeFillTint="33"/>
                <w:vertAlign w:val="superscript"/>
              </w:rPr>
              <w:fldChar w:fldCharType="end"/>
            </w:r>
            <w:r w:rsidR="00C3403C" w:rsidRPr="00357899">
              <w:rPr>
                <w:szCs w:val="20"/>
              </w:rPr>
              <w:t xml:space="preserve"> </w:t>
            </w:r>
            <w:bookmarkEnd w:id="11"/>
            <w:r w:rsidRPr="00357899">
              <w:rPr>
                <w:rFonts w:hint="eastAsia"/>
                <w:szCs w:val="20"/>
              </w:rPr>
              <w:t xml:space="preserve">are embedded in language and behaviours such as </w:t>
            </w:r>
            <w:r w:rsidRPr="00357899">
              <w:rPr>
                <w:rStyle w:val="textJapanese"/>
                <w:rFonts w:ascii="MS Mincho" w:eastAsia="MS Mincho" w:hAnsi="MS Mincho" w:hint="eastAsia"/>
                <w:szCs w:val="20"/>
              </w:rPr>
              <w:t>がんばりましょう。 だいじょうぶ？。</w:t>
            </w:r>
            <w:bookmarkStart w:id="12" w:name="AS15"/>
            <w:r w:rsidR="00C3403C" w:rsidRPr="00357899">
              <w:rPr>
                <w:rFonts w:asciiTheme="minorHAnsi" w:hAnsiTheme="minorHAnsi"/>
                <w:noProof/>
                <w:szCs w:val="20"/>
                <w:shd w:val="clear" w:color="auto" w:fill="C8DDF2" w:themeFill="accent2" w:themeFillTint="33"/>
                <w:vertAlign w:val="superscript"/>
              </w:rPr>
              <w:fldChar w:fldCharType="begin"/>
            </w:r>
            <w:r w:rsidR="00C3403C" w:rsidRPr="00357899">
              <w:rPr>
                <w:rFonts w:asciiTheme="minorHAnsi" w:hAnsiTheme="minorHAnsi"/>
                <w:noProof/>
                <w:szCs w:val="20"/>
                <w:shd w:val="clear" w:color="auto" w:fill="C8DDF2" w:themeFill="accent2" w:themeFillTint="33"/>
                <w:vertAlign w:val="superscript"/>
              </w:rPr>
              <w:instrText xml:space="preserve"> HYPERLINK  \l "SE15" \o "SE link 15, Alt+Left to return " </w:instrText>
            </w:r>
            <w:r w:rsidR="00C3403C" w:rsidRPr="00357899">
              <w:rPr>
                <w:rFonts w:asciiTheme="minorHAnsi" w:hAnsiTheme="minorHAnsi"/>
                <w:noProof/>
                <w:szCs w:val="20"/>
                <w:shd w:val="clear" w:color="auto" w:fill="C8DDF2" w:themeFill="accent2" w:themeFillTint="33"/>
                <w:vertAlign w:val="superscript"/>
              </w:rPr>
              <w:fldChar w:fldCharType="separate"/>
            </w:r>
            <w:r w:rsidR="00C3403C" w:rsidRPr="00357899">
              <w:rPr>
                <w:rFonts w:asciiTheme="minorHAnsi" w:hAnsiTheme="minorHAnsi"/>
                <w:noProof/>
                <w:color w:val="0000FF"/>
                <w:szCs w:val="20"/>
                <w:shd w:val="clear" w:color="auto" w:fill="C8DDF2" w:themeFill="accent2" w:themeFillTint="33"/>
                <w:vertAlign w:val="superscript"/>
              </w:rPr>
              <w:t>A</w:t>
            </w:r>
            <w:r w:rsidR="00C3403C" w:rsidRPr="00357899">
              <w:rPr>
                <w:rFonts w:asciiTheme="minorHAnsi" w:hAnsiTheme="minorHAnsi"/>
                <w:noProof/>
                <w:color w:val="0000FF"/>
                <w:szCs w:val="20"/>
                <w:shd w:val="clear" w:color="auto" w:fill="C8DDF2" w:themeFill="accent2" w:themeFillTint="33"/>
                <w:vertAlign w:val="superscript"/>
              </w:rPr>
              <w:t>S</w:t>
            </w:r>
            <w:r w:rsidR="00C3403C" w:rsidRPr="00357899">
              <w:rPr>
                <w:rFonts w:asciiTheme="minorHAnsi" w:hAnsiTheme="minorHAnsi"/>
                <w:noProof/>
                <w:color w:val="0000FF"/>
                <w:szCs w:val="20"/>
                <w:shd w:val="clear" w:color="auto" w:fill="C8DDF2" w:themeFill="accent2" w:themeFillTint="33"/>
                <w:vertAlign w:val="superscript"/>
              </w:rPr>
              <w:t>15</w:t>
            </w:r>
            <w:r w:rsidR="00C3403C" w:rsidRPr="00357899">
              <w:rPr>
                <w:rFonts w:asciiTheme="minorHAnsi" w:hAnsiTheme="minorHAnsi"/>
                <w:noProof/>
                <w:szCs w:val="20"/>
                <w:shd w:val="clear" w:color="auto" w:fill="C8DDF2" w:themeFill="accent2" w:themeFillTint="33"/>
                <w:vertAlign w:val="superscript"/>
              </w:rPr>
              <w:fldChar w:fldCharType="end"/>
            </w:r>
            <w:bookmarkEnd w:id="12"/>
          </w:p>
        </w:tc>
      </w:tr>
      <w:tr w:rsidR="00E51AF9" w:rsidRPr="003373AB" w14:paraId="3FE07EC4" w14:textId="77777777" w:rsidTr="00CA3150">
        <w:tc>
          <w:tcPr>
            <w:tcW w:w="13936" w:type="dxa"/>
            <w:gridSpan w:val="2"/>
            <w:tcBorders>
              <w:left w:val="nil"/>
              <w:right w:val="nil"/>
            </w:tcBorders>
            <w:tcMar>
              <w:top w:w="28" w:type="dxa"/>
              <w:bottom w:w="28" w:type="dxa"/>
            </w:tcMar>
          </w:tcPr>
          <w:p w14:paraId="500A8D6D" w14:textId="77777777" w:rsidR="00E51AF9" w:rsidRPr="003373AB" w:rsidRDefault="00E51AF9" w:rsidP="003373AB">
            <w:pPr>
              <w:pStyle w:val="Smallspace"/>
            </w:pPr>
          </w:p>
        </w:tc>
      </w:tr>
      <w:tr w:rsidR="005C51DC" w:rsidRPr="00F2628C" w14:paraId="124C2237" w14:textId="77777777" w:rsidTr="00CA3150">
        <w:tc>
          <w:tcPr>
            <w:tcW w:w="846" w:type="dxa"/>
            <w:shd w:val="clear" w:color="auto" w:fill="E6E7E8" w:themeFill="background2"/>
            <w:tcMar>
              <w:top w:w="45" w:type="dxa"/>
              <w:bottom w:w="28" w:type="dxa"/>
            </w:tcMar>
          </w:tcPr>
          <w:p w14:paraId="226BFBD3" w14:textId="77777777" w:rsidR="005C51DC" w:rsidRPr="00E51AF9" w:rsidRDefault="005C51DC" w:rsidP="00CA3150">
            <w:pPr>
              <w:pStyle w:val="Tabletextsinglecell"/>
              <w:spacing w:before="0" w:line="240" w:lineRule="auto"/>
              <w:rPr>
                <w:sz w:val="18"/>
                <w:szCs w:val="18"/>
              </w:rPr>
            </w:pPr>
            <w:r>
              <w:rPr>
                <w:b/>
                <w:sz w:val="18"/>
                <w:szCs w:val="18"/>
              </w:rPr>
              <w:t>Key</w:t>
            </w:r>
            <w:r w:rsidRPr="00E51AF9">
              <w:rPr>
                <w:sz w:val="18"/>
                <w:szCs w:val="18"/>
              </w:rPr>
              <w:t xml:space="preserve"> </w:t>
            </w:r>
          </w:p>
        </w:tc>
        <w:tc>
          <w:tcPr>
            <w:tcW w:w="13090" w:type="dxa"/>
            <w:tcMar>
              <w:top w:w="45" w:type="dxa"/>
              <w:bottom w:w="28" w:type="dxa"/>
            </w:tcMar>
          </w:tcPr>
          <w:p w14:paraId="23A8803B" w14:textId="741477DC" w:rsidR="005C51DC" w:rsidRPr="000D3F3E" w:rsidRDefault="0026625F" w:rsidP="006D75FA">
            <w:pPr>
              <w:pStyle w:val="Source"/>
              <w:spacing w:before="2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14:paraId="05EFE937" w14:textId="77777777" w:rsidTr="00CA3150">
        <w:tc>
          <w:tcPr>
            <w:tcW w:w="846" w:type="dxa"/>
            <w:shd w:val="clear" w:color="auto" w:fill="E6E7E8" w:themeFill="background2"/>
            <w:tcMar>
              <w:top w:w="45" w:type="dxa"/>
              <w:bottom w:w="28" w:type="dxa"/>
            </w:tcMar>
          </w:tcPr>
          <w:p w14:paraId="0DC95619" w14:textId="77777777" w:rsidR="005C51DC" w:rsidRDefault="005C51DC" w:rsidP="00CA3150">
            <w:pPr>
              <w:pStyle w:val="Tabletextsinglecell"/>
              <w:spacing w:before="0" w:line="240" w:lineRule="auto"/>
              <w:rPr>
                <w:b/>
                <w:sz w:val="18"/>
                <w:szCs w:val="18"/>
              </w:rPr>
            </w:pPr>
            <w:r>
              <w:rPr>
                <w:b/>
                <w:sz w:val="18"/>
                <w:szCs w:val="18"/>
              </w:rPr>
              <w:t>Source</w:t>
            </w:r>
          </w:p>
        </w:tc>
        <w:tc>
          <w:tcPr>
            <w:tcW w:w="13090" w:type="dxa"/>
            <w:tcMar>
              <w:top w:w="45" w:type="dxa"/>
              <w:bottom w:w="28" w:type="dxa"/>
            </w:tcMar>
          </w:tcPr>
          <w:p w14:paraId="7FF8C6CF" w14:textId="596C1EC3" w:rsidR="005C51DC" w:rsidRPr="00935993" w:rsidRDefault="005C51DC" w:rsidP="00CA3150">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3A6137">
              <w:rPr>
                <w:i/>
              </w:rPr>
              <w:t>Japanese</w:t>
            </w:r>
            <w:r w:rsidRPr="00732567">
              <w:rPr>
                <w:i/>
              </w:rPr>
              <w:t xml:space="preserve"> for Foundation–10</w:t>
            </w:r>
            <w:r w:rsidRPr="00732567">
              <w:t xml:space="preserve">, </w:t>
            </w:r>
            <w:hyperlink r:id="rId20" w:history="1">
              <w:r w:rsidR="00310498">
                <w:rPr>
                  <w:rStyle w:val="Hyperlink"/>
                </w:rPr>
                <w:t>www.australiancurriculum.edu.au/f-10-curriculum/languages/</w:t>
              </w:r>
              <w:r w:rsidR="003A6137">
                <w:rPr>
                  <w:rStyle w:val="Hyperlink"/>
                </w:rPr>
                <w:t>Japanese</w:t>
              </w:r>
            </w:hyperlink>
          </w:p>
        </w:tc>
      </w:tr>
    </w:tbl>
    <w:p w14:paraId="7A3405FD" w14:textId="77777777" w:rsidR="000D5B81" w:rsidRDefault="000D5B81" w:rsidP="00560CA8">
      <w:pPr>
        <w:pStyle w:val="Smallspace"/>
      </w:pPr>
      <w:r>
        <w:br w:type="page"/>
      </w:r>
    </w:p>
    <w:p w14:paraId="2D61527D" w14:textId="792DD950" w:rsidR="006E3481" w:rsidRPr="00F2628C" w:rsidRDefault="000626D6" w:rsidP="00EE64D5">
      <w:pPr>
        <w:pStyle w:val="Heading2"/>
        <w:spacing w:before="0"/>
      </w:pPr>
      <w:r>
        <w:lastRenderedPageBreak/>
        <w:t xml:space="preserve">Years </w:t>
      </w:r>
      <w:r w:rsidR="00B211A6">
        <w:t>9 and 10</w:t>
      </w:r>
      <w:r w:rsidR="00732567">
        <w:t xml:space="preserve"> </w:t>
      </w:r>
      <w:r w:rsidR="003A6137">
        <w:t>Japanese</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591D40" w:rsidRPr="00F2628C" w14:paraId="0A129B1D" w14:textId="77777777" w:rsidTr="00D83109">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14:paraId="09A642EE" w14:textId="77777777" w:rsidR="00591D40" w:rsidRPr="00672B60" w:rsidRDefault="00591D40" w:rsidP="004361A0">
            <w:pPr>
              <w:pStyle w:val="Tableheadingcolumn2"/>
            </w:pPr>
          </w:p>
        </w:tc>
        <w:tc>
          <w:tcPr>
            <w:tcW w:w="2695" w:type="dxa"/>
            <w:tcBorders>
              <w:left w:val="single" w:sz="4" w:space="0" w:color="A6A8AB"/>
              <w:bottom w:val="single" w:sz="12" w:space="0" w:color="C00000"/>
            </w:tcBorders>
          </w:tcPr>
          <w:p w14:paraId="4A625CCF" w14:textId="58F6D074" w:rsidR="00591D40" w:rsidRPr="00BF01E1" w:rsidRDefault="00591D40" w:rsidP="00BE7BD8">
            <w:pPr>
              <w:pStyle w:val="TableHeading"/>
              <w:jc w:val="center"/>
              <w:rPr>
                <w:sz w:val="19"/>
                <w:szCs w:val="19"/>
              </w:rPr>
            </w:pPr>
            <w:r>
              <w:rPr>
                <w:sz w:val="19"/>
                <w:szCs w:val="19"/>
              </w:rPr>
              <w:t>A</w:t>
            </w:r>
          </w:p>
        </w:tc>
        <w:tc>
          <w:tcPr>
            <w:tcW w:w="2695" w:type="dxa"/>
            <w:tcBorders>
              <w:bottom w:val="single" w:sz="12" w:space="0" w:color="C00000"/>
            </w:tcBorders>
          </w:tcPr>
          <w:p w14:paraId="3A8F3B74" w14:textId="34827FC3" w:rsidR="00591D40" w:rsidRPr="00BF01E1" w:rsidRDefault="00591D40" w:rsidP="00BE7BD8">
            <w:pPr>
              <w:pStyle w:val="TableHeading"/>
              <w:jc w:val="center"/>
              <w:rPr>
                <w:sz w:val="19"/>
                <w:szCs w:val="19"/>
              </w:rPr>
            </w:pPr>
            <w:r>
              <w:rPr>
                <w:sz w:val="19"/>
                <w:szCs w:val="19"/>
              </w:rPr>
              <w:t>B</w:t>
            </w:r>
          </w:p>
        </w:tc>
        <w:tc>
          <w:tcPr>
            <w:tcW w:w="2696" w:type="dxa"/>
            <w:tcBorders>
              <w:bottom w:val="single" w:sz="12" w:space="0" w:color="C00000"/>
            </w:tcBorders>
          </w:tcPr>
          <w:p w14:paraId="23E8AB35" w14:textId="072F759C" w:rsidR="00591D40" w:rsidRPr="00BF01E1" w:rsidRDefault="00591D40" w:rsidP="00BE7BD8">
            <w:pPr>
              <w:pStyle w:val="TableHeading"/>
              <w:jc w:val="center"/>
              <w:rPr>
                <w:sz w:val="19"/>
                <w:szCs w:val="19"/>
              </w:rPr>
            </w:pPr>
            <w:r>
              <w:rPr>
                <w:sz w:val="19"/>
                <w:szCs w:val="19"/>
              </w:rPr>
              <w:t>C</w:t>
            </w:r>
          </w:p>
        </w:tc>
        <w:tc>
          <w:tcPr>
            <w:tcW w:w="2695" w:type="dxa"/>
            <w:tcBorders>
              <w:bottom w:val="single" w:sz="12" w:space="0" w:color="C00000"/>
            </w:tcBorders>
          </w:tcPr>
          <w:p w14:paraId="2FFCD078" w14:textId="48A49D2D" w:rsidR="00591D40" w:rsidRPr="00BF01E1" w:rsidRDefault="00591D40" w:rsidP="00BE7BD8">
            <w:pPr>
              <w:pStyle w:val="TableHeading"/>
              <w:jc w:val="center"/>
              <w:rPr>
                <w:sz w:val="19"/>
                <w:szCs w:val="19"/>
              </w:rPr>
            </w:pPr>
            <w:r>
              <w:rPr>
                <w:sz w:val="19"/>
                <w:szCs w:val="19"/>
              </w:rPr>
              <w:t>D</w:t>
            </w:r>
          </w:p>
        </w:tc>
        <w:tc>
          <w:tcPr>
            <w:tcW w:w="2700" w:type="dxa"/>
            <w:tcBorders>
              <w:bottom w:val="single" w:sz="12" w:space="0" w:color="C00000"/>
            </w:tcBorders>
          </w:tcPr>
          <w:p w14:paraId="10D658A0" w14:textId="10D2FE9E" w:rsidR="00591D40" w:rsidRPr="00BF01E1" w:rsidRDefault="00591D40" w:rsidP="00BE7BD8">
            <w:pPr>
              <w:pStyle w:val="TableHeading"/>
              <w:jc w:val="center"/>
              <w:rPr>
                <w:sz w:val="19"/>
                <w:szCs w:val="19"/>
              </w:rPr>
            </w:pPr>
            <w:r>
              <w:rPr>
                <w:sz w:val="19"/>
                <w:szCs w:val="19"/>
              </w:rPr>
              <w:t>E</w:t>
            </w:r>
          </w:p>
        </w:tc>
      </w:tr>
      <w:tr w:rsidR="00D83109" w:rsidRPr="00F2628C" w14:paraId="021CEB3A" w14:textId="77777777" w:rsidTr="00D83109">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6D568BA" w14:textId="77777777" w:rsidR="00D83109" w:rsidRPr="00887069" w:rsidRDefault="00D83109"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41F5C18" w14:textId="4D0E0EDE" w:rsidR="00D83109" w:rsidRPr="00F2628C" w:rsidRDefault="00D83109" w:rsidP="00BF27E2">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Pr>
                <w:rFonts w:ascii="Arial" w:hAnsi="Arial"/>
                <w:color w:val="auto"/>
              </w:rPr>
              <w:t xml:space="preserve"> </w:t>
            </w:r>
          </w:p>
        </w:tc>
      </w:tr>
      <w:tr w:rsidR="008B289C" w:rsidRPr="00F2628C" w14:paraId="1DB7FE6D" w14:textId="77777777" w:rsidTr="00D83109">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14:paraId="2A78AFC4" w14:textId="6A1FE98D" w:rsidR="008B289C" w:rsidRPr="00887069" w:rsidRDefault="008B289C" w:rsidP="00672B60">
            <w:pPr>
              <w:pStyle w:val="Tableheadingcolumns"/>
            </w:pPr>
            <w:r>
              <w:t>Communicating</w:t>
            </w:r>
          </w:p>
        </w:tc>
        <w:tc>
          <w:tcPr>
            <w:tcW w:w="2695" w:type="dxa"/>
            <w:tcBorders>
              <w:bottom w:val="dotted" w:sz="4" w:space="0" w:color="A6A8AB"/>
            </w:tcBorders>
          </w:tcPr>
          <w:p w14:paraId="72FBC5AC" w14:textId="654FA59B" w:rsidR="008B289C" w:rsidRPr="00496D98" w:rsidRDefault="008B289C" w:rsidP="00496D98">
            <w:pPr>
              <w:pStyle w:val="Tabletextsinglecell"/>
            </w:pPr>
            <w:r w:rsidRPr="000825E6">
              <w:rPr>
                <w:rStyle w:val="shadingdifferences"/>
              </w:rPr>
              <w:t>purposeful</w:t>
            </w:r>
            <w:r>
              <w:t xml:space="preserve"> </w:t>
            </w:r>
            <w:r w:rsidRPr="0009728C">
              <w:t xml:space="preserve">use </w:t>
            </w:r>
            <w:r>
              <w:t xml:space="preserve">of </w:t>
            </w:r>
            <w:r w:rsidRPr="0009728C">
              <w:t>written and spoken Japanese to interact with peers, the teacher and other Japanese speakers to exchange information and opinions about personal interests and experiences</w:t>
            </w:r>
          </w:p>
        </w:tc>
        <w:tc>
          <w:tcPr>
            <w:tcW w:w="2695" w:type="dxa"/>
            <w:tcBorders>
              <w:bottom w:val="dotted" w:sz="4" w:space="0" w:color="A6A8AB"/>
            </w:tcBorders>
          </w:tcPr>
          <w:p w14:paraId="3FDB55AA" w14:textId="27070AEB" w:rsidR="008B289C" w:rsidRPr="00496D98" w:rsidRDefault="008B289C" w:rsidP="00496D98">
            <w:pPr>
              <w:pStyle w:val="Tabletextsinglecell"/>
            </w:pPr>
            <w:r w:rsidRPr="000825E6">
              <w:rPr>
                <w:rStyle w:val="shadingdifferences"/>
              </w:rPr>
              <w:t>effective</w:t>
            </w:r>
            <w:r>
              <w:t xml:space="preserve"> </w:t>
            </w:r>
            <w:r w:rsidRPr="0009728C">
              <w:t xml:space="preserve">use </w:t>
            </w:r>
            <w:r>
              <w:t xml:space="preserve">of </w:t>
            </w:r>
            <w:r w:rsidRPr="0009728C">
              <w:t>written and spoken Japanese to interact with peers, the teacher and other Japanese speakers to exchange information and opinions about personal interests and experiences</w:t>
            </w:r>
          </w:p>
        </w:tc>
        <w:tc>
          <w:tcPr>
            <w:tcW w:w="2696" w:type="dxa"/>
            <w:tcBorders>
              <w:bottom w:val="dotted" w:sz="4" w:space="0" w:color="A6A8AB"/>
            </w:tcBorders>
          </w:tcPr>
          <w:p w14:paraId="5C72301A" w14:textId="413CE86D" w:rsidR="008B289C" w:rsidRPr="00496D98" w:rsidRDefault="008B289C" w:rsidP="00496D98">
            <w:pPr>
              <w:pStyle w:val="Tabletextsinglecell"/>
            </w:pPr>
            <w:r w:rsidRPr="0009728C">
              <w:t xml:space="preserve">use </w:t>
            </w:r>
            <w:r>
              <w:t xml:space="preserve">of </w:t>
            </w:r>
            <w:r w:rsidRPr="0009728C">
              <w:t>written and spoken Japanese to interact with peers, the teacher and other Japanese speakers to exchange information and opinions about personal interests and experiences</w:t>
            </w:r>
          </w:p>
        </w:tc>
        <w:tc>
          <w:tcPr>
            <w:tcW w:w="2695" w:type="dxa"/>
            <w:tcBorders>
              <w:bottom w:val="dotted" w:sz="4" w:space="0" w:color="A6A8AB"/>
            </w:tcBorders>
          </w:tcPr>
          <w:p w14:paraId="23AC2B04" w14:textId="3EF6353D" w:rsidR="008B289C" w:rsidRPr="00496D98" w:rsidRDefault="008B289C" w:rsidP="00496D98">
            <w:pPr>
              <w:pStyle w:val="Tabletextsinglecell"/>
            </w:pPr>
            <w:r w:rsidRPr="000825E6">
              <w:rPr>
                <w:rStyle w:val="shadingdifferences"/>
              </w:rPr>
              <w:t>partial</w:t>
            </w:r>
            <w:r>
              <w:t xml:space="preserve"> </w:t>
            </w:r>
            <w:r w:rsidRPr="0009728C">
              <w:t xml:space="preserve">use </w:t>
            </w:r>
            <w:r>
              <w:t xml:space="preserve">of </w:t>
            </w:r>
            <w:r w:rsidRPr="0009728C">
              <w:t>written and spoken Japanese to interact with peers, the teacher and other Japanese speakers to exchange information and opinions about personal interests and experiences</w:t>
            </w:r>
          </w:p>
        </w:tc>
        <w:tc>
          <w:tcPr>
            <w:tcW w:w="2700" w:type="dxa"/>
            <w:tcBorders>
              <w:bottom w:val="dotted" w:sz="4" w:space="0" w:color="A6A8AB"/>
            </w:tcBorders>
          </w:tcPr>
          <w:p w14:paraId="1EFAFC91" w14:textId="100849A4" w:rsidR="008B289C" w:rsidRPr="00496D98" w:rsidRDefault="008B289C" w:rsidP="00496D98">
            <w:pPr>
              <w:pStyle w:val="Tabletextsinglecell"/>
            </w:pPr>
            <w:r w:rsidRPr="0009728C">
              <w:rPr>
                <w:rStyle w:val="shadingdifferences"/>
                <w:spacing w:val="-2"/>
              </w:rPr>
              <w:t>fragmented</w:t>
            </w:r>
            <w:r w:rsidRPr="0009728C">
              <w:rPr>
                <w:spacing w:val="-2"/>
              </w:rPr>
              <w:t xml:space="preserve"> use of written and</w:t>
            </w:r>
            <w:r w:rsidRPr="0009728C">
              <w:t xml:space="preserve"> spoken Japanese to interact with peers, the teacher and other Japanese speakers to exchange information and opinions about personal interests and experiences</w:t>
            </w:r>
          </w:p>
        </w:tc>
      </w:tr>
      <w:tr w:rsidR="008B289C" w:rsidRPr="00F2628C" w14:paraId="7BF8A7CD" w14:textId="77777777" w:rsidTr="00D83109">
        <w:trPr>
          <w:cantSplit/>
          <w:trHeight w:val="20"/>
        </w:trPr>
        <w:tc>
          <w:tcPr>
            <w:tcW w:w="463" w:type="dxa"/>
            <w:vMerge/>
            <w:shd w:val="clear" w:color="auto" w:fill="E6E7E8" w:themeFill="background2"/>
            <w:textDirection w:val="btLr"/>
            <w:vAlign w:val="center"/>
          </w:tcPr>
          <w:p w14:paraId="6F76534F" w14:textId="77777777" w:rsidR="008B289C" w:rsidRPr="00887069" w:rsidRDefault="008B289C" w:rsidP="004361A0">
            <w:pPr>
              <w:pStyle w:val="Tableheadingcolumn2"/>
            </w:pPr>
          </w:p>
        </w:tc>
        <w:tc>
          <w:tcPr>
            <w:tcW w:w="2695" w:type="dxa"/>
            <w:tcBorders>
              <w:top w:val="dotted" w:sz="4" w:space="0" w:color="A6A8AB"/>
              <w:bottom w:val="dotted" w:sz="4" w:space="0" w:color="A6A8AB"/>
            </w:tcBorders>
          </w:tcPr>
          <w:p w14:paraId="29670240" w14:textId="515DCEDE" w:rsidR="008B289C" w:rsidRDefault="008B289C" w:rsidP="00496D98">
            <w:pPr>
              <w:pStyle w:val="Tabletextsinglecell"/>
            </w:pPr>
            <w:r>
              <w:t xml:space="preserve">with support, </w:t>
            </w:r>
            <w:r w:rsidR="002716C0">
              <w:rPr>
                <w:rStyle w:val="shadingdifferences"/>
              </w:rPr>
              <w:t>considered</w:t>
            </w:r>
            <w:r>
              <w:t xml:space="preserve"> sharing of</w:t>
            </w:r>
            <w:r w:rsidRPr="00ED3D67">
              <w:t xml:space="preserve"> information ab</w:t>
            </w:r>
            <w:r>
              <w:t>out broader topics of interest</w:t>
            </w:r>
          </w:p>
        </w:tc>
        <w:tc>
          <w:tcPr>
            <w:tcW w:w="2695" w:type="dxa"/>
            <w:tcBorders>
              <w:top w:val="dotted" w:sz="4" w:space="0" w:color="A6A8AB"/>
              <w:bottom w:val="dotted" w:sz="4" w:space="0" w:color="A6A8AB"/>
            </w:tcBorders>
          </w:tcPr>
          <w:p w14:paraId="6FCE1129" w14:textId="5F1EF9E6" w:rsidR="008B289C" w:rsidRDefault="008B289C" w:rsidP="00496D98">
            <w:pPr>
              <w:pStyle w:val="Tabletextsinglecell"/>
            </w:pPr>
            <w:r>
              <w:t xml:space="preserve">with support, </w:t>
            </w:r>
            <w:r w:rsidRPr="000825E6">
              <w:rPr>
                <w:rStyle w:val="shadingdifferences"/>
              </w:rPr>
              <w:t>effective</w:t>
            </w:r>
            <w:r>
              <w:t xml:space="preserve"> sharing of</w:t>
            </w:r>
            <w:r w:rsidRPr="00ED3D67">
              <w:t xml:space="preserve"> information ab</w:t>
            </w:r>
            <w:r>
              <w:t>out broader topics of interest</w:t>
            </w:r>
          </w:p>
        </w:tc>
        <w:tc>
          <w:tcPr>
            <w:tcW w:w="2696" w:type="dxa"/>
            <w:tcBorders>
              <w:top w:val="dotted" w:sz="4" w:space="0" w:color="A6A8AB"/>
              <w:bottom w:val="dotted" w:sz="4" w:space="0" w:color="A6A8AB"/>
            </w:tcBorders>
          </w:tcPr>
          <w:p w14:paraId="4F754FC6" w14:textId="1616A5C4" w:rsidR="008B289C" w:rsidRDefault="008B289C" w:rsidP="0009728C">
            <w:pPr>
              <w:pStyle w:val="Tabletextsinglecell"/>
            </w:pPr>
            <w:r>
              <w:t>with support, sharing of</w:t>
            </w:r>
            <w:r w:rsidRPr="00ED3D67">
              <w:t xml:space="preserve"> information ab</w:t>
            </w:r>
            <w:r>
              <w:t>out broader topics of interest (</w:t>
            </w:r>
            <w:bookmarkStart w:id="13" w:name="SE1"/>
            <w:r w:rsidRPr="00A57965">
              <w:rPr>
                <w:rStyle w:val="shadingkeyinmatrix"/>
              </w:rPr>
              <w:fldChar w:fldCharType="begin"/>
            </w:r>
            <w:r w:rsidRPr="00A57965">
              <w:rPr>
                <w:rStyle w:val="shadingkeyinmatrix"/>
              </w:rPr>
              <w:instrText xml:space="preserve"> HYPERLINK \l "AS1" \o "AS1, Alt+Left to return " </w:instrText>
            </w:r>
            <w:r w:rsidRPr="00A57965">
              <w:rPr>
                <w:rStyle w:val="shadingkeyinmatrix"/>
              </w:rPr>
              <w:fldChar w:fldCharType="separate"/>
            </w:r>
            <w:r w:rsidRPr="00A57965">
              <w:rPr>
                <w:rStyle w:val="shadingkeyinmatrix"/>
              </w:rPr>
              <w:t>A</w:t>
            </w:r>
            <w:r w:rsidRPr="00A57965">
              <w:rPr>
                <w:rStyle w:val="shadingkeyinmatrix"/>
              </w:rPr>
              <w:t>S</w:t>
            </w:r>
            <w:r w:rsidRPr="00A57965">
              <w:rPr>
                <w:rStyle w:val="shadingkeyinmatrix"/>
              </w:rPr>
              <w:t>1</w:t>
            </w:r>
            <w:r w:rsidRPr="00A57965">
              <w:rPr>
                <w:rStyle w:val="shadingkeyinmatrix"/>
              </w:rPr>
              <w:fldChar w:fldCharType="end"/>
            </w:r>
            <w:bookmarkEnd w:id="13"/>
            <w:r>
              <w:t>)</w:t>
            </w:r>
          </w:p>
        </w:tc>
        <w:tc>
          <w:tcPr>
            <w:tcW w:w="2695" w:type="dxa"/>
            <w:tcBorders>
              <w:top w:val="dotted" w:sz="4" w:space="0" w:color="A6A8AB"/>
              <w:bottom w:val="dotted" w:sz="4" w:space="0" w:color="A6A8AB"/>
            </w:tcBorders>
          </w:tcPr>
          <w:p w14:paraId="62823EC3" w14:textId="28C39493" w:rsidR="008B289C" w:rsidRDefault="008B289C" w:rsidP="002716C0">
            <w:pPr>
              <w:pStyle w:val="Tabletextsinglecell"/>
            </w:pPr>
            <w:r>
              <w:t xml:space="preserve">with support, </w:t>
            </w:r>
            <w:r w:rsidR="002716C0" w:rsidRPr="000825E6">
              <w:rPr>
                <w:rStyle w:val="shadingdifferences"/>
              </w:rPr>
              <w:t>partial</w:t>
            </w:r>
            <w:r w:rsidR="002716C0">
              <w:t xml:space="preserve"> </w:t>
            </w:r>
            <w:r>
              <w:t>sharing of</w:t>
            </w:r>
            <w:r w:rsidRPr="00ED3D67">
              <w:t xml:space="preserve"> information ab</w:t>
            </w:r>
            <w:r>
              <w:t>out broader topics of interest</w:t>
            </w:r>
          </w:p>
        </w:tc>
        <w:tc>
          <w:tcPr>
            <w:tcW w:w="2700" w:type="dxa"/>
            <w:tcBorders>
              <w:top w:val="dotted" w:sz="4" w:space="0" w:color="A6A8AB"/>
              <w:bottom w:val="dotted" w:sz="4" w:space="0" w:color="A6A8AB"/>
            </w:tcBorders>
          </w:tcPr>
          <w:p w14:paraId="39AEA4E5" w14:textId="75573490" w:rsidR="008B289C" w:rsidRDefault="008B289C" w:rsidP="002716C0">
            <w:pPr>
              <w:pStyle w:val="Tabletextsinglecell"/>
            </w:pPr>
            <w:r>
              <w:t xml:space="preserve">with support, </w:t>
            </w:r>
            <w:r w:rsidR="002716C0" w:rsidRPr="000825E6">
              <w:rPr>
                <w:rStyle w:val="shadingdifferences"/>
              </w:rPr>
              <w:t>fragmented</w:t>
            </w:r>
            <w:r w:rsidR="002716C0">
              <w:t xml:space="preserve"> </w:t>
            </w:r>
            <w:r>
              <w:t xml:space="preserve">sharing of information </w:t>
            </w:r>
            <w:r w:rsidRPr="00ED3D67">
              <w:t>ab</w:t>
            </w:r>
            <w:r>
              <w:t>out topics of interest</w:t>
            </w:r>
          </w:p>
        </w:tc>
      </w:tr>
      <w:tr w:rsidR="008B289C" w:rsidRPr="00F2628C" w14:paraId="1C838C6D" w14:textId="77777777" w:rsidTr="00D83109">
        <w:trPr>
          <w:cantSplit/>
          <w:trHeight w:val="20"/>
        </w:trPr>
        <w:tc>
          <w:tcPr>
            <w:tcW w:w="463" w:type="dxa"/>
            <w:vMerge/>
            <w:shd w:val="clear" w:color="auto" w:fill="E6E7E8" w:themeFill="background2"/>
            <w:textDirection w:val="btLr"/>
            <w:vAlign w:val="center"/>
          </w:tcPr>
          <w:p w14:paraId="36A85478" w14:textId="77777777" w:rsidR="008B289C" w:rsidRPr="00887069" w:rsidRDefault="008B289C" w:rsidP="004361A0">
            <w:pPr>
              <w:pStyle w:val="Tableheadingcolumn2"/>
            </w:pPr>
          </w:p>
        </w:tc>
        <w:tc>
          <w:tcPr>
            <w:tcW w:w="2695" w:type="dxa"/>
            <w:tcBorders>
              <w:top w:val="dotted" w:sz="4" w:space="0" w:color="A6A8AB"/>
              <w:bottom w:val="dotted" w:sz="4" w:space="0" w:color="A6A8AB"/>
            </w:tcBorders>
          </w:tcPr>
          <w:p w14:paraId="72BD5443" w14:textId="3EE4169A" w:rsidR="008B289C" w:rsidRPr="00496D98" w:rsidRDefault="008B289C" w:rsidP="00496D98">
            <w:pPr>
              <w:pStyle w:val="Tabletextsinglecell"/>
            </w:pPr>
            <w:r w:rsidRPr="000825E6">
              <w:rPr>
                <w:rStyle w:val="shadingdifferences"/>
              </w:rPr>
              <w:t>purposeful</w:t>
            </w:r>
            <w:r>
              <w:t xml:space="preserve"> </w:t>
            </w:r>
            <w:r w:rsidRPr="00ED3D67">
              <w:rPr>
                <w:rFonts w:hint="eastAsia"/>
              </w:rPr>
              <w:t>use</w:t>
            </w:r>
            <w:r>
              <w:t xml:space="preserve"> of</w:t>
            </w:r>
            <w:r w:rsidRPr="00ED3D67">
              <w:rPr>
                <w:rFonts w:hint="eastAsia"/>
              </w:rPr>
              <w:t xml:space="preserve"> set phrases and modelled language to </w:t>
            </w:r>
            <w:r>
              <w:rPr>
                <w:rFonts w:hint="eastAsia"/>
              </w:rPr>
              <w:t>transact and make arrangements</w:t>
            </w:r>
            <w:r>
              <w:t xml:space="preserve"> w</w:t>
            </w:r>
            <w:r w:rsidRPr="00ED3D67">
              <w:rPr>
                <w:rFonts w:hint="eastAsia"/>
              </w:rPr>
              <w:t>hen collaborating in shared tasks and activities</w:t>
            </w:r>
          </w:p>
        </w:tc>
        <w:tc>
          <w:tcPr>
            <w:tcW w:w="2695" w:type="dxa"/>
            <w:tcBorders>
              <w:top w:val="dotted" w:sz="4" w:space="0" w:color="A6A8AB"/>
              <w:bottom w:val="dotted" w:sz="4" w:space="0" w:color="A6A8AB"/>
            </w:tcBorders>
          </w:tcPr>
          <w:p w14:paraId="645671EB" w14:textId="7D76E948" w:rsidR="008B289C" w:rsidRPr="00496D98" w:rsidRDefault="008B289C" w:rsidP="00496D98">
            <w:pPr>
              <w:pStyle w:val="Tabletextsinglecell"/>
            </w:pPr>
            <w:r w:rsidRPr="000562B1">
              <w:rPr>
                <w:rStyle w:val="shadingdifferences"/>
              </w:rPr>
              <w:t>effective</w:t>
            </w:r>
            <w:r>
              <w:t xml:space="preserve"> </w:t>
            </w:r>
            <w:r w:rsidRPr="00ED3D67">
              <w:rPr>
                <w:rFonts w:hint="eastAsia"/>
              </w:rPr>
              <w:t>use</w:t>
            </w:r>
            <w:r>
              <w:t xml:space="preserve"> of</w:t>
            </w:r>
            <w:r w:rsidRPr="00ED3D67">
              <w:rPr>
                <w:rFonts w:hint="eastAsia"/>
              </w:rPr>
              <w:t xml:space="preserve"> set phrases and modelled language to </w:t>
            </w:r>
            <w:r>
              <w:rPr>
                <w:rFonts w:hint="eastAsia"/>
              </w:rPr>
              <w:t>transact and make arrangements</w:t>
            </w:r>
            <w:r>
              <w:t xml:space="preserve"> w</w:t>
            </w:r>
            <w:r w:rsidRPr="00ED3D67">
              <w:rPr>
                <w:rFonts w:hint="eastAsia"/>
              </w:rPr>
              <w:t>hen collaborating in shared tasks and activities</w:t>
            </w:r>
          </w:p>
        </w:tc>
        <w:tc>
          <w:tcPr>
            <w:tcW w:w="2696" w:type="dxa"/>
            <w:tcBorders>
              <w:top w:val="dotted" w:sz="4" w:space="0" w:color="A6A8AB"/>
              <w:bottom w:val="dotted" w:sz="4" w:space="0" w:color="A6A8AB"/>
            </w:tcBorders>
          </w:tcPr>
          <w:p w14:paraId="635D2DA5" w14:textId="3BE917E5" w:rsidR="008B289C" w:rsidRPr="00496D98" w:rsidRDefault="008B289C" w:rsidP="000562B1">
            <w:pPr>
              <w:pStyle w:val="Tabletextsinglecell"/>
            </w:pPr>
            <w:r w:rsidRPr="00ED3D67">
              <w:rPr>
                <w:rFonts w:hint="eastAsia"/>
              </w:rPr>
              <w:t>use</w:t>
            </w:r>
            <w:r>
              <w:t xml:space="preserve"> of</w:t>
            </w:r>
            <w:r w:rsidRPr="00ED3D67">
              <w:rPr>
                <w:rFonts w:hint="eastAsia"/>
              </w:rPr>
              <w:t xml:space="preserve"> set phrases and modelled language to </w:t>
            </w:r>
            <w:r>
              <w:rPr>
                <w:rFonts w:hint="eastAsia"/>
              </w:rPr>
              <w:t xml:space="preserve">transact and make arrangements </w:t>
            </w:r>
            <w:r>
              <w:t>w</w:t>
            </w:r>
            <w:r w:rsidRPr="00ED3D67">
              <w:rPr>
                <w:rFonts w:hint="eastAsia"/>
              </w:rPr>
              <w:t>hen collaborating in shared tasks and activities</w:t>
            </w:r>
            <w:r>
              <w:rPr>
                <w:rFonts w:hint="eastAsia"/>
              </w:rPr>
              <w:t xml:space="preserve"> (</w:t>
            </w:r>
            <w:bookmarkStart w:id="14" w:name="SE2"/>
            <w:r w:rsidRPr="00A57965">
              <w:rPr>
                <w:rStyle w:val="shadingkeyinmatrix"/>
              </w:rPr>
              <w:fldChar w:fldCharType="begin"/>
            </w:r>
            <w:r w:rsidRPr="00A57965">
              <w:rPr>
                <w:rStyle w:val="shadingkeyinmatrix"/>
              </w:rPr>
              <w:instrText xml:space="preserve"> HYPERLINK \l "AS2" \o "AS2, Alt+Left to return " </w:instrText>
            </w:r>
            <w:r w:rsidRPr="00A57965">
              <w:rPr>
                <w:rStyle w:val="shadingkeyinmatrix"/>
              </w:rPr>
              <w:fldChar w:fldCharType="separate"/>
            </w:r>
            <w:r w:rsidRPr="00A57965">
              <w:rPr>
                <w:rStyle w:val="shadingkeyinmatrix"/>
              </w:rPr>
              <w:t>AS2</w:t>
            </w:r>
            <w:r w:rsidRPr="00A57965">
              <w:rPr>
                <w:rStyle w:val="shadingkeyinmatrix"/>
              </w:rPr>
              <w:fldChar w:fldCharType="end"/>
            </w:r>
            <w:bookmarkEnd w:id="14"/>
            <w:r>
              <w:t>)</w:t>
            </w:r>
          </w:p>
        </w:tc>
        <w:tc>
          <w:tcPr>
            <w:tcW w:w="2695" w:type="dxa"/>
            <w:tcBorders>
              <w:top w:val="dotted" w:sz="4" w:space="0" w:color="A6A8AB"/>
              <w:bottom w:val="dotted" w:sz="4" w:space="0" w:color="A6A8AB"/>
            </w:tcBorders>
          </w:tcPr>
          <w:p w14:paraId="08ACF4A7" w14:textId="42B947CA" w:rsidR="008B289C" w:rsidRPr="00496D98" w:rsidRDefault="008B289C" w:rsidP="008B289C">
            <w:pPr>
              <w:pStyle w:val="Tabletextsinglecell"/>
            </w:pPr>
            <w:r w:rsidRPr="000825E6">
              <w:rPr>
                <w:rStyle w:val="shadingdifferences"/>
              </w:rPr>
              <w:t>partial</w:t>
            </w:r>
            <w:r>
              <w:t xml:space="preserve"> </w:t>
            </w:r>
            <w:r w:rsidRPr="00ED3D67">
              <w:rPr>
                <w:rFonts w:hint="eastAsia"/>
              </w:rPr>
              <w:t>use</w:t>
            </w:r>
            <w:r>
              <w:t xml:space="preserve"> of</w:t>
            </w:r>
            <w:r w:rsidRPr="00ED3D67">
              <w:rPr>
                <w:rFonts w:hint="eastAsia"/>
              </w:rPr>
              <w:t xml:space="preserve"> set phrases and modelled language to </w:t>
            </w:r>
            <w:r>
              <w:rPr>
                <w:rFonts w:hint="eastAsia"/>
              </w:rPr>
              <w:t>transact and make arrangements</w:t>
            </w:r>
            <w:r>
              <w:t xml:space="preserve"> w</w:t>
            </w:r>
            <w:r w:rsidRPr="00ED3D67">
              <w:rPr>
                <w:rFonts w:hint="eastAsia"/>
              </w:rPr>
              <w:t>hen collaborating in shared tasks and activities</w:t>
            </w:r>
          </w:p>
        </w:tc>
        <w:tc>
          <w:tcPr>
            <w:tcW w:w="2700" w:type="dxa"/>
            <w:tcBorders>
              <w:top w:val="dotted" w:sz="4" w:space="0" w:color="A6A8AB"/>
              <w:bottom w:val="dotted" w:sz="4" w:space="0" w:color="A6A8AB"/>
            </w:tcBorders>
          </w:tcPr>
          <w:p w14:paraId="6E3258BF" w14:textId="682AEA32" w:rsidR="008B289C" w:rsidRPr="00496D98" w:rsidRDefault="002716C0" w:rsidP="00496D98">
            <w:pPr>
              <w:pStyle w:val="Tabletextsinglecell"/>
            </w:pPr>
            <w:r>
              <w:rPr>
                <w:rStyle w:val="shadingdifferences"/>
              </w:rPr>
              <w:t>fragmented</w:t>
            </w:r>
            <w:r w:rsidR="008B289C">
              <w:t xml:space="preserve"> </w:t>
            </w:r>
            <w:r w:rsidR="008B289C" w:rsidRPr="00ED3D67">
              <w:rPr>
                <w:rFonts w:hint="eastAsia"/>
              </w:rPr>
              <w:t>use</w:t>
            </w:r>
            <w:r w:rsidR="008B289C">
              <w:t xml:space="preserve"> of</w:t>
            </w:r>
            <w:r w:rsidR="008B289C" w:rsidRPr="00ED3D67">
              <w:rPr>
                <w:rFonts w:hint="eastAsia"/>
              </w:rPr>
              <w:t xml:space="preserve"> set phrases and modelled language to </w:t>
            </w:r>
            <w:r w:rsidR="008B289C">
              <w:rPr>
                <w:rFonts w:hint="eastAsia"/>
              </w:rPr>
              <w:t>transact and make arrangements</w:t>
            </w:r>
            <w:r w:rsidR="008B289C">
              <w:t xml:space="preserve"> w</w:t>
            </w:r>
            <w:r w:rsidR="008B289C" w:rsidRPr="00ED3D67">
              <w:rPr>
                <w:rFonts w:hint="eastAsia"/>
              </w:rPr>
              <w:t>hen collaborating in shared tasks and activities</w:t>
            </w:r>
          </w:p>
        </w:tc>
      </w:tr>
      <w:tr w:rsidR="008B289C" w:rsidRPr="00F2628C" w14:paraId="1A519F2C" w14:textId="77777777" w:rsidTr="00D83109">
        <w:trPr>
          <w:cantSplit/>
          <w:trHeight w:val="20"/>
        </w:trPr>
        <w:tc>
          <w:tcPr>
            <w:tcW w:w="463" w:type="dxa"/>
            <w:vMerge/>
            <w:shd w:val="clear" w:color="auto" w:fill="E6E7E8" w:themeFill="background2"/>
            <w:textDirection w:val="btLr"/>
            <w:vAlign w:val="center"/>
          </w:tcPr>
          <w:p w14:paraId="7DAF00F1" w14:textId="77777777" w:rsidR="008B289C" w:rsidRPr="00887069" w:rsidRDefault="008B289C" w:rsidP="004361A0">
            <w:pPr>
              <w:pStyle w:val="Tableheadingcolumn2"/>
            </w:pPr>
          </w:p>
        </w:tc>
        <w:tc>
          <w:tcPr>
            <w:tcW w:w="2695" w:type="dxa"/>
            <w:tcBorders>
              <w:top w:val="dotted" w:sz="4" w:space="0" w:color="A6A8AB"/>
              <w:bottom w:val="dotted" w:sz="4" w:space="0" w:color="A6A8AB"/>
            </w:tcBorders>
          </w:tcPr>
          <w:p w14:paraId="3DC42B77" w14:textId="77BFD913" w:rsidR="008B289C" w:rsidRPr="00496D98" w:rsidRDefault="008B289C" w:rsidP="002716C0">
            <w:pPr>
              <w:pStyle w:val="Tabletextsinglecell"/>
            </w:pPr>
            <w:r w:rsidRPr="00ED3D67">
              <w:rPr>
                <w:rFonts w:hint="eastAsia"/>
              </w:rPr>
              <w:t>ask</w:t>
            </w:r>
            <w:r>
              <w:t>ing</w:t>
            </w:r>
            <w:r w:rsidRPr="00ED3D67">
              <w:rPr>
                <w:rFonts w:hint="eastAsia"/>
              </w:rPr>
              <w:t xml:space="preserve"> </w:t>
            </w:r>
            <w:r>
              <w:t xml:space="preserve">of </w:t>
            </w:r>
            <w:r w:rsidRPr="00ED3D67">
              <w:rPr>
                <w:rFonts w:hint="eastAsia"/>
              </w:rPr>
              <w:t xml:space="preserve">and </w:t>
            </w:r>
            <w:r w:rsidR="002716C0">
              <w:t>responding</w:t>
            </w:r>
            <w:r w:rsidR="002716C0" w:rsidRPr="00ED3D67">
              <w:rPr>
                <w:rFonts w:hint="eastAsia"/>
              </w:rPr>
              <w:t xml:space="preserve"> </w:t>
            </w:r>
            <w:r w:rsidRPr="00ED3D67">
              <w:rPr>
                <w:rFonts w:hint="eastAsia"/>
              </w:rPr>
              <w:t xml:space="preserve">to questions using </w:t>
            </w:r>
            <w:r w:rsidR="002716C0" w:rsidRPr="000825E6">
              <w:rPr>
                <w:rStyle w:val="shadingdifferences"/>
              </w:rPr>
              <w:t>purposeful</w:t>
            </w:r>
            <w:r w:rsidR="002716C0">
              <w:t xml:space="preserve"> </w:t>
            </w:r>
            <w:r w:rsidRPr="00ED3D67">
              <w:rPr>
                <w:rFonts w:hint="eastAsia"/>
              </w:rPr>
              <w:t>spontaneous language</w:t>
            </w:r>
          </w:p>
        </w:tc>
        <w:tc>
          <w:tcPr>
            <w:tcW w:w="2695" w:type="dxa"/>
            <w:tcBorders>
              <w:top w:val="dotted" w:sz="4" w:space="0" w:color="A6A8AB"/>
              <w:bottom w:val="dotted" w:sz="4" w:space="0" w:color="A6A8AB"/>
            </w:tcBorders>
          </w:tcPr>
          <w:p w14:paraId="29C44F45" w14:textId="0B3252BF" w:rsidR="008B289C" w:rsidRPr="00496D98" w:rsidRDefault="008B289C" w:rsidP="00496D98">
            <w:pPr>
              <w:pStyle w:val="Tabletextsinglecell"/>
            </w:pPr>
            <w:r w:rsidRPr="00ED3D67">
              <w:rPr>
                <w:rFonts w:hint="eastAsia"/>
              </w:rPr>
              <w:t>ask</w:t>
            </w:r>
            <w:r>
              <w:t>ing</w:t>
            </w:r>
            <w:r w:rsidRPr="00ED3D67">
              <w:rPr>
                <w:rFonts w:hint="eastAsia"/>
              </w:rPr>
              <w:t xml:space="preserve"> </w:t>
            </w:r>
            <w:r>
              <w:t xml:space="preserve">of </w:t>
            </w:r>
            <w:r w:rsidRPr="00ED3D67">
              <w:rPr>
                <w:rFonts w:hint="eastAsia"/>
              </w:rPr>
              <w:t xml:space="preserve">and </w:t>
            </w:r>
            <w:r w:rsidR="002716C0">
              <w:t>responding</w:t>
            </w:r>
            <w:r w:rsidR="002716C0" w:rsidRPr="00ED3D67">
              <w:rPr>
                <w:rFonts w:hint="eastAsia"/>
              </w:rPr>
              <w:t xml:space="preserve"> </w:t>
            </w:r>
            <w:r w:rsidRPr="00ED3D67">
              <w:rPr>
                <w:rFonts w:hint="eastAsia"/>
              </w:rPr>
              <w:t xml:space="preserve">to questions using </w:t>
            </w:r>
            <w:r w:rsidR="002716C0" w:rsidRPr="000825E6">
              <w:rPr>
                <w:rStyle w:val="shadingdifferences"/>
              </w:rPr>
              <w:t>effective</w:t>
            </w:r>
            <w:r w:rsidR="002716C0">
              <w:t xml:space="preserve"> </w:t>
            </w:r>
            <w:r w:rsidRPr="00ED3D67">
              <w:rPr>
                <w:rFonts w:hint="eastAsia"/>
              </w:rPr>
              <w:t>spontaneous language</w:t>
            </w:r>
          </w:p>
        </w:tc>
        <w:tc>
          <w:tcPr>
            <w:tcW w:w="2696" w:type="dxa"/>
            <w:tcBorders>
              <w:top w:val="dotted" w:sz="4" w:space="0" w:color="A6A8AB"/>
              <w:bottom w:val="dotted" w:sz="4" w:space="0" w:color="A6A8AB"/>
            </w:tcBorders>
          </w:tcPr>
          <w:p w14:paraId="6B21D824" w14:textId="00E3BC77" w:rsidR="008B289C" w:rsidRPr="00496D98" w:rsidRDefault="008B289C" w:rsidP="002716C0">
            <w:pPr>
              <w:pStyle w:val="Tabletextsinglecell"/>
            </w:pPr>
            <w:r w:rsidRPr="00ED3D67">
              <w:rPr>
                <w:rFonts w:hint="eastAsia"/>
              </w:rPr>
              <w:t>ask</w:t>
            </w:r>
            <w:r>
              <w:t>ing</w:t>
            </w:r>
            <w:r w:rsidRPr="00ED3D67">
              <w:rPr>
                <w:rFonts w:hint="eastAsia"/>
              </w:rPr>
              <w:t xml:space="preserve"> </w:t>
            </w:r>
            <w:r>
              <w:t xml:space="preserve">of </w:t>
            </w:r>
            <w:r w:rsidRPr="00ED3D67">
              <w:rPr>
                <w:rFonts w:hint="eastAsia"/>
              </w:rPr>
              <w:t xml:space="preserve">and </w:t>
            </w:r>
            <w:r w:rsidR="002716C0">
              <w:t>responding</w:t>
            </w:r>
            <w:r w:rsidR="002716C0" w:rsidRPr="00ED3D67">
              <w:rPr>
                <w:rFonts w:hint="eastAsia"/>
              </w:rPr>
              <w:t xml:space="preserve"> </w:t>
            </w:r>
            <w:r w:rsidRPr="00ED3D67">
              <w:rPr>
                <w:rFonts w:hint="eastAsia"/>
              </w:rPr>
              <w:t>to questions</w:t>
            </w:r>
            <w:r>
              <w:t xml:space="preserve"> (</w:t>
            </w:r>
            <w:bookmarkStart w:id="15" w:name="SE3"/>
            <w:r w:rsidRPr="00A57965">
              <w:rPr>
                <w:rStyle w:val="shadingkeyinmatrix"/>
              </w:rPr>
              <w:fldChar w:fldCharType="begin"/>
            </w:r>
            <w:r w:rsidRPr="00A57965">
              <w:rPr>
                <w:rStyle w:val="shadingkeyinmatrix"/>
              </w:rPr>
              <w:instrText xml:space="preserve"> HYPERLINK \l "AS3" \o "AS3, Alt+Left to return " </w:instrText>
            </w:r>
            <w:r w:rsidRPr="00A57965">
              <w:rPr>
                <w:rStyle w:val="shadingkeyinmatrix"/>
              </w:rPr>
              <w:fldChar w:fldCharType="separate"/>
            </w:r>
            <w:r w:rsidRPr="00A57965">
              <w:rPr>
                <w:rStyle w:val="shadingkeyinmatrix"/>
              </w:rPr>
              <w:t>AS</w:t>
            </w:r>
            <w:r w:rsidRPr="00A57965">
              <w:rPr>
                <w:rStyle w:val="shadingkeyinmatrix"/>
              </w:rPr>
              <w:t>3</w:t>
            </w:r>
            <w:r w:rsidRPr="00A57965">
              <w:rPr>
                <w:rStyle w:val="shadingkeyinmatrix"/>
              </w:rPr>
              <w:fldChar w:fldCharType="end"/>
            </w:r>
            <w:bookmarkEnd w:id="15"/>
            <w:r>
              <w:t>)</w:t>
            </w:r>
            <w:r w:rsidRPr="00ED3D67">
              <w:rPr>
                <w:rFonts w:hint="eastAsia"/>
              </w:rPr>
              <w:t xml:space="preserve"> using spontaneous language</w:t>
            </w:r>
          </w:p>
        </w:tc>
        <w:tc>
          <w:tcPr>
            <w:tcW w:w="2695" w:type="dxa"/>
            <w:tcBorders>
              <w:top w:val="dotted" w:sz="4" w:space="0" w:color="A6A8AB"/>
              <w:bottom w:val="dotted" w:sz="4" w:space="0" w:color="A6A8AB"/>
            </w:tcBorders>
          </w:tcPr>
          <w:p w14:paraId="0C6DC143" w14:textId="6470941D" w:rsidR="008B289C" w:rsidRPr="00496D98" w:rsidRDefault="008B289C" w:rsidP="00C5796D">
            <w:pPr>
              <w:pStyle w:val="Tabletextsinglecell"/>
            </w:pPr>
            <w:r w:rsidRPr="00ED3D67">
              <w:rPr>
                <w:rFonts w:hint="eastAsia"/>
              </w:rPr>
              <w:t>ask</w:t>
            </w:r>
            <w:r>
              <w:t>ing</w:t>
            </w:r>
            <w:r w:rsidRPr="00ED3D67">
              <w:rPr>
                <w:rFonts w:hint="eastAsia"/>
              </w:rPr>
              <w:t xml:space="preserve"> </w:t>
            </w:r>
            <w:r>
              <w:t xml:space="preserve">of </w:t>
            </w:r>
            <w:r w:rsidRPr="00ED3D67">
              <w:rPr>
                <w:rFonts w:hint="eastAsia"/>
              </w:rPr>
              <w:t xml:space="preserve">and </w:t>
            </w:r>
            <w:r w:rsidR="002716C0">
              <w:t>responding</w:t>
            </w:r>
            <w:r w:rsidR="002716C0" w:rsidRPr="00ED3D67">
              <w:rPr>
                <w:rFonts w:hint="eastAsia"/>
              </w:rPr>
              <w:t xml:space="preserve"> </w:t>
            </w:r>
            <w:r w:rsidRPr="00ED3D67">
              <w:rPr>
                <w:rFonts w:hint="eastAsia"/>
              </w:rPr>
              <w:t xml:space="preserve">to questions using </w:t>
            </w:r>
            <w:r w:rsidR="00C5796D">
              <w:rPr>
                <w:rStyle w:val="shadingdifferences"/>
              </w:rPr>
              <w:t>basic</w:t>
            </w:r>
            <w:r w:rsidR="002716C0">
              <w:t xml:space="preserve"> </w:t>
            </w:r>
            <w:r w:rsidRPr="00ED3D67">
              <w:rPr>
                <w:rFonts w:hint="eastAsia"/>
              </w:rPr>
              <w:t>spontaneous language</w:t>
            </w:r>
          </w:p>
        </w:tc>
        <w:tc>
          <w:tcPr>
            <w:tcW w:w="2700" w:type="dxa"/>
            <w:tcBorders>
              <w:top w:val="dotted" w:sz="4" w:space="0" w:color="A6A8AB"/>
              <w:bottom w:val="dotted" w:sz="4" w:space="0" w:color="A6A8AB"/>
            </w:tcBorders>
          </w:tcPr>
          <w:p w14:paraId="699BD545" w14:textId="62919EE5" w:rsidR="008B289C" w:rsidRPr="00496D98" w:rsidRDefault="008B289C" w:rsidP="00496D98">
            <w:pPr>
              <w:pStyle w:val="Tabletextsinglecell"/>
            </w:pPr>
            <w:r w:rsidRPr="00ED3D67">
              <w:rPr>
                <w:rFonts w:hint="eastAsia"/>
              </w:rPr>
              <w:t>ask</w:t>
            </w:r>
            <w:r>
              <w:t>ing</w:t>
            </w:r>
            <w:r w:rsidRPr="00ED3D67">
              <w:rPr>
                <w:rFonts w:hint="eastAsia"/>
              </w:rPr>
              <w:t xml:space="preserve"> </w:t>
            </w:r>
            <w:r>
              <w:t xml:space="preserve">of </w:t>
            </w:r>
            <w:r w:rsidRPr="00ED3D67">
              <w:rPr>
                <w:rFonts w:hint="eastAsia"/>
              </w:rPr>
              <w:t xml:space="preserve">and </w:t>
            </w:r>
            <w:r w:rsidR="002716C0">
              <w:t>responding</w:t>
            </w:r>
            <w:r w:rsidR="002716C0" w:rsidRPr="00ED3D67">
              <w:rPr>
                <w:rFonts w:hint="eastAsia"/>
              </w:rPr>
              <w:t xml:space="preserve"> </w:t>
            </w:r>
            <w:r w:rsidRPr="00ED3D67">
              <w:rPr>
                <w:rFonts w:hint="eastAsia"/>
              </w:rPr>
              <w:t>to questions</w:t>
            </w:r>
            <w:r>
              <w:t xml:space="preserve"> </w:t>
            </w:r>
            <w:r w:rsidRPr="00ED3D67">
              <w:rPr>
                <w:rFonts w:hint="eastAsia"/>
              </w:rPr>
              <w:t xml:space="preserve">using </w:t>
            </w:r>
            <w:r w:rsidR="002716C0" w:rsidRPr="000825E6">
              <w:rPr>
                <w:rStyle w:val="shadingdifferences"/>
              </w:rPr>
              <w:t>fragmented</w:t>
            </w:r>
            <w:r w:rsidR="002716C0">
              <w:t xml:space="preserve"> </w:t>
            </w:r>
            <w:r w:rsidRPr="00ED3D67">
              <w:rPr>
                <w:rFonts w:hint="eastAsia"/>
              </w:rPr>
              <w:t>spontaneous language</w:t>
            </w:r>
          </w:p>
        </w:tc>
      </w:tr>
      <w:tr w:rsidR="008B289C" w:rsidRPr="00F2628C" w14:paraId="30812CB3" w14:textId="77777777" w:rsidTr="00D83109">
        <w:trPr>
          <w:cantSplit/>
          <w:trHeight w:val="20"/>
        </w:trPr>
        <w:tc>
          <w:tcPr>
            <w:tcW w:w="463" w:type="dxa"/>
            <w:vMerge/>
            <w:shd w:val="clear" w:color="auto" w:fill="E6E7E8" w:themeFill="background2"/>
            <w:textDirection w:val="btLr"/>
            <w:vAlign w:val="center"/>
          </w:tcPr>
          <w:p w14:paraId="48540C10" w14:textId="77777777" w:rsidR="008B289C" w:rsidRPr="00672B60" w:rsidRDefault="008B289C" w:rsidP="004361A0">
            <w:pPr>
              <w:pStyle w:val="Tableheadingcolumn2"/>
            </w:pPr>
          </w:p>
        </w:tc>
        <w:tc>
          <w:tcPr>
            <w:tcW w:w="2695" w:type="dxa"/>
            <w:tcBorders>
              <w:top w:val="dotted" w:sz="4" w:space="0" w:color="A6A8AB"/>
              <w:bottom w:val="dotted" w:sz="4" w:space="0" w:color="A6A8AB"/>
            </w:tcBorders>
          </w:tcPr>
          <w:p w14:paraId="5B5F9AAD" w14:textId="45AA1944" w:rsidR="008B289C" w:rsidRPr="00496D98" w:rsidRDefault="008B289C" w:rsidP="00496D98">
            <w:pPr>
              <w:pStyle w:val="Tabletextsinglecell"/>
            </w:pPr>
            <w:r w:rsidRPr="00ED3D67">
              <w:rPr>
                <w:rFonts w:hint="eastAsia"/>
              </w:rPr>
              <w:t>provi</w:t>
            </w:r>
            <w:r>
              <w:t>sion of</w:t>
            </w:r>
            <w:r w:rsidRPr="00ED3D67">
              <w:rPr>
                <w:rFonts w:hint="eastAsia"/>
              </w:rPr>
              <w:t xml:space="preserve"> </w:t>
            </w:r>
            <w:r w:rsidR="002716C0" w:rsidRPr="000825E6">
              <w:rPr>
                <w:rStyle w:val="shadingdifferences"/>
              </w:rPr>
              <w:t>considered</w:t>
            </w:r>
            <w:r w:rsidR="002716C0">
              <w:t xml:space="preserve"> </w:t>
            </w:r>
            <w:r w:rsidRPr="00ED3D67">
              <w:rPr>
                <w:rFonts w:hint="eastAsia"/>
              </w:rPr>
              <w:t>expl</w:t>
            </w:r>
            <w:r>
              <w:rPr>
                <w:rFonts w:hint="eastAsia"/>
              </w:rPr>
              <w:t>anations, opinions and reasons</w:t>
            </w:r>
          </w:p>
        </w:tc>
        <w:tc>
          <w:tcPr>
            <w:tcW w:w="2695" w:type="dxa"/>
            <w:tcBorders>
              <w:top w:val="dotted" w:sz="4" w:space="0" w:color="A6A8AB"/>
              <w:bottom w:val="dotted" w:sz="4" w:space="0" w:color="A6A8AB"/>
            </w:tcBorders>
          </w:tcPr>
          <w:p w14:paraId="7DBDC905" w14:textId="4ACE36E0" w:rsidR="008B289C" w:rsidRPr="00496D98" w:rsidRDefault="008B289C" w:rsidP="00496D98">
            <w:pPr>
              <w:pStyle w:val="Tabletextsinglecell"/>
            </w:pPr>
            <w:r w:rsidRPr="00ED3D67">
              <w:rPr>
                <w:rFonts w:hint="eastAsia"/>
              </w:rPr>
              <w:t>provi</w:t>
            </w:r>
            <w:r>
              <w:t>sion of</w:t>
            </w:r>
            <w:r w:rsidRPr="00ED3D67">
              <w:rPr>
                <w:rFonts w:hint="eastAsia"/>
              </w:rPr>
              <w:t xml:space="preserve"> </w:t>
            </w:r>
            <w:r w:rsidR="002716C0" w:rsidRPr="000825E6">
              <w:rPr>
                <w:rStyle w:val="shadingdifferences"/>
              </w:rPr>
              <w:t>informed</w:t>
            </w:r>
            <w:r w:rsidR="002716C0">
              <w:t xml:space="preserve"> </w:t>
            </w:r>
            <w:r w:rsidRPr="00ED3D67">
              <w:rPr>
                <w:rFonts w:hint="eastAsia"/>
              </w:rPr>
              <w:t>expl</w:t>
            </w:r>
            <w:r>
              <w:rPr>
                <w:rFonts w:hint="eastAsia"/>
              </w:rPr>
              <w:t>anations, opinions and reasons</w:t>
            </w:r>
          </w:p>
        </w:tc>
        <w:tc>
          <w:tcPr>
            <w:tcW w:w="2696" w:type="dxa"/>
            <w:tcBorders>
              <w:top w:val="dotted" w:sz="4" w:space="0" w:color="A6A8AB"/>
              <w:bottom w:val="dotted" w:sz="4" w:space="0" w:color="A6A8AB"/>
            </w:tcBorders>
          </w:tcPr>
          <w:p w14:paraId="74D5AD6A" w14:textId="63329D25" w:rsidR="008B289C" w:rsidRPr="00496D98" w:rsidRDefault="008B289C" w:rsidP="008B289C">
            <w:pPr>
              <w:pStyle w:val="Tabletextsinglecell"/>
            </w:pPr>
            <w:r w:rsidRPr="00ED3D67">
              <w:rPr>
                <w:rFonts w:hint="eastAsia"/>
              </w:rPr>
              <w:t>provi</w:t>
            </w:r>
            <w:r>
              <w:t>sion of</w:t>
            </w:r>
            <w:r w:rsidRPr="00ED3D67">
              <w:rPr>
                <w:rFonts w:hint="eastAsia"/>
              </w:rPr>
              <w:t xml:space="preserve"> expl</w:t>
            </w:r>
            <w:r>
              <w:rPr>
                <w:rFonts w:hint="eastAsia"/>
              </w:rPr>
              <w:t>anations, opinions and reasons (</w:t>
            </w:r>
            <w:bookmarkStart w:id="16" w:name="SE4"/>
            <w:r w:rsidRPr="00A57965">
              <w:rPr>
                <w:rStyle w:val="shadingkeyinmatrix"/>
              </w:rPr>
              <w:fldChar w:fldCharType="begin"/>
            </w:r>
            <w:r w:rsidRPr="00A57965">
              <w:rPr>
                <w:rStyle w:val="shadingkeyinmatrix"/>
              </w:rPr>
              <w:instrText xml:space="preserve"> HYPERLINK \l "AS4" \o "AS4, Alt+Left to return " </w:instrText>
            </w:r>
            <w:r w:rsidRPr="00A57965">
              <w:rPr>
                <w:rStyle w:val="shadingkeyinmatrix"/>
              </w:rPr>
              <w:fldChar w:fldCharType="separate"/>
            </w:r>
            <w:r w:rsidRPr="00A57965">
              <w:rPr>
                <w:rStyle w:val="shadingkeyinmatrix"/>
              </w:rPr>
              <w:t>AS4</w:t>
            </w:r>
            <w:r w:rsidRPr="00A57965">
              <w:rPr>
                <w:rStyle w:val="shadingkeyinmatrix"/>
              </w:rPr>
              <w:fldChar w:fldCharType="end"/>
            </w:r>
            <w:bookmarkEnd w:id="16"/>
            <w:r>
              <w:rPr>
                <w:rFonts w:hint="eastAsia"/>
              </w:rPr>
              <w:t>)</w:t>
            </w:r>
          </w:p>
        </w:tc>
        <w:tc>
          <w:tcPr>
            <w:tcW w:w="2695" w:type="dxa"/>
            <w:tcBorders>
              <w:top w:val="dotted" w:sz="4" w:space="0" w:color="A6A8AB"/>
              <w:bottom w:val="dotted" w:sz="4" w:space="0" w:color="A6A8AB"/>
            </w:tcBorders>
          </w:tcPr>
          <w:p w14:paraId="446AAB3A" w14:textId="24C23BD3" w:rsidR="008B289C" w:rsidRPr="00496D98" w:rsidRDefault="008B289C" w:rsidP="00C5796D">
            <w:pPr>
              <w:pStyle w:val="Tabletextsinglecell"/>
            </w:pPr>
            <w:r w:rsidRPr="00ED3D67">
              <w:rPr>
                <w:rFonts w:hint="eastAsia"/>
              </w:rPr>
              <w:t>provi</w:t>
            </w:r>
            <w:r>
              <w:t>sion of</w:t>
            </w:r>
            <w:r w:rsidRPr="00ED3D67">
              <w:rPr>
                <w:rFonts w:hint="eastAsia"/>
              </w:rPr>
              <w:t xml:space="preserve"> </w:t>
            </w:r>
            <w:r w:rsidR="00C5796D">
              <w:rPr>
                <w:rStyle w:val="shadingdifferences"/>
              </w:rPr>
              <w:t>partial</w:t>
            </w:r>
            <w:r w:rsidR="002716C0">
              <w:t xml:space="preserve"> </w:t>
            </w:r>
            <w:r w:rsidRPr="00ED3D67">
              <w:rPr>
                <w:rFonts w:hint="eastAsia"/>
              </w:rPr>
              <w:t>expl</w:t>
            </w:r>
            <w:r>
              <w:rPr>
                <w:rFonts w:hint="eastAsia"/>
              </w:rPr>
              <w:t>anations, opinions and reasons</w:t>
            </w:r>
          </w:p>
        </w:tc>
        <w:tc>
          <w:tcPr>
            <w:tcW w:w="2700" w:type="dxa"/>
            <w:tcBorders>
              <w:top w:val="dotted" w:sz="4" w:space="0" w:color="A6A8AB"/>
              <w:bottom w:val="dotted" w:sz="4" w:space="0" w:color="A6A8AB"/>
            </w:tcBorders>
          </w:tcPr>
          <w:p w14:paraId="4B37A351" w14:textId="577D889B" w:rsidR="008B289C" w:rsidRPr="00496D98" w:rsidRDefault="008B289C" w:rsidP="00496D98">
            <w:pPr>
              <w:pStyle w:val="Tabletextsinglecell"/>
            </w:pPr>
            <w:r w:rsidRPr="00ED3D67">
              <w:rPr>
                <w:rFonts w:hint="eastAsia"/>
              </w:rPr>
              <w:t>provi</w:t>
            </w:r>
            <w:r>
              <w:t>sion of</w:t>
            </w:r>
            <w:r w:rsidRPr="00ED3D67">
              <w:rPr>
                <w:rFonts w:hint="eastAsia"/>
              </w:rPr>
              <w:t xml:space="preserve"> </w:t>
            </w:r>
            <w:r w:rsidR="002716C0" w:rsidRPr="000825E6">
              <w:rPr>
                <w:rStyle w:val="shadingdifferences"/>
              </w:rPr>
              <w:t>fragmented</w:t>
            </w:r>
            <w:r w:rsidR="002716C0">
              <w:t xml:space="preserve"> </w:t>
            </w:r>
            <w:r w:rsidRPr="00ED3D67">
              <w:rPr>
                <w:rFonts w:hint="eastAsia"/>
              </w:rPr>
              <w:t>expl</w:t>
            </w:r>
            <w:r>
              <w:rPr>
                <w:rFonts w:hint="eastAsia"/>
              </w:rPr>
              <w:t>anations, opinions and reasons</w:t>
            </w:r>
          </w:p>
        </w:tc>
      </w:tr>
      <w:tr w:rsidR="008B289C" w:rsidRPr="00F2628C" w14:paraId="341EAE21" w14:textId="77777777" w:rsidTr="0009728C">
        <w:trPr>
          <w:cantSplit/>
          <w:trHeight w:val="28"/>
        </w:trPr>
        <w:tc>
          <w:tcPr>
            <w:tcW w:w="463" w:type="dxa"/>
            <w:vMerge/>
            <w:shd w:val="clear" w:color="auto" w:fill="E6E7E8" w:themeFill="background2"/>
            <w:textDirection w:val="btLr"/>
            <w:vAlign w:val="center"/>
          </w:tcPr>
          <w:p w14:paraId="669C936F" w14:textId="77777777" w:rsidR="008B289C" w:rsidRPr="00887069" w:rsidRDefault="008B289C" w:rsidP="004361A0">
            <w:pPr>
              <w:pStyle w:val="Tableheadingcolumn2"/>
            </w:pPr>
          </w:p>
        </w:tc>
        <w:tc>
          <w:tcPr>
            <w:tcW w:w="2695" w:type="dxa"/>
            <w:tcBorders>
              <w:top w:val="dotted" w:sz="4" w:space="0" w:color="A6A8AB"/>
              <w:bottom w:val="dotted" w:sz="4" w:space="0" w:color="A6A8AB"/>
            </w:tcBorders>
          </w:tcPr>
          <w:p w14:paraId="22E25DF2" w14:textId="3BE4AD07" w:rsidR="008B289C" w:rsidRPr="00496D98" w:rsidRDefault="002716C0" w:rsidP="00305DAB">
            <w:pPr>
              <w:pStyle w:val="Tabletextsinglecell"/>
            </w:pPr>
            <w:r w:rsidRPr="00ED3D67">
              <w:t>m</w:t>
            </w:r>
            <w:r>
              <w:t>aintaining</w:t>
            </w:r>
            <w:r w:rsidRPr="00ED3D67">
              <w:rPr>
                <w:rFonts w:hint="eastAsia"/>
              </w:rPr>
              <w:t xml:space="preserve"> and </w:t>
            </w:r>
            <w:r>
              <w:t xml:space="preserve">extending </w:t>
            </w:r>
            <w:r>
              <w:rPr>
                <w:rStyle w:val="shadingdifferences"/>
              </w:rPr>
              <w:t>considered</w:t>
            </w:r>
            <w:r>
              <w:t xml:space="preserve"> </w:t>
            </w:r>
            <w:r w:rsidR="008B289C" w:rsidRPr="00ED3D67">
              <w:rPr>
                <w:rFonts w:hint="eastAsia"/>
              </w:rPr>
              <w:t>interactions by</w:t>
            </w:r>
            <w:r w:rsidR="00C709B1">
              <w:t xml:space="preserve"> </w:t>
            </w:r>
            <w:r w:rsidR="008B289C" w:rsidRPr="00ED3D67">
              <w:rPr>
                <w:rFonts w:hint="eastAsia"/>
              </w:rPr>
              <w:t xml:space="preserve">requesting repetition or clarification </w:t>
            </w:r>
            <w:r w:rsidR="00C709B1">
              <w:t xml:space="preserve">and by </w:t>
            </w:r>
            <w:r w:rsidR="008B289C" w:rsidRPr="00ED3D67">
              <w:rPr>
                <w:rFonts w:hint="eastAsia"/>
              </w:rPr>
              <w:t xml:space="preserve">using </w:t>
            </w:r>
            <w:r w:rsidR="00465D97">
              <w:br/>
            </w:r>
            <w:r w:rsidR="008B289C" w:rsidRPr="00E26B1D">
              <w:rPr>
                <w:rStyle w:val="textJapanese"/>
                <w:rFonts w:ascii="MS Mincho" w:eastAsia="MS Mincho" w:hAnsi="MS Mincho" w:hint="eastAsia"/>
              </w:rPr>
              <w:t>あいづち</w:t>
            </w:r>
          </w:p>
        </w:tc>
        <w:tc>
          <w:tcPr>
            <w:tcW w:w="2695" w:type="dxa"/>
            <w:tcBorders>
              <w:top w:val="dotted" w:sz="4" w:space="0" w:color="A6A8AB"/>
              <w:bottom w:val="dotted" w:sz="4" w:space="0" w:color="A6A8AB"/>
            </w:tcBorders>
          </w:tcPr>
          <w:p w14:paraId="1C7B39C1" w14:textId="4ECEB617" w:rsidR="008B289C" w:rsidRPr="00496D98" w:rsidRDefault="002716C0" w:rsidP="00305DAB">
            <w:pPr>
              <w:pStyle w:val="Tabletextsinglecell"/>
            </w:pPr>
            <w:r w:rsidRPr="00ED3D67">
              <w:t>m</w:t>
            </w:r>
            <w:r>
              <w:t>aintaining</w:t>
            </w:r>
            <w:r w:rsidRPr="00ED3D67">
              <w:rPr>
                <w:rFonts w:hint="eastAsia"/>
              </w:rPr>
              <w:t xml:space="preserve"> and </w:t>
            </w:r>
            <w:r>
              <w:t xml:space="preserve">extending </w:t>
            </w:r>
            <w:r w:rsidRPr="000825E6">
              <w:rPr>
                <w:rStyle w:val="shadingdifferences"/>
              </w:rPr>
              <w:t>effective</w:t>
            </w:r>
            <w:r>
              <w:t xml:space="preserve"> </w:t>
            </w:r>
            <w:r w:rsidR="008B289C" w:rsidRPr="00ED3D67">
              <w:rPr>
                <w:rFonts w:hint="eastAsia"/>
              </w:rPr>
              <w:t>interactions by</w:t>
            </w:r>
            <w:r w:rsidR="00C709B1">
              <w:t xml:space="preserve"> </w:t>
            </w:r>
            <w:r w:rsidR="008B289C" w:rsidRPr="00ED3D67">
              <w:rPr>
                <w:rFonts w:hint="eastAsia"/>
              </w:rPr>
              <w:t xml:space="preserve">requesting repetition or clarification </w:t>
            </w:r>
            <w:r w:rsidR="00C709B1">
              <w:t xml:space="preserve">and by </w:t>
            </w:r>
            <w:r w:rsidR="008B289C" w:rsidRPr="00ED3D67">
              <w:rPr>
                <w:rFonts w:hint="eastAsia"/>
              </w:rPr>
              <w:t xml:space="preserve">using </w:t>
            </w:r>
            <w:r w:rsidR="00465D97">
              <w:br/>
            </w:r>
            <w:r w:rsidR="008B289C" w:rsidRPr="00E26B1D">
              <w:rPr>
                <w:rStyle w:val="textJapanese"/>
                <w:rFonts w:ascii="MS Mincho" w:eastAsia="MS Mincho" w:hAnsi="MS Mincho" w:hint="eastAsia"/>
              </w:rPr>
              <w:t>あいづち</w:t>
            </w:r>
          </w:p>
        </w:tc>
        <w:tc>
          <w:tcPr>
            <w:tcW w:w="2696" w:type="dxa"/>
            <w:tcBorders>
              <w:top w:val="dotted" w:sz="4" w:space="0" w:color="A6A8AB"/>
              <w:bottom w:val="dotted" w:sz="4" w:space="0" w:color="A6A8AB"/>
            </w:tcBorders>
          </w:tcPr>
          <w:p w14:paraId="135C291C" w14:textId="65A6CFD9" w:rsidR="008B289C" w:rsidRPr="00496D98" w:rsidRDefault="002716C0" w:rsidP="00305DAB">
            <w:pPr>
              <w:pStyle w:val="Tabletextsinglecell"/>
            </w:pPr>
            <w:r w:rsidRPr="00ED3D67">
              <w:t>m</w:t>
            </w:r>
            <w:r>
              <w:t>aintaining</w:t>
            </w:r>
            <w:r w:rsidRPr="00ED3D67">
              <w:rPr>
                <w:rFonts w:hint="eastAsia"/>
              </w:rPr>
              <w:t xml:space="preserve"> </w:t>
            </w:r>
            <w:r w:rsidR="008B289C" w:rsidRPr="00ED3D67">
              <w:rPr>
                <w:rFonts w:hint="eastAsia"/>
              </w:rPr>
              <w:t xml:space="preserve">and </w:t>
            </w:r>
            <w:r>
              <w:t xml:space="preserve">extending </w:t>
            </w:r>
            <w:r w:rsidR="008B289C" w:rsidRPr="00ED3D67">
              <w:rPr>
                <w:rFonts w:hint="eastAsia"/>
              </w:rPr>
              <w:t>interactions by</w:t>
            </w:r>
            <w:r w:rsidR="00C709B1">
              <w:t xml:space="preserve"> </w:t>
            </w:r>
            <w:r w:rsidR="008B289C" w:rsidRPr="00ED3D67">
              <w:rPr>
                <w:rFonts w:hint="eastAsia"/>
              </w:rPr>
              <w:t xml:space="preserve">requesting repetition or clarification </w:t>
            </w:r>
            <w:r w:rsidR="00C709B1">
              <w:t>and by</w:t>
            </w:r>
            <w:r w:rsidR="00C5796D">
              <w:t xml:space="preserve"> </w:t>
            </w:r>
            <w:r w:rsidR="008B289C" w:rsidRPr="00ED3D67">
              <w:rPr>
                <w:rFonts w:hint="eastAsia"/>
              </w:rPr>
              <w:t xml:space="preserve">using </w:t>
            </w:r>
            <w:r w:rsidR="008B289C" w:rsidRPr="00E26B1D">
              <w:rPr>
                <w:rStyle w:val="textJapanese"/>
                <w:rFonts w:ascii="MS Mincho" w:eastAsia="MS Mincho" w:hAnsi="MS Mincho" w:hint="eastAsia"/>
              </w:rPr>
              <w:t>あいづち</w:t>
            </w:r>
          </w:p>
        </w:tc>
        <w:tc>
          <w:tcPr>
            <w:tcW w:w="2695" w:type="dxa"/>
            <w:tcBorders>
              <w:top w:val="dotted" w:sz="4" w:space="0" w:color="A6A8AB"/>
              <w:bottom w:val="dotted" w:sz="4" w:space="0" w:color="A6A8AB"/>
            </w:tcBorders>
          </w:tcPr>
          <w:p w14:paraId="59D5AB87" w14:textId="6B2C744F" w:rsidR="008B289C" w:rsidRPr="00496D98" w:rsidRDefault="002716C0" w:rsidP="00305DAB">
            <w:pPr>
              <w:pStyle w:val="Tabletextsinglecell"/>
            </w:pPr>
            <w:r w:rsidRPr="00ED3D67">
              <w:t>m</w:t>
            </w:r>
            <w:r>
              <w:t>aintaining</w:t>
            </w:r>
            <w:r w:rsidRPr="00ED3D67">
              <w:rPr>
                <w:rFonts w:hint="eastAsia"/>
              </w:rPr>
              <w:t xml:space="preserve"> and </w:t>
            </w:r>
            <w:r>
              <w:t xml:space="preserve">extending </w:t>
            </w:r>
            <w:r w:rsidR="008B289C">
              <w:t>of</w:t>
            </w:r>
            <w:r w:rsidR="008B289C" w:rsidRPr="00ED3D67">
              <w:rPr>
                <w:rFonts w:hint="eastAsia"/>
              </w:rPr>
              <w:t xml:space="preserve"> </w:t>
            </w:r>
            <w:r w:rsidRPr="000825E6">
              <w:rPr>
                <w:rStyle w:val="shadingdifferences"/>
              </w:rPr>
              <w:t>basic</w:t>
            </w:r>
            <w:r>
              <w:t xml:space="preserve"> </w:t>
            </w:r>
            <w:r w:rsidR="008B289C" w:rsidRPr="00ED3D67">
              <w:rPr>
                <w:rFonts w:hint="eastAsia"/>
              </w:rPr>
              <w:t>interactions by</w:t>
            </w:r>
            <w:r w:rsidR="00C709B1">
              <w:t xml:space="preserve"> </w:t>
            </w:r>
            <w:r w:rsidR="008B289C" w:rsidRPr="00ED3D67">
              <w:rPr>
                <w:rFonts w:hint="eastAsia"/>
              </w:rPr>
              <w:t xml:space="preserve">requesting repetition or clarification </w:t>
            </w:r>
            <w:r w:rsidR="00C709B1">
              <w:t xml:space="preserve">and by </w:t>
            </w:r>
            <w:r w:rsidR="008B289C" w:rsidRPr="00ED3D67">
              <w:rPr>
                <w:rFonts w:hint="eastAsia"/>
              </w:rPr>
              <w:t xml:space="preserve">using </w:t>
            </w:r>
            <w:r w:rsidR="00465D97">
              <w:br/>
            </w:r>
            <w:r w:rsidR="008B289C" w:rsidRPr="00E26B1D">
              <w:rPr>
                <w:rStyle w:val="textJapanese"/>
                <w:rFonts w:ascii="MS Mincho" w:eastAsia="MS Mincho" w:hAnsi="MS Mincho" w:hint="eastAsia"/>
              </w:rPr>
              <w:t>あいづち</w:t>
            </w:r>
          </w:p>
        </w:tc>
        <w:tc>
          <w:tcPr>
            <w:tcW w:w="2700" w:type="dxa"/>
            <w:tcBorders>
              <w:top w:val="dotted" w:sz="4" w:space="0" w:color="A6A8AB"/>
              <w:bottom w:val="dotted" w:sz="4" w:space="0" w:color="A6A8AB"/>
            </w:tcBorders>
          </w:tcPr>
          <w:p w14:paraId="0BB183EC" w14:textId="2376E061" w:rsidR="008B289C" w:rsidRPr="00496D98" w:rsidRDefault="002716C0" w:rsidP="00305DAB">
            <w:pPr>
              <w:pStyle w:val="Tabletextsinglecell"/>
            </w:pPr>
            <w:r w:rsidRPr="00ED3D67">
              <w:t>m</w:t>
            </w:r>
            <w:r>
              <w:t>aintaining</w:t>
            </w:r>
            <w:r w:rsidRPr="00ED3D67">
              <w:rPr>
                <w:rFonts w:hint="eastAsia"/>
              </w:rPr>
              <w:t xml:space="preserve"> and </w:t>
            </w:r>
            <w:r>
              <w:t xml:space="preserve">extending </w:t>
            </w:r>
            <w:r w:rsidR="008B289C">
              <w:t>of</w:t>
            </w:r>
            <w:r w:rsidR="008B289C" w:rsidRPr="00ED3D67">
              <w:rPr>
                <w:rFonts w:hint="eastAsia"/>
              </w:rPr>
              <w:t xml:space="preserve"> </w:t>
            </w:r>
            <w:r>
              <w:rPr>
                <w:rStyle w:val="shadingdifferences"/>
              </w:rPr>
              <w:t>fragmented</w:t>
            </w:r>
            <w:r>
              <w:t xml:space="preserve"> </w:t>
            </w:r>
            <w:r w:rsidR="008B289C" w:rsidRPr="00ED3D67">
              <w:rPr>
                <w:rFonts w:hint="eastAsia"/>
              </w:rPr>
              <w:t>interactions by</w:t>
            </w:r>
            <w:r w:rsidR="00C709B1">
              <w:t xml:space="preserve"> </w:t>
            </w:r>
            <w:r w:rsidR="008B289C" w:rsidRPr="00ED3D67">
              <w:rPr>
                <w:rFonts w:hint="eastAsia"/>
              </w:rPr>
              <w:t xml:space="preserve">requesting repetition or clarification </w:t>
            </w:r>
            <w:r w:rsidR="00C709B1">
              <w:t xml:space="preserve">and by </w:t>
            </w:r>
            <w:r w:rsidR="008B289C" w:rsidRPr="00ED3D67">
              <w:rPr>
                <w:rFonts w:hint="eastAsia"/>
              </w:rPr>
              <w:t xml:space="preserve">using </w:t>
            </w:r>
            <w:r w:rsidR="00465D97">
              <w:br/>
            </w:r>
            <w:r w:rsidR="008B289C" w:rsidRPr="00E26B1D">
              <w:rPr>
                <w:rStyle w:val="textJapanese"/>
                <w:rFonts w:ascii="MS Mincho" w:eastAsia="MS Mincho" w:hAnsi="MS Mincho" w:hint="eastAsia"/>
              </w:rPr>
              <w:t>あいづち</w:t>
            </w:r>
          </w:p>
        </w:tc>
      </w:tr>
      <w:tr w:rsidR="00CA3150" w:rsidRPr="00F2628C" w14:paraId="72C5BADA" w14:textId="77777777" w:rsidTr="00D83109">
        <w:trPr>
          <w:cantSplit/>
          <w:trHeight w:val="20"/>
        </w:trPr>
        <w:tc>
          <w:tcPr>
            <w:tcW w:w="463" w:type="dxa"/>
            <w:vMerge w:val="restart"/>
            <w:shd w:val="clear" w:color="auto" w:fill="E6E7E8" w:themeFill="background2"/>
            <w:textDirection w:val="btLr"/>
            <w:vAlign w:val="center"/>
          </w:tcPr>
          <w:p w14:paraId="180B0713" w14:textId="4ADE69C1" w:rsidR="00CA3150" w:rsidRPr="00672B60" w:rsidRDefault="00CA3150" w:rsidP="00866548">
            <w:pPr>
              <w:pStyle w:val="Tableheadingcolumns"/>
            </w:pPr>
            <w:r>
              <w:lastRenderedPageBreak/>
              <w:t>Communicating</w:t>
            </w:r>
          </w:p>
        </w:tc>
        <w:tc>
          <w:tcPr>
            <w:tcW w:w="2695" w:type="dxa"/>
            <w:tcBorders>
              <w:top w:val="dotted" w:sz="4" w:space="0" w:color="A6A8AB"/>
              <w:bottom w:val="dotted" w:sz="4" w:space="0" w:color="A6A8AB"/>
            </w:tcBorders>
          </w:tcPr>
          <w:p w14:paraId="7A1B2AA2" w14:textId="4BE511CF" w:rsidR="00CA3150" w:rsidRPr="00496D98" w:rsidRDefault="00CA3150" w:rsidP="00496D98">
            <w:pPr>
              <w:pStyle w:val="Tabletextsinglecell"/>
            </w:pPr>
            <w:r w:rsidRPr="000825E6">
              <w:rPr>
                <w:rStyle w:val="shadingdifferences"/>
              </w:rPr>
              <w:t>accurate</w:t>
            </w:r>
            <w:r>
              <w:t xml:space="preserve"> a</w:t>
            </w:r>
            <w:r>
              <w:rPr>
                <w:rFonts w:hint="eastAsia"/>
              </w:rPr>
              <w:t xml:space="preserve">pplication </w:t>
            </w:r>
            <w:r>
              <w:t>of</w:t>
            </w:r>
            <w:r w:rsidRPr="005C3909">
              <w:rPr>
                <w:rFonts w:hint="eastAsia"/>
              </w:rPr>
              <w:t xml:space="preserve"> appropriate conventions of pronunciation, rhythm and phrasing in speech to allow for others</w:t>
            </w:r>
            <w:r>
              <w:t>’</w:t>
            </w:r>
            <w:r w:rsidRPr="005C3909">
              <w:rPr>
                <w:rFonts w:hint="eastAsia"/>
              </w:rPr>
              <w:t xml:space="preserve"> use of </w:t>
            </w:r>
            <w:r w:rsidRPr="00E26B1D">
              <w:rPr>
                <w:rStyle w:val="textJapanese"/>
                <w:rFonts w:ascii="MS Mincho" w:eastAsia="MS Mincho" w:hAnsi="MS Mincho" w:hint="eastAsia"/>
              </w:rPr>
              <w:t>あいづち</w:t>
            </w:r>
          </w:p>
        </w:tc>
        <w:tc>
          <w:tcPr>
            <w:tcW w:w="2695" w:type="dxa"/>
            <w:tcBorders>
              <w:top w:val="dotted" w:sz="4" w:space="0" w:color="A6A8AB"/>
              <w:bottom w:val="dotted" w:sz="4" w:space="0" w:color="A6A8AB"/>
            </w:tcBorders>
          </w:tcPr>
          <w:p w14:paraId="7F3F74AB" w14:textId="1C20A6F2" w:rsidR="00CA3150" w:rsidRPr="00496D98" w:rsidRDefault="00CA3150" w:rsidP="00496D98">
            <w:pPr>
              <w:pStyle w:val="Tabletextsinglecell"/>
            </w:pPr>
            <w:r w:rsidRPr="000825E6">
              <w:rPr>
                <w:rStyle w:val="shadingdifferences"/>
              </w:rPr>
              <w:t>effective</w:t>
            </w:r>
            <w:r>
              <w:t xml:space="preserve"> a</w:t>
            </w:r>
            <w:r>
              <w:rPr>
                <w:rFonts w:hint="eastAsia"/>
              </w:rPr>
              <w:t xml:space="preserve">pplication </w:t>
            </w:r>
            <w:r>
              <w:t>of</w:t>
            </w:r>
            <w:r w:rsidRPr="005C3909">
              <w:rPr>
                <w:rFonts w:hint="eastAsia"/>
              </w:rPr>
              <w:t xml:space="preserve"> appropriate conventions of pronunciation, rhythm and phrasing in speech to allow for others</w:t>
            </w:r>
            <w:r>
              <w:t>’</w:t>
            </w:r>
            <w:r w:rsidRPr="005C3909">
              <w:rPr>
                <w:rFonts w:hint="eastAsia"/>
              </w:rPr>
              <w:t xml:space="preserve"> use of </w:t>
            </w:r>
            <w:r w:rsidRPr="00E26B1D">
              <w:rPr>
                <w:rStyle w:val="textJapanese"/>
                <w:rFonts w:ascii="MS Mincho" w:eastAsia="MS Mincho" w:hAnsi="MS Mincho" w:hint="eastAsia"/>
              </w:rPr>
              <w:t>あいづち</w:t>
            </w:r>
          </w:p>
        </w:tc>
        <w:tc>
          <w:tcPr>
            <w:tcW w:w="2696" w:type="dxa"/>
            <w:tcBorders>
              <w:top w:val="dotted" w:sz="4" w:space="0" w:color="A6A8AB"/>
              <w:bottom w:val="dotted" w:sz="4" w:space="0" w:color="A6A8AB"/>
            </w:tcBorders>
          </w:tcPr>
          <w:p w14:paraId="406BD302" w14:textId="2C70506B" w:rsidR="00CA3150" w:rsidRPr="00496D98" w:rsidRDefault="00CA3150" w:rsidP="00BF27E2">
            <w:pPr>
              <w:pStyle w:val="Tabletextsinglecell"/>
            </w:pPr>
            <w:r>
              <w:t>a</w:t>
            </w:r>
            <w:r>
              <w:rPr>
                <w:rFonts w:hint="eastAsia"/>
              </w:rPr>
              <w:t xml:space="preserve">pplication </w:t>
            </w:r>
            <w:r>
              <w:t>of</w:t>
            </w:r>
            <w:r w:rsidRPr="005C3909">
              <w:rPr>
                <w:rFonts w:hint="eastAsia"/>
              </w:rPr>
              <w:t xml:space="preserve"> appropriate conventions of pronunciation, rhythm and phrasing in speech to allow for others</w:t>
            </w:r>
            <w:r>
              <w:t>’</w:t>
            </w:r>
            <w:r w:rsidRPr="005C3909">
              <w:rPr>
                <w:rFonts w:hint="eastAsia"/>
              </w:rPr>
              <w:t xml:space="preserve"> use of </w:t>
            </w:r>
            <w:r w:rsidRPr="00E26B1D">
              <w:rPr>
                <w:rStyle w:val="textJapanese"/>
                <w:rFonts w:ascii="MS Mincho" w:eastAsia="MS Mincho" w:hAnsi="MS Mincho" w:hint="eastAsia"/>
              </w:rPr>
              <w:t>あいづち</w:t>
            </w:r>
          </w:p>
        </w:tc>
        <w:tc>
          <w:tcPr>
            <w:tcW w:w="2695" w:type="dxa"/>
            <w:tcBorders>
              <w:top w:val="dotted" w:sz="4" w:space="0" w:color="A6A8AB"/>
              <w:bottom w:val="dotted" w:sz="4" w:space="0" w:color="A6A8AB"/>
            </w:tcBorders>
          </w:tcPr>
          <w:p w14:paraId="038ADC8E" w14:textId="60ADAB3C" w:rsidR="00CA3150" w:rsidRPr="00496D98" w:rsidRDefault="00CA3150" w:rsidP="00496D98">
            <w:pPr>
              <w:pStyle w:val="Tabletextsinglecell"/>
            </w:pPr>
            <w:r w:rsidRPr="000825E6">
              <w:rPr>
                <w:rStyle w:val="shadingdifferences"/>
              </w:rPr>
              <w:t>partial</w:t>
            </w:r>
            <w:r>
              <w:t xml:space="preserve"> a</w:t>
            </w:r>
            <w:r>
              <w:rPr>
                <w:rFonts w:hint="eastAsia"/>
              </w:rPr>
              <w:t xml:space="preserve">pplication </w:t>
            </w:r>
            <w:r>
              <w:t>of</w:t>
            </w:r>
            <w:r w:rsidRPr="005C3909">
              <w:rPr>
                <w:rFonts w:hint="eastAsia"/>
              </w:rPr>
              <w:t xml:space="preserve"> appropriate conventions of pronunciation, rhythm and phrasing in speech to allow for others</w:t>
            </w:r>
            <w:r>
              <w:t>’</w:t>
            </w:r>
            <w:r w:rsidRPr="005C3909">
              <w:rPr>
                <w:rFonts w:hint="eastAsia"/>
              </w:rPr>
              <w:t xml:space="preserve"> use of </w:t>
            </w:r>
            <w:r w:rsidRPr="00E26B1D">
              <w:rPr>
                <w:rStyle w:val="textJapanese"/>
                <w:rFonts w:ascii="MS Mincho" w:eastAsia="MS Mincho" w:hAnsi="MS Mincho" w:hint="eastAsia"/>
              </w:rPr>
              <w:t>あいづち</w:t>
            </w:r>
          </w:p>
        </w:tc>
        <w:tc>
          <w:tcPr>
            <w:tcW w:w="2700" w:type="dxa"/>
            <w:tcBorders>
              <w:top w:val="dotted" w:sz="4" w:space="0" w:color="A6A8AB"/>
              <w:bottom w:val="dotted" w:sz="4" w:space="0" w:color="A6A8AB"/>
            </w:tcBorders>
          </w:tcPr>
          <w:p w14:paraId="013BEB7D" w14:textId="66254B0A" w:rsidR="00CA3150" w:rsidRPr="00496D98" w:rsidRDefault="00CA3150" w:rsidP="00496D98">
            <w:pPr>
              <w:pStyle w:val="Tabletextsinglecell"/>
            </w:pPr>
            <w:r w:rsidRPr="000825E6">
              <w:rPr>
                <w:rStyle w:val="shadingdifferences"/>
              </w:rPr>
              <w:t>fragmented</w:t>
            </w:r>
            <w:r>
              <w:t xml:space="preserve"> a</w:t>
            </w:r>
            <w:r>
              <w:rPr>
                <w:rFonts w:hint="eastAsia"/>
              </w:rPr>
              <w:t xml:space="preserve">pplication </w:t>
            </w:r>
            <w:r>
              <w:t>of</w:t>
            </w:r>
            <w:r w:rsidRPr="005C3909">
              <w:rPr>
                <w:rFonts w:hint="eastAsia"/>
              </w:rPr>
              <w:t xml:space="preserve"> appropriate conventions of pronunciation, rhythm and phrasing in speech to allow for others</w:t>
            </w:r>
            <w:r>
              <w:t>’</w:t>
            </w:r>
            <w:r w:rsidRPr="005C3909">
              <w:rPr>
                <w:rFonts w:hint="eastAsia"/>
              </w:rPr>
              <w:t xml:space="preserve"> use of </w:t>
            </w:r>
            <w:r w:rsidRPr="00E26B1D">
              <w:rPr>
                <w:rStyle w:val="textJapanese"/>
                <w:rFonts w:ascii="MS Mincho" w:eastAsia="MS Mincho" w:hAnsi="MS Mincho" w:hint="eastAsia"/>
              </w:rPr>
              <w:t>あいづち</w:t>
            </w:r>
          </w:p>
        </w:tc>
      </w:tr>
      <w:tr w:rsidR="00CA3150" w:rsidRPr="00F2628C" w14:paraId="2F29CB27" w14:textId="77777777" w:rsidTr="00D83109">
        <w:trPr>
          <w:cantSplit/>
          <w:trHeight w:val="20"/>
        </w:trPr>
        <w:tc>
          <w:tcPr>
            <w:tcW w:w="463" w:type="dxa"/>
            <w:vMerge/>
            <w:shd w:val="clear" w:color="auto" w:fill="E6E7E8" w:themeFill="background2"/>
            <w:textDirection w:val="btLr"/>
            <w:vAlign w:val="center"/>
          </w:tcPr>
          <w:p w14:paraId="269E2FFD" w14:textId="1F11B2AD" w:rsidR="00CA3150" w:rsidRPr="00672B60" w:rsidRDefault="00CA3150" w:rsidP="00866548">
            <w:pPr>
              <w:pStyle w:val="Tableheadingcolumns"/>
            </w:pPr>
          </w:p>
        </w:tc>
        <w:tc>
          <w:tcPr>
            <w:tcW w:w="2695" w:type="dxa"/>
            <w:tcBorders>
              <w:top w:val="dotted" w:sz="4" w:space="0" w:color="A6A8AB"/>
              <w:bottom w:val="dotted" w:sz="4" w:space="0" w:color="A6A8AB"/>
            </w:tcBorders>
          </w:tcPr>
          <w:p w14:paraId="03B9090D" w14:textId="77777777" w:rsidR="00CA3150" w:rsidRDefault="00CA3150" w:rsidP="0009728C">
            <w:pPr>
              <w:pStyle w:val="TableBullet"/>
            </w:pPr>
            <w:r w:rsidRPr="000825E6">
              <w:rPr>
                <w:rStyle w:val="shadingdifferences"/>
              </w:rPr>
              <w:t>accurate</w:t>
            </w:r>
            <w:r>
              <w:t xml:space="preserve"> </w:t>
            </w:r>
            <w:r w:rsidRPr="005C3909">
              <w:t>read</w:t>
            </w:r>
            <w:r>
              <w:t>ing</w:t>
            </w:r>
            <w:r w:rsidRPr="005C3909">
              <w:t xml:space="preserve"> and writ</w:t>
            </w:r>
            <w:r>
              <w:t>ing of hiragana and known kanji</w:t>
            </w:r>
          </w:p>
          <w:p w14:paraId="1DA3C66B" w14:textId="366FDF23" w:rsidR="00CA3150" w:rsidRPr="00496D98" w:rsidRDefault="00CA3150" w:rsidP="00C709B1">
            <w:pPr>
              <w:pStyle w:val="TableBullet"/>
            </w:pPr>
            <w:r w:rsidRPr="005C3909">
              <w:t>read</w:t>
            </w:r>
            <w:r>
              <w:t>ing of katakana</w:t>
            </w:r>
            <w:r w:rsidRPr="005C3909">
              <w:t xml:space="preserve"> </w:t>
            </w:r>
            <w:r w:rsidR="00C709B1">
              <w:t xml:space="preserve">and </w:t>
            </w:r>
            <w:r w:rsidRPr="000825E6">
              <w:rPr>
                <w:rStyle w:val="shadingdifferences"/>
              </w:rPr>
              <w:t>accurate</w:t>
            </w:r>
            <w:r>
              <w:t xml:space="preserve"> </w:t>
            </w:r>
            <w:r w:rsidRPr="00BB447A">
              <w:t>writing of familiar katakana words, including elongated vowels, double consonants and contractions</w:t>
            </w:r>
          </w:p>
        </w:tc>
        <w:tc>
          <w:tcPr>
            <w:tcW w:w="2695" w:type="dxa"/>
            <w:tcBorders>
              <w:top w:val="dotted" w:sz="4" w:space="0" w:color="A6A8AB"/>
              <w:bottom w:val="dotted" w:sz="4" w:space="0" w:color="A6A8AB"/>
            </w:tcBorders>
          </w:tcPr>
          <w:p w14:paraId="7EC5CA00" w14:textId="77777777" w:rsidR="00CA3150" w:rsidRDefault="00CA3150" w:rsidP="0009728C">
            <w:pPr>
              <w:pStyle w:val="TableBullet"/>
            </w:pPr>
            <w:r w:rsidRPr="000825E6">
              <w:rPr>
                <w:rStyle w:val="shadingdifferences"/>
              </w:rPr>
              <w:t>effective</w:t>
            </w:r>
            <w:r>
              <w:t xml:space="preserve"> </w:t>
            </w:r>
            <w:r w:rsidRPr="005C3909">
              <w:t>read</w:t>
            </w:r>
            <w:r>
              <w:t>ing</w:t>
            </w:r>
            <w:r w:rsidRPr="005C3909">
              <w:t xml:space="preserve"> and writ</w:t>
            </w:r>
            <w:r>
              <w:t>ing of hiragana and known kanji</w:t>
            </w:r>
          </w:p>
          <w:p w14:paraId="2EFFB19E" w14:textId="55C0F3A3" w:rsidR="00CA3150" w:rsidRPr="00496D98" w:rsidRDefault="00CA3150" w:rsidP="00C709B1">
            <w:pPr>
              <w:pStyle w:val="TableBullet"/>
            </w:pPr>
            <w:r w:rsidRPr="005C3909">
              <w:t>read</w:t>
            </w:r>
            <w:r>
              <w:t>ing of katakana</w:t>
            </w:r>
            <w:r w:rsidRPr="005C3909">
              <w:t xml:space="preserve"> </w:t>
            </w:r>
            <w:r w:rsidR="00C709B1" w:rsidRPr="00305DAB">
              <w:rPr>
                <w:rFonts w:ascii="Arial" w:hAnsi="Arial"/>
              </w:rPr>
              <w:t xml:space="preserve">and </w:t>
            </w:r>
            <w:r w:rsidRPr="000825E6">
              <w:rPr>
                <w:rStyle w:val="shadingdifferences"/>
              </w:rPr>
              <w:t>effective</w:t>
            </w:r>
            <w:r>
              <w:t xml:space="preserve"> </w:t>
            </w:r>
            <w:r w:rsidRPr="00BB447A">
              <w:t>writing of familiar katakana words, including elongated vowels, double consonants and contractions</w:t>
            </w:r>
          </w:p>
        </w:tc>
        <w:tc>
          <w:tcPr>
            <w:tcW w:w="2696" w:type="dxa"/>
            <w:tcBorders>
              <w:top w:val="dotted" w:sz="4" w:space="0" w:color="A6A8AB"/>
              <w:bottom w:val="dotted" w:sz="4" w:space="0" w:color="A6A8AB"/>
            </w:tcBorders>
          </w:tcPr>
          <w:p w14:paraId="6FE51621" w14:textId="77777777" w:rsidR="00CA3150" w:rsidRDefault="00CA3150" w:rsidP="0009728C">
            <w:pPr>
              <w:pStyle w:val="TableBullet"/>
            </w:pPr>
            <w:r w:rsidRPr="005C3909">
              <w:t>read</w:t>
            </w:r>
            <w:r>
              <w:t>ing</w:t>
            </w:r>
            <w:r w:rsidRPr="005C3909">
              <w:t xml:space="preserve"> and writ</w:t>
            </w:r>
            <w:r>
              <w:t>ing of hiragana and known kanji</w:t>
            </w:r>
          </w:p>
          <w:p w14:paraId="224DBD76" w14:textId="6DEFCE84" w:rsidR="00CA3150" w:rsidRPr="00496D98" w:rsidRDefault="00CA3150" w:rsidP="00C709B1">
            <w:pPr>
              <w:pStyle w:val="TableBullet"/>
            </w:pPr>
            <w:r w:rsidRPr="00C709B1">
              <w:t xml:space="preserve">reading of katakana </w:t>
            </w:r>
            <w:r w:rsidR="00C709B1" w:rsidRPr="00C709B1">
              <w:t>and</w:t>
            </w:r>
            <w:r w:rsidR="00C709B1">
              <w:t xml:space="preserve"> </w:t>
            </w:r>
            <w:r w:rsidRPr="00C709B1">
              <w:t>writing of familiar katakana words, including elongated vowels, double consonants and contractions</w:t>
            </w:r>
          </w:p>
        </w:tc>
        <w:tc>
          <w:tcPr>
            <w:tcW w:w="2695" w:type="dxa"/>
            <w:tcBorders>
              <w:top w:val="dotted" w:sz="4" w:space="0" w:color="A6A8AB"/>
              <w:bottom w:val="dotted" w:sz="4" w:space="0" w:color="A6A8AB"/>
            </w:tcBorders>
          </w:tcPr>
          <w:p w14:paraId="72D7B744" w14:textId="77777777" w:rsidR="00CA3150" w:rsidRDefault="00CA3150" w:rsidP="0009728C">
            <w:pPr>
              <w:pStyle w:val="TableBullet"/>
            </w:pPr>
            <w:r w:rsidRPr="000825E6">
              <w:rPr>
                <w:rStyle w:val="shadingdifferences"/>
              </w:rPr>
              <w:t>partial</w:t>
            </w:r>
            <w:r>
              <w:t xml:space="preserve"> </w:t>
            </w:r>
            <w:r w:rsidRPr="005C3909">
              <w:t>read</w:t>
            </w:r>
            <w:r>
              <w:t>ing</w:t>
            </w:r>
            <w:r w:rsidRPr="005C3909">
              <w:t xml:space="preserve"> and writ</w:t>
            </w:r>
            <w:r>
              <w:t>ing of hiragana and known kanji</w:t>
            </w:r>
          </w:p>
          <w:p w14:paraId="1B6A2126" w14:textId="17932388" w:rsidR="00CA3150" w:rsidRPr="00496D98" w:rsidRDefault="00CA3150" w:rsidP="00C709B1">
            <w:pPr>
              <w:pStyle w:val="TableBullet"/>
            </w:pPr>
            <w:r w:rsidRPr="005C3909">
              <w:t>read</w:t>
            </w:r>
            <w:r>
              <w:t>ing of katakana</w:t>
            </w:r>
            <w:r w:rsidRPr="005C3909">
              <w:t xml:space="preserve"> </w:t>
            </w:r>
            <w:r w:rsidR="00C709B1">
              <w:t xml:space="preserve">and </w:t>
            </w:r>
            <w:r w:rsidRPr="000825E6">
              <w:rPr>
                <w:rStyle w:val="shadingdifferences"/>
              </w:rPr>
              <w:t>partial</w:t>
            </w:r>
            <w:r>
              <w:t xml:space="preserve"> </w:t>
            </w:r>
            <w:r w:rsidRPr="00BB447A">
              <w:t>writing of familiar katakana words, including elongated vowels, double consonants and contractions</w:t>
            </w:r>
          </w:p>
        </w:tc>
        <w:tc>
          <w:tcPr>
            <w:tcW w:w="2700" w:type="dxa"/>
            <w:tcBorders>
              <w:top w:val="dotted" w:sz="4" w:space="0" w:color="A6A8AB"/>
              <w:bottom w:val="dotted" w:sz="4" w:space="0" w:color="A6A8AB"/>
            </w:tcBorders>
          </w:tcPr>
          <w:p w14:paraId="5B93CC2D" w14:textId="77777777" w:rsidR="00CA3150" w:rsidRDefault="00CA3150" w:rsidP="0009728C">
            <w:pPr>
              <w:pStyle w:val="TableBullet"/>
            </w:pPr>
            <w:r w:rsidRPr="000825E6">
              <w:rPr>
                <w:rStyle w:val="shadingdifferences"/>
              </w:rPr>
              <w:t>fragmented</w:t>
            </w:r>
            <w:r>
              <w:t xml:space="preserve"> </w:t>
            </w:r>
            <w:r w:rsidRPr="005C3909">
              <w:t>read</w:t>
            </w:r>
            <w:r>
              <w:t>ing</w:t>
            </w:r>
            <w:r w:rsidRPr="005C3909">
              <w:t xml:space="preserve"> and writ</w:t>
            </w:r>
            <w:r>
              <w:t>ing of hiragana and known kanji</w:t>
            </w:r>
          </w:p>
          <w:p w14:paraId="51867B02" w14:textId="239EBFB3" w:rsidR="00CA3150" w:rsidRPr="00496D98" w:rsidRDefault="00CA3150" w:rsidP="00C709B1">
            <w:pPr>
              <w:pStyle w:val="TableBullet"/>
            </w:pPr>
            <w:r w:rsidRPr="005C3909">
              <w:t>read</w:t>
            </w:r>
            <w:r>
              <w:t>ing of katakana</w:t>
            </w:r>
            <w:r w:rsidR="00C709B1">
              <w:t xml:space="preserve"> and </w:t>
            </w:r>
            <w:r w:rsidRPr="000825E6">
              <w:rPr>
                <w:rStyle w:val="shadingdifferences"/>
              </w:rPr>
              <w:t>fragmented</w:t>
            </w:r>
            <w:r>
              <w:t xml:space="preserve"> </w:t>
            </w:r>
            <w:r w:rsidRPr="00BB447A">
              <w:t>writing of familiar katakana words, including elongated vowels, double consonants and contractions</w:t>
            </w:r>
          </w:p>
        </w:tc>
      </w:tr>
      <w:tr w:rsidR="00CA3150" w:rsidRPr="00F2628C" w14:paraId="6821F625" w14:textId="77777777" w:rsidTr="00D83109">
        <w:trPr>
          <w:cantSplit/>
          <w:trHeight w:val="20"/>
        </w:trPr>
        <w:tc>
          <w:tcPr>
            <w:tcW w:w="463" w:type="dxa"/>
            <w:vMerge/>
            <w:shd w:val="clear" w:color="auto" w:fill="E6E7E8" w:themeFill="background2"/>
            <w:textDirection w:val="btLr"/>
            <w:vAlign w:val="center"/>
          </w:tcPr>
          <w:p w14:paraId="5136744D" w14:textId="77777777" w:rsidR="00CA3150" w:rsidRPr="00672B60" w:rsidRDefault="00CA3150" w:rsidP="00866548">
            <w:pPr>
              <w:pStyle w:val="Tableheadingcolumns"/>
            </w:pPr>
          </w:p>
        </w:tc>
        <w:tc>
          <w:tcPr>
            <w:tcW w:w="2695" w:type="dxa"/>
            <w:tcBorders>
              <w:top w:val="dotted" w:sz="4" w:space="0" w:color="A6A8AB"/>
              <w:bottom w:val="dotted" w:sz="4" w:space="0" w:color="A6A8AB"/>
            </w:tcBorders>
          </w:tcPr>
          <w:p w14:paraId="31188E8E" w14:textId="071FE7D4" w:rsidR="00CA3150" w:rsidRPr="00496D98" w:rsidRDefault="00CA3150" w:rsidP="00496D98">
            <w:pPr>
              <w:pStyle w:val="Tabletextsinglecell"/>
            </w:pPr>
            <w:r w:rsidRPr="005C3909">
              <w:t>analys</w:t>
            </w:r>
            <w:r>
              <w:t>is</w:t>
            </w:r>
            <w:r w:rsidRPr="005C3909">
              <w:t xml:space="preserve"> and </w:t>
            </w:r>
            <w:r w:rsidR="00C709B1" w:rsidRPr="000825E6">
              <w:rPr>
                <w:rStyle w:val="shadingdifferences"/>
              </w:rPr>
              <w:t>purposeful</w:t>
            </w:r>
            <w:r w:rsidR="00C709B1">
              <w:t xml:space="preserve"> </w:t>
            </w:r>
            <w:r w:rsidRPr="005C3909">
              <w:t>extract</w:t>
            </w:r>
            <w:r>
              <w:t>ion</w:t>
            </w:r>
            <w:r w:rsidRPr="005C3909">
              <w:t xml:space="preserve"> </w:t>
            </w:r>
            <w:r>
              <w:t xml:space="preserve">of </w:t>
            </w:r>
            <w:r w:rsidRPr="005C3909">
              <w:t>information from a range of spoken and written texts and multimodal sources</w:t>
            </w:r>
          </w:p>
        </w:tc>
        <w:tc>
          <w:tcPr>
            <w:tcW w:w="2695" w:type="dxa"/>
            <w:tcBorders>
              <w:top w:val="dotted" w:sz="4" w:space="0" w:color="A6A8AB"/>
              <w:bottom w:val="dotted" w:sz="4" w:space="0" w:color="A6A8AB"/>
            </w:tcBorders>
          </w:tcPr>
          <w:p w14:paraId="1621BC99" w14:textId="1294CB9D" w:rsidR="00CA3150" w:rsidRPr="00496D98" w:rsidRDefault="00CA3150" w:rsidP="00496D98">
            <w:pPr>
              <w:pStyle w:val="Tabletextsinglecell"/>
            </w:pPr>
            <w:r w:rsidRPr="005C3909">
              <w:t>analys</w:t>
            </w:r>
            <w:r>
              <w:t>is</w:t>
            </w:r>
            <w:r w:rsidRPr="005C3909">
              <w:t xml:space="preserve"> and </w:t>
            </w:r>
            <w:r w:rsidR="00C709B1" w:rsidRPr="000825E6">
              <w:rPr>
                <w:rStyle w:val="shadingdifferences"/>
              </w:rPr>
              <w:t>effective</w:t>
            </w:r>
            <w:r w:rsidR="00C709B1">
              <w:t xml:space="preserve"> </w:t>
            </w:r>
            <w:r w:rsidRPr="005C3909">
              <w:t>extract</w:t>
            </w:r>
            <w:r>
              <w:t>ion</w:t>
            </w:r>
            <w:r w:rsidRPr="005C3909">
              <w:t xml:space="preserve"> </w:t>
            </w:r>
            <w:r>
              <w:t xml:space="preserve">of </w:t>
            </w:r>
            <w:r w:rsidRPr="005C3909">
              <w:t>information from a range of spoken and written texts and multimodal sources</w:t>
            </w:r>
          </w:p>
        </w:tc>
        <w:tc>
          <w:tcPr>
            <w:tcW w:w="2696" w:type="dxa"/>
            <w:tcBorders>
              <w:top w:val="dotted" w:sz="4" w:space="0" w:color="A6A8AB"/>
              <w:bottom w:val="dotted" w:sz="4" w:space="0" w:color="A6A8AB"/>
            </w:tcBorders>
          </w:tcPr>
          <w:p w14:paraId="274CF959" w14:textId="75BDE30E" w:rsidR="00CA3150" w:rsidRPr="00496D98" w:rsidRDefault="00CA3150" w:rsidP="00496D98">
            <w:pPr>
              <w:pStyle w:val="Tabletextsinglecell"/>
            </w:pPr>
            <w:r w:rsidRPr="005C3909">
              <w:t>analys</w:t>
            </w:r>
            <w:r>
              <w:t>is</w:t>
            </w:r>
            <w:r w:rsidRPr="005C3909">
              <w:t xml:space="preserve"> and extract</w:t>
            </w:r>
            <w:r>
              <w:t>ion</w:t>
            </w:r>
            <w:r w:rsidRPr="005C3909">
              <w:t xml:space="preserve"> </w:t>
            </w:r>
            <w:r>
              <w:t xml:space="preserve">of </w:t>
            </w:r>
            <w:r w:rsidRPr="005C3909">
              <w:t>information from a range of spoken and written texts and multimodal sources</w:t>
            </w:r>
          </w:p>
        </w:tc>
        <w:tc>
          <w:tcPr>
            <w:tcW w:w="2695" w:type="dxa"/>
            <w:tcBorders>
              <w:top w:val="dotted" w:sz="4" w:space="0" w:color="A6A8AB"/>
              <w:bottom w:val="dotted" w:sz="4" w:space="0" w:color="A6A8AB"/>
            </w:tcBorders>
          </w:tcPr>
          <w:p w14:paraId="4F0694E9" w14:textId="3D58AB1B" w:rsidR="00CA3150" w:rsidRPr="00496D98" w:rsidRDefault="00CA3150" w:rsidP="00496D98">
            <w:pPr>
              <w:pStyle w:val="Tabletextsinglecell"/>
            </w:pPr>
            <w:r w:rsidRPr="005C3909">
              <w:t>analys</w:t>
            </w:r>
            <w:r>
              <w:t>is</w:t>
            </w:r>
            <w:r w:rsidRPr="005C3909">
              <w:t xml:space="preserve"> and </w:t>
            </w:r>
            <w:r w:rsidR="00E56D73" w:rsidRPr="000825E6">
              <w:rPr>
                <w:rStyle w:val="shadingdifferences"/>
              </w:rPr>
              <w:t>partial</w:t>
            </w:r>
            <w:r w:rsidR="00E56D73">
              <w:t xml:space="preserve"> </w:t>
            </w:r>
            <w:r w:rsidRPr="005C3909">
              <w:t>extract</w:t>
            </w:r>
            <w:r>
              <w:t>ion</w:t>
            </w:r>
            <w:r w:rsidRPr="005C3909">
              <w:t xml:space="preserve"> </w:t>
            </w:r>
            <w:r>
              <w:t xml:space="preserve">of </w:t>
            </w:r>
            <w:r w:rsidRPr="005C3909">
              <w:t>information from a range of spoken and written texts and multimodal sources</w:t>
            </w:r>
          </w:p>
        </w:tc>
        <w:tc>
          <w:tcPr>
            <w:tcW w:w="2700" w:type="dxa"/>
            <w:tcBorders>
              <w:top w:val="dotted" w:sz="4" w:space="0" w:color="A6A8AB"/>
              <w:bottom w:val="dotted" w:sz="4" w:space="0" w:color="A6A8AB"/>
            </w:tcBorders>
          </w:tcPr>
          <w:p w14:paraId="4A8B96B8" w14:textId="2A298EB3" w:rsidR="00CA3150" w:rsidRPr="00496D98" w:rsidRDefault="00CA3150" w:rsidP="00496D98">
            <w:pPr>
              <w:pStyle w:val="Tabletextsinglecell"/>
            </w:pPr>
            <w:r w:rsidRPr="005C3909">
              <w:t>analys</w:t>
            </w:r>
            <w:r>
              <w:t>is</w:t>
            </w:r>
            <w:r w:rsidRPr="005C3909">
              <w:t xml:space="preserve"> and </w:t>
            </w:r>
            <w:r w:rsidR="00251600">
              <w:rPr>
                <w:rStyle w:val="shadingdifferences"/>
              </w:rPr>
              <w:t>fragmented</w:t>
            </w:r>
            <w:r w:rsidR="00251600">
              <w:t xml:space="preserve"> </w:t>
            </w:r>
            <w:r w:rsidRPr="005C3909">
              <w:t>extract</w:t>
            </w:r>
            <w:r>
              <w:t>ion</w:t>
            </w:r>
            <w:r w:rsidRPr="005C3909">
              <w:t xml:space="preserve"> </w:t>
            </w:r>
            <w:r>
              <w:t xml:space="preserve">of </w:t>
            </w:r>
            <w:r w:rsidRPr="005C3909">
              <w:t>information from a range of spoken and written texts and multimodal sources</w:t>
            </w:r>
          </w:p>
        </w:tc>
      </w:tr>
      <w:tr w:rsidR="00CA3150" w:rsidRPr="00F2628C" w14:paraId="65037FDB" w14:textId="77777777" w:rsidTr="00D83109">
        <w:trPr>
          <w:cantSplit/>
          <w:trHeight w:val="20"/>
        </w:trPr>
        <w:tc>
          <w:tcPr>
            <w:tcW w:w="463" w:type="dxa"/>
            <w:vMerge/>
            <w:shd w:val="clear" w:color="auto" w:fill="E6E7E8" w:themeFill="background2"/>
            <w:textDirection w:val="btLr"/>
            <w:vAlign w:val="center"/>
          </w:tcPr>
          <w:p w14:paraId="1702C800" w14:textId="77777777" w:rsidR="00CA3150" w:rsidRPr="00672B60" w:rsidRDefault="00CA3150" w:rsidP="00866548">
            <w:pPr>
              <w:pStyle w:val="Tableheadingcolumns"/>
            </w:pPr>
          </w:p>
        </w:tc>
        <w:tc>
          <w:tcPr>
            <w:tcW w:w="2695" w:type="dxa"/>
            <w:tcBorders>
              <w:top w:val="dotted" w:sz="4" w:space="0" w:color="A6A8AB"/>
              <w:bottom w:val="dotted" w:sz="4" w:space="0" w:color="A6A8AB"/>
            </w:tcBorders>
          </w:tcPr>
          <w:p w14:paraId="60BF5B8D" w14:textId="58FA35D8" w:rsidR="00CA3150" w:rsidRPr="00496D98" w:rsidRDefault="00CA3150" w:rsidP="00305DAB">
            <w:pPr>
              <w:pStyle w:val="Tabletextsinglecell"/>
            </w:pPr>
            <w:r w:rsidRPr="005C3909">
              <w:t>understand</w:t>
            </w:r>
            <w:r>
              <w:t>ing of</w:t>
            </w:r>
            <w:r w:rsidRPr="005C3909">
              <w:t xml:space="preserve"> gist</w:t>
            </w:r>
            <w:r w:rsidR="001B1FA8">
              <w:t xml:space="preserve"> and </w:t>
            </w:r>
            <w:r w:rsidRPr="000825E6">
              <w:rPr>
                <w:rStyle w:val="shadingdifferences"/>
              </w:rPr>
              <w:t>considered</w:t>
            </w:r>
            <w:r>
              <w:t xml:space="preserve"> </w:t>
            </w:r>
            <w:r w:rsidRPr="005C3909">
              <w:t>predict</w:t>
            </w:r>
            <w:r>
              <w:t>ion of</w:t>
            </w:r>
            <w:r w:rsidRPr="005C3909">
              <w:t xml:space="preserve"> the meaning of unfamiliar words and expressions from context, grammatical and vocabulary knowledge</w:t>
            </w:r>
          </w:p>
        </w:tc>
        <w:tc>
          <w:tcPr>
            <w:tcW w:w="2695" w:type="dxa"/>
            <w:tcBorders>
              <w:top w:val="dotted" w:sz="4" w:space="0" w:color="A6A8AB"/>
              <w:bottom w:val="dotted" w:sz="4" w:space="0" w:color="A6A8AB"/>
            </w:tcBorders>
          </w:tcPr>
          <w:p w14:paraId="282808DD" w14:textId="1095EF4F" w:rsidR="00CA3150" w:rsidRPr="00496D98" w:rsidRDefault="00CA3150" w:rsidP="00305DAB">
            <w:pPr>
              <w:pStyle w:val="Tabletextsinglecell"/>
            </w:pPr>
            <w:r w:rsidRPr="005C3909">
              <w:t>understand</w:t>
            </w:r>
            <w:r>
              <w:t>ing of</w:t>
            </w:r>
            <w:r w:rsidRPr="005C3909">
              <w:t xml:space="preserve"> gist</w:t>
            </w:r>
            <w:r w:rsidR="001B1FA8">
              <w:t xml:space="preserve"> and </w:t>
            </w:r>
            <w:r w:rsidRPr="000825E6">
              <w:rPr>
                <w:rStyle w:val="shadingdifferences"/>
              </w:rPr>
              <w:t>informed</w:t>
            </w:r>
            <w:r>
              <w:t xml:space="preserve"> </w:t>
            </w:r>
            <w:r w:rsidRPr="005C3909">
              <w:t>predict</w:t>
            </w:r>
            <w:r>
              <w:t>ion of</w:t>
            </w:r>
            <w:r w:rsidRPr="005C3909">
              <w:t xml:space="preserve"> the meaning of unfamiliar words and expressions from context, grammatical and vocabulary knowledge</w:t>
            </w:r>
          </w:p>
        </w:tc>
        <w:tc>
          <w:tcPr>
            <w:tcW w:w="2696" w:type="dxa"/>
            <w:tcBorders>
              <w:top w:val="dotted" w:sz="4" w:space="0" w:color="A6A8AB"/>
              <w:bottom w:val="dotted" w:sz="4" w:space="0" w:color="A6A8AB"/>
            </w:tcBorders>
          </w:tcPr>
          <w:p w14:paraId="22E8DB8E" w14:textId="1F2C9E74" w:rsidR="00CA3150" w:rsidRPr="00A77E63" w:rsidRDefault="00CA3150" w:rsidP="00305DAB">
            <w:pPr>
              <w:pStyle w:val="Tabletextsinglecell"/>
            </w:pPr>
            <w:r w:rsidRPr="005C3909">
              <w:t>understand</w:t>
            </w:r>
            <w:r>
              <w:t>ing of</w:t>
            </w:r>
            <w:r w:rsidRPr="005C3909">
              <w:t xml:space="preserve"> gist</w:t>
            </w:r>
            <w:r w:rsidR="001B1FA8">
              <w:t xml:space="preserve"> and </w:t>
            </w:r>
            <w:r w:rsidRPr="005C3909">
              <w:t>predict</w:t>
            </w:r>
            <w:r>
              <w:t>ion of</w:t>
            </w:r>
            <w:r w:rsidRPr="005C3909">
              <w:t xml:space="preserve"> the meaning of unfamiliar words and expressions from context, grammatical and vocabulary knowledge</w:t>
            </w:r>
          </w:p>
        </w:tc>
        <w:tc>
          <w:tcPr>
            <w:tcW w:w="2695" w:type="dxa"/>
            <w:tcBorders>
              <w:top w:val="dotted" w:sz="4" w:space="0" w:color="A6A8AB"/>
              <w:bottom w:val="dotted" w:sz="4" w:space="0" w:color="A6A8AB"/>
            </w:tcBorders>
          </w:tcPr>
          <w:p w14:paraId="5A3BA52F" w14:textId="0B304999" w:rsidR="00CA3150" w:rsidRPr="00496D98" w:rsidRDefault="00CA3150" w:rsidP="00305DAB">
            <w:pPr>
              <w:pStyle w:val="Tabletextsinglecell"/>
            </w:pPr>
            <w:r w:rsidRPr="005C3909">
              <w:t>understand</w:t>
            </w:r>
            <w:r>
              <w:t>ing of</w:t>
            </w:r>
            <w:r w:rsidRPr="005C3909">
              <w:t xml:space="preserve"> gist</w:t>
            </w:r>
            <w:r w:rsidR="001B1FA8">
              <w:t xml:space="preserve"> and </w:t>
            </w:r>
            <w:r w:rsidRPr="000825E6">
              <w:rPr>
                <w:rStyle w:val="shadingdifferences"/>
              </w:rPr>
              <w:t>partial</w:t>
            </w:r>
            <w:r>
              <w:t xml:space="preserve"> </w:t>
            </w:r>
            <w:r w:rsidRPr="005C3909">
              <w:t>predict</w:t>
            </w:r>
            <w:r>
              <w:t>ion of</w:t>
            </w:r>
            <w:r w:rsidRPr="005C3909">
              <w:t xml:space="preserve"> the meaning of unfamiliar words and expressions from context, grammatical and vocabulary knowledge</w:t>
            </w:r>
          </w:p>
        </w:tc>
        <w:tc>
          <w:tcPr>
            <w:tcW w:w="2700" w:type="dxa"/>
            <w:tcBorders>
              <w:top w:val="dotted" w:sz="4" w:space="0" w:color="A6A8AB"/>
              <w:bottom w:val="dotted" w:sz="4" w:space="0" w:color="A6A8AB"/>
            </w:tcBorders>
          </w:tcPr>
          <w:p w14:paraId="3D3CEAAB" w14:textId="371FFFAF" w:rsidR="00CA3150" w:rsidRPr="00496D98" w:rsidRDefault="00CA3150" w:rsidP="00305DAB">
            <w:pPr>
              <w:pStyle w:val="Tabletextsinglecell"/>
            </w:pPr>
            <w:r w:rsidRPr="005C3909">
              <w:t>understand</w:t>
            </w:r>
            <w:r>
              <w:t>ing of</w:t>
            </w:r>
            <w:r w:rsidRPr="005C3909">
              <w:t xml:space="preserve"> gist</w:t>
            </w:r>
            <w:r w:rsidR="001B1FA8">
              <w:t xml:space="preserve"> and </w:t>
            </w:r>
            <w:r w:rsidRPr="000825E6">
              <w:rPr>
                <w:rStyle w:val="shadingdifferences"/>
              </w:rPr>
              <w:t>fragmented</w:t>
            </w:r>
            <w:r>
              <w:t xml:space="preserve"> </w:t>
            </w:r>
            <w:r w:rsidRPr="005C3909">
              <w:t>predict</w:t>
            </w:r>
            <w:r>
              <w:t>ion of</w:t>
            </w:r>
            <w:r w:rsidRPr="005C3909">
              <w:t xml:space="preserve"> the meaning of unfamiliar words and expressions from context, grammatical and vocabulary knowledge</w:t>
            </w:r>
          </w:p>
        </w:tc>
      </w:tr>
      <w:tr w:rsidR="00CA3150" w:rsidRPr="00F2628C" w14:paraId="55BED7FC" w14:textId="77777777" w:rsidTr="00D83109">
        <w:trPr>
          <w:cantSplit/>
          <w:trHeight w:val="20"/>
        </w:trPr>
        <w:tc>
          <w:tcPr>
            <w:tcW w:w="463" w:type="dxa"/>
            <w:vMerge/>
            <w:shd w:val="clear" w:color="auto" w:fill="E6E7E8" w:themeFill="background2"/>
            <w:textDirection w:val="btLr"/>
            <w:vAlign w:val="center"/>
          </w:tcPr>
          <w:p w14:paraId="56A96296" w14:textId="77777777" w:rsidR="00CA3150" w:rsidRPr="00672B60" w:rsidRDefault="00CA3150" w:rsidP="00866548">
            <w:pPr>
              <w:pStyle w:val="Tableheadingcolumns"/>
            </w:pPr>
          </w:p>
        </w:tc>
        <w:tc>
          <w:tcPr>
            <w:tcW w:w="2695" w:type="dxa"/>
            <w:tcBorders>
              <w:top w:val="dotted" w:sz="4" w:space="0" w:color="A6A8AB"/>
              <w:bottom w:val="dotted" w:sz="4" w:space="0" w:color="A6A8AB"/>
            </w:tcBorders>
          </w:tcPr>
          <w:p w14:paraId="1F5CD995" w14:textId="6A01FA87" w:rsidR="00CA3150" w:rsidRDefault="00CA3150" w:rsidP="00384BE9">
            <w:pPr>
              <w:pStyle w:val="Tabletextsinglecell"/>
            </w:pPr>
            <w:r>
              <w:rPr>
                <w:rFonts w:hint="eastAsia"/>
              </w:rPr>
              <w:t>creation</w:t>
            </w:r>
            <w:r w:rsidRPr="005C3909">
              <w:rPr>
                <w:rFonts w:hint="eastAsia"/>
              </w:rPr>
              <w:t xml:space="preserve"> and </w:t>
            </w:r>
            <w:r w:rsidR="001B1FA8" w:rsidRPr="000825E6">
              <w:rPr>
                <w:rStyle w:val="shadingdifferences"/>
              </w:rPr>
              <w:t>purposeful</w:t>
            </w:r>
            <w:r w:rsidR="001B1FA8">
              <w:t xml:space="preserve"> </w:t>
            </w:r>
            <w:r w:rsidRPr="005C3909">
              <w:rPr>
                <w:rFonts w:hint="eastAsia"/>
              </w:rPr>
              <w:t>present</w:t>
            </w:r>
            <w:r>
              <w:t>ation</w:t>
            </w:r>
            <w:r w:rsidRPr="005C3909">
              <w:rPr>
                <w:rFonts w:hint="eastAsia"/>
              </w:rPr>
              <w:t xml:space="preserve"> </w:t>
            </w:r>
            <w:r>
              <w:t xml:space="preserve">of </w:t>
            </w:r>
            <w:r w:rsidRPr="005C3909">
              <w:rPr>
                <w:rFonts w:hint="eastAsia"/>
              </w:rPr>
              <w:t>informative and imaginative texts, taking into ac</w:t>
            </w:r>
            <w:r>
              <w:rPr>
                <w:rFonts w:hint="eastAsia"/>
              </w:rPr>
              <w:t>count audience and purpose</w:t>
            </w:r>
            <w:r>
              <w:t>, such as by using:</w:t>
            </w:r>
          </w:p>
          <w:p w14:paraId="4813F5A1" w14:textId="3163396E" w:rsidR="00CA3150" w:rsidRDefault="00CA3150" w:rsidP="00384BE9">
            <w:pPr>
              <w:pStyle w:val="TableBullet"/>
            </w:pPr>
            <w:r w:rsidRPr="00E26B1D">
              <w:rPr>
                <w:rStyle w:val="textJapanese"/>
                <w:rFonts w:ascii="MS Mincho" w:eastAsia="MS Mincho" w:hAnsi="MS Mincho" w:hint="eastAsia"/>
              </w:rPr>
              <w:t>て</w:t>
            </w:r>
            <w:r w:rsidR="003B1A0F">
              <w:rPr>
                <w:rFonts w:hint="eastAsia"/>
              </w:rPr>
              <w:t>form</w:t>
            </w:r>
          </w:p>
          <w:p w14:paraId="3B37F79F" w14:textId="5E32B791" w:rsidR="00CA3150" w:rsidRPr="00496D98" w:rsidRDefault="00CA3150" w:rsidP="003B1A0F">
            <w:pPr>
              <w:pStyle w:val="TableBullet"/>
            </w:pPr>
            <w:r>
              <w:rPr>
                <w:rFonts w:hint="eastAsia"/>
              </w:rPr>
              <w:t>plain form</w:t>
            </w:r>
          </w:p>
        </w:tc>
        <w:tc>
          <w:tcPr>
            <w:tcW w:w="2695" w:type="dxa"/>
            <w:tcBorders>
              <w:top w:val="dotted" w:sz="4" w:space="0" w:color="A6A8AB"/>
              <w:bottom w:val="dotted" w:sz="4" w:space="0" w:color="A6A8AB"/>
            </w:tcBorders>
          </w:tcPr>
          <w:p w14:paraId="4E2FD5F4" w14:textId="192FDC69" w:rsidR="00CA3150" w:rsidRDefault="00CA3150" w:rsidP="00384BE9">
            <w:pPr>
              <w:pStyle w:val="Tabletextsinglecell"/>
            </w:pPr>
            <w:r>
              <w:rPr>
                <w:rFonts w:hint="eastAsia"/>
              </w:rPr>
              <w:t>creation</w:t>
            </w:r>
            <w:r w:rsidRPr="005C3909">
              <w:rPr>
                <w:rFonts w:hint="eastAsia"/>
              </w:rPr>
              <w:t xml:space="preserve"> and </w:t>
            </w:r>
            <w:r w:rsidR="001B1FA8" w:rsidRPr="000825E6">
              <w:rPr>
                <w:rStyle w:val="shadingdifferences"/>
              </w:rPr>
              <w:t>informed</w:t>
            </w:r>
            <w:r w:rsidR="001B1FA8">
              <w:t xml:space="preserve"> </w:t>
            </w:r>
            <w:r w:rsidRPr="005C3909">
              <w:rPr>
                <w:rFonts w:hint="eastAsia"/>
              </w:rPr>
              <w:t>present</w:t>
            </w:r>
            <w:r>
              <w:t>ation</w:t>
            </w:r>
            <w:r w:rsidRPr="005C3909">
              <w:rPr>
                <w:rFonts w:hint="eastAsia"/>
              </w:rPr>
              <w:t xml:space="preserve"> </w:t>
            </w:r>
            <w:r>
              <w:t xml:space="preserve">of </w:t>
            </w:r>
            <w:r w:rsidRPr="005C3909">
              <w:rPr>
                <w:rFonts w:hint="eastAsia"/>
              </w:rPr>
              <w:t>informative and imaginative texts, taking into ac</w:t>
            </w:r>
            <w:r>
              <w:rPr>
                <w:rFonts w:hint="eastAsia"/>
              </w:rPr>
              <w:t>count audience and purpose</w:t>
            </w:r>
            <w:r>
              <w:t>, such as by using:</w:t>
            </w:r>
          </w:p>
          <w:p w14:paraId="37748F18" w14:textId="77777777" w:rsidR="003B1A0F" w:rsidRDefault="003B1A0F" w:rsidP="003B1A0F">
            <w:pPr>
              <w:pStyle w:val="TableBullet"/>
            </w:pPr>
            <w:r w:rsidRPr="00E26B1D">
              <w:rPr>
                <w:rStyle w:val="textJapanese"/>
                <w:rFonts w:ascii="MS Mincho" w:eastAsia="MS Mincho" w:hAnsi="MS Mincho" w:hint="eastAsia"/>
              </w:rPr>
              <w:t>て</w:t>
            </w:r>
            <w:r>
              <w:rPr>
                <w:rFonts w:hint="eastAsia"/>
              </w:rPr>
              <w:t>form</w:t>
            </w:r>
          </w:p>
          <w:p w14:paraId="6D237483" w14:textId="0DA26676" w:rsidR="00CA3150" w:rsidRPr="00496D98" w:rsidRDefault="003B1A0F" w:rsidP="003B1A0F">
            <w:pPr>
              <w:pStyle w:val="TableBullet"/>
            </w:pPr>
            <w:r>
              <w:rPr>
                <w:rFonts w:hint="eastAsia"/>
              </w:rPr>
              <w:t>plain form</w:t>
            </w:r>
          </w:p>
        </w:tc>
        <w:tc>
          <w:tcPr>
            <w:tcW w:w="2696" w:type="dxa"/>
            <w:tcBorders>
              <w:top w:val="dotted" w:sz="4" w:space="0" w:color="A6A8AB"/>
              <w:bottom w:val="dotted" w:sz="4" w:space="0" w:color="A6A8AB"/>
            </w:tcBorders>
          </w:tcPr>
          <w:p w14:paraId="1E1F9CC4" w14:textId="77777777" w:rsidR="00CA3150" w:rsidRDefault="00CA3150" w:rsidP="00384BE9">
            <w:pPr>
              <w:pStyle w:val="Tabletextsinglecell"/>
            </w:pPr>
            <w:r>
              <w:rPr>
                <w:rFonts w:hint="eastAsia"/>
              </w:rPr>
              <w:t>creation</w:t>
            </w:r>
            <w:r w:rsidRPr="005C3909">
              <w:rPr>
                <w:rFonts w:hint="eastAsia"/>
              </w:rPr>
              <w:t xml:space="preserve"> and present</w:t>
            </w:r>
            <w:r>
              <w:t>ation</w:t>
            </w:r>
            <w:r w:rsidRPr="005C3909">
              <w:rPr>
                <w:rFonts w:hint="eastAsia"/>
              </w:rPr>
              <w:t xml:space="preserve"> </w:t>
            </w:r>
            <w:r>
              <w:t xml:space="preserve">of </w:t>
            </w:r>
            <w:r w:rsidRPr="005C3909">
              <w:rPr>
                <w:rFonts w:hint="eastAsia"/>
              </w:rPr>
              <w:t>informative and imaginative texts, taking into ac</w:t>
            </w:r>
            <w:r>
              <w:rPr>
                <w:rFonts w:hint="eastAsia"/>
              </w:rPr>
              <w:t>count audience and purpose</w:t>
            </w:r>
            <w:r>
              <w:t>, such as by using:</w:t>
            </w:r>
          </w:p>
          <w:p w14:paraId="3DCDC25A" w14:textId="0C13F6F7" w:rsidR="00CA3150" w:rsidRDefault="00CA3150" w:rsidP="00384BE9">
            <w:pPr>
              <w:pStyle w:val="TableBullet"/>
            </w:pPr>
            <w:r w:rsidRPr="00E26B1D">
              <w:rPr>
                <w:rStyle w:val="textJapanese"/>
                <w:rFonts w:ascii="MS Mincho" w:eastAsia="MS Mincho" w:hAnsi="MS Mincho" w:hint="eastAsia"/>
              </w:rPr>
              <w:t>て</w:t>
            </w:r>
            <w:r>
              <w:rPr>
                <w:rFonts w:hint="eastAsia"/>
              </w:rPr>
              <w:t>form (</w:t>
            </w:r>
            <w:bookmarkStart w:id="17" w:name="SE5"/>
            <w:r w:rsidRPr="00A57965">
              <w:rPr>
                <w:rStyle w:val="shadingkeyinmatrix"/>
              </w:rPr>
              <w:fldChar w:fldCharType="begin"/>
            </w:r>
            <w:r w:rsidRPr="00A57965">
              <w:rPr>
                <w:rStyle w:val="shadingkeyinmatrix"/>
              </w:rPr>
              <w:instrText xml:space="preserve"> HYPERLINK  \l "AS5" \o "AS4, Alt+Left to return " </w:instrText>
            </w:r>
            <w:r w:rsidRPr="00A57965">
              <w:rPr>
                <w:rStyle w:val="shadingkeyinmatrix"/>
              </w:rPr>
              <w:fldChar w:fldCharType="separate"/>
            </w:r>
            <w:r w:rsidRPr="00A57965">
              <w:rPr>
                <w:rStyle w:val="shadingkeyinmatrix"/>
              </w:rPr>
              <w:t>AS5</w:t>
            </w:r>
            <w:bookmarkEnd w:id="17"/>
            <w:r w:rsidRPr="00A57965">
              <w:rPr>
                <w:rStyle w:val="shadingkeyinmatrix"/>
              </w:rPr>
              <w:fldChar w:fldCharType="end"/>
            </w:r>
            <w:r>
              <w:t>)</w:t>
            </w:r>
          </w:p>
          <w:p w14:paraId="0439B90F" w14:textId="19A5C48C" w:rsidR="00CA3150" w:rsidRPr="00496D98" w:rsidRDefault="00CA3150" w:rsidP="002716C0">
            <w:pPr>
              <w:pStyle w:val="TableBullet"/>
            </w:pPr>
            <w:r>
              <w:rPr>
                <w:rFonts w:hint="eastAsia"/>
              </w:rPr>
              <w:t>plain form</w:t>
            </w:r>
            <w:r>
              <w:t xml:space="preserve"> (</w:t>
            </w:r>
            <w:bookmarkStart w:id="18" w:name="SE6"/>
            <w:r w:rsidRPr="00A57965">
              <w:rPr>
                <w:rStyle w:val="shadingkeyinmatrix"/>
              </w:rPr>
              <w:fldChar w:fldCharType="begin"/>
            </w:r>
            <w:r w:rsidRPr="00A57965">
              <w:rPr>
                <w:rStyle w:val="shadingkeyinmatrix"/>
              </w:rPr>
              <w:instrText xml:space="preserve"> HYPERLINK \l "AS6" \o "AS6, Alt+Left to return " </w:instrText>
            </w:r>
            <w:r w:rsidRPr="00A57965">
              <w:rPr>
                <w:rStyle w:val="shadingkeyinmatrix"/>
              </w:rPr>
              <w:fldChar w:fldCharType="separate"/>
            </w:r>
            <w:r w:rsidRPr="00A57965">
              <w:rPr>
                <w:rStyle w:val="shadingkeyinmatrix"/>
              </w:rPr>
              <w:t>AS6</w:t>
            </w:r>
            <w:r w:rsidRPr="00A57965">
              <w:rPr>
                <w:rStyle w:val="shadingkeyinmatrix"/>
              </w:rPr>
              <w:fldChar w:fldCharType="end"/>
            </w:r>
            <w:bookmarkEnd w:id="18"/>
            <w:r>
              <w:t>)</w:t>
            </w:r>
          </w:p>
        </w:tc>
        <w:tc>
          <w:tcPr>
            <w:tcW w:w="2695" w:type="dxa"/>
            <w:tcBorders>
              <w:top w:val="dotted" w:sz="4" w:space="0" w:color="A6A8AB"/>
              <w:bottom w:val="dotted" w:sz="4" w:space="0" w:color="A6A8AB"/>
            </w:tcBorders>
          </w:tcPr>
          <w:p w14:paraId="43CDA62D" w14:textId="6E852253" w:rsidR="00CA3150" w:rsidRDefault="00CA3150" w:rsidP="00384BE9">
            <w:pPr>
              <w:pStyle w:val="Tabletextsinglecell"/>
            </w:pPr>
            <w:r>
              <w:rPr>
                <w:rFonts w:hint="eastAsia"/>
              </w:rPr>
              <w:t>creation</w:t>
            </w:r>
            <w:r w:rsidRPr="005C3909">
              <w:rPr>
                <w:rFonts w:hint="eastAsia"/>
              </w:rPr>
              <w:t xml:space="preserve"> and </w:t>
            </w:r>
            <w:r w:rsidR="001B1FA8" w:rsidRPr="000825E6">
              <w:rPr>
                <w:rStyle w:val="shadingdifferences"/>
              </w:rPr>
              <w:t>partial</w:t>
            </w:r>
            <w:r w:rsidR="001B1FA8">
              <w:t xml:space="preserve"> </w:t>
            </w:r>
            <w:r w:rsidRPr="005C3909">
              <w:rPr>
                <w:rFonts w:hint="eastAsia"/>
              </w:rPr>
              <w:t>present</w:t>
            </w:r>
            <w:r>
              <w:t>ation</w:t>
            </w:r>
            <w:r w:rsidRPr="005C3909">
              <w:rPr>
                <w:rFonts w:hint="eastAsia"/>
              </w:rPr>
              <w:t xml:space="preserve"> </w:t>
            </w:r>
            <w:r>
              <w:t xml:space="preserve">of </w:t>
            </w:r>
            <w:r w:rsidRPr="005C3909">
              <w:rPr>
                <w:rFonts w:hint="eastAsia"/>
              </w:rPr>
              <w:t>informative and imaginative texts, taking into ac</w:t>
            </w:r>
            <w:r>
              <w:rPr>
                <w:rFonts w:hint="eastAsia"/>
              </w:rPr>
              <w:t>count audience and purpose</w:t>
            </w:r>
            <w:r>
              <w:t>, such as by using:</w:t>
            </w:r>
          </w:p>
          <w:p w14:paraId="2B4ED3D7" w14:textId="77777777" w:rsidR="003B1A0F" w:rsidRDefault="003B1A0F" w:rsidP="003B1A0F">
            <w:pPr>
              <w:pStyle w:val="TableBullet"/>
            </w:pPr>
            <w:r w:rsidRPr="00E26B1D">
              <w:rPr>
                <w:rStyle w:val="textJapanese"/>
                <w:rFonts w:ascii="MS Mincho" w:eastAsia="MS Mincho" w:hAnsi="MS Mincho" w:hint="eastAsia"/>
              </w:rPr>
              <w:t>て</w:t>
            </w:r>
            <w:r>
              <w:rPr>
                <w:rFonts w:hint="eastAsia"/>
              </w:rPr>
              <w:t>form</w:t>
            </w:r>
          </w:p>
          <w:p w14:paraId="357D247B" w14:textId="0A21B1D4" w:rsidR="00CA3150" w:rsidRPr="00496D98" w:rsidRDefault="003B1A0F" w:rsidP="003B1A0F">
            <w:pPr>
              <w:pStyle w:val="TableBullet"/>
            </w:pPr>
            <w:r>
              <w:rPr>
                <w:rFonts w:hint="eastAsia"/>
              </w:rPr>
              <w:t>plain form</w:t>
            </w:r>
          </w:p>
        </w:tc>
        <w:tc>
          <w:tcPr>
            <w:tcW w:w="2700" w:type="dxa"/>
            <w:tcBorders>
              <w:top w:val="dotted" w:sz="4" w:space="0" w:color="A6A8AB"/>
              <w:bottom w:val="dotted" w:sz="4" w:space="0" w:color="A6A8AB"/>
            </w:tcBorders>
          </w:tcPr>
          <w:p w14:paraId="7E065934" w14:textId="284F1A2B" w:rsidR="00CA3150" w:rsidRDefault="00CA3150" w:rsidP="00384BE9">
            <w:pPr>
              <w:pStyle w:val="Tabletextsinglecell"/>
            </w:pPr>
            <w:r>
              <w:t>c</w:t>
            </w:r>
            <w:r>
              <w:rPr>
                <w:rFonts w:hint="eastAsia"/>
              </w:rPr>
              <w:t>reation</w:t>
            </w:r>
            <w:r w:rsidRPr="005C3909">
              <w:rPr>
                <w:rFonts w:hint="eastAsia"/>
              </w:rPr>
              <w:t xml:space="preserve"> and </w:t>
            </w:r>
            <w:r w:rsidR="001B1FA8" w:rsidRPr="000825E6">
              <w:rPr>
                <w:rStyle w:val="shadingdifferences"/>
              </w:rPr>
              <w:t>fragmented</w:t>
            </w:r>
            <w:r w:rsidR="001B1FA8">
              <w:t xml:space="preserve"> </w:t>
            </w:r>
            <w:r w:rsidRPr="005C3909">
              <w:rPr>
                <w:rFonts w:hint="eastAsia"/>
              </w:rPr>
              <w:t>present</w:t>
            </w:r>
            <w:r>
              <w:t>ation</w:t>
            </w:r>
            <w:r w:rsidRPr="005C3909">
              <w:rPr>
                <w:rFonts w:hint="eastAsia"/>
              </w:rPr>
              <w:t xml:space="preserve"> </w:t>
            </w:r>
            <w:r>
              <w:t xml:space="preserve">of </w:t>
            </w:r>
            <w:r w:rsidRPr="005C3909">
              <w:rPr>
                <w:rFonts w:hint="eastAsia"/>
              </w:rPr>
              <w:t>informative and imaginative texts, taking into ac</w:t>
            </w:r>
            <w:r>
              <w:rPr>
                <w:rFonts w:hint="eastAsia"/>
              </w:rPr>
              <w:t>count audience and purpose</w:t>
            </w:r>
            <w:r>
              <w:t>, such as by using:</w:t>
            </w:r>
          </w:p>
          <w:p w14:paraId="7A462144" w14:textId="77777777" w:rsidR="003B1A0F" w:rsidRDefault="003B1A0F" w:rsidP="003B1A0F">
            <w:pPr>
              <w:pStyle w:val="TableBullet"/>
            </w:pPr>
            <w:r w:rsidRPr="00E26B1D">
              <w:rPr>
                <w:rStyle w:val="textJapanese"/>
                <w:rFonts w:ascii="MS Mincho" w:eastAsia="MS Mincho" w:hAnsi="MS Mincho" w:hint="eastAsia"/>
              </w:rPr>
              <w:t>て</w:t>
            </w:r>
            <w:r>
              <w:rPr>
                <w:rFonts w:hint="eastAsia"/>
              </w:rPr>
              <w:t>form</w:t>
            </w:r>
          </w:p>
          <w:p w14:paraId="1CED46B9" w14:textId="6F772510" w:rsidR="00CA3150" w:rsidRPr="00496D98" w:rsidRDefault="003B1A0F" w:rsidP="003B1A0F">
            <w:pPr>
              <w:pStyle w:val="TableBullet"/>
            </w:pPr>
            <w:r>
              <w:rPr>
                <w:rFonts w:hint="eastAsia"/>
              </w:rPr>
              <w:t>plain form</w:t>
            </w:r>
          </w:p>
        </w:tc>
      </w:tr>
      <w:tr w:rsidR="00CA3150" w:rsidRPr="00F2628C" w14:paraId="4B14EF61" w14:textId="77777777" w:rsidTr="00D83109">
        <w:trPr>
          <w:cantSplit/>
          <w:trHeight w:val="211"/>
        </w:trPr>
        <w:tc>
          <w:tcPr>
            <w:tcW w:w="463" w:type="dxa"/>
            <w:vMerge w:val="restart"/>
            <w:shd w:val="clear" w:color="auto" w:fill="E6E7E8" w:themeFill="background2"/>
            <w:textDirection w:val="btLr"/>
            <w:vAlign w:val="center"/>
          </w:tcPr>
          <w:p w14:paraId="71635F52" w14:textId="3299FF57" w:rsidR="00CA3150" w:rsidRPr="00672B60" w:rsidRDefault="00CA3150" w:rsidP="0009728C">
            <w:pPr>
              <w:pStyle w:val="Tableheadingcolumns"/>
            </w:pPr>
            <w:r>
              <w:lastRenderedPageBreak/>
              <w:t>Communicating</w:t>
            </w:r>
          </w:p>
        </w:tc>
        <w:tc>
          <w:tcPr>
            <w:tcW w:w="2695" w:type="dxa"/>
            <w:tcBorders>
              <w:top w:val="dotted" w:sz="4" w:space="0" w:color="A6A8AB"/>
              <w:bottom w:val="dotted" w:sz="4" w:space="0" w:color="A6A8AB"/>
            </w:tcBorders>
          </w:tcPr>
          <w:p w14:paraId="0C4CC9EC" w14:textId="34665C3A" w:rsidR="00CA3150" w:rsidRPr="00496D98" w:rsidRDefault="00CA3150" w:rsidP="00305DAB">
            <w:pPr>
              <w:pStyle w:val="Tabletextsinglecell"/>
            </w:pPr>
            <w:r>
              <w:rPr>
                <w:rFonts w:hint="eastAsia"/>
              </w:rPr>
              <w:t>extension</w:t>
            </w:r>
            <w:r w:rsidRPr="005C3909">
              <w:rPr>
                <w:rFonts w:hint="eastAsia"/>
              </w:rPr>
              <w:t xml:space="preserve"> or qualif</w:t>
            </w:r>
            <w:r>
              <w:t>ication of</w:t>
            </w:r>
            <w:r>
              <w:rPr>
                <w:rFonts w:hint="eastAsia"/>
              </w:rPr>
              <w:t xml:space="preserve"> their message by</w:t>
            </w:r>
            <w:r w:rsidR="001B1FA8">
              <w:t xml:space="preserve"> </w:t>
            </w:r>
            <w:r w:rsidR="00297C9E" w:rsidRPr="000825E6">
              <w:rPr>
                <w:rStyle w:val="shadingdifferences"/>
              </w:rPr>
              <w:t>purposefu</w:t>
            </w:r>
            <w:r w:rsidR="00297C9E">
              <w:rPr>
                <w:rStyle w:val="shadingdifferences"/>
              </w:rPr>
              <w:t>l</w:t>
            </w:r>
            <w:r w:rsidR="00297C9E" w:rsidRPr="00305DAB">
              <w:rPr>
                <w:rFonts w:ascii="Arial" w:hAnsi="Arial"/>
              </w:rPr>
              <w:t xml:space="preserve"> </w:t>
            </w:r>
            <w:r>
              <w:rPr>
                <w:rFonts w:hint="eastAsia"/>
              </w:rPr>
              <w:t>us</w:t>
            </w:r>
            <w:r w:rsidR="00297C9E">
              <w:t>e of</w:t>
            </w:r>
            <w:r>
              <w:rPr>
                <w:rFonts w:hint="eastAsia"/>
              </w:rPr>
              <w:t xml:space="preserve"> adverbs</w:t>
            </w:r>
            <w:r w:rsidR="001B1FA8">
              <w:t xml:space="preserve"> and </w:t>
            </w:r>
            <w:r w:rsidRPr="000825E6">
              <w:rPr>
                <w:rStyle w:val="shadingdifferences"/>
              </w:rPr>
              <w:t>considered</w:t>
            </w:r>
            <w:r>
              <w:t xml:space="preserve"> </w:t>
            </w:r>
            <w:r w:rsidRPr="00BB447A">
              <w:rPr>
                <w:rFonts w:hint="eastAsia"/>
              </w:rPr>
              <w:t>link</w:t>
            </w:r>
            <w:r w:rsidRPr="00BB447A">
              <w:t>ing of</w:t>
            </w:r>
            <w:r>
              <w:rPr>
                <w:rFonts w:hint="eastAsia"/>
              </w:rPr>
              <w:t xml:space="preserve"> ideas by using conjunctions</w:t>
            </w:r>
          </w:p>
        </w:tc>
        <w:tc>
          <w:tcPr>
            <w:tcW w:w="2695" w:type="dxa"/>
            <w:tcBorders>
              <w:top w:val="dotted" w:sz="4" w:space="0" w:color="A6A8AB"/>
              <w:bottom w:val="dotted" w:sz="4" w:space="0" w:color="A6A8AB"/>
            </w:tcBorders>
          </w:tcPr>
          <w:p w14:paraId="78EB2365" w14:textId="1A4204BF" w:rsidR="00CA3150" w:rsidRPr="00496D98" w:rsidRDefault="00CA3150" w:rsidP="00305DAB">
            <w:pPr>
              <w:pStyle w:val="Tabletextsinglecell"/>
            </w:pPr>
            <w:r>
              <w:rPr>
                <w:rFonts w:hint="eastAsia"/>
              </w:rPr>
              <w:t>extension</w:t>
            </w:r>
            <w:r w:rsidRPr="005C3909">
              <w:rPr>
                <w:rFonts w:hint="eastAsia"/>
              </w:rPr>
              <w:t xml:space="preserve"> or qualif</w:t>
            </w:r>
            <w:r>
              <w:t>ication of</w:t>
            </w:r>
            <w:r>
              <w:rPr>
                <w:rFonts w:hint="eastAsia"/>
              </w:rPr>
              <w:t xml:space="preserve"> their message by</w:t>
            </w:r>
            <w:r w:rsidR="001B1FA8">
              <w:t xml:space="preserve"> </w:t>
            </w:r>
            <w:r w:rsidR="00297C9E" w:rsidRPr="00305DAB">
              <w:rPr>
                <w:rStyle w:val="shadingdifferences"/>
              </w:rPr>
              <w:t>effective</w:t>
            </w:r>
            <w:r w:rsidR="00297C9E">
              <w:t xml:space="preserve"> </w:t>
            </w:r>
            <w:r>
              <w:rPr>
                <w:rFonts w:hint="eastAsia"/>
              </w:rPr>
              <w:t>us</w:t>
            </w:r>
            <w:r w:rsidR="00297C9E">
              <w:t>e of</w:t>
            </w:r>
            <w:r>
              <w:rPr>
                <w:rFonts w:hint="eastAsia"/>
              </w:rPr>
              <w:t xml:space="preserve"> adverbs</w:t>
            </w:r>
            <w:r w:rsidR="001B1FA8">
              <w:t xml:space="preserve"> and </w:t>
            </w:r>
            <w:r w:rsidRPr="000825E6">
              <w:rPr>
                <w:rStyle w:val="shadingdifferences"/>
              </w:rPr>
              <w:t>informed</w:t>
            </w:r>
            <w:r>
              <w:t xml:space="preserve"> </w:t>
            </w:r>
            <w:r w:rsidRPr="00BB447A">
              <w:rPr>
                <w:rFonts w:hint="eastAsia"/>
              </w:rPr>
              <w:t>link</w:t>
            </w:r>
            <w:r w:rsidRPr="00BB447A">
              <w:t>ing of</w:t>
            </w:r>
            <w:r>
              <w:rPr>
                <w:rFonts w:hint="eastAsia"/>
              </w:rPr>
              <w:t xml:space="preserve"> ideas by using conjunctions</w:t>
            </w:r>
          </w:p>
        </w:tc>
        <w:tc>
          <w:tcPr>
            <w:tcW w:w="2696" w:type="dxa"/>
            <w:tcBorders>
              <w:top w:val="dotted" w:sz="4" w:space="0" w:color="A6A8AB"/>
              <w:bottom w:val="dotted" w:sz="4" w:space="0" w:color="A6A8AB"/>
            </w:tcBorders>
          </w:tcPr>
          <w:p w14:paraId="6FB9D086" w14:textId="43B064D0" w:rsidR="00CA3150" w:rsidRPr="00496D98" w:rsidRDefault="00CA3150" w:rsidP="00305DAB">
            <w:pPr>
              <w:pStyle w:val="Tabletextsinglecell"/>
            </w:pPr>
            <w:r>
              <w:rPr>
                <w:rFonts w:hint="eastAsia"/>
              </w:rPr>
              <w:t>extension</w:t>
            </w:r>
            <w:r w:rsidRPr="005C3909">
              <w:rPr>
                <w:rFonts w:hint="eastAsia"/>
              </w:rPr>
              <w:t xml:space="preserve"> or qualif</w:t>
            </w:r>
            <w:r>
              <w:t>ication of</w:t>
            </w:r>
            <w:r w:rsidRPr="005C3909">
              <w:rPr>
                <w:rFonts w:hint="eastAsia"/>
              </w:rPr>
              <w:t xml:space="preserve"> their message by</w:t>
            </w:r>
            <w:r w:rsidR="001B1FA8">
              <w:t xml:space="preserve"> </w:t>
            </w:r>
            <w:r w:rsidRPr="005C3909">
              <w:rPr>
                <w:rFonts w:hint="eastAsia"/>
              </w:rPr>
              <w:t>us</w:t>
            </w:r>
            <w:r w:rsidR="00297C9E">
              <w:t>e of</w:t>
            </w:r>
            <w:r w:rsidRPr="005C3909">
              <w:rPr>
                <w:rFonts w:hint="eastAsia"/>
              </w:rPr>
              <w:t xml:space="preserve"> adverbs </w:t>
            </w:r>
            <w:r>
              <w:t>(</w:t>
            </w:r>
            <w:bookmarkStart w:id="19" w:name="SE7"/>
            <w:r w:rsidRPr="00A57965">
              <w:rPr>
                <w:rStyle w:val="shadingkeyinmatrix"/>
              </w:rPr>
              <w:fldChar w:fldCharType="begin"/>
            </w:r>
            <w:r w:rsidRPr="00A57965">
              <w:rPr>
                <w:rStyle w:val="shadingkeyinmatrix"/>
              </w:rPr>
              <w:instrText xml:space="preserve"> HYPERLINK \l "AS7" \o "AS7, Alt+Left to return " </w:instrText>
            </w:r>
            <w:r w:rsidRPr="00A57965">
              <w:rPr>
                <w:rStyle w:val="shadingkeyinmatrix"/>
              </w:rPr>
              <w:fldChar w:fldCharType="separate"/>
            </w:r>
            <w:r w:rsidRPr="00A57965">
              <w:rPr>
                <w:rStyle w:val="shadingkeyinmatrix"/>
              </w:rPr>
              <w:t>AS</w:t>
            </w:r>
            <w:r w:rsidRPr="00A57965">
              <w:rPr>
                <w:rStyle w:val="shadingkeyinmatrix"/>
              </w:rPr>
              <w:t>7</w:t>
            </w:r>
            <w:r w:rsidRPr="00A57965">
              <w:rPr>
                <w:rStyle w:val="shadingkeyinmatrix"/>
              </w:rPr>
              <w:fldChar w:fldCharType="end"/>
            </w:r>
            <w:bookmarkEnd w:id="19"/>
            <w:r>
              <w:t>)</w:t>
            </w:r>
            <w:r w:rsidR="001B1FA8">
              <w:t xml:space="preserve"> and </w:t>
            </w:r>
            <w:r w:rsidRPr="005C3909">
              <w:rPr>
                <w:rFonts w:hint="eastAsia"/>
              </w:rPr>
              <w:t>link</w:t>
            </w:r>
            <w:r>
              <w:t>ing of</w:t>
            </w:r>
            <w:r>
              <w:rPr>
                <w:rFonts w:hint="eastAsia"/>
              </w:rPr>
              <w:t xml:space="preserve"> ideas by using conjunctions (</w:t>
            </w:r>
            <w:bookmarkStart w:id="20" w:name="SE8"/>
            <w:r w:rsidRPr="00A57965">
              <w:rPr>
                <w:rStyle w:val="shadingkeyinmatrix"/>
              </w:rPr>
              <w:fldChar w:fldCharType="begin"/>
            </w:r>
            <w:r w:rsidRPr="00A57965">
              <w:rPr>
                <w:rStyle w:val="shadingkeyinmatrix"/>
              </w:rPr>
              <w:instrText xml:space="preserve"> HYPERLINK \l "AS8" \o "AS8, Alt+Left to return " </w:instrText>
            </w:r>
            <w:r w:rsidRPr="00A57965">
              <w:rPr>
                <w:rStyle w:val="shadingkeyinmatrix"/>
              </w:rPr>
              <w:fldChar w:fldCharType="separate"/>
            </w:r>
            <w:r w:rsidRPr="00A57965">
              <w:rPr>
                <w:rStyle w:val="shadingkeyinmatrix"/>
              </w:rPr>
              <w:t>AS8</w:t>
            </w:r>
            <w:r w:rsidRPr="00A57965">
              <w:rPr>
                <w:rStyle w:val="shadingkeyinmatrix"/>
              </w:rPr>
              <w:fldChar w:fldCharType="end"/>
            </w:r>
            <w:bookmarkEnd w:id="20"/>
            <w:r>
              <w:rPr>
                <w:rFonts w:hint="eastAsia"/>
              </w:rPr>
              <w:t>)</w:t>
            </w:r>
          </w:p>
        </w:tc>
        <w:tc>
          <w:tcPr>
            <w:tcW w:w="2695" w:type="dxa"/>
            <w:tcBorders>
              <w:top w:val="dotted" w:sz="4" w:space="0" w:color="A6A8AB"/>
              <w:bottom w:val="dotted" w:sz="4" w:space="0" w:color="A6A8AB"/>
            </w:tcBorders>
          </w:tcPr>
          <w:p w14:paraId="4681A82E" w14:textId="62F20196" w:rsidR="00CA3150" w:rsidRPr="00496D98" w:rsidRDefault="00CA3150" w:rsidP="00305DAB">
            <w:pPr>
              <w:pStyle w:val="Tabletextsinglecell"/>
            </w:pPr>
            <w:r>
              <w:rPr>
                <w:rFonts w:hint="eastAsia"/>
              </w:rPr>
              <w:t>extension</w:t>
            </w:r>
            <w:r w:rsidRPr="005C3909">
              <w:rPr>
                <w:rFonts w:hint="eastAsia"/>
              </w:rPr>
              <w:t xml:space="preserve"> or qualif</w:t>
            </w:r>
            <w:r>
              <w:t>ication of</w:t>
            </w:r>
            <w:r>
              <w:rPr>
                <w:rFonts w:hint="eastAsia"/>
              </w:rPr>
              <w:t xml:space="preserve"> their message by</w:t>
            </w:r>
            <w:r w:rsidR="001B1FA8">
              <w:t xml:space="preserve"> </w:t>
            </w:r>
            <w:r w:rsidR="00297C9E" w:rsidRPr="000825E6">
              <w:rPr>
                <w:rStyle w:val="shadingdifferences"/>
              </w:rPr>
              <w:t>partial</w:t>
            </w:r>
            <w:r w:rsidR="00297C9E">
              <w:t xml:space="preserve"> </w:t>
            </w:r>
            <w:r>
              <w:rPr>
                <w:rFonts w:hint="eastAsia"/>
              </w:rPr>
              <w:t>us</w:t>
            </w:r>
            <w:r w:rsidR="00297C9E">
              <w:t xml:space="preserve">e of </w:t>
            </w:r>
            <w:r>
              <w:rPr>
                <w:rFonts w:hint="eastAsia"/>
              </w:rPr>
              <w:t>adverbs</w:t>
            </w:r>
            <w:r w:rsidR="00297C9E">
              <w:t xml:space="preserve"> and </w:t>
            </w:r>
            <w:r w:rsidRPr="000825E6">
              <w:rPr>
                <w:rStyle w:val="shadingdifferences"/>
              </w:rPr>
              <w:t>partial</w:t>
            </w:r>
            <w:r>
              <w:t xml:space="preserve"> </w:t>
            </w:r>
            <w:r w:rsidRPr="00BB447A">
              <w:rPr>
                <w:rFonts w:hint="eastAsia"/>
              </w:rPr>
              <w:t>link</w:t>
            </w:r>
            <w:r w:rsidRPr="00BB447A">
              <w:t>ing of</w:t>
            </w:r>
            <w:r w:rsidRPr="00BB447A">
              <w:rPr>
                <w:rFonts w:hint="eastAsia"/>
              </w:rPr>
              <w:t xml:space="preserve"> ideas by using conjunctions</w:t>
            </w:r>
          </w:p>
        </w:tc>
        <w:tc>
          <w:tcPr>
            <w:tcW w:w="2700" w:type="dxa"/>
            <w:tcBorders>
              <w:top w:val="dotted" w:sz="4" w:space="0" w:color="A6A8AB"/>
              <w:bottom w:val="dotted" w:sz="4" w:space="0" w:color="A6A8AB"/>
            </w:tcBorders>
          </w:tcPr>
          <w:p w14:paraId="771DBE28" w14:textId="23670BA6" w:rsidR="00CA3150" w:rsidRPr="00496D98" w:rsidRDefault="00CA3150" w:rsidP="00305DAB">
            <w:pPr>
              <w:pStyle w:val="Tabletextsinglecell"/>
            </w:pPr>
            <w:r>
              <w:rPr>
                <w:rFonts w:hint="eastAsia"/>
              </w:rPr>
              <w:t>extension</w:t>
            </w:r>
            <w:r w:rsidRPr="005C3909">
              <w:rPr>
                <w:rFonts w:hint="eastAsia"/>
              </w:rPr>
              <w:t xml:space="preserve"> or qualif</w:t>
            </w:r>
            <w:r>
              <w:t>ication of</w:t>
            </w:r>
            <w:r>
              <w:rPr>
                <w:rFonts w:hint="eastAsia"/>
              </w:rPr>
              <w:t xml:space="preserve"> their message by</w:t>
            </w:r>
            <w:r w:rsidR="001B1FA8">
              <w:t xml:space="preserve"> </w:t>
            </w:r>
            <w:r w:rsidR="00297C9E">
              <w:rPr>
                <w:rStyle w:val="shadingdifferences"/>
              </w:rPr>
              <w:t>fragmented</w:t>
            </w:r>
            <w:r w:rsidR="00297C9E">
              <w:t xml:space="preserve"> </w:t>
            </w:r>
            <w:r>
              <w:rPr>
                <w:rFonts w:hint="eastAsia"/>
              </w:rPr>
              <w:t>us</w:t>
            </w:r>
            <w:r w:rsidR="00297C9E">
              <w:t>e of</w:t>
            </w:r>
            <w:r>
              <w:rPr>
                <w:rFonts w:hint="eastAsia"/>
              </w:rPr>
              <w:t xml:space="preserve"> adverbs</w:t>
            </w:r>
            <w:r w:rsidR="00297C9E">
              <w:t xml:space="preserve"> and </w:t>
            </w:r>
            <w:r w:rsidR="002716C0">
              <w:rPr>
                <w:rStyle w:val="shadingdifferences"/>
              </w:rPr>
              <w:t>fragmented</w:t>
            </w:r>
            <w:r>
              <w:t xml:space="preserve"> </w:t>
            </w:r>
            <w:r w:rsidRPr="00BB447A">
              <w:rPr>
                <w:rFonts w:hint="eastAsia"/>
              </w:rPr>
              <w:t>link</w:t>
            </w:r>
            <w:r w:rsidRPr="00BB447A">
              <w:t>ing of</w:t>
            </w:r>
            <w:r w:rsidRPr="00BB447A">
              <w:rPr>
                <w:rFonts w:hint="eastAsia"/>
              </w:rPr>
              <w:t xml:space="preserve"> ideas by using conjunctions</w:t>
            </w:r>
          </w:p>
        </w:tc>
      </w:tr>
      <w:tr w:rsidR="00CA3150" w:rsidRPr="00F2628C" w14:paraId="6C1740CA" w14:textId="77777777" w:rsidTr="00D83109">
        <w:trPr>
          <w:cantSplit/>
          <w:trHeight w:val="27"/>
        </w:trPr>
        <w:tc>
          <w:tcPr>
            <w:tcW w:w="463" w:type="dxa"/>
            <w:vMerge/>
            <w:shd w:val="clear" w:color="auto" w:fill="E6E7E8" w:themeFill="background2"/>
            <w:textDirection w:val="btLr"/>
            <w:vAlign w:val="center"/>
          </w:tcPr>
          <w:p w14:paraId="7D3036F9" w14:textId="0AAE00BB" w:rsidR="00CA3150" w:rsidRPr="00F437EF" w:rsidRDefault="00CA3150" w:rsidP="0009728C">
            <w:pPr>
              <w:pStyle w:val="Tableheadingcolumns"/>
            </w:pPr>
          </w:p>
        </w:tc>
        <w:tc>
          <w:tcPr>
            <w:tcW w:w="2695" w:type="dxa"/>
            <w:tcBorders>
              <w:top w:val="dotted" w:sz="4" w:space="0" w:color="A6A8AB"/>
              <w:bottom w:val="dotted" w:sz="4" w:space="0" w:color="A6A8AB"/>
            </w:tcBorders>
          </w:tcPr>
          <w:p w14:paraId="762E2449" w14:textId="50AFF964" w:rsidR="00CA3150" w:rsidRDefault="00CA3150" w:rsidP="002716C0">
            <w:pPr>
              <w:pStyle w:val="Tabletextsinglecell"/>
            </w:pPr>
            <w:r w:rsidRPr="000825E6">
              <w:rPr>
                <w:rStyle w:val="shadingdifferences"/>
              </w:rPr>
              <w:t>accurate</w:t>
            </w:r>
            <w:r>
              <w:t xml:space="preserve"> </w:t>
            </w:r>
            <w:r w:rsidRPr="005C3909">
              <w:t>translat</w:t>
            </w:r>
            <w:r>
              <w:t>ion</w:t>
            </w:r>
            <w:r w:rsidRPr="005C3909">
              <w:rPr>
                <w:rFonts w:hint="eastAsia"/>
              </w:rPr>
              <w:t xml:space="preserve"> and interpret</w:t>
            </w:r>
            <w:r>
              <w:t>ation of</w:t>
            </w:r>
            <w:r>
              <w:rPr>
                <w:rFonts w:hint="eastAsia"/>
              </w:rPr>
              <w:t xml:space="preserve"> texts</w:t>
            </w:r>
            <w:r>
              <w:t xml:space="preserve">, with </w:t>
            </w:r>
            <w:r w:rsidRPr="000825E6">
              <w:rPr>
                <w:rStyle w:val="shadingdifferences"/>
              </w:rPr>
              <w:t>considered</w:t>
            </w:r>
            <w:r>
              <w:t xml:space="preserve"> </w:t>
            </w:r>
            <w:r w:rsidRPr="00BB447A">
              <w:rPr>
                <w:rFonts w:hint="eastAsia"/>
              </w:rPr>
              <w:t>expla</w:t>
            </w:r>
            <w:r w:rsidRPr="00BB447A">
              <w:t>nation of</w:t>
            </w:r>
            <w:r w:rsidRPr="00BB447A">
              <w:rPr>
                <w:rFonts w:hint="eastAsia"/>
              </w:rPr>
              <w:t xml:space="preserve"> words and expressions</w:t>
            </w:r>
            <w:r>
              <w:t>:</w:t>
            </w:r>
          </w:p>
          <w:p w14:paraId="6332F728" w14:textId="77777777" w:rsidR="00CA3150" w:rsidRDefault="00CA3150" w:rsidP="00A77E63">
            <w:pPr>
              <w:pStyle w:val="TableBullet"/>
            </w:pPr>
            <w:r w:rsidRPr="005C3909">
              <w:rPr>
                <w:rFonts w:hint="eastAsia"/>
              </w:rPr>
              <w:t>that are difficult to translate</w:t>
            </w:r>
          </w:p>
          <w:p w14:paraId="3DB9ED63" w14:textId="3540B64A" w:rsidR="00CA3150" w:rsidRPr="00496D98" w:rsidRDefault="00CA3150" w:rsidP="00A77E63">
            <w:pPr>
              <w:pStyle w:val="TableBullet"/>
            </w:pPr>
            <w:r w:rsidRPr="005C3909">
              <w:rPr>
                <w:rFonts w:hint="eastAsia"/>
              </w:rPr>
              <w:t>w</w:t>
            </w:r>
            <w:r>
              <w:rPr>
                <w:rFonts w:hint="eastAsia"/>
              </w:rPr>
              <w:t>ith embedded cultural meanings</w:t>
            </w:r>
          </w:p>
        </w:tc>
        <w:tc>
          <w:tcPr>
            <w:tcW w:w="2695" w:type="dxa"/>
            <w:tcBorders>
              <w:top w:val="dotted" w:sz="4" w:space="0" w:color="A6A8AB"/>
              <w:bottom w:val="dotted" w:sz="4" w:space="0" w:color="A6A8AB"/>
            </w:tcBorders>
          </w:tcPr>
          <w:p w14:paraId="1913FB21" w14:textId="23CAED16" w:rsidR="00CA3150" w:rsidRDefault="00CA3150" w:rsidP="002716C0">
            <w:pPr>
              <w:pStyle w:val="Tabletextsinglecell"/>
            </w:pPr>
            <w:r w:rsidRPr="000825E6">
              <w:rPr>
                <w:rStyle w:val="shadingdifferences"/>
              </w:rPr>
              <w:t>effective</w:t>
            </w:r>
            <w:r>
              <w:t xml:space="preserve"> </w:t>
            </w:r>
            <w:r w:rsidRPr="005C3909">
              <w:t>translat</w:t>
            </w:r>
            <w:r>
              <w:t>ion</w:t>
            </w:r>
            <w:r w:rsidRPr="005C3909">
              <w:rPr>
                <w:rFonts w:hint="eastAsia"/>
              </w:rPr>
              <w:t xml:space="preserve"> and interpret</w:t>
            </w:r>
            <w:r>
              <w:t>ation of</w:t>
            </w:r>
            <w:r>
              <w:rPr>
                <w:rFonts w:hint="eastAsia"/>
              </w:rPr>
              <w:t xml:space="preserve"> texts</w:t>
            </w:r>
            <w:r>
              <w:t>, with</w:t>
            </w:r>
            <w:r>
              <w:rPr>
                <w:rStyle w:val="shadingdifferences"/>
              </w:rPr>
              <w:t xml:space="preserve"> </w:t>
            </w:r>
            <w:r w:rsidRPr="000825E6">
              <w:rPr>
                <w:rStyle w:val="shadingdifferences"/>
              </w:rPr>
              <w:t>informed</w:t>
            </w:r>
            <w:r>
              <w:t xml:space="preserve"> </w:t>
            </w:r>
            <w:r w:rsidRPr="00BB447A">
              <w:rPr>
                <w:rFonts w:hint="eastAsia"/>
              </w:rPr>
              <w:t>expla</w:t>
            </w:r>
            <w:r w:rsidRPr="00BB447A">
              <w:t>nation of</w:t>
            </w:r>
            <w:r w:rsidRPr="00BB447A">
              <w:rPr>
                <w:rFonts w:hint="eastAsia"/>
              </w:rPr>
              <w:t xml:space="preserve"> words and expressions</w:t>
            </w:r>
            <w:r>
              <w:t>:</w:t>
            </w:r>
          </w:p>
          <w:p w14:paraId="2E95EB18" w14:textId="77777777" w:rsidR="00CA3150" w:rsidRDefault="00CA3150" w:rsidP="00A77E63">
            <w:pPr>
              <w:pStyle w:val="TableBullet"/>
            </w:pPr>
            <w:r w:rsidRPr="005C3909">
              <w:rPr>
                <w:rFonts w:hint="eastAsia"/>
              </w:rPr>
              <w:t>that are difficult to translate</w:t>
            </w:r>
          </w:p>
          <w:p w14:paraId="20D4BD6B" w14:textId="4868C3D9" w:rsidR="00CA3150" w:rsidRPr="00496D98" w:rsidRDefault="00CA3150" w:rsidP="00A77E63">
            <w:pPr>
              <w:pStyle w:val="TableBullet"/>
            </w:pPr>
            <w:r w:rsidRPr="005C3909">
              <w:rPr>
                <w:rFonts w:hint="eastAsia"/>
              </w:rPr>
              <w:t>w</w:t>
            </w:r>
            <w:r>
              <w:rPr>
                <w:rFonts w:hint="eastAsia"/>
              </w:rPr>
              <w:t>ith embedded cultural meanings</w:t>
            </w:r>
          </w:p>
        </w:tc>
        <w:tc>
          <w:tcPr>
            <w:tcW w:w="2696" w:type="dxa"/>
            <w:tcBorders>
              <w:top w:val="dotted" w:sz="4" w:space="0" w:color="A6A8AB"/>
              <w:bottom w:val="dotted" w:sz="4" w:space="0" w:color="A6A8AB"/>
            </w:tcBorders>
          </w:tcPr>
          <w:p w14:paraId="43383504" w14:textId="1037ACB2" w:rsidR="00CA3150" w:rsidRDefault="00CA3150" w:rsidP="002716C0">
            <w:pPr>
              <w:pStyle w:val="Tabletextsinglecell"/>
            </w:pPr>
            <w:r w:rsidRPr="005C3909">
              <w:t>translat</w:t>
            </w:r>
            <w:r>
              <w:t>ion</w:t>
            </w:r>
            <w:r w:rsidRPr="005C3909">
              <w:rPr>
                <w:rFonts w:hint="eastAsia"/>
              </w:rPr>
              <w:t xml:space="preserve"> and interpret</w:t>
            </w:r>
            <w:r>
              <w:t>ation of</w:t>
            </w:r>
            <w:r>
              <w:rPr>
                <w:rFonts w:hint="eastAsia"/>
              </w:rPr>
              <w:t xml:space="preserve"> texts</w:t>
            </w:r>
            <w:r>
              <w:t xml:space="preserve">, with </w:t>
            </w:r>
            <w:r w:rsidRPr="005C3909">
              <w:rPr>
                <w:rFonts w:hint="eastAsia"/>
              </w:rPr>
              <w:t>expla</w:t>
            </w:r>
            <w:r>
              <w:t xml:space="preserve">nation of </w:t>
            </w:r>
            <w:r w:rsidRPr="005C3909">
              <w:rPr>
                <w:rFonts w:hint="eastAsia"/>
              </w:rPr>
              <w:t>words and expressions</w:t>
            </w:r>
            <w:r>
              <w:t>:</w:t>
            </w:r>
            <w:r w:rsidRPr="003A0997">
              <w:rPr>
                <w:rFonts w:ascii="Arial" w:hAnsi="Arial"/>
              </w:rPr>
              <w:t xml:space="preserve"> </w:t>
            </w:r>
          </w:p>
          <w:p w14:paraId="235C5EE1" w14:textId="42E8F252" w:rsidR="00CA3150" w:rsidRDefault="00CA3150" w:rsidP="00A77E63">
            <w:pPr>
              <w:pStyle w:val="TableBullet"/>
            </w:pPr>
            <w:r w:rsidRPr="005C3909">
              <w:rPr>
                <w:rFonts w:hint="eastAsia"/>
              </w:rPr>
              <w:t>that are difficult to translate</w:t>
            </w:r>
          </w:p>
          <w:p w14:paraId="1C736C2B" w14:textId="7DA4FC77" w:rsidR="00CA3150" w:rsidRPr="00496D98" w:rsidRDefault="00CA3150" w:rsidP="00A77E63">
            <w:pPr>
              <w:pStyle w:val="TableBullet"/>
            </w:pPr>
            <w:r w:rsidRPr="005C3909">
              <w:rPr>
                <w:rFonts w:hint="eastAsia"/>
              </w:rPr>
              <w:t>w</w:t>
            </w:r>
            <w:r>
              <w:rPr>
                <w:rFonts w:hint="eastAsia"/>
              </w:rPr>
              <w:t>ith embedded cultural meanings</w:t>
            </w:r>
            <w:r>
              <w:t xml:space="preserve"> (</w:t>
            </w:r>
            <w:bookmarkStart w:id="21" w:name="SE9"/>
            <w:r w:rsidR="00CC5237">
              <w:rPr>
                <w:rFonts w:ascii="Arial" w:hAnsi="Arial"/>
              </w:rPr>
              <w:fldChar w:fldCharType="begin"/>
            </w:r>
            <w:r w:rsidR="00CC5237">
              <w:instrText xml:space="preserve"> HYPERLINK \l "AS9" \o "AS9, Alt+Left to return " </w:instrText>
            </w:r>
            <w:r w:rsidR="00CC5237">
              <w:rPr>
                <w:rFonts w:ascii="Arial" w:hAnsi="Arial"/>
              </w:rPr>
              <w:fldChar w:fldCharType="separate"/>
            </w:r>
            <w:r w:rsidRPr="00A57965">
              <w:rPr>
                <w:rStyle w:val="shadingkeyinmatrix"/>
              </w:rPr>
              <w:t>AS9</w:t>
            </w:r>
            <w:r w:rsidR="00CC5237">
              <w:rPr>
                <w:rStyle w:val="shadingkeyinmatrix"/>
              </w:rPr>
              <w:fldChar w:fldCharType="end"/>
            </w:r>
            <w:bookmarkEnd w:id="21"/>
            <w:r>
              <w:t>)</w:t>
            </w:r>
          </w:p>
        </w:tc>
        <w:tc>
          <w:tcPr>
            <w:tcW w:w="2695" w:type="dxa"/>
            <w:tcBorders>
              <w:top w:val="dotted" w:sz="4" w:space="0" w:color="A6A8AB"/>
              <w:bottom w:val="dotted" w:sz="4" w:space="0" w:color="A6A8AB"/>
            </w:tcBorders>
          </w:tcPr>
          <w:p w14:paraId="055CB226" w14:textId="4336A6B6" w:rsidR="00CA3150" w:rsidRDefault="00297C9E" w:rsidP="002716C0">
            <w:pPr>
              <w:pStyle w:val="Tabletextsinglecell"/>
            </w:pPr>
            <w:r>
              <w:rPr>
                <w:rStyle w:val="shadingdifferences"/>
              </w:rPr>
              <w:t>basic</w:t>
            </w:r>
            <w:r w:rsidR="00CA3150">
              <w:t xml:space="preserve"> </w:t>
            </w:r>
            <w:r w:rsidR="00CA3150" w:rsidRPr="005C3909">
              <w:t>translat</w:t>
            </w:r>
            <w:r w:rsidR="00CA3150">
              <w:t>ion</w:t>
            </w:r>
            <w:r w:rsidR="00CA3150" w:rsidRPr="005C3909">
              <w:rPr>
                <w:rFonts w:hint="eastAsia"/>
              </w:rPr>
              <w:t xml:space="preserve"> and interpret</w:t>
            </w:r>
            <w:r w:rsidR="00CA3150">
              <w:t>ation of</w:t>
            </w:r>
            <w:r w:rsidR="00CA3150">
              <w:rPr>
                <w:rFonts w:hint="eastAsia"/>
              </w:rPr>
              <w:t xml:space="preserve"> texts</w:t>
            </w:r>
            <w:r w:rsidR="00CA3150">
              <w:t xml:space="preserve">, with </w:t>
            </w:r>
            <w:r w:rsidR="00CA3150" w:rsidRPr="000825E6">
              <w:rPr>
                <w:rStyle w:val="shadingdifferences"/>
              </w:rPr>
              <w:t>partial</w:t>
            </w:r>
            <w:r w:rsidR="00CA3150">
              <w:t xml:space="preserve"> </w:t>
            </w:r>
            <w:r w:rsidR="00CA3150" w:rsidRPr="00BB447A">
              <w:rPr>
                <w:rFonts w:hint="eastAsia"/>
              </w:rPr>
              <w:t>expla</w:t>
            </w:r>
            <w:r w:rsidR="00CA3150" w:rsidRPr="00BB447A">
              <w:t>nation of</w:t>
            </w:r>
            <w:r w:rsidR="00CA3150" w:rsidRPr="00BB447A">
              <w:rPr>
                <w:rFonts w:hint="eastAsia"/>
              </w:rPr>
              <w:t xml:space="preserve"> words and expressions</w:t>
            </w:r>
            <w:r w:rsidR="00CA3150">
              <w:t>:</w:t>
            </w:r>
          </w:p>
          <w:p w14:paraId="502B0218" w14:textId="77777777" w:rsidR="00CA3150" w:rsidRDefault="00CA3150" w:rsidP="00A77E63">
            <w:pPr>
              <w:pStyle w:val="TableBullet"/>
            </w:pPr>
            <w:r w:rsidRPr="005C3909">
              <w:rPr>
                <w:rFonts w:hint="eastAsia"/>
              </w:rPr>
              <w:t>that are difficult to translate</w:t>
            </w:r>
          </w:p>
          <w:p w14:paraId="13096D3D" w14:textId="1CFC2598" w:rsidR="00CA3150" w:rsidRPr="00496D98" w:rsidRDefault="00CA3150" w:rsidP="00A77E63">
            <w:pPr>
              <w:pStyle w:val="TableBullet"/>
            </w:pPr>
            <w:r w:rsidRPr="005C3909">
              <w:rPr>
                <w:rFonts w:hint="eastAsia"/>
              </w:rPr>
              <w:t>w</w:t>
            </w:r>
            <w:r>
              <w:rPr>
                <w:rFonts w:hint="eastAsia"/>
              </w:rPr>
              <w:t>ith embedded cultural meanings</w:t>
            </w:r>
          </w:p>
        </w:tc>
        <w:tc>
          <w:tcPr>
            <w:tcW w:w="2700" w:type="dxa"/>
            <w:tcBorders>
              <w:top w:val="dotted" w:sz="4" w:space="0" w:color="A6A8AB"/>
              <w:bottom w:val="dotted" w:sz="4" w:space="0" w:color="A6A8AB"/>
            </w:tcBorders>
          </w:tcPr>
          <w:p w14:paraId="103AE7A7" w14:textId="110DAF72" w:rsidR="00CA3150" w:rsidRDefault="00297C9E" w:rsidP="002716C0">
            <w:pPr>
              <w:pStyle w:val="Tabletextsinglecell"/>
            </w:pPr>
            <w:r>
              <w:rPr>
                <w:rStyle w:val="shadingdifferences"/>
              </w:rPr>
              <w:t>fragmented</w:t>
            </w:r>
            <w:r w:rsidR="00CA3150">
              <w:t xml:space="preserve"> </w:t>
            </w:r>
            <w:r w:rsidR="00CA3150" w:rsidRPr="005C3909">
              <w:t>translat</w:t>
            </w:r>
            <w:r w:rsidR="00CA3150">
              <w:t>ion</w:t>
            </w:r>
            <w:r w:rsidR="00CA3150" w:rsidRPr="005C3909">
              <w:rPr>
                <w:rFonts w:hint="eastAsia"/>
              </w:rPr>
              <w:t xml:space="preserve"> and interpret</w:t>
            </w:r>
            <w:r w:rsidR="00CA3150">
              <w:t>ation of</w:t>
            </w:r>
            <w:r w:rsidR="00CA3150">
              <w:rPr>
                <w:rFonts w:hint="eastAsia"/>
              </w:rPr>
              <w:t xml:space="preserve"> texts</w:t>
            </w:r>
            <w:r w:rsidR="00CA3150">
              <w:t xml:space="preserve">, with </w:t>
            </w:r>
            <w:r w:rsidR="002716C0">
              <w:rPr>
                <w:rStyle w:val="shadingdifferences"/>
              </w:rPr>
              <w:t>fragmented</w:t>
            </w:r>
            <w:r w:rsidR="00CA3150">
              <w:t xml:space="preserve"> </w:t>
            </w:r>
            <w:r w:rsidR="00CA3150" w:rsidRPr="00BB447A">
              <w:rPr>
                <w:rFonts w:hint="eastAsia"/>
              </w:rPr>
              <w:t>expla</w:t>
            </w:r>
            <w:r w:rsidR="00CA3150" w:rsidRPr="00BB447A">
              <w:t>nation of</w:t>
            </w:r>
            <w:r w:rsidR="00CA3150" w:rsidRPr="00BB447A">
              <w:rPr>
                <w:rFonts w:hint="eastAsia"/>
              </w:rPr>
              <w:t xml:space="preserve"> words and expressions</w:t>
            </w:r>
            <w:r w:rsidR="00CA3150">
              <w:t>:</w:t>
            </w:r>
          </w:p>
          <w:p w14:paraId="3ED5A452" w14:textId="77777777" w:rsidR="00CA3150" w:rsidRDefault="00CA3150" w:rsidP="00A77E63">
            <w:pPr>
              <w:pStyle w:val="TableBullet"/>
            </w:pPr>
            <w:r w:rsidRPr="005C3909">
              <w:rPr>
                <w:rFonts w:hint="eastAsia"/>
              </w:rPr>
              <w:t>that are difficult to translate</w:t>
            </w:r>
          </w:p>
          <w:p w14:paraId="6BB078CD" w14:textId="250DAF8A" w:rsidR="00CA3150" w:rsidRPr="00496D98" w:rsidRDefault="00CA3150" w:rsidP="00A77E63">
            <w:pPr>
              <w:pStyle w:val="TableBullet"/>
            </w:pPr>
            <w:r w:rsidRPr="005C3909">
              <w:rPr>
                <w:rFonts w:hint="eastAsia"/>
              </w:rPr>
              <w:t>w</w:t>
            </w:r>
            <w:r>
              <w:rPr>
                <w:rFonts w:hint="eastAsia"/>
              </w:rPr>
              <w:t>ith embedded cultural meanings</w:t>
            </w:r>
          </w:p>
        </w:tc>
      </w:tr>
      <w:tr w:rsidR="00CA3150" w:rsidRPr="00F2628C" w14:paraId="382C5D7E" w14:textId="77777777" w:rsidTr="00D83109">
        <w:trPr>
          <w:cantSplit/>
          <w:trHeight w:val="20"/>
        </w:trPr>
        <w:tc>
          <w:tcPr>
            <w:tcW w:w="463" w:type="dxa"/>
            <w:vMerge/>
            <w:shd w:val="clear" w:color="auto" w:fill="E6E7E8" w:themeFill="background2"/>
            <w:textDirection w:val="btLr"/>
            <w:vAlign w:val="center"/>
          </w:tcPr>
          <w:p w14:paraId="168A5781" w14:textId="5E56A681" w:rsidR="00CA3150" w:rsidRPr="00887069" w:rsidRDefault="00CA3150" w:rsidP="00A52176">
            <w:pPr>
              <w:pStyle w:val="Tableheadingcolumns"/>
            </w:pPr>
          </w:p>
        </w:tc>
        <w:tc>
          <w:tcPr>
            <w:tcW w:w="2695" w:type="dxa"/>
            <w:tcBorders>
              <w:top w:val="dotted" w:sz="4" w:space="0" w:color="A6A8AB"/>
              <w:bottom w:val="single" w:sz="4" w:space="0" w:color="A6A8AB"/>
            </w:tcBorders>
          </w:tcPr>
          <w:p w14:paraId="211AB6B7" w14:textId="77777777" w:rsidR="00CA3150" w:rsidRDefault="00CA3150" w:rsidP="0009728C">
            <w:pPr>
              <w:pStyle w:val="TableBullet"/>
            </w:pPr>
            <w:r w:rsidRPr="000825E6">
              <w:rPr>
                <w:rStyle w:val="shadingdifferences"/>
              </w:rPr>
              <w:t>considered</w:t>
            </w:r>
            <w:r>
              <w:t xml:space="preserve"> </w:t>
            </w:r>
            <w:r w:rsidRPr="005C3909">
              <w:t>descri</w:t>
            </w:r>
            <w:r>
              <w:t>ption of</w:t>
            </w:r>
            <w:r w:rsidRPr="005C3909">
              <w:t xml:space="preserve"> their reactions t</w:t>
            </w:r>
            <w:r>
              <w:t xml:space="preserve">o intercultural experiences </w:t>
            </w:r>
          </w:p>
          <w:p w14:paraId="544B9F4B" w14:textId="18E05EA1" w:rsidR="00CA3150" w:rsidRPr="00496D98" w:rsidRDefault="00CA3150" w:rsidP="0009728C">
            <w:pPr>
              <w:pStyle w:val="TableBullet"/>
            </w:pPr>
            <w:r w:rsidRPr="000825E6">
              <w:rPr>
                <w:rStyle w:val="shadingdifferences"/>
              </w:rPr>
              <w:t>considered</w:t>
            </w:r>
            <w:r>
              <w:t xml:space="preserve"> </w:t>
            </w:r>
            <w:r w:rsidRPr="00BB447A">
              <w:t>reflection on how their own assumptions and identity influence and are influenced by their language use</w:t>
            </w:r>
          </w:p>
        </w:tc>
        <w:tc>
          <w:tcPr>
            <w:tcW w:w="2695" w:type="dxa"/>
            <w:tcBorders>
              <w:top w:val="dotted" w:sz="4" w:space="0" w:color="A6A8AB"/>
              <w:bottom w:val="single" w:sz="4" w:space="0" w:color="A6A8AB"/>
            </w:tcBorders>
          </w:tcPr>
          <w:p w14:paraId="729AF949" w14:textId="77777777" w:rsidR="00CA3150" w:rsidRDefault="00CA3150" w:rsidP="0009728C">
            <w:pPr>
              <w:pStyle w:val="TableBullet"/>
            </w:pPr>
            <w:r w:rsidRPr="000825E6">
              <w:rPr>
                <w:rStyle w:val="shadingdifferences"/>
              </w:rPr>
              <w:t>informed</w:t>
            </w:r>
            <w:r>
              <w:t xml:space="preserve"> </w:t>
            </w:r>
            <w:r w:rsidRPr="005C3909">
              <w:t>descri</w:t>
            </w:r>
            <w:r>
              <w:t>ption of</w:t>
            </w:r>
            <w:r w:rsidRPr="005C3909">
              <w:t xml:space="preserve"> their reactions t</w:t>
            </w:r>
            <w:r>
              <w:t xml:space="preserve">o intercultural experiences </w:t>
            </w:r>
          </w:p>
          <w:p w14:paraId="742AD942" w14:textId="3E5A6B91" w:rsidR="00CA3150" w:rsidRPr="00496D98" w:rsidRDefault="00CA3150" w:rsidP="0009728C">
            <w:pPr>
              <w:pStyle w:val="TableBullet"/>
            </w:pPr>
            <w:r w:rsidRPr="000825E6">
              <w:rPr>
                <w:rStyle w:val="shadingdifferences"/>
              </w:rPr>
              <w:t>informed</w:t>
            </w:r>
            <w:r>
              <w:t xml:space="preserve"> </w:t>
            </w:r>
            <w:r w:rsidRPr="00BB447A">
              <w:t>reflection on how their own assumptions and identity influence and are influenced by their language use</w:t>
            </w:r>
          </w:p>
        </w:tc>
        <w:tc>
          <w:tcPr>
            <w:tcW w:w="2696" w:type="dxa"/>
            <w:tcBorders>
              <w:top w:val="dotted" w:sz="4" w:space="0" w:color="A6A8AB"/>
              <w:bottom w:val="single" w:sz="4" w:space="0" w:color="A6A8AB"/>
            </w:tcBorders>
          </w:tcPr>
          <w:p w14:paraId="2DDD71DE" w14:textId="77777777" w:rsidR="00CA3150" w:rsidRDefault="00CA3150" w:rsidP="0009728C">
            <w:pPr>
              <w:pStyle w:val="TableBullet"/>
            </w:pPr>
            <w:r w:rsidRPr="005C3909">
              <w:t>descri</w:t>
            </w:r>
            <w:r>
              <w:t>ption of</w:t>
            </w:r>
            <w:r w:rsidRPr="005C3909">
              <w:t xml:space="preserve"> their reactions t</w:t>
            </w:r>
            <w:r>
              <w:t xml:space="preserve">o intercultural experiences </w:t>
            </w:r>
          </w:p>
          <w:p w14:paraId="2ADDB117" w14:textId="23662379" w:rsidR="00CA3150" w:rsidRPr="00496D98" w:rsidRDefault="00CA3150" w:rsidP="0009728C">
            <w:pPr>
              <w:pStyle w:val="TableBullet"/>
            </w:pPr>
            <w:r w:rsidRPr="005C3909">
              <w:t>reflect</w:t>
            </w:r>
            <w:r>
              <w:t>ion</w:t>
            </w:r>
            <w:r w:rsidRPr="005C3909">
              <w:t xml:space="preserve"> on how their own assumptions and identity influence and are influenced by their language use</w:t>
            </w:r>
          </w:p>
        </w:tc>
        <w:tc>
          <w:tcPr>
            <w:tcW w:w="2695" w:type="dxa"/>
            <w:tcBorders>
              <w:top w:val="dotted" w:sz="4" w:space="0" w:color="A6A8AB"/>
              <w:bottom w:val="single" w:sz="4" w:space="0" w:color="A6A8AB"/>
            </w:tcBorders>
          </w:tcPr>
          <w:p w14:paraId="206B99EC" w14:textId="77777777" w:rsidR="00CA3150" w:rsidRDefault="00CA3150" w:rsidP="0009728C">
            <w:pPr>
              <w:pStyle w:val="TableBullet"/>
            </w:pPr>
            <w:r w:rsidRPr="000825E6">
              <w:rPr>
                <w:rStyle w:val="shadingdifferences"/>
              </w:rPr>
              <w:t>partial</w:t>
            </w:r>
            <w:r>
              <w:t xml:space="preserve"> </w:t>
            </w:r>
            <w:r w:rsidRPr="005C3909">
              <w:t>descri</w:t>
            </w:r>
            <w:r>
              <w:t>ption of</w:t>
            </w:r>
            <w:r w:rsidRPr="005C3909">
              <w:t xml:space="preserve"> their reactions t</w:t>
            </w:r>
            <w:r>
              <w:t xml:space="preserve">o intercultural experiences </w:t>
            </w:r>
          </w:p>
          <w:p w14:paraId="15DF796E" w14:textId="5AFCB8B7" w:rsidR="00CA3150" w:rsidRPr="00496D98" w:rsidRDefault="00CA3150" w:rsidP="0009728C">
            <w:pPr>
              <w:pStyle w:val="TableBullet"/>
            </w:pPr>
            <w:r w:rsidRPr="000825E6">
              <w:rPr>
                <w:rStyle w:val="shadingdifferences"/>
              </w:rPr>
              <w:t>partial</w:t>
            </w:r>
            <w:r>
              <w:t xml:space="preserve"> </w:t>
            </w:r>
            <w:r w:rsidRPr="00BB447A">
              <w:t>reflection on how their own assumptions and identity influence and are influenced by their language use</w:t>
            </w:r>
          </w:p>
        </w:tc>
        <w:tc>
          <w:tcPr>
            <w:tcW w:w="2700" w:type="dxa"/>
            <w:tcBorders>
              <w:top w:val="dotted" w:sz="4" w:space="0" w:color="A6A8AB"/>
              <w:bottom w:val="single" w:sz="4" w:space="0" w:color="A6A8AB"/>
            </w:tcBorders>
          </w:tcPr>
          <w:p w14:paraId="2C473759" w14:textId="77777777" w:rsidR="00CA3150" w:rsidRDefault="00CA3150" w:rsidP="0009728C">
            <w:pPr>
              <w:pStyle w:val="TableBullet"/>
            </w:pPr>
            <w:r w:rsidRPr="000825E6">
              <w:rPr>
                <w:rStyle w:val="shadingdifferences"/>
              </w:rPr>
              <w:t>fragmented</w:t>
            </w:r>
            <w:r>
              <w:t xml:space="preserve"> </w:t>
            </w:r>
            <w:r w:rsidRPr="005C3909">
              <w:t>descri</w:t>
            </w:r>
            <w:r>
              <w:t>ption of</w:t>
            </w:r>
            <w:r w:rsidRPr="005C3909">
              <w:t xml:space="preserve"> their reactions t</w:t>
            </w:r>
            <w:r>
              <w:t xml:space="preserve">o intercultural experiences </w:t>
            </w:r>
          </w:p>
          <w:p w14:paraId="39421BAC" w14:textId="43231644" w:rsidR="00CA3150" w:rsidRPr="00496D98" w:rsidRDefault="00CA3150" w:rsidP="0009728C">
            <w:pPr>
              <w:pStyle w:val="TableBullet"/>
            </w:pPr>
            <w:r w:rsidRPr="000825E6">
              <w:rPr>
                <w:rStyle w:val="shadingdifferences"/>
              </w:rPr>
              <w:t>fragmented</w:t>
            </w:r>
            <w:r>
              <w:t xml:space="preserve"> </w:t>
            </w:r>
            <w:r w:rsidRPr="00BB447A">
              <w:t>reflection on how their own assumptions and identity influence and are influenced by their language use</w:t>
            </w:r>
          </w:p>
        </w:tc>
      </w:tr>
      <w:tr w:rsidR="00CA3150" w:rsidRPr="00F2628C" w14:paraId="57DD2897" w14:textId="77777777" w:rsidTr="00D83109">
        <w:trPr>
          <w:cantSplit/>
          <w:trHeight w:val="20"/>
        </w:trPr>
        <w:tc>
          <w:tcPr>
            <w:tcW w:w="463" w:type="dxa"/>
            <w:vMerge w:val="restart"/>
            <w:shd w:val="clear" w:color="auto" w:fill="E6E7E8" w:themeFill="background2"/>
            <w:textDirection w:val="btLr"/>
            <w:vAlign w:val="center"/>
          </w:tcPr>
          <w:p w14:paraId="190B739B" w14:textId="77777777" w:rsidR="00CA3150" w:rsidRPr="00887069" w:rsidRDefault="00CA3150" w:rsidP="009A0F66">
            <w:pPr>
              <w:pStyle w:val="Tableheadingcolumns"/>
            </w:pPr>
            <w:r>
              <w:t>Understanding</w:t>
            </w:r>
          </w:p>
        </w:tc>
        <w:tc>
          <w:tcPr>
            <w:tcW w:w="2695" w:type="dxa"/>
            <w:tcBorders>
              <w:top w:val="single" w:sz="4" w:space="0" w:color="A6A8AB"/>
              <w:bottom w:val="dotted" w:sz="4" w:space="0" w:color="A6A8AB"/>
            </w:tcBorders>
          </w:tcPr>
          <w:p w14:paraId="675ECA10" w14:textId="626D9714" w:rsidR="00CA3150" w:rsidRPr="00496D98" w:rsidRDefault="00CA3150" w:rsidP="00496D98">
            <w:pPr>
              <w:pStyle w:val="Tabletextsinglecell"/>
            </w:pPr>
            <w:r w:rsidRPr="000825E6">
              <w:rPr>
                <w:rStyle w:val="shadingdifferences"/>
              </w:rPr>
              <w:t>considered</w:t>
            </w:r>
            <w:r>
              <w:t xml:space="preserve"> i</w:t>
            </w:r>
            <w:r w:rsidRPr="005C3909">
              <w:t>dentif</w:t>
            </w:r>
            <w:r>
              <w:t>ication of</w:t>
            </w:r>
            <w:r w:rsidRPr="005C3909">
              <w:t xml:space="preserve"> the functions of different scr</w:t>
            </w:r>
            <w:r>
              <w:t>ipts within texts</w:t>
            </w:r>
          </w:p>
        </w:tc>
        <w:tc>
          <w:tcPr>
            <w:tcW w:w="2695" w:type="dxa"/>
            <w:tcBorders>
              <w:top w:val="single" w:sz="4" w:space="0" w:color="A6A8AB"/>
              <w:bottom w:val="dotted" w:sz="4" w:space="0" w:color="A6A8AB"/>
            </w:tcBorders>
          </w:tcPr>
          <w:p w14:paraId="3A7AAFF7" w14:textId="2149C650" w:rsidR="00CA3150" w:rsidRPr="00496D98" w:rsidRDefault="00CA3150" w:rsidP="00496D98">
            <w:pPr>
              <w:pStyle w:val="Tabletextsinglecell"/>
              <w:rPr>
                <w:rStyle w:val="shadingdifferences"/>
                <w:u w:val="none"/>
                <w:shd w:val="clear" w:color="auto" w:fill="auto"/>
              </w:rPr>
            </w:pPr>
            <w:r w:rsidRPr="000825E6">
              <w:rPr>
                <w:rStyle w:val="shadingdifferences"/>
              </w:rPr>
              <w:t>informed</w:t>
            </w:r>
            <w:r>
              <w:t xml:space="preserve"> i</w:t>
            </w:r>
            <w:r w:rsidRPr="005C3909">
              <w:t>dentif</w:t>
            </w:r>
            <w:r>
              <w:t>ication of</w:t>
            </w:r>
            <w:r w:rsidRPr="005C3909">
              <w:t xml:space="preserve"> the functions of different scr</w:t>
            </w:r>
            <w:r>
              <w:t>ipts within texts</w:t>
            </w:r>
          </w:p>
        </w:tc>
        <w:tc>
          <w:tcPr>
            <w:tcW w:w="2696" w:type="dxa"/>
            <w:tcBorders>
              <w:top w:val="single" w:sz="4" w:space="0" w:color="A6A8AB"/>
              <w:bottom w:val="dotted" w:sz="4" w:space="0" w:color="A6A8AB"/>
            </w:tcBorders>
          </w:tcPr>
          <w:p w14:paraId="0FBD5CA4" w14:textId="454DA4D9" w:rsidR="00CA3150" w:rsidRPr="00496D98" w:rsidRDefault="00CA3150" w:rsidP="00A77E63">
            <w:pPr>
              <w:pStyle w:val="Tabletextsinglecell"/>
            </w:pPr>
            <w:r>
              <w:t>i</w:t>
            </w:r>
            <w:r w:rsidRPr="005C3909">
              <w:t>dentif</w:t>
            </w:r>
            <w:r>
              <w:t>ication of</w:t>
            </w:r>
            <w:r w:rsidRPr="005C3909">
              <w:t xml:space="preserve"> the functions of different scr</w:t>
            </w:r>
            <w:r>
              <w:t>ipts within texts (</w:t>
            </w:r>
            <w:bookmarkStart w:id="22" w:name="SE10"/>
            <w:r w:rsidR="00CC5237">
              <w:rPr>
                <w:rFonts w:ascii="Arial" w:hAnsi="Arial"/>
              </w:rPr>
              <w:fldChar w:fldCharType="begin"/>
            </w:r>
            <w:r w:rsidR="00CC5237">
              <w:instrText xml:space="preserve"> HYPERLINK \l "AS10" \o "AS10, Alt+Left to return " </w:instrText>
            </w:r>
            <w:r w:rsidR="00CC5237">
              <w:rPr>
                <w:rFonts w:ascii="Arial" w:hAnsi="Arial"/>
              </w:rPr>
              <w:fldChar w:fldCharType="separate"/>
            </w:r>
            <w:r w:rsidRPr="00A57965">
              <w:rPr>
                <w:rStyle w:val="shadingkeyinmatrix"/>
              </w:rPr>
              <w:t>AS10</w:t>
            </w:r>
            <w:r w:rsidR="00CC5237">
              <w:rPr>
                <w:rStyle w:val="shadingkeyinmatrix"/>
              </w:rPr>
              <w:fldChar w:fldCharType="end"/>
            </w:r>
            <w:bookmarkEnd w:id="22"/>
            <w:r>
              <w:t>)</w:t>
            </w:r>
          </w:p>
        </w:tc>
        <w:tc>
          <w:tcPr>
            <w:tcW w:w="2695" w:type="dxa"/>
            <w:tcBorders>
              <w:top w:val="single" w:sz="4" w:space="0" w:color="A6A8AB"/>
              <w:bottom w:val="dotted" w:sz="4" w:space="0" w:color="A6A8AB"/>
            </w:tcBorders>
          </w:tcPr>
          <w:p w14:paraId="6E97C51C" w14:textId="5883A47B" w:rsidR="00CA3150" w:rsidRPr="00496D98" w:rsidRDefault="00CA3150" w:rsidP="00496D98">
            <w:pPr>
              <w:pStyle w:val="Tabletextsinglecell"/>
            </w:pPr>
            <w:r w:rsidRPr="000825E6">
              <w:rPr>
                <w:rStyle w:val="shadingdifferences"/>
              </w:rPr>
              <w:t>partial</w:t>
            </w:r>
            <w:r>
              <w:t xml:space="preserve"> i</w:t>
            </w:r>
            <w:r w:rsidRPr="005C3909">
              <w:t>dentif</w:t>
            </w:r>
            <w:r>
              <w:t>ication of</w:t>
            </w:r>
            <w:r w:rsidRPr="005C3909">
              <w:t xml:space="preserve"> the functions of different scr</w:t>
            </w:r>
            <w:r>
              <w:t>ipts within texts</w:t>
            </w:r>
          </w:p>
        </w:tc>
        <w:tc>
          <w:tcPr>
            <w:tcW w:w="2700" w:type="dxa"/>
            <w:tcBorders>
              <w:top w:val="single" w:sz="4" w:space="0" w:color="A6A8AB"/>
              <w:bottom w:val="dotted" w:sz="4" w:space="0" w:color="A6A8AB"/>
            </w:tcBorders>
          </w:tcPr>
          <w:p w14:paraId="4F71B297" w14:textId="70DE3D45" w:rsidR="00CA3150" w:rsidRPr="00496D98" w:rsidRDefault="00297C9E" w:rsidP="00496D98">
            <w:pPr>
              <w:pStyle w:val="Tabletextsinglecell"/>
            </w:pPr>
            <w:r w:rsidRPr="000825E6">
              <w:rPr>
                <w:rStyle w:val="shadingdifferences"/>
              </w:rPr>
              <w:t>fragmented</w:t>
            </w:r>
            <w:r>
              <w:t xml:space="preserve"> identification of </w:t>
            </w:r>
            <w:r w:rsidR="00CA3150" w:rsidRPr="005C3909">
              <w:t>the functions of different scr</w:t>
            </w:r>
            <w:r w:rsidR="00CA3150">
              <w:t>ipts within texts</w:t>
            </w:r>
          </w:p>
        </w:tc>
      </w:tr>
      <w:tr w:rsidR="00CA3150" w:rsidRPr="00F2628C" w14:paraId="465C0586" w14:textId="77777777" w:rsidTr="00D83109">
        <w:trPr>
          <w:cantSplit/>
          <w:trHeight w:val="96"/>
        </w:trPr>
        <w:tc>
          <w:tcPr>
            <w:tcW w:w="463" w:type="dxa"/>
            <w:vMerge/>
            <w:shd w:val="clear" w:color="auto" w:fill="E6E7E8" w:themeFill="background2"/>
            <w:textDirection w:val="btLr"/>
            <w:vAlign w:val="center"/>
          </w:tcPr>
          <w:p w14:paraId="7F4EFBB1" w14:textId="77777777" w:rsidR="00CA3150" w:rsidRPr="00887069" w:rsidRDefault="00CA3150" w:rsidP="00887069">
            <w:pPr>
              <w:pStyle w:val="Tableheadingcolumns"/>
            </w:pPr>
          </w:p>
        </w:tc>
        <w:tc>
          <w:tcPr>
            <w:tcW w:w="2695" w:type="dxa"/>
            <w:tcBorders>
              <w:top w:val="dotted" w:sz="4" w:space="0" w:color="A6A8AB"/>
              <w:bottom w:val="dotted" w:sz="4" w:space="0" w:color="A6A8AB"/>
            </w:tcBorders>
          </w:tcPr>
          <w:p w14:paraId="228AAF73" w14:textId="77777777" w:rsidR="00465D97" w:rsidRDefault="00CA3150" w:rsidP="00465D97">
            <w:pPr>
              <w:pStyle w:val="TableBullet"/>
            </w:pPr>
            <w:r w:rsidRPr="000825E6">
              <w:rPr>
                <w:rStyle w:val="shadingdifferences"/>
              </w:rPr>
              <w:t>considered</w:t>
            </w:r>
            <w:r>
              <w:t xml:space="preserve"> application of</w:t>
            </w:r>
            <w:r w:rsidRPr="005C3909">
              <w:t xml:space="preserve"> their understanding of kanji to identify wo</w:t>
            </w:r>
            <w:r>
              <w:t>rd boundaries</w:t>
            </w:r>
          </w:p>
          <w:p w14:paraId="141AAB51" w14:textId="7AA91C38" w:rsidR="00CA3150" w:rsidRPr="00496D98" w:rsidRDefault="00CA3150" w:rsidP="00465D97">
            <w:pPr>
              <w:pStyle w:val="TableBullet"/>
            </w:pPr>
            <w:r w:rsidRPr="000825E6">
              <w:rPr>
                <w:rStyle w:val="shadingdifferences"/>
              </w:rPr>
              <w:t>considered</w:t>
            </w:r>
            <w:r>
              <w:t xml:space="preserve"> </w:t>
            </w:r>
            <w:r w:rsidRPr="00BB447A">
              <w:t xml:space="preserve">knowledge of </w:t>
            </w:r>
            <w:r w:rsidR="00297C9E">
              <w:t>its</w:t>
            </w:r>
            <w:r w:rsidR="00297C9E" w:rsidRPr="00BB447A">
              <w:t xml:space="preserve"> </w:t>
            </w:r>
            <w:r w:rsidRPr="00BB447A">
              <w:t>role in assisting with the identification of linguistic elements</w:t>
            </w:r>
          </w:p>
        </w:tc>
        <w:tc>
          <w:tcPr>
            <w:tcW w:w="2695" w:type="dxa"/>
            <w:tcBorders>
              <w:top w:val="dotted" w:sz="4" w:space="0" w:color="A6A8AB"/>
              <w:bottom w:val="dotted" w:sz="4" w:space="0" w:color="A6A8AB"/>
            </w:tcBorders>
          </w:tcPr>
          <w:p w14:paraId="44AC95DE" w14:textId="77777777" w:rsidR="00465D97" w:rsidRDefault="00CA3150" w:rsidP="00465D97">
            <w:pPr>
              <w:pStyle w:val="TableBullet"/>
            </w:pPr>
            <w:r w:rsidRPr="000825E6">
              <w:rPr>
                <w:rStyle w:val="shadingdifferences"/>
              </w:rPr>
              <w:t>informed</w:t>
            </w:r>
            <w:r>
              <w:t xml:space="preserve"> application of</w:t>
            </w:r>
            <w:r w:rsidRPr="005C3909">
              <w:t xml:space="preserve"> their understanding of kanji to identify wo</w:t>
            </w:r>
            <w:r>
              <w:t>rd boundaries</w:t>
            </w:r>
            <w:r w:rsidR="00297C9E">
              <w:t xml:space="preserve"> </w:t>
            </w:r>
          </w:p>
          <w:p w14:paraId="5E2AF932" w14:textId="5204C508" w:rsidR="00CA3150" w:rsidRPr="00496D98" w:rsidRDefault="00CA3150" w:rsidP="00465D97">
            <w:pPr>
              <w:pStyle w:val="TableBullet"/>
            </w:pPr>
            <w:proofErr w:type="spellStart"/>
            <w:r w:rsidRPr="000825E6">
              <w:rPr>
                <w:rStyle w:val="shadingdifferences"/>
              </w:rPr>
              <w:t>nformed</w:t>
            </w:r>
            <w:proofErr w:type="spellEnd"/>
            <w:r>
              <w:t xml:space="preserve"> </w:t>
            </w:r>
            <w:r w:rsidRPr="00BB447A">
              <w:t xml:space="preserve">knowledge of </w:t>
            </w:r>
            <w:r w:rsidR="00297C9E">
              <w:t>its</w:t>
            </w:r>
            <w:r w:rsidR="00297C9E" w:rsidRPr="00BB447A">
              <w:t xml:space="preserve"> </w:t>
            </w:r>
            <w:r w:rsidRPr="00BB447A">
              <w:t>role in assisting with the identification of linguistic elements</w:t>
            </w:r>
          </w:p>
        </w:tc>
        <w:tc>
          <w:tcPr>
            <w:tcW w:w="2696" w:type="dxa"/>
            <w:tcBorders>
              <w:top w:val="dotted" w:sz="4" w:space="0" w:color="A6A8AB"/>
              <w:bottom w:val="dotted" w:sz="4" w:space="0" w:color="A6A8AB"/>
            </w:tcBorders>
          </w:tcPr>
          <w:p w14:paraId="6D7A6031" w14:textId="77777777" w:rsidR="00465D97" w:rsidRDefault="00CA3150" w:rsidP="00465D97">
            <w:pPr>
              <w:pStyle w:val="TableBullet"/>
            </w:pPr>
            <w:r>
              <w:t>application of</w:t>
            </w:r>
            <w:r w:rsidRPr="005C3909">
              <w:t xml:space="preserve"> their understanding of kanji to identify wo</w:t>
            </w:r>
            <w:r>
              <w:t>rd boundaries</w:t>
            </w:r>
          </w:p>
          <w:p w14:paraId="31A6EAE7" w14:textId="0AC924FA" w:rsidR="00CA3150" w:rsidRPr="00496D98" w:rsidRDefault="00CA3150" w:rsidP="00465D97">
            <w:pPr>
              <w:pStyle w:val="TableBullet"/>
            </w:pPr>
            <w:r w:rsidRPr="005C3909">
              <w:t>know</w:t>
            </w:r>
            <w:r>
              <w:t>ledge of</w:t>
            </w:r>
            <w:r w:rsidRPr="005C3909">
              <w:t xml:space="preserve"> </w:t>
            </w:r>
            <w:r w:rsidR="00297C9E">
              <w:t>its</w:t>
            </w:r>
            <w:r w:rsidR="00297C9E" w:rsidRPr="005C3909">
              <w:t xml:space="preserve"> </w:t>
            </w:r>
            <w:r w:rsidRPr="005C3909">
              <w:t>role in assisting with the identification of linguistic elements</w:t>
            </w:r>
          </w:p>
        </w:tc>
        <w:tc>
          <w:tcPr>
            <w:tcW w:w="2695" w:type="dxa"/>
            <w:tcBorders>
              <w:top w:val="dotted" w:sz="4" w:space="0" w:color="A6A8AB"/>
              <w:bottom w:val="dotted" w:sz="4" w:space="0" w:color="A6A8AB"/>
            </w:tcBorders>
          </w:tcPr>
          <w:p w14:paraId="400F124D" w14:textId="77777777" w:rsidR="00465D97" w:rsidRDefault="00CA3150" w:rsidP="00465D97">
            <w:pPr>
              <w:pStyle w:val="TableBullet"/>
            </w:pPr>
            <w:r w:rsidRPr="000825E6">
              <w:rPr>
                <w:rStyle w:val="shadingdifferences"/>
              </w:rPr>
              <w:t>partial</w:t>
            </w:r>
            <w:r>
              <w:t xml:space="preserve"> application of</w:t>
            </w:r>
            <w:r w:rsidRPr="005C3909">
              <w:t xml:space="preserve"> their understanding of kanji to identify wo</w:t>
            </w:r>
            <w:r>
              <w:t>rd boundaries</w:t>
            </w:r>
          </w:p>
          <w:p w14:paraId="6B8E5D6F" w14:textId="1D3DF203" w:rsidR="00CA3150" w:rsidRPr="00496D98" w:rsidRDefault="00CA3150" w:rsidP="00465D97">
            <w:pPr>
              <w:pStyle w:val="TableBullet"/>
            </w:pPr>
            <w:r w:rsidRPr="000825E6">
              <w:rPr>
                <w:rStyle w:val="shadingdifferences"/>
              </w:rPr>
              <w:t>partial</w:t>
            </w:r>
            <w:r>
              <w:t xml:space="preserve"> </w:t>
            </w:r>
            <w:r w:rsidRPr="00BB447A">
              <w:t xml:space="preserve">knowledge of </w:t>
            </w:r>
            <w:r w:rsidR="00297C9E">
              <w:t>its</w:t>
            </w:r>
            <w:r w:rsidR="00297C9E" w:rsidRPr="00BB447A">
              <w:t xml:space="preserve"> </w:t>
            </w:r>
            <w:r w:rsidRPr="00BB447A">
              <w:t>role in assisting with the identification of linguistic elements</w:t>
            </w:r>
          </w:p>
        </w:tc>
        <w:tc>
          <w:tcPr>
            <w:tcW w:w="2700" w:type="dxa"/>
            <w:tcBorders>
              <w:top w:val="dotted" w:sz="4" w:space="0" w:color="A6A8AB"/>
              <w:bottom w:val="dotted" w:sz="4" w:space="0" w:color="A6A8AB"/>
            </w:tcBorders>
          </w:tcPr>
          <w:p w14:paraId="219DFF11" w14:textId="77777777" w:rsidR="00465D97" w:rsidRDefault="00CA3150" w:rsidP="00465D97">
            <w:pPr>
              <w:pStyle w:val="TableBullet"/>
            </w:pPr>
            <w:r w:rsidRPr="000825E6">
              <w:rPr>
                <w:rStyle w:val="shadingdifferences"/>
              </w:rPr>
              <w:t>fragmented</w:t>
            </w:r>
            <w:r>
              <w:t xml:space="preserve"> application of</w:t>
            </w:r>
            <w:r w:rsidRPr="005C3909">
              <w:t xml:space="preserve"> their understanding of kanji to identify wo</w:t>
            </w:r>
            <w:r>
              <w:t>rd boundaries</w:t>
            </w:r>
          </w:p>
          <w:p w14:paraId="4FA34A08" w14:textId="454EEC18" w:rsidR="00CA3150" w:rsidRPr="00496D98" w:rsidRDefault="00CA3150" w:rsidP="00465D97">
            <w:pPr>
              <w:pStyle w:val="TableBullet"/>
            </w:pPr>
            <w:r w:rsidRPr="000825E6">
              <w:rPr>
                <w:rStyle w:val="shadingdifferences"/>
              </w:rPr>
              <w:t>fragmented</w:t>
            </w:r>
            <w:r w:rsidRPr="00BB447A">
              <w:t xml:space="preserve"> knowledge of </w:t>
            </w:r>
            <w:r w:rsidR="00297C9E">
              <w:t>its</w:t>
            </w:r>
            <w:r w:rsidR="00297C9E" w:rsidRPr="00BB447A">
              <w:t xml:space="preserve"> </w:t>
            </w:r>
            <w:r w:rsidRPr="00BB447A">
              <w:t>role in assisting with the identification of linguistic elements</w:t>
            </w:r>
          </w:p>
        </w:tc>
      </w:tr>
      <w:tr w:rsidR="00CA3150" w:rsidRPr="00F2628C" w14:paraId="2BBCED37" w14:textId="77777777" w:rsidTr="00D83109">
        <w:trPr>
          <w:cantSplit/>
          <w:trHeight w:val="96"/>
        </w:trPr>
        <w:tc>
          <w:tcPr>
            <w:tcW w:w="463" w:type="dxa"/>
            <w:vMerge w:val="restart"/>
            <w:shd w:val="clear" w:color="auto" w:fill="E6E7E8" w:themeFill="background2"/>
            <w:textDirection w:val="btLr"/>
            <w:vAlign w:val="center"/>
          </w:tcPr>
          <w:p w14:paraId="53222912" w14:textId="14BFD187" w:rsidR="00CA3150" w:rsidRPr="00887069" w:rsidRDefault="00CA3150" w:rsidP="00887069">
            <w:pPr>
              <w:pStyle w:val="Tableheadingcolumns"/>
            </w:pPr>
            <w:r>
              <w:lastRenderedPageBreak/>
              <w:t>Understanding</w:t>
            </w:r>
          </w:p>
        </w:tc>
        <w:tc>
          <w:tcPr>
            <w:tcW w:w="2695" w:type="dxa"/>
            <w:tcBorders>
              <w:top w:val="dotted" w:sz="4" w:space="0" w:color="A6A8AB"/>
              <w:bottom w:val="dotted" w:sz="4" w:space="0" w:color="A6A8AB"/>
            </w:tcBorders>
          </w:tcPr>
          <w:p w14:paraId="471FEDE4" w14:textId="27D5924F" w:rsidR="00CA3150" w:rsidRDefault="00CA3150" w:rsidP="0009728C">
            <w:pPr>
              <w:pStyle w:val="TableBullet"/>
            </w:pPr>
            <w:r w:rsidRPr="000825E6">
              <w:rPr>
                <w:rStyle w:val="shadingdifferences"/>
              </w:rPr>
              <w:t>considered</w:t>
            </w:r>
            <w:r>
              <w:t xml:space="preserve"> distinction</w:t>
            </w:r>
            <w:r w:rsidRPr="005C3909">
              <w:rPr>
                <w:rFonts w:hint="eastAsia"/>
              </w:rPr>
              <w:t xml:space="preserve"> between </w:t>
            </w:r>
            <w:r w:rsidRPr="00E26B1D">
              <w:rPr>
                <w:rStyle w:val="textJapanese"/>
                <w:rFonts w:ascii="MS Mincho" w:eastAsia="MS Mincho" w:hAnsi="MS Mincho" w:hint="eastAsia"/>
              </w:rPr>
              <w:t>おくりがな</w:t>
            </w:r>
            <w:r>
              <w:rPr>
                <w:rFonts w:hint="eastAsia"/>
              </w:rPr>
              <w:t xml:space="preserve"> and </w:t>
            </w:r>
            <w:r w:rsidRPr="00E26B1D">
              <w:rPr>
                <w:rStyle w:val="textJapanese"/>
                <w:rFonts w:ascii="MS Mincho" w:eastAsia="MS Mincho" w:hAnsi="MS Mincho" w:hint="eastAsia"/>
              </w:rPr>
              <w:t>ふりがな</w:t>
            </w:r>
          </w:p>
          <w:p w14:paraId="608E7D11" w14:textId="66A5E8A0" w:rsidR="00CA3150" w:rsidRPr="00496D98" w:rsidRDefault="00CA3150" w:rsidP="0009728C">
            <w:pPr>
              <w:pStyle w:val="TableBullet"/>
            </w:pPr>
            <w:r w:rsidRPr="000825E6">
              <w:rPr>
                <w:rStyle w:val="shadingdifferences"/>
              </w:rPr>
              <w:t>accurate</w:t>
            </w:r>
            <w:r>
              <w:t xml:space="preserve"> recognition</w:t>
            </w:r>
            <w:r w:rsidRPr="005C3909">
              <w:rPr>
                <w:rFonts w:hint="eastAsia"/>
              </w:rPr>
              <w:t xml:space="preserve"> that kanji can be pronounced differently using</w:t>
            </w:r>
            <w:r w:rsidRPr="00E26B1D">
              <w:rPr>
                <w:rStyle w:val="textJapanese"/>
                <w:rFonts w:ascii="MS Mincho" w:eastAsia="MS Mincho" w:hAnsi="MS Mincho" w:hint="eastAsia"/>
              </w:rPr>
              <w:t>音</w:t>
            </w:r>
            <w:r>
              <w:rPr>
                <w:rFonts w:hint="eastAsia"/>
              </w:rPr>
              <w:t xml:space="preserve"> (on) or </w:t>
            </w:r>
            <w:r w:rsidRPr="00E26B1D">
              <w:rPr>
                <w:rStyle w:val="textJapanese"/>
                <w:rFonts w:ascii="MS Mincho" w:eastAsia="MS Mincho" w:hAnsi="MS Mincho" w:hint="eastAsia"/>
              </w:rPr>
              <w:t>訓</w:t>
            </w:r>
            <w:r w:rsidRPr="00E26B1D">
              <w:rPr>
                <w:rStyle w:val="textJapanese"/>
                <w:rFonts w:ascii="MS Mincho" w:eastAsia="MS Mincho" w:hAnsi="MS Mincho"/>
              </w:rPr>
              <w:t xml:space="preserve"> </w:t>
            </w:r>
            <w:r w:rsidRPr="005C3909">
              <w:rPr>
                <w:rFonts w:hint="eastAsia"/>
              </w:rPr>
              <w:t>(kun) readings</w:t>
            </w:r>
          </w:p>
        </w:tc>
        <w:tc>
          <w:tcPr>
            <w:tcW w:w="2695" w:type="dxa"/>
            <w:tcBorders>
              <w:top w:val="dotted" w:sz="4" w:space="0" w:color="A6A8AB"/>
              <w:bottom w:val="dotted" w:sz="4" w:space="0" w:color="A6A8AB"/>
            </w:tcBorders>
          </w:tcPr>
          <w:p w14:paraId="359D3B1C" w14:textId="7A24E62A" w:rsidR="00CA3150" w:rsidRDefault="00CA3150" w:rsidP="0009728C">
            <w:pPr>
              <w:pStyle w:val="TableBullet"/>
            </w:pPr>
            <w:r w:rsidRPr="000825E6">
              <w:rPr>
                <w:rStyle w:val="shadingdifferences"/>
              </w:rPr>
              <w:t>informed</w:t>
            </w:r>
            <w:r>
              <w:t xml:space="preserve"> distinction</w:t>
            </w:r>
            <w:r w:rsidRPr="005C3909">
              <w:rPr>
                <w:rFonts w:hint="eastAsia"/>
              </w:rPr>
              <w:t xml:space="preserve"> between </w:t>
            </w:r>
            <w:r w:rsidRPr="00E26B1D">
              <w:rPr>
                <w:rStyle w:val="textJapanese"/>
                <w:rFonts w:ascii="MS Mincho" w:eastAsia="MS Mincho" w:hAnsi="MS Mincho" w:hint="eastAsia"/>
              </w:rPr>
              <w:t>おくりがな</w:t>
            </w:r>
            <w:r>
              <w:rPr>
                <w:rFonts w:hint="eastAsia"/>
              </w:rPr>
              <w:t xml:space="preserve"> and </w:t>
            </w:r>
            <w:r w:rsidRPr="00E26B1D">
              <w:rPr>
                <w:rStyle w:val="textJapanese"/>
                <w:rFonts w:ascii="MS Mincho" w:eastAsia="MS Mincho" w:hAnsi="MS Mincho" w:hint="eastAsia"/>
              </w:rPr>
              <w:t>ふりがな</w:t>
            </w:r>
          </w:p>
          <w:p w14:paraId="5560D3BC" w14:textId="01B2F29D" w:rsidR="00CA3150" w:rsidRPr="00496D98" w:rsidRDefault="00CA3150" w:rsidP="0009728C">
            <w:pPr>
              <w:pStyle w:val="TableBullet"/>
            </w:pPr>
            <w:r w:rsidRPr="000825E6">
              <w:rPr>
                <w:rStyle w:val="shadingdifferences"/>
              </w:rPr>
              <w:t>effective</w:t>
            </w:r>
            <w:r>
              <w:t xml:space="preserve"> </w:t>
            </w:r>
            <w:r w:rsidRPr="000C2DE3">
              <w:t>recognition</w:t>
            </w:r>
            <w:r w:rsidRPr="000C2DE3">
              <w:rPr>
                <w:rFonts w:hint="eastAsia"/>
              </w:rPr>
              <w:t xml:space="preserve"> that kanji can be pronounced differently using</w:t>
            </w:r>
            <w:r w:rsidRPr="00E26B1D">
              <w:rPr>
                <w:rStyle w:val="textJapanese"/>
                <w:rFonts w:ascii="MS Mincho" w:eastAsia="MS Mincho" w:hAnsi="MS Mincho" w:hint="eastAsia"/>
              </w:rPr>
              <w:t>音</w:t>
            </w:r>
            <w:r>
              <w:rPr>
                <w:rFonts w:hint="eastAsia"/>
              </w:rPr>
              <w:t xml:space="preserve"> (on) or </w:t>
            </w:r>
            <w:r w:rsidRPr="00E26B1D">
              <w:rPr>
                <w:rStyle w:val="textJapanese"/>
                <w:rFonts w:ascii="MS Mincho" w:eastAsia="MS Mincho" w:hAnsi="MS Mincho" w:hint="eastAsia"/>
              </w:rPr>
              <w:t>訓</w:t>
            </w:r>
            <w:r w:rsidRPr="00E26B1D">
              <w:rPr>
                <w:rStyle w:val="textJapanese"/>
                <w:rFonts w:ascii="MS Mincho" w:eastAsia="MS Mincho" w:hAnsi="MS Mincho"/>
              </w:rPr>
              <w:t xml:space="preserve"> </w:t>
            </w:r>
            <w:r w:rsidRPr="000C2DE3">
              <w:rPr>
                <w:rFonts w:hint="eastAsia"/>
              </w:rPr>
              <w:t>(kun) readings</w:t>
            </w:r>
          </w:p>
        </w:tc>
        <w:tc>
          <w:tcPr>
            <w:tcW w:w="2696" w:type="dxa"/>
            <w:tcBorders>
              <w:top w:val="dotted" w:sz="4" w:space="0" w:color="A6A8AB"/>
              <w:bottom w:val="dotted" w:sz="4" w:space="0" w:color="A6A8AB"/>
            </w:tcBorders>
          </w:tcPr>
          <w:p w14:paraId="2823299F" w14:textId="0FCEBD6F" w:rsidR="00CA3150" w:rsidRDefault="00CA3150" w:rsidP="0009728C">
            <w:pPr>
              <w:pStyle w:val="TableBullet"/>
            </w:pPr>
            <w:r>
              <w:t>distinction</w:t>
            </w:r>
            <w:r w:rsidRPr="005C3909">
              <w:rPr>
                <w:rFonts w:hint="eastAsia"/>
              </w:rPr>
              <w:t xml:space="preserve"> between </w:t>
            </w:r>
            <w:r>
              <w:br/>
            </w:r>
            <w:r w:rsidRPr="00E26B1D">
              <w:rPr>
                <w:rStyle w:val="textJapanese"/>
                <w:rFonts w:ascii="MS Mincho" w:eastAsia="MS Mincho" w:hAnsi="MS Mincho" w:hint="eastAsia"/>
              </w:rPr>
              <w:t>おくりがな</w:t>
            </w:r>
            <w:r>
              <w:rPr>
                <w:rFonts w:hint="eastAsia"/>
              </w:rPr>
              <w:t xml:space="preserve"> and </w:t>
            </w:r>
            <w:r w:rsidRPr="00E26B1D">
              <w:rPr>
                <w:rStyle w:val="textJapanese"/>
                <w:rFonts w:ascii="MS Mincho" w:eastAsia="MS Mincho" w:hAnsi="MS Mincho" w:hint="eastAsia"/>
              </w:rPr>
              <w:t>ふりがな</w:t>
            </w:r>
          </w:p>
          <w:p w14:paraId="7EA7B5F9" w14:textId="4E2FBDA5" w:rsidR="00CA3150" w:rsidRPr="00496D98" w:rsidRDefault="00CA3150" w:rsidP="0009728C">
            <w:pPr>
              <w:pStyle w:val="TableBullet"/>
            </w:pPr>
            <w:r w:rsidRPr="000C2DE3">
              <w:t>recognition</w:t>
            </w:r>
            <w:r w:rsidRPr="000C2DE3">
              <w:rPr>
                <w:rFonts w:hint="eastAsia"/>
              </w:rPr>
              <w:t xml:space="preserve"> that kanji can be pronounced differently using</w:t>
            </w:r>
            <w:r w:rsidRPr="00E26B1D">
              <w:rPr>
                <w:rStyle w:val="textJapanese"/>
                <w:rFonts w:ascii="MS Mincho" w:eastAsia="MS Mincho" w:hAnsi="MS Mincho" w:hint="eastAsia"/>
              </w:rPr>
              <w:t>音</w:t>
            </w:r>
            <w:r>
              <w:rPr>
                <w:rFonts w:hint="eastAsia"/>
              </w:rPr>
              <w:t xml:space="preserve"> (on) or </w:t>
            </w:r>
            <w:r w:rsidRPr="00E26B1D">
              <w:rPr>
                <w:rStyle w:val="textJapanese"/>
                <w:rFonts w:ascii="MS Mincho" w:eastAsia="MS Mincho" w:hAnsi="MS Mincho" w:hint="eastAsia"/>
              </w:rPr>
              <w:t>訓</w:t>
            </w:r>
            <w:r w:rsidRPr="000C2DE3">
              <w:rPr>
                <w:rFonts w:hint="eastAsia"/>
              </w:rPr>
              <w:t>(kun) readings</w:t>
            </w:r>
          </w:p>
        </w:tc>
        <w:tc>
          <w:tcPr>
            <w:tcW w:w="2695" w:type="dxa"/>
            <w:tcBorders>
              <w:top w:val="dotted" w:sz="4" w:space="0" w:color="A6A8AB"/>
              <w:bottom w:val="dotted" w:sz="4" w:space="0" w:color="A6A8AB"/>
            </w:tcBorders>
          </w:tcPr>
          <w:p w14:paraId="7419E842" w14:textId="0A37D601" w:rsidR="00CA3150" w:rsidRDefault="00CA3150" w:rsidP="0009728C">
            <w:pPr>
              <w:pStyle w:val="TableBullet"/>
            </w:pPr>
            <w:r w:rsidRPr="000825E6">
              <w:rPr>
                <w:rStyle w:val="shadingdifferences"/>
              </w:rPr>
              <w:t>partial</w:t>
            </w:r>
            <w:r>
              <w:t xml:space="preserve"> distinction</w:t>
            </w:r>
            <w:r>
              <w:rPr>
                <w:rFonts w:hint="eastAsia"/>
              </w:rPr>
              <w:t xml:space="preserve"> between</w:t>
            </w:r>
            <w:r>
              <w:t xml:space="preserve"> </w:t>
            </w:r>
            <w:r w:rsidRPr="00E26B1D">
              <w:rPr>
                <w:rStyle w:val="textJapanese"/>
                <w:rFonts w:ascii="MS Mincho" w:eastAsia="MS Mincho" w:hAnsi="MS Mincho" w:hint="eastAsia"/>
              </w:rPr>
              <w:t>おくりがな</w:t>
            </w:r>
            <w:r>
              <w:rPr>
                <w:rFonts w:hint="eastAsia"/>
              </w:rPr>
              <w:t xml:space="preserve"> and </w:t>
            </w:r>
            <w:r w:rsidRPr="00E26B1D">
              <w:rPr>
                <w:rStyle w:val="textJapanese"/>
                <w:rFonts w:ascii="MS Mincho" w:eastAsia="MS Mincho" w:hAnsi="MS Mincho" w:hint="eastAsia"/>
              </w:rPr>
              <w:t>ふりがな</w:t>
            </w:r>
          </w:p>
          <w:p w14:paraId="02FD1A21" w14:textId="4BB21A20" w:rsidR="00CA3150" w:rsidRPr="00496D98" w:rsidRDefault="00CA3150" w:rsidP="0009728C">
            <w:pPr>
              <w:pStyle w:val="TableBullet"/>
            </w:pPr>
            <w:r w:rsidRPr="000825E6">
              <w:rPr>
                <w:rStyle w:val="shadingdifferences"/>
              </w:rPr>
              <w:t>partial</w:t>
            </w:r>
            <w:r>
              <w:t xml:space="preserve"> </w:t>
            </w:r>
            <w:r w:rsidRPr="000C2DE3">
              <w:t>recognition</w:t>
            </w:r>
            <w:r w:rsidRPr="000C2DE3">
              <w:rPr>
                <w:rFonts w:hint="eastAsia"/>
              </w:rPr>
              <w:t xml:space="preserve"> that kanji can be pronounced differently using</w:t>
            </w:r>
            <w:r w:rsidRPr="00E26B1D">
              <w:rPr>
                <w:rStyle w:val="textJapanese"/>
                <w:rFonts w:ascii="MS Mincho" w:eastAsia="MS Mincho" w:hAnsi="MS Mincho" w:hint="eastAsia"/>
              </w:rPr>
              <w:t>音</w:t>
            </w:r>
            <w:r>
              <w:rPr>
                <w:rFonts w:hint="eastAsia"/>
              </w:rPr>
              <w:t xml:space="preserve"> (on) or </w:t>
            </w:r>
            <w:r w:rsidRPr="00E26B1D">
              <w:rPr>
                <w:rStyle w:val="textJapanese"/>
                <w:rFonts w:ascii="MS Mincho" w:eastAsia="MS Mincho" w:hAnsi="MS Mincho" w:hint="eastAsia"/>
              </w:rPr>
              <w:t>訓</w:t>
            </w:r>
            <w:r w:rsidRPr="00E26B1D">
              <w:rPr>
                <w:rStyle w:val="textJapanese"/>
                <w:rFonts w:ascii="MS Mincho" w:eastAsia="MS Mincho" w:hAnsi="MS Mincho"/>
              </w:rPr>
              <w:t xml:space="preserve"> </w:t>
            </w:r>
            <w:r w:rsidRPr="000C2DE3">
              <w:rPr>
                <w:rFonts w:hint="eastAsia"/>
              </w:rPr>
              <w:t>(kun) readings</w:t>
            </w:r>
          </w:p>
        </w:tc>
        <w:tc>
          <w:tcPr>
            <w:tcW w:w="2700" w:type="dxa"/>
            <w:tcBorders>
              <w:top w:val="dotted" w:sz="4" w:space="0" w:color="A6A8AB"/>
              <w:bottom w:val="dotted" w:sz="4" w:space="0" w:color="A6A8AB"/>
            </w:tcBorders>
          </w:tcPr>
          <w:p w14:paraId="39152FDF" w14:textId="59218265" w:rsidR="00CA3150" w:rsidRDefault="00CA3150" w:rsidP="0009728C">
            <w:pPr>
              <w:pStyle w:val="TableBullet"/>
            </w:pPr>
            <w:r w:rsidRPr="000825E6">
              <w:rPr>
                <w:rStyle w:val="shadingdifferences"/>
              </w:rPr>
              <w:t>fragmented</w:t>
            </w:r>
            <w:r>
              <w:t xml:space="preserve"> distinction</w:t>
            </w:r>
            <w:r w:rsidRPr="005C3909">
              <w:rPr>
                <w:rFonts w:hint="eastAsia"/>
              </w:rPr>
              <w:t xml:space="preserve"> between </w:t>
            </w:r>
            <w:r w:rsidRPr="00E26B1D">
              <w:rPr>
                <w:rStyle w:val="textJapanese"/>
                <w:rFonts w:ascii="MS Mincho" w:eastAsia="MS Mincho" w:hAnsi="MS Mincho" w:hint="eastAsia"/>
              </w:rPr>
              <w:t>おくりがな</w:t>
            </w:r>
            <w:r>
              <w:rPr>
                <w:rFonts w:hint="eastAsia"/>
              </w:rPr>
              <w:t xml:space="preserve"> and </w:t>
            </w:r>
            <w:r w:rsidRPr="00E26B1D">
              <w:rPr>
                <w:rStyle w:val="textJapanese"/>
                <w:rFonts w:ascii="MS Mincho" w:eastAsia="MS Mincho" w:hAnsi="MS Mincho" w:hint="eastAsia"/>
              </w:rPr>
              <w:t>ふりがな</w:t>
            </w:r>
          </w:p>
          <w:p w14:paraId="42E02374" w14:textId="5E099459" w:rsidR="00CA3150" w:rsidRPr="00496D98" w:rsidRDefault="00CA3150" w:rsidP="0009728C">
            <w:pPr>
              <w:pStyle w:val="TableBullet"/>
            </w:pPr>
            <w:r w:rsidRPr="000825E6">
              <w:rPr>
                <w:rStyle w:val="shadingdifferences"/>
              </w:rPr>
              <w:t>fragmented</w:t>
            </w:r>
            <w:r>
              <w:t xml:space="preserve"> </w:t>
            </w:r>
            <w:r w:rsidRPr="000C2DE3">
              <w:t>recognition</w:t>
            </w:r>
            <w:r w:rsidRPr="000C2DE3">
              <w:rPr>
                <w:rFonts w:hint="eastAsia"/>
              </w:rPr>
              <w:t xml:space="preserve"> that kanji can be pronounced differently using</w:t>
            </w:r>
            <w:r w:rsidRPr="00E26B1D">
              <w:rPr>
                <w:rStyle w:val="textJapanese"/>
                <w:rFonts w:ascii="MS Mincho" w:eastAsia="MS Mincho" w:hAnsi="MS Mincho" w:hint="eastAsia"/>
              </w:rPr>
              <w:t>音</w:t>
            </w:r>
            <w:r>
              <w:rPr>
                <w:rFonts w:hint="eastAsia"/>
              </w:rPr>
              <w:t xml:space="preserve"> (on) or </w:t>
            </w:r>
            <w:r w:rsidRPr="00E26B1D">
              <w:rPr>
                <w:rStyle w:val="textJapanese"/>
                <w:rFonts w:ascii="MS Mincho" w:eastAsia="MS Mincho" w:hAnsi="MS Mincho" w:hint="eastAsia"/>
              </w:rPr>
              <w:t>訓</w:t>
            </w:r>
            <w:r w:rsidRPr="00E26B1D">
              <w:rPr>
                <w:rStyle w:val="textJapanese"/>
                <w:rFonts w:ascii="MS Mincho" w:eastAsia="MS Mincho" w:hAnsi="MS Mincho"/>
              </w:rPr>
              <w:t xml:space="preserve"> </w:t>
            </w:r>
            <w:r w:rsidRPr="000C2DE3">
              <w:rPr>
                <w:rFonts w:hint="eastAsia"/>
              </w:rPr>
              <w:t>(kun) readings</w:t>
            </w:r>
          </w:p>
        </w:tc>
      </w:tr>
      <w:tr w:rsidR="00CA3150" w:rsidRPr="00F2628C" w14:paraId="05EA7323" w14:textId="77777777" w:rsidTr="00D83109">
        <w:trPr>
          <w:cantSplit/>
          <w:trHeight w:val="96"/>
        </w:trPr>
        <w:tc>
          <w:tcPr>
            <w:tcW w:w="463" w:type="dxa"/>
            <w:vMerge/>
            <w:shd w:val="clear" w:color="auto" w:fill="E6E7E8" w:themeFill="background2"/>
            <w:textDirection w:val="btLr"/>
            <w:vAlign w:val="center"/>
          </w:tcPr>
          <w:p w14:paraId="7616FD55" w14:textId="19CAD0FA" w:rsidR="00CA3150" w:rsidRPr="00887069" w:rsidRDefault="00CA3150" w:rsidP="00887069">
            <w:pPr>
              <w:pStyle w:val="Tableheadingcolumns"/>
            </w:pPr>
          </w:p>
        </w:tc>
        <w:tc>
          <w:tcPr>
            <w:tcW w:w="2695" w:type="dxa"/>
            <w:tcBorders>
              <w:top w:val="dotted" w:sz="4" w:space="0" w:color="A6A8AB"/>
              <w:bottom w:val="dotted" w:sz="4" w:space="0" w:color="A6A8AB"/>
            </w:tcBorders>
          </w:tcPr>
          <w:p w14:paraId="3FFB5AA8" w14:textId="77777777" w:rsidR="00CA3150" w:rsidRDefault="00CA3150" w:rsidP="00441118">
            <w:pPr>
              <w:pStyle w:val="TableBullet"/>
            </w:pPr>
            <w:r w:rsidRPr="000825E6">
              <w:rPr>
                <w:rStyle w:val="shadingdifferences"/>
              </w:rPr>
              <w:t>accurate</w:t>
            </w:r>
            <w:r>
              <w:t xml:space="preserve"> </w:t>
            </w:r>
            <w:r w:rsidRPr="005C3909">
              <w:rPr>
                <w:rFonts w:hint="eastAsia"/>
              </w:rPr>
              <w:t>understand</w:t>
            </w:r>
            <w:r>
              <w:t>ing of:</w:t>
            </w:r>
          </w:p>
          <w:p w14:paraId="28D1B20E" w14:textId="77777777" w:rsidR="00CA3150" w:rsidRDefault="00CA3150" w:rsidP="00441118">
            <w:pPr>
              <w:pStyle w:val="TableBullet2"/>
            </w:pPr>
            <w:r w:rsidRPr="005C3909">
              <w:rPr>
                <w:rFonts w:hint="eastAsia"/>
              </w:rPr>
              <w:t>the function of verb stems</w:t>
            </w:r>
          </w:p>
          <w:p w14:paraId="0FA88075" w14:textId="77777777" w:rsidR="00CA3150" w:rsidRDefault="00CA3150" w:rsidP="00441118">
            <w:pPr>
              <w:pStyle w:val="TableBullet2"/>
            </w:pPr>
            <w:r w:rsidRPr="00E26B1D">
              <w:rPr>
                <w:rStyle w:val="textJapanese"/>
                <w:rFonts w:ascii="MS Mincho" w:eastAsia="MS Mincho" w:hAnsi="MS Mincho" w:hint="eastAsia"/>
              </w:rPr>
              <w:t>て</w:t>
            </w:r>
            <w:r>
              <w:rPr>
                <w:rFonts w:hint="eastAsia"/>
              </w:rPr>
              <w:t xml:space="preserve"> form and plain form verbs</w:t>
            </w:r>
          </w:p>
          <w:p w14:paraId="6B019D3D" w14:textId="1ACC05EA" w:rsidR="00CA3150" w:rsidRPr="00496D98" w:rsidRDefault="00CA3150" w:rsidP="0009728C">
            <w:pPr>
              <w:pStyle w:val="TableBullet"/>
            </w:pPr>
            <w:r w:rsidRPr="000825E6">
              <w:rPr>
                <w:rStyle w:val="shadingdifferences"/>
              </w:rPr>
              <w:t>accurate</w:t>
            </w:r>
            <w:r>
              <w:t xml:space="preserve"> </w:t>
            </w:r>
            <w:r w:rsidRPr="00BB447A">
              <w:rPr>
                <w:rFonts w:hint="eastAsia"/>
              </w:rPr>
              <w:t>conjugat</w:t>
            </w:r>
            <w:r w:rsidRPr="00BB447A">
              <w:t>ion of</w:t>
            </w:r>
            <w:r w:rsidRPr="00BB447A">
              <w:rPr>
                <w:rFonts w:hint="eastAsia"/>
              </w:rPr>
              <w:t xml:space="preserve"> a range of verb tenses and forms</w:t>
            </w:r>
          </w:p>
        </w:tc>
        <w:tc>
          <w:tcPr>
            <w:tcW w:w="2695" w:type="dxa"/>
            <w:tcBorders>
              <w:top w:val="dotted" w:sz="4" w:space="0" w:color="A6A8AB"/>
              <w:bottom w:val="dotted" w:sz="4" w:space="0" w:color="A6A8AB"/>
            </w:tcBorders>
          </w:tcPr>
          <w:p w14:paraId="0A62BBF1" w14:textId="77777777" w:rsidR="00CA3150" w:rsidRDefault="00CA3150" w:rsidP="00441118">
            <w:pPr>
              <w:pStyle w:val="TableBullet"/>
            </w:pPr>
            <w:r w:rsidRPr="000825E6">
              <w:rPr>
                <w:rStyle w:val="shadingdifferences"/>
              </w:rPr>
              <w:t>informed</w:t>
            </w:r>
            <w:r>
              <w:t xml:space="preserve"> </w:t>
            </w:r>
            <w:r w:rsidRPr="005C3909">
              <w:rPr>
                <w:rFonts w:hint="eastAsia"/>
              </w:rPr>
              <w:t>understand</w:t>
            </w:r>
            <w:r>
              <w:t>ing of:</w:t>
            </w:r>
          </w:p>
          <w:p w14:paraId="08D0B158" w14:textId="77777777" w:rsidR="00CA3150" w:rsidRDefault="00CA3150" w:rsidP="00441118">
            <w:pPr>
              <w:pStyle w:val="TableBullet2"/>
            </w:pPr>
            <w:r w:rsidRPr="005C3909">
              <w:rPr>
                <w:rFonts w:hint="eastAsia"/>
              </w:rPr>
              <w:t>the function of verb stems</w:t>
            </w:r>
          </w:p>
          <w:p w14:paraId="49303790" w14:textId="77777777" w:rsidR="00CA3150" w:rsidRDefault="00CA3150" w:rsidP="00441118">
            <w:pPr>
              <w:pStyle w:val="TableBullet2"/>
            </w:pPr>
            <w:r w:rsidRPr="00E26B1D">
              <w:rPr>
                <w:rStyle w:val="textJapanese"/>
                <w:rFonts w:ascii="MS Mincho" w:eastAsia="MS Mincho" w:hAnsi="MS Mincho" w:hint="eastAsia"/>
              </w:rPr>
              <w:t>て</w:t>
            </w:r>
            <w:r>
              <w:rPr>
                <w:rFonts w:hint="eastAsia"/>
              </w:rPr>
              <w:t xml:space="preserve"> form and plain form verbs</w:t>
            </w:r>
          </w:p>
          <w:p w14:paraId="37FA14A3" w14:textId="775E689F" w:rsidR="00CA3150" w:rsidRPr="00496D98" w:rsidRDefault="00CA3150" w:rsidP="0009728C">
            <w:pPr>
              <w:pStyle w:val="TableBullet"/>
            </w:pPr>
            <w:r w:rsidRPr="000825E6">
              <w:rPr>
                <w:rStyle w:val="shadingdifferences"/>
              </w:rPr>
              <w:t>effective</w:t>
            </w:r>
            <w:r>
              <w:t xml:space="preserve"> </w:t>
            </w:r>
            <w:r w:rsidRPr="00BB447A">
              <w:rPr>
                <w:rFonts w:hint="eastAsia"/>
              </w:rPr>
              <w:t>conjugat</w:t>
            </w:r>
            <w:r w:rsidRPr="00BB447A">
              <w:t>ion of</w:t>
            </w:r>
            <w:r w:rsidRPr="00BB447A">
              <w:rPr>
                <w:rFonts w:hint="eastAsia"/>
              </w:rPr>
              <w:t xml:space="preserve"> a range of verb tenses and forms</w:t>
            </w:r>
          </w:p>
        </w:tc>
        <w:tc>
          <w:tcPr>
            <w:tcW w:w="2696" w:type="dxa"/>
            <w:tcBorders>
              <w:top w:val="dotted" w:sz="4" w:space="0" w:color="A6A8AB"/>
              <w:bottom w:val="dotted" w:sz="4" w:space="0" w:color="A6A8AB"/>
            </w:tcBorders>
          </w:tcPr>
          <w:p w14:paraId="710207E8" w14:textId="77777777" w:rsidR="00CA3150" w:rsidRDefault="00CA3150" w:rsidP="0009728C">
            <w:pPr>
              <w:pStyle w:val="TableBullet"/>
            </w:pPr>
            <w:r w:rsidRPr="005C3909">
              <w:rPr>
                <w:rFonts w:hint="eastAsia"/>
              </w:rPr>
              <w:t>understand</w:t>
            </w:r>
            <w:r>
              <w:t>ing of:</w:t>
            </w:r>
          </w:p>
          <w:p w14:paraId="29FDCAA3" w14:textId="2B1049F6" w:rsidR="00CA3150" w:rsidRDefault="00CA3150" w:rsidP="002716C0">
            <w:pPr>
              <w:pStyle w:val="TableBullet2"/>
            </w:pPr>
            <w:r w:rsidRPr="005C3909">
              <w:rPr>
                <w:rFonts w:hint="eastAsia"/>
              </w:rPr>
              <w:t>the function of verb stems</w:t>
            </w:r>
          </w:p>
          <w:p w14:paraId="7BE091FF" w14:textId="2AF230BE" w:rsidR="00CA3150" w:rsidRDefault="00CA3150" w:rsidP="002716C0">
            <w:pPr>
              <w:pStyle w:val="TableBullet2"/>
            </w:pPr>
            <w:r w:rsidRPr="00E26B1D">
              <w:rPr>
                <w:rStyle w:val="textJapanese"/>
                <w:rFonts w:ascii="MS Mincho" w:eastAsia="MS Mincho" w:hAnsi="MS Mincho" w:hint="eastAsia"/>
              </w:rPr>
              <w:t>て</w:t>
            </w:r>
            <w:r>
              <w:rPr>
                <w:rFonts w:hint="eastAsia"/>
              </w:rPr>
              <w:t xml:space="preserve"> form and plain form verbs</w:t>
            </w:r>
          </w:p>
          <w:p w14:paraId="0FF68536" w14:textId="714DD59A" w:rsidR="00CA3150" w:rsidRPr="00496D98" w:rsidRDefault="00CA3150" w:rsidP="0009728C">
            <w:pPr>
              <w:pStyle w:val="TableBullet"/>
            </w:pPr>
            <w:r w:rsidRPr="005C3909">
              <w:rPr>
                <w:rFonts w:hint="eastAsia"/>
              </w:rPr>
              <w:t>conjugat</w:t>
            </w:r>
            <w:r>
              <w:t>ion of</w:t>
            </w:r>
            <w:r w:rsidRPr="005C3909">
              <w:rPr>
                <w:rFonts w:hint="eastAsia"/>
              </w:rPr>
              <w:t xml:space="preserve"> a range of verb tenses and forms</w:t>
            </w:r>
          </w:p>
        </w:tc>
        <w:tc>
          <w:tcPr>
            <w:tcW w:w="2695" w:type="dxa"/>
            <w:tcBorders>
              <w:top w:val="dotted" w:sz="4" w:space="0" w:color="A6A8AB"/>
              <w:bottom w:val="dotted" w:sz="4" w:space="0" w:color="A6A8AB"/>
            </w:tcBorders>
          </w:tcPr>
          <w:p w14:paraId="7DC9BAEC" w14:textId="4DDECD0C" w:rsidR="00CA3150" w:rsidRDefault="00CA3150" w:rsidP="0072052E">
            <w:pPr>
              <w:pStyle w:val="TableBullet"/>
            </w:pPr>
            <w:r w:rsidRPr="000825E6">
              <w:rPr>
                <w:rStyle w:val="shadingdifferences"/>
              </w:rPr>
              <w:t>partial</w:t>
            </w:r>
            <w:r>
              <w:t xml:space="preserve"> </w:t>
            </w:r>
            <w:r w:rsidRPr="005C3909">
              <w:rPr>
                <w:rFonts w:hint="eastAsia"/>
              </w:rPr>
              <w:t>understand</w:t>
            </w:r>
            <w:r>
              <w:t>ing of:</w:t>
            </w:r>
          </w:p>
          <w:p w14:paraId="3F14DC28" w14:textId="77777777" w:rsidR="00CA3150" w:rsidRDefault="00CA3150" w:rsidP="0072052E">
            <w:pPr>
              <w:pStyle w:val="TableBullet2"/>
            </w:pPr>
            <w:r w:rsidRPr="005C3909">
              <w:rPr>
                <w:rFonts w:hint="eastAsia"/>
              </w:rPr>
              <w:t>the function of verb stems</w:t>
            </w:r>
          </w:p>
          <w:p w14:paraId="1E4EBE14" w14:textId="77777777" w:rsidR="00CA3150" w:rsidRDefault="00CA3150" w:rsidP="0072052E">
            <w:pPr>
              <w:pStyle w:val="TableBullet2"/>
            </w:pPr>
            <w:r w:rsidRPr="00E26B1D">
              <w:rPr>
                <w:rStyle w:val="textJapanese"/>
                <w:rFonts w:ascii="MS Mincho" w:eastAsia="MS Mincho" w:hAnsi="MS Mincho" w:hint="eastAsia"/>
              </w:rPr>
              <w:t>て</w:t>
            </w:r>
            <w:r>
              <w:rPr>
                <w:rFonts w:hint="eastAsia"/>
              </w:rPr>
              <w:t xml:space="preserve"> form and plain form verbs</w:t>
            </w:r>
          </w:p>
          <w:p w14:paraId="7F6133D7" w14:textId="255B7467" w:rsidR="00CA3150" w:rsidRPr="00496D98" w:rsidRDefault="00CA3150" w:rsidP="0009728C">
            <w:pPr>
              <w:pStyle w:val="TableBullet"/>
            </w:pPr>
            <w:r w:rsidRPr="000825E6">
              <w:rPr>
                <w:rStyle w:val="shadingdifferences"/>
              </w:rPr>
              <w:t>partial</w:t>
            </w:r>
            <w:r>
              <w:t xml:space="preserve"> </w:t>
            </w:r>
            <w:r w:rsidRPr="00BB447A">
              <w:rPr>
                <w:rFonts w:hint="eastAsia"/>
              </w:rPr>
              <w:t>conjugat</w:t>
            </w:r>
            <w:r w:rsidRPr="00BB447A">
              <w:t>ion of</w:t>
            </w:r>
            <w:r w:rsidRPr="00BB447A">
              <w:rPr>
                <w:rFonts w:hint="eastAsia"/>
              </w:rPr>
              <w:t xml:space="preserve"> a range of verb tenses and forms</w:t>
            </w:r>
          </w:p>
        </w:tc>
        <w:tc>
          <w:tcPr>
            <w:tcW w:w="2700" w:type="dxa"/>
            <w:tcBorders>
              <w:top w:val="dotted" w:sz="4" w:space="0" w:color="A6A8AB"/>
              <w:bottom w:val="dotted" w:sz="4" w:space="0" w:color="A6A8AB"/>
            </w:tcBorders>
          </w:tcPr>
          <w:p w14:paraId="6A5ADCA8" w14:textId="213B96B8" w:rsidR="00CA3150" w:rsidRDefault="002716C0" w:rsidP="0072052E">
            <w:pPr>
              <w:pStyle w:val="TableBullet"/>
            </w:pPr>
            <w:r>
              <w:rPr>
                <w:rStyle w:val="shadingdifferences"/>
              </w:rPr>
              <w:t>fragmented</w:t>
            </w:r>
            <w:r w:rsidR="00CA3150">
              <w:t xml:space="preserve"> </w:t>
            </w:r>
            <w:r w:rsidR="00CA3150" w:rsidRPr="005C3909">
              <w:rPr>
                <w:rFonts w:hint="eastAsia"/>
              </w:rPr>
              <w:t>understand</w:t>
            </w:r>
            <w:r w:rsidR="00CA3150">
              <w:t>ing of:</w:t>
            </w:r>
          </w:p>
          <w:p w14:paraId="3AD00527" w14:textId="77777777" w:rsidR="00CA3150" w:rsidRDefault="00CA3150" w:rsidP="0072052E">
            <w:pPr>
              <w:pStyle w:val="TableBullet2"/>
            </w:pPr>
            <w:r w:rsidRPr="005C3909">
              <w:rPr>
                <w:rFonts w:hint="eastAsia"/>
              </w:rPr>
              <w:t>the function of verb stems</w:t>
            </w:r>
          </w:p>
          <w:p w14:paraId="59628720" w14:textId="77777777" w:rsidR="00CA3150" w:rsidRDefault="00CA3150" w:rsidP="0072052E">
            <w:pPr>
              <w:pStyle w:val="TableBullet2"/>
            </w:pPr>
            <w:r w:rsidRPr="00E26B1D">
              <w:rPr>
                <w:rStyle w:val="textJapanese"/>
                <w:rFonts w:ascii="MS Mincho" w:eastAsia="MS Mincho" w:hAnsi="MS Mincho" w:hint="eastAsia"/>
              </w:rPr>
              <w:t>て</w:t>
            </w:r>
            <w:r>
              <w:rPr>
                <w:rFonts w:hint="eastAsia"/>
              </w:rPr>
              <w:t xml:space="preserve"> form and plain form verbs</w:t>
            </w:r>
          </w:p>
          <w:p w14:paraId="4F0ECD65" w14:textId="0611DBED" w:rsidR="00CA3150" w:rsidRPr="00496D98" w:rsidRDefault="008007B5" w:rsidP="0009728C">
            <w:pPr>
              <w:pStyle w:val="TableBullet"/>
            </w:pPr>
            <w:r>
              <w:rPr>
                <w:rStyle w:val="shadingdifferences"/>
              </w:rPr>
              <w:t>fragmented</w:t>
            </w:r>
            <w:r w:rsidR="00CA3150">
              <w:t xml:space="preserve"> </w:t>
            </w:r>
            <w:r w:rsidR="00CA3150" w:rsidRPr="00BB447A">
              <w:rPr>
                <w:rFonts w:hint="eastAsia"/>
              </w:rPr>
              <w:t>conjugat</w:t>
            </w:r>
            <w:r w:rsidR="00CA3150" w:rsidRPr="00BB447A">
              <w:t xml:space="preserve">ion </w:t>
            </w:r>
            <w:r w:rsidR="00CA3150" w:rsidRPr="00BB447A">
              <w:rPr>
                <w:rFonts w:hint="eastAsia"/>
              </w:rPr>
              <w:t>of verb tenses and forms</w:t>
            </w:r>
          </w:p>
        </w:tc>
      </w:tr>
      <w:tr w:rsidR="00CA3150" w:rsidRPr="00F2628C" w14:paraId="457D97AA" w14:textId="77777777" w:rsidTr="00D83109">
        <w:trPr>
          <w:cantSplit/>
          <w:trHeight w:val="96"/>
        </w:trPr>
        <w:tc>
          <w:tcPr>
            <w:tcW w:w="463" w:type="dxa"/>
            <w:vMerge/>
            <w:shd w:val="clear" w:color="auto" w:fill="E6E7E8" w:themeFill="background2"/>
            <w:textDirection w:val="btLr"/>
            <w:vAlign w:val="center"/>
          </w:tcPr>
          <w:p w14:paraId="48C195EA" w14:textId="75F64A76" w:rsidR="00CA3150" w:rsidRPr="00887069" w:rsidRDefault="00CA3150" w:rsidP="00887069">
            <w:pPr>
              <w:pStyle w:val="Tableheadingcolumns"/>
            </w:pPr>
          </w:p>
        </w:tc>
        <w:tc>
          <w:tcPr>
            <w:tcW w:w="2695" w:type="dxa"/>
            <w:tcBorders>
              <w:top w:val="dotted" w:sz="4" w:space="0" w:color="A6A8AB"/>
              <w:bottom w:val="dotted" w:sz="4" w:space="0" w:color="A6A8AB"/>
            </w:tcBorders>
          </w:tcPr>
          <w:p w14:paraId="45A105A1" w14:textId="36F34666" w:rsidR="00CA3150" w:rsidRPr="00496D98" w:rsidRDefault="00CA3150" w:rsidP="00496D98">
            <w:pPr>
              <w:pStyle w:val="Tabletextsinglecell"/>
            </w:pPr>
            <w:r w:rsidRPr="000825E6">
              <w:rPr>
                <w:rStyle w:val="shadingdifferences"/>
              </w:rPr>
              <w:t>considered</w:t>
            </w:r>
            <w:r>
              <w:t xml:space="preserve"> a</w:t>
            </w:r>
            <w:r>
              <w:rPr>
                <w:rFonts w:hint="eastAsia"/>
              </w:rPr>
              <w:t xml:space="preserve">pplication </w:t>
            </w:r>
            <w:r>
              <w:t>of</w:t>
            </w:r>
            <w:r w:rsidRPr="005C3909">
              <w:rPr>
                <w:rFonts w:hint="eastAsia"/>
              </w:rPr>
              <w:t xml:space="preserve"> their understanding of conjugation to produc</w:t>
            </w:r>
            <w:r>
              <w:rPr>
                <w:rFonts w:hint="eastAsia"/>
              </w:rPr>
              <w:t>e negative and past adjectives</w:t>
            </w:r>
          </w:p>
        </w:tc>
        <w:tc>
          <w:tcPr>
            <w:tcW w:w="2695" w:type="dxa"/>
            <w:tcBorders>
              <w:top w:val="dotted" w:sz="4" w:space="0" w:color="A6A8AB"/>
              <w:bottom w:val="dotted" w:sz="4" w:space="0" w:color="A6A8AB"/>
            </w:tcBorders>
          </w:tcPr>
          <w:p w14:paraId="4D61C03D" w14:textId="2DE0752C" w:rsidR="00CA3150" w:rsidRPr="00496D98" w:rsidRDefault="00CA3150" w:rsidP="00496D98">
            <w:pPr>
              <w:pStyle w:val="Tabletextsinglecell"/>
            </w:pPr>
            <w:r w:rsidRPr="000825E6">
              <w:rPr>
                <w:rStyle w:val="shadingdifferences"/>
              </w:rPr>
              <w:t>informed</w:t>
            </w:r>
            <w:r>
              <w:t xml:space="preserve"> a</w:t>
            </w:r>
            <w:r>
              <w:rPr>
                <w:rFonts w:hint="eastAsia"/>
              </w:rPr>
              <w:t xml:space="preserve">pplication </w:t>
            </w:r>
            <w:r>
              <w:t>of</w:t>
            </w:r>
            <w:r w:rsidRPr="005C3909">
              <w:rPr>
                <w:rFonts w:hint="eastAsia"/>
              </w:rPr>
              <w:t xml:space="preserve"> their understanding of conjugation to produc</w:t>
            </w:r>
            <w:r>
              <w:rPr>
                <w:rFonts w:hint="eastAsia"/>
              </w:rPr>
              <w:t>e negative and past adjectives</w:t>
            </w:r>
          </w:p>
        </w:tc>
        <w:tc>
          <w:tcPr>
            <w:tcW w:w="2696" w:type="dxa"/>
            <w:tcBorders>
              <w:top w:val="dotted" w:sz="4" w:space="0" w:color="A6A8AB"/>
              <w:bottom w:val="dotted" w:sz="4" w:space="0" w:color="A6A8AB"/>
            </w:tcBorders>
          </w:tcPr>
          <w:p w14:paraId="3A18BA54" w14:textId="23F32840" w:rsidR="00CA3150" w:rsidRPr="00496D98" w:rsidRDefault="00CA3150" w:rsidP="00441118">
            <w:pPr>
              <w:pStyle w:val="Tabletextsinglecell"/>
            </w:pPr>
            <w:r>
              <w:t>a</w:t>
            </w:r>
            <w:r>
              <w:rPr>
                <w:rFonts w:hint="eastAsia"/>
              </w:rPr>
              <w:t xml:space="preserve">pplication </w:t>
            </w:r>
            <w:r>
              <w:t>of</w:t>
            </w:r>
            <w:r w:rsidRPr="005C3909">
              <w:rPr>
                <w:rFonts w:hint="eastAsia"/>
              </w:rPr>
              <w:t xml:space="preserve"> their understanding of conjugation to produc</w:t>
            </w:r>
            <w:r>
              <w:rPr>
                <w:rFonts w:hint="eastAsia"/>
              </w:rPr>
              <w:t>e negative and past adjectives</w:t>
            </w:r>
          </w:p>
        </w:tc>
        <w:tc>
          <w:tcPr>
            <w:tcW w:w="2695" w:type="dxa"/>
            <w:tcBorders>
              <w:top w:val="dotted" w:sz="4" w:space="0" w:color="A6A8AB"/>
              <w:bottom w:val="dotted" w:sz="4" w:space="0" w:color="A6A8AB"/>
            </w:tcBorders>
          </w:tcPr>
          <w:p w14:paraId="61B0FE02" w14:textId="58355621" w:rsidR="00CA3150" w:rsidRPr="00496D98" w:rsidRDefault="00CA3150" w:rsidP="00496D98">
            <w:pPr>
              <w:pStyle w:val="Tabletextsinglecell"/>
            </w:pPr>
            <w:r w:rsidRPr="000825E6">
              <w:rPr>
                <w:rStyle w:val="shadingdifferences"/>
              </w:rPr>
              <w:t>partial</w:t>
            </w:r>
            <w:r>
              <w:t xml:space="preserve"> a</w:t>
            </w:r>
            <w:r>
              <w:rPr>
                <w:rFonts w:hint="eastAsia"/>
              </w:rPr>
              <w:t xml:space="preserve">pplication </w:t>
            </w:r>
            <w:r>
              <w:t>of</w:t>
            </w:r>
            <w:r w:rsidRPr="005C3909">
              <w:rPr>
                <w:rFonts w:hint="eastAsia"/>
              </w:rPr>
              <w:t xml:space="preserve"> their understanding of conjugation to produc</w:t>
            </w:r>
            <w:r>
              <w:rPr>
                <w:rFonts w:hint="eastAsia"/>
              </w:rPr>
              <w:t>e negative and past adjectives</w:t>
            </w:r>
          </w:p>
        </w:tc>
        <w:tc>
          <w:tcPr>
            <w:tcW w:w="2700" w:type="dxa"/>
            <w:tcBorders>
              <w:top w:val="dotted" w:sz="4" w:space="0" w:color="A6A8AB"/>
              <w:bottom w:val="dotted" w:sz="4" w:space="0" w:color="A6A8AB"/>
            </w:tcBorders>
          </w:tcPr>
          <w:p w14:paraId="5E0D763B" w14:textId="762EC6B8" w:rsidR="00CA3150" w:rsidRPr="00496D98" w:rsidRDefault="002716C0" w:rsidP="00496D98">
            <w:pPr>
              <w:pStyle w:val="Tabletextsinglecell"/>
            </w:pPr>
            <w:r>
              <w:rPr>
                <w:rStyle w:val="shadingdifferences"/>
              </w:rPr>
              <w:t>fragmented</w:t>
            </w:r>
            <w:r w:rsidR="00CA3150">
              <w:t xml:space="preserve"> a</w:t>
            </w:r>
            <w:r w:rsidR="00CA3150">
              <w:rPr>
                <w:rFonts w:hint="eastAsia"/>
              </w:rPr>
              <w:t xml:space="preserve">pplication </w:t>
            </w:r>
            <w:r w:rsidR="00CA3150">
              <w:t>of</w:t>
            </w:r>
            <w:r w:rsidR="00CA3150" w:rsidRPr="005C3909">
              <w:rPr>
                <w:rFonts w:hint="eastAsia"/>
              </w:rPr>
              <w:t xml:space="preserve"> their understanding of conjugation to produc</w:t>
            </w:r>
            <w:r w:rsidR="00CA3150">
              <w:rPr>
                <w:rFonts w:hint="eastAsia"/>
              </w:rPr>
              <w:t>e negative and past adjectives</w:t>
            </w:r>
          </w:p>
        </w:tc>
      </w:tr>
      <w:tr w:rsidR="00CA3150" w:rsidRPr="00F2628C" w14:paraId="14028F45" w14:textId="77777777" w:rsidTr="00D83109">
        <w:trPr>
          <w:cantSplit/>
          <w:trHeight w:val="96"/>
        </w:trPr>
        <w:tc>
          <w:tcPr>
            <w:tcW w:w="463" w:type="dxa"/>
            <w:vMerge/>
            <w:shd w:val="clear" w:color="auto" w:fill="E6E7E8" w:themeFill="background2"/>
            <w:textDirection w:val="btLr"/>
            <w:vAlign w:val="center"/>
          </w:tcPr>
          <w:p w14:paraId="0A12B66B" w14:textId="77777777" w:rsidR="00CA3150" w:rsidRPr="00887069" w:rsidRDefault="00CA3150" w:rsidP="00887069">
            <w:pPr>
              <w:pStyle w:val="Tableheadingcolumns"/>
            </w:pPr>
          </w:p>
        </w:tc>
        <w:tc>
          <w:tcPr>
            <w:tcW w:w="2695" w:type="dxa"/>
            <w:tcBorders>
              <w:top w:val="dotted" w:sz="4" w:space="0" w:color="A6A8AB"/>
              <w:bottom w:val="dotted" w:sz="4" w:space="0" w:color="A6A8AB"/>
            </w:tcBorders>
          </w:tcPr>
          <w:p w14:paraId="0AECE344" w14:textId="0C62D114" w:rsidR="00CA3150" w:rsidRPr="00496D98" w:rsidRDefault="00CA3150" w:rsidP="00496D98">
            <w:pPr>
              <w:pStyle w:val="Tabletextsinglecell"/>
            </w:pPr>
            <w:r w:rsidRPr="005C3909">
              <w:rPr>
                <w:rFonts w:hint="eastAsia"/>
              </w:rPr>
              <w:t>identif</w:t>
            </w:r>
            <w:r>
              <w:t>ication</w:t>
            </w:r>
            <w:r w:rsidRPr="005C3909">
              <w:rPr>
                <w:rFonts w:hint="eastAsia"/>
              </w:rPr>
              <w:t xml:space="preserve"> and </w:t>
            </w:r>
            <w:r w:rsidR="00297C9E" w:rsidRPr="000825E6">
              <w:rPr>
                <w:rStyle w:val="shadingdifferences"/>
              </w:rPr>
              <w:t>accurate</w:t>
            </w:r>
            <w:r w:rsidR="00297C9E">
              <w:t xml:space="preserve"> </w:t>
            </w:r>
            <w:r w:rsidRPr="005C3909">
              <w:rPr>
                <w:rFonts w:hint="eastAsia"/>
              </w:rPr>
              <w:t xml:space="preserve">use </w:t>
            </w:r>
            <w:r>
              <w:t xml:space="preserve">of </w:t>
            </w:r>
            <w:r>
              <w:rPr>
                <w:rFonts w:hint="eastAsia"/>
              </w:rPr>
              <w:t>a range of case particles</w:t>
            </w:r>
          </w:p>
        </w:tc>
        <w:tc>
          <w:tcPr>
            <w:tcW w:w="2695" w:type="dxa"/>
            <w:tcBorders>
              <w:top w:val="dotted" w:sz="4" w:space="0" w:color="A6A8AB"/>
              <w:bottom w:val="dotted" w:sz="4" w:space="0" w:color="A6A8AB"/>
            </w:tcBorders>
          </w:tcPr>
          <w:p w14:paraId="3CD76A9D" w14:textId="5F8E2051" w:rsidR="00CA3150" w:rsidRPr="00496D98" w:rsidRDefault="00CA3150" w:rsidP="008007B5">
            <w:pPr>
              <w:pStyle w:val="Tabletextsinglecell"/>
            </w:pPr>
            <w:r w:rsidRPr="005C3909">
              <w:rPr>
                <w:rFonts w:hint="eastAsia"/>
              </w:rPr>
              <w:t>identif</w:t>
            </w:r>
            <w:r>
              <w:t>ication</w:t>
            </w:r>
            <w:r w:rsidRPr="005C3909">
              <w:rPr>
                <w:rFonts w:hint="eastAsia"/>
              </w:rPr>
              <w:t xml:space="preserve"> and </w:t>
            </w:r>
            <w:r w:rsidR="008007B5">
              <w:rPr>
                <w:rStyle w:val="shadingdifferences"/>
              </w:rPr>
              <w:t>effective</w:t>
            </w:r>
            <w:r w:rsidR="00297C9E">
              <w:t xml:space="preserve"> </w:t>
            </w:r>
            <w:r w:rsidRPr="005C3909">
              <w:rPr>
                <w:rFonts w:hint="eastAsia"/>
              </w:rPr>
              <w:t xml:space="preserve">use </w:t>
            </w:r>
            <w:r>
              <w:t xml:space="preserve">of </w:t>
            </w:r>
            <w:r>
              <w:rPr>
                <w:rFonts w:hint="eastAsia"/>
              </w:rPr>
              <w:t>a range of case particles</w:t>
            </w:r>
          </w:p>
        </w:tc>
        <w:tc>
          <w:tcPr>
            <w:tcW w:w="2696" w:type="dxa"/>
            <w:tcBorders>
              <w:top w:val="dotted" w:sz="4" w:space="0" w:color="A6A8AB"/>
              <w:bottom w:val="dotted" w:sz="4" w:space="0" w:color="A6A8AB"/>
            </w:tcBorders>
          </w:tcPr>
          <w:p w14:paraId="2F21EABE" w14:textId="26112CC8" w:rsidR="00CA3150" w:rsidRPr="00496D98" w:rsidRDefault="00CA3150" w:rsidP="00441118">
            <w:pPr>
              <w:pStyle w:val="Tabletextsinglecell"/>
            </w:pPr>
            <w:r w:rsidRPr="005C3909">
              <w:rPr>
                <w:rFonts w:hint="eastAsia"/>
              </w:rPr>
              <w:t>identif</w:t>
            </w:r>
            <w:r>
              <w:t>ication</w:t>
            </w:r>
            <w:r w:rsidRPr="005C3909">
              <w:rPr>
                <w:rFonts w:hint="eastAsia"/>
              </w:rPr>
              <w:t xml:space="preserve"> and use </w:t>
            </w:r>
            <w:r>
              <w:t xml:space="preserve">of </w:t>
            </w:r>
            <w:r w:rsidRPr="005C3909">
              <w:rPr>
                <w:rFonts w:hint="eastAsia"/>
              </w:rPr>
              <w:t xml:space="preserve">a range of case particles </w:t>
            </w:r>
            <w:r>
              <w:t>(</w:t>
            </w:r>
            <w:bookmarkStart w:id="23" w:name="SE11"/>
            <w:r w:rsidR="00CC5237">
              <w:rPr>
                <w:rFonts w:ascii="Arial" w:hAnsi="Arial"/>
              </w:rPr>
              <w:fldChar w:fldCharType="begin"/>
            </w:r>
            <w:r w:rsidR="00CC5237">
              <w:instrText xml:space="preserve"> HYPERLINK \l "AS11" \o "AS11, Alt+Left to return " </w:instrText>
            </w:r>
            <w:r w:rsidR="00CC5237">
              <w:rPr>
                <w:rFonts w:ascii="Arial" w:hAnsi="Arial"/>
              </w:rPr>
              <w:fldChar w:fldCharType="separate"/>
            </w:r>
            <w:r w:rsidRPr="00A57965">
              <w:rPr>
                <w:rStyle w:val="shadingkeyinmatrix"/>
              </w:rPr>
              <w:t>AS11</w:t>
            </w:r>
            <w:r w:rsidR="00CC5237">
              <w:rPr>
                <w:rStyle w:val="shadingkeyinmatrix"/>
              </w:rPr>
              <w:fldChar w:fldCharType="end"/>
            </w:r>
            <w:bookmarkEnd w:id="23"/>
            <w:r>
              <w:t>)</w:t>
            </w:r>
          </w:p>
        </w:tc>
        <w:tc>
          <w:tcPr>
            <w:tcW w:w="2695" w:type="dxa"/>
            <w:tcBorders>
              <w:top w:val="dotted" w:sz="4" w:space="0" w:color="A6A8AB"/>
              <w:bottom w:val="dotted" w:sz="4" w:space="0" w:color="A6A8AB"/>
            </w:tcBorders>
          </w:tcPr>
          <w:p w14:paraId="43374F78" w14:textId="7F90AD1C" w:rsidR="00CA3150" w:rsidRPr="00496D98" w:rsidRDefault="00CA3150" w:rsidP="00496D98">
            <w:pPr>
              <w:pStyle w:val="Tabletextsinglecell"/>
            </w:pPr>
            <w:r w:rsidRPr="005C3909">
              <w:rPr>
                <w:rFonts w:hint="eastAsia"/>
              </w:rPr>
              <w:t>identif</w:t>
            </w:r>
            <w:r>
              <w:t>ication</w:t>
            </w:r>
            <w:r w:rsidRPr="005C3909">
              <w:rPr>
                <w:rFonts w:hint="eastAsia"/>
              </w:rPr>
              <w:t xml:space="preserve"> and </w:t>
            </w:r>
            <w:r w:rsidR="003B1A0F" w:rsidRPr="000825E6">
              <w:rPr>
                <w:rStyle w:val="shadingdifferences"/>
              </w:rPr>
              <w:t>partial</w:t>
            </w:r>
            <w:r w:rsidR="003B1A0F">
              <w:t xml:space="preserve"> </w:t>
            </w:r>
            <w:r w:rsidRPr="005C3909">
              <w:rPr>
                <w:rFonts w:hint="eastAsia"/>
              </w:rPr>
              <w:t xml:space="preserve">use </w:t>
            </w:r>
            <w:r>
              <w:t xml:space="preserve">of </w:t>
            </w:r>
            <w:r>
              <w:rPr>
                <w:rFonts w:hint="eastAsia"/>
              </w:rPr>
              <w:t>a range of case particles</w:t>
            </w:r>
          </w:p>
        </w:tc>
        <w:tc>
          <w:tcPr>
            <w:tcW w:w="2700" w:type="dxa"/>
            <w:tcBorders>
              <w:top w:val="dotted" w:sz="4" w:space="0" w:color="A6A8AB"/>
              <w:bottom w:val="dotted" w:sz="4" w:space="0" w:color="A6A8AB"/>
            </w:tcBorders>
          </w:tcPr>
          <w:p w14:paraId="3BF07D45" w14:textId="083CBD74" w:rsidR="00CA3150" w:rsidRPr="00496D98" w:rsidRDefault="00CA3150" w:rsidP="00496D98">
            <w:pPr>
              <w:pStyle w:val="Tabletextsinglecell"/>
            </w:pPr>
            <w:r w:rsidRPr="005C3909">
              <w:rPr>
                <w:rFonts w:hint="eastAsia"/>
              </w:rPr>
              <w:t>identif</w:t>
            </w:r>
            <w:r>
              <w:t>ication</w:t>
            </w:r>
            <w:r w:rsidRPr="005C3909">
              <w:rPr>
                <w:rFonts w:hint="eastAsia"/>
              </w:rPr>
              <w:t xml:space="preserve"> and </w:t>
            </w:r>
            <w:r w:rsidR="003B1A0F">
              <w:rPr>
                <w:rStyle w:val="shadingdifferences"/>
              </w:rPr>
              <w:t>fragmented</w:t>
            </w:r>
            <w:r w:rsidR="003B1A0F">
              <w:t xml:space="preserve"> </w:t>
            </w:r>
            <w:r w:rsidRPr="005C3909">
              <w:rPr>
                <w:rFonts w:hint="eastAsia"/>
              </w:rPr>
              <w:t xml:space="preserve">use </w:t>
            </w:r>
            <w:r>
              <w:t xml:space="preserve">of </w:t>
            </w:r>
            <w:r>
              <w:rPr>
                <w:rFonts w:hint="eastAsia"/>
              </w:rPr>
              <w:t>a range of case particles</w:t>
            </w:r>
          </w:p>
        </w:tc>
      </w:tr>
      <w:tr w:rsidR="00CA3150" w:rsidRPr="00F2628C" w14:paraId="24914A86" w14:textId="77777777" w:rsidTr="00D83109">
        <w:trPr>
          <w:cantSplit/>
          <w:trHeight w:val="96"/>
        </w:trPr>
        <w:tc>
          <w:tcPr>
            <w:tcW w:w="463" w:type="dxa"/>
            <w:vMerge/>
            <w:shd w:val="clear" w:color="auto" w:fill="E6E7E8" w:themeFill="background2"/>
            <w:textDirection w:val="btLr"/>
            <w:vAlign w:val="center"/>
          </w:tcPr>
          <w:p w14:paraId="44F37A5B" w14:textId="77777777" w:rsidR="00CA3150" w:rsidRPr="00887069" w:rsidRDefault="00CA3150" w:rsidP="00887069">
            <w:pPr>
              <w:pStyle w:val="Tableheadingcolumns"/>
            </w:pPr>
          </w:p>
        </w:tc>
        <w:tc>
          <w:tcPr>
            <w:tcW w:w="2695" w:type="dxa"/>
            <w:tcBorders>
              <w:top w:val="dotted" w:sz="4" w:space="0" w:color="A6A8AB"/>
              <w:bottom w:val="dotted" w:sz="4" w:space="0" w:color="A6A8AB"/>
            </w:tcBorders>
          </w:tcPr>
          <w:p w14:paraId="4BA9D80A" w14:textId="6A09737D" w:rsidR="00CA3150" w:rsidRPr="00496D98" w:rsidRDefault="00CA3150" w:rsidP="00496D98">
            <w:pPr>
              <w:pStyle w:val="Tabletextsinglecell"/>
            </w:pPr>
            <w:r w:rsidRPr="000825E6">
              <w:rPr>
                <w:rStyle w:val="shadingdifferences"/>
              </w:rPr>
              <w:t>purposeful</w:t>
            </w:r>
            <w:r>
              <w:t xml:space="preserve"> </w:t>
            </w:r>
            <w:r w:rsidRPr="005C3909">
              <w:t xml:space="preserve">use </w:t>
            </w:r>
            <w:r>
              <w:t xml:space="preserve">of </w:t>
            </w:r>
            <w:r w:rsidRPr="005C3909">
              <w:t>metalanguage to describe and compare language features and rules of sentence construction</w:t>
            </w:r>
          </w:p>
        </w:tc>
        <w:tc>
          <w:tcPr>
            <w:tcW w:w="2695" w:type="dxa"/>
            <w:tcBorders>
              <w:top w:val="dotted" w:sz="4" w:space="0" w:color="A6A8AB"/>
              <w:bottom w:val="dotted" w:sz="4" w:space="0" w:color="A6A8AB"/>
            </w:tcBorders>
          </w:tcPr>
          <w:p w14:paraId="4DD1CF73" w14:textId="07A06C23" w:rsidR="00CA3150" w:rsidRPr="00496D98" w:rsidRDefault="00CA3150" w:rsidP="00496D98">
            <w:pPr>
              <w:pStyle w:val="Tabletextsinglecell"/>
            </w:pPr>
            <w:r w:rsidRPr="000825E6">
              <w:rPr>
                <w:rStyle w:val="shadingdifferences"/>
              </w:rPr>
              <w:t>informed</w:t>
            </w:r>
            <w:r>
              <w:t xml:space="preserve"> </w:t>
            </w:r>
            <w:r w:rsidRPr="005C3909">
              <w:t xml:space="preserve">use </w:t>
            </w:r>
            <w:r>
              <w:t xml:space="preserve">of </w:t>
            </w:r>
            <w:r w:rsidRPr="005C3909">
              <w:t>metalanguage to describe and compare language features and rules of sentence construction</w:t>
            </w:r>
          </w:p>
        </w:tc>
        <w:tc>
          <w:tcPr>
            <w:tcW w:w="2696" w:type="dxa"/>
            <w:tcBorders>
              <w:top w:val="dotted" w:sz="4" w:space="0" w:color="A6A8AB"/>
              <w:bottom w:val="dotted" w:sz="4" w:space="0" w:color="A6A8AB"/>
            </w:tcBorders>
          </w:tcPr>
          <w:p w14:paraId="05104420" w14:textId="3EA7F63F" w:rsidR="00CA3150" w:rsidRPr="00496D98" w:rsidRDefault="00CA3150" w:rsidP="00C3403C">
            <w:pPr>
              <w:pStyle w:val="Tabletextsinglecell"/>
            </w:pPr>
            <w:r w:rsidRPr="005C3909">
              <w:t xml:space="preserve">use </w:t>
            </w:r>
            <w:r>
              <w:t xml:space="preserve">of </w:t>
            </w:r>
            <w:r w:rsidRPr="005C3909">
              <w:t>metalanguage to describe and compare language features and rules of sentence construction</w:t>
            </w:r>
          </w:p>
        </w:tc>
        <w:tc>
          <w:tcPr>
            <w:tcW w:w="2695" w:type="dxa"/>
            <w:tcBorders>
              <w:top w:val="dotted" w:sz="4" w:space="0" w:color="A6A8AB"/>
              <w:bottom w:val="dotted" w:sz="4" w:space="0" w:color="A6A8AB"/>
            </w:tcBorders>
          </w:tcPr>
          <w:p w14:paraId="5C122ED4" w14:textId="1CE7EBF2" w:rsidR="00CA3150" w:rsidRPr="00496D98" w:rsidRDefault="00CA3150" w:rsidP="00496D98">
            <w:pPr>
              <w:pStyle w:val="Tabletextsinglecell"/>
            </w:pPr>
            <w:r w:rsidRPr="000825E6">
              <w:rPr>
                <w:rStyle w:val="shadingdifferences"/>
              </w:rPr>
              <w:t>partial</w:t>
            </w:r>
            <w:r>
              <w:t xml:space="preserve"> </w:t>
            </w:r>
            <w:r w:rsidRPr="005C3909">
              <w:t xml:space="preserve">use </w:t>
            </w:r>
            <w:r>
              <w:t xml:space="preserve">of </w:t>
            </w:r>
            <w:r w:rsidRPr="005C3909">
              <w:t>metalanguage to describe and compare language features and rules of sentence construction</w:t>
            </w:r>
          </w:p>
        </w:tc>
        <w:tc>
          <w:tcPr>
            <w:tcW w:w="2700" w:type="dxa"/>
            <w:tcBorders>
              <w:top w:val="dotted" w:sz="4" w:space="0" w:color="A6A8AB"/>
              <w:bottom w:val="dotted" w:sz="4" w:space="0" w:color="A6A8AB"/>
            </w:tcBorders>
          </w:tcPr>
          <w:p w14:paraId="409B657D" w14:textId="1D3CCB82" w:rsidR="00CA3150" w:rsidRPr="00496D98" w:rsidRDefault="002716C0" w:rsidP="00496D98">
            <w:pPr>
              <w:pStyle w:val="Tabletextsinglecell"/>
            </w:pPr>
            <w:r>
              <w:rPr>
                <w:rStyle w:val="shadingdifferences"/>
              </w:rPr>
              <w:t>fragmented</w:t>
            </w:r>
            <w:r w:rsidR="00CA3150">
              <w:t xml:space="preserve"> </w:t>
            </w:r>
            <w:r w:rsidR="00CA3150" w:rsidRPr="005C3909">
              <w:t xml:space="preserve">use </w:t>
            </w:r>
            <w:r w:rsidR="00CA3150">
              <w:t xml:space="preserve">of </w:t>
            </w:r>
            <w:r w:rsidR="00CA3150" w:rsidRPr="005C3909">
              <w:t>metalanguage to describe and compare language features and rules of sentence construction</w:t>
            </w:r>
          </w:p>
        </w:tc>
      </w:tr>
      <w:tr w:rsidR="00CA3150" w:rsidRPr="00F2628C" w14:paraId="486F40A5" w14:textId="77777777" w:rsidTr="00D83109">
        <w:trPr>
          <w:cantSplit/>
          <w:trHeight w:val="96"/>
        </w:trPr>
        <w:tc>
          <w:tcPr>
            <w:tcW w:w="463" w:type="dxa"/>
            <w:vMerge/>
            <w:shd w:val="clear" w:color="auto" w:fill="E6E7E8" w:themeFill="background2"/>
            <w:textDirection w:val="btLr"/>
            <w:vAlign w:val="center"/>
          </w:tcPr>
          <w:p w14:paraId="45063146" w14:textId="77777777" w:rsidR="00CA3150" w:rsidRPr="00887069" w:rsidRDefault="00CA3150" w:rsidP="00887069">
            <w:pPr>
              <w:pStyle w:val="Tableheadingcolumns"/>
            </w:pPr>
          </w:p>
        </w:tc>
        <w:tc>
          <w:tcPr>
            <w:tcW w:w="2695" w:type="dxa"/>
            <w:tcBorders>
              <w:top w:val="dotted" w:sz="4" w:space="0" w:color="A6A8AB"/>
              <w:bottom w:val="dotted" w:sz="4" w:space="0" w:color="A6A8AB"/>
            </w:tcBorders>
          </w:tcPr>
          <w:p w14:paraId="199D1D27" w14:textId="0F40D973" w:rsidR="00CA3150" w:rsidRPr="00496D98" w:rsidRDefault="00CA3150" w:rsidP="00496D98">
            <w:pPr>
              <w:pStyle w:val="Tabletextsinglecell"/>
            </w:pPr>
            <w:r w:rsidRPr="000825E6">
              <w:rPr>
                <w:rStyle w:val="shadingdifferences"/>
              </w:rPr>
              <w:t>considered</w:t>
            </w:r>
            <w:r>
              <w:t xml:space="preserve"> choice</w:t>
            </w:r>
            <w:r w:rsidRPr="005C3909">
              <w:rPr>
                <w:rFonts w:hint="eastAsia"/>
              </w:rPr>
              <w:t xml:space="preserve"> between using </w:t>
            </w:r>
            <w:r w:rsidRPr="00E26B1D">
              <w:rPr>
                <w:rStyle w:val="textJapanese"/>
                <w:rFonts w:ascii="MS Mincho" w:eastAsia="MS Mincho" w:hAnsi="MS Mincho" w:hint="eastAsia"/>
              </w:rPr>
              <w:t>です</w:t>
            </w:r>
            <w:r w:rsidRPr="00441118">
              <w:rPr>
                <w:rFonts w:hint="eastAsia"/>
              </w:rPr>
              <w:t>/</w:t>
            </w:r>
            <w:r w:rsidRPr="00E26B1D">
              <w:rPr>
                <w:rStyle w:val="textJapanese"/>
                <w:rFonts w:ascii="MS Mincho" w:eastAsia="MS Mincho" w:hAnsi="MS Mincho" w:hint="eastAsia"/>
              </w:rPr>
              <w:t>ます</w:t>
            </w:r>
            <w:r w:rsidRPr="005C3909">
              <w:rPr>
                <w:rFonts w:hint="eastAsia"/>
              </w:rPr>
              <w:t>or plain form based on age, relationship, fami</w:t>
            </w:r>
            <w:r>
              <w:rPr>
                <w:rFonts w:hint="eastAsia"/>
              </w:rPr>
              <w:t>liarity, context and text type</w:t>
            </w:r>
          </w:p>
        </w:tc>
        <w:tc>
          <w:tcPr>
            <w:tcW w:w="2695" w:type="dxa"/>
            <w:tcBorders>
              <w:top w:val="dotted" w:sz="4" w:space="0" w:color="A6A8AB"/>
              <w:bottom w:val="dotted" w:sz="4" w:space="0" w:color="A6A8AB"/>
            </w:tcBorders>
          </w:tcPr>
          <w:p w14:paraId="3B742906" w14:textId="546F2A43" w:rsidR="00CA3150" w:rsidRPr="00496D98" w:rsidRDefault="00CA3150" w:rsidP="00496D98">
            <w:pPr>
              <w:pStyle w:val="Tabletextsinglecell"/>
            </w:pPr>
            <w:r w:rsidRPr="000825E6">
              <w:rPr>
                <w:rStyle w:val="shadingdifferences"/>
              </w:rPr>
              <w:t>informed</w:t>
            </w:r>
            <w:r>
              <w:t xml:space="preserve"> choice</w:t>
            </w:r>
            <w:r w:rsidRPr="005C3909">
              <w:rPr>
                <w:rFonts w:hint="eastAsia"/>
              </w:rPr>
              <w:t xml:space="preserve"> between using </w:t>
            </w:r>
            <w:r w:rsidRPr="00E26B1D">
              <w:rPr>
                <w:rStyle w:val="textJapanese"/>
                <w:rFonts w:ascii="MS Mincho" w:eastAsia="MS Mincho" w:hAnsi="MS Mincho" w:hint="eastAsia"/>
              </w:rPr>
              <w:t>です</w:t>
            </w:r>
            <w:r w:rsidRPr="00441118">
              <w:rPr>
                <w:rFonts w:hint="eastAsia"/>
              </w:rPr>
              <w:t>/</w:t>
            </w:r>
            <w:r w:rsidRPr="00E26B1D">
              <w:rPr>
                <w:rStyle w:val="textJapanese"/>
                <w:rFonts w:ascii="MS Mincho" w:eastAsia="MS Mincho" w:hAnsi="MS Mincho" w:hint="eastAsia"/>
              </w:rPr>
              <w:t>ます</w:t>
            </w:r>
            <w:r w:rsidRPr="005C3909">
              <w:rPr>
                <w:rFonts w:hint="eastAsia"/>
              </w:rPr>
              <w:t>or plain form based on age, relationship, fami</w:t>
            </w:r>
            <w:r>
              <w:rPr>
                <w:rFonts w:hint="eastAsia"/>
              </w:rPr>
              <w:t>liarity, context and text type</w:t>
            </w:r>
          </w:p>
        </w:tc>
        <w:tc>
          <w:tcPr>
            <w:tcW w:w="2696" w:type="dxa"/>
            <w:tcBorders>
              <w:top w:val="dotted" w:sz="4" w:space="0" w:color="A6A8AB"/>
              <w:bottom w:val="dotted" w:sz="4" w:space="0" w:color="A6A8AB"/>
            </w:tcBorders>
          </w:tcPr>
          <w:p w14:paraId="7256AC6F" w14:textId="45E2D0B1" w:rsidR="00CA3150" w:rsidRPr="00496D98" w:rsidRDefault="00CA3150" w:rsidP="00441118">
            <w:pPr>
              <w:pStyle w:val="Tabletextsinglecell"/>
            </w:pPr>
            <w:r>
              <w:t>choice</w:t>
            </w:r>
            <w:r w:rsidRPr="005C3909">
              <w:rPr>
                <w:rFonts w:hint="eastAsia"/>
              </w:rPr>
              <w:t xml:space="preserve"> between using </w:t>
            </w:r>
            <w:r>
              <w:br/>
            </w:r>
            <w:r w:rsidRPr="00E26B1D">
              <w:rPr>
                <w:rStyle w:val="textJapanese"/>
                <w:rFonts w:ascii="MS Mincho" w:eastAsia="MS Mincho" w:hAnsi="MS Mincho" w:hint="eastAsia"/>
              </w:rPr>
              <w:t>です</w:t>
            </w:r>
            <w:r w:rsidRPr="00441118">
              <w:rPr>
                <w:rFonts w:hint="eastAsia"/>
              </w:rPr>
              <w:t>/</w:t>
            </w:r>
            <w:r w:rsidRPr="00E26B1D">
              <w:rPr>
                <w:rStyle w:val="textJapanese"/>
                <w:rFonts w:ascii="MS Mincho" w:eastAsia="MS Mincho" w:hAnsi="MS Mincho" w:hint="eastAsia"/>
              </w:rPr>
              <w:t>ます</w:t>
            </w:r>
            <w:r w:rsidRPr="005C3909">
              <w:rPr>
                <w:rFonts w:hint="eastAsia"/>
              </w:rPr>
              <w:t>or plain form based on age, relationship, fami</w:t>
            </w:r>
            <w:r>
              <w:rPr>
                <w:rFonts w:hint="eastAsia"/>
              </w:rPr>
              <w:t>liarity, context and text type (</w:t>
            </w:r>
            <w:bookmarkStart w:id="24" w:name="SE12"/>
            <w:r w:rsidR="00CC5237">
              <w:rPr>
                <w:rFonts w:ascii="Arial" w:hAnsi="Arial"/>
              </w:rPr>
              <w:fldChar w:fldCharType="begin"/>
            </w:r>
            <w:r w:rsidR="00CC5237">
              <w:instrText xml:space="preserve"> HYPERLINK \l "AS12" \o "AS12, Alt+Left to return " </w:instrText>
            </w:r>
            <w:r w:rsidR="00CC5237">
              <w:rPr>
                <w:rFonts w:ascii="Arial" w:hAnsi="Arial"/>
              </w:rPr>
              <w:fldChar w:fldCharType="separate"/>
            </w:r>
            <w:r w:rsidRPr="00A57965">
              <w:rPr>
                <w:rStyle w:val="shadingkeyinmatrix"/>
              </w:rPr>
              <w:t>AS12</w:t>
            </w:r>
            <w:r w:rsidR="00CC5237">
              <w:rPr>
                <w:rStyle w:val="shadingkeyinmatrix"/>
              </w:rPr>
              <w:fldChar w:fldCharType="end"/>
            </w:r>
            <w:bookmarkEnd w:id="24"/>
            <w:r>
              <w:rPr>
                <w:rFonts w:hint="eastAsia"/>
              </w:rPr>
              <w:t>)</w:t>
            </w:r>
          </w:p>
        </w:tc>
        <w:tc>
          <w:tcPr>
            <w:tcW w:w="2695" w:type="dxa"/>
            <w:tcBorders>
              <w:top w:val="dotted" w:sz="4" w:space="0" w:color="A6A8AB"/>
              <w:bottom w:val="dotted" w:sz="4" w:space="0" w:color="A6A8AB"/>
            </w:tcBorders>
          </w:tcPr>
          <w:p w14:paraId="022215B0" w14:textId="4057EED4" w:rsidR="00CA3150" w:rsidRPr="00496D98" w:rsidRDefault="003B1A0F" w:rsidP="00496D98">
            <w:pPr>
              <w:pStyle w:val="Tabletextsinglecell"/>
            </w:pPr>
            <w:r>
              <w:rPr>
                <w:rStyle w:val="shadingdifferences"/>
              </w:rPr>
              <w:t>basic</w:t>
            </w:r>
            <w:r w:rsidR="00CA3150">
              <w:t xml:space="preserve"> choice</w:t>
            </w:r>
            <w:r w:rsidR="00CA3150" w:rsidRPr="005C3909">
              <w:rPr>
                <w:rFonts w:hint="eastAsia"/>
              </w:rPr>
              <w:t xml:space="preserve"> between using </w:t>
            </w:r>
            <w:r w:rsidR="00CA3150" w:rsidRPr="00E26B1D">
              <w:rPr>
                <w:rStyle w:val="textJapanese"/>
                <w:rFonts w:ascii="MS Mincho" w:eastAsia="MS Mincho" w:hAnsi="MS Mincho" w:hint="eastAsia"/>
              </w:rPr>
              <w:t>です</w:t>
            </w:r>
            <w:r w:rsidR="00CA3150" w:rsidRPr="00441118">
              <w:rPr>
                <w:rFonts w:hint="eastAsia"/>
              </w:rPr>
              <w:t>/</w:t>
            </w:r>
            <w:r w:rsidR="00CA3150" w:rsidRPr="00E26B1D">
              <w:rPr>
                <w:rStyle w:val="textJapanese"/>
                <w:rFonts w:ascii="MS Mincho" w:eastAsia="MS Mincho" w:hAnsi="MS Mincho" w:hint="eastAsia"/>
              </w:rPr>
              <w:t>ます</w:t>
            </w:r>
            <w:r w:rsidR="00CA3150" w:rsidRPr="005C3909">
              <w:rPr>
                <w:rFonts w:hint="eastAsia"/>
              </w:rPr>
              <w:t>or plain form based on age, relationship, fami</w:t>
            </w:r>
            <w:r w:rsidR="00CA3150">
              <w:rPr>
                <w:rFonts w:hint="eastAsia"/>
              </w:rPr>
              <w:t>liarity, context and text type</w:t>
            </w:r>
          </w:p>
        </w:tc>
        <w:tc>
          <w:tcPr>
            <w:tcW w:w="2700" w:type="dxa"/>
            <w:tcBorders>
              <w:top w:val="dotted" w:sz="4" w:space="0" w:color="A6A8AB"/>
              <w:bottom w:val="dotted" w:sz="4" w:space="0" w:color="A6A8AB"/>
            </w:tcBorders>
          </w:tcPr>
          <w:p w14:paraId="70A6C20C" w14:textId="7B0E4552" w:rsidR="00CA3150" w:rsidRPr="00496D98" w:rsidRDefault="00CA3150" w:rsidP="00496D98">
            <w:pPr>
              <w:pStyle w:val="Tabletextsinglecell"/>
            </w:pPr>
            <w:r w:rsidRPr="000825E6">
              <w:rPr>
                <w:rStyle w:val="shadingdifferences"/>
              </w:rPr>
              <w:t>fragmented</w:t>
            </w:r>
            <w:r>
              <w:t xml:space="preserve"> choice</w:t>
            </w:r>
            <w:r w:rsidRPr="005C3909">
              <w:rPr>
                <w:rFonts w:hint="eastAsia"/>
              </w:rPr>
              <w:t xml:space="preserve"> between using </w:t>
            </w:r>
            <w:r w:rsidRPr="00E26B1D">
              <w:rPr>
                <w:rStyle w:val="textJapanese"/>
                <w:rFonts w:ascii="MS Mincho" w:eastAsia="MS Mincho" w:hAnsi="MS Mincho" w:hint="eastAsia"/>
              </w:rPr>
              <w:t>です</w:t>
            </w:r>
            <w:r w:rsidRPr="00441118">
              <w:rPr>
                <w:rFonts w:hint="eastAsia"/>
              </w:rPr>
              <w:t>/</w:t>
            </w:r>
            <w:r w:rsidRPr="00E26B1D">
              <w:rPr>
                <w:rStyle w:val="textJapanese"/>
                <w:rFonts w:ascii="MS Mincho" w:eastAsia="MS Mincho" w:hAnsi="MS Mincho" w:hint="eastAsia"/>
              </w:rPr>
              <w:t>ます</w:t>
            </w:r>
            <w:r w:rsidRPr="005C3909">
              <w:rPr>
                <w:rFonts w:hint="eastAsia"/>
              </w:rPr>
              <w:t>or plain form based on age, relationship, fami</w:t>
            </w:r>
            <w:r>
              <w:rPr>
                <w:rFonts w:hint="eastAsia"/>
              </w:rPr>
              <w:t>liarity, context and text type</w:t>
            </w:r>
          </w:p>
        </w:tc>
      </w:tr>
      <w:tr w:rsidR="00CA3150" w:rsidRPr="00F2628C" w14:paraId="10751D27" w14:textId="77777777" w:rsidTr="00D83109">
        <w:trPr>
          <w:cantSplit/>
          <w:trHeight w:val="65"/>
        </w:trPr>
        <w:tc>
          <w:tcPr>
            <w:tcW w:w="463" w:type="dxa"/>
            <w:vMerge w:val="restart"/>
            <w:shd w:val="clear" w:color="auto" w:fill="E6E7E8" w:themeFill="background2"/>
            <w:textDirection w:val="btLr"/>
            <w:vAlign w:val="center"/>
          </w:tcPr>
          <w:p w14:paraId="4F04F516" w14:textId="49B6F01D" w:rsidR="00CA3150" w:rsidRPr="00887069" w:rsidRDefault="00CA3150" w:rsidP="00887069">
            <w:pPr>
              <w:pStyle w:val="Tableheadingcolumns"/>
            </w:pPr>
            <w:r>
              <w:lastRenderedPageBreak/>
              <w:t>Understanding</w:t>
            </w:r>
          </w:p>
        </w:tc>
        <w:tc>
          <w:tcPr>
            <w:tcW w:w="2695" w:type="dxa"/>
            <w:tcBorders>
              <w:top w:val="dotted" w:sz="4" w:space="0" w:color="A6A8AB"/>
              <w:bottom w:val="dotted" w:sz="4" w:space="0" w:color="A6A8AB"/>
            </w:tcBorders>
          </w:tcPr>
          <w:p w14:paraId="31827643" w14:textId="77777777" w:rsidR="00CA3150" w:rsidRDefault="00CA3150" w:rsidP="0009728C">
            <w:pPr>
              <w:pStyle w:val="TableBullet"/>
            </w:pPr>
            <w:r w:rsidRPr="000825E6">
              <w:rPr>
                <w:rStyle w:val="shadingdifferences"/>
              </w:rPr>
              <w:t>considered</w:t>
            </w:r>
            <w:r>
              <w:t xml:space="preserve"> </w:t>
            </w:r>
            <w:r w:rsidRPr="005C3909">
              <w:t>understand</w:t>
            </w:r>
            <w:r>
              <w:t>ing</w:t>
            </w:r>
            <w:r w:rsidRPr="005C3909">
              <w:t xml:space="preserve"> that languages change over time through contact wit</w:t>
            </w:r>
            <w:r>
              <w:t xml:space="preserve">h other languages and cultures </w:t>
            </w:r>
          </w:p>
          <w:p w14:paraId="0C3B2077" w14:textId="74FFA9C0" w:rsidR="00CA3150" w:rsidRPr="00496D98" w:rsidRDefault="00CA3150" w:rsidP="0009728C">
            <w:pPr>
              <w:pStyle w:val="TableBullet"/>
            </w:pPr>
            <w:r w:rsidRPr="000825E6">
              <w:rPr>
                <w:rStyle w:val="shadingdifferences"/>
              </w:rPr>
              <w:t>considered</w:t>
            </w:r>
            <w:r>
              <w:t xml:space="preserve"> </w:t>
            </w:r>
            <w:r w:rsidRPr="00BB447A">
              <w:t>identification of the particular impact of technology and media on conte</w:t>
            </w:r>
            <w:r>
              <w:t>mporary forms of communication</w:t>
            </w:r>
          </w:p>
        </w:tc>
        <w:tc>
          <w:tcPr>
            <w:tcW w:w="2695" w:type="dxa"/>
            <w:tcBorders>
              <w:top w:val="dotted" w:sz="4" w:space="0" w:color="A6A8AB"/>
              <w:bottom w:val="dotted" w:sz="4" w:space="0" w:color="A6A8AB"/>
            </w:tcBorders>
          </w:tcPr>
          <w:p w14:paraId="0F201A8C" w14:textId="77777777" w:rsidR="00CA3150" w:rsidRDefault="00CA3150" w:rsidP="0009728C">
            <w:pPr>
              <w:pStyle w:val="TableBullet"/>
            </w:pPr>
            <w:r w:rsidRPr="000825E6">
              <w:rPr>
                <w:rStyle w:val="shadingdifferences"/>
              </w:rPr>
              <w:t>informed</w:t>
            </w:r>
            <w:r>
              <w:t xml:space="preserve"> </w:t>
            </w:r>
            <w:r w:rsidRPr="005C3909">
              <w:t>understand</w:t>
            </w:r>
            <w:r>
              <w:t>ing</w:t>
            </w:r>
            <w:r w:rsidRPr="005C3909">
              <w:t xml:space="preserve"> that languages change over time through contact wit</w:t>
            </w:r>
            <w:r>
              <w:t xml:space="preserve">h other languages and cultures </w:t>
            </w:r>
          </w:p>
          <w:p w14:paraId="5359360B" w14:textId="5DA720A2" w:rsidR="00CA3150" w:rsidRPr="00496D98" w:rsidRDefault="00CA3150" w:rsidP="0009728C">
            <w:pPr>
              <w:pStyle w:val="TableBullet"/>
            </w:pPr>
            <w:r w:rsidRPr="000825E6">
              <w:rPr>
                <w:rStyle w:val="shadingdifferences"/>
              </w:rPr>
              <w:t>informed</w:t>
            </w:r>
            <w:r>
              <w:t xml:space="preserve"> </w:t>
            </w:r>
            <w:r w:rsidRPr="00BB447A">
              <w:t>identification of the particular impact of technology and media on contemporary forms of communication</w:t>
            </w:r>
          </w:p>
        </w:tc>
        <w:tc>
          <w:tcPr>
            <w:tcW w:w="2696" w:type="dxa"/>
            <w:tcBorders>
              <w:top w:val="dotted" w:sz="4" w:space="0" w:color="A6A8AB"/>
              <w:bottom w:val="dotted" w:sz="4" w:space="0" w:color="A6A8AB"/>
            </w:tcBorders>
          </w:tcPr>
          <w:p w14:paraId="6F9BD465" w14:textId="77777777" w:rsidR="00CA3150" w:rsidRDefault="00CA3150" w:rsidP="0009728C">
            <w:pPr>
              <w:pStyle w:val="TableBullet"/>
            </w:pPr>
            <w:r w:rsidRPr="005C3909">
              <w:t>understand</w:t>
            </w:r>
            <w:r>
              <w:t>ing</w:t>
            </w:r>
            <w:r w:rsidRPr="005C3909">
              <w:t xml:space="preserve"> that languages change over time through contact wit</w:t>
            </w:r>
            <w:r>
              <w:t xml:space="preserve">h other languages and cultures </w:t>
            </w:r>
          </w:p>
          <w:p w14:paraId="207B2268" w14:textId="767BBEA4" w:rsidR="00CA3150" w:rsidRPr="00496D98" w:rsidRDefault="00CA3150" w:rsidP="00C3403C">
            <w:pPr>
              <w:pStyle w:val="TableBullet"/>
            </w:pPr>
            <w:r w:rsidRPr="005C3909">
              <w:t>identif</w:t>
            </w:r>
            <w:r>
              <w:t>ication of</w:t>
            </w:r>
            <w:r w:rsidRPr="005C3909">
              <w:t xml:space="preserve"> the particular impact of technology and media on conte</w:t>
            </w:r>
            <w:r>
              <w:t>mporary forms of communication (</w:t>
            </w:r>
            <w:bookmarkStart w:id="25" w:name="SE13"/>
            <w:r w:rsidR="00CC5237">
              <w:rPr>
                <w:rFonts w:ascii="Arial" w:hAnsi="Arial"/>
              </w:rPr>
              <w:fldChar w:fldCharType="begin"/>
            </w:r>
            <w:r w:rsidR="00CC5237">
              <w:instrText xml:space="preserve"> HYPERLINK \l "AS13" \o "AS13, Alt+Left to return " </w:instrText>
            </w:r>
            <w:r w:rsidR="00CC5237">
              <w:rPr>
                <w:rFonts w:ascii="Arial" w:hAnsi="Arial"/>
              </w:rPr>
              <w:fldChar w:fldCharType="separate"/>
            </w:r>
            <w:r w:rsidRPr="00A57965">
              <w:rPr>
                <w:rStyle w:val="shadingkeyinmatrix"/>
              </w:rPr>
              <w:t>AS13</w:t>
            </w:r>
            <w:r w:rsidR="00CC5237">
              <w:rPr>
                <w:rStyle w:val="shadingkeyinmatrix"/>
              </w:rPr>
              <w:fldChar w:fldCharType="end"/>
            </w:r>
            <w:bookmarkEnd w:id="25"/>
            <w:r>
              <w:t>)</w:t>
            </w:r>
          </w:p>
        </w:tc>
        <w:tc>
          <w:tcPr>
            <w:tcW w:w="2695" w:type="dxa"/>
            <w:tcBorders>
              <w:top w:val="dotted" w:sz="4" w:space="0" w:color="A6A8AB"/>
              <w:bottom w:val="dotted" w:sz="4" w:space="0" w:color="A6A8AB"/>
            </w:tcBorders>
          </w:tcPr>
          <w:p w14:paraId="340E8C42" w14:textId="77777777" w:rsidR="00CA3150" w:rsidRDefault="00CA3150" w:rsidP="0009728C">
            <w:pPr>
              <w:pStyle w:val="TableBullet"/>
            </w:pPr>
            <w:r w:rsidRPr="000825E6">
              <w:rPr>
                <w:rStyle w:val="shadingdifferences"/>
              </w:rPr>
              <w:t>partial</w:t>
            </w:r>
            <w:r>
              <w:t xml:space="preserve"> </w:t>
            </w:r>
            <w:r w:rsidRPr="005C3909">
              <w:t>understand</w:t>
            </w:r>
            <w:r>
              <w:t>ing</w:t>
            </w:r>
            <w:r w:rsidRPr="005C3909">
              <w:t xml:space="preserve"> that languages change over time through contact wit</w:t>
            </w:r>
            <w:r>
              <w:t xml:space="preserve">h other languages and cultures </w:t>
            </w:r>
          </w:p>
          <w:p w14:paraId="2EE3C487" w14:textId="2D278224" w:rsidR="00CA3150" w:rsidRPr="00496D98" w:rsidRDefault="00CA3150" w:rsidP="0009728C">
            <w:pPr>
              <w:pStyle w:val="TableBullet"/>
            </w:pPr>
            <w:r w:rsidRPr="000825E6">
              <w:rPr>
                <w:rStyle w:val="shadingdifferences"/>
              </w:rPr>
              <w:t>partial</w:t>
            </w:r>
            <w:r>
              <w:t xml:space="preserve"> </w:t>
            </w:r>
            <w:r w:rsidRPr="00BB447A">
              <w:t>identification of the particular impact of technology and media on contemporary forms of communication</w:t>
            </w:r>
          </w:p>
        </w:tc>
        <w:tc>
          <w:tcPr>
            <w:tcW w:w="2700" w:type="dxa"/>
            <w:tcBorders>
              <w:top w:val="dotted" w:sz="4" w:space="0" w:color="A6A8AB"/>
              <w:bottom w:val="dotted" w:sz="4" w:space="0" w:color="A6A8AB"/>
            </w:tcBorders>
          </w:tcPr>
          <w:p w14:paraId="5FB86177" w14:textId="77777777" w:rsidR="00CA3150" w:rsidRDefault="00CA3150" w:rsidP="0009728C">
            <w:pPr>
              <w:pStyle w:val="TableBullet"/>
            </w:pPr>
            <w:r w:rsidRPr="000825E6">
              <w:rPr>
                <w:rStyle w:val="shadingdifferences"/>
              </w:rPr>
              <w:t>elements of</w:t>
            </w:r>
            <w:r>
              <w:t xml:space="preserve"> </w:t>
            </w:r>
            <w:r w:rsidRPr="005C3909">
              <w:t>understand</w:t>
            </w:r>
            <w:r>
              <w:t>ing</w:t>
            </w:r>
            <w:r w:rsidRPr="005C3909">
              <w:t xml:space="preserve"> that languages change over time through contact wit</w:t>
            </w:r>
            <w:r>
              <w:t xml:space="preserve">h other languages and cultures </w:t>
            </w:r>
          </w:p>
          <w:p w14:paraId="72F7333A" w14:textId="3F7FE986" w:rsidR="00CA3150" w:rsidRPr="00496D98" w:rsidRDefault="00CA3150" w:rsidP="0009728C">
            <w:pPr>
              <w:pStyle w:val="TableBullet"/>
            </w:pPr>
            <w:r w:rsidRPr="000825E6">
              <w:rPr>
                <w:rStyle w:val="shadingdifferences"/>
              </w:rPr>
              <w:t>elements of</w:t>
            </w:r>
            <w:r>
              <w:t xml:space="preserve"> </w:t>
            </w:r>
            <w:r w:rsidRPr="00BB447A">
              <w:t>identification of the particular impact of technology and media on contemporary forms of communication</w:t>
            </w:r>
          </w:p>
        </w:tc>
      </w:tr>
      <w:tr w:rsidR="00CA3150" w:rsidRPr="00F2628C" w14:paraId="4D8013BA" w14:textId="77777777" w:rsidTr="00D83109">
        <w:trPr>
          <w:cantSplit/>
          <w:trHeight w:val="81"/>
        </w:trPr>
        <w:tc>
          <w:tcPr>
            <w:tcW w:w="463" w:type="dxa"/>
            <w:vMerge/>
            <w:shd w:val="clear" w:color="auto" w:fill="E6E7E8" w:themeFill="background2"/>
            <w:textDirection w:val="btLr"/>
            <w:vAlign w:val="center"/>
          </w:tcPr>
          <w:p w14:paraId="2B4D6173" w14:textId="77777777" w:rsidR="00CA3150" w:rsidRPr="00887069" w:rsidRDefault="00CA3150" w:rsidP="00887069">
            <w:pPr>
              <w:pStyle w:val="Tableheadingcolumns"/>
            </w:pPr>
          </w:p>
        </w:tc>
        <w:tc>
          <w:tcPr>
            <w:tcW w:w="2695" w:type="dxa"/>
            <w:tcBorders>
              <w:top w:val="dotted" w:sz="4" w:space="0" w:color="A6A8AB"/>
              <w:bottom w:val="single" w:sz="4" w:space="0" w:color="A6A8AB"/>
            </w:tcBorders>
          </w:tcPr>
          <w:p w14:paraId="52A04B0C" w14:textId="292E849C" w:rsidR="00CA3150" w:rsidRPr="00496D98" w:rsidRDefault="00CA3150" w:rsidP="00496D98">
            <w:pPr>
              <w:pStyle w:val="Tabletextsinglecell"/>
            </w:pPr>
            <w:r w:rsidRPr="000825E6">
              <w:rPr>
                <w:rStyle w:val="shadingdifferences"/>
              </w:rPr>
              <w:t>considered</w:t>
            </w:r>
            <w:r>
              <w:t xml:space="preserve"> </w:t>
            </w:r>
            <w:r w:rsidRPr="005C3909">
              <w:rPr>
                <w:rFonts w:hint="eastAsia"/>
              </w:rPr>
              <w:t>expla</w:t>
            </w:r>
            <w:r>
              <w:t>nation of</w:t>
            </w:r>
            <w:r w:rsidRPr="005C3909">
              <w:rPr>
                <w:rFonts w:hint="eastAsia"/>
              </w:rPr>
              <w:t xml:space="preserve"> how Japanese cultu</w:t>
            </w:r>
            <w:r>
              <w:rPr>
                <w:rFonts w:hint="eastAsia"/>
              </w:rPr>
              <w:t xml:space="preserve">ral values </w:t>
            </w:r>
            <w:r w:rsidRPr="005C3909">
              <w:rPr>
                <w:rFonts w:hint="eastAsia"/>
              </w:rPr>
              <w:t xml:space="preserve">are embedded in language and behaviours </w:t>
            </w:r>
          </w:p>
        </w:tc>
        <w:tc>
          <w:tcPr>
            <w:tcW w:w="2695" w:type="dxa"/>
            <w:tcBorders>
              <w:top w:val="dotted" w:sz="4" w:space="0" w:color="A6A8AB"/>
              <w:bottom w:val="single" w:sz="4" w:space="0" w:color="A6A8AB"/>
            </w:tcBorders>
          </w:tcPr>
          <w:p w14:paraId="6A6BF621" w14:textId="78A220B9" w:rsidR="00CA3150" w:rsidRPr="00496D98" w:rsidRDefault="00CA3150" w:rsidP="00496D98">
            <w:pPr>
              <w:pStyle w:val="Tabletextsinglecell"/>
            </w:pPr>
            <w:r w:rsidRPr="000825E6">
              <w:rPr>
                <w:rStyle w:val="shadingdifferences"/>
              </w:rPr>
              <w:t>informed</w:t>
            </w:r>
            <w:r>
              <w:t xml:space="preserve"> </w:t>
            </w:r>
            <w:r w:rsidRPr="005C3909">
              <w:rPr>
                <w:rFonts w:hint="eastAsia"/>
              </w:rPr>
              <w:t>expla</w:t>
            </w:r>
            <w:r>
              <w:t>nation of</w:t>
            </w:r>
            <w:r w:rsidRPr="005C3909">
              <w:rPr>
                <w:rFonts w:hint="eastAsia"/>
              </w:rPr>
              <w:t xml:space="preserve"> how Japanese cultu</w:t>
            </w:r>
            <w:r>
              <w:rPr>
                <w:rFonts w:hint="eastAsia"/>
              </w:rPr>
              <w:t xml:space="preserve">ral values </w:t>
            </w:r>
            <w:r w:rsidRPr="005C3909">
              <w:rPr>
                <w:rFonts w:hint="eastAsia"/>
              </w:rPr>
              <w:t>are embedded in language and behaviours</w:t>
            </w:r>
          </w:p>
        </w:tc>
        <w:tc>
          <w:tcPr>
            <w:tcW w:w="2696" w:type="dxa"/>
            <w:tcBorders>
              <w:top w:val="dotted" w:sz="4" w:space="0" w:color="A6A8AB"/>
              <w:bottom w:val="single" w:sz="4" w:space="0" w:color="A6A8AB"/>
            </w:tcBorders>
          </w:tcPr>
          <w:p w14:paraId="4ACE49F9" w14:textId="2E599B4F" w:rsidR="00CA3150" w:rsidRPr="00496D98" w:rsidRDefault="00CA3150" w:rsidP="00C3403C">
            <w:pPr>
              <w:pStyle w:val="Tabletextsinglecell"/>
            </w:pPr>
            <w:r w:rsidRPr="005C3909">
              <w:rPr>
                <w:rFonts w:hint="eastAsia"/>
              </w:rPr>
              <w:t>expla</w:t>
            </w:r>
            <w:r>
              <w:t>nation of</w:t>
            </w:r>
            <w:r w:rsidRPr="005C3909">
              <w:rPr>
                <w:rFonts w:hint="eastAsia"/>
              </w:rPr>
              <w:t xml:space="preserve"> how Japanese cultural values </w:t>
            </w:r>
            <w:r>
              <w:t>(</w:t>
            </w:r>
            <w:bookmarkStart w:id="26" w:name="SE14"/>
            <w:r w:rsidR="00CC5237">
              <w:rPr>
                <w:rFonts w:ascii="Arial" w:hAnsi="Arial"/>
              </w:rPr>
              <w:fldChar w:fldCharType="begin"/>
            </w:r>
            <w:r w:rsidR="00CC5237">
              <w:instrText xml:space="preserve"> HYPERLINK \l "AS14" \o "AS14, Alt+Left to return " </w:instrText>
            </w:r>
            <w:r w:rsidR="00CC5237">
              <w:rPr>
                <w:rFonts w:ascii="Arial" w:hAnsi="Arial"/>
              </w:rPr>
              <w:fldChar w:fldCharType="separate"/>
            </w:r>
            <w:r w:rsidRPr="00A57965">
              <w:rPr>
                <w:rStyle w:val="shadingkeyinmatrix"/>
              </w:rPr>
              <w:t>AS14</w:t>
            </w:r>
            <w:r w:rsidR="00CC5237">
              <w:rPr>
                <w:rStyle w:val="shadingkeyinmatrix"/>
              </w:rPr>
              <w:fldChar w:fldCharType="end"/>
            </w:r>
            <w:bookmarkEnd w:id="26"/>
            <w:r>
              <w:t xml:space="preserve">) </w:t>
            </w:r>
            <w:r w:rsidRPr="005C3909">
              <w:rPr>
                <w:rFonts w:hint="eastAsia"/>
              </w:rPr>
              <w:t xml:space="preserve">are embedded in language and behaviours </w:t>
            </w:r>
            <w:r>
              <w:t>(</w:t>
            </w:r>
            <w:bookmarkStart w:id="27" w:name="SE15"/>
            <w:r w:rsidR="00CC5237">
              <w:rPr>
                <w:rFonts w:ascii="Arial" w:hAnsi="Arial"/>
              </w:rPr>
              <w:fldChar w:fldCharType="begin"/>
            </w:r>
            <w:r w:rsidR="00CC5237">
              <w:instrText xml:space="preserve"> HYPERLINK \l "AS15" \o "AS15, Alt+Left to return " </w:instrText>
            </w:r>
            <w:r w:rsidR="00CC5237">
              <w:rPr>
                <w:rFonts w:ascii="Arial" w:hAnsi="Arial"/>
              </w:rPr>
              <w:fldChar w:fldCharType="separate"/>
            </w:r>
            <w:r w:rsidRPr="00A57965">
              <w:rPr>
                <w:rStyle w:val="shadingkeyinmatrix"/>
              </w:rPr>
              <w:t>A</w:t>
            </w:r>
            <w:r w:rsidRPr="00A57965">
              <w:rPr>
                <w:rStyle w:val="shadingkeyinmatrix"/>
              </w:rPr>
              <w:t>S</w:t>
            </w:r>
            <w:r w:rsidRPr="00A57965">
              <w:rPr>
                <w:rStyle w:val="shadingkeyinmatrix"/>
              </w:rPr>
              <w:t>15</w:t>
            </w:r>
            <w:r w:rsidR="00CC5237">
              <w:rPr>
                <w:rStyle w:val="shadingkeyinmatrix"/>
              </w:rPr>
              <w:fldChar w:fldCharType="end"/>
            </w:r>
            <w:bookmarkEnd w:id="27"/>
            <w:r>
              <w:t>)</w:t>
            </w:r>
          </w:p>
        </w:tc>
        <w:tc>
          <w:tcPr>
            <w:tcW w:w="2695" w:type="dxa"/>
            <w:tcBorders>
              <w:top w:val="dotted" w:sz="4" w:space="0" w:color="A6A8AB"/>
              <w:bottom w:val="single" w:sz="4" w:space="0" w:color="A6A8AB"/>
            </w:tcBorders>
          </w:tcPr>
          <w:p w14:paraId="66F8A434" w14:textId="73BB109F" w:rsidR="00CA3150" w:rsidRPr="00496D98" w:rsidRDefault="00CA3150" w:rsidP="00496D98">
            <w:pPr>
              <w:pStyle w:val="Tabletextsinglecell"/>
            </w:pPr>
            <w:r w:rsidRPr="000825E6">
              <w:rPr>
                <w:rStyle w:val="shadingdifferences"/>
              </w:rPr>
              <w:t>partial</w:t>
            </w:r>
            <w:r>
              <w:t xml:space="preserve"> </w:t>
            </w:r>
            <w:r w:rsidRPr="005C3909">
              <w:rPr>
                <w:rFonts w:hint="eastAsia"/>
              </w:rPr>
              <w:t>expla</w:t>
            </w:r>
            <w:r>
              <w:t>nation of</w:t>
            </w:r>
            <w:r w:rsidRPr="005C3909">
              <w:rPr>
                <w:rFonts w:hint="eastAsia"/>
              </w:rPr>
              <w:t xml:space="preserve"> how Japanese cultu</w:t>
            </w:r>
            <w:r>
              <w:rPr>
                <w:rFonts w:hint="eastAsia"/>
              </w:rPr>
              <w:t xml:space="preserve">ral values </w:t>
            </w:r>
            <w:r w:rsidRPr="005C3909">
              <w:rPr>
                <w:rFonts w:hint="eastAsia"/>
              </w:rPr>
              <w:t>are embedded in language and behaviours</w:t>
            </w:r>
          </w:p>
        </w:tc>
        <w:tc>
          <w:tcPr>
            <w:tcW w:w="2700" w:type="dxa"/>
            <w:tcBorders>
              <w:top w:val="dotted" w:sz="4" w:space="0" w:color="A6A8AB"/>
              <w:bottom w:val="single" w:sz="4" w:space="0" w:color="A6A8AB"/>
            </w:tcBorders>
          </w:tcPr>
          <w:p w14:paraId="6BC05B6B" w14:textId="6A798B63" w:rsidR="00CA3150" w:rsidRPr="00496D98" w:rsidRDefault="00CA3150" w:rsidP="00496D98">
            <w:pPr>
              <w:pStyle w:val="Tabletextsinglecell"/>
            </w:pPr>
            <w:r w:rsidRPr="000825E6">
              <w:rPr>
                <w:rStyle w:val="shadingdifferences"/>
              </w:rPr>
              <w:t>fragmented</w:t>
            </w:r>
            <w:r>
              <w:t xml:space="preserve"> </w:t>
            </w:r>
            <w:r w:rsidRPr="005C3909">
              <w:rPr>
                <w:rFonts w:hint="eastAsia"/>
              </w:rPr>
              <w:t>expla</w:t>
            </w:r>
            <w:r>
              <w:t>nation of</w:t>
            </w:r>
            <w:r w:rsidRPr="005C3909">
              <w:rPr>
                <w:rFonts w:hint="eastAsia"/>
              </w:rPr>
              <w:t xml:space="preserve"> how Japanese cultu</w:t>
            </w:r>
            <w:r>
              <w:rPr>
                <w:rFonts w:hint="eastAsia"/>
              </w:rPr>
              <w:t xml:space="preserve">ral values </w:t>
            </w:r>
            <w:r w:rsidRPr="005C3909">
              <w:rPr>
                <w:rFonts w:hint="eastAsia"/>
              </w:rPr>
              <w:t>are embedded in language and behaviours</w:t>
            </w:r>
          </w:p>
        </w:tc>
      </w:tr>
      <w:tr w:rsidR="00CA3150" w:rsidRPr="00C32786" w14:paraId="3DC85E9B" w14:textId="77777777" w:rsidTr="009A0F66">
        <w:tblPrEx>
          <w:tblCellMar>
            <w:left w:w="57" w:type="dxa"/>
            <w:right w:w="57" w:type="dxa"/>
          </w:tblCellMar>
          <w:tblLook w:val="0600" w:firstRow="0" w:lastRow="0" w:firstColumn="0" w:lastColumn="0" w:noHBand="1" w:noVBand="1"/>
        </w:tblPrEx>
        <w:trPr>
          <w:cantSplit/>
          <w:trHeight w:val="81"/>
        </w:trPr>
        <w:tc>
          <w:tcPr>
            <w:tcW w:w="463" w:type="dxa"/>
            <w:tcBorders>
              <w:left w:val="nil"/>
              <w:right w:val="nil"/>
            </w:tcBorders>
            <w:shd w:val="clear" w:color="auto" w:fill="auto"/>
            <w:vAlign w:val="center"/>
          </w:tcPr>
          <w:p w14:paraId="61CD0AA8" w14:textId="77777777" w:rsidR="00CA3150" w:rsidRPr="00C32786" w:rsidRDefault="00CA3150" w:rsidP="009A0F66">
            <w:pPr>
              <w:pStyle w:val="Smallspace"/>
            </w:pPr>
          </w:p>
        </w:tc>
        <w:tc>
          <w:tcPr>
            <w:tcW w:w="13481" w:type="dxa"/>
            <w:gridSpan w:val="5"/>
            <w:tcBorders>
              <w:left w:val="nil"/>
              <w:bottom w:val="single" w:sz="4" w:space="0" w:color="A6A8AB"/>
              <w:right w:val="nil"/>
            </w:tcBorders>
            <w:shd w:val="clear" w:color="auto" w:fill="auto"/>
            <w:vAlign w:val="center"/>
          </w:tcPr>
          <w:p w14:paraId="121EAC65" w14:textId="77777777" w:rsidR="00CA3150" w:rsidRPr="00C32786" w:rsidRDefault="00CA3150" w:rsidP="009A0F66">
            <w:pPr>
              <w:pStyle w:val="Smallspace"/>
            </w:pPr>
          </w:p>
        </w:tc>
      </w:tr>
      <w:tr w:rsidR="00CA3150" w:rsidRPr="003E6FE4" w14:paraId="267A8B1F" w14:textId="77777777" w:rsidTr="00D83109">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14:paraId="5759E237" w14:textId="77777777" w:rsidR="00CA3150" w:rsidRPr="003E6FE4" w:rsidRDefault="00CA3150" w:rsidP="00AF3F0C">
            <w:pPr>
              <w:pStyle w:val="Tableheadingcolumn2"/>
              <w:jc w:val="left"/>
              <w:rPr>
                <w:szCs w:val="18"/>
              </w:rPr>
            </w:pPr>
            <w:r w:rsidRPr="003E6FE4">
              <w:rPr>
                <w:szCs w:val="18"/>
              </w:rPr>
              <w:t>Key</w:t>
            </w:r>
          </w:p>
        </w:tc>
        <w:tc>
          <w:tcPr>
            <w:tcW w:w="13481" w:type="dxa"/>
            <w:gridSpan w:val="5"/>
            <w:tcBorders>
              <w:bottom w:val="single" w:sz="4" w:space="0" w:color="A6A8AB"/>
            </w:tcBorders>
            <w:vAlign w:val="center"/>
          </w:tcPr>
          <w:p w14:paraId="2E484B39" w14:textId="08F0EAD8" w:rsidR="00CA3150" w:rsidRPr="003E6FE4" w:rsidRDefault="00CA3150" w:rsidP="00D83109">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xml:space="preserve">) is a cross-reference to an example in the </w:t>
            </w:r>
            <w:hyperlink w:anchor="Achievement_standard" w:tooltip="Achievement standard, Alt+Left to return" w:history="1">
              <w:r w:rsidRPr="00030AE7">
                <w:rPr>
                  <w:rStyle w:val="Hyperlink"/>
                  <w:sz w:val="18"/>
                  <w:szCs w:val="18"/>
                </w:rPr>
                <w:t>achievement standard</w:t>
              </w:r>
            </w:hyperlink>
          </w:p>
        </w:tc>
      </w:tr>
    </w:tbl>
    <w:p w14:paraId="6AA67970" w14:textId="77777777" w:rsidR="00591D40" w:rsidRPr="00492096" w:rsidRDefault="00591D40" w:rsidP="00591D40">
      <w:pPr>
        <w:pStyle w:val="BodyText"/>
        <w:ind w:left="-98"/>
        <w:rPr>
          <w:sz w:val="19"/>
          <w:szCs w:val="19"/>
        </w:rPr>
        <w:sectPr w:rsidR="00591D40" w:rsidRPr="00492096"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0F8DAB3C" w14:textId="77777777" w:rsidR="00591D40" w:rsidRPr="00AF3AEA" w:rsidRDefault="00591D40" w:rsidP="00591D40">
      <w:pPr>
        <w:rPr>
          <w:sz w:val="16"/>
        </w:rPr>
      </w:pPr>
    </w:p>
    <w:p w14:paraId="40078C4C" w14:textId="77777777" w:rsidR="00845AD8" w:rsidRPr="000D5B81" w:rsidRDefault="00845AD8" w:rsidP="000D5B81">
      <w:pPr>
        <w:sectPr w:rsidR="00845AD8" w:rsidRPr="000D5B81" w:rsidSect="00887069">
          <w:footerReference w:type="default" r:id="rId22"/>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C9E0DE8" w14:textId="77777777" w:rsidR="007303AE" w:rsidRPr="00F2628C" w:rsidRDefault="007303AE" w:rsidP="007303AE">
      <w:pPr>
        <w:pStyle w:val="Heading2"/>
        <w:spacing w:before="0"/>
      </w:pPr>
      <w:r w:rsidRPr="00F2628C">
        <w:lastRenderedPageBreak/>
        <w:t>Notes</w:t>
      </w:r>
    </w:p>
    <w:p w14:paraId="5688765D" w14:textId="77777777" w:rsidR="00746AAD" w:rsidRDefault="00746AAD" w:rsidP="00746AAD">
      <w:pPr>
        <w:pStyle w:val="Heading3"/>
      </w:pPr>
      <w:r>
        <w:t>Australian Curriculum common dimensions</w:t>
      </w:r>
    </w:p>
    <w:p w14:paraId="4C31BC01"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717"/>
        <w:gridCol w:w="7384"/>
      </w:tblGrid>
      <w:tr w:rsidR="007303AE" w:rsidRPr="00F2628C" w14:paraId="480FB8E1" w14:textId="77777777" w:rsidTr="0026625F">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717" w:type="dxa"/>
            <w:hideMark/>
          </w:tcPr>
          <w:p w14:paraId="2B06539F" w14:textId="77777777" w:rsidR="007303AE" w:rsidRPr="00F2628C" w:rsidRDefault="007303AE" w:rsidP="00A30079">
            <w:pPr>
              <w:pStyle w:val="TableHeading"/>
            </w:pPr>
            <w:r w:rsidRPr="00F2628C">
              <w:t>Dimension</w:t>
            </w:r>
          </w:p>
        </w:tc>
        <w:tc>
          <w:tcPr>
            <w:tcW w:w="7384" w:type="dxa"/>
            <w:hideMark/>
          </w:tcPr>
          <w:p w14:paraId="2CC2CBC3"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510A90E2" w14:textId="77777777" w:rsidTr="0026625F">
        <w:trPr>
          <w:trHeight w:val="420"/>
        </w:trPr>
        <w:tc>
          <w:tcPr>
            <w:cnfStyle w:val="001000000000" w:firstRow="0" w:lastRow="0" w:firstColumn="1" w:lastColumn="0" w:oddVBand="0" w:evenVBand="0" w:oddHBand="0" w:evenHBand="0" w:firstRowFirstColumn="0" w:firstRowLastColumn="0" w:lastRowFirstColumn="0" w:lastRowLastColumn="0"/>
            <w:tcW w:w="1717" w:type="dxa"/>
            <w:hideMark/>
          </w:tcPr>
          <w:p w14:paraId="1E345CB1" w14:textId="1DBD8E4C" w:rsidR="007303AE" w:rsidRPr="004F7465" w:rsidRDefault="00C06B72" w:rsidP="00102731">
            <w:pPr>
              <w:pStyle w:val="Tabletextsinglecell"/>
              <w:rPr>
                <w:b w:val="0"/>
              </w:rPr>
            </w:pPr>
            <w:r w:rsidRPr="004F7465">
              <w:t>understanding</w:t>
            </w:r>
          </w:p>
        </w:tc>
        <w:tc>
          <w:tcPr>
            <w:tcW w:w="7384" w:type="dxa"/>
            <w:hideMark/>
          </w:tcPr>
          <w:p w14:paraId="59D4BAA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34D6F1E" w14:textId="77777777" w:rsidTr="0026625F">
        <w:trPr>
          <w:trHeight w:val="33"/>
        </w:trPr>
        <w:tc>
          <w:tcPr>
            <w:cnfStyle w:val="001000000000" w:firstRow="0" w:lastRow="0" w:firstColumn="1" w:lastColumn="0" w:oddVBand="0" w:evenVBand="0" w:oddHBand="0" w:evenHBand="0" w:firstRowFirstColumn="0" w:firstRowLastColumn="0" w:lastRowFirstColumn="0" w:lastRowLastColumn="0"/>
            <w:tcW w:w="1717" w:type="dxa"/>
            <w:hideMark/>
          </w:tcPr>
          <w:p w14:paraId="1D65089E" w14:textId="0C08CBA9" w:rsidR="007303AE" w:rsidRPr="00B82953" w:rsidRDefault="00C06B72" w:rsidP="00B54ED1">
            <w:pPr>
              <w:pStyle w:val="Tabletextsinglecell"/>
              <w:rPr>
                <w:b w:val="0"/>
              </w:rPr>
            </w:pPr>
            <w:r w:rsidRPr="00B82953">
              <w:t>skills</w:t>
            </w:r>
          </w:p>
        </w:tc>
        <w:tc>
          <w:tcPr>
            <w:tcW w:w="7384" w:type="dxa"/>
            <w:hideMark/>
          </w:tcPr>
          <w:p w14:paraId="4808590F"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CAC7D22" w14:textId="0ADBAC8F" w:rsidR="00746AAD" w:rsidRDefault="00746AAD" w:rsidP="00746AAD">
      <w:pPr>
        <w:pStyle w:val="Heading3"/>
      </w:pPr>
      <w:r>
        <w:t xml:space="preserve">Terms used in </w:t>
      </w:r>
      <w:r w:rsidR="000626D6">
        <w:t xml:space="preserve">Years </w:t>
      </w:r>
      <w:r w:rsidR="00B211A6">
        <w:t>9 and 10</w:t>
      </w:r>
      <w:r>
        <w:t xml:space="preserve"> </w:t>
      </w:r>
      <w:r w:rsidR="003A6137">
        <w:t>Japanese</w:t>
      </w:r>
      <w:r>
        <w:t xml:space="preserve"> SEs</w:t>
      </w:r>
    </w:p>
    <w:p w14:paraId="00DDE85A" w14:textId="127CF224"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0626D6">
        <w:t xml:space="preserve">Years </w:t>
      </w:r>
      <w:r w:rsidR="00B211A6">
        <w:t>9 and 10</w:t>
      </w:r>
      <w:r w:rsidRPr="00280466">
        <w:t xml:space="preserve"> </w:t>
      </w:r>
      <w:r w:rsidR="003A6137">
        <w:t>Japanese</w:t>
      </w:r>
      <w:r w:rsidRPr="00280466">
        <w:t xml:space="preserve"> SEs. </w:t>
      </w:r>
      <w:r>
        <w:t>Definitions are drawn from the ACARA Australian Curriculum Languages</w:t>
      </w:r>
      <w:r w:rsidRPr="00F2628C">
        <w:t xml:space="preserve"> </w:t>
      </w:r>
      <w:r>
        <w:t>glossary (</w:t>
      </w:r>
      <w:hyperlink r:id="rId23"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717"/>
        <w:gridCol w:w="7384"/>
      </w:tblGrid>
      <w:tr w:rsidR="00BE2535" w:rsidRPr="00F2628C" w14:paraId="439445C1" w14:textId="77777777" w:rsidTr="0026625F">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717" w:type="dxa"/>
            <w:hideMark/>
          </w:tcPr>
          <w:p w14:paraId="6B04034B" w14:textId="77777777" w:rsidR="00BE2535" w:rsidRPr="00F2628C" w:rsidRDefault="00BE2535" w:rsidP="00492096">
            <w:pPr>
              <w:pStyle w:val="TableHeading"/>
              <w:spacing w:before="20" w:after="10"/>
              <w:rPr>
                <w:color w:val="auto"/>
              </w:rPr>
            </w:pPr>
            <w:r w:rsidRPr="00F2628C">
              <w:t>Term</w:t>
            </w:r>
          </w:p>
        </w:tc>
        <w:tc>
          <w:tcPr>
            <w:tcW w:w="7384" w:type="dxa"/>
            <w:hideMark/>
          </w:tcPr>
          <w:p w14:paraId="13FF48B0"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14:paraId="15348F29" w14:textId="77777777" w:rsidTr="0026625F">
        <w:trPr>
          <w:cantSplit/>
          <w:trHeight w:val="143"/>
        </w:trPr>
        <w:tc>
          <w:tcPr>
            <w:cnfStyle w:val="001000000000" w:firstRow="0" w:lastRow="0" w:firstColumn="1" w:lastColumn="0" w:oddVBand="0" w:evenVBand="0" w:oddHBand="0" w:evenHBand="0" w:firstRowFirstColumn="0" w:firstRowLastColumn="0" w:lastRowFirstColumn="0" w:lastRowLastColumn="0"/>
            <w:tcW w:w="1717" w:type="dxa"/>
          </w:tcPr>
          <w:p w14:paraId="2A44D156" w14:textId="77777777" w:rsidR="00BE2535" w:rsidRPr="00F8148D" w:rsidRDefault="00BE2535" w:rsidP="00102731">
            <w:pPr>
              <w:pStyle w:val="Tabletextsinglecell"/>
            </w:pPr>
            <w:r w:rsidRPr="00003F56">
              <w:t>a</w:t>
            </w:r>
            <w:r>
              <w:t>ccuracy;</w:t>
            </w:r>
            <w:r>
              <w:br/>
              <w:t>accurate</w:t>
            </w:r>
          </w:p>
        </w:tc>
        <w:tc>
          <w:tcPr>
            <w:tcW w:w="7384" w:type="dxa"/>
          </w:tcPr>
          <w:p w14:paraId="2D1F8A03" w14:textId="77777777"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2DFE70A7" w14:textId="77777777"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14:paraId="48E1FA7D" w14:textId="77777777" w:rsidTr="0026625F">
        <w:trPr>
          <w:cantSplit/>
          <w:trHeight w:val="177"/>
        </w:trPr>
        <w:tc>
          <w:tcPr>
            <w:cnfStyle w:val="001000000000" w:firstRow="0" w:lastRow="0" w:firstColumn="1" w:lastColumn="0" w:oddVBand="0" w:evenVBand="0" w:oddHBand="0" w:evenHBand="0" w:firstRowFirstColumn="0" w:firstRowLastColumn="0" w:lastRowFirstColumn="0" w:lastRowLastColumn="0"/>
            <w:tcW w:w="1717" w:type="dxa"/>
          </w:tcPr>
          <w:p w14:paraId="1C64DF3B" w14:textId="77777777" w:rsidR="00BE2535" w:rsidRPr="00F8148D" w:rsidRDefault="00BE2535" w:rsidP="00491DA7">
            <w:pPr>
              <w:pStyle w:val="Tabletextsinglecell"/>
            </w:pPr>
            <w:bookmarkStart w:id="28" w:name="apply"/>
            <w:r>
              <w:t>apply</w:t>
            </w:r>
            <w:bookmarkEnd w:id="28"/>
            <w:r>
              <w:t xml:space="preserve">; </w:t>
            </w:r>
            <w:r>
              <w:br/>
            </w:r>
            <w:r w:rsidRPr="00794A85">
              <w:t>applying</w:t>
            </w:r>
          </w:p>
        </w:tc>
        <w:tc>
          <w:tcPr>
            <w:tcW w:w="7384" w:type="dxa"/>
          </w:tcPr>
          <w:p w14:paraId="64D48AE9" w14:textId="77777777"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14:paraId="77734228" w14:textId="77777777" w:rsidTr="0026625F">
        <w:trPr>
          <w:cantSplit/>
          <w:trHeight w:val="301"/>
        </w:trPr>
        <w:tc>
          <w:tcPr>
            <w:cnfStyle w:val="001000000000" w:firstRow="0" w:lastRow="0" w:firstColumn="1" w:lastColumn="0" w:oddVBand="0" w:evenVBand="0" w:oddHBand="0" w:evenHBand="0" w:firstRowFirstColumn="0" w:firstRowLastColumn="0" w:lastRowFirstColumn="0" w:lastRowLastColumn="0"/>
            <w:tcW w:w="1717" w:type="dxa"/>
          </w:tcPr>
          <w:p w14:paraId="20537231" w14:textId="77777777" w:rsidR="00BE2535" w:rsidRPr="00B82953" w:rsidRDefault="00BE2535" w:rsidP="00491DA7">
            <w:pPr>
              <w:pStyle w:val="Tabletextsinglecell"/>
            </w:pPr>
            <w:r w:rsidRPr="007C1B9A">
              <w:rPr>
                <w:lang w:eastAsia="en-AU"/>
              </w:rPr>
              <w:t>aspects</w:t>
            </w:r>
          </w:p>
        </w:tc>
        <w:tc>
          <w:tcPr>
            <w:tcW w:w="7384" w:type="dxa"/>
          </w:tcPr>
          <w:p w14:paraId="3C50810A"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14:paraId="4237B398" w14:textId="77777777" w:rsidTr="0026625F">
        <w:trPr>
          <w:cantSplit/>
          <w:trHeight w:val="301"/>
        </w:trPr>
        <w:tc>
          <w:tcPr>
            <w:cnfStyle w:val="001000000000" w:firstRow="0" w:lastRow="0" w:firstColumn="1" w:lastColumn="0" w:oddVBand="0" w:evenVBand="0" w:oddHBand="0" w:evenHBand="0" w:firstRowFirstColumn="0" w:firstRowLastColumn="0" w:lastRowFirstColumn="0" w:lastRowLastColumn="0"/>
            <w:tcW w:w="1717" w:type="dxa"/>
          </w:tcPr>
          <w:p w14:paraId="1BBDFD75" w14:textId="77777777" w:rsidR="00BE2535" w:rsidRPr="00B82953" w:rsidRDefault="00BE2535" w:rsidP="00491DA7">
            <w:pPr>
              <w:pStyle w:val="Tabletextsinglecell"/>
            </w:pPr>
            <w:r w:rsidRPr="00823D2C">
              <w:t>basic</w:t>
            </w:r>
          </w:p>
        </w:tc>
        <w:tc>
          <w:tcPr>
            <w:tcW w:w="7384" w:type="dxa"/>
          </w:tcPr>
          <w:p w14:paraId="62B12DD2"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BE2535" w:rsidRPr="00F8148D" w14:paraId="32F25349" w14:textId="77777777" w:rsidTr="0026625F">
        <w:trPr>
          <w:cantSplit/>
          <w:trHeight w:val="859"/>
        </w:trPr>
        <w:tc>
          <w:tcPr>
            <w:cnfStyle w:val="001000000000" w:firstRow="0" w:lastRow="0" w:firstColumn="1" w:lastColumn="0" w:oddVBand="0" w:evenVBand="0" w:oddHBand="0" w:evenHBand="0" w:firstRowFirstColumn="0" w:firstRowLastColumn="0" w:lastRowFirstColumn="0" w:lastRowLastColumn="0"/>
            <w:tcW w:w="1717" w:type="dxa"/>
          </w:tcPr>
          <w:p w14:paraId="6DF1B40B" w14:textId="77777777" w:rsidR="00BE2535" w:rsidRPr="008118DA" w:rsidRDefault="00BE2535" w:rsidP="00F65E5F">
            <w:pPr>
              <w:pStyle w:val="TableText"/>
            </w:pPr>
            <w:r>
              <w:t>c</w:t>
            </w:r>
            <w:r w:rsidRPr="00F02F68">
              <w:t>ommunicating</w:t>
            </w:r>
          </w:p>
        </w:tc>
        <w:tc>
          <w:tcPr>
            <w:tcW w:w="7384" w:type="dxa"/>
          </w:tcPr>
          <w:p w14:paraId="6C95046D" w14:textId="77777777" w:rsidR="00BE2535" w:rsidRDefault="00BE2535" w:rsidP="00F02F68">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2BD7C229" w14:textId="77777777" w:rsidR="00BE2535" w:rsidRPr="008118DA" w:rsidRDefault="00BE2535" w:rsidP="009F4394">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0F405C6A"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332606DB"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54E1C9D0"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75080AA0"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508C82B3" w14:textId="5D134E0F" w:rsidR="00BE2535" w:rsidRPr="00F02F68"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rsidR="006D75FA">
              <w:t>ag</w:t>
            </w:r>
            <w:r w:rsidRPr="008118DA">
              <w:t>e use</w:t>
            </w:r>
            <w:r>
              <w:t>;</w:t>
            </w:r>
          </w:p>
          <w:p w14:paraId="397F007E" w14:textId="77777777" w:rsidR="00BE2535" w:rsidRPr="009F4394"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5842B817" w14:textId="77777777" w:rsidR="00BE2535" w:rsidRPr="009F4394"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129D2DCA" w14:textId="5BD1E5D8" w:rsidR="00BE2535" w:rsidRPr="00000DE9"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rsidR="003A6137">
              <w:t>Japanese</w:t>
            </w:r>
            <w:r w:rsidRPr="001E453D">
              <w:t xml:space="preserve"> to communicate with teachers, peers and others in a range of settings and for a range of purposes</w:t>
            </w:r>
          </w:p>
        </w:tc>
      </w:tr>
      <w:tr w:rsidR="001662A9" w:rsidRPr="00F8148D" w14:paraId="570FF72A" w14:textId="77777777" w:rsidTr="0026625F">
        <w:trPr>
          <w:cantSplit/>
          <w:trHeight w:val="28"/>
        </w:trPr>
        <w:tc>
          <w:tcPr>
            <w:cnfStyle w:val="001000000000" w:firstRow="0" w:lastRow="0" w:firstColumn="1" w:lastColumn="0" w:oddVBand="0" w:evenVBand="0" w:oddHBand="0" w:evenHBand="0" w:firstRowFirstColumn="0" w:firstRowLastColumn="0" w:lastRowFirstColumn="0" w:lastRowLastColumn="0"/>
            <w:tcW w:w="1717" w:type="dxa"/>
          </w:tcPr>
          <w:p w14:paraId="22A2D6AF" w14:textId="11F9B246" w:rsidR="001662A9" w:rsidRDefault="001662A9" w:rsidP="00F65E5F">
            <w:pPr>
              <w:pStyle w:val="TableText"/>
            </w:pPr>
            <w:bookmarkStart w:id="29" w:name="compare"/>
            <w:r w:rsidRPr="001662A9">
              <w:t>compare</w:t>
            </w:r>
            <w:bookmarkEnd w:id="29"/>
          </w:p>
        </w:tc>
        <w:tc>
          <w:tcPr>
            <w:tcW w:w="7384" w:type="dxa"/>
          </w:tcPr>
          <w:p w14:paraId="5C12C4AD" w14:textId="3338D5BD" w:rsidR="001662A9" w:rsidRDefault="001662A9" w:rsidP="00F02F68">
            <w:pPr>
              <w:pStyle w:val="TableText"/>
              <w:cnfStyle w:val="000000000000" w:firstRow="0" w:lastRow="0" w:firstColumn="0" w:lastColumn="0" w:oddVBand="0" w:evenVBand="0" w:oddHBand="0" w:evenHBand="0" w:firstRowFirstColumn="0" w:firstRowLastColumn="0" w:lastRowFirstColumn="0" w:lastRowLastColumn="0"/>
            </w:pPr>
            <w:r>
              <w:t>e</w:t>
            </w:r>
            <w:r w:rsidRPr="00984230">
              <w:t>stimate, measure or note how things are similar or dissimilar</w:t>
            </w:r>
          </w:p>
        </w:tc>
      </w:tr>
      <w:tr w:rsidR="00BE2535" w:rsidRPr="00F2628C" w14:paraId="5AEE44E6" w14:textId="77777777" w:rsidTr="0026625F">
        <w:trPr>
          <w:cantSplit/>
          <w:trHeight w:val="316"/>
        </w:trPr>
        <w:tc>
          <w:tcPr>
            <w:cnfStyle w:val="001000000000" w:firstRow="0" w:lastRow="0" w:firstColumn="1" w:lastColumn="0" w:oddVBand="0" w:evenVBand="0" w:oddHBand="0" w:evenHBand="0" w:firstRowFirstColumn="0" w:firstRowLastColumn="0" w:lastRowFirstColumn="0" w:lastRowLastColumn="0"/>
            <w:tcW w:w="1717" w:type="dxa"/>
          </w:tcPr>
          <w:p w14:paraId="1571D424" w14:textId="77777777" w:rsidR="00BE2535" w:rsidRDefault="00BE2535" w:rsidP="00491DA7">
            <w:pPr>
              <w:pStyle w:val="Tabletextsinglecell"/>
              <w:rPr>
                <w:rStyle w:val="Strong"/>
                <w:b/>
              </w:rPr>
            </w:pPr>
            <w:r w:rsidRPr="00CF08D9">
              <w:t>complex sentence</w:t>
            </w:r>
          </w:p>
        </w:tc>
        <w:tc>
          <w:tcPr>
            <w:tcW w:w="7384" w:type="dxa"/>
          </w:tcPr>
          <w:p w14:paraId="4AE41A88" w14:textId="77777777" w:rsidR="00BE2535" w:rsidRDefault="00BE2535" w:rsidP="001E453D">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2BDAA8C0"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7E88A351" w14:textId="77777777" w:rsidR="00BE2535" w:rsidRPr="002F57B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BE2535" w:rsidRPr="00F2628C" w14:paraId="23ED6355" w14:textId="77777777" w:rsidTr="0026625F">
        <w:trPr>
          <w:cantSplit/>
          <w:trHeight w:val="316"/>
        </w:trPr>
        <w:tc>
          <w:tcPr>
            <w:cnfStyle w:val="001000000000" w:firstRow="0" w:lastRow="0" w:firstColumn="1" w:lastColumn="0" w:oddVBand="0" w:evenVBand="0" w:oddHBand="0" w:evenHBand="0" w:firstRowFirstColumn="0" w:firstRowLastColumn="0" w:lastRowFirstColumn="0" w:lastRowLastColumn="0"/>
            <w:tcW w:w="1717" w:type="dxa"/>
          </w:tcPr>
          <w:p w14:paraId="01D609BE" w14:textId="77777777" w:rsidR="00BE2535" w:rsidRPr="002C794E" w:rsidRDefault="00BE2535" w:rsidP="00491DA7">
            <w:pPr>
              <w:pStyle w:val="Tabletextsinglecell"/>
              <w:rPr>
                <w:rStyle w:val="Strong"/>
                <w:b/>
              </w:rPr>
            </w:pPr>
            <w:bookmarkStart w:id="30" w:name="confident"/>
            <w:r>
              <w:rPr>
                <w:rStyle w:val="Strong"/>
                <w:b/>
              </w:rPr>
              <w:lastRenderedPageBreak/>
              <w:t>confident</w:t>
            </w:r>
            <w:bookmarkEnd w:id="30"/>
          </w:p>
        </w:tc>
        <w:tc>
          <w:tcPr>
            <w:tcW w:w="7384" w:type="dxa"/>
          </w:tcPr>
          <w:p w14:paraId="0B407DDE"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442957D6"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011B8155"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173D40D8" w14:textId="77777777"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14:paraId="145347F0" w14:textId="77777777" w:rsidTr="0026625F">
        <w:trPr>
          <w:cantSplit/>
          <w:trHeight w:val="316"/>
        </w:trPr>
        <w:tc>
          <w:tcPr>
            <w:cnfStyle w:val="001000000000" w:firstRow="0" w:lastRow="0" w:firstColumn="1" w:lastColumn="0" w:oddVBand="0" w:evenVBand="0" w:oddHBand="0" w:evenHBand="0" w:firstRowFirstColumn="0" w:firstRowLastColumn="0" w:lastRowFirstColumn="0" w:lastRowLastColumn="0"/>
            <w:tcW w:w="1717" w:type="dxa"/>
          </w:tcPr>
          <w:p w14:paraId="65087015" w14:textId="77777777" w:rsidR="00BE2535" w:rsidRPr="00B82953" w:rsidRDefault="00BE2535" w:rsidP="00491DA7">
            <w:pPr>
              <w:pStyle w:val="Tabletextsinglecell"/>
            </w:pPr>
            <w:r w:rsidRPr="008D1193">
              <w:rPr>
                <w:rStyle w:val="Strong"/>
                <w:b/>
              </w:rPr>
              <w:t>considered</w:t>
            </w:r>
          </w:p>
        </w:tc>
        <w:tc>
          <w:tcPr>
            <w:tcW w:w="7384" w:type="dxa"/>
          </w:tcPr>
          <w:p w14:paraId="0FC0C0AB"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70AC129F" w14:textId="77777777" w:rsidR="00BE2535" w:rsidRPr="008D1193"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3F77B7" w:rsidRPr="003F77B7">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BE2535" w:rsidRPr="00F2628C" w14:paraId="086E57B5" w14:textId="77777777" w:rsidTr="0026625F">
        <w:trPr>
          <w:cantSplit/>
          <w:trHeight w:val="35"/>
        </w:trPr>
        <w:tc>
          <w:tcPr>
            <w:cnfStyle w:val="001000000000" w:firstRow="0" w:lastRow="0" w:firstColumn="1" w:lastColumn="0" w:oddVBand="0" w:evenVBand="0" w:oddHBand="0" w:evenHBand="0" w:firstRowFirstColumn="0" w:firstRowLastColumn="0" w:lastRowFirstColumn="0" w:lastRowLastColumn="0"/>
            <w:tcW w:w="1717" w:type="dxa"/>
          </w:tcPr>
          <w:p w14:paraId="59FB847F" w14:textId="77777777" w:rsidR="00BE2535" w:rsidRPr="00B82953" w:rsidRDefault="00BE2535" w:rsidP="00491DA7">
            <w:pPr>
              <w:pStyle w:val="Tabletextsinglecell"/>
            </w:pPr>
            <w:r w:rsidRPr="00717DFE">
              <w:t>contextual cues</w:t>
            </w:r>
          </w:p>
        </w:tc>
        <w:tc>
          <w:tcPr>
            <w:tcW w:w="7384" w:type="dxa"/>
          </w:tcPr>
          <w:p w14:paraId="2116F2D3"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BE2535" w:rsidRPr="00F2628C" w14:paraId="066DD02F" w14:textId="77777777" w:rsidTr="0026625F">
        <w:trPr>
          <w:cantSplit/>
          <w:trHeight w:val="153"/>
        </w:trPr>
        <w:tc>
          <w:tcPr>
            <w:cnfStyle w:val="001000000000" w:firstRow="0" w:lastRow="0" w:firstColumn="1" w:lastColumn="0" w:oddVBand="0" w:evenVBand="0" w:oddHBand="0" w:evenHBand="0" w:firstRowFirstColumn="0" w:firstRowLastColumn="0" w:lastRowFirstColumn="0" w:lastRowLastColumn="0"/>
            <w:tcW w:w="1717" w:type="dxa"/>
          </w:tcPr>
          <w:p w14:paraId="0C276012" w14:textId="77777777" w:rsidR="00BE2535" w:rsidRPr="00717DFE" w:rsidRDefault="00BE2535" w:rsidP="005B0D1B">
            <w:pPr>
              <w:spacing w:before="20" w:after="40" w:line="254" w:lineRule="auto"/>
            </w:pPr>
            <w:r>
              <w:t>culture</w:t>
            </w:r>
          </w:p>
        </w:tc>
        <w:tc>
          <w:tcPr>
            <w:tcW w:w="7384" w:type="dxa"/>
          </w:tcPr>
          <w:p w14:paraId="5D9D578C" w14:textId="77777777"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78347ADC"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105A446F"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72000933" w14:textId="77777777"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14:paraId="59670F1C" w14:textId="77777777" w:rsidTr="0026625F">
        <w:trPr>
          <w:cantSplit/>
          <w:trHeight w:val="153"/>
        </w:trPr>
        <w:tc>
          <w:tcPr>
            <w:cnfStyle w:val="001000000000" w:firstRow="0" w:lastRow="0" w:firstColumn="1" w:lastColumn="0" w:oddVBand="0" w:evenVBand="0" w:oddHBand="0" w:evenHBand="0" w:firstRowFirstColumn="0" w:firstRowLastColumn="0" w:lastRowFirstColumn="0" w:lastRowLastColumn="0"/>
            <w:tcW w:w="1717" w:type="dxa"/>
          </w:tcPr>
          <w:p w14:paraId="3DD848B5" w14:textId="77777777" w:rsidR="00BE2535" w:rsidRPr="00B82953" w:rsidRDefault="00BE2535" w:rsidP="00491DA7">
            <w:pPr>
              <w:pStyle w:val="Tabletextsinglecell"/>
            </w:pPr>
            <w:bookmarkStart w:id="31" w:name="demonstrate"/>
            <w:r w:rsidRPr="007C1B9A">
              <w:rPr>
                <w:lang w:eastAsia="en-AU"/>
              </w:rPr>
              <w:t>demonstrate</w:t>
            </w:r>
            <w:bookmarkEnd w:id="31"/>
            <w:r>
              <w:rPr>
                <w:lang w:eastAsia="en-AU"/>
              </w:rPr>
              <w:t>;</w:t>
            </w:r>
            <w:r>
              <w:rPr>
                <w:lang w:eastAsia="en-AU"/>
              </w:rPr>
              <w:br/>
              <w:t>demonstration</w:t>
            </w:r>
          </w:p>
        </w:tc>
        <w:tc>
          <w:tcPr>
            <w:tcW w:w="7384" w:type="dxa"/>
          </w:tcPr>
          <w:p w14:paraId="2D6A12FC"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14:paraId="19F9D6D7" w14:textId="77777777" w:rsidTr="0026625F">
        <w:trPr>
          <w:cantSplit/>
          <w:trHeight w:val="79"/>
        </w:trPr>
        <w:tc>
          <w:tcPr>
            <w:cnfStyle w:val="001000000000" w:firstRow="0" w:lastRow="0" w:firstColumn="1" w:lastColumn="0" w:oddVBand="0" w:evenVBand="0" w:oddHBand="0" w:evenHBand="0" w:firstRowFirstColumn="0" w:firstRowLastColumn="0" w:lastRowFirstColumn="0" w:lastRowLastColumn="0"/>
            <w:tcW w:w="1717" w:type="dxa"/>
          </w:tcPr>
          <w:p w14:paraId="61BB7C89" w14:textId="77777777" w:rsidR="00BE2535" w:rsidRPr="00B82953" w:rsidRDefault="00BE2535" w:rsidP="00491DA7">
            <w:pPr>
              <w:pStyle w:val="Tabletextsinglecell"/>
            </w:pPr>
            <w:r>
              <w:t>description;</w:t>
            </w:r>
            <w:r>
              <w:br/>
            </w:r>
            <w:bookmarkStart w:id="32" w:name="describe"/>
            <w:r>
              <w:t>d</w:t>
            </w:r>
            <w:r w:rsidRPr="00CD44EC">
              <w:t>escribe</w:t>
            </w:r>
            <w:bookmarkEnd w:id="32"/>
          </w:p>
        </w:tc>
        <w:tc>
          <w:tcPr>
            <w:tcW w:w="7384" w:type="dxa"/>
          </w:tcPr>
          <w:p w14:paraId="70A58C07"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14:paraId="4B121EDE"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20B3B7F8" w14:textId="77777777" w:rsidR="00BE2535" w:rsidRPr="00B82953" w:rsidRDefault="00BE2535" w:rsidP="00491DA7">
            <w:pPr>
              <w:pStyle w:val="Tabletextsinglecell"/>
              <w:rPr>
                <w:rFonts w:ascii="Arial" w:hAnsi="Arial"/>
                <w:sz w:val="21"/>
                <w:lang w:eastAsia="en-AU"/>
              </w:rPr>
            </w:pPr>
            <w:r>
              <w:t>directed</w:t>
            </w:r>
          </w:p>
        </w:tc>
        <w:tc>
          <w:tcPr>
            <w:tcW w:w="7384" w:type="dxa"/>
          </w:tcPr>
          <w:p w14:paraId="29A571F9"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1662A9" w:rsidRPr="00F2628C" w14:paraId="2EDB03FE"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0694DB28" w14:textId="04D8C8C6" w:rsidR="001662A9" w:rsidRDefault="001662A9" w:rsidP="00491DA7">
            <w:pPr>
              <w:pStyle w:val="Tabletextsinglecell"/>
            </w:pPr>
            <w:bookmarkStart w:id="33" w:name="distinguish"/>
            <w:r>
              <w:t>distinguish</w:t>
            </w:r>
            <w:bookmarkEnd w:id="33"/>
          </w:p>
        </w:tc>
        <w:tc>
          <w:tcPr>
            <w:tcW w:w="7384" w:type="dxa"/>
          </w:tcPr>
          <w:p w14:paraId="17A84E92" w14:textId="0B9AFD12" w:rsidR="001662A9" w:rsidRPr="008D1193" w:rsidRDefault="001662A9" w:rsidP="008D1193">
            <w:pPr>
              <w:pStyle w:val="Tabletextsinglecell"/>
              <w:cnfStyle w:val="000000000000" w:firstRow="0" w:lastRow="0" w:firstColumn="0" w:lastColumn="0" w:oddVBand="0" w:evenVBand="0" w:oddHBand="0" w:evenHBand="0" w:firstRowFirstColumn="0" w:firstRowLastColumn="0" w:lastRowFirstColumn="0" w:lastRowLastColumn="0"/>
            </w:pPr>
            <w:r>
              <w:t>r</w:t>
            </w:r>
            <w:r w:rsidRPr="00984230">
              <w:t>ecognise point/s of difference</w:t>
            </w:r>
          </w:p>
        </w:tc>
      </w:tr>
      <w:tr w:rsidR="00BE2535" w:rsidRPr="00F2628C" w14:paraId="0869A5EB"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11371A72" w14:textId="77777777" w:rsidR="00BE2535" w:rsidRPr="004B1F01" w:rsidRDefault="00BE2535" w:rsidP="006D32D4">
            <w:pPr>
              <w:pStyle w:val="Tabletextsinglecell"/>
              <w:rPr>
                <w:rFonts w:ascii="Arial" w:hAnsi="Arial"/>
                <w:spacing w:val="-2"/>
                <w:sz w:val="21"/>
                <w:lang w:eastAsia="en-AU"/>
              </w:rPr>
            </w:pPr>
            <w:bookmarkStart w:id="34" w:name="effective"/>
            <w:bookmarkStart w:id="35" w:name="_GoBack"/>
            <w:bookmarkEnd w:id="35"/>
            <w:r w:rsidRPr="007C1B9A">
              <w:rPr>
                <w:lang w:eastAsia="en-AU"/>
              </w:rPr>
              <w:t>effective</w:t>
            </w:r>
            <w:bookmarkEnd w:id="34"/>
          </w:p>
        </w:tc>
        <w:tc>
          <w:tcPr>
            <w:tcW w:w="7384" w:type="dxa"/>
          </w:tcPr>
          <w:p w14:paraId="09FE3B31"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79318DFB" w14:textId="77777777"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7D20C573"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6D43C2F0"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5B9A5C42" w14:textId="1CEEE64C"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w:t>
            </w:r>
            <w:r w:rsidR="0026625F">
              <w:rPr>
                <w:rFonts w:cs="Tahoma"/>
                <w:szCs w:val="16"/>
              </w:rPr>
              <w:t xml:space="preserve"> </w:t>
            </w:r>
            <w:r w:rsidRPr="00F0301A">
              <w:rPr>
                <w:rFonts w:cs="Tahoma"/>
                <w:szCs w:val="16"/>
              </w:rPr>
              <w:t>be overlooked</w:t>
            </w:r>
          </w:p>
          <w:p w14:paraId="4BD23F8B" w14:textId="77777777"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5BDCA317" w14:textId="77777777"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3A69A344"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01A92F7D"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528F8256"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6687F25C" w14:textId="77777777"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14:paraId="0CEB5FCD" w14:textId="77777777" w:rsidTr="0026625F">
        <w:trPr>
          <w:cantSplit/>
          <w:trHeight w:val="28"/>
        </w:trPr>
        <w:tc>
          <w:tcPr>
            <w:cnfStyle w:val="001000000000" w:firstRow="0" w:lastRow="0" w:firstColumn="1" w:lastColumn="0" w:oddVBand="0" w:evenVBand="0" w:oddHBand="0" w:evenHBand="0" w:firstRowFirstColumn="0" w:firstRowLastColumn="0" w:lastRowFirstColumn="0" w:lastRowLastColumn="0"/>
            <w:tcW w:w="1717" w:type="dxa"/>
          </w:tcPr>
          <w:p w14:paraId="580ECA76" w14:textId="3F3635E9" w:rsidR="00BE2535" w:rsidRPr="00B82953" w:rsidRDefault="00BE2535" w:rsidP="007B0954">
            <w:pPr>
              <w:pStyle w:val="Tabletextsinglecell"/>
              <w:rPr>
                <w:rFonts w:ascii="Arial" w:hAnsi="Arial"/>
                <w:sz w:val="21"/>
                <w:lang w:eastAsia="en-AU"/>
              </w:rPr>
            </w:pPr>
            <w:r>
              <w:t>element</w:t>
            </w:r>
          </w:p>
        </w:tc>
        <w:tc>
          <w:tcPr>
            <w:tcW w:w="7384" w:type="dxa"/>
          </w:tcPr>
          <w:p w14:paraId="4A7A0382" w14:textId="77777777"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45E5689E" w14:textId="1DBEF65A" w:rsidR="00BE2535" w:rsidRPr="00F2628C" w:rsidRDefault="00BE2535" w:rsidP="007B095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3F77B7" w:rsidRPr="003F77B7">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14:paraId="70D5AC9A"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3CC6EC40" w14:textId="77777777" w:rsidR="00BE2535" w:rsidRDefault="00BE2535" w:rsidP="005B0D1B">
            <w:pPr>
              <w:pStyle w:val="Tabletextsinglecell"/>
            </w:pPr>
            <w:r>
              <w:t>explain;</w:t>
            </w:r>
            <w:r>
              <w:br/>
              <w:t>explanation</w:t>
            </w:r>
          </w:p>
        </w:tc>
        <w:tc>
          <w:tcPr>
            <w:tcW w:w="7384" w:type="dxa"/>
          </w:tcPr>
          <w:p w14:paraId="3662369B" w14:textId="77777777"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14:paraId="26CA3757"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504B770C" w14:textId="77777777" w:rsidR="00BE2535" w:rsidRPr="00B82953" w:rsidRDefault="00BE2535" w:rsidP="00491DA7">
            <w:pPr>
              <w:pStyle w:val="Tabletextsinglecell"/>
              <w:rPr>
                <w:rFonts w:ascii="Arial" w:hAnsi="Arial"/>
                <w:sz w:val="21"/>
                <w:lang w:eastAsia="en-AU"/>
              </w:rPr>
            </w:pPr>
            <w:r w:rsidRPr="002C794E">
              <w:lastRenderedPageBreak/>
              <w:t>familiar</w:t>
            </w:r>
          </w:p>
        </w:tc>
        <w:tc>
          <w:tcPr>
            <w:tcW w:w="7384" w:type="dxa"/>
          </w:tcPr>
          <w:p w14:paraId="7A22DECC"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14:paraId="79D4035D" w14:textId="77777777" w:rsidTr="0026625F">
        <w:trPr>
          <w:cantSplit/>
          <w:trHeight w:val="87"/>
        </w:trPr>
        <w:tc>
          <w:tcPr>
            <w:cnfStyle w:val="001000000000" w:firstRow="0" w:lastRow="0" w:firstColumn="1" w:lastColumn="0" w:oddVBand="0" w:evenVBand="0" w:oddHBand="0" w:evenHBand="0" w:firstRowFirstColumn="0" w:firstRowLastColumn="0" w:lastRowFirstColumn="0" w:lastRowLastColumn="0"/>
            <w:tcW w:w="1717" w:type="dxa"/>
          </w:tcPr>
          <w:p w14:paraId="03E98838" w14:textId="77777777" w:rsidR="00BE2535" w:rsidRPr="00B82953" w:rsidRDefault="00BE2535" w:rsidP="00491DA7">
            <w:pPr>
              <w:pStyle w:val="Tabletextsinglecell"/>
              <w:rPr>
                <w:rFonts w:ascii="Arial" w:hAnsi="Arial"/>
                <w:sz w:val="21"/>
                <w:lang w:eastAsia="en-AU"/>
              </w:rPr>
            </w:pPr>
            <w:r>
              <w:t>formulaic language</w:t>
            </w:r>
          </w:p>
        </w:tc>
        <w:tc>
          <w:tcPr>
            <w:tcW w:w="7384" w:type="dxa"/>
          </w:tcPr>
          <w:p w14:paraId="311B7149"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04D5C60E"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181BB3F9" w14:textId="77777777"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14:paraId="49C065A9"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5591F18F" w14:textId="77777777" w:rsidR="00BE2535" w:rsidRPr="00B82953" w:rsidRDefault="00BE2535" w:rsidP="00491DA7">
            <w:pPr>
              <w:pStyle w:val="Tabletextsinglecell"/>
              <w:rPr>
                <w:rFonts w:ascii="Arial" w:hAnsi="Arial"/>
                <w:sz w:val="21"/>
                <w:lang w:eastAsia="en-AU"/>
              </w:rPr>
            </w:pPr>
            <w:bookmarkStart w:id="36" w:name="fragmented"/>
            <w:r>
              <w:t>f</w:t>
            </w:r>
            <w:r w:rsidRPr="00257B34">
              <w:t>ragmented</w:t>
            </w:r>
            <w:bookmarkEnd w:id="36"/>
          </w:p>
        </w:tc>
        <w:tc>
          <w:tcPr>
            <w:tcW w:w="7384" w:type="dxa"/>
          </w:tcPr>
          <w:p w14:paraId="5AECCEA5" w14:textId="13BA97E5" w:rsidR="00BE2535" w:rsidRPr="00F2628C" w:rsidRDefault="00BE2535" w:rsidP="003B1A0F">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p>
        </w:tc>
      </w:tr>
      <w:tr w:rsidR="00BE2535" w:rsidRPr="00F2628C" w14:paraId="7406515A"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7508D670" w14:textId="77777777" w:rsidR="00BE2535" w:rsidRPr="00B82953" w:rsidRDefault="00BE2535" w:rsidP="00491DA7">
            <w:pPr>
              <w:pStyle w:val="Tabletextsinglecell"/>
              <w:rPr>
                <w:rFonts w:ascii="Arial" w:hAnsi="Arial"/>
                <w:sz w:val="21"/>
                <w:lang w:eastAsia="en-AU"/>
              </w:rPr>
            </w:pPr>
            <w:r w:rsidRPr="007C1B9A">
              <w:rPr>
                <w:lang w:eastAsia="en-AU"/>
              </w:rPr>
              <w:t>guided</w:t>
            </w:r>
          </w:p>
        </w:tc>
        <w:tc>
          <w:tcPr>
            <w:tcW w:w="7384" w:type="dxa"/>
          </w:tcPr>
          <w:p w14:paraId="6F1782EB"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BE2535" w:rsidRPr="00F2628C" w14:paraId="074BDE0C"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316BDDC3" w14:textId="77777777"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37" w:name="identify"/>
            <w:r w:rsidRPr="007C1B9A">
              <w:rPr>
                <w:lang w:eastAsia="en-AU"/>
              </w:rPr>
              <w:t>identify</w:t>
            </w:r>
            <w:bookmarkEnd w:id="37"/>
          </w:p>
        </w:tc>
        <w:tc>
          <w:tcPr>
            <w:tcW w:w="7384" w:type="dxa"/>
          </w:tcPr>
          <w:p w14:paraId="12274341" w14:textId="77777777"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26625F" w:rsidRPr="00F2628C" w14:paraId="3B632A26"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04922624" w14:textId="2FE56011" w:rsidR="0026625F" w:rsidRPr="007C1B9A" w:rsidRDefault="0026625F" w:rsidP="00491DA7">
            <w:pPr>
              <w:pStyle w:val="Tabletextsinglecell"/>
              <w:rPr>
                <w:lang w:eastAsia="en-AU"/>
              </w:rPr>
            </w:pPr>
            <w:bookmarkStart w:id="38" w:name="informed"/>
            <w:r>
              <w:t>informed</w:t>
            </w:r>
            <w:bookmarkEnd w:id="38"/>
          </w:p>
        </w:tc>
        <w:tc>
          <w:tcPr>
            <w:tcW w:w="7384" w:type="dxa"/>
          </w:tcPr>
          <w:p w14:paraId="4AFE61EB" w14:textId="77777777" w:rsidR="0026625F" w:rsidRDefault="0026625F" w:rsidP="00884F0A">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1BFF5974" w14:textId="77777777" w:rsidR="0026625F" w:rsidRDefault="0026625F" w:rsidP="00884F0A">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2E176BE4" w14:textId="77777777" w:rsidR="0026625F" w:rsidRDefault="0026625F"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5392DEDF" w14:textId="77777777" w:rsidR="0026625F" w:rsidRDefault="0026625F"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447CF112" w14:textId="77777777" w:rsidR="0026625F" w:rsidRDefault="0026625F"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08391423" w14:textId="77777777" w:rsidR="0026625F" w:rsidRDefault="0026625F"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10C638F7" w14:textId="77777777" w:rsidR="0026625F" w:rsidRPr="008D1193" w:rsidRDefault="0026625F" w:rsidP="00884F0A">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1F8422B1" w14:textId="77777777" w:rsidR="0026625F" w:rsidRPr="00B948A5" w:rsidRDefault="0026625F"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2B33944D" w14:textId="77777777" w:rsidR="0026625F" w:rsidRDefault="0026625F"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74CD2A0E" w14:textId="77777777" w:rsidR="0026625F" w:rsidRDefault="0026625F"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48BAA545" w14:textId="7DD3645A" w:rsidR="0026625F" w:rsidRPr="007C1B9A" w:rsidRDefault="0026625F"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26625F" w:rsidRPr="00F2628C" w14:paraId="312E63E3"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10C33145" w14:textId="58AAE8D2" w:rsidR="0026625F" w:rsidRDefault="0026625F" w:rsidP="00491DA7">
            <w:pPr>
              <w:pStyle w:val="Tabletextsinglecell"/>
            </w:pPr>
            <w:bookmarkStart w:id="39" w:name="interpret"/>
            <w:r>
              <w:t>interpret;</w:t>
            </w:r>
            <w:r>
              <w:br/>
              <w:t>interpretation</w:t>
            </w:r>
            <w:bookmarkEnd w:id="39"/>
          </w:p>
        </w:tc>
        <w:tc>
          <w:tcPr>
            <w:tcW w:w="7384" w:type="dxa"/>
          </w:tcPr>
          <w:p w14:paraId="7228D1A6" w14:textId="77777777" w:rsidR="0026625F" w:rsidRDefault="0026625F" w:rsidP="00884F0A">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22FFC066" w14:textId="77777777" w:rsidR="0026625F" w:rsidRDefault="0026625F" w:rsidP="00884F0A">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4884BC88" w14:textId="77777777" w:rsidR="0026625F" w:rsidRDefault="0026625F" w:rsidP="00884F0A">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2B45D5F8" w14:textId="27417F14" w:rsidR="0026625F" w:rsidRDefault="0026625F" w:rsidP="0026625F">
            <w:pPr>
              <w:pStyle w:val="TableBullet"/>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26625F" w:rsidRPr="00F2628C" w14:paraId="34A9787F"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6654C4BA" w14:textId="38272A42" w:rsidR="0026625F" w:rsidRDefault="0026625F"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384" w:type="dxa"/>
          </w:tcPr>
          <w:p w14:paraId="27225EEA" w14:textId="77777777" w:rsidR="0026625F" w:rsidRDefault="0026625F" w:rsidP="00884F0A">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6C9FF186" w14:textId="77777777" w:rsidR="0026625F" w:rsidRDefault="0026625F" w:rsidP="00884F0A">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4903DFB2" w14:textId="4F019C90" w:rsidR="0026625F" w:rsidRDefault="0026625F"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BE2535" w:rsidRPr="00F2628C" w14:paraId="45919517"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648068E4" w14:textId="77777777"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384" w:type="dxa"/>
          </w:tcPr>
          <w:p w14:paraId="2D44DAFB"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61DDD" w:rsidRPr="00F2628C" w14:paraId="4403E213"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7807B34B" w14:textId="28E3873D" w:rsidR="00B61DDD" w:rsidRDefault="00B61DDD" w:rsidP="00491DA7">
            <w:pPr>
              <w:pStyle w:val="Tabletextsinglecell"/>
            </w:pPr>
            <w:r>
              <w:t>prediction;</w:t>
            </w:r>
          </w:p>
          <w:p w14:paraId="55257410" w14:textId="6698E14A" w:rsidR="00B61DDD" w:rsidRDefault="00B61DDD" w:rsidP="00491DA7">
            <w:pPr>
              <w:pStyle w:val="Tabletextsinglecell"/>
              <w:rPr>
                <w:rFonts w:asciiTheme="majorHAnsi" w:hAnsiTheme="majorHAnsi" w:cs="Arial"/>
                <w:color w:val="000000" w:themeColor="text1"/>
                <w:szCs w:val="20"/>
              </w:rPr>
            </w:pPr>
            <w:r>
              <w:t>predict</w:t>
            </w:r>
          </w:p>
        </w:tc>
        <w:tc>
          <w:tcPr>
            <w:tcW w:w="7384" w:type="dxa"/>
          </w:tcPr>
          <w:p w14:paraId="5F6527D6" w14:textId="77777777" w:rsidR="00B61DDD" w:rsidRDefault="00B61DDD"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B61DDD">
              <w:t>n informed presumption ab</w:t>
            </w:r>
            <w:r>
              <w:t>out something that might happen;</w:t>
            </w:r>
          </w:p>
          <w:p w14:paraId="6CAAA5C5" w14:textId="11DCD115" w:rsidR="00B61DDD" w:rsidRDefault="00B61DDD" w:rsidP="00FD3E3D">
            <w:pPr>
              <w:pStyle w:val="Tabletextsinglecell"/>
              <w:cnfStyle w:val="000000000000" w:firstRow="0" w:lastRow="0" w:firstColumn="0" w:lastColumn="0" w:oddVBand="0" w:evenVBand="0" w:oddHBand="0" w:evenHBand="0" w:firstRowFirstColumn="0" w:firstRowLastColumn="0" w:lastRowFirstColumn="0" w:lastRowLastColumn="0"/>
            </w:pPr>
            <w:r w:rsidRPr="00B61DDD">
              <w:rPr>
                <w:rStyle w:val="Emphasis"/>
              </w:rPr>
              <w:t>predicting</w:t>
            </w:r>
            <w:r w:rsidRPr="00B61DDD">
              <w:t xml:space="preserve"> at text level can include working out what a text might contain by looking at the cover, or working out what might happen next in a narrative</w:t>
            </w:r>
            <w:r>
              <w:t>;</w:t>
            </w:r>
          </w:p>
          <w:p w14:paraId="18E27DE1" w14:textId="70E3EF5E" w:rsidR="00B61DDD" w:rsidRDefault="00B61DDD" w:rsidP="00FD3E3D">
            <w:pPr>
              <w:pStyle w:val="Tabletextsinglecell"/>
              <w:cnfStyle w:val="000000000000" w:firstRow="0" w:lastRow="0" w:firstColumn="0" w:lastColumn="0" w:oddVBand="0" w:evenVBand="0" w:oddHBand="0" w:evenHBand="0" w:firstRowFirstColumn="0" w:firstRowLastColumn="0" w:lastRowFirstColumn="0" w:lastRowLastColumn="0"/>
            </w:pPr>
            <w:r w:rsidRPr="00B61DDD">
              <w:rPr>
                <w:rStyle w:val="Emphasis"/>
              </w:rPr>
              <w:t>predicting</w:t>
            </w:r>
            <w:r w:rsidRPr="00B61DDD">
              <w:t xml:space="preserve"> at sentence level includes identifying what word is li</w:t>
            </w:r>
            <w:r>
              <w:t>kely to come next in a sentence</w:t>
            </w:r>
          </w:p>
        </w:tc>
      </w:tr>
      <w:tr w:rsidR="00BE2535" w:rsidRPr="00F2628C" w14:paraId="28B8E2DC"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7D117F40" w14:textId="46B62558" w:rsidR="00BE2535" w:rsidRDefault="00BE2535" w:rsidP="00491DA7">
            <w:pPr>
              <w:pStyle w:val="Tabletextsinglecell"/>
            </w:pPr>
            <w:r w:rsidRPr="0094449A">
              <w:t>purposeful</w:t>
            </w:r>
            <w:r>
              <w:t>;</w:t>
            </w:r>
            <w:r>
              <w:br/>
              <w:t>purposefully</w:t>
            </w:r>
          </w:p>
        </w:tc>
        <w:tc>
          <w:tcPr>
            <w:tcW w:w="7384" w:type="dxa"/>
          </w:tcPr>
          <w:p w14:paraId="234BA9AC"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083C10F4"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57E3CE50" w14:textId="77777777" w:rsidR="00BE2535" w:rsidRDefault="00BE2535" w:rsidP="00491DA7">
            <w:pPr>
              <w:pStyle w:val="Tabletextsinglecell"/>
              <w:rPr>
                <w:rFonts w:asciiTheme="majorHAnsi" w:hAnsiTheme="majorHAnsi" w:cs="Arial"/>
                <w:color w:val="000000" w:themeColor="text1"/>
                <w:szCs w:val="20"/>
              </w:rPr>
            </w:pPr>
            <w:r>
              <w:t>range</w:t>
            </w:r>
          </w:p>
        </w:tc>
        <w:tc>
          <w:tcPr>
            <w:tcW w:w="7384" w:type="dxa"/>
          </w:tcPr>
          <w:p w14:paraId="596EBC56"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5E178196"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03630EBA" w14:textId="77777777" w:rsidR="00BE2535" w:rsidRDefault="00BE2535" w:rsidP="00491DA7">
            <w:pPr>
              <w:pStyle w:val="Tabletextsinglecell"/>
            </w:pPr>
            <w:r>
              <w:lastRenderedPageBreak/>
              <w:t>read;</w:t>
            </w:r>
            <w:r>
              <w:br/>
              <w:t>reading</w:t>
            </w:r>
          </w:p>
        </w:tc>
        <w:tc>
          <w:tcPr>
            <w:tcW w:w="7384" w:type="dxa"/>
          </w:tcPr>
          <w:p w14:paraId="0A389DE3"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390DB64D" w14:textId="77777777"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BE2535" w:rsidRPr="00F2628C" w14:paraId="74DD7367"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46D33A9F" w14:textId="77777777" w:rsidR="00BE2535" w:rsidRDefault="00BE2535" w:rsidP="00491DA7">
            <w:pPr>
              <w:pStyle w:val="Tabletextsinglecell"/>
            </w:pPr>
            <w:bookmarkStart w:id="40" w:name="readily"/>
            <w:r>
              <w:t>readily</w:t>
            </w:r>
            <w:bookmarkEnd w:id="40"/>
            <w:r>
              <w:t>;</w:t>
            </w:r>
            <w:r>
              <w:br/>
              <w:t>ready</w:t>
            </w:r>
          </w:p>
        </w:tc>
        <w:tc>
          <w:tcPr>
            <w:tcW w:w="7384" w:type="dxa"/>
          </w:tcPr>
          <w:p w14:paraId="307CCB84" w14:textId="7861ED14"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3E98540E" w14:textId="77777777"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3F77B7" w:rsidRPr="003F77B7">
              <w:rPr>
                <w:rStyle w:val="CrossReference"/>
              </w:rPr>
              <w:t>effec</w:t>
            </w:r>
            <w:r w:rsidR="003F77B7" w:rsidRPr="003F77B7">
              <w:rPr>
                <w:rStyle w:val="CrossReference"/>
              </w:rPr>
              <w:t>t</w:t>
            </w:r>
            <w:r w:rsidR="003F77B7" w:rsidRPr="003F77B7">
              <w:rPr>
                <w:rStyle w:val="CrossReference"/>
              </w:rPr>
              <w: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3F77B7" w:rsidRPr="003F77B7">
              <w:rPr>
                <w:rStyle w:val="CrossReference"/>
              </w:rPr>
              <w:t>inf</w:t>
            </w:r>
            <w:r w:rsidR="003F77B7" w:rsidRPr="003F77B7">
              <w:rPr>
                <w:rStyle w:val="CrossReference"/>
              </w:rPr>
              <w:t>o</w:t>
            </w:r>
            <w:r w:rsidR="003F77B7" w:rsidRPr="003F77B7">
              <w:rPr>
                <w:rStyle w:val="CrossReference"/>
              </w:rPr>
              <w:t>rmed</w:t>
            </w:r>
            <w:r w:rsidRPr="00CE60B1">
              <w:rPr>
                <w:rStyle w:val="CrossReference"/>
                <w:highlight w:val="yellow"/>
              </w:rPr>
              <w:fldChar w:fldCharType="end"/>
            </w:r>
          </w:p>
        </w:tc>
      </w:tr>
      <w:tr w:rsidR="00BE2535" w:rsidRPr="00F2628C" w14:paraId="29C0DCA5" w14:textId="77777777" w:rsidTr="0026625F">
        <w:trPr>
          <w:cantSplit/>
          <w:trHeight w:val="221"/>
        </w:trPr>
        <w:tc>
          <w:tcPr>
            <w:cnfStyle w:val="001000000000" w:firstRow="0" w:lastRow="0" w:firstColumn="1" w:lastColumn="0" w:oddVBand="0" w:evenVBand="0" w:oddHBand="0" w:evenHBand="0" w:firstRowFirstColumn="0" w:firstRowLastColumn="0" w:lastRowFirstColumn="0" w:lastRowLastColumn="0"/>
            <w:tcW w:w="1717" w:type="dxa"/>
          </w:tcPr>
          <w:p w14:paraId="6EA119D8" w14:textId="77777777" w:rsidR="00BE2535" w:rsidRDefault="00BE2535" w:rsidP="00491DA7">
            <w:pPr>
              <w:pStyle w:val="Tabletextsinglecell"/>
            </w:pPr>
            <w:bookmarkStart w:id="41" w:name="recognise"/>
            <w:r>
              <w:t>recognise</w:t>
            </w:r>
            <w:bookmarkEnd w:id="41"/>
            <w:r>
              <w:t>;</w:t>
            </w:r>
            <w:r>
              <w:br/>
              <w:t>recognition</w:t>
            </w:r>
          </w:p>
        </w:tc>
        <w:tc>
          <w:tcPr>
            <w:tcW w:w="7384" w:type="dxa"/>
          </w:tcPr>
          <w:p w14:paraId="3569752C" w14:textId="77777777"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14:paraId="1C5315B4"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66DD809A" w14:textId="77777777" w:rsidR="00BE2535" w:rsidRDefault="00BE2535" w:rsidP="00491DA7">
            <w:pPr>
              <w:pStyle w:val="Tabletextsinglecell"/>
            </w:pPr>
            <w:r>
              <w:t>responses;</w:t>
            </w:r>
            <w:r>
              <w:br/>
            </w:r>
            <w:bookmarkStart w:id="42" w:name="respond"/>
            <w:r>
              <w:t>respond</w:t>
            </w:r>
            <w:bookmarkEnd w:id="42"/>
          </w:p>
        </w:tc>
        <w:tc>
          <w:tcPr>
            <w:tcW w:w="7384" w:type="dxa"/>
          </w:tcPr>
          <w:p w14:paraId="5A9B8BE7"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00970123" w14:textId="77777777" w:rsidTr="0026625F">
        <w:trPr>
          <w:cantSplit/>
          <w:trHeight w:val="520"/>
        </w:trPr>
        <w:tc>
          <w:tcPr>
            <w:cnfStyle w:val="001000000000" w:firstRow="0" w:lastRow="0" w:firstColumn="1" w:lastColumn="0" w:oddVBand="0" w:evenVBand="0" w:oddHBand="0" w:evenHBand="0" w:firstRowFirstColumn="0" w:firstRowLastColumn="0" w:lastRowFirstColumn="0" w:lastRowLastColumn="0"/>
            <w:tcW w:w="1717" w:type="dxa"/>
          </w:tcPr>
          <w:p w14:paraId="3A746CBD" w14:textId="77777777" w:rsidR="00BE2535" w:rsidRDefault="00BE2535" w:rsidP="00491DA7">
            <w:pPr>
              <w:pStyle w:val="Tabletextsinglecell"/>
            </w:pPr>
            <w:r>
              <w:t>speak</w:t>
            </w:r>
          </w:p>
        </w:tc>
        <w:tc>
          <w:tcPr>
            <w:tcW w:w="7384" w:type="dxa"/>
          </w:tcPr>
          <w:p w14:paraId="1F7C5A0A"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14:paraId="3BD1A835" w14:textId="77777777" w:rsidTr="0026625F">
        <w:trPr>
          <w:cantSplit/>
          <w:trHeight w:val="1462"/>
        </w:trPr>
        <w:tc>
          <w:tcPr>
            <w:cnfStyle w:val="001000000000" w:firstRow="0" w:lastRow="0" w:firstColumn="1" w:lastColumn="0" w:oddVBand="0" w:evenVBand="0" w:oddHBand="0" w:evenHBand="0" w:firstRowFirstColumn="0" w:firstRowLastColumn="0" w:lastRowFirstColumn="0" w:lastRowLastColumn="0"/>
            <w:tcW w:w="1717" w:type="dxa"/>
          </w:tcPr>
          <w:p w14:paraId="3C13447A" w14:textId="77777777" w:rsidR="00BE2535" w:rsidRDefault="00BE2535" w:rsidP="008D1193">
            <w:pPr>
              <w:pStyle w:val="ListParagraph0"/>
            </w:pPr>
            <w:r>
              <w:t>text</w:t>
            </w:r>
          </w:p>
        </w:tc>
        <w:tc>
          <w:tcPr>
            <w:tcW w:w="7384" w:type="dxa"/>
          </w:tcPr>
          <w:p w14:paraId="4A36CEF8"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3AECC72"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3E60EC6"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14:paraId="05D23030"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752ED0C4" w14:textId="77777777" w:rsidR="00BE2535" w:rsidRDefault="00BE2535" w:rsidP="00FD3E3D">
            <w:pPr>
              <w:pStyle w:val="TableText"/>
            </w:pPr>
            <w:r w:rsidRPr="006B7A63">
              <w:t>translation</w:t>
            </w:r>
          </w:p>
        </w:tc>
        <w:tc>
          <w:tcPr>
            <w:tcW w:w="7384" w:type="dxa"/>
          </w:tcPr>
          <w:p w14:paraId="200BF567"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6CB8B939"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6B8F44A7" w14:textId="77777777" w:rsidR="00BE2535" w:rsidRPr="002F57B5" w:rsidRDefault="00BE2535" w:rsidP="00FD3E3D">
            <w:pPr>
              <w:pStyle w:val="TableText"/>
            </w:pPr>
            <w:bookmarkStart w:id="43" w:name="understand"/>
            <w:r w:rsidRPr="002F57B5">
              <w:t>understand</w:t>
            </w:r>
            <w:bookmarkEnd w:id="43"/>
            <w:r w:rsidRPr="002F57B5">
              <w:t>;</w:t>
            </w:r>
            <w:r w:rsidRPr="002F57B5">
              <w:br/>
              <w:t>understanding</w:t>
            </w:r>
          </w:p>
        </w:tc>
        <w:tc>
          <w:tcPr>
            <w:tcW w:w="7384" w:type="dxa"/>
          </w:tcPr>
          <w:p w14:paraId="7249A2BE" w14:textId="77777777"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0DF53868" w14:textId="77777777"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381981E"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6DB5826C"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67596D08" w14:textId="77777777"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61DDD" w:rsidRPr="00F2628C" w14:paraId="24FE4700"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4BBA0A2E" w14:textId="13E647B9" w:rsidR="00B61DDD" w:rsidRPr="002F57B5" w:rsidRDefault="00B61DDD" w:rsidP="00FD3E3D">
            <w:pPr>
              <w:pStyle w:val="TableText"/>
            </w:pPr>
            <w:r w:rsidRPr="00470972">
              <w:rPr>
                <w:rFonts w:cstheme="minorHAnsi"/>
                <w:szCs w:val="19"/>
                <w:lang w:eastAsia="en-AU"/>
              </w:rPr>
              <w:t>unfamiliar</w:t>
            </w:r>
          </w:p>
        </w:tc>
        <w:tc>
          <w:tcPr>
            <w:tcW w:w="7384" w:type="dxa"/>
          </w:tcPr>
          <w:p w14:paraId="3B256772" w14:textId="4FA274E4" w:rsidR="00B61DDD" w:rsidRPr="002F57B5" w:rsidRDefault="00B61DDD" w:rsidP="00B61DDD">
            <w:pPr>
              <w:pStyle w:val="TableText"/>
              <w:cnfStyle w:val="000000000000" w:firstRow="0" w:lastRow="0" w:firstColumn="0" w:lastColumn="0" w:oddVBand="0" w:evenVBand="0" w:oddHBand="0" w:evenHBand="0" w:firstRowFirstColumn="0" w:firstRowLastColumn="0" w:lastRowFirstColumn="0" w:lastRowLastColumn="0"/>
            </w:pPr>
            <w:r w:rsidRPr="00470972">
              <w:rPr>
                <w:rFonts w:cstheme="minorHAnsi"/>
                <w:szCs w:val="19"/>
                <w:lang w:eastAsia="en-AU"/>
              </w:rPr>
              <w:t>not familia</w:t>
            </w:r>
            <w:r>
              <w:rPr>
                <w:rFonts w:cstheme="minorHAnsi"/>
                <w:szCs w:val="19"/>
                <w:lang w:eastAsia="en-AU"/>
              </w:rPr>
              <w:t>r; not acquainted or conversant not well known</w:t>
            </w:r>
          </w:p>
        </w:tc>
      </w:tr>
      <w:tr w:rsidR="00BE2535" w:rsidRPr="00F2628C" w14:paraId="2134250D" w14:textId="77777777" w:rsidTr="0026625F">
        <w:trPr>
          <w:cantSplit/>
          <w:trHeight w:val="33"/>
        </w:trPr>
        <w:tc>
          <w:tcPr>
            <w:cnfStyle w:val="001000000000" w:firstRow="0" w:lastRow="0" w:firstColumn="1" w:lastColumn="0" w:oddVBand="0" w:evenVBand="0" w:oddHBand="0" w:evenHBand="0" w:firstRowFirstColumn="0" w:firstRowLastColumn="0" w:lastRowFirstColumn="0" w:lastRowLastColumn="0"/>
            <w:tcW w:w="1717" w:type="dxa"/>
          </w:tcPr>
          <w:p w14:paraId="05A6C070" w14:textId="77777777" w:rsidR="00BE2535" w:rsidRDefault="00BE2535" w:rsidP="00FD3E3D">
            <w:pPr>
              <w:pStyle w:val="TableText"/>
            </w:pPr>
            <w:r>
              <w:t>use;</w:t>
            </w:r>
            <w:r>
              <w:br/>
              <w:t>using</w:t>
            </w:r>
          </w:p>
        </w:tc>
        <w:tc>
          <w:tcPr>
            <w:tcW w:w="7384" w:type="dxa"/>
          </w:tcPr>
          <w:p w14:paraId="69313E69"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DE825FB" w14:textId="77777777" w:rsidR="005B1CFF" w:rsidRPr="00F2764A" w:rsidRDefault="005B1CFF" w:rsidP="00C73BFF">
      <w:pPr>
        <w:pStyle w:val="Smallspace"/>
        <w:rPr>
          <w:rStyle w:val="FootnoteReference"/>
        </w:rPr>
      </w:pPr>
    </w:p>
    <w:sectPr w:rsidR="005B1CFF" w:rsidRPr="00F2764A" w:rsidSect="004B1F01">
      <w:footerReference w:type="default" r:id="rId24"/>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976E1" w14:textId="77777777" w:rsidR="000F429A" w:rsidRDefault="000F429A">
      <w:r>
        <w:separator/>
      </w:r>
    </w:p>
    <w:p w14:paraId="361258E0" w14:textId="77777777" w:rsidR="000F429A" w:rsidRDefault="000F429A"/>
  </w:endnote>
  <w:endnote w:type="continuationSeparator" w:id="0">
    <w:p w14:paraId="04C31736" w14:textId="77777777" w:rsidR="000F429A" w:rsidRDefault="000F429A">
      <w:r>
        <w:continuationSeparator/>
      </w:r>
    </w:p>
    <w:p w14:paraId="4B5E1C34" w14:textId="77777777" w:rsidR="000F429A" w:rsidRDefault="000F429A"/>
  </w:endnote>
  <w:endnote w:type="continuationNotice" w:id="1">
    <w:p w14:paraId="0C799427" w14:textId="77777777" w:rsidR="000F429A" w:rsidRDefault="000F42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CC5237" w:rsidRPr="007165FF" w14:paraId="1A675C9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555195C" w14:textId="7FE6049C" w:rsidR="00CC5237" w:rsidRDefault="00CC5237" w:rsidP="0093255E">
              <w:pPr>
                <w:pStyle w:val="Footer"/>
              </w:pPr>
              <w:r w:rsidRPr="00982708">
                <w:t xml:space="preserve">Years </w:t>
              </w:r>
              <w:r>
                <w:t>9 and 10</w:t>
              </w:r>
              <w:r w:rsidRPr="00982708">
                <w:t xml:space="preserve"> standard elaborations — Australian Curriculum: Japanese</w:t>
              </w:r>
            </w:p>
          </w:sdtContent>
        </w:sdt>
        <w:p w14:paraId="4CBA94AB" w14:textId="2877906C" w:rsidR="00CC5237" w:rsidRPr="00FD561F" w:rsidRDefault="0026625F"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CC5237">
                <w:rPr>
                  <w:lang w:val="en-US"/>
                </w:rPr>
                <w:t>Japanese</w:t>
              </w:r>
            </w:sdtContent>
          </w:sdt>
          <w:r w:rsidR="00CC5237">
            <w:tab/>
          </w:r>
        </w:p>
      </w:tc>
      <w:tc>
        <w:tcPr>
          <w:tcW w:w="2911" w:type="pct"/>
        </w:tcPr>
        <w:p w14:paraId="2CE65171" w14:textId="77777777" w:rsidR="00CC5237" w:rsidRDefault="00CC5237" w:rsidP="0093255E">
          <w:pPr>
            <w:pStyle w:val="Footer"/>
            <w:ind w:left="284"/>
            <w:jc w:val="right"/>
            <w:rPr>
              <w:rFonts w:eastAsia="SimSun"/>
            </w:rPr>
          </w:pPr>
          <w:r w:rsidRPr="0055152A">
            <w:rPr>
              <w:rFonts w:eastAsia="SimSun"/>
            </w:rPr>
            <w:t>Queensland Curriculum &amp; Assessment Authority</w:t>
          </w:r>
        </w:p>
        <w:p w14:paraId="1ACF366B" w14:textId="3773F7FC" w:rsidR="00CC5237" w:rsidRPr="000F044B" w:rsidRDefault="0026625F"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rPr>
                <w:b w:val="0"/>
                <w:color w:val="6F7378" w:themeColor="background2" w:themeShade="80"/>
              </w:rPr>
            </w:sdtEndPr>
            <w:sdtContent>
              <w:r w:rsidR="00122F52">
                <w:rPr>
                  <w:b/>
                  <w:color w:val="00948D"/>
                </w:rPr>
                <w:t>July 2019</w:t>
              </w:r>
            </w:sdtContent>
          </w:sdt>
          <w:r w:rsidR="00CC5237" w:rsidRPr="000F044B">
            <w:t xml:space="preserve"> </w:t>
          </w:r>
        </w:p>
      </w:tc>
    </w:tr>
    <w:tr w:rsidR="00CC5237" w:rsidRPr="007165FF" w14:paraId="70559A7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581621" w14:textId="77777777" w:rsidR="00CC5237" w:rsidRPr="00914504" w:rsidRDefault="00CC5237"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F77B7">
                <w:rPr>
                  <w:b w:val="0"/>
                  <w:noProof/>
                  <w:color w:val="000000" w:themeColor="text1"/>
                </w:rPr>
                <w:t>11</w:t>
              </w:r>
              <w:r w:rsidRPr="00914504">
                <w:rPr>
                  <w:b w:val="0"/>
                  <w:color w:val="000000" w:themeColor="text1"/>
                  <w:sz w:val="24"/>
                  <w:szCs w:val="24"/>
                </w:rPr>
                <w:fldChar w:fldCharType="end"/>
              </w:r>
            </w:p>
          </w:sdtContent>
        </w:sdt>
      </w:tc>
    </w:tr>
  </w:tbl>
  <w:p w14:paraId="1F13ED6C" w14:textId="77777777" w:rsidR="00CC5237" w:rsidRPr="0085726A" w:rsidRDefault="00CC5237"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8C56" w14:textId="77777777" w:rsidR="00CC5237" w:rsidRDefault="00CC5237" w:rsidP="00DA76A0">
    <w:r>
      <w:rPr>
        <w:noProof/>
        <w:lang w:eastAsia="zh-CN"/>
      </w:rPr>
      <mc:AlternateContent>
        <mc:Choice Requires="wps">
          <w:drawing>
            <wp:anchor distT="0" distB="0" distL="114300" distR="114300" simplePos="0" relativeHeight="251657728" behindDoc="0" locked="0" layoutInCell="1" allowOverlap="1" wp14:anchorId="48B186F9" wp14:editId="5D93D91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861295E" w14:textId="52EF7EF0" w:rsidR="00CC5237" w:rsidRDefault="0026625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122F52">
                                <w:t>190727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861295E" w14:textId="52EF7EF0" w:rsidR="00CC5237" w:rsidRDefault="0026625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122F52">
                          <w:t>190727</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0BFD4BDD" wp14:editId="0F54095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CC5237" w:rsidRPr="007165FF" w14:paraId="768196F5"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5E3B1501" w14:textId="36A111D9" w:rsidR="00CC5237" w:rsidRDefault="00CC5237" w:rsidP="005B21B2">
              <w:pPr>
                <w:pStyle w:val="Footer"/>
              </w:pPr>
              <w:r>
                <w:t>Years 9 and 10</w:t>
              </w:r>
              <w:r w:rsidRPr="003A6137">
                <w:t xml:space="preserve"> standard elaborations — Australian Curriculum: Japanese</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48EEE5B4" w14:textId="1E4AA44F" w:rsidR="00CC5237" w:rsidRPr="009452EF" w:rsidRDefault="00CC5237" w:rsidP="00001331">
              <w:pPr>
                <w:pStyle w:val="Footersubtitle0"/>
              </w:pPr>
              <w:r>
                <w:rPr>
                  <w:lang w:val="en-US"/>
                </w:rPr>
                <w:t>Years 7 to 10 sequence</w:t>
              </w:r>
            </w:p>
          </w:sdtContent>
        </w:sdt>
      </w:tc>
      <w:tc>
        <w:tcPr>
          <w:tcW w:w="2500" w:type="pct"/>
        </w:tcPr>
        <w:p w14:paraId="0FEEFA1E" w14:textId="77777777" w:rsidR="00CC5237" w:rsidRDefault="00CC5237" w:rsidP="000F044B">
          <w:pPr>
            <w:pStyle w:val="Footer"/>
            <w:ind w:left="284"/>
            <w:jc w:val="right"/>
            <w:rPr>
              <w:rFonts w:eastAsia="SimSun"/>
            </w:rPr>
          </w:pPr>
          <w:r w:rsidRPr="0055152A">
            <w:rPr>
              <w:rFonts w:eastAsia="SimSun"/>
            </w:rPr>
            <w:t>Queensland Curriculum &amp; Assessment Authority</w:t>
          </w:r>
        </w:p>
        <w:p w14:paraId="5DFE0E90" w14:textId="522C22A3" w:rsidR="00CC5237" w:rsidRPr="003452E3" w:rsidRDefault="0026625F"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122F52">
                <w:rPr>
                  <w:b w:val="0"/>
                  <w:color w:val="808184" w:themeColor="text2"/>
                </w:rPr>
                <w:t>July 2019</w:t>
              </w:r>
            </w:sdtContent>
          </w:sdt>
          <w:r w:rsidR="00CC5237" w:rsidRPr="00784169">
            <w:t xml:space="preserve"> </w:t>
          </w:r>
        </w:p>
      </w:tc>
    </w:tr>
    <w:tr w:rsidR="00CC5237" w:rsidRPr="007165FF" w14:paraId="7B38ED1F"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64891D61" w14:textId="486C51DA" w:rsidR="00CC5237" w:rsidRPr="00914504" w:rsidRDefault="00CC523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6625F">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6625F">
                <w:rPr>
                  <w:b w:val="0"/>
                  <w:noProof/>
                  <w:color w:val="000000" w:themeColor="text1"/>
                </w:rPr>
                <w:t>11</w:t>
              </w:r>
              <w:r w:rsidRPr="00914504">
                <w:rPr>
                  <w:b w:val="0"/>
                  <w:color w:val="000000" w:themeColor="text1"/>
                  <w:sz w:val="24"/>
                  <w:szCs w:val="24"/>
                </w:rPr>
                <w:fldChar w:fldCharType="end"/>
              </w:r>
            </w:p>
          </w:sdtContent>
        </w:sdt>
      </w:tc>
    </w:tr>
  </w:tbl>
  <w:p w14:paraId="51EDCB20" w14:textId="77777777" w:rsidR="00CC5237" w:rsidRDefault="00CC5237"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CC5237" w:rsidRPr="007165FF" w14:paraId="1DCFC2D6"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93AF1CF" w14:textId="35CE92B3" w:rsidR="00CC5237" w:rsidRPr="009452EF" w:rsidRDefault="00CC5237" w:rsidP="009452EF">
              <w:pPr>
                <w:pStyle w:val="Footer"/>
              </w:pPr>
              <w:r>
                <w:t>Years 9 and 10</w:t>
              </w:r>
              <w:r w:rsidRPr="003A6137">
                <w:t xml:space="preserve"> standard elaborations — Australian Curriculum: Japanese</w:t>
              </w:r>
            </w:p>
          </w:sdtContent>
        </w:sdt>
      </w:tc>
      <w:tc>
        <w:tcPr>
          <w:tcW w:w="2500" w:type="pct"/>
        </w:tcPr>
        <w:p w14:paraId="555B4B12" w14:textId="77777777" w:rsidR="00CC5237" w:rsidRDefault="00CC5237" w:rsidP="000F044B">
          <w:pPr>
            <w:pStyle w:val="Footer"/>
            <w:ind w:left="284"/>
            <w:jc w:val="right"/>
            <w:rPr>
              <w:rFonts w:eastAsia="SimSun"/>
            </w:rPr>
          </w:pPr>
          <w:r w:rsidRPr="0055152A">
            <w:rPr>
              <w:rFonts w:eastAsia="SimSun"/>
            </w:rPr>
            <w:t>Queensland Curriculum &amp; Assessment Authority</w:t>
          </w:r>
        </w:p>
        <w:p w14:paraId="2A5BC636" w14:textId="6D466163" w:rsidR="00CC5237" w:rsidRPr="003452E3" w:rsidRDefault="0026625F"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122F52">
                <w:rPr>
                  <w:b w:val="0"/>
                  <w:color w:val="808184" w:themeColor="text2"/>
                </w:rPr>
                <w:t>July 2019</w:t>
              </w:r>
            </w:sdtContent>
          </w:sdt>
          <w:r w:rsidR="00CC5237" w:rsidRPr="00784169">
            <w:t xml:space="preserve"> </w:t>
          </w:r>
        </w:p>
      </w:tc>
    </w:tr>
    <w:tr w:rsidR="00CC5237" w:rsidRPr="007165FF" w14:paraId="2A3D5E81"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46724E94" w14:textId="50E093AC" w:rsidR="00CC5237" w:rsidRPr="00914504" w:rsidRDefault="00CC523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F77B7">
                <w:rPr>
                  <w:b w:val="0"/>
                  <w:noProof/>
                  <w:color w:val="000000" w:themeColor="text1"/>
                </w:rPr>
                <w:t>11</w:t>
              </w:r>
              <w:r w:rsidRPr="00914504">
                <w:rPr>
                  <w:b w:val="0"/>
                  <w:color w:val="000000" w:themeColor="text1"/>
                  <w:sz w:val="24"/>
                  <w:szCs w:val="24"/>
                </w:rPr>
                <w:fldChar w:fldCharType="end"/>
              </w:r>
            </w:p>
          </w:sdtContent>
        </w:sdt>
      </w:tc>
    </w:tr>
  </w:tbl>
  <w:p w14:paraId="0F5F536F" w14:textId="77777777" w:rsidR="00CC5237" w:rsidRDefault="00CC5237"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593"/>
      <w:gridCol w:w="5201"/>
    </w:tblGrid>
    <w:tr w:rsidR="00CC5237" w:rsidRPr="00CB4E6D" w14:paraId="125F1E3D" w14:textId="77777777" w:rsidTr="00C8466F">
      <w:tc>
        <w:tcPr>
          <w:tcW w:w="2550" w:type="pct"/>
          <w:noWrap/>
          <w:tcMar>
            <w:left w:w="0" w:type="dxa"/>
            <w:right w:w="0" w:type="dxa"/>
          </w:tcMar>
        </w:tcPr>
        <w:sdt>
          <w:sdtPr>
            <w:alias w:val="Document title"/>
            <w:tag w:val="Document title"/>
            <w:id w:val="-290139984"/>
            <w:dataBinding w:prefixMappings="xmlns:ns0='http://schemas.microsoft.com/office/2006/coverPageProps' " w:xpath="/ns0:CoverPageProperties[1]/ns0:Abstract[1]" w:storeItemID="{55AF091B-3C7A-41E3-B477-F2FDAA23CFDA}"/>
            <w:text/>
          </w:sdtPr>
          <w:sdtEndPr/>
          <w:sdtContent>
            <w:p w14:paraId="7EF21188" w14:textId="0762BF22" w:rsidR="00CC5237" w:rsidRDefault="00CC5237" w:rsidP="0009728C">
              <w:pPr>
                <w:pStyle w:val="Footer"/>
              </w:pPr>
              <w:r>
                <w:t>Years 9 and 10</w:t>
              </w:r>
              <w:r w:rsidRPr="003A6137">
                <w:t xml:space="preserve"> standard elaborations — Australian Curriculum: Japanese</w:t>
              </w:r>
            </w:p>
          </w:sdtContent>
        </w:sdt>
        <w:sdt>
          <w:sdtPr>
            <w:alias w:val="Document subtitle"/>
            <w:tag w:val="Document subtitle"/>
            <w:id w:val="1667979475"/>
            <w:dataBinding w:prefixMappings="xmlns:ns0='http://schemas.openxmlformats.org/officeDocument/2006/extended-properties' " w:xpath="/ns0:Properties[1]/ns0:Manager[1]" w:storeItemID="{6668398D-A668-4E3E-A5EB-62B293D839F1}"/>
            <w:text/>
          </w:sdtPr>
          <w:sdtEndPr/>
          <w:sdtContent>
            <w:p w14:paraId="2CD5EA10" w14:textId="27977E93" w:rsidR="00CC5237" w:rsidRPr="00C8466F" w:rsidRDefault="00CC5237" w:rsidP="00C8466F">
              <w:pPr>
                <w:pStyle w:val="Footersubtitle0"/>
              </w:pPr>
              <w:r w:rsidRPr="00C8466F">
                <w:t>Years 7 to 10 sequence</w:t>
              </w:r>
            </w:p>
          </w:sdtContent>
        </w:sdt>
      </w:tc>
      <w:tc>
        <w:tcPr>
          <w:tcW w:w="2450" w:type="pct"/>
        </w:tcPr>
        <w:p w14:paraId="13A70CA1" w14:textId="77777777" w:rsidR="00CC5237" w:rsidRPr="00CB4E6D" w:rsidRDefault="00CC5237" w:rsidP="0009728C">
          <w:pPr>
            <w:pStyle w:val="Footer"/>
            <w:jc w:val="right"/>
            <w:rPr>
              <w:rFonts w:eastAsia="SimSun"/>
            </w:rPr>
          </w:pPr>
          <w:r w:rsidRPr="00CB4E6D">
            <w:rPr>
              <w:rFonts w:eastAsia="SimSun"/>
            </w:rPr>
            <w:t>Queensland Curriculum &amp; Assessment Authority</w:t>
          </w:r>
        </w:p>
        <w:p w14:paraId="680E9460" w14:textId="36FB688F" w:rsidR="00CC5237" w:rsidRPr="00155C03" w:rsidRDefault="0026625F"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sidR="00122F52">
                <w:rPr>
                  <w:rFonts w:eastAsia="SimSun"/>
                  <w:b w:val="0"/>
                  <w:color w:val="808184" w:themeColor="text2"/>
                </w:rPr>
                <w:t>July 2019</w:t>
              </w:r>
            </w:sdtContent>
          </w:sdt>
          <w:r w:rsidR="00CC5237" w:rsidRPr="00CB4E6D">
            <w:t xml:space="preserve"> </w:t>
          </w:r>
        </w:p>
      </w:tc>
    </w:tr>
    <w:tr w:rsidR="00CC5237" w:rsidRPr="007165FF" w14:paraId="39DB307B" w14:textId="77777777"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617CB32" w14:textId="4FD356DE" w:rsidR="00CC5237" w:rsidRPr="00914504" w:rsidRDefault="00CC523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6625F">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6625F">
                <w:rPr>
                  <w:b w:val="0"/>
                  <w:noProof/>
                  <w:color w:val="000000" w:themeColor="text1"/>
                </w:rPr>
                <w:t>11</w:t>
              </w:r>
              <w:r w:rsidRPr="00914504">
                <w:rPr>
                  <w:b w:val="0"/>
                  <w:color w:val="000000" w:themeColor="text1"/>
                  <w:sz w:val="24"/>
                  <w:szCs w:val="24"/>
                </w:rPr>
                <w:fldChar w:fldCharType="end"/>
              </w:r>
            </w:p>
          </w:sdtContent>
        </w:sdt>
      </w:tc>
    </w:tr>
  </w:tbl>
  <w:p w14:paraId="28DFA711" w14:textId="77777777" w:rsidR="00CC5237" w:rsidRDefault="00CC5237"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6311B" w14:textId="77777777" w:rsidR="000F429A" w:rsidRPr="00E95E3F" w:rsidRDefault="000F429A" w:rsidP="00B3438C">
      <w:pPr>
        <w:pStyle w:val="footnoteseparator"/>
      </w:pPr>
    </w:p>
  </w:footnote>
  <w:footnote w:type="continuationSeparator" w:id="0">
    <w:p w14:paraId="03C1442F" w14:textId="77777777" w:rsidR="000F429A" w:rsidRDefault="000F429A">
      <w:r>
        <w:continuationSeparator/>
      </w:r>
    </w:p>
    <w:p w14:paraId="28617B18" w14:textId="77777777" w:rsidR="000F429A" w:rsidRDefault="000F429A"/>
  </w:footnote>
  <w:footnote w:type="continuationNotice" w:id="1">
    <w:p w14:paraId="4F77BE1E" w14:textId="77777777" w:rsidR="000F429A" w:rsidRDefault="000F429A">
      <w:pPr>
        <w:spacing w:line="240" w:lineRule="auto"/>
      </w:pPr>
    </w:p>
  </w:footnote>
  <w:footnote w:id="2">
    <w:p w14:paraId="140B9BE8" w14:textId="77777777" w:rsidR="00CC5237" w:rsidRPr="00865E07" w:rsidRDefault="00CC5237"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E336" w14:textId="77777777" w:rsidR="00CC5237" w:rsidRDefault="00CC5237" w:rsidP="00DC2B81">
    <w:pPr>
      <w:pStyle w:val="Subtitle"/>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Ross@qcaa.qld.edu.au">
    <w15:presenceInfo w15:providerId="None" w15:userId="Emily.Ross@qcaa.qld.edu.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0241">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1331"/>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562B1"/>
    <w:rsid w:val="0006216B"/>
    <w:rsid w:val="000626D6"/>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9728C"/>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73AE"/>
    <w:rsid w:val="000F044B"/>
    <w:rsid w:val="000F19CA"/>
    <w:rsid w:val="000F2AB9"/>
    <w:rsid w:val="000F429A"/>
    <w:rsid w:val="000F53CA"/>
    <w:rsid w:val="000F58F6"/>
    <w:rsid w:val="000F6BAC"/>
    <w:rsid w:val="000F75C1"/>
    <w:rsid w:val="001002FB"/>
    <w:rsid w:val="001007C1"/>
    <w:rsid w:val="00101238"/>
    <w:rsid w:val="001013B9"/>
    <w:rsid w:val="001018D3"/>
    <w:rsid w:val="00102731"/>
    <w:rsid w:val="001029DB"/>
    <w:rsid w:val="00106FE0"/>
    <w:rsid w:val="0011010F"/>
    <w:rsid w:val="00111134"/>
    <w:rsid w:val="001115B0"/>
    <w:rsid w:val="0011317B"/>
    <w:rsid w:val="00114513"/>
    <w:rsid w:val="00114DE1"/>
    <w:rsid w:val="00115EFB"/>
    <w:rsid w:val="001175D7"/>
    <w:rsid w:val="001205F4"/>
    <w:rsid w:val="00122F52"/>
    <w:rsid w:val="00122FC3"/>
    <w:rsid w:val="00123A88"/>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62A9"/>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1FA8"/>
    <w:rsid w:val="001B2AD2"/>
    <w:rsid w:val="001B2F6C"/>
    <w:rsid w:val="001B3287"/>
    <w:rsid w:val="001B5BF2"/>
    <w:rsid w:val="001B5C0D"/>
    <w:rsid w:val="001B5F92"/>
    <w:rsid w:val="001C24A0"/>
    <w:rsid w:val="001C3385"/>
    <w:rsid w:val="001C363B"/>
    <w:rsid w:val="001C6D32"/>
    <w:rsid w:val="001C7DF9"/>
    <w:rsid w:val="001D09F5"/>
    <w:rsid w:val="001D2FEF"/>
    <w:rsid w:val="001D4307"/>
    <w:rsid w:val="001D6B89"/>
    <w:rsid w:val="001E0CD8"/>
    <w:rsid w:val="001E30D3"/>
    <w:rsid w:val="001E453D"/>
    <w:rsid w:val="001E503D"/>
    <w:rsid w:val="001E654C"/>
    <w:rsid w:val="001E7392"/>
    <w:rsid w:val="001E74B9"/>
    <w:rsid w:val="001E7BC8"/>
    <w:rsid w:val="001F1624"/>
    <w:rsid w:val="001F1BDA"/>
    <w:rsid w:val="001F279C"/>
    <w:rsid w:val="001F35CB"/>
    <w:rsid w:val="001F3875"/>
    <w:rsid w:val="001F407D"/>
    <w:rsid w:val="001F4623"/>
    <w:rsid w:val="001F4999"/>
    <w:rsid w:val="001F5484"/>
    <w:rsid w:val="001F69B9"/>
    <w:rsid w:val="00201EBE"/>
    <w:rsid w:val="00202C25"/>
    <w:rsid w:val="0020457F"/>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191"/>
    <w:rsid w:val="0023466F"/>
    <w:rsid w:val="00234797"/>
    <w:rsid w:val="00235ADC"/>
    <w:rsid w:val="00237D11"/>
    <w:rsid w:val="002406AA"/>
    <w:rsid w:val="00240887"/>
    <w:rsid w:val="002419B6"/>
    <w:rsid w:val="00241D38"/>
    <w:rsid w:val="0024651E"/>
    <w:rsid w:val="002508BD"/>
    <w:rsid w:val="00251600"/>
    <w:rsid w:val="00251809"/>
    <w:rsid w:val="002562FE"/>
    <w:rsid w:val="002576DE"/>
    <w:rsid w:val="00261538"/>
    <w:rsid w:val="00264110"/>
    <w:rsid w:val="00265885"/>
    <w:rsid w:val="00265F5E"/>
    <w:rsid w:val="0026625F"/>
    <w:rsid w:val="00266B5B"/>
    <w:rsid w:val="00266D57"/>
    <w:rsid w:val="002670E2"/>
    <w:rsid w:val="00267AF3"/>
    <w:rsid w:val="00270181"/>
    <w:rsid w:val="00270E23"/>
    <w:rsid w:val="00271370"/>
    <w:rsid w:val="002716C0"/>
    <w:rsid w:val="00271A2D"/>
    <w:rsid w:val="00276CDD"/>
    <w:rsid w:val="00276F0F"/>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97C9E"/>
    <w:rsid w:val="002A03EF"/>
    <w:rsid w:val="002A0B50"/>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5DAB"/>
    <w:rsid w:val="00307EA1"/>
    <w:rsid w:val="00310498"/>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899"/>
    <w:rsid w:val="003579F7"/>
    <w:rsid w:val="0036038D"/>
    <w:rsid w:val="003637BE"/>
    <w:rsid w:val="003642DB"/>
    <w:rsid w:val="0036483A"/>
    <w:rsid w:val="003703FD"/>
    <w:rsid w:val="00372E92"/>
    <w:rsid w:val="0037352C"/>
    <w:rsid w:val="00374B3F"/>
    <w:rsid w:val="003750B9"/>
    <w:rsid w:val="00381121"/>
    <w:rsid w:val="003836CE"/>
    <w:rsid w:val="00384BE9"/>
    <w:rsid w:val="00386766"/>
    <w:rsid w:val="0039039F"/>
    <w:rsid w:val="0039306E"/>
    <w:rsid w:val="0039330D"/>
    <w:rsid w:val="00393E8B"/>
    <w:rsid w:val="00397386"/>
    <w:rsid w:val="003A0997"/>
    <w:rsid w:val="003A2150"/>
    <w:rsid w:val="003A3441"/>
    <w:rsid w:val="003A504D"/>
    <w:rsid w:val="003A5AB5"/>
    <w:rsid w:val="003A6137"/>
    <w:rsid w:val="003A66A9"/>
    <w:rsid w:val="003B07B0"/>
    <w:rsid w:val="003B1068"/>
    <w:rsid w:val="003B1650"/>
    <w:rsid w:val="003B1A0F"/>
    <w:rsid w:val="003B26EF"/>
    <w:rsid w:val="003B3E40"/>
    <w:rsid w:val="003B4861"/>
    <w:rsid w:val="003B5233"/>
    <w:rsid w:val="003B5F83"/>
    <w:rsid w:val="003B63D3"/>
    <w:rsid w:val="003B6531"/>
    <w:rsid w:val="003B6A1B"/>
    <w:rsid w:val="003B6CCD"/>
    <w:rsid w:val="003B6EE5"/>
    <w:rsid w:val="003B7039"/>
    <w:rsid w:val="003B7A55"/>
    <w:rsid w:val="003B7EBA"/>
    <w:rsid w:val="003C129E"/>
    <w:rsid w:val="003C1FDF"/>
    <w:rsid w:val="003C260F"/>
    <w:rsid w:val="003C33F8"/>
    <w:rsid w:val="003C4FCA"/>
    <w:rsid w:val="003D05A6"/>
    <w:rsid w:val="003D1F62"/>
    <w:rsid w:val="003D251F"/>
    <w:rsid w:val="003D258C"/>
    <w:rsid w:val="003D43BD"/>
    <w:rsid w:val="003E07D4"/>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B7"/>
    <w:rsid w:val="003F77DE"/>
    <w:rsid w:val="003F796D"/>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1118"/>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5D97"/>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6D5C"/>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96D98"/>
    <w:rsid w:val="004A489A"/>
    <w:rsid w:val="004A52AD"/>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0FE5"/>
    <w:rsid w:val="004F11E4"/>
    <w:rsid w:val="004F2561"/>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CA8"/>
    <w:rsid w:val="00560ECF"/>
    <w:rsid w:val="00561265"/>
    <w:rsid w:val="00564208"/>
    <w:rsid w:val="0056463F"/>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1B2"/>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1AB5"/>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3E76"/>
    <w:rsid w:val="00644EA1"/>
    <w:rsid w:val="00650B7B"/>
    <w:rsid w:val="00655B13"/>
    <w:rsid w:val="0065710C"/>
    <w:rsid w:val="00657D40"/>
    <w:rsid w:val="0066030B"/>
    <w:rsid w:val="00660676"/>
    <w:rsid w:val="00660ABF"/>
    <w:rsid w:val="00663749"/>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D75FA"/>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52E"/>
    <w:rsid w:val="007220D5"/>
    <w:rsid w:val="007223E1"/>
    <w:rsid w:val="007224F4"/>
    <w:rsid w:val="007246BC"/>
    <w:rsid w:val="00724B9F"/>
    <w:rsid w:val="00725544"/>
    <w:rsid w:val="0072581A"/>
    <w:rsid w:val="00727CF5"/>
    <w:rsid w:val="007302D3"/>
    <w:rsid w:val="007303AE"/>
    <w:rsid w:val="00732567"/>
    <w:rsid w:val="00733C86"/>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2049"/>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0954"/>
    <w:rsid w:val="007B1616"/>
    <w:rsid w:val="007B16C7"/>
    <w:rsid w:val="007B1B77"/>
    <w:rsid w:val="007B1BD3"/>
    <w:rsid w:val="007B3F0F"/>
    <w:rsid w:val="007B5995"/>
    <w:rsid w:val="007B67E8"/>
    <w:rsid w:val="007C03E6"/>
    <w:rsid w:val="007C186A"/>
    <w:rsid w:val="007C3321"/>
    <w:rsid w:val="007C4FA7"/>
    <w:rsid w:val="007C5997"/>
    <w:rsid w:val="007C6601"/>
    <w:rsid w:val="007C6E17"/>
    <w:rsid w:val="007C70BE"/>
    <w:rsid w:val="007C7BF6"/>
    <w:rsid w:val="007D0420"/>
    <w:rsid w:val="007D0D60"/>
    <w:rsid w:val="007D4685"/>
    <w:rsid w:val="007D5EFD"/>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07B5"/>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94C"/>
    <w:rsid w:val="00895EAF"/>
    <w:rsid w:val="00896AE6"/>
    <w:rsid w:val="00897CA1"/>
    <w:rsid w:val="00897CEF"/>
    <w:rsid w:val="008A06D7"/>
    <w:rsid w:val="008A0A64"/>
    <w:rsid w:val="008A1957"/>
    <w:rsid w:val="008A1A99"/>
    <w:rsid w:val="008A48C0"/>
    <w:rsid w:val="008A5B82"/>
    <w:rsid w:val="008B07EB"/>
    <w:rsid w:val="008B289C"/>
    <w:rsid w:val="008B5821"/>
    <w:rsid w:val="008B5CE7"/>
    <w:rsid w:val="008B6B38"/>
    <w:rsid w:val="008C1C44"/>
    <w:rsid w:val="008C1F1E"/>
    <w:rsid w:val="008C3122"/>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2161"/>
    <w:rsid w:val="00952EA0"/>
    <w:rsid w:val="00954516"/>
    <w:rsid w:val="00955351"/>
    <w:rsid w:val="009560AA"/>
    <w:rsid w:val="00956F56"/>
    <w:rsid w:val="00960AAE"/>
    <w:rsid w:val="00960F65"/>
    <w:rsid w:val="00961202"/>
    <w:rsid w:val="00961262"/>
    <w:rsid w:val="00962F1D"/>
    <w:rsid w:val="009645E9"/>
    <w:rsid w:val="00964DA6"/>
    <w:rsid w:val="0096613E"/>
    <w:rsid w:val="0096716C"/>
    <w:rsid w:val="00971310"/>
    <w:rsid w:val="009719DD"/>
    <w:rsid w:val="009719F9"/>
    <w:rsid w:val="00971FD5"/>
    <w:rsid w:val="0097427E"/>
    <w:rsid w:val="00980AE8"/>
    <w:rsid w:val="00981125"/>
    <w:rsid w:val="00982708"/>
    <w:rsid w:val="009829F5"/>
    <w:rsid w:val="00982C8E"/>
    <w:rsid w:val="00985222"/>
    <w:rsid w:val="00985569"/>
    <w:rsid w:val="00990AE9"/>
    <w:rsid w:val="009910C4"/>
    <w:rsid w:val="0099454A"/>
    <w:rsid w:val="009953C0"/>
    <w:rsid w:val="00996745"/>
    <w:rsid w:val="009A0F66"/>
    <w:rsid w:val="009A1FA0"/>
    <w:rsid w:val="009A45B1"/>
    <w:rsid w:val="009A58BC"/>
    <w:rsid w:val="009A6241"/>
    <w:rsid w:val="009A67B4"/>
    <w:rsid w:val="009A6C01"/>
    <w:rsid w:val="009A6F73"/>
    <w:rsid w:val="009B08FB"/>
    <w:rsid w:val="009B1448"/>
    <w:rsid w:val="009B18AF"/>
    <w:rsid w:val="009B2129"/>
    <w:rsid w:val="009B2C81"/>
    <w:rsid w:val="009B3A76"/>
    <w:rsid w:val="009B3D97"/>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42D"/>
    <w:rsid w:val="009E6A14"/>
    <w:rsid w:val="009F045E"/>
    <w:rsid w:val="009F0A8A"/>
    <w:rsid w:val="009F0BB3"/>
    <w:rsid w:val="009F1343"/>
    <w:rsid w:val="009F2C8E"/>
    <w:rsid w:val="009F3008"/>
    <w:rsid w:val="009F4394"/>
    <w:rsid w:val="009F572C"/>
    <w:rsid w:val="009F6FD0"/>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57965"/>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77E63"/>
    <w:rsid w:val="00A80E12"/>
    <w:rsid w:val="00A8281B"/>
    <w:rsid w:val="00A8547E"/>
    <w:rsid w:val="00A862B6"/>
    <w:rsid w:val="00A865AE"/>
    <w:rsid w:val="00A87C03"/>
    <w:rsid w:val="00A9098B"/>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E53A3"/>
    <w:rsid w:val="00AF04D5"/>
    <w:rsid w:val="00AF10A6"/>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4F69"/>
    <w:rsid w:val="00B05173"/>
    <w:rsid w:val="00B05787"/>
    <w:rsid w:val="00B115C9"/>
    <w:rsid w:val="00B138D3"/>
    <w:rsid w:val="00B14F7C"/>
    <w:rsid w:val="00B17C10"/>
    <w:rsid w:val="00B211A6"/>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1DDD"/>
    <w:rsid w:val="00B64320"/>
    <w:rsid w:val="00B643EA"/>
    <w:rsid w:val="00B64D6C"/>
    <w:rsid w:val="00B65394"/>
    <w:rsid w:val="00B65C3E"/>
    <w:rsid w:val="00B671AC"/>
    <w:rsid w:val="00B70946"/>
    <w:rsid w:val="00B70983"/>
    <w:rsid w:val="00B72DFF"/>
    <w:rsid w:val="00B72E6F"/>
    <w:rsid w:val="00B7502A"/>
    <w:rsid w:val="00B757D7"/>
    <w:rsid w:val="00B75D3A"/>
    <w:rsid w:val="00B7678E"/>
    <w:rsid w:val="00B800D8"/>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D94"/>
    <w:rsid w:val="00BD7E52"/>
    <w:rsid w:val="00BE2535"/>
    <w:rsid w:val="00BE336E"/>
    <w:rsid w:val="00BE365B"/>
    <w:rsid w:val="00BE7BD8"/>
    <w:rsid w:val="00BF01E1"/>
    <w:rsid w:val="00BF01EA"/>
    <w:rsid w:val="00BF2545"/>
    <w:rsid w:val="00BF27E2"/>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403C"/>
    <w:rsid w:val="00C3632B"/>
    <w:rsid w:val="00C37A08"/>
    <w:rsid w:val="00C40024"/>
    <w:rsid w:val="00C440A1"/>
    <w:rsid w:val="00C465F9"/>
    <w:rsid w:val="00C51328"/>
    <w:rsid w:val="00C52CEF"/>
    <w:rsid w:val="00C54032"/>
    <w:rsid w:val="00C547E1"/>
    <w:rsid w:val="00C572B4"/>
    <w:rsid w:val="00C5796D"/>
    <w:rsid w:val="00C603F0"/>
    <w:rsid w:val="00C634C0"/>
    <w:rsid w:val="00C64006"/>
    <w:rsid w:val="00C6424D"/>
    <w:rsid w:val="00C6470E"/>
    <w:rsid w:val="00C667AC"/>
    <w:rsid w:val="00C67FC1"/>
    <w:rsid w:val="00C701E7"/>
    <w:rsid w:val="00C709B1"/>
    <w:rsid w:val="00C70B0B"/>
    <w:rsid w:val="00C71348"/>
    <w:rsid w:val="00C71D8B"/>
    <w:rsid w:val="00C72865"/>
    <w:rsid w:val="00C728D0"/>
    <w:rsid w:val="00C72AD2"/>
    <w:rsid w:val="00C738D7"/>
    <w:rsid w:val="00C73BFF"/>
    <w:rsid w:val="00C75DBB"/>
    <w:rsid w:val="00C8466F"/>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3150"/>
    <w:rsid w:val="00CA4067"/>
    <w:rsid w:val="00CA4B1E"/>
    <w:rsid w:val="00CA5B84"/>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237"/>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3C7C"/>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3109"/>
    <w:rsid w:val="00D849F7"/>
    <w:rsid w:val="00D86453"/>
    <w:rsid w:val="00D8654B"/>
    <w:rsid w:val="00D87F03"/>
    <w:rsid w:val="00D920CC"/>
    <w:rsid w:val="00D94374"/>
    <w:rsid w:val="00D9609E"/>
    <w:rsid w:val="00D96B73"/>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2B81"/>
    <w:rsid w:val="00DC314E"/>
    <w:rsid w:val="00DC376A"/>
    <w:rsid w:val="00DC5DE0"/>
    <w:rsid w:val="00DC6389"/>
    <w:rsid w:val="00DC703C"/>
    <w:rsid w:val="00DD0B83"/>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26B1D"/>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6D73"/>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2C51"/>
    <w:rsid w:val="00EA6CD5"/>
    <w:rsid w:val="00EB263C"/>
    <w:rsid w:val="00EB2657"/>
    <w:rsid w:val="00EB4BF6"/>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3C51"/>
    <w:rsid w:val="00F64F39"/>
    <w:rsid w:val="00F65E5F"/>
    <w:rsid w:val="00F6711C"/>
    <w:rsid w:val="00F70357"/>
    <w:rsid w:val="00F70584"/>
    <w:rsid w:val="00F71405"/>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903"/>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ef3fa,#abeaf7,#8ce3f4,#6bdbf1,#3bcfed,#15c2e5,#13accb,#0f859d"/>
    </o:shapedefaults>
    <o:shapelayout v:ext="edit">
      <o:idmap v:ext="edit" data="1"/>
    </o:shapelayout>
  </w:shapeDefaults>
  <w:decimalSymbol w:val="."/>
  <w:listSeparator w:val=","/>
  <w14:docId w14:val="04E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A57965"/>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10"/>
    <w:qFormat/>
    <w:rsid w:val="00A57965"/>
    <w:rPr>
      <w:color w:val="0000FF"/>
      <w:u w:val="none"/>
    </w:rPr>
  </w:style>
  <w:style w:type="character" w:styleId="FollowedHyperlink">
    <w:name w:val="FollowedHyperlink"/>
    <w:uiPriority w:val="10"/>
    <w:qFormat/>
    <w:rsid w:val="00A57965"/>
    <w:rPr>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uiPriority w:val="10"/>
    <w:qFormat/>
    <w:rsid w:val="00A57965"/>
    <w:rPr>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A57965"/>
    <w:rPr>
      <w:rFonts w:asciiTheme="minorHAnsi" w:hAnsiTheme="minorHAnsi"/>
      <w:noProof/>
      <w:color w:val="0000FF"/>
      <w:shd w:val="clear" w:color="auto" w:fill="C8DDF2" w:themeFill="accent2" w:themeFillTint="33"/>
      <w:vertAlign w:val="baseline"/>
    </w:rPr>
  </w:style>
  <w:style w:type="character" w:customStyle="1" w:styleId="textJapanese">
    <w:name w:val="text Japanese"/>
    <w:uiPriority w:val="2"/>
    <w:qFormat/>
    <w:rsid w:val="00560CA8"/>
    <w:rPr>
      <w:rFonts w:ascii="Yu Gothic Medium" w:hAnsi="Yu Gothic Medium"/>
      <w:i w:val="0"/>
      <w:iCs w:val="0"/>
      <w:noProof w:val="0"/>
      <w:lang w:val="en-AU" w:eastAsia="ja-JP"/>
    </w:rPr>
  </w:style>
  <w:style w:type="paragraph" w:customStyle="1" w:styleId="Footersubtitle0">
    <w:name w:val="Footer subtitle"/>
    <w:basedOn w:val="Footer"/>
    <w:uiPriority w:val="29"/>
    <w:qFormat/>
    <w:rsid w:val="00001331"/>
    <w:rPr>
      <w:rFonts w:eastAsia="SimSun"/>
      <w:b w:val="0"/>
      <w:color w:val="6F7378" w:themeColor="background2" w:themeShade="80"/>
      <w14:numForm w14:val="lining"/>
    </w:rPr>
  </w:style>
  <w:style w:type="paragraph" w:customStyle="1" w:styleId="Tabledescriptors">
    <w:name w:val="Table descriptors"/>
    <w:basedOn w:val="Normal"/>
    <w:uiPriority w:val="4"/>
    <w:qFormat/>
    <w:rsid w:val="009A0F66"/>
    <w:pPr>
      <w:spacing w:line="252" w:lineRule="auto"/>
    </w:pPr>
    <w:rPr>
      <w:rFonts w:asciiTheme="minorHAnsi" w:eastAsia="MS Mincho"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A57965"/>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10"/>
    <w:qFormat/>
    <w:rsid w:val="00A57965"/>
    <w:rPr>
      <w:color w:val="0000FF"/>
      <w:u w:val="none"/>
    </w:rPr>
  </w:style>
  <w:style w:type="character" w:styleId="FollowedHyperlink">
    <w:name w:val="FollowedHyperlink"/>
    <w:uiPriority w:val="10"/>
    <w:qFormat/>
    <w:rsid w:val="00A57965"/>
    <w:rPr>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uiPriority w:val="10"/>
    <w:qFormat/>
    <w:rsid w:val="00A57965"/>
    <w:rPr>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A57965"/>
    <w:rPr>
      <w:rFonts w:asciiTheme="minorHAnsi" w:hAnsiTheme="minorHAnsi"/>
      <w:noProof/>
      <w:color w:val="0000FF"/>
      <w:shd w:val="clear" w:color="auto" w:fill="C8DDF2" w:themeFill="accent2" w:themeFillTint="33"/>
      <w:vertAlign w:val="baseline"/>
    </w:rPr>
  </w:style>
  <w:style w:type="character" w:customStyle="1" w:styleId="textJapanese">
    <w:name w:val="text Japanese"/>
    <w:uiPriority w:val="2"/>
    <w:qFormat/>
    <w:rsid w:val="00560CA8"/>
    <w:rPr>
      <w:rFonts w:ascii="Yu Gothic Medium" w:hAnsi="Yu Gothic Medium"/>
      <w:i w:val="0"/>
      <w:iCs w:val="0"/>
      <w:noProof w:val="0"/>
      <w:lang w:val="en-AU" w:eastAsia="ja-JP"/>
    </w:rPr>
  </w:style>
  <w:style w:type="paragraph" w:customStyle="1" w:styleId="Footersubtitle0">
    <w:name w:val="Footer subtitle"/>
    <w:basedOn w:val="Footer"/>
    <w:uiPriority w:val="29"/>
    <w:qFormat/>
    <w:rsid w:val="00001331"/>
    <w:rPr>
      <w:rFonts w:eastAsia="SimSun"/>
      <w:b w:val="0"/>
      <w:color w:val="6F7378" w:themeColor="background2" w:themeShade="80"/>
      <w14:numForm w14:val="lining"/>
    </w:rPr>
  </w:style>
  <w:style w:type="paragraph" w:customStyle="1" w:styleId="Tabledescriptors">
    <w:name w:val="Table descriptors"/>
    <w:basedOn w:val="Normal"/>
    <w:uiPriority w:val="4"/>
    <w:qFormat/>
    <w:rsid w:val="009A0F66"/>
    <w:pPr>
      <w:spacing w:line="252" w:lineRule="auto"/>
    </w:pPr>
    <w:rPr>
      <w:rFonts w:asciiTheme="minorHAnsi" w:eastAsia="MS Mincho"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12052828">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38027515">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s://www.australiancurriculum.edu.au/f-10-curriculum/languages/Japane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languages/glossary"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E58C756DE74D3CB5819987AF169EA4"/>
        <w:category>
          <w:name w:val="General"/>
          <w:gallery w:val="placeholder"/>
        </w:category>
        <w:types>
          <w:type w:val="bbPlcHdr"/>
        </w:types>
        <w:behaviors>
          <w:behavior w:val="content"/>
        </w:behaviors>
        <w:guid w:val="{6765937B-EC3C-43F4-9D94-616498D6DB94}"/>
      </w:docPartPr>
      <w:docPartBody>
        <w:p w:rsidR="0007144D" w:rsidRDefault="003D12A1" w:rsidP="003D12A1">
          <w:pPr>
            <w:pStyle w:val="41E58C756DE74D3CB5819987AF169EA4"/>
          </w:pPr>
          <w:r>
            <w:rPr>
              <w:shd w:val="clear" w:color="auto" w:fill="F7EA9F"/>
            </w:rPr>
            <w:t>[Title]</w:t>
          </w:r>
        </w:p>
      </w:docPartBody>
    </w:docPart>
    <w:docPart>
      <w:docPartPr>
        <w:name w:val="5952B6214D7242718271EB16A8C31CA8"/>
        <w:category>
          <w:name w:val="General"/>
          <w:gallery w:val="placeholder"/>
        </w:category>
        <w:types>
          <w:type w:val="bbPlcHdr"/>
        </w:types>
        <w:behaviors>
          <w:behavior w:val="content"/>
        </w:behaviors>
        <w:guid w:val="{84F74339-4583-47C2-B04D-22572CB503D7}"/>
      </w:docPartPr>
      <w:docPartBody>
        <w:p w:rsidR="0007144D" w:rsidRDefault="003D12A1" w:rsidP="003D12A1">
          <w:pPr>
            <w:pStyle w:val="5952B6214D7242718271EB16A8C31CA8"/>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7144D"/>
    <w:rsid w:val="00080442"/>
    <w:rsid w:val="00084CF5"/>
    <w:rsid w:val="000A069F"/>
    <w:rsid w:val="001932B4"/>
    <w:rsid w:val="001C651D"/>
    <w:rsid w:val="001D16BF"/>
    <w:rsid w:val="0024171A"/>
    <w:rsid w:val="002E1E57"/>
    <w:rsid w:val="003162CF"/>
    <w:rsid w:val="0033331F"/>
    <w:rsid w:val="003370BA"/>
    <w:rsid w:val="00385A1A"/>
    <w:rsid w:val="003C1F88"/>
    <w:rsid w:val="003D12A1"/>
    <w:rsid w:val="003D76BA"/>
    <w:rsid w:val="003F117B"/>
    <w:rsid w:val="004156F9"/>
    <w:rsid w:val="004A1A27"/>
    <w:rsid w:val="004E5C1C"/>
    <w:rsid w:val="005B7DC6"/>
    <w:rsid w:val="005D041B"/>
    <w:rsid w:val="005D61AA"/>
    <w:rsid w:val="0060193A"/>
    <w:rsid w:val="006571C6"/>
    <w:rsid w:val="0068125B"/>
    <w:rsid w:val="006A698D"/>
    <w:rsid w:val="006B01F9"/>
    <w:rsid w:val="006D4244"/>
    <w:rsid w:val="006F6663"/>
    <w:rsid w:val="00714023"/>
    <w:rsid w:val="007B5417"/>
    <w:rsid w:val="00834781"/>
    <w:rsid w:val="0084537D"/>
    <w:rsid w:val="008D7E79"/>
    <w:rsid w:val="00915666"/>
    <w:rsid w:val="00997B1A"/>
    <w:rsid w:val="009A7622"/>
    <w:rsid w:val="009B5F5E"/>
    <w:rsid w:val="00AB5EFB"/>
    <w:rsid w:val="00AD7879"/>
    <w:rsid w:val="00AE0995"/>
    <w:rsid w:val="00B06713"/>
    <w:rsid w:val="00B466DE"/>
    <w:rsid w:val="00B76519"/>
    <w:rsid w:val="00BD5759"/>
    <w:rsid w:val="00BF6291"/>
    <w:rsid w:val="00BF77CF"/>
    <w:rsid w:val="00D0272A"/>
    <w:rsid w:val="00D33DFC"/>
    <w:rsid w:val="00D5588E"/>
    <w:rsid w:val="00DE5836"/>
    <w:rsid w:val="00E2011E"/>
    <w:rsid w:val="00E332C3"/>
    <w:rsid w:val="00E63580"/>
    <w:rsid w:val="00EF0941"/>
    <w:rsid w:val="00FB021D"/>
    <w:rsid w:val="00FD2C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41E58C756DE74D3CB5819987AF169EA4">
    <w:name w:val="41E58C756DE74D3CB5819987AF169EA4"/>
    <w:rsid w:val="003D12A1"/>
    <w:rPr>
      <w:lang w:val="en-US" w:eastAsia="zh-CN"/>
    </w:rPr>
  </w:style>
  <w:style w:type="paragraph" w:customStyle="1" w:styleId="5952B6214D7242718271EB16A8C31CA8">
    <w:name w:val="5952B6214D7242718271EB16A8C31CA8"/>
    <w:rsid w:val="003D12A1"/>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41E58C756DE74D3CB5819987AF169EA4">
    <w:name w:val="41E58C756DE74D3CB5819987AF169EA4"/>
    <w:rsid w:val="003D12A1"/>
    <w:rPr>
      <w:lang w:val="en-US" w:eastAsia="zh-CN"/>
    </w:rPr>
  </w:style>
  <w:style w:type="paragraph" w:customStyle="1" w:styleId="5952B6214D7242718271EB16A8C31CA8">
    <w:name w:val="5952B6214D7242718271EB16A8C31CA8"/>
    <w:rsid w:val="003D12A1"/>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2019-07-05T00:00:00</PublishDate>
  <Abstract>Years 9 and 10 standard elaborations — Australian Curriculum: Japanese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CEF62734-76FE-46C1-B526-1A0207C1A3F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1F5955-DF78-44FD-B6A3-7F950EC9941F}">
  <ds:schemaRefs>
    <ds:schemaRef ds:uri="http://schemas.openxmlformats.org/officeDocument/2006/bibliography"/>
  </ds:schemaRefs>
</ds:datastoreItem>
</file>

<file path=customXml/itemProps7.xml><?xml version="1.0" encoding="utf-8"?>
<ds:datastoreItem xmlns:ds="http://schemas.openxmlformats.org/officeDocument/2006/customXml" ds:itemID="{864968CB-083F-4804-B2E4-80669A71D522}">
  <ds:schemaRefs>
    <ds:schemaRef ds:uri="http://schemas.openxmlformats.org/officeDocument/2006/bibliography"/>
  </ds:schemaRefs>
</ds:datastoreItem>
</file>

<file path=customXml/itemProps8.xml><?xml version="1.0" encoding="utf-8"?>
<ds:datastoreItem xmlns:ds="http://schemas.openxmlformats.org/officeDocument/2006/customXml" ds:itemID="{220099A7-534F-455D-AFAD-705F31209184}">
  <ds:schemaRefs>
    <ds:schemaRef ds:uri="http://schemas.openxmlformats.org/officeDocument/2006/bibliography"/>
  </ds:schemaRefs>
</ds:datastoreItem>
</file>

<file path=customXml/itemProps9.xml><?xml version="1.0" encoding="utf-8"?>
<ds:datastoreItem xmlns:ds="http://schemas.openxmlformats.org/officeDocument/2006/customXml" ds:itemID="{B62C3A03-37D0-44EC-84E7-DAA24170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4730</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Japanese</vt:lpstr>
    </vt:vector>
  </TitlesOfParts>
  <Manager>Years 7 to 10 sequence</Manager>
  <Company>Queensland Curriculum and Assessment Authority</Company>
  <LinksUpToDate>false</LinksUpToDate>
  <CharactersWithSpaces>33647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Japanese</dc:title>
  <dc:subject>Japanese</dc:subject>
  <dc:creator>Queensland Curriculum and Assessment Authority</dc:creator>
  <cp:lastModifiedBy>GHig</cp:lastModifiedBy>
  <cp:revision>4</cp:revision>
  <cp:lastPrinted>2019-05-09T06:54:00Z</cp:lastPrinted>
  <dcterms:created xsi:type="dcterms:W3CDTF">2019-06-12T23:26:00Z</dcterms:created>
  <dcterms:modified xsi:type="dcterms:W3CDTF">2019-07-05T06:08:00Z</dcterms:modified>
  <cp:category>190727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