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3Deffects3"/>
        <w:tblpPr w:vertAnchor="page" w:horzAnchor="page" w:tblpX="455" w:tblpY="285"/>
        <w:tblOverlap w:val="never"/>
        <w:tblW w:w="16103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66"/>
        <w:gridCol w:w="15137"/>
      </w:tblGrid>
      <w:tr w:rsidR="00ED1561" w:rsidRPr="00F2628C" w14:paraId="7229B49E" w14:textId="77777777" w:rsidTr="00887069">
        <w:trPr>
          <w:trHeight w:val="1129"/>
        </w:trPr>
        <w:tc>
          <w:tcPr>
            <w:tcW w:w="964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14:paraId="22D89BFE" w14:textId="77777777" w:rsidR="00ED1561" w:rsidRPr="00857F0A" w:rsidRDefault="00ED1561" w:rsidP="0006216B">
            <w:pPr>
              <w:pStyle w:val="FootnoteText"/>
            </w:pPr>
            <w:bookmarkStart w:id="0" w:name="_Toc234219367"/>
          </w:p>
        </w:tc>
        <w:tc>
          <w:tcPr>
            <w:tcW w:w="15110" w:type="dxa"/>
            <w:tcBorders>
              <w:bottom w:val="single" w:sz="12" w:space="0" w:color="D52B1E"/>
            </w:tcBorders>
            <w:vAlign w:val="bottom"/>
          </w:tcPr>
          <w:sdt>
            <w:sdtPr>
              <w:rPr>
                <w:sz w:val="40"/>
              </w:rPr>
              <w:alias w:val="Document title"/>
              <w:tag w:val="Document title"/>
              <w:id w:val="1744602064"/>
              <w:placeholder>
                <w:docPart w:val="F26CCCF058DA4ECBB0FC8EA3FFD157CD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 w:multiLine="1"/>
            </w:sdtPr>
            <w:sdtEndPr/>
            <w:sdtContent>
              <w:p w14:paraId="6AE51A2A" w14:textId="6CC64FDC" w:rsidR="00ED1561" w:rsidRPr="00F2628C" w:rsidRDefault="007B7BE7" w:rsidP="007B0474">
                <w:pPr>
                  <w:pStyle w:val="Title"/>
                </w:pPr>
                <w:r>
                  <w:rPr>
                    <w:sz w:val="40"/>
                  </w:rPr>
                  <w:t>Years 3 and 4</w:t>
                </w:r>
                <w:r w:rsidR="00D163C1" w:rsidRPr="007B0474">
                  <w:rPr>
                    <w:sz w:val="40"/>
                  </w:rPr>
                  <w:t xml:space="preserve"> standard elaborations — Australian Curriculum: </w:t>
                </w:r>
                <w:r w:rsidR="007B0474" w:rsidRPr="007B0474">
                  <w:rPr>
                    <w:sz w:val="40"/>
                  </w:rPr>
                  <w:t>Japanese</w:t>
                </w:r>
              </w:p>
            </w:sdtContent>
          </w:sdt>
        </w:tc>
      </w:tr>
      <w:bookmarkEnd w:id="0"/>
    </w:tbl>
    <w:p w14:paraId="4502F8E0" w14:textId="77777777" w:rsidR="00E50FFD" w:rsidRPr="00F2628C" w:rsidRDefault="00E50FFD" w:rsidP="00B01939">
      <w:pPr>
        <w:pStyle w:val="Smallspace"/>
      </w:pPr>
    </w:p>
    <w:p w14:paraId="1E127D5F" w14:textId="77777777" w:rsidR="00950CB6" w:rsidRPr="00F2628C" w:rsidRDefault="00950CB6" w:rsidP="00E50FFD">
      <w:pPr>
        <w:sectPr w:rsidR="00950CB6" w:rsidRPr="00F2628C" w:rsidSect="00887069">
          <w:footerReference w:type="even" r:id="rId17"/>
          <w:footerReference w:type="default" r:id="rId18"/>
          <w:type w:val="continuous"/>
          <w:pgSz w:w="16840" w:h="11907" w:orient="landscape" w:code="9"/>
          <w:pgMar w:top="1134" w:right="1418" w:bottom="1418" w:left="1418" w:header="425" w:footer="907" w:gutter="0"/>
          <w:cols w:space="720"/>
          <w:formProt w:val="0"/>
          <w:noEndnote/>
          <w:docGrid w:linePitch="299"/>
        </w:sectPr>
      </w:pPr>
    </w:p>
    <w:p w14:paraId="466070BD" w14:textId="77777777" w:rsidR="00732567" w:rsidRDefault="00732567" w:rsidP="00732567">
      <w:pPr>
        <w:pStyle w:val="Heading3"/>
      </w:pPr>
      <w:r>
        <w:lastRenderedPageBreak/>
        <w:t>Purpose</w:t>
      </w:r>
    </w:p>
    <w:p w14:paraId="7CD1EA95" w14:textId="77777777" w:rsidR="00732567" w:rsidRPr="00F2628C" w:rsidRDefault="00732567" w:rsidP="00732567">
      <w:pPr>
        <w:pStyle w:val="BodyText"/>
      </w:pPr>
      <w:r w:rsidRPr="00F2628C">
        <w:t xml:space="preserve">The </w:t>
      </w:r>
      <w:r w:rsidRPr="00BE7BD8">
        <w:t>standard</w:t>
      </w:r>
      <w:r w:rsidRPr="00F2628C">
        <w:t xml:space="preserve"> </w:t>
      </w:r>
      <w:r w:rsidRPr="00732567">
        <w:t>elaborations</w:t>
      </w:r>
      <w:r w:rsidRPr="00F2628C">
        <w:t xml:space="preserve"> (SEs) provide additional clarity when using the Australian Curriculum achievement stand</w:t>
      </w:r>
      <w:r>
        <w:t>ard to make judgments on a five</w:t>
      </w:r>
      <w:r>
        <w:noBreakHyphen/>
      </w:r>
      <w:r w:rsidRPr="00F2628C">
        <w:t>point scale. They can be used as a tool for:</w:t>
      </w:r>
    </w:p>
    <w:p w14:paraId="1C2153DC" w14:textId="77777777" w:rsidR="00732567" w:rsidRPr="00381121" w:rsidRDefault="00732567" w:rsidP="00732567">
      <w:pPr>
        <w:pStyle w:val="ListBullet0"/>
      </w:pPr>
      <w:r w:rsidRPr="00381121">
        <w:t xml:space="preserve">making </w:t>
      </w:r>
      <w:r w:rsidRPr="00732567">
        <w:t>consistent</w:t>
      </w:r>
      <w:r w:rsidRPr="00381121">
        <w:t xml:space="preserve"> </w:t>
      </w:r>
      <w:r w:rsidRPr="00BE7BD8">
        <w:t>and</w:t>
      </w:r>
      <w:r w:rsidRPr="00381121">
        <w:t xml:space="preserve"> comparable judgments about the evidence of learning in a folio of </w:t>
      </w:r>
      <w:r w:rsidRPr="00AC1523">
        <w:rPr>
          <w:sz w:val="19"/>
          <w:szCs w:val="19"/>
        </w:rPr>
        <w:t>student</w:t>
      </w:r>
      <w:r w:rsidRPr="00381121">
        <w:t xml:space="preserve"> work</w:t>
      </w:r>
    </w:p>
    <w:p w14:paraId="459AF0F8" w14:textId="77777777" w:rsidR="00732567" w:rsidRDefault="00732567" w:rsidP="00732567">
      <w:pPr>
        <w:pStyle w:val="ListBullet0"/>
      </w:pPr>
      <w:proofErr w:type="gramStart"/>
      <w:r w:rsidRPr="00F2628C">
        <w:t>developing</w:t>
      </w:r>
      <w:proofErr w:type="gramEnd"/>
      <w:r w:rsidRPr="00F2628C">
        <w:t xml:space="preserve"> task-specific standards for individual assessment tasks.</w:t>
      </w:r>
    </w:p>
    <w:p w14:paraId="641B2FF6" w14:textId="77777777" w:rsidR="00732567" w:rsidRDefault="00732567" w:rsidP="00732567">
      <w:pPr>
        <w:pStyle w:val="Heading3"/>
      </w:pPr>
      <w:r>
        <w:t>Structure</w:t>
      </w:r>
    </w:p>
    <w:p w14:paraId="020BD05B" w14:textId="77777777" w:rsidR="00FB6B88" w:rsidRDefault="00304735" w:rsidP="00D163C1">
      <w:pPr>
        <w:pStyle w:val="BodyText"/>
      </w:pPr>
      <w:r w:rsidRPr="009B76AE">
        <w:t xml:space="preserve">The SEs are developed </w:t>
      </w:r>
      <w:r w:rsidRPr="00D163C1">
        <w:t>using</w:t>
      </w:r>
      <w:r w:rsidRPr="009B76AE">
        <w:t xml:space="preserve"> the </w:t>
      </w:r>
      <w:r w:rsidRPr="00D163C1">
        <w:rPr>
          <w:rStyle w:val="Strong"/>
        </w:rPr>
        <w:t>Australian Curriculum achievement standard</w:t>
      </w:r>
      <w:r w:rsidRPr="00304735">
        <w:t xml:space="preserve">. </w:t>
      </w:r>
      <w:r w:rsidR="00FB6B88" w:rsidRPr="00304735">
        <w:t>The</w:t>
      </w:r>
      <w:r w:rsidR="00FB6B88">
        <w:t xml:space="preserve"> </w:t>
      </w:r>
      <w:r>
        <w:t>Australian Curriculum</w:t>
      </w:r>
      <w:r w:rsidR="00FB6B88">
        <w:t xml:space="preserve"> organises the achievement standard following a two-paragraph structure. </w:t>
      </w:r>
      <w:r w:rsidR="009C2A9A">
        <w:t xml:space="preserve">In the languages SEs the first paragraph focuses on </w:t>
      </w:r>
      <w:r w:rsidR="009C2A9A" w:rsidRPr="00C12D10">
        <w:rPr>
          <w:rStyle w:val="Strong"/>
        </w:rPr>
        <w:t>communicating</w:t>
      </w:r>
      <w:r w:rsidR="009C2A9A">
        <w:t xml:space="preserve"> and the second paragraph focuses on </w:t>
      </w:r>
      <w:r w:rsidR="009C2A9A" w:rsidRPr="00C12D10">
        <w:rPr>
          <w:rStyle w:val="Strong"/>
        </w:rPr>
        <w:t>understanding</w:t>
      </w:r>
      <w:r w:rsidR="009C2A9A">
        <w:t>.</w:t>
      </w:r>
    </w:p>
    <w:p w14:paraId="1A44DA53" w14:textId="77777777" w:rsidR="00732567" w:rsidRPr="001A2F79" w:rsidRDefault="00B234FB" w:rsidP="00B234FB">
      <w:pPr>
        <w:pStyle w:val="BodyText"/>
      </w:pPr>
      <w:r>
        <w:t>The a</w:t>
      </w:r>
      <w:r w:rsidRPr="009B76AE">
        <w:t xml:space="preserve">chievement standard for </w:t>
      </w:r>
      <w:r w:rsidR="00B643EA">
        <w:t>l</w:t>
      </w:r>
      <w:r>
        <w:t>anguages</w:t>
      </w:r>
      <w:r w:rsidRPr="009B76AE">
        <w:t xml:space="preserve"> describe</w:t>
      </w:r>
      <w:r>
        <w:t>s</w:t>
      </w:r>
      <w:r w:rsidRPr="009B76AE">
        <w:t xml:space="preserve"> the learning expected of students at each </w:t>
      </w:r>
      <w:r>
        <w:t>band of years</w:t>
      </w:r>
      <w:r w:rsidRPr="009B76AE">
        <w:t xml:space="preserve">. Teachers use the achievement standard during and at the end of a period of teaching to make on-balance judgments about the quality of learning students demonstrate. </w:t>
      </w:r>
      <w:r w:rsidR="00732567" w:rsidRPr="001A2F79">
        <w:t xml:space="preserve">In </w:t>
      </w:r>
      <w:r w:rsidR="007B0474">
        <w:t>Japanese</w:t>
      </w:r>
      <w:r w:rsidR="00732567" w:rsidRPr="001A2F79">
        <w:t xml:space="preserve">, </w:t>
      </w:r>
      <w:r w:rsidR="00732567">
        <w:t>the SEs have been developed using the Foundation to Year</w:t>
      </w:r>
      <w:r w:rsidR="00FB6B88">
        <w:t> </w:t>
      </w:r>
      <w:r w:rsidR="00732567">
        <w:t>10 sequence for the second language learner</w:t>
      </w:r>
      <w:r w:rsidR="00015315">
        <w:t xml:space="preserve"> </w:t>
      </w:r>
      <w:r w:rsidR="00732567">
        <w:t xml:space="preserve">and background language learner. </w:t>
      </w:r>
      <w:r w:rsidR="00732567" w:rsidRPr="001A2F79">
        <w:t>Performance is represented in terms of complexity and familiarity of the standard being assessed.</w:t>
      </w:r>
    </w:p>
    <w:p w14:paraId="5E785C86" w14:textId="2099F2E6" w:rsidR="00304735" w:rsidRDefault="005076D9" w:rsidP="00304735">
      <w:pPr>
        <w:pStyle w:val="BodyText"/>
      </w:pPr>
      <w:r w:rsidRPr="00002C23">
        <w:t xml:space="preserve">In Queensland the achievement standard represents the </w:t>
      </w:r>
      <w:r w:rsidRPr="00002C23">
        <w:rPr>
          <w:rStyle w:val="Strong"/>
        </w:rPr>
        <w:t xml:space="preserve">C </w:t>
      </w:r>
      <w:r w:rsidRPr="003E789E">
        <w:rPr>
          <w:rStyle w:val="Strong"/>
        </w:rPr>
        <w:t>standard</w:t>
      </w:r>
      <w:r w:rsidRPr="00002C23">
        <w:t xml:space="preserve"> —</w:t>
      </w:r>
      <w:r w:rsidRPr="00002C23">
        <w:rPr>
          <w:spacing w:val="-2"/>
        </w:rPr>
        <w:t xml:space="preserve"> a sound level of knowledge and understanding of the content, and application of skills. </w:t>
      </w:r>
      <w:r w:rsidR="00935993">
        <w:t>T</w:t>
      </w:r>
      <w:r w:rsidR="00935993" w:rsidRPr="001A2F79">
        <w:t>he</w:t>
      </w:r>
      <w:r w:rsidR="00935993">
        <w:t xml:space="preserve"> </w:t>
      </w:r>
      <w:r w:rsidR="00935993" w:rsidRPr="005942E7">
        <w:rPr>
          <w:rStyle w:val="shadingdifferences"/>
        </w:rPr>
        <w:t>discernible differences</w:t>
      </w:r>
      <w:r w:rsidR="00935993" w:rsidRPr="001A2F79">
        <w:t xml:space="preserve"> or degrees of quality associated with the five-point </w:t>
      </w:r>
      <w:r w:rsidR="00935993" w:rsidRPr="007343AA">
        <w:t>scale</w:t>
      </w:r>
      <w:r w:rsidR="00935993">
        <w:t xml:space="preserve"> </w:t>
      </w:r>
      <w:r w:rsidR="00935993" w:rsidRPr="001A2F79">
        <w:t xml:space="preserve">are highlighted to identify the characteristics of student work on which teacher judgments are made. </w:t>
      </w:r>
      <w:r w:rsidR="00935993">
        <w:t>Links to the achievement standard, e.g. (</w:t>
      </w:r>
      <w:hyperlink w:anchor="AS1" w:tooltip="AS1, Alt+Left to return " w:history="1">
        <w:r w:rsidR="00B17C3C" w:rsidRPr="006A3BC6">
          <w:rPr>
            <w:rStyle w:val="Hyperlink"/>
            <w:rFonts w:asciiTheme="minorHAnsi" w:hAnsiTheme="minorHAnsi"/>
            <w:noProof/>
            <w:shd w:val="clear" w:color="auto" w:fill="C8DDF2"/>
          </w:rPr>
          <w:t>A</w:t>
        </w:r>
        <w:r w:rsidR="00B17C3C" w:rsidRPr="006A3BC6">
          <w:rPr>
            <w:rStyle w:val="Hyperlink"/>
            <w:rFonts w:asciiTheme="minorHAnsi" w:hAnsiTheme="minorHAnsi"/>
            <w:noProof/>
            <w:shd w:val="clear" w:color="auto" w:fill="C8DDF2"/>
          </w:rPr>
          <w:t>S</w:t>
        </w:r>
        <w:r w:rsidR="00B17C3C" w:rsidRPr="006A3BC6">
          <w:rPr>
            <w:rStyle w:val="Hyperlink"/>
            <w:rFonts w:asciiTheme="minorHAnsi" w:hAnsiTheme="minorHAnsi"/>
            <w:noProof/>
            <w:shd w:val="clear" w:color="auto" w:fill="C8DDF2"/>
          </w:rPr>
          <w:t>1</w:t>
        </w:r>
      </w:hyperlink>
      <w:r w:rsidR="00935993">
        <w:t xml:space="preserve">), are provided where the achievement standard has additional examples for the descriptor. </w:t>
      </w:r>
      <w:r w:rsidR="00935993" w:rsidRPr="001A2F79">
        <w:t>Terms are described in the Notes section following the matrix.</w:t>
      </w:r>
      <w:r w:rsidR="00935993">
        <w:t xml:space="preserve"> </w:t>
      </w:r>
      <w:r w:rsidR="00304735">
        <w:br w:type="page"/>
      </w:r>
    </w:p>
    <w:tbl>
      <w:tblPr>
        <w:tblStyle w:val="QCAAtablestyle1"/>
        <w:tblW w:w="4900" w:type="pct"/>
        <w:tblLook w:val="0620" w:firstRow="1" w:lastRow="0" w:firstColumn="0" w:lastColumn="0" w:noHBand="1" w:noVBand="1"/>
      </w:tblPr>
      <w:tblGrid>
        <w:gridCol w:w="827"/>
        <w:gridCol w:w="13109"/>
      </w:tblGrid>
      <w:tr w:rsidR="009452EF" w:rsidRPr="00F2628C" w14:paraId="06672B87" w14:textId="77777777" w:rsidTr="007A01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936" w:type="dxa"/>
            <w:gridSpan w:val="2"/>
            <w:tcBorders>
              <w:bottom w:val="single" w:sz="4" w:space="0" w:color="A6A8AB"/>
            </w:tcBorders>
          </w:tcPr>
          <w:p w14:paraId="4A825E44" w14:textId="0C0990D8" w:rsidR="009452EF" w:rsidRPr="00F2628C" w:rsidRDefault="007B7BE7" w:rsidP="00865E07">
            <w:pPr>
              <w:pStyle w:val="TableHeading"/>
            </w:pPr>
            <w:bookmarkStart w:id="1" w:name="Achievement_standard"/>
            <w:bookmarkEnd w:id="1"/>
            <w:r>
              <w:rPr>
                <w:bCs/>
              </w:rPr>
              <w:lastRenderedPageBreak/>
              <w:t>Years 3 and 4</w:t>
            </w:r>
            <w:r w:rsidR="00691B1D" w:rsidRPr="00F2628C">
              <w:rPr>
                <w:bCs/>
              </w:rPr>
              <w:t xml:space="preserve"> </w:t>
            </w:r>
            <w:r w:rsidR="009452EF" w:rsidRPr="00F2628C">
              <w:t xml:space="preserve">Australian Curriculum: </w:t>
            </w:r>
            <w:r w:rsidR="007B0474">
              <w:t>Japanese</w:t>
            </w:r>
            <w:r w:rsidR="009452EF" w:rsidRPr="00F2628C">
              <w:t xml:space="preserve"> achievement standard</w:t>
            </w:r>
          </w:p>
        </w:tc>
      </w:tr>
      <w:tr w:rsidR="009452EF" w:rsidRPr="00F2628C" w14:paraId="3DB5C8BB" w14:textId="77777777" w:rsidTr="007A010E">
        <w:trPr>
          <w:trHeight w:val="2620"/>
        </w:trPr>
        <w:tc>
          <w:tcPr>
            <w:tcW w:w="13936" w:type="dxa"/>
            <w:gridSpan w:val="2"/>
            <w:tcBorders>
              <w:top w:val="single" w:sz="4" w:space="0" w:color="A6A8AB"/>
              <w:bottom w:val="single" w:sz="4" w:space="0" w:color="A6A8AB"/>
            </w:tcBorders>
          </w:tcPr>
          <w:p w14:paraId="4B4FACE4" w14:textId="6732A0AA" w:rsidR="003510CB" w:rsidRDefault="003510CB" w:rsidP="003510CB">
            <w:pPr>
              <w:pStyle w:val="BodyText"/>
              <w:spacing w:before="0" w:after="40" w:line="320" w:lineRule="atLeast"/>
            </w:pPr>
            <w:r>
              <w:t xml:space="preserve">By the end of Year 4, students interact with the teacher and peers in regular classroom routines and structured interactions. They </w:t>
            </w:r>
            <w:r w:rsidRPr="007E17F0">
              <w:t>understand</w:t>
            </w:r>
            <w:r>
              <w:t xml:space="preserve"> and </w:t>
            </w:r>
            <w:r w:rsidRPr="007E17F0">
              <w:t>respond</w:t>
            </w:r>
            <w:r>
              <w:t xml:space="preserve"> to instructions related to classroom organisation and activities, for example, </w:t>
            </w:r>
            <w:r w:rsidRPr="005E4457">
              <w:rPr>
                <w:rStyle w:val="textJapanese"/>
                <w:rFonts w:hint="eastAsia"/>
              </w:rPr>
              <w:t>ペア</w:t>
            </w:r>
            <w:r>
              <w:rPr>
                <w:rStyle w:val="textJapanese"/>
                <w:rFonts w:hint="eastAsia"/>
              </w:rPr>
              <w:t xml:space="preserve"> </w:t>
            </w:r>
            <w:r w:rsidRPr="005E4457">
              <w:rPr>
                <w:rStyle w:val="textJapanese"/>
                <w:rFonts w:hint="eastAsia"/>
              </w:rPr>
              <w:t>に</w:t>
            </w:r>
            <w:r>
              <w:rPr>
                <w:rStyle w:val="textJapanese"/>
                <w:rFonts w:hint="eastAsia"/>
              </w:rPr>
              <w:t xml:space="preserve"> </w:t>
            </w:r>
            <w:r w:rsidRPr="005E4457">
              <w:rPr>
                <w:rStyle w:val="textJapanese"/>
                <w:rFonts w:hint="eastAsia"/>
              </w:rPr>
              <w:t>なって</w:t>
            </w:r>
            <w:r>
              <w:rPr>
                <w:rStyle w:val="textJapanese"/>
                <w:rFonts w:hint="eastAsia"/>
              </w:rPr>
              <w:t xml:space="preserve"> </w:t>
            </w:r>
            <w:r w:rsidRPr="005E4457">
              <w:rPr>
                <w:rStyle w:val="textJapanese"/>
                <w:rFonts w:hint="eastAsia"/>
              </w:rPr>
              <w:t>ください。大きい</w:t>
            </w:r>
            <w:r>
              <w:rPr>
                <w:rStyle w:val="textJapanese"/>
                <w:rFonts w:hint="eastAsia"/>
              </w:rPr>
              <w:t xml:space="preserve"> </w:t>
            </w:r>
            <w:r w:rsidRPr="005E4457">
              <w:rPr>
                <w:rStyle w:val="textJapanese"/>
                <w:rFonts w:hint="eastAsia"/>
              </w:rPr>
              <w:t>こえ</w:t>
            </w:r>
            <w:r>
              <w:rPr>
                <w:rStyle w:val="textJapanese"/>
                <w:rFonts w:hint="eastAsia"/>
              </w:rPr>
              <w:t xml:space="preserve"> </w:t>
            </w:r>
            <w:r w:rsidRPr="005E4457">
              <w:rPr>
                <w:rStyle w:val="textJapanese"/>
                <w:rFonts w:hint="eastAsia"/>
              </w:rPr>
              <w:t>で</w:t>
            </w:r>
            <w:r>
              <w:rPr>
                <w:rStyle w:val="textJapanese"/>
                <w:rFonts w:hint="eastAsia"/>
              </w:rPr>
              <w:t xml:space="preserve"> </w:t>
            </w:r>
            <w:r w:rsidRPr="005E4457">
              <w:rPr>
                <w:rStyle w:val="textJapanese"/>
                <w:rFonts w:hint="eastAsia"/>
              </w:rPr>
              <w:t>いって</w:t>
            </w:r>
            <w:r>
              <w:rPr>
                <w:rStyle w:val="textJapanese"/>
                <w:rFonts w:hint="eastAsia"/>
              </w:rPr>
              <w:t xml:space="preserve"> </w:t>
            </w:r>
            <w:r w:rsidRPr="005E4457">
              <w:rPr>
                <w:rStyle w:val="textJapanese"/>
                <w:rFonts w:hint="eastAsia"/>
              </w:rPr>
              <w:t>ください。</w:t>
            </w:r>
            <w:bookmarkStart w:id="2" w:name="AS1"/>
            <w:r w:rsidR="002713E0">
              <w:rPr>
                <w:rStyle w:val="shadingkeyinAS"/>
              </w:rPr>
              <w:fldChar w:fldCharType="begin"/>
            </w:r>
            <w:r w:rsidR="002713E0">
              <w:rPr>
                <w:rStyle w:val="shadingkeyinAS"/>
              </w:rPr>
              <w:instrText xml:space="preserve"> HYPERLINK  \l "SE1" </w:instrText>
            </w:r>
            <w:r w:rsidR="003B5FBE" w:rsidRPr="003B5FBE">
              <w:rPr>
                <w:rStyle w:val="shadingkeyinAS"/>
              </w:rPr>
              <w:instrText>\o "SE link 1, Alt+Left to return "</w:instrText>
            </w:r>
            <w:r w:rsidR="002713E0">
              <w:rPr>
                <w:rStyle w:val="shadingkeyinAS"/>
              </w:rPr>
              <w:fldChar w:fldCharType="separate"/>
            </w:r>
            <w:r w:rsidRPr="002713E0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AS1</w:t>
            </w:r>
            <w:bookmarkEnd w:id="2"/>
            <w:r w:rsidR="002713E0">
              <w:rPr>
                <w:rStyle w:val="shadingkeyinAS"/>
              </w:rPr>
              <w:fldChar w:fldCharType="end"/>
            </w:r>
            <w:r>
              <w:t xml:space="preserve">. They use formulaic and rehearsed language to exchange information about their personal worlds and in familiar interactions such as praising or encouraging one another, for example, </w:t>
            </w:r>
            <w:r w:rsidRPr="005E4457">
              <w:rPr>
                <w:rStyle w:val="textJapanese"/>
                <w:rFonts w:hint="eastAsia"/>
              </w:rPr>
              <w:t>がんばって</w:t>
            </w:r>
            <w:r w:rsidR="00EC6CE2" w:rsidRPr="00EC6CE2">
              <w:rPr>
                <w:rFonts w:eastAsia="Yu Gothic Medium"/>
              </w:rPr>
              <w:t xml:space="preserve"> </w:t>
            </w:r>
            <w:bookmarkStart w:id="3" w:name="AS2"/>
            <w:r w:rsidR="00854F55">
              <w:fldChar w:fldCharType="begin"/>
            </w:r>
            <w:r w:rsidR="00854F55">
              <w:instrText xml:space="preserve"> HYPERLINK \l "SE2"</w:instrText>
            </w:r>
            <w:r w:rsidR="003B5FBE">
              <w:instrText xml:space="preserve"> \o "SE link 2, Alt+Left to return</w:instrText>
            </w:r>
            <w:r w:rsidR="003B5FBE" w:rsidRPr="003B5FBE">
              <w:instrText>"</w:instrText>
            </w:r>
            <w:r w:rsidR="00854F55">
              <w:instrText xml:space="preserve"> </w:instrText>
            </w:r>
            <w:r w:rsidR="00854F55">
              <w:fldChar w:fldCharType="separate"/>
            </w:r>
            <w:r w:rsidRPr="002713E0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AS2</w:t>
            </w:r>
            <w:r w:rsidR="00854F55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fldChar w:fldCharType="end"/>
            </w:r>
            <w:bookmarkEnd w:id="3"/>
            <w:r>
              <w:t>. They use language spontaneously in simple familiar communicative exchanges, for example</w:t>
            </w:r>
            <w:proofErr w:type="gramStart"/>
            <w:r>
              <w:t>,</w:t>
            </w:r>
            <w:proofErr w:type="gramEnd"/>
            <w:r>
              <w:br/>
            </w:r>
            <w:r w:rsidRPr="005E4457">
              <w:rPr>
                <w:rStyle w:val="textJapanese"/>
                <w:rFonts w:hint="eastAsia"/>
              </w:rPr>
              <w:t>やったー！だいじょうぶ？</w:t>
            </w:r>
            <w:bookmarkStart w:id="4" w:name="AS3"/>
            <w:r w:rsidR="00854F55">
              <w:fldChar w:fldCharType="begin"/>
            </w:r>
            <w:r w:rsidR="00854F55">
              <w:instrText xml:space="preserve"> HYPERLINK \l "SE3"</w:instrText>
            </w:r>
            <w:r w:rsidR="003B5FBE" w:rsidRPr="003B5FBE">
              <w:instrText xml:space="preserve"> \o "SE link 2, Alt+Left to return"</w:instrText>
            </w:r>
            <w:r w:rsidR="00854F55">
              <w:instrText xml:space="preserve"> </w:instrText>
            </w:r>
            <w:r w:rsidR="00854F55">
              <w:fldChar w:fldCharType="separate"/>
            </w:r>
            <w:r w:rsidRPr="002713E0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AS3</w:t>
            </w:r>
            <w:r w:rsidR="00854F55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fldChar w:fldCharType="end"/>
            </w:r>
            <w:bookmarkEnd w:id="4"/>
            <w:r w:rsidRPr="005E4457">
              <w:rPr>
                <w:spacing w:val="-2"/>
              </w:rPr>
              <w:t>.</w:t>
            </w:r>
            <w:r>
              <w:rPr>
                <w:spacing w:val="-2"/>
              </w:rPr>
              <w:t xml:space="preserve"> </w:t>
            </w:r>
            <w:r>
              <w:t xml:space="preserve">They </w:t>
            </w:r>
            <w:r w:rsidRPr="007E17F0">
              <w:t>respond</w:t>
            </w:r>
            <w:r>
              <w:t xml:space="preserve"> </w:t>
            </w:r>
            <w:r w:rsidRPr="005E4457">
              <w:t>to simple questions using short spoken statements</w:t>
            </w:r>
            <w:r w:rsidRPr="000532B3">
              <w:rPr>
                <w:spacing w:val="-2"/>
              </w:rPr>
              <w:t>, for example</w:t>
            </w:r>
            <w:r w:rsidRPr="0021037E">
              <w:rPr>
                <w:spacing w:val="-16"/>
              </w:rPr>
              <w:t xml:space="preserve">, </w:t>
            </w:r>
            <w:r w:rsidRPr="0021037E">
              <w:rPr>
                <w:rStyle w:val="textJapanese"/>
                <w:rFonts w:hint="eastAsia"/>
                <w:spacing w:val="-16"/>
              </w:rPr>
              <w:t>いつ</w:t>
            </w:r>
            <w:r>
              <w:rPr>
                <w:rStyle w:val="textJapanese"/>
                <w:rFonts w:hint="eastAsia"/>
                <w:spacing w:val="-16"/>
              </w:rPr>
              <w:t xml:space="preserve"> </w:t>
            </w:r>
            <w:r w:rsidRPr="0021037E">
              <w:rPr>
                <w:rStyle w:val="textJapanese"/>
                <w:rFonts w:hint="eastAsia"/>
                <w:spacing w:val="-16"/>
              </w:rPr>
              <w:t>です</w:t>
            </w:r>
            <w:r>
              <w:rPr>
                <w:rStyle w:val="textJapanese"/>
                <w:rFonts w:hint="eastAsia"/>
                <w:spacing w:val="-16"/>
              </w:rPr>
              <w:t xml:space="preserve"> </w:t>
            </w:r>
            <w:r w:rsidRPr="0021037E">
              <w:rPr>
                <w:rStyle w:val="textJapanese"/>
                <w:rFonts w:hint="eastAsia"/>
                <w:spacing w:val="-16"/>
              </w:rPr>
              <w:t>か。なに</w:t>
            </w:r>
            <w:bookmarkStart w:id="5" w:name="AS4"/>
            <w:r>
              <w:rPr>
                <w:rStyle w:val="textJapanese"/>
                <w:rFonts w:hint="eastAsia"/>
                <w:spacing w:val="-16"/>
              </w:rPr>
              <w:t xml:space="preserve"> </w:t>
            </w:r>
            <w:r w:rsidRPr="0021037E">
              <w:rPr>
                <w:rStyle w:val="textJapanese"/>
                <w:rFonts w:hint="eastAsia"/>
                <w:spacing w:val="-16"/>
              </w:rPr>
              <w:t>が</w:t>
            </w:r>
            <w:r>
              <w:rPr>
                <w:rStyle w:val="textJapanese"/>
                <w:rFonts w:hint="eastAsia"/>
                <w:spacing w:val="-16"/>
              </w:rPr>
              <w:t xml:space="preserve"> </w:t>
            </w:r>
            <w:r w:rsidRPr="0021037E">
              <w:rPr>
                <w:rStyle w:val="textJapanese"/>
                <w:rFonts w:hint="eastAsia"/>
                <w:spacing w:val="-16"/>
              </w:rPr>
              <w:t>すき</w:t>
            </w:r>
            <w:r>
              <w:rPr>
                <w:rStyle w:val="textJapanese"/>
                <w:rFonts w:hint="eastAsia"/>
                <w:spacing w:val="-16"/>
              </w:rPr>
              <w:t xml:space="preserve"> </w:t>
            </w:r>
            <w:r w:rsidRPr="0021037E">
              <w:rPr>
                <w:rStyle w:val="textJapanese"/>
                <w:rFonts w:hint="eastAsia"/>
                <w:spacing w:val="-16"/>
              </w:rPr>
              <w:t>です</w:t>
            </w:r>
            <w:r>
              <w:rPr>
                <w:rStyle w:val="textJapanese"/>
                <w:rFonts w:hint="eastAsia"/>
                <w:spacing w:val="-16"/>
              </w:rPr>
              <w:t xml:space="preserve"> </w:t>
            </w:r>
            <w:r w:rsidRPr="0021037E">
              <w:rPr>
                <w:rStyle w:val="textJapanese"/>
                <w:rFonts w:hint="eastAsia"/>
                <w:spacing w:val="-16"/>
              </w:rPr>
              <w:t>か</w:t>
            </w:r>
            <w:r>
              <w:rPr>
                <w:rStyle w:val="textJapanese"/>
                <w:spacing w:val="-16"/>
              </w:rPr>
              <w:t xml:space="preserve"> </w:t>
            </w:r>
            <w:hyperlink w:anchor="SE4" w:tooltip="SE link 4, Alt+Left to return" w:history="1">
              <w:r w:rsidRPr="002713E0">
                <w:rPr>
                  <w:rStyle w:val="Hyperlink"/>
                  <w:rFonts w:asciiTheme="minorHAnsi" w:hAnsiTheme="minorHAnsi"/>
                  <w:noProof/>
                  <w:shd w:val="clear" w:color="auto" w:fill="C8DDF2" w:themeFill="accent2" w:themeFillTint="33"/>
                  <w:vertAlign w:val="superscript"/>
                </w:rPr>
                <w:t>AS4</w:t>
              </w:r>
              <w:bookmarkEnd w:id="5"/>
            </w:hyperlink>
            <w:r w:rsidRPr="005E4457">
              <w:rPr>
                <w:spacing w:val="-2"/>
              </w:rPr>
              <w:t>.</w:t>
            </w:r>
            <w:r>
              <w:t xml:space="preserve"> They</w:t>
            </w:r>
            <w:r w:rsidR="00723AA7">
              <w:t> </w:t>
            </w:r>
            <w:r>
              <w:t xml:space="preserve">use counter classifiers in response </w:t>
            </w:r>
            <w:r w:rsidRPr="003510CB">
              <w:t>to questions such as</w:t>
            </w:r>
            <w:r w:rsidRPr="003510CB">
              <w:rPr>
                <w:rStyle w:val="textJapanese"/>
              </w:rPr>
              <w:t xml:space="preserve"> </w:t>
            </w:r>
            <w:r w:rsidR="00B23224" w:rsidRPr="003510CB">
              <w:rPr>
                <w:rStyle w:val="textJapanese"/>
                <w:rFonts w:hint="eastAsia"/>
              </w:rPr>
              <w:t>なん</w:t>
            </w:r>
            <w:r w:rsidR="00B23224">
              <w:rPr>
                <w:rStyle w:val="textJapanese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B23224" w:rsidRPr="00B23224">
                    <w:rPr>
                      <w:rStyle w:val="textJapanese"/>
                      <w:sz w:val="14"/>
                    </w:rPr>
                    <w:t>にん</w:t>
                  </w:r>
                </w:rt>
                <w:rubyBase>
                  <w:r w:rsidR="00B23224">
                    <w:rPr>
                      <w:rStyle w:val="textJapanese"/>
                    </w:rPr>
                    <w:t>人</w:t>
                  </w:r>
                </w:rubyBase>
              </w:ruby>
            </w:r>
            <w:r w:rsidRPr="003510CB">
              <w:rPr>
                <w:rStyle w:val="textJapanese"/>
                <w:rFonts w:hint="eastAsia"/>
              </w:rPr>
              <w:t>、なん</w:t>
            </w:r>
            <w:r w:rsidR="00B23224">
              <w:rPr>
                <w:rStyle w:val="textJapanese"/>
              </w:rPr>
              <w:ruby>
                <w:rubyPr>
                  <w:rubyAlign w:val="center"/>
                  <w:hps w:val="14"/>
                  <w:hpsRaise w:val="22"/>
                  <w:hpsBaseText w:val="20"/>
                  <w:lid w:val="ja-JP"/>
                </w:rubyPr>
                <w:rt>
                  <w:r w:rsidR="00B23224" w:rsidRPr="00B23224">
                    <w:rPr>
                      <w:rStyle w:val="textJapanese"/>
                      <w:sz w:val="14"/>
                    </w:rPr>
                    <w:t>がつ</w:t>
                  </w:r>
                </w:rt>
                <w:rubyBase>
                  <w:r w:rsidR="00B23224">
                    <w:rPr>
                      <w:rStyle w:val="textJapanese"/>
                    </w:rPr>
                    <w:t>月</w:t>
                  </w:r>
                </w:rubyBase>
              </w:ruby>
            </w:r>
            <w:r w:rsidRPr="003510CB">
              <w:rPr>
                <w:rStyle w:val="textJapanese"/>
                <w:rFonts w:hint="eastAsia"/>
              </w:rPr>
              <w:t>、なんじ</w:t>
            </w:r>
            <w:r w:rsidRPr="005E4457">
              <w:rPr>
                <w:rStyle w:val="textJapanese"/>
                <w:rFonts w:hint="eastAsia"/>
              </w:rPr>
              <w:t>、なんさい</w:t>
            </w:r>
            <w:bookmarkStart w:id="6" w:name="AS5"/>
            <w:r>
              <w:rPr>
                <w:rStyle w:val="textJapanese"/>
              </w:rPr>
              <w:t xml:space="preserve"> </w:t>
            </w:r>
            <w:hyperlink w:anchor="SE5" w:tooltip="SE link 5, Alt+Left to return" w:history="1">
              <w:r w:rsidRPr="002713E0">
                <w:rPr>
                  <w:rStyle w:val="Hyperlink"/>
                  <w:rFonts w:asciiTheme="minorHAnsi" w:hAnsiTheme="minorHAnsi"/>
                  <w:noProof/>
                  <w:shd w:val="clear" w:color="auto" w:fill="C8DDF2" w:themeFill="accent2" w:themeFillTint="33"/>
                  <w:vertAlign w:val="superscript"/>
                </w:rPr>
                <w:t>AS5</w:t>
              </w:r>
              <w:bookmarkEnd w:id="6"/>
            </w:hyperlink>
            <w:r w:rsidRPr="005E4457">
              <w:rPr>
                <w:rStyle w:val="textJapanese"/>
              </w:rPr>
              <w:t>.</w:t>
            </w:r>
            <w:r>
              <w:t xml:space="preserve"> Students </w:t>
            </w:r>
            <w:r w:rsidRPr="007E17F0">
              <w:t>identify</w:t>
            </w:r>
            <w:r>
              <w:t xml:space="preserve"> specific items of information, such as facts about or key characteristics of people, when listening to or viewing texts such as short stories, weather reports or video clips </w:t>
            </w:r>
            <w:bookmarkStart w:id="7" w:name="AS6"/>
            <w:r w:rsidR="002713E0">
              <w:rPr>
                <w:rStyle w:val="shadingkeyinAS"/>
              </w:rPr>
              <w:fldChar w:fldCharType="begin"/>
            </w:r>
            <w:r w:rsidR="002713E0">
              <w:rPr>
                <w:rStyle w:val="shadingkeyinAS"/>
              </w:rPr>
              <w:instrText xml:space="preserve"> HYPERLINK  \l "SE6"</w:instrText>
            </w:r>
            <w:r w:rsidR="003B5FBE" w:rsidRPr="003B5FBE">
              <w:rPr>
                <w:rStyle w:val="shadingkeyinAS"/>
              </w:rPr>
              <w:instrText xml:space="preserve"> \o "SE link </w:instrText>
            </w:r>
            <w:r w:rsidR="00A635C4">
              <w:rPr>
                <w:rStyle w:val="shadingkeyinAS"/>
              </w:rPr>
              <w:instrText>6</w:instrText>
            </w:r>
            <w:r w:rsidR="003B5FBE" w:rsidRPr="003B5FBE">
              <w:rPr>
                <w:rStyle w:val="shadingkeyinAS"/>
              </w:rPr>
              <w:instrText>, Alt+Left to return"</w:instrText>
            </w:r>
            <w:r w:rsidR="002713E0">
              <w:rPr>
                <w:rStyle w:val="shadingkeyinAS"/>
              </w:rPr>
              <w:instrText xml:space="preserve"> </w:instrText>
            </w:r>
            <w:r w:rsidR="002713E0">
              <w:rPr>
                <w:rStyle w:val="shadingkeyinAS"/>
              </w:rPr>
              <w:fldChar w:fldCharType="separate"/>
            </w:r>
            <w:r w:rsidRPr="002713E0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AS6</w:t>
            </w:r>
            <w:bookmarkEnd w:id="7"/>
            <w:r w:rsidR="002713E0">
              <w:rPr>
                <w:rStyle w:val="shadingkeyinAS"/>
              </w:rPr>
              <w:fldChar w:fldCharType="end"/>
            </w:r>
            <w:r>
              <w:t xml:space="preserve">. They use cues such as context, visual images and familiar vocabulary to assist comprehension </w:t>
            </w:r>
            <w:bookmarkStart w:id="8" w:name="AS7"/>
            <w:r w:rsidR="00854F55">
              <w:fldChar w:fldCharType="begin"/>
            </w:r>
            <w:r w:rsidR="00854F55">
              <w:instrText xml:space="preserve"> HYPERLINK \l "SE7" </w:instrText>
            </w:r>
            <w:r w:rsidR="00A635C4" w:rsidRPr="00A635C4">
              <w:instrText xml:space="preserve"> \o "SE link </w:instrText>
            </w:r>
            <w:r w:rsidR="00A635C4">
              <w:instrText>7</w:instrText>
            </w:r>
            <w:r w:rsidR="00A635C4" w:rsidRPr="00A635C4">
              <w:instrText>, Alt+Left to return"</w:instrText>
            </w:r>
            <w:r w:rsidR="00854F55">
              <w:fldChar w:fldCharType="separate"/>
            </w:r>
            <w:r w:rsidRPr="002713E0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AS7</w:t>
            </w:r>
            <w:r w:rsidR="00854F55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fldChar w:fldCharType="end"/>
            </w:r>
            <w:bookmarkEnd w:id="8"/>
            <w:r>
              <w:t xml:space="preserve">. They create short spoken informative and descriptive texts related to their personal world with the support of modelled language, scaffolded examples and </w:t>
            </w:r>
            <w:proofErr w:type="gramStart"/>
            <w:r>
              <w:t>resources such as word lists</w:t>
            </w:r>
            <w:proofErr w:type="gramEnd"/>
            <w:r>
              <w:t xml:space="preserve"> </w:t>
            </w:r>
            <w:bookmarkStart w:id="9" w:name="AS8"/>
            <w:r w:rsidR="00854F55">
              <w:fldChar w:fldCharType="begin"/>
            </w:r>
            <w:r w:rsidR="00854F55">
              <w:instrText xml:space="preserve"> HYPERLINK \l "SE8" </w:instrText>
            </w:r>
            <w:r w:rsidR="00A635C4" w:rsidRPr="00A635C4">
              <w:instrText xml:space="preserve"> \o "SE link </w:instrText>
            </w:r>
            <w:r w:rsidR="00A635C4">
              <w:instrText>8</w:instrText>
            </w:r>
            <w:r w:rsidR="00A635C4" w:rsidRPr="00A635C4">
              <w:instrText>, Alt+Left to return"</w:instrText>
            </w:r>
            <w:r w:rsidR="00854F55">
              <w:fldChar w:fldCharType="separate"/>
            </w:r>
            <w:r w:rsidRPr="002713E0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AS8</w:t>
            </w:r>
            <w:r w:rsidR="00854F55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fldChar w:fldCharType="end"/>
            </w:r>
            <w:bookmarkEnd w:id="9"/>
            <w:r>
              <w:t xml:space="preserve">. They </w:t>
            </w:r>
            <w:r w:rsidRPr="007E17F0">
              <w:t>describe</w:t>
            </w:r>
            <w:r>
              <w:t xml:space="preserve"> people and events using adjectives, time-related vocabulary and appropriate verb forms, such as </w:t>
            </w:r>
            <w:r w:rsidRPr="005E4457">
              <w:rPr>
                <w:rStyle w:val="textJapanese"/>
                <w:rFonts w:hint="eastAsia"/>
              </w:rPr>
              <w:t>ます、ましょう、ました</w:t>
            </w:r>
            <w:r>
              <w:t xml:space="preserve"> and </w:t>
            </w:r>
            <w:r w:rsidRPr="00A635C4">
              <w:rPr>
                <w:rStyle w:val="textJapanese"/>
                <w:rFonts w:hint="eastAsia"/>
              </w:rPr>
              <w:t>ません</w:t>
            </w:r>
            <w:bookmarkStart w:id="10" w:name="AS9"/>
            <w:r w:rsidR="00EC6CE2" w:rsidRPr="00EC6CE2">
              <w:rPr>
                <w:rFonts w:eastAsia="Yu Gothic Medium"/>
              </w:rPr>
              <w:t xml:space="preserve"> </w:t>
            </w:r>
            <w:hyperlink w:anchor="SE9" w:tooltip="SE link 9, Alt+Left to return" w:history="1">
              <w:r w:rsidRPr="002713E0">
                <w:rPr>
                  <w:rStyle w:val="Hyperlink"/>
                  <w:rFonts w:asciiTheme="minorHAnsi" w:hAnsiTheme="minorHAnsi"/>
                  <w:noProof/>
                  <w:shd w:val="clear" w:color="auto" w:fill="C8DDF2" w:themeFill="accent2" w:themeFillTint="33"/>
                  <w:vertAlign w:val="superscript"/>
                </w:rPr>
                <w:t>AS9</w:t>
              </w:r>
              <w:bookmarkEnd w:id="10"/>
            </w:hyperlink>
            <w:r>
              <w:t xml:space="preserve">. They read and write the 46 hiragana, including long vowels (for example, </w:t>
            </w:r>
            <w:r w:rsidRPr="005E4457">
              <w:rPr>
                <w:rStyle w:val="textJapanese"/>
                <w:rFonts w:hint="eastAsia"/>
              </w:rPr>
              <w:t>おとうさん、おおきい</w:t>
            </w:r>
            <w:r>
              <w:t>), voiced sounds (for example,</w:t>
            </w:r>
            <w:r w:rsidRPr="005E4457">
              <w:rPr>
                <w:rStyle w:val="textJapanese"/>
              </w:rPr>
              <w:t xml:space="preserve"> </w:t>
            </w:r>
            <w:r w:rsidRPr="005E4457">
              <w:rPr>
                <w:rStyle w:val="textJapanese"/>
                <w:rFonts w:hint="eastAsia"/>
              </w:rPr>
              <w:t>かぞく、たべます</w:t>
            </w:r>
            <w:r>
              <w:t xml:space="preserve">), and blended sounds as formulaic language (for example, </w:t>
            </w:r>
            <w:r w:rsidRPr="005E4457">
              <w:rPr>
                <w:rStyle w:val="textJapanese"/>
                <w:rFonts w:hint="eastAsia"/>
              </w:rPr>
              <w:t>きょう、でしょう</w:t>
            </w:r>
            <w:r>
              <w:t xml:space="preserve">), as well as high-frequency kanji such as </w:t>
            </w:r>
            <w:r w:rsidRPr="005E4457">
              <w:rPr>
                <w:rStyle w:val="textJapanese"/>
                <w:rFonts w:hint="eastAsia"/>
              </w:rPr>
              <w:t>月、日、先生</w:t>
            </w:r>
            <w:r>
              <w:rPr>
                <w:rStyle w:val="textJapanese"/>
              </w:rPr>
              <w:t xml:space="preserve"> </w:t>
            </w:r>
            <w:bookmarkStart w:id="11" w:name="AS10"/>
            <w:r w:rsidR="00854F55">
              <w:fldChar w:fldCharType="begin"/>
            </w:r>
            <w:r w:rsidR="00854F55">
              <w:instrText xml:space="preserve"> HYPERLINK \l "SE10" </w:instrText>
            </w:r>
            <w:r w:rsidR="00A635C4" w:rsidRPr="00A635C4">
              <w:instrText xml:space="preserve"> \o "SE link </w:instrText>
            </w:r>
            <w:r w:rsidR="00A635C4">
              <w:instrText>10</w:instrText>
            </w:r>
            <w:r w:rsidR="00A635C4" w:rsidRPr="00A635C4">
              <w:instrText>, Alt+Left to return"</w:instrText>
            </w:r>
            <w:r w:rsidR="00854F55">
              <w:fldChar w:fldCharType="separate"/>
            </w:r>
            <w:r w:rsidRPr="002713E0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AS10</w:t>
            </w:r>
            <w:r w:rsidR="00854F55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fldChar w:fldCharType="end"/>
            </w:r>
            <w:bookmarkEnd w:id="11"/>
            <w:r>
              <w:t xml:space="preserve">. They </w:t>
            </w:r>
            <w:r w:rsidRPr="007E17F0">
              <w:t>apply</w:t>
            </w:r>
            <w:r>
              <w:t xml:space="preserve"> word order (subject–object–verb) in simple sentences </w:t>
            </w:r>
            <w:bookmarkStart w:id="12" w:name="AS11"/>
            <w:r w:rsidR="002713E0">
              <w:rPr>
                <w:rStyle w:val="shadingkeyinAS"/>
              </w:rPr>
              <w:fldChar w:fldCharType="begin"/>
            </w:r>
            <w:r w:rsidR="002713E0">
              <w:rPr>
                <w:rStyle w:val="shadingkeyinAS"/>
              </w:rPr>
              <w:instrText xml:space="preserve"> HYPERLINK  \l "SE11" </w:instrText>
            </w:r>
            <w:r w:rsidR="00A635C4" w:rsidRPr="00A635C4">
              <w:rPr>
                <w:rStyle w:val="shadingkeyinAS"/>
              </w:rPr>
              <w:instrText xml:space="preserve"> \o "SE link </w:instrText>
            </w:r>
            <w:r w:rsidR="00A635C4">
              <w:rPr>
                <w:rStyle w:val="shadingkeyinAS"/>
              </w:rPr>
              <w:instrText>11</w:instrText>
            </w:r>
            <w:r w:rsidR="00A635C4" w:rsidRPr="00A635C4">
              <w:rPr>
                <w:rStyle w:val="shadingkeyinAS"/>
              </w:rPr>
              <w:instrText>, Alt+Left to return"</w:instrText>
            </w:r>
            <w:r w:rsidR="002713E0">
              <w:rPr>
                <w:rStyle w:val="shadingkeyinAS"/>
              </w:rPr>
              <w:fldChar w:fldCharType="separate"/>
            </w:r>
            <w:r w:rsidRPr="002713E0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AS11</w:t>
            </w:r>
            <w:bookmarkEnd w:id="12"/>
            <w:r w:rsidR="002713E0">
              <w:rPr>
                <w:rStyle w:val="shadingkeyinAS"/>
              </w:rPr>
              <w:fldChar w:fldCharType="end"/>
            </w:r>
            <w:r>
              <w:t>. They comprehend short written texts such as captions, labels, signs and stories that use familiar and repetitive language</w:t>
            </w:r>
            <w:r w:rsidRPr="00C04D4C">
              <w:t xml:space="preserve"> </w:t>
            </w:r>
            <w:bookmarkStart w:id="13" w:name="AS12"/>
            <w:r w:rsidR="00854F55">
              <w:fldChar w:fldCharType="begin"/>
            </w:r>
            <w:r w:rsidR="00854F55">
              <w:instrText xml:space="preserve"> HYPERLINK \l "SE12" </w:instrText>
            </w:r>
            <w:r w:rsidR="00A635C4" w:rsidRPr="00A635C4">
              <w:instrText xml:space="preserve"> \o "SE link </w:instrText>
            </w:r>
            <w:r w:rsidR="00A635C4">
              <w:instrText>1</w:instrText>
            </w:r>
            <w:r w:rsidR="00A635C4" w:rsidRPr="00A635C4">
              <w:instrText>2, Alt+Left to return"</w:instrText>
            </w:r>
            <w:r w:rsidR="00854F55">
              <w:fldChar w:fldCharType="separate"/>
            </w:r>
            <w:r w:rsidRPr="002713E0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AS12</w:t>
            </w:r>
            <w:r w:rsidR="00854F55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fldChar w:fldCharType="end"/>
            </w:r>
            <w:bookmarkEnd w:id="13"/>
            <w:r>
              <w:t>. They translate simple texts using classroom resources such as charts or word lists, noticing that some words and expressions do not translate easily</w:t>
            </w:r>
            <w:r w:rsidRPr="00FE755E">
              <w:t xml:space="preserve"> </w:t>
            </w:r>
            <w:bookmarkStart w:id="14" w:name="AS13"/>
            <w:r w:rsidR="00854F55">
              <w:fldChar w:fldCharType="begin"/>
            </w:r>
            <w:r w:rsidR="00854F55">
              <w:instrText xml:space="preserve"> HYPERLINK \l "SE13" </w:instrText>
            </w:r>
            <w:r w:rsidR="00A635C4" w:rsidRPr="00A635C4">
              <w:instrText xml:space="preserve"> \o "SE link </w:instrText>
            </w:r>
            <w:r w:rsidR="00A635C4">
              <w:instrText>13</w:instrText>
            </w:r>
            <w:r w:rsidR="00A635C4" w:rsidRPr="00A635C4">
              <w:instrText>, Alt+Left to return"</w:instrText>
            </w:r>
            <w:r w:rsidR="00854F55">
              <w:fldChar w:fldCharType="separate"/>
            </w:r>
            <w:r w:rsidRPr="002713E0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AS13</w:t>
            </w:r>
            <w:r w:rsidR="00854F55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fldChar w:fldCharType="end"/>
            </w:r>
            <w:bookmarkEnd w:id="14"/>
            <w:r>
              <w:t xml:space="preserve">. </w:t>
            </w:r>
            <w:r w:rsidRPr="00E540C4">
              <w:t xml:space="preserve">Students </w:t>
            </w:r>
            <w:r w:rsidRPr="007E17F0">
              <w:t>identify</w:t>
            </w:r>
            <w:r w:rsidRPr="00E540C4">
              <w:t xml:space="preserve"> examples of cultural differences between ways of communicating in Japanese and in their own language(s).</w:t>
            </w:r>
          </w:p>
          <w:p w14:paraId="1DF79257" w14:textId="4FEC688B" w:rsidR="00F72D4A" w:rsidRPr="00DC7807" w:rsidRDefault="003510CB" w:rsidP="00A635C4">
            <w:pPr>
              <w:pStyle w:val="BodyText"/>
              <w:spacing w:after="40" w:line="320" w:lineRule="atLeast"/>
            </w:pPr>
            <w:r>
              <w:t xml:space="preserve">Students </w:t>
            </w:r>
            <w:r w:rsidRPr="007E17F0">
              <w:t>identify</w:t>
            </w:r>
            <w:r>
              <w:t xml:space="preserve"> both vowel and vowel–consonant sounds of hiragana, recognising that vowel sounds can be elongated and that this can change meaning. They </w:t>
            </w:r>
            <w:r w:rsidRPr="007E17F0">
              <w:t>identify</w:t>
            </w:r>
            <w:r>
              <w:t xml:space="preserve"> ways in which rhythm is used to chunk phrases within a sentence. Students use the hiragana chart to support their reading and writing, recognising its systematic nature. They </w:t>
            </w:r>
            <w:r w:rsidRPr="007E17F0">
              <w:t>demonstrate</w:t>
            </w:r>
            <w:r>
              <w:t xml:space="preserve"> awareness of the predictable nature of pronunciation. They know the role of particles, for example, </w:t>
            </w:r>
            <w:r w:rsidRPr="005E4457">
              <w:rPr>
                <w:rStyle w:val="textJapanese"/>
                <w:rFonts w:hint="eastAsia"/>
              </w:rPr>
              <w:t>は、を、と、も、に</w:t>
            </w:r>
            <w:r>
              <w:rPr>
                <w:rStyle w:val="textJapanese"/>
              </w:rPr>
              <w:t xml:space="preserve"> </w:t>
            </w:r>
            <w:bookmarkStart w:id="15" w:name="AS14"/>
            <w:r w:rsidR="002713E0">
              <w:rPr>
                <w:rStyle w:val="shadingkeyinAS"/>
              </w:rPr>
              <w:fldChar w:fldCharType="begin"/>
            </w:r>
            <w:r w:rsidR="002713E0">
              <w:rPr>
                <w:rStyle w:val="shadingkeyinAS"/>
              </w:rPr>
              <w:instrText xml:space="preserve"> HYPERLINK  \l "SE14</w:instrText>
            </w:r>
            <w:r w:rsidR="00A635C4">
              <w:rPr>
                <w:rStyle w:val="shadingkeyinAS"/>
              </w:rPr>
              <w:instrText>"</w:instrText>
            </w:r>
            <w:r w:rsidR="00A635C4" w:rsidRPr="00A635C4">
              <w:rPr>
                <w:rStyle w:val="shadingkeyinAS"/>
              </w:rPr>
              <w:instrText xml:space="preserve"> \o "SE link </w:instrText>
            </w:r>
            <w:r w:rsidR="00A635C4">
              <w:rPr>
                <w:rStyle w:val="shadingkeyinAS"/>
              </w:rPr>
              <w:instrText>14</w:instrText>
            </w:r>
            <w:r w:rsidR="00A635C4" w:rsidRPr="00A635C4">
              <w:rPr>
                <w:rStyle w:val="shadingkeyinAS"/>
              </w:rPr>
              <w:instrText>, Alt+Left to return</w:instrText>
            </w:r>
            <w:r w:rsidR="002713E0">
              <w:rPr>
                <w:rStyle w:val="shadingkeyinAS"/>
              </w:rPr>
              <w:instrText xml:space="preserve">" </w:instrText>
            </w:r>
            <w:r w:rsidR="002713E0">
              <w:rPr>
                <w:rStyle w:val="shadingkeyinAS"/>
              </w:rPr>
              <w:fldChar w:fldCharType="separate"/>
            </w:r>
            <w:r w:rsidRPr="002713E0">
              <w:rPr>
                <w:rStyle w:val="Hyperlink"/>
                <w:rFonts w:asciiTheme="minorHAnsi" w:hAnsiTheme="minorHAnsi"/>
                <w:noProof/>
                <w:shd w:val="clear" w:color="auto" w:fill="C8DDF2" w:themeFill="accent2" w:themeFillTint="33"/>
                <w:vertAlign w:val="superscript"/>
              </w:rPr>
              <w:t>AS14</w:t>
            </w:r>
            <w:bookmarkEnd w:id="15"/>
            <w:r w:rsidR="002713E0">
              <w:rPr>
                <w:rStyle w:val="shadingkeyinAS"/>
              </w:rPr>
              <w:fldChar w:fldCharType="end"/>
            </w:r>
            <w:r>
              <w:t xml:space="preserve">; the rules for simple verb tense conjugations; and how to create questions using the sentence-ending particle </w:t>
            </w:r>
            <w:r w:rsidRPr="00C37402">
              <w:rPr>
                <w:rFonts w:ascii="Yu Gothic Medium" w:eastAsia="Yu Gothic Medium" w:hAnsi="Yu Gothic Medium" w:cs="MS Gothic" w:hint="eastAsia"/>
              </w:rPr>
              <w:t>か</w:t>
            </w:r>
            <w:r>
              <w:t>. They </w:t>
            </w:r>
            <w:r w:rsidRPr="007E17F0">
              <w:t>understand</w:t>
            </w:r>
            <w:r>
              <w:t xml:space="preserve"> and use the rules and phonetic changes that </w:t>
            </w:r>
            <w:r w:rsidRPr="007E17F0">
              <w:t>apply</w:t>
            </w:r>
            <w:r>
              <w:t xml:space="preserve"> to counter classifiers, for example,</w:t>
            </w:r>
            <w:r w:rsidRPr="000076F5">
              <w:rPr>
                <w:rStyle w:val="textJapanese"/>
              </w:rPr>
              <w:t xml:space="preserve"> </w:t>
            </w:r>
            <w:r w:rsidRPr="000076F5">
              <w:rPr>
                <w:rStyle w:val="textJapanese"/>
                <w:rFonts w:hint="eastAsia"/>
              </w:rPr>
              <w:t>はっさい、ひとり、ふたり</w:t>
            </w:r>
            <w:bookmarkStart w:id="16" w:name="AS15"/>
            <w:r w:rsidR="00EC6CE2" w:rsidRPr="00EC6CE2">
              <w:rPr>
                <w:rFonts w:eastAsia="Yu Gothic Medium"/>
              </w:rPr>
              <w:t xml:space="preserve"> </w:t>
            </w:r>
            <w:hyperlink w:anchor="SE15" w:tooltip="SE link 15, Alt+Left to return" w:history="1">
              <w:r w:rsidRPr="002713E0">
                <w:rPr>
                  <w:rStyle w:val="Hyperlink"/>
                  <w:rFonts w:asciiTheme="minorHAnsi" w:hAnsiTheme="minorHAnsi"/>
                  <w:noProof/>
                  <w:shd w:val="clear" w:color="auto" w:fill="C8DDF2" w:themeFill="accent2" w:themeFillTint="33"/>
                  <w:vertAlign w:val="superscript"/>
                </w:rPr>
                <w:t>AS15</w:t>
              </w:r>
              <w:bookmarkEnd w:id="16"/>
            </w:hyperlink>
            <w:r>
              <w:t xml:space="preserve">. They </w:t>
            </w:r>
            <w:r w:rsidRPr="007E17F0">
              <w:t>identify</w:t>
            </w:r>
            <w:r>
              <w:t xml:space="preserve"> language variations that occur according to the age and relationship of participants, and according to the situation, for example,</w:t>
            </w:r>
            <w:r w:rsidR="00C37402">
              <w:t xml:space="preserve"> </w:t>
            </w:r>
            <w:r w:rsidRPr="000076F5">
              <w:rPr>
                <w:rStyle w:val="textJapanese"/>
                <w:rFonts w:hint="eastAsia"/>
              </w:rPr>
              <w:t>なまえ</w:t>
            </w:r>
            <w:r w:rsidR="0029250F">
              <w:rPr>
                <w:rStyle w:val="textJapanese"/>
              </w:rPr>
              <w:t>/</w:t>
            </w:r>
            <w:r w:rsidRPr="000076F5">
              <w:rPr>
                <w:rStyle w:val="textJapanese"/>
                <w:rFonts w:hint="eastAsia"/>
              </w:rPr>
              <w:t>おなまえ、</w:t>
            </w:r>
            <w:r>
              <w:rPr>
                <w:rStyle w:val="textJapanese"/>
              </w:rPr>
              <w:br/>
            </w:r>
            <w:r w:rsidRPr="000076F5">
              <w:rPr>
                <w:rStyle w:val="textJapanese"/>
                <w:rFonts w:hint="eastAsia"/>
              </w:rPr>
              <w:t>はし</w:t>
            </w:r>
            <w:r w:rsidR="0029250F">
              <w:rPr>
                <w:rStyle w:val="textJapanese"/>
              </w:rPr>
              <w:t>/</w:t>
            </w:r>
            <w:r w:rsidRPr="000076F5">
              <w:rPr>
                <w:rStyle w:val="textJapanese"/>
                <w:rFonts w:hint="eastAsia"/>
              </w:rPr>
              <w:t>おはし</w:t>
            </w:r>
            <w:bookmarkStart w:id="17" w:name="AS16"/>
            <w:r w:rsidR="00EC6CE2" w:rsidRPr="00EC6CE2">
              <w:rPr>
                <w:rFonts w:eastAsia="Yu Gothic Medium"/>
              </w:rPr>
              <w:t xml:space="preserve"> </w:t>
            </w:r>
            <w:hyperlink w:anchor="SE16" w:history="1">
              <w:r w:rsidRPr="002713E0">
                <w:rPr>
                  <w:rStyle w:val="Hyperlink"/>
                  <w:rFonts w:asciiTheme="minorHAnsi" w:hAnsiTheme="minorHAnsi"/>
                  <w:noProof/>
                  <w:shd w:val="clear" w:color="auto" w:fill="C8DDF2" w:themeFill="accent2" w:themeFillTint="33"/>
                  <w:vertAlign w:val="superscript"/>
                </w:rPr>
                <w:t>AS16</w:t>
              </w:r>
              <w:bookmarkEnd w:id="17"/>
            </w:hyperlink>
            <w:r>
              <w:t xml:space="preserve">. They </w:t>
            </w:r>
            <w:r w:rsidRPr="007E17F0">
              <w:t>demonstrate</w:t>
            </w:r>
            <w:r>
              <w:t xml:space="preserve"> their understanding of the importance in Japanese of non-verbal communication such as the use of gestures, </w:t>
            </w:r>
            <w:r w:rsidRPr="005E4AE9">
              <w:rPr>
                <w:spacing w:val="-2"/>
              </w:rPr>
              <w:t xml:space="preserve">for </w:t>
            </w:r>
            <w:r w:rsidRPr="005E4AE9">
              <w:rPr>
                <w:spacing w:val="-4"/>
              </w:rPr>
              <w:t xml:space="preserve">example, </w:t>
            </w:r>
            <w:r w:rsidRPr="005E4AE9">
              <w:rPr>
                <w:spacing w:val="-2"/>
              </w:rPr>
              <w:t>bowing</w:t>
            </w:r>
            <w:r w:rsidRPr="005E4AE9">
              <w:rPr>
                <w:spacing w:val="-4"/>
              </w:rPr>
              <w:t xml:space="preserve"> to replace words and to </w:t>
            </w:r>
            <w:r w:rsidRPr="005E4AE9">
              <w:rPr>
                <w:spacing w:val="-2"/>
              </w:rPr>
              <w:t>communicate meaning</w:t>
            </w:r>
            <w:r w:rsidRPr="005E4AE9">
              <w:rPr>
                <w:spacing w:val="-4"/>
              </w:rPr>
              <w:t xml:space="preserve"> </w:t>
            </w:r>
            <w:bookmarkStart w:id="18" w:name="AS17"/>
            <w:r w:rsidR="002713E0">
              <w:rPr>
                <w:rStyle w:val="shadingkeyinAS"/>
                <w:rFonts w:ascii="Arial" w:hAnsi="Arial"/>
                <w:spacing w:val="-4"/>
              </w:rPr>
              <w:fldChar w:fldCharType="begin"/>
            </w:r>
            <w:r w:rsidR="002713E0">
              <w:rPr>
                <w:rStyle w:val="shadingkeyinAS"/>
                <w:rFonts w:ascii="Arial" w:hAnsi="Arial"/>
                <w:spacing w:val="-4"/>
              </w:rPr>
              <w:instrText xml:space="preserve"> HYPERLINK  \l "SE17" </w:instrText>
            </w:r>
            <w:r w:rsidR="002713E0">
              <w:rPr>
                <w:rStyle w:val="shadingkeyinAS"/>
                <w:rFonts w:ascii="Arial" w:hAnsi="Arial"/>
                <w:spacing w:val="-4"/>
              </w:rPr>
              <w:fldChar w:fldCharType="separate"/>
            </w:r>
            <w:r w:rsidRPr="002713E0">
              <w:rPr>
                <w:rStyle w:val="Hyperlink"/>
                <w:noProof/>
                <w:spacing w:val="-4"/>
                <w:shd w:val="clear" w:color="auto" w:fill="C8DDF2" w:themeFill="accent2" w:themeFillTint="33"/>
                <w:vertAlign w:val="superscript"/>
              </w:rPr>
              <w:t>AS17</w:t>
            </w:r>
            <w:bookmarkEnd w:id="18"/>
            <w:r w:rsidR="002713E0">
              <w:rPr>
                <w:rStyle w:val="shadingkeyinAS"/>
                <w:rFonts w:ascii="Arial" w:hAnsi="Arial"/>
                <w:spacing w:val="-4"/>
              </w:rPr>
              <w:fldChar w:fldCharType="end"/>
            </w:r>
            <w:r w:rsidRPr="005E4AE9">
              <w:rPr>
                <w:spacing w:val="-4"/>
              </w:rPr>
              <w:t xml:space="preserve">. Students </w:t>
            </w:r>
            <w:r w:rsidRPr="007E17F0">
              <w:rPr>
                <w:spacing w:val="-4"/>
              </w:rPr>
              <w:t>identify</w:t>
            </w:r>
            <w:r w:rsidRPr="005E4AE9">
              <w:rPr>
                <w:spacing w:val="-4"/>
              </w:rPr>
              <w:t xml:space="preserve"> ways in which Japanese language reflects ways of behaving and thinking.</w:t>
            </w:r>
          </w:p>
        </w:tc>
      </w:tr>
      <w:tr w:rsidR="00E51AF9" w:rsidRPr="00900CAA" w14:paraId="1BC7E2F7" w14:textId="77777777" w:rsidTr="00546BBD">
        <w:tc>
          <w:tcPr>
            <w:tcW w:w="13936" w:type="dxa"/>
            <w:gridSpan w:val="2"/>
            <w:tcBorders>
              <w:left w:val="nil"/>
              <w:right w:val="nil"/>
            </w:tcBorders>
          </w:tcPr>
          <w:p w14:paraId="69206B79" w14:textId="77777777" w:rsidR="00E51AF9" w:rsidRPr="005E4AE9" w:rsidRDefault="00E51AF9" w:rsidP="00546BBD">
            <w:pPr>
              <w:pStyle w:val="Source"/>
              <w:rPr>
                <w:sz w:val="2"/>
                <w:szCs w:val="2"/>
              </w:rPr>
            </w:pPr>
          </w:p>
        </w:tc>
      </w:tr>
      <w:tr w:rsidR="00DC7807" w:rsidRPr="00DC7807" w14:paraId="2BCDE3A8" w14:textId="77777777" w:rsidTr="00DC7807">
        <w:trPr>
          <w:trHeight w:val="25"/>
        </w:trPr>
        <w:tc>
          <w:tcPr>
            <w:tcW w:w="827" w:type="dxa"/>
            <w:shd w:val="clear" w:color="auto" w:fill="E6E7E8" w:themeFill="background2"/>
          </w:tcPr>
          <w:p w14:paraId="050D9909" w14:textId="3A7EBD2F" w:rsidR="00DC7807" w:rsidRPr="00DC7807" w:rsidRDefault="00DC7807" w:rsidP="00DC7807">
            <w:pPr>
              <w:pStyle w:val="Source"/>
              <w:rPr>
                <w:b/>
              </w:rPr>
            </w:pPr>
            <w:r w:rsidRPr="00DC7807">
              <w:rPr>
                <w:b/>
              </w:rPr>
              <w:t xml:space="preserve">Key </w:t>
            </w:r>
          </w:p>
        </w:tc>
        <w:tc>
          <w:tcPr>
            <w:tcW w:w="13109" w:type="dxa"/>
          </w:tcPr>
          <w:p w14:paraId="75B4953B" w14:textId="1C22037E" w:rsidR="00DC7807" w:rsidRPr="00DC7807" w:rsidRDefault="00B17C3C" w:rsidP="00EE1D4C">
            <w:pPr>
              <w:pStyle w:val="Source"/>
              <w:spacing w:before="20"/>
            </w:pPr>
            <w:hyperlink w:anchor="SE1" w:tooltip="SE link 1, Alt+Left to return " w:history="1">
              <w:r w:rsidRPr="00B17C3C">
                <w:rPr>
                  <w:rStyle w:val="Hyperlink"/>
                  <w:rFonts w:asciiTheme="minorHAnsi" w:hAnsiTheme="minorHAnsi"/>
                  <w:noProof/>
                  <w:sz w:val="20"/>
                  <w:szCs w:val="20"/>
                  <w:shd w:val="clear" w:color="auto" w:fill="C8DDF2" w:themeFill="accent2" w:themeFillTint="33"/>
                  <w:vertAlign w:val="superscript"/>
                </w:rPr>
                <w:t>AS</w:t>
              </w:r>
              <w:r w:rsidRPr="00B17C3C">
                <w:rPr>
                  <w:rStyle w:val="Hyperlink"/>
                  <w:rFonts w:asciiTheme="minorHAnsi" w:hAnsiTheme="minorHAnsi"/>
                  <w:noProof/>
                  <w:sz w:val="20"/>
                  <w:szCs w:val="20"/>
                  <w:shd w:val="clear" w:color="auto" w:fill="C8DDF2" w:themeFill="accent2" w:themeFillTint="33"/>
                  <w:vertAlign w:val="superscript"/>
                </w:rPr>
                <w:t>1</w:t>
              </w:r>
            </w:hyperlink>
            <w:r w:rsidRPr="00B17C3C">
              <w:t xml:space="preserve"> </w:t>
            </w:r>
            <w:r w:rsidR="00DC7807" w:rsidRPr="00DC7807">
              <w:t>Examples not included in the matrix are keyed numerically and cross-referenced in the matrix.</w:t>
            </w:r>
          </w:p>
        </w:tc>
      </w:tr>
      <w:tr w:rsidR="007B7BE7" w:rsidRPr="00DC7807" w14:paraId="1E67ED6E" w14:textId="77777777" w:rsidTr="005E4AE9">
        <w:trPr>
          <w:trHeight w:val="28"/>
        </w:trPr>
        <w:tc>
          <w:tcPr>
            <w:tcW w:w="827" w:type="dxa"/>
            <w:shd w:val="clear" w:color="auto" w:fill="E6E7E8" w:themeFill="background2"/>
          </w:tcPr>
          <w:p w14:paraId="74D12E7C" w14:textId="77777777" w:rsidR="007B7BE7" w:rsidRPr="00DC7807" w:rsidRDefault="007B7BE7" w:rsidP="00DC7807">
            <w:pPr>
              <w:pStyle w:val="Source"/>
              <w:rPr>
                <w:b/>
              </w:rPr>
            </w:pPr>
            <w:r w:rsidRPr="00DC7807">
              <w:rPr>
                <w:b/>
              </w:rPr>
              <w:t>Source</w:t>
            </w:r>
          </w:p>
        </w:tc>
        <w:tc>
          <w:tcPr>
            <w:tcW w:w="13109" w:type="dxa"/>
          </w:tcPr>
          <w:p w14:paraId="17F1481B" w14:textId="62345393" w:rsidR="007B7BE7" w:rsidRPr="00DC7807" w:rsidRDefault="007E17F0" w:rsidP="005E4AE9">
            <w:pPr>
              <w:pStyle w:val="Source"/>
              <w:spacing w:line="240" w:lineRule="auto"/>
            </w:pPr>
            <w:r>
              <w:t xml:space="preserve">Australian Curriculum, Assessment and Reporting Authority (ACARA), </w:t>
            </w:r>
            <w:r>
              <w:rPr>
                <w:i/>
              </w:rPr>
              <w:t>Australian Curriculum Version 8 Japanese for Foundation–10</w:t>
            </w:r>
            <w:r>
              <w:t xml:space="preserve">, </w:t>
            </w:r>
            <w:hyperlink r:id="rId19" w:history="1">
              <w:r>
                <w:rPr>
                  <w:rStyle w:val="Hyperlink"/>
                </w:rPr>
                <w:t>www.australiancurriculum.edu.au/f-10-curriculum/languages/japanese</w:t>
              </w:r>
            </w:hyperlink>
          </w:p>
        </w:tc>
      </w:tr>
    </w:tbl>
    <w:p w14:paraId="6981B677" w14:textId="77777777" w:rsidR="00BF01E1" w:rsidRDefault="00BF01E1" w:rsidP="00900CAA">
      <w:pPr>
        <w:pStyle w:val="Smallspace"/>
      </w:pPr>
    </w:p>
    <w:p w14:paraId="3041D0AB" w14:textId="1EE26756" w:rsidR="006E3481" w:rsidRPr="00F2628C" w:rsidRDefault="007B7BE7" w:rsidP="00DC7807">
      <w:pPr>
        <w:pStyle w:val="Heading2"/>
        <w:pageBreakBefore/>
        <w:spacing w:before="0"/>
      </w:pPr>
      <w:r>
        <w:lastRenderedPageBreak/>
        <w:t>Years 3 and 4</w:t>
      </w:r>
      <w:r w:rsidR="00732567">
        <w:t xml:space="preserve"> </w:t>
      </w:r>
      <w:r w:rsidR="007B0474">
        <w:t>Japanese</w:t>
      </w:r>
      <w:r w:rsidR="00BF01E1">
        <w:t xml:space="preserve"> standard elaborations</w:t>
      </w:r>
    </w:p>
    <w:tbl>
      <w:tblPr>
        <w:tblStyle w:val="QCAAtablestyle4"/>
        <w:tblW w:w="4900" w:type="pct"/>
        <w:tblLayout w:type="fixed"/>
        <w:tblLook w:val="0620" w:firstRow="1" w:lastRow="0" w:firstColumn="0" w:lastColumn="0" w:noHBand="1" w:noVBand="1"/>
      </w:tblPr>
      <w:tblGrid>
        <w:gridCol w:w="458"/>
        <w:gridCol w:w="2695"/>
        <w:gridCol w:w="2696"/>
        <w:gridCol w:w="2695"/>
        <w:gridCol w:w="2696"/>
        <w:gridCol w:w="2696"/>
      </w:tblGrid>
      <w:tr w:rsidR="001A606F" w:rsidRPr="00F2628C" w14:paraId="1B8EFA32" w14:textId="77777777" w:rsidTr="00D74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6A8AB"/>
            </w:tcBorders>
            <w:shd w:val="clear" w:color="auto" w:fill="FFFFFF" w:themeFill="background1"/>
            <w:textDirection w:val="btLr"/>
            <w:vAlign w:val="center"/>
          </w:tcPr>
          <w:p w14:paraId="67EEF700" w14:textId="77777777" w:rsidR="001A606F" w:rsidRPr="00672B60" w:rsidRDefault="001A606F" w:rsidP="004361A0">
            <w:pPr>
              <w:pStyle w:val="Tableheadingcolumn2"/>
            </w:pPr>
          </w:p>
        </w:tc>
        <w:tc>
          <w:tcPr>
            <w:tcW w:w="2695" w:type="dxa"/>
            <w:tcBorders>
              <w:left w:val="single" w:sz="4" w:space="0" w:color="A6A8AB"/>
              <w:bottom w:val="single" w:sz="12" w:space="0" w:color="C00000"/>
            </w:tcBorders>
          </w:tcPr>
          <w:p w14:paraId="5586B4C2" w14:textId="4928FDD1" w:rsidR="001A606F" w:rsidRPr="00BF01E1" w:rsidRDefault="007B7BE7" w:rsidP="00BE7BD8">
            <w:pPr>
              <w:pStyle w:val="TableHeading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</w:t>
            </w:r>
          </w:p>
        </w:tc>
        <w:tc>
          <w:tcPr>
            <w:tcW w:w="2696" w:type="dxa"/>
            <w:tcBorders>
              <w:bottom w:val="single" w:sz="12" w:space="0" w:color="C00000"/>
            </w:tcBorders>
          </w:tcPr>
          <w:p w14:paraId="2BD156B0" w14:textId="01B47C2E" w:rsidR="001A606F" w:rsidRPr="00BF01E1" w:rsidRDefault="007B7BE7" w:rsidP="00BE7BD8">
            <w:pPr>
              <w:pStyle w:val="TableHeading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</w:t>
            </w:r>
          </w:p>
        </w:tc>
        <w:tc>
          <w:tcPr>
            <w:tcW w:w="2695" w:type="dxa"/>
            <w:tcBorders>
              <w:bottom w:val="single" w:sz="12" w:space="0" w:color="C00000"/>
            </w:tcBorders>
          </w:tcPr>
          <w:p w14:paraId="18F75A1C" w14:textId="70F89A28" w:rsidR="001A606F" w:rsidRPr="00BF01E1" w:rsidRDefault="007B7BE7" w:rsidP="00BE7BD8">
            <w:pPr>
              <w:pStyle w:val="TableHeading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</w:t>
            </w:r>
          </w:p>
        </w:tc>
        <w:tc>
          <w:tcPr>
            <w:tcW w:w="2696" w:type="dxa"/>
            <w:tcBorders>
              <w:bottom w:val="single" w:sz="12" w:space="0" w:color="C00000"/>
            </w:tcBorders>
          </w:tcPr>
          <w:p w14:paraId="6448922D" w14:textId="63EB53F4" w:rsidR="001A606F" w:rsidRPr="00BF01E1" w:rsidRDefault="007B7BE7" w:rsidP="00BE7BD8">
            <w:pPr>
              <w:pStyle w:val="TableHeading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</w:t>
            </w:r>
          </w:p>
        </w:tc>
        <w:tc>
          <w:tcPr>
            <w:tcW w:w="2696" w:type="dxa"/>
            <w:tcBorders>
              <w:bottom w:val="single" w:sz="12" w:space="0" w:color="C00000"/>
            </w:tcBorders>
          </w:tcPr>
          <w:p w14:paraId="4F1CB66B" w14:textId="6FEB0111" w:rsidR="001A606F" w:rsidRPr="00BF01E1" w:rsidRDefault="007B7BE7" w:rsidP="00BE7BD8">
            <w:pPr>
              <w:pStyle w:val="TableHeading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</w:t>
            </w:r>
          </w:p>
        </w:tc>
      </w:tr>
      <w:tr w:rsidR="001A606F" w:rsidRPr="00F2628C" w14:paraId="17992D84" w14:textId="77777777" w:rsidTr="005942E7">
        <w:trPr>
          <w:cantSplit/>
          <w:trHeight w:val="33"/>
        </w:trPr>
        <w:tc>
          <w:tcPr>
            <w:tcW w:w="458" w:type="dxa"/>
            <w:tcBorders>
              <w:top w:val="nil"/>
              <w:left w:val="nil"/>
              <w:bottom w:val="single" w:sz="4" w:space="0" w:color="808184" w:themeColor="text2"/>
              <w:right w:val="single" w:sz="4" w:space="0" w:color="808184" w:themeColor="text2"/>
            </w:tcBorders>
            <w:shd w:val="clear" w:color="auto" w:fill="FFFFFF" w:themeFill="background1"/>
            <w:textDirection w:val="btLr"/>
            <w:vAlign w:val="center"/>
          </w:tcPr>
          <w:p w14:paraId="5721030A" w14:textId="77777777" w:rsidR="001A606F" w:rsidRPr="00887069" w:rsidRDefault="001A606F" w:rsidP="004361A0">
            <w:pPr>
              <w:pStyle w:val="Tableheadingcolumn2"/>
            </w:pPr>
          </w:p>
        </w:tc>
        <w:tc>
          <w:tcPr>
            <w:tcW w:w="13478" w:type="dxa"/>
            <w:gridSpan w:val="5"/>
            <w:tcBorders>
              <w:top w:val="single" w:sz="12" w:space="0" w:color="C00000"/>
              <w:left w:val="single" w:sz="4" w:space="0" w:color="808184" w:themeColor="text2"/>
              <w:bottom w:val="single" w:sz="4" w:space="0" w:color="A6A8AB"/>
            </w:tcBorders>
            <w:shd w:val="clear" w:color="auto" w:fill="E6E7E8" w:themeFill="background2"/>
            <w:vAlign w:val="center"/>
          </w:tcPr>
          <w:p w14:paraId="287E7D49" w14:textId="77777777" w:rsidR="001A606F" w:rsidRPr="00F2628C" w:rsidRDefault="001A606F" w:rsidP="005957C9">
            <w:pPr>
              <w:pStyle w:val="Tablesubhead"/>
            </w:pPr>
            <w:r w:rsidRPr="00F2628C">
              <w:t xml:space="preserve">The folio of a </w:t>
            </w:r>
            <w:r w:rsidRPr="00D52AF0">
              <w:t>student’s</w:t>
            </w:r>
            <w:r w:rsidRPr="00F2628C">
              <w:t xml:space="preserve"> work has the </w:t>
            </w:r>
            <w:r w:rsidRPr="00F2764A">
              <w:t>following</w:t>
            </w:r>
            <w:r w:rsidRPr="00F2628C">
              <w:t xml:space="preserve"> characteristics:</w:t>
            </w:r>
          </w:p>
        </w:tc>
      </w:tr>
      <w:tr w:rsidR="00A47AAE" w:rsidRPr="00F2628C" w14:paraId="222CB86F" w14:textId="77777777" w:rsidTr="00D74E12">
        <w:trPr>
          <w:cantSplit/>
          <w:trHeight w:val="20"/>
        </w:trPr>
        <w:tc>
          <w:tcPr>
            <w:tcW w:w="458" w:type="dxa"/>
            <w:vMerge w:val="restart"/>
            <w:tcBorders>
              <w:top w:val="single" w:sz="4" w:space="0" w:color="808184" w:themeColor="text2"/>
            </w:tcBorders>
            <w:shd w:val="clear" w:color="auto" w:fill="E6E7E8" w:themeFill="background2"/>
            <w:textDirection w:val="btLr"/>
            <w:vAlign w:val="center"/>
          </w:tcPr>
          <w:p w14:paraId="6A73EC2E" w14:textId="77777777" w:rsidR="00A47AAE" w:rsidRPr="00887069" w:rsidRDefault="00A47AAE" w:rsidP="00672B60">
            <w:pPr>
              <w:pStyle w:val="Tableheadingcolumns"/>
            </w:pPr>
            <w:r>
              <w:t>Communicating</w:t>
            </w:r>
          </w:p>
        </w:tc>
        <w:tc>
          <w:tcPr>
            <w:tcW w:w="2695" w:type="dxa"/>
            <w:tcBorders>
              <w:bottom w:val="dotted" w:sz="4" w:space="0" w:color="A6A8AB"/>
            </w:tcBorders>
          </w:tcPr>
          <w:p w14:paraId="7C3888A2" w14:textId="22E2546B" w:rsidR="00A47AAE" w:rsidRPr="00DC7807" w:rsidRDefault="00A47AAE" w:rsidP="00461293">
            <w:pPr>
              <w:pStyle w:val="Tabletextsinglecell"/>
            </w:pPr>
            <w:r w:rsidRPr="00A47AAE">
              <w:rPr>
                <w:rStyle w:val="shadingdifferences"/>
              </w:rPr>
              <w:t>ready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interaction with the teacher and peers in regular classroom routines and structured interactions</w:t>
            </w:r>
          </w:p>
        </w:tc>
        <w:tc>
          <w:tcPr>
            <w:tcW w:w="2696" w:type="dxa"/>
            <w:tcBorders>
              <w:bottom w:val="dotted" w:sz="4" w:space="0" w:color="A6A8AB"/>
            </w:tcBorders>
          </w:tcPr>
          <w:p w14:paraId="1FDEAC95" w14:textId="03167433" w:rsidR="00A47AAE" w:rsidRPr="00DC7807" w:rsidRDefault="00A47AAE" w:rsidP="00461293">
            <w:pPr>
              <w:pStyle w:val="Tabletextsinglecell"/>
            </w:pPr>
            <w:r w:rsidRPr="00A47AAE">
              <w:rPr>
                <w:rStyle w:val="shadingdifferences"/>
              </w:rPr>
              <w:t>effective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interaction with the teacher and peers in regular classroom routines and structured interactions</w:t>
            </w:r>
          </w:p>
        </w:tc>
        <w:tc>
          <w:tcPr>
            <w:tcW w:w="2695" w:type="dxa"/>
            <w:tcBorders>
              <w:bottom w:val="dotted" w:sz="4" w:space="0" w:color="A6A8AB"/>
            </w:tcBorders>
          </w:tcPr>
          <w:p w14:paraId="3C8FA22D" w14:textId="715197B2" w:rsidR="00A47AAE" w:rsidRPr="00DC7807" w:rsidRDefault="00A47AAE" w:rsidP="00EC1009">
            <w:pPr>
              <w:pStyle w:val="Tabletextsinglecell"/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interaction with the teacher and peers in regular classroom routines and structured interactions</w:t>
            </w:r>
          </w:p>
        </w:tc>
        <w:tc>
          <w:tcPr>
            <w:tcW w:w="2696" w:type="dxa"/>
            <w:tcBorders>
              <w:bottom w:val="dotted" w:sz="4" w:space="0" w:color="A6A8AB"/>
            </w:tcBorders>
          </w:tcPr>
          <w:p w14:paraId="6D4D6E37" w14:textId="0876AC06" w:rsidR="00A47AAE" w:rsidRPr="00DC7807" w:rsidRDefault="00576C1F" w:rsidP="00461293">
            <w:pPr>
              <w:pStyle w:val="Tabletextsinglecell"/>
            </w:pPr>
            <w:r w:rsidRPr="00F2020A">
              <w:rPr>
                <w:rStyle w:val="shadingdifferences"/>
              </w:rPr>
              <w:t>guided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47AAE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interaction with the teacher and peers in regular classroom routines and structured interactions</w:t>
            </w:r>
          </w:p>
        </w:tc>
        <w:tc>
          <w:tcPr>
            <w:tcW w:w="2696" w:type="dxa"/>
            <w:tcBorders>
              <w:bottom w:val="dotted" w:sz="4" w:space="0" w:color="A6A8AB"/>
            </w:tcBorders>
          </w:tcPr>
          <w:p w14:paraId="4E8A13F7" w14:textId="0851F297" w:rsidR="00A47AAE" w:rsidRPr="00DC7807" w:rsidRDefault="00576C1F" w:rsidP="00461293">
            <w:pPr>
              <w:pStyle w:val="Tabletextsinglecell"/>
            </w:pPr>
            <w:r>
              <w:rPr>
                <w:rStyle w:val="shadingdifferences"/>
              </w:rPr>
              <w:t>directed</w:t>
            </w:r>
            <w:r>
              <w:rPr>
                <w:szCs w:val="21"/>
              </w:rPr>
              <w:t xml:space="preserve"> </w:t>
            </w:r>
            <w:r w:rsidR="00A47AAE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interaction with the teacher and peers in regular classroom routines and structured interactions</w:t>
            </w:r>
          </w:p>
        </w:tc>
      </w:tr>
      <w:tr w:rsidR="00A47AAE" w:rsidRPr="00F2628C" w14:paraId="3EF37FDB" w14:textId="77777777" w:rsidTr="00D74E12">
        <w:trPr>
          <w:cantSplit/>
          <w:trHeight w:val="249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2E24641F" w14:textId="77777777" w:rsidR="00A47AAE" w:rsidRPr="00887069" w:rsidRDefault="00A47AAE" w:rsidP="004361A0">
            <w:pPr>
              <w:pStyle w:val="Tableheadingcolumn2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4521BA73" w14:textId="02096CEB" w:rsidR="00A47AAE" w:rsidRDefault="00A47AAE" w:rsidP="00601925">
            <w:pPr>
              <w:pStyle w:val="Tabletextsinglecell"/>
              <w:rPr>
                <w:rStyle w:val="shadingdifferences"/>
              </w:rPr>
            </w:pPr>
            <w:r w:rsidRPr="004600F0">
              <w:t>understanding</w:t>
            </w:r>
            <w:r w:rsidRPr="002D7DA4">
              <w:t xml:space="preserve"> </w:t>
            </w:r>
            <w:r>
              <w:t xml:space="preserve">of </w:t>
            </w:r>
            <w:r w:rsidRPr="002D7DA4">
              <w:t>and</w:t>
            </w:r>
            <w:r>
              <w:t xml:space="preserve"> </w:t>
            </w:r>
            <w:r w:rsidRPr="000A4AB6">
              <w:rPr>
                <w:rStyle w:val="shadingdifferences"/>
              </w:rPr>
              <w:t>considered</w:t>
            </w:r>
            <w:r>
              <w:t xml:space="preserve"> </w:t>
            </w:r>
            <w:r w:rsidRPr="00DC1ECB">
              <w:t>respon</w:t>
            </w:r>
            <w:r>
              <w:t xml:space="preserve">ses </w:t>
            </w:r>
            <w:r w:rsidRPr="002D7DA4">
              <w:t>to instructions related to classroom organisation and activities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39FAA8AB" w14:textId="666C02F0" w:rsidR="00A47AAE" w:rsidRDefault="00A47AAE" w:rsidP="00461293">
            <w:pPr>
              <w:pStyle w:val="Tabletextsinglecell"/>
              <w:rPr>
                <w:rStyle w:val="shadingdifferences"/>
              </w:rPr>
            </w:pPr>
            <w:r w:rsidRPr="004600F0">
              <w:t>understanding</w:t>
            </w:r>
            <w:r w:rsidRPr="002D7DA4">
              <w:t xml:space="preserve"> </w:t>
            </w:r>
            <w:r>
              <w:t xml:space="preserve">of </w:t>
            </w:r>
            <w:r w:rsidRPr="002D7DA4">
              <w:t xml:space="preserve">and </w:t>
            </w:r>
            <w:r w:rsidRPr="00F137C6">
              <w:rPr>
                <w:rStyle w:val="shadingdifferences"/>
              </w:rPr>
              <w:t>effective</w:t>
            </w:r>
            <w:r>
              <w:t xml:space="preserve"> </w:t>
            </w:r>
            <w:r w:rsidRPr="002D7DA4">
              <w:t>respon</w:t>
            </w:r>
            <w:r>
              <w:t xml:space="preserve">ses </w:t>
            </w:r>
            <w:r w:rsidRPr="002D7DA4">
              <w:t>to instructions related to classroom organisation and activities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60256842" w14:textId="64789649" w:rsidR="00A47AAE" w:rsidRPr="00F06074" w:rsidRDefault="00A47AAE" w:rsidP="0021037E">
            <w:pPr>
              <w:pStyle w:val="Tabletextsinglecell"/>
            </w:pPr>
            <w:r w:rsidRPr="004600F0">
              <w:t>understanding</w:t>
            </w:r>
            <w:r w:rsidRPr="00713BE4">
              <w:t xml:space="preserve"> </w:t>
            </w:r>
            <w:r>
              <w:t xml:space="preserve">of </w:t>
            </w:r>
            <w:r w:rsidRPr="00713BE4">
              <w:t>and respon</w:t>
            </w:r>
            <w:r>
              <w:t xml:space="preserve">ses </w:t>
            </w:r>
            <w:r w:rsidRPr="00713BE4">
              <w:t>to instructions related to classroom organisation and activities</w:t>
            </w:r>
            <w:r>
              <w:t xml:space="preserve"> </w:t>
            </w:r>
            <w:r w:rsidRPr="006A3BC6">
              <w:t>(</w:t>
            </w:r>
            <w:bookmarkStart w:id="19" w:name="SE1"/>
            <w:r w:rsidR="002713E0">
              <w:rPr>
                <w:rFonts w:ascii="Arial" w:hAnsi="Arial"/>
              </w:rPr>
              <w:fldChar w:fldCharType="begin"/>
            </w:r>
            <w:r w:rsidR="002713E0">
              <w:instrText xml:space="preserve"> HYPERLINK \l "AS1" \o "AS1, Alt+Left to return " </w:instrText>
            </w:r>
            <w:r w:rsidR="002713E0">
              <w:rPr>
                <w:rFonts w:ascii="Arial" w:hAnsi="Arial"/>
              </w:rPr>
              <w:fldChar w:fldCharType="separate"/>
            </w:r>
            <w:r w:rsidRPr="006A3BC6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AS1</w:t>
            </w:r>
            <w:r w:rsidR="002713E0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19"/>
            <w:r w:rsidRPr="00B17C3C"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161D9867" w14:textId="51E9B7C5" w:rsidR="00A47AAE" w:rsidRDefault="00A47AAE" w:rsidP="00461293">
            <w:pPr>
              <w:pStyle w:val="Tabletextsinglecell"/>
              <w:rPr>
                <w:rStyle w:val="shadingdifferences"/>
              </w:rPr>
            </w:pPr>
            <w:r w:rsidRPr="00DC1ECB">
              <w:rPr>
                <w:rStyle w:val="shadingdifferences"/>
              </w:rPr>
              <w:t>partial</w:t>
            </w:r>
            <w:r>
              <w:t xml:space="preserve"> </w:t>
            </w:r>
            <w:r w:rsidRPr="004600F0">
              <w:t>understanding</w:t>
            </w:r>
            <w:r w:rsidRPr="002D7DA4">
              <w:t xml:space="preserve"> and </w:t>
            </w:r>
            <w:r w:rsidRPr="00E00A73">
              <w:rPr>
                <w:rStyle w:val="shadingdifferences"/>
              </w:rPr>
              <w:t>guided</w:t>
            </w:r>
            <w:r>
              <w:t xml:space="preserve"> </w:t>
            </w:r>
            <w:r w:rsidRPr="002D7DA4">
              <w:t>respon</w:t>
            </w:r>
            <w:r>
              <w:t xml:space="preserve">ses </w:t>
            </w:r>
            <w:r w:rsidRPr="002D7DA4">
              <w:t>to</w:t>
            </w:r>
            <w:r>
              <w:t xml:space="preserve"> </w:t>
            </w:r>
            <w:r w:rsidRPr="002D7DA4">
              <w:t>instructions related to classroom organisation and activities</w:t>
            </w:r>
            <w:r>
              <w:t xml:space="preserve"> 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086C5487" w14:textId="49852A47" w:rsidR="00A47AAE" w:rsidRPr="001D18AD" w:rsidRDefault="00576C1F" w:rsidP="00461293">
            <w:pPr>
              <w:pStyle w:val="Tabletextsinglecell"/>
              <w:rPr>
                <w:rStyle w:val="shadingdifferences"/>
              </w:rPr>
            </w:pPr>
            <w:r>
              <w:rPr>
                <w:rStyle w:val="shadingdifferences"/>
              </w:rPr>
              <w:t>directed</w:t>
            </w:r>
            <w:r>
              <w:rPr>
                <w:szCs w:val="21"/>
              </w:rPr>
              <w:t xml:space="preserve"> </w:t>
            </w:r>
            <w:r w:rsidR="00A47AAE" w:rsidRPr="00EC1009">
              <w:t>responses to</w:t>
            </w:r>
            <w:r w:rsidR="00A47AAE" w:rsidRPr="002D7DA4">
              <w:rPr>
                <w:szCs w:val="21"/>
              </w:rPr>
              <w:t xml:space="preserve"> instructions related to classroom organisation and activities</w:t>
            </w:r>
            <w:r w:rsidR="00A47AAE">
              <w:rPr>
                <w:szCs w:val="21"/>
              </w:rPr>
              <w:t xml:space="preserve"> </w:t>
            </w:r>
          </w:p>
        </w:tc>
      </w:tr>
      <w:tr w:rsidR="00A47AAE" w:rsidRPr="00F2628C" w14:paraId="29F28E3F" w14:textId="77777777" w:rsidTr="00D74E12">
        <w:trPr>
          <w:cantSplit/>
          <w:trHeight w:val="249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28AC3BAA" w14:textId="77777777" w:rsidR="00A47AAE" w:rsidRPr="00887069" w:rsidRDefault="00A47AAE" w:rsidP="004361A0">
            <w:pPr>
              <w:pStyle w:val="Tableheadingcolumn2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7279AB37" w14:textId="14B3C0FC" w:rsidR="00A47AAE" w:rsidRPr="00DC7807" w:rsidRDefault="00A47AAE" w:rsidP="00601925">
            <w:pPr>
              <w:pStyle w:val="Tabletextsinglecell"/>
            </w:pPr>
            <w:r>
              <w:rPr>
                <w:rStyle w:val="shadingdifferences"/>
              </w:rPr>
              <w:t>ready</w:t>
            </w:r>
            <w:r w:rsidRPr="002C794E">
              <w:t xml:space="preserve"> </w:t>
            </w:r>
            <w:r>
              <w:t xml:space="preserve">use of </w:t>
            </w:r>
            <w:r w:rsidRPr="00F06074">
              <w:t>formulaic and rehearsed language to exchange information about</w:t>
            </w:r>
            <w:r>
              <w:t xml:space="preserve"> </w:t>
            </w:r>
            <w:r w:rsidRPr="00F06074">
              <w:t>personal worlds and in familiar</w:t>
            </w:r>
            <w:r>
              <w:t xml:space="preserve"> </w:t>
            </w:r>
            <w:r w:rsidRPr="00F06074">
              <w:t xml:space="preserve">interactions 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40AA619B" w14:textId="6025339B" w:rsidR="00A47AAE" w:rsidRPr="00DC7807" w:rsidRDefault="00A47AAE" w:rsidP="00461293">
            <w:pPr>
              <w:pStyle w:val="Tabletextsinglecell"/>
            </w:pPr>
            <w:r>
              <w:rPr>
                <w:rStyle w:val="shadingdifferences"/>
              </w:rPr>
              <w:t>effective</w:t>
            </w:r>
            <w:r>
              <w:t xml:space="preserve"> </w:t>
            </w:r>
            <w:r w:rsidRPr="00F06074">
              <w:t>use of formulaic and rehearsed language to exchange information about</w:t>
            </w:r>
            <w:r>
              <w:t xml:space="preserve"> </w:t>
            </w:r>
            <w:r w:rsidRPr="00F06074">
              <w:t xml:space="preserve">personal worlds and in familiar </w:t>
            </w:r>
            <w:r>
              <w:t xml:space="preserve">and </w:t>
            </w:r>
            <w:r w:rsidRPr="00F06074">
              <w:t xml:space="preserve">interactions 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636F3E44" w14:textId="1240BC8C" w:rsidR="00A47AAE" w:rsidRPr="00DC7807" w:rsidRDefault="00A47AAE" w:rsidP="0021037E">
            <w:pPr>
              <w:pStyle w:val="Tabletextsinglecell"/>
            </w:pPr>
            <w:r w:rsidRPr="00F06074">
              <w:t>use of formulaic and rehearsed language to exchange information about</w:t>
            </w:r>
            <w:r>
              <w:t xml:space="preserve"> </w:t>
            </w:r>
            <w:r w:rsidRPr="00F06074">
              <w:t>personal worlds and in familiar interactions</w:t>
            </w:r>
            <w:r>
              <w:t xml:space="preserve"> </w:t>
            </w:r>
            <w:r w:rsidRPr="006A3BC6">
              <w:t>(</w:t>
            </w:r>
            <w:bookmarkStart w:id="20" w:name="SE2"/>
            <w:r w:rsidR="002713E0">
              <w:rPr>
                <w:rFonts w:ascii="Arial" w:hAnsi="Arial"/>
              </w:rPr>
              <w:fldChar w:fldCharType="begin"/>
            </w:r>
            <w:r w:rsidR="002713E0">
              <w:instrText xml:space="preserve"> HYPERLINK \l "AS2" \o "AS2, Alt+Left to return " </w:instrText>
            </w:r>
            <w:r w:rsidR="002713E0">
              <w:rPr>
                <w:rFonts w:ascii="Arial" w:hAnsi="Arial"/>
              </w:rPr>
              <w:fldChar w:fldCharType="separate"/>
            </w:r>
            <w:r w:rsidRPr="006A3BC6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AS2</w:t>
            </w:r>
            <w:r w:rsidR="002713E0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20"/>
            <w:r w:rsidRPr="006A3BC6"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3DB49111" w14:textId="04B163E8" w:rsidR="00A47AAE" w:rsidRPr="00DC7807" w:rsidRDefault="00A47AAE" w:rsidP="00461293">
            <w:pPr>
              <w:pStyle w:val="Tabletextsinglecell"/>
            </w:pPr>
            <w:r>
              <w:rPr>
                <w:rStyle w:val="shadingdifferences"/>
              </w:rPr>
              <w:t>basic</w:t>
            </w:r>
            <w:r w:rsidRPr="00F06074">
              <w:t xml:space="preserve"> </w:t>
            </w:r>
            <w:r w:rsidRPr="00713BE4">
              <w:t xml:space="preserve">use </w:t>
            </w:r>
            <w:r>
              <w:t xml:space="preserve">of </w:t>
            </w:r>
            <w:r w:rsidRPr="00713BE4">
              <w:t xml:space="preserve">formulaic and rehearsed language to exchange information about personal worlds and in familiar interactions 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532E1543" w14:textId="5709C40C" w:rsidR="00A47AAE" w:rsidRPr="00DC7807" w:rsidRDefault="00A47AAE" w:rsidP="00461293">
            <w:pPr>
              <w:pStyle w:val="Tabletextsinglecell"/>
            </w:pPr>
            <w:r w:rsidRPr="001D18AD">
              <w:rPr>
                <w:rStyle w:val="shadingdifferences"/>
              </w:rPr>
              <w:t>fragmented</w:t>
            </w:r>
            <w:r>
              <w:rPr>
                <w:szCs w:val="21"/>
              </w:rPr>
              <w:t xml:space="preserve"> use of </w:t>
            </w:r>
            <w:r w:rsidRPr="001D18AD">
              <w:rPr>
                <w:szCs w:val="21"/>
              </w:rPr>
              <w:t xml:space="preserve">formulaic and rehearsed language to exchange </w:t>
            </w:r>
            <w:r w:rsidRPr="001862FE">
              <w:rPr>
                <w:szCs w:val="21"/>
              </w:rPr>
              <w:t>information</w:t>
            </w:r>
          </w:p>
        </w:tc>
      </w:tr>
      <w:tr w:rsidR="00A47AAE" w:rsidRPr="00F2628C" w14:paraId="115707E1" w14:textId="77777777" w:rsidTr="00D74E12">
        <w:trPr>
          <w:cantSplit/>
          <w:trHeight w:val="20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5947D7BC" w14:textId="77777777" w:rsidR="00A47AAE" w:rsidRPr="00672B60" w:rsidRDefault="00A47AAE" w:rsidP="004361A0">
            <w:pPr>
              <w:pStyle w:val="Tableheadingcolumn2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342C20C3" w14:textId="1F460278" w:rsidR="00A47AAE" w:rsidRPr="00DC7807" w:rsidRDefault="00A47AAE" w:rsidP="00EC1009">
            <w:pPr>
              <w:pStyle w:val="Tabletextsinglecell"/>
            </w:pPr>
            <w:r>
              <w:rPr>
                <w:rStyle w:val="shadingdifferences"/>
              </w:rPr>
              <w:t>fluent</w:t>
            </w:r>
            <w:r>
              <w:t xml:space="preserve"> </w:t>
            </w:r>
            <w:r w:rsidRPr="004972F2">
              <w:t xml:space="preserve">use of language </w:t>
            </w:r>
            <w:r w:rsidRPr="00796379">
              <w:t>spontaneously</w:t>
            </w:r>
            <w:r w:rsidRPr="00FD5217">
              <w:t xml:space="preserve"> </w:t>
            </w:r>
            <w:r w:rsidRPr="004972F2">
              <w:t>in simple familiar communicative exchanges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1BF1AE09" w14:textId="725AC675" w:rsidR="00A47AAE" w:rsidRPr="00DC7807" w:rsidRDefault="00A47AAE" w:rsidP="00461293">
            <w:pPr>
              <w:pStyle w:val="Tabletextsinglecell"/>
            </w:pPr>
            <w:r w:rsidRPr="004972F2">
              <w:rPr>
                <w:rStyle w:val="shadingdifferences"/>
              </w:rPr>
              <w:t>effective</w:t>
            </w:r>
            <w:r>
              <w:t xml:space="preserve"> </w:t>
            </w:r>
            <w:r w:rsidRPr="004972F2">
              <w:t xml:space="preserve">use of language </w:t>
            </w:r>
            <w:r w:rsidRPr="00796379">
              <w:t>spontaneously</w:t>
            </w:r>
            <w:r w:rsidRPr="00FD5217">
              <w:t xml:space="preserve"> i</w:t>
            </w:r>
            <w:r w:rsidRPr="004972F2">
              <w:t>n simple familiar communicative exchanges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21AE56E7" w14:textId="4BABFC67" w:rsidR="00A47AAE" w:rsidRPr="00DC7807" w:rsidRDefault="00A47AAE" w:rsidP="00461293">
            <w:pPr>
              <w:pStyle w:val="Tabletextsinglecell"/>
            </w:pPr>
            <w:r w:rsidRPr="00713BE4">
              <w:t xml:space="preserve">use </w:t>
            </w:r>
            <w:r>
              <w:t xml:space="preserve">of </w:t>
            </w:r>
            <w:r w:rsidRPr="00713BE4">
              <w:t xml:space="preserve">language </w:t>
            </w:r>
            <w:r w:rsidRPr="00796379">
              <w:t>spontaneously</w:t>
            </w:r>
            <w:r w:rsidRPr="00FD5217">
              <w:t xml:space="preserve"> in simple familiar communicative</w:t>
            </w:r>
            <w:r w:rsidRPr="00713BE4">
              <w:t xml:space="preserve"> exchanges</w:t>
            </w:r>
            <w:r>
              <w:t xml:space="preserve"> </w:t>
            </w:r>
            <w:r w:rsidRPr="0061229F">
              <w:rPr>
                <w:rStyle w:val="TableTextChar"/>
              </w:rPr>
              <w:t>(</w:t>
            </w:r>
            <w:bookmarkStart w:id="21" w:name="SE3"/>
            <w:r w:rsidR="002713E0">
              <w:rPr>
                <w:rFonts w:ascii="Arial" w:hAnsi="Arial"/>
              </w:rPr>
              <w:fldChar w:fldCharType="begin"/>
            </w:r>
            <w:r w:rsidR="002713E0">
              <w:instrText xml:space="preserve"> HYPERLINK \l "AS3" \o "AS3, Alt+Left to return " </w:instrText>
            </w:r>
            <w:r w:rsidR="002713E0">
              <w:rPr>
                <w:rFonts w:ascii="Arial" w:hAnsi="Arial"/>
              </w:rPr>
              <w:fldChar w:fldCharType="separate"/>
            </w:r>
            <w:r w:rsidRPr="006A3BC6">
              <w:rPr>
                <w:rStyle w:val="Hyperlink"/>
                <w:rFonts w:asciiTheme="minorHAnsi" w:hAnsiTheme="minorHAnsi"/>
                <w:noProof/>
                <w:shd w:val="clear" w:color="auto" w:fill="C8DDF2"/>
                <w:lang w:val="fr-FR"/>
              </w:rPr>
              <w:t>AS3</w:t>
            </w:r>
            <w:r w:rsidR="002713E0">
              <w:rPr>
                <w:rStyle w:val="Hyperlink"/>
                <w:rFonts w:asciiTheme="minorHAnsi" w:hAnsiTheme="minorHAnsi"/>
                <w:noProof/>
                <w:shd w:val="clear" w:color="auto" w:fill="C8DDF2"/>
                <w:lang w:val="fr-FR"/>
              </w:rPr>
              <w:fldChar w:fldCharType="end"/>
            </w:r>
            <w:bookmarkEnd w:id="21"/>
            <w:r w:rsidRPr="0061229F">
              <w:rPr>
                <w:rStyle w:val="TableTextChar"/>
              </w:rPr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3848A845" w14:textId="018A360B" w:rsidR="00A47AAE" w:rsidRPr="00DC7807" w:rsidRDefault="00A47AAE" w:rsidP="00461293">
            <w:pPr>
              <w:pStyle w:val="Tabletextsinglecell"/>
            </w:pPr>
            <w:r>
              <w:rPr>
                <w:rStyle w:val="shadingdifferences"/>
              </w:rPr>
              <w:t>basic</w:t>
            </w:r>
            <w:r>
              <w:t xml:space="preserve"> </w:t>
            </w:r>
            <w:r w:rsidRPr="004972F2">
              <w:t>use of language in simple familiar communicative exchanges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566C3C6D" w14:textId="03B7C6BE" w:rsidR="00A47AAE" w:rsidRPr="00DC7807" w:rsidRDefault="00A47AAE" w:rsidP="00461293">
            <w:pPr>
              <w:pStyle w:val="Tabletextsinglecell"/>
            </w:pPr>
            <w:r>
              <w:rPr>
                <w:rStyle w:val="shadingdifferences"/>
              </w:rPr>
              <w:t>fragmented</w:t>
            </w:r>
            <w:r w:rsidRPr="00D472C6">
              <w:t xml:space="preserve"> </w:t>
            </w:r>
            <w:r w:rsidRPr="004972F2">
              <w:rPr>
                <w:szCs w:val="21"/>
              </w:rPr>
              <w:t>use of language in simple familiar communicative exchanges</w:t>
            </w:r>
          </w:p>
        </w:tc>
      </w:tr>
      <w:tr w:rsidR="00A47AAE" w:rsidRPr="00F2628C" w14:paraId="5F912D8D" w14:textId="77777777" w:rsidTr="00D74E12">
        <w:trPr>
          <w:cantSplit/>
          <w:trHeight w:val="20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52D5F3E4" w14:textId="77777777" w:rsidR="00A47AAE" w:rsidRPr="00887069" w:rsidRDefault="00A47AAE" w:rsidP="004361A0">
            <w:pPr>
              <w:pStyle w:val="Tableheadingcolumn2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39CD4C8A" w14:textId="293984CA" w:rsidR="00A47AAE" w:rsidRPr="00DC7807" w:rsidRDefault="00A47AAE" w:rsidP="00EC1009">
            <w:pPr>
              <w:pStyle w:val="Tabletextsinglecell"/>
            </w:pPr>
            <w:r>
              <w:rPr>
                <w:rStyle w:val="shadingdifferences"/>
              </w:rPr>
              <w:t>accurate</w:t>
            </w:r>
            <w:r w:rsidRPr="00840525">
              <w:t xml:space="preserve"> </w:t>
            </w:r>
            <w:r w:rsidRPr="00FD5217">
              <w:t>respon</w:t>
            </w:r>
            <w:r>
              <w:t xml:space="preserve">ses </w:t>
            </w:r>
            <w:r w:rsidRPr="00FD5217">
              <w:t>to simple questions using short spoken statements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786D1F3B" w14:textId="2F13591B" w:rsidR="00A47AAE" w:rsidRPr="00DC7807" w:rsidRDefault="00A47AAE" w:rsidP="00DC7807">
            <w:pPr>
              <w:pStyle w:val="Tabletextsinglecell"/>
            </w:pPr>
            <w:r>
              <w:rPr>
                <w:rStyle w:val="shadingdifferences"/>
              </w:rPr>
              <w:t>effective</w:t>
            </w:r>
            <w:r>
              <w:t xml:space="preserve"> </w:t>
            </w:r>
            <w:r w:rsidRPr="00FD5217">
              <w:t>respon</w:t>
            </w:r>
            <w:r>
              <w:t xml:space="preserve">ses </w:t>
            </w:r>
            <w:r w:rsidRPr="00FD5217">
              <w:t>to simple questions using short spoken statements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45F3D2F9" w14:textId="36DEDD00" w:rsidR="00A47AAE" w:rsidRPr="00DC7807" w:rsidRDefault="00A47AAE" w:rsidP="00DC7807">
            <w:pPr>
              <w:pStyle w:val="Tabletextsinglecell"/>
            </w:pPr>
            <w:r w:rsidRPr="00713BE4">
              <w:t>respon</w:t>
            </w:r>
            <w:r>
              <w:t xml:space="preserve">ses </w:t>
            </w:r>
            <w:r w:rsidRPr="00713BE4">
              <w:t>to simple questions using short spoken statements</w:t>
            </w:r>
            <w:r>
              <w:t xml:space="preserve"> </w:t>
            </w:r>
            <w:r w:rsidRPr="0061229F">
              <w:rPr>
                <w:rStyle w:val="TableTextChar"/>
              </w:rPr>
              <w:t>(</w:t>
            </w:r>
            <w:bookmarkStart w:id="22" w:name="SE4"/>
            <w:r w:rsidR="002713E0">
              <w:rPr>
                <w:rFonts w:ascii="Arial" w:hAnsi="Arial"/>
              </w:rPr>
              <w:fldChar w:fldCharType="begin"/>
            </w:r>
            <w:r w:rsidR="002713E0">
              <w:instrText xml:space="preserve"> HYPERLINK \l "AS4" \o "AS4, Alt+Left to return " </w:instrText>
            </w:r>
            <w:r w:rsidR="002713E0">
              <w:rPr>
                <w:rFonts w:ascii="Arial" w:hAnsi="Arial"/>
              </w:rPr>
              <w:fldChar w:fldCharType="separate"/>
            </w:r>
            <w:r w:rsidRPr="006A3BC6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AS4</w:t>
            </w:r>
            <w:r w:rsidR="002713E0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22"/>
            <w:r w:rsidRPr="0061229F">
              <w:rPr>
                <w:rStyle w:val="TableTextChar"/>
              </w:rPr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4593718C" w14:textId="186081A7" w:rsidR="00A47AAE" w:rsidRPr="00DC7807" w:rsidRDefault="00A47AAE" w:rsidP="00DC7807">
            <w:pPr>
              <w:pStyle w:val="Tabletextsinglecell"/>
            </w:pPr>
            <w:r w:rsidRPr="00FD5217">
              <w:rPr>
                <w:rStyle w:val="shadingdifferences"/>
              </w:rPr>
              <w:t>partial</w:t>
            </w:r>
            <w:r>
              <w:t xml:space="preserve"> </w:t>
            </w:r>
            <w:r w:rsidRPr="00FD5217">
              <w:t>respon</w:t>
            </w:r>
            <w:r>
              <w:t xml:space="preserve">ses </w:t>
            </w:r>
            <w:r w:rsidRPr="00FD5217">
              <w:t>to simple questions using short spoken statements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10852961" w14:textId="33B5B47E" w:rsidR="00A47AAE" w:rsidRPr="00DC7807" w:rsidRDefault="00A47AAE" w:rsidP="00DC7807">
            <w:pPr>
              <w:pStyle w:val="Tabletextsinglecell"/>
            </w:pPr>
            <w:r w:rsidRPr="00FD5217">
              <w:rPr>
                <w:rStyle w:val="shadingdifferences"/>
              </w:rPr>
              <w:t>fragmented</w:t>
            </w:r>
            <w:r>
              <w:rPr>
                <w:szCs w:val="21"/>
              </w:rPr>
              <w:t xml:space="preserve"> </w:t>
            </w:r>
            <w:r w:rsidRPr="00FD5217">
              <w:rPr>
                <w:szCs w:val="21"/>
              </w:rPr>
              <w:t>respon</w:t>
            </w:r>
            <w:r>
              <w:rPr>
                <w:szCs w:val="21"/>
              </w:rPr>
              <w:t xml:space="preserve">ses </w:t>
            </w:r>
            <w:r w:rsidRPr="00FD5217">
              <w:rPr>
                <w:szCs w:val="21"/>
              </w:rPr>
              <w:t>to simple questions using short spoken statements</w:t>
            </w:r>
          </w:p>
        </w:tc>
      </w:tr>
      <w:tr w:rsidR="00A47AAE" w:rsidRPr="00F2628C" w14:paraId="66B28E28" w14:textId="77777777" w:rsidTr="00D74E12">
        <w:trPr>
          <w:cantSplit/>
          <w:trHeight w:val="51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5F8D66B8" w14:textId="77777777" w:rsidR="00A47AAE" w:rsidRPr="00672B60" w:rsidRDefault="00A47AAE" w:rsidP="004361A0">
            <w:pPr>
              <w:pStyle w:val="Tableheadingcolumn2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4EAA7B48" w14:textId="4EFF3932" w:rsidR="00A47AAE" w:rsidRPr="00DC7807" w:rsidRDefault="00A47AAE" w:rsidP="00D472C6">
            <w:pPr>
              <w:pStyle w:val="Tabletextsinglecell"/>
            </w:pPr>
            <w:r>
              <w:rPr>
                <w:rStyle w:val="shadingdifferences"/>
              </w:rPr>
              <w:t>ready</w:t>
            </w:r>
            <w:r>
              <w:t xml:space="preserve"> use of </w:t>
            </w:r>
            <w:r w:rsidRPr="00FD120D">
              <w:t>counter classifiers in response to questions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7D485C35" w14:textId="1D179C20" w:rsidR="00A47AAE" w:rsidRPr="00DC7807" w:rsidRDefault="00A47AAE" w:rsidP="00461293">
            <w:pPr>
              <w:pStyle w:val="Tabletextsinglecell"/>
            </w:pPr>
            <w:r>
              <w:rPr>
                <w:rStyle w:val="shadingdifferences"/>
              </w:rPr>
              <w:t>effective</w:t>
            </w:r>
            <w:r>
              <w:t xml:space="preserve"> </w:t>
            </w:r>
            <w:r w:rsidRPr="00FD120D">
              <w:t xml:space="preserve">use </w:t>
            </w:r>
            <w:r>
              <w:t xml:space="preserve">of </w:t>
            </w:r>
            <w:r w:rsidRPr="00FD120D">
              <w:t>counter classifiers in response to questions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5C066266" w14:textId="1E538E18" w:rsidR="00A47AAE" w:rsidRPr="00DC7807" w:rsidRDefault="00A47AAE" w:rsidP="0021037E">
            <w:pPr>
              <w:pStyle w:val="Tabletextsinglecell"/>
            </w:pPr>
            <w:r w:rsidRPr="00473AA8">
              <w:t>use of counter classifiers in response to questions</w:t>
            </w:r>
            <w:r w:rsidRPr="00664C68">
              <w:t xml:space="preserve"> </w:t>
            </w:r>
            <w:r w:rsidRPr="0061229F">
              <w:rPr>
                <w:rStyle w:val="TableTextChar"/>
              </w:rPr>
              <w:t>(</w:t>
            </w:r>
            <w:bookmarkStart w:id="23" w:name="SE5"/>
            <w:r w:rsidR="002713E0">
              <w:rPr>
                <w:rFonts w:ascii="Arial" w:hAnsi="Arial"/>
              </w:rPr>
              <w:fldChar w:fldCharType="begin"/>
            </w:r>
            <w:r w:rsidR="002713E0">
              <w:instrText xml:space="preserve"> HYPERLINK \l "AS5" \o "AS5, Alt+Left to return " </w:instrText>
            </w:r>
            <w:r w:rsidR="002713E0">
              <w:rPr>
                <w:rFonts w:ascii="Arial" w:hAnsi="Arial"/>
              </w:rPr>
              <w:fldChar w:fldCharType="separate"/>
            </w:r>
            <w:r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AS5</w:t>
            </w:r>
            <w:r w:rsidR="002713E0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23"/>
            <w:r w:rsidRPr="0061229F">
              <w:rPr>
                <w:rStyle w:val="TableTextChar"/>
              </w:rPr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7BF9DAB6" w14:textId="323ABEC8" w:rsidR="00A47AAE" w:rsidRPr="00DC7807" w:rsidRDefault="00A47AAE" w:rsidP="00461293">
            <w:pPr>
              <w:pStyle w:val="Tabletextsinglecell"/>
            </w:pPr>
            <w:r>
              <w:rPr>
                <w:rStyle w:val="shadingdifferences"/>
              </w:rPr>
              <w:t>partial</w:t>
            </w:r>
            <w:r w:rsidRPr="00625FBE">
              <w:t xml:space="preserve"> </w:t>
            </w:r>
            <w:r w:rsidRPr="00FD120D">
              <w:t xml:space="preserve">use </w:t>
            </w:r>
            <w:r>
              <w:t xml:space="preserve">of </w:t>
            </w:r>
            <w:r w:rsidRPr="00FD120D">
              <w:t>counter classifiers in response to questions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3B487B64" w14:textId="12B5DF9E" w:rsidR="00A47AAE" w:rsidRPr="00DC7807" w:rsidRDefault="00A47AAE" w:rsidP="00461293">
            <w:pPr>
              <w:pStyle w:val="Tabletextsinglecell"/>
            </w:pPr>
            <w:r w:rsidRPr="00FD120D">
              <w:rPr>
                <w:szCs w:val="21"/>
              </w:rPr>
              <w:t xml:space="preserve">use </w:t>
            </w:r>
            <w:r>
              <w:rPr>
                <w:szCs w:val="21"/>
              </w:rPr>
              <w:t xml:space="preserve">of </w:t>
            </w:r>
            <w:r w:rsidRPr="00796379">
              <w:rPr>
                <w:rStyle w:val="shadingdifferences"/>
              </w:rPr>
              <w:t xml:space="preserve">isolated </w:t>
            </w:r>
            <w:r w:rsidRPr="00A47AAE">
              <w:rPr>
                <w:rStyle w:val="shadingdifferences"/>
              </w:rPr>
              <w:t>elements of</w:t>
            </w:r>
            <w:r>
              <w:rPr>
                <w:szCs w:val="21"/>
              </w:rPr>
              <w:t xml:space="preserve"> </w:t>
            </w:r>
            <w:r w:rsidRPr="00FD120D">
              <w:rPr>
                <w:szCs w:val="21"/>
              </w:rPr>
              <w:t>counter classifiers in response to questions</w:t>
            </w:r>
          </w:p>
        </w:tc>
      </w:tr>
      <w:tr w:rsidR="00A47AAE" w:rsidRPr="00F2628C" w14:paraId="0C274514" w14:textId="77777777" w:rsidTr="00D74E12">
        <w:trPr>
          <w:cantSplit/>
          <w:trHeight w:val="20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6B0484C6" w14:textId="263159BA" w:rsidR="00A47AAE" w:rsidRPr="00672B60" w:rsidRDefault="00A47AAE" w:rsidP="00866548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27667D84" w14:textId="28117C7A" w:rsidR="00A47AAE" w:rsidRPr="00DC7807" w:rsidRDefault="00A47AAE" w:rsidP="00461293">
            <w:pPr>
              <w:pStyle w:val="Tabletextsinglecell"/>
            </w:pPr>
            <w:r w:rsidRPr="006730A3">
              <w:rPr>
                <w:rStyle w:val="shadingdifferences"/>
              </w:rPr>
              <w:t>considered</w:t>
            </w:r>
            <w:r>
              <w:t xml:space="preserve"> </w:t>
            </w:r>
            <w:r w:rsidRPr="00A07BF8">
              <w:t xml:space="preserve">identification </w:t>
            </w:r>
            <w:r w:rsidRPr="0072324F">
              <w:t>of</w:t>
            </w:r>
            <w:r>
              <w:rPr>
                <w:rStyle w:val="shadingdifferences"/>
              </w:rPr>
              <w:t xml:space="preserve"> </w:t>
            </w:r>
            <w:r w:rsidRPr="0072324F">
              <w:t>specific</w:t>
            </w:r>
            <w:r w:rsidRPr="00A07BF8">
              <w:t xml:space="preserve"> items of information when listening to or viewing texts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21EA05D9" w14:textId="6A82563C" w:rsidR="00A47AAE" w:rsidRPr="00DC7807" w:rsidRDefault="00A47AAE" w:rsidP="00461293">
            <w:pPr>
              <w:pStyle w:val="Tabletextsinglecell"/>
            </w:pPr>
            <w:r w:rsidRPr="006730A3">
              <w:rPr>
                <w:rStyle w:val="shadingdifferences"/>
              </w:rPr>
              <w:t>effective</w:t>
            </w:r>
            <w:r>
              <w:t xml:space="preserve"> </w:t>
            </w:r>
            <w:r w:rsidRPr="00A07BF8">
              <w:t>identification of</w:t>
            </w:r>
            <w:r>
              <w:t xml:space="preserve"> </w:t>
            </w:r>
            <w:r w:rsidRPr="0072324F">
              <w:t>specific</w:t>
            </w:r>
            <w:r w:rsidRPr="00A07BF8">
              <w:t xml:space="preserve"> items of information when listening to or viewing texts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29EF27F5" w14:textId="4EB60AD3" w:rsidR="00A47AAE" w:rsidRPr="00DC7807" w:rsidRDefault="00A47AAE" w:rsidP="006D1D7E">
            <w:pPr>
              <w:pStyle w:val="Tabletextsinglecell"/>
            </w:pPr>
            <w:r w:rsidRPr="00A07BF8">
              <w:t xml:space="preserve">identification of </w:t>
            </w:r>
            <w:r w:rsidRPr="0072324F">
              <w:t>specific</w:t>
            </w:r>
            <w:r w:rsidRPr="00A07BF8">
              <w:t xml:space="preserve"> items of information when listening to or viewing texts</w:t>
            </w:r>
            <w:r>
              <w:t xml:space="preserve"> </w:t>
            </w:r>
            <w:r w:rsidRPr="0061229F">
              <w:rPr>
                <w:rStyle w:val="TableTextChar"/>
              </w:rPr>
              <w:t>(</w:t>
            </w:r>
            <w:bookmarkStart w:id="24" w:name="SE6"/>
            <w:r w:rsidR="002713E0">
              <w:rPr>
                <w:rFonts w:ascii="Arial" w:hAnsi="Arial"/>
              </w:rPr>
              <w:fldChar w:fldCharType="begin"/>
            </w:r>
            <w:r w:rsidR="002713E0">
              <w:instrText xml:space="preserve"> HYPERLINK \l "AS6" \o "AS6, Alt+Left to return " </w:instrText>
            </w:r>
            <w:r w:rsidR="002713E0">
              <w:rPr>
                <w:rFonts w:ascii="Arial" w:hAnsi="Arial"/>
              </w:rPr>
              <w:fldChar w:fldCharType="separate"/>
            </w:r>
            <w:r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AS6</w:t>
            </w:r>
            <w:r w:rsidR="002713E0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24"/>
            <w:r w:rsidRPr="0061229F">
              <w:rPr>
                <w:rStyle w:val="TableTextChar"/>
              </w:rPr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56DC987A" w14:textId="38556BE6" w:rsidR="00A47AAE" w:rsidRPr="00DC7807" w:rsidRDefault="00A47AAE" w:rsidP="00461293">
            <w:pPr>
              <w:pStyle w:val="Tabletextsinglecell"/>
            </w:pPr>
            <w:r w:rsidRPr="00A07BF8">
              <w:t xml:space="preserve">identification of </w:t>
            </w:r>
            <w:r w:rsidRPr="00A07BF8">
              <w:rPr>
                <w:rStyle w:val="shadingdifferences"/>
              </w:rPr>
              <w:t>basic</w:t>
            </w:r>
            <w:r>
              <w:t xml:space="preserve"> </w:t>
            </w:r>
            <w:r w:rsidRPr="00A07BF8">
              <w:t>items of information when listening to or viewing texts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67D25C2E" w14:textId="5BDA680B" w:rsidR="00A47AAE" w:rsidRPr="00DC7807" w:rsidRDefault="00A47AAE" w:rsidP="00461293">
            <w:pPr>
              <w:pStyle w:val="Tabletextsinglecell"/>
            </w:pPr>
            <w:r w:rsidRPr="00A07BF8">
              <w:t xml:space="preserve">identification of </w:t>
            </w:r>
            <w:r w:rsidRPr="00A07BF8">
              <w:rPr>
                <w:rStyle w:val="shadingdifferences"/>
              </w:rPr>
              <w:t xml:space="preserve">isolated </w:t>
            </w:r>
            <w:r w:rsidRPr="00A47AAE">
              <w:rPr>
                <w:rStyle w:val="shadingdifferences"/>
              </w:rPr>
              <w:t>elements of</w:t>
            </w:r>
            <w:r>
              <w:t xml:space="preserve"> </w:t>
            </w:r>
            <w:r w:rsidRPr="00A07BF8">
              <w:t>items of information when listening to or viewing texts</w:t>
            </w:r>
          </w:p>
        </w:tc>
      </w:tr>
      <w:tr w:rsidR="00A47AAE" w:rsidRPr="00F2628C" w14:paraId="62AC1A5D" w14:textId="77777777" w:rsidTr="00D74E12">
        <w:trPr>
          <w:cantSplit/>
          <w:trHeight w:val="20"/>
        </w:trPr>
        <w:tc>
          <w:tcPr>
            <w:tcW w:w="458" w:type="dxa"/>
            <w:vMerge w:val="restart"/>
            <w:shd w:val="clear" w:color="auto" w:fill="E6E7E8" w:themeFill="background2"/>
            <w:textDirection w:val="btLr"/>
            <w:vAlign w:val="center"/>
          </w:tcPr>
          <w:p w14:paraId="2D0E4388" w14:textId="0BA5C460" w:rsidR="00A47AAE" w:rsidRPr="00F437EF" w:rsidRDefault="00A47AAE" w:rsidP="00887069">
            <w:pPr>
              <w:pStyle w:val="Tableheadingcolumns"/>
            </w:pPr>
            <w:r>
              <w:lastRenderedPageBreak/>
              <w:t>Communicating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174193D2" w14:textId="64D6449C" w:rsidR="00A47AAE" w:rsidRPr="00DC7807" w:rsidRDefault="00A47AAE" w:rsidP="00461293">
            <w:pPr>
              <w:pStyle w:val="Tabletextsinglecell"/>
            </w:pPr>
            <w:r>
              <w:rPr>
                <w:rStyle w:val="shadingdifferences"/>
              </w:rPr>
              <w:t>purposeful</w:t>
            </w:r>
            <w:r>
              <w:t xml:space="preserve"> </w:t>
            </w:r>
            <w:r w:rsidRPr="00E90895">
              <w:t xml:space="preserve">use </w:t>
            </w:r>
            <w:r>
              <w:t xml:space="preserve">of </w:t>
            </w:r>
            <w:r w:rsidRPr="00E90895">
              <w:t>cues to assist comprehension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49D0A9D8" w14:textId="0B1313FB" w:rsidR="00A47AAE" w:rsidRPr="00DC7807" w:rsidRDefault="00A47AAE" w:rsidP="00461293">
            <w:pPr>
              <w:pStyle w:val="Tabletextsinglecell"/>
            </w:pPr>
            <w:r>
              <w:rPr>
                <w:rStyle w:val="shadingdifferences"/>
              </w:rPr>
              <w:t>effective</w:t>
            </w:r>
            <w:r w:rsidRPr="0020648C">
              <w:t xml:space="preserve"> </w:t>
            </w:r>
            <w:r w:rsidRPr="00E90895">
              <w:t xml:space="preserve">use </w:t>
            </w:r>
            <w:r>
              <w:t xml:space="preserve">of </w:t>
            </w:r>
            <w:r w:rsidRPr="00E90895">
              <w:t>cues to assist comprehension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6510930A" w14:textId="110AD6E8" w:rsidR="00A47AAE" w:rsidRPr="00DC7807" w:rsidRDefault="00A47AAE" w:rsidP="00461293">
            <w:pPr>
              <w:pStyle w:val="Tabletextsinglecell"/>
            </w:pPr>
            <w:r w:rsidRPr="00713BE4">
              <w:t xml:space="preserve">use </w:t>
            </w:r>
            <w:r>
              <w:t xml:space="preserve">of </w:t>
            </w:r>
            <w:r w:rsidRPr="00713BE4">
              <w:t>cues to assist comprehension</w:t>
            </w:r>
            <w:r>
              <w:t xml:space="preserve"> </w:t>
            </w:r>
            <w:r w:rsidRPr="0061229F">
              <w:rPr>
                <w:rStyle w:val="TableTextChar"/>
              </w:rPr>
              <w:t>(</w:t>
            </w:r>
            <w:bookmarkStart w:id="25" w:name="SE7"/>
            <w:r w:rsidR="002713E0">
              <w:rPr>
                <w:rFonts w:ascii="Arial" w:hAnsi="Arial"/>
              </w:rPr>
              <w:fldChar w:fldCharType="begin"/>
            </w:r>
            <w:r w:rsidR="002713E0">
              <w:instrText xml:space="preserve"> HYPERLINK \l "AS7" \o "AS7, Alt+Left to return " </w:instrText>
            </w:r>
            <w:r w:rsidR="002713E0">
              <w:rPr>
                <w:rFonts w:ascii="Arial" w:hAnsi="Arial"/>
              </w:rPr>
              <w:fldChar w:fldCharType="separate"/>
            </w:r>
            <w:r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AS7</w:t>
            </w:r>
            <w:r w:rsidR="002713E0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25"/>
            <w:r w:rsidRPr="0061229F">
              <w:rPr>
                <w:rStyle w:val="TableTextChar"/>
              </w:rPr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47E5E317" w14:textId="660C5A0F" w:rsidR="00A47AAE" w:rsidRPr="00DC7807" w:rsidRDefault="00A47AAE" w:rsidP="00461293">
            <w:pPr>
              <w:pStyle w:val="Tabletextsinglecell"/>
            </w:pPr>
            <w:r>
              <w:rPr>
                <w:rStyle w:val="shadingdifferences"/>
              </w:rPr>
              <w:t>guided</w:t>
            </w:r>
            <w:r>
              <w:t xml:space="preserve"> </w:t>
            </w:r>
            <w:r w:rsidRPr="00E90895">
              <w:t xml:space="preserve">use </w:t>
            </w:r>
            <w:r>
              <w:t xml:space="preserve">of </w:t>
            </w:r>
            <w:r w:rsidRPr="00E90895">
              <w:t>cues to assist comprehension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5945B7E1" w14:textId="714A2D69" w:rsidR="00A47AAE" w:rsidRPr="00DC7807" w:rsidRDefault="00576C1F" w:rsidP="00461293">
            <w:pPr>
              <w:pStyle w:val="Tabletextsinglecell"/>
            </w:pPr>
            <w:r>
              <w:rPr>
                <w:rStyle w:val="shadingdifferences"/>
              </w:rPr>
              <w:t>directed</w:t>
            </w:r>
            <w:r>
              <w:t xml:space="preserve"> </w:t>
            </w:r>
            <w:r w:rsidR="00A47AAE" w:rsidRPr="00E90895">
              <w:t xml:space="preserve">use </w:t>
            </w:r>
            <w:r w:rsidR="00A47AAE">
              <w:t xml:space="preserve">of </w:t>
            </w:r>
            <w:r w:rsidR="00A47AAE" w:rsidRPr="006730A3">
              <w:rPr>
                <w:rStyle w:val="shadingdifferences"/>
              </w:rPr>
              <w:t>isolated elements</w:t>
            </w:r>
            <w:r w:rsidR="00A47AAE">
              <w:t xml:space="preserve"> of </w:t>
            </w:r>
            <w:r w:rsidR="00A47AAE" w:rsidRPr="00E90895">
              <w:t>cues to assist comprehension</w:t>
            </w:r>
          </w:p>
        </w:tc>
      </w:tr>
      <w:tr w:rsidR="00A47AAE" w:rsidRPr="00F2628C" w14:paraId="01D402C5" w14:textId="77777777" w:rsidTr="00D74E12">
        <w:trPr>
          <w:cantSplit/>
          <w:trHeight w:val="223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7F7C43A3" w14:textId="2733DCAE" w:rsidR="00A47AAE" w:rsidRPr="00887069" w:rsidRDefault="00A47AAE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5D3BCCF5" w14:textId="14C74105" w:rsidR="00A47AAE" w:rsidRPr="00DC7807" w:rsidRDefault="00A47AAE" w:rsidP="00D472C6">
            <w:pPr>
              <w:pStyle w:val="Tabletextsinglecell"/>
              <w:spacing w:line="250" w:lineRule="auto"/>
            </w:pPr>
            <w:r w:rsidRPr="00E90895">
              <w:rPr>
                <w:rStyle w:val="shadingdifferences"/>
              </w:rPr>
              <w:t>considered</w:t>
            </w:r>
            <w:r>
              <w:t xml:space="preserve"> </w:t>
            </w:r>
            <w:r w:rsidRPr="00E90895">
              <w:t xml:space="preserve">creation of short spoken </w:t>
            </w:r>
            <w:r w:rsidRPr="00B41083">
              <w:t xml:space="preserve">informative and descriptive texts </w:t>
            </w:r>
            <w:r w:rsidRPr="00E90895">
              <w:t xml:space="preserve">related to their personal world with the support of modelled language, scaffolded examples and resources 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5A32BFE0" w14:textId="3B160F65" w:rsidR="00A47AAE" w:rsidRPr="00DC7807" w:rsidRDefault="00A47AAE" w:rsidP="00D472C6">
            <w:pPr>
              <w:pStyle w:val="Tabletextsinglecell"/>
              <w:spacing w:line="250" w:lineRule="auto"/>
            </w:pPr>
            <w:r w:rsidRPr="00E90895">
              <w:rPr>
                <w:rStyle w:val="shadingdifferences"/>
              </w:rPr>
              <w:t>informed</w:t>
            </w:r>
            <w:r>
              <w:t xml:space="preserve"> </w:t>
            </w:r>
            <w:r w:rsidRPr="00E90895">
              <w:t xml:space="preserve">creation of short spoken </w:t>
            </w:r>
            <w:r w:rsidRPr="00B41083">
              <w:t>informative and descriptive texts</w:t>
            </w:r>
            <w:r w:rsidRPr="00E90895">
              <w:t xml:space="preserve"> related to their personal world with the support of modelled language, scaffolded examples and resources 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67F7CB4A" w14:textId="0BB628C3" w:rsidR="00A47AAE" w:rsidRPr="00DC7807" w:rsidRDefault="00A47AAE" w:rsidP="00D472C6">
            <w:pPr>
              <w:pStyle w:val="Tabletextsinglecell"/>
              <w:spacing w:line="250" w:lineRule="auto"/>
            </w:pPr>
            <w:r w:rsidRPr="00713BE4">
              <w:t>creat</w:t>
            </w:r>
            <w:r>
              <w:t xml:space="preserve">ion of </w:t>
            </w:r>
            <w:r w:rsidRPr="00713BE4">
              <w:t xml:space="preserve">short spoken </w:t>
            </w:r>
            <w:r w:rsidRPr="00B41083">
              <w:t>informative and descriptive texts</w:t>
            </w:r>
            <w:r w:rsidRPr="00713BE4">
              <w:t xml:space="preserve"> related to their personal world with the support of modelled language, scaffolded examples and resources</w:t>
            </w:r>
            <w:r w:rsidRPr="00664C68">
              <w:t xml:space="preserve"> </w:t>
            </w:r>
            <w:r w:rsidRPr="0061229F">
              <w:rPr>
                <w:rStyle w:val="TableTextChar"/>
              </w:rPr>
              <w:t>(</w:t>
            </w:r>
            <w:bookmarkStart w:id="26" w:name="SE8"/>
            <w:r w:rsidR="002713E0">
              <w:rPr>
                <w:rFonts w:ascii="Arial" w:hAnsi="Arial"/>
              </w:rPr>
              <w:fldChar w:fldCharType="begin"/>
            </w:r>
            <w:r w:rsidR="002713E0">
              <w:instrText xml:space="preserve"> HYPERLINK \l "AS8" \o "AS8, Alt+Left to return " </w:instrText>
            </w:r>
            <w:r w:rsidR="002713E0">
              <w:rPr>
                <w:rFonts w:ascii="Arial" w:hAnsi="Arial"/>
              </w:rPr>
              <w:fldChar w:fldCharType="separate"/>
            </w:r>
            <w:r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AS8</w:t>
            </w:r>
            <w:r w:rsidR="002713E0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26"/>
            <w:r w:rsidRPr="0061229F">
              <w:rPr>
                <w:rStyle w:val="TableTextChar"/>
              </w:rPr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283ECAB3" w14:textId="7B49385E" w:rsidR="00A47AAE" w:rsidRPr="00DC7807" w:rsidRDefault="00A47AAE" w:rsidP="00D472C6">
            <w:pPr>
              <w:pStyle w:val="Tabletextsinglecell"/>
              <w:spacing w:line="250" w:lineRule="auto"/>
            </w:pPr>
            <w:r w:rsidRPr="00E90895">
              <w:rPr>
                <w:rStyle w:val="shadingdifferences"/>
              </w:rPr>
              <w:t>partial</w:t>
            </w:r>
            <w:r>
              <w:t xml:space="preserve"> </w:t>
            </w:r>
            <w:r w:rsidRPr="00E90895">
              <w:t xml:space="preserve">creation of short spoken texts related to their personal world with the support of modelled language, scaffolded examples and resources 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0BF2EF53" w14:textId="43045F11" w:rsidR="00A47AAE" w:rsidRPr="00DC7807" w:rsidRDefault="00A47AAE" w:rsidP="00D472C6">
            <w:pPr>
              <w:pStyle w:val="Tabletextsinglecell"/>
              <w:spacing w:line="250" w:lineRule="auto"/>
            </w:pPr>
            <w:r w:rsidRPr="00B41083">
              <w:rPr>
                <w:rStyle w:val="shadingdifferences"/>
              </w:rPr>
              <w:t>fragmented</w:t>
            </w:r>
            <w:r>
              <w:t xml:space="preserve"> </w:t>
            </w:r>
            <w:r w:rsidRPr="00E90895">
              <w:t xml:space="preserve">creation </w:t>
            </w:r>
            <w:r>
              <w:t xml:space="preserve">of </w:t>
            </w:r>
            <w:r w:rsidRPr="00E90895">
              <w:t xml:space="preserve">short spoken texts related to their personal world with the support of modelled language, scaffolded examples and resources </w:t>
            </w:r>
          </w:p>
        </w:tc>
      </w:tr>
      <w:tr w:rsidR="00A47AAE" w:rsidRPr="00F2628C" w14:paraId="75BCCB6F" w14:textId="77777777" w:rsidTr="00D74E12">
        <w:trPr>
          <w:cantSplit/>
          <w:trHeight w:val="130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3D7AFB36" w14:textId="77777777" w:rsidR="00A47AAE" w:rsidRPr="00887069" w:rsidRDefault="00A47AAE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32041093" w14:textId="19BFDED4" w:rsidR="00A47AAE" w:rsidRPr="00DC7807" w:rsidRDefault="00A47AAE" w:rsidP="00D472C6">
            <w:pPr>
              <w:pStyle w:val="Tabletextsinglecell"/>
              <w:spacing w:line="250" w:lineRule="auto"/>
            </w:pPr>
            <w:r>
              <w:rPr>
                <w:rStyle w:val="shadingdifferences"/>
              </w:rPr>
              <w:t>considered</w:t>
            </w:r>
            <w:r w:rsidRPr="00143280">
              <w:t xml:space="preserve"> </w:t>
            </w:r>
            <w:r>
              <w:t xml:space="preserve">description of people and events </w:t>
            </w:r>
            <w:r w:rsidRPr="00625FBE">
              <w:t>using adjectives, time-related vocabulary and appropriate verb forms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60FCAC98" w14:textId="70D421B6" w:rsidR="00A47AAE" w:rsidRPr="00DC7807" w:rsidRDefault="00A47AAE" w:rsidP="00D472C6">
            <w:pPr>
              <w:pStyle w:val="Tabletextsinglecell"/>
              <w:spacing w:line="250" w:lineRule="auto"/>
            </w:pPr>
            <w:r>
              <w:rPr>
                <w:rStyle w:val="shadingdifferences"/>
              </w:rPr>
              <w:t>informed</w:t>
            </w:r>
            <w:r>
              <w:t xml:space="preserve"> description of people and events </w:t>
            </w:r>
            <w:r w:rsidRPr="00625FBE">
              <w:t>using adjectives, time-related vocabulary and appropriate verb forms</w:t>
            </w:r>
            <w:r w:rsidRPr="00625FBE">
              <w:rPr>
                <w:u w:val="dotted"/>
                <w:shd w:val="clear" w:color="auto" w:fill="FFE2C6"/>
              </w:rPr>
              <w:t xml:space="preserve"> 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58763136" w14:textId="660AAFC0" w:rsidR="00A47AAE" w:rsidRPr="00DC7807" w:rsidRDefault="00A47AAE" w:rsidP="00D472C6">
            <w:pPr>
              <w:pStyle w:val="Tabletextsinglecell"/>
              <w:spacing w:line="250" w:lineRule="auto"/>
            </w:pPr>
            <w:r>
              <w:t xml:space="preserve">description of people and events </w:t>
            </w:r>
            <w:r w:rsidRPr="00625FBE">
              <w:t>using adjectives, time-related vocabulary and appropriate verb forms</w:t>
            </w:r>
            <w:r>
              <w:t xml:space="preserve"> </w:t>
            </w:r>
            <w:r w:rsidRPr="00536BEF">
              <w:t>(</w:t>
            </w:r>
            <w:bookmarkStart w:id="27" w:name="SE9"/>
            <w:r w:rsidR="002713E0">
              <w:rPr>
                <w:rFonts w:ascii="Arial" w:hAnsi="Arial"/>
              </w:rPr>
              <w:fldChar w:fldCharType="begin"/>
            </w:r>
            <w:r w:rsidR="002713E0">
              <w:instrText xml:space="preserve"> HYPERLINK \l "AS9" \o "AS9, Alt+Left to return " </w:instrText>
            </w:r>
            <w:r w:rsidR="002713E0">
              <w:rPr>
                <w:rFonts w:ascii="Arial" w:hAnsi="Arial"/>
              </w:rPr>
              <w:fldChar w:fldCharType="separate"/>
            </w:r>
            <w:r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AS9</w:t>
            </w:r>
            <w:r w:rsidR="002713E0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27"/>
            <w:r w:rsidRPr="00536BEF"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494AD755" w14:textId="42B94D2D" w:rsidR="00A47AAE" w:rsidRPr="00DC7807" w:rsidRDefault="00A47AAE" w:rsidP="00D472C6">
            <w:pPr>
              <w:pStyle w:val="Tabletextsinglecell"/>
              <w:spacing w:line="250" w:lineRule="auto"/>
            </w:pPr>
            <w:r w:rsidRPr="00625FBE">
              <w:rPr>
                <w:rStyle w:val="shadingdifferences"/>
              </w:rPr>
              <w:t>partial</w:t>
            </w:r>
            <w:r>
              <w:t xml:space="preserve"> description of people and events </w:t>
            </w:r>
            <w:r w:rsidRPr="00625FBE">
              <w:t>using adjectives, time-related vocabulary</w:t>
            </w:r>
            <w:r>
              <w:t xml:space="preserve"> and </w:t>
            </w:r>
            <w:r w:rsidRPr="00625FBE">
              <w:t>verb forms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5733B53D" w14:textId="59D29CA6" w:rsidR="00A47AAE" w:rsidRPr="00DC7807" w:rsidRDefault="00A47AAE" w:rsidP="00D472C6">
            <w:pPr>
              <w:pStyle w:val="Tabletextsinglecell"/>
              <w:spacing w:line="250" w:lineRule="auto"/>
            </w:pPr>
            <w:r w:rsidRPr="00625FBE">
              <w:rPr>
                <w:rStyle w:val="shadingdifferences"/>
              </w:rPr>
              <w:t>fragmented</w:t>
            </w:r>
            <w:r>
              <w:t xml:space="preserve"> description of people and events </w:t>
            </w:r>
          </w:p>
        </w:tc>
      </w:tr>
      <w:tr w:rsidR="00A47AAE" w:rsidRPr="00F2628C" w14:paraId="1D3F6DF8" w14:textId="77777777" w:rsidTr="00D74E12">
        <w:trPr>
          <w:cantSplit/>
          <w:trHeight w:val="130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52CF0191" w14:textId="77777777" w:rsidR="00A47AAE" w:rsidRPr="00887069" w:rsidRDefault="00A47AAE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6A7BE8E5" w14:textId="0FF3732B" w:rsidR="00A47AAE" w:rsidRPr="00DC7807" w:rsidRDefault="00A47AAE" w:rsidP="00D472C6">
            <w:pPr>
              <w:pStyle w:val="Tabletextsinglecell"/>
              <w:spacing w:line="250" w:lineRule="auto"/>
            </w:pPr>
            <w:r>
              <w:rPr>
                <w:rStyle w:val="shadingdifferences"/>
              </w:rPr>
              <w:t>fluent</w:t>
            </w:r>
            <w:r>
              <w:t xml:space="preserve"> </w:t>
            </w:r>
            <w:r w:rsidRPr="007A6871">
              <w:t>read</w:t>
            </w:r>
            <w:r>
              <w:t>ing</w:t>
            </w:r>
            <w:r w:rsidRPr="007A6871">
              <w:t xml:space="preserve"> and </w:t>
            </w:r>
            <w:r w:rsidRPr="009104A6">
              <w:rPr>
                <w:rStyle w:val="shadingdifferences"/>
              </w:rPr>
              <w:t>accurate</w:t>
            </w:r>
            <w:r>
              <w:t xml:space="preserve"> </w:t>
            </w:r>
            <w:r w:rsidRPr="007A6871">
              <w:t>writ</w:t>
            </w:r>
            <w:r>
              <w:t xml:space="preserve">ing of </w:t>
            </w:r>
            <w:r w:rsidRPr="007A6871">
              <w:t>the 46 hiragana as formulaic language, as well as high</w:t>
            </w:r>
            <w:r>
              <w:noBreakHyphen/>
            </w:r>
            <w:r w:rsidRPr="007A6871">
              <w:t>frequency kanji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2EA29580" w14:textId="6DDBA056" w:rsidR="00A47AAE" w:rsidRPr="00DC7807" w:rsidRDefault="00A47AAE" w:rsidP="00D472C6">
            <w:pPr>
              <w:pStyle w:val="Tabletextsinglecell"/>
              <w:spacing w:line="250" w:lineRule="auto"/>
            </w:pPr>
            <w:r w:rsidRPr="007A6871">
              <w:rPr>
                <w:rStyle w:val="shadingdifferences"/>
              </w:rPr>
              <w:t>effective</w:t>
            </w:r>
            <w:r>
              <w:t xml:space="preserve"> </w:t>
            </w:r>
            <w:r w:rsidRPr="007A6871">
              <w:t>read</w:t>
            </w:r>
            <w:r>
              <w:t>ing</w:t>
            </w:r>
            <w:r w:rsidRPr="007A6871">
              <w:t xml:space="preserve"> and writ</w:t>
            </w:r>
            <w:r>
              <w:t>ing</w:t>
            </w:r>
            <w:r w:rsidRPr="007A6871">
              <w:t xml:space="preserve"> </w:t>
            </w:r>
            <w:r>
              <w:t xml:space="preserve">of </w:t>
            </w:r>
            <w:r w:rsidRPr="007A6871">
              <w:t>the 46 hiragana as form</w:t>
            </w:r>
            <w:r>
              <w:t>ulaic language, as well as high</w:t>
            </w:r>
            <w:r>
              <w:noBreakHyphen/>
            </w:r>
            <w:r w:rsidRPr="007A6871">
              <w:t>frequency kanji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2E4E1017" w14:textId="54C33E98" w:rsidR="00A47AAE" w:rsidRPr="00DC7807" w:rsidRDefault="00A47AAE" w:rsidP="00D472C6">
            <w:pPr>
              <w:pStyle w:val="Tabletextsinglecell"/>
              <w:spacing w:line="250" w:lineRule="auto"/>
            </w:pPr>
            <w:r w:rsidRPr="00713BE4">
              <w:t>read</w:t>
            </w:r>
            <w:r>
              <w:t>ing</w:t>
            </w:r>
            <w:r w:rsidRPr="00713BE4">
              <w:t xml:space="preserve"> and writ</w:t>
            </w:r>
            <w:r>
              <w:t>ing</w:t>
            </w:r>
            <w:r w:rsidRPr="00713BE4">
              <w:t xml:space="preserve"> </w:t>
            </w:r>
            <w:r>
              <w:t xml:space="preserve">of </w:t>
            </w:r>
            <w:r w:rsidRPr="00713BE4">
              <w:t>the 46</w:t>
            </w:r>
            <w:r>
              <w:t> </w:t>
            </w:r>
            <w:r w:rsidRPr="00713BE4">
              <w:t>hiragana as form</w:t>
            </w:r>
            <w:r>
              <w:t>ulaic language, as well as high</w:t>
            </w:r>
            <w:r>
              <w:noBreakHyphen/>
            </w:r>
            <w:r w:rsidRPr="00713BE4">
              <w:t>frequency kanji</w:t>
            </w:r>
            <w:r>
              <w:t xml:space="preserve"> </w:t>
            </w:r>
            <w:r w:rsidRPr="00536BEF">
              <w:t>(</w:t>
            </w:r>
            <w:bookmarkStart w:id="28" w:name="SE10"/>
            <w:r w:rsidR="002713E0">
              <w:rPr>
                <w:rFonts w:ascii="Arial" w:hAnsi="Arial"/>
              </w:rPr>
              <w:fldChar w:fldCharType="begin"/>
            </w:r>
            <w:r w:rsidR="002713E0">
              <w:instrText xml:space="preserve"> HYPERLINK \l "AS10" \o "AS10, Alt+Left to return " </w:instrText>
            </w:r>
            <w:r w:rsidR="002713E0">
              <w:rPr>
                <w:rFonts w:ascii="Arial" w:hAnsi="Arial"/>
              </w:rPr>
              <w:fldChar w:fldCharType="separate"/>
            </w:r>
            <w:r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AS10</w:t>
            </w:r>
            <w:r w:rsidR="002713E0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28"/>
            <w:r w:rsidRPr="00536BEF"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03CC0BDD" w14:textId="6C4DCB60" w:rsidR="00A47AAE" w:rsidRPr="00DC7807" w:rsidRDefault="00A47AAE" w:rsidP="00D472C6">
            <w:pPr>
              <w:pStyle w:val="Tabletextsinglecell"/>
              <w:spacing w:line="250" w:lineRule="auto"/>
            </w:pPr>
            <w:r w:rsidRPr="00F2020A">
              <w:rPr>
                <w:rStyle w:val="shadingdifferences"/>
              </w:rPr>
              <w:t>partial</w:t>
            </w:r>
            <w:r>
              <w:t xml:space="preserve"> </w:t>
            </w:r>
            <w:r w:rsidRPr="007A6871">
              <w:t>read</w:t>
            </w:r>
            <w:r>
              <w:t>ing</w:t>
            </w:r>
            <w:r w:rsidRPr="007A6871">
              <w:t xml:space="preserve"> and writ</w:t>
            </w:r>
            <w:r>
              <w:t xml:space="preserve">ing of </w:t>
            </w:r>
            <w:r w:rsidRPr="007A6871">
              <w:t>the 46 hiragana as form</w:t>
            </w:r>
            <w:r>
              <w:t>ulaic language, as well as high</w:t>
            </w:r>
            <w:r>
              <w:noBreakHyphen/>
            </w:r>
            <w:r w:rsidRPr="007A6871">
              <w:t>frequency kanji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45EFD807" w14:textId="48059575" w:rsidR="00A47AAE" w:rsidRPr="00DC7807" w:rsidRDefault="00A47AAE" w:rsidP="00D472C6">
            <w:pPr>
              <w:pStyle w:val="Tabletextsinglecell"/>
              <w:spacing w:line="250" w:lineRule="auto"/>
            </w:pPr>
            <w:r w:rsidRPr="00E336E7">
              <w:rPr>
                <w:rStyle w:val="shadingdifferences"/>
              </w:rPr>
              <w:t>fragmented</w:t>
            </w:r>
            <w:r>
              <w:t xml:space="preserve"> </w:t>
            </w:r>
            <w:r w:rsidRPr="007A6871">
              <w:t>read</w:t>
            </w:r>
            <w:r>
              <w:t>ing</w:t>
            </w:r>
            <w:r w:rsidRPr="007A6871">
              <w:t xml:space="preserve"> and writ</w:t>
            </w:r>
            <w:r>
              <w:t xml:space="preserve">ing of </w:t>
            </w:r>
            <w:r w:rsidRPr="007A6871">
              <w:t xml:space="preserve">the 46 hiragana as formulaic language, as well as </w:t>
            </w:r>
            <w:r w:rsidRPr="009104A6">
              <w:rPr>
                <w:rStyle w:val="shadingdifferences"/>
              </w:rPr>
              <w:t>isolated elements</w:t>
            </w:r>
            <w:r>
              <w:t xml:space="preserve"> of high</w:t>
            </w:r>
            <w:r>
              <w:noBreakHyphen/>
            </w:r>
            <w:r w:rsidRPr="007A6871">
              <w:t>frequency kanji</w:t>
            </w:r>
          </w:p>
        </w:tc>
      </w:tr>
      <w:tr w:rsidR="00A47AAE" w:rsidRPr="00F2628C" w14:paraId="0E718C35" w14:textId="77777777" w:rsidTr="00D74E12">
        <w:trPr>
          <w:cantSplit/>
          <w:trHeight w:val="130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3ABC7950" w14:textId="77777777" w:rsidR="00A47AAE" w:rsidRPr="00887069" w:rsidRDefault="00A47AAE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6B86D3B1" w14:textId="588E5FA3" w:rsidR="00A47AAE" w:rsidRPr="00DC7807" w:rsidRDefault="00A47AAE" w:rsidP="00A84F26">
            <w:pPr>
              <w:pStyle w:val="Tabletextsinglecell"/>
              <w:spacing w:line="250" w:lineRule="auto"/>
            </w:pPr>
            <w:r w:rsidRPr="00BE1D8E">
              <w:rPr>
                <w:rStyle w:val="shadingdifferences"/>
              </w:rPr>
              <w:t>purposeful</w:t>
            </w:r>
            <w:r>
              <w:t xml:space="preserve"> </w:t>
            </w:r>
            <w:r w:rsidRPr="00482408">
              <w:t xml:space="preserve">application of word order in </w:t>
            </w:r>
            <w:r w:rsidRPr="00BE1D8E">
              <w:t>simple</w:t>
            </w:r>
            <w:r w:rsidRPr="00482408">
              <w:t xml:space="preserve"> </w:t>
            </w:r>
            <w:r w:rsidRPr="00BE1D8E">
              <w:t>sentences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2E742124" w14:textId="0839E84B" w:rsidR="00A47AAE" w:rsidRPr="00DC7807" w:rsidRDefault="00A47AAE" w:rsidP="00A84F26">
            <w:pPr>
              <w:pStyle w:val="Tabletextsinglecell"/>
              <w:spacing w:line="250" w:lineRule="auto"/>
            </w:pPr>
            <w:r w:rsidRPr="00BE1D8E">
              <w:rPr>
                <w:rStyle w:val="shadingdifferences"/>
              </w:rPr>
              <w:t>effective</w:t>
            </w:r>
            <w:r w:rsidRPr="00B3455C">
              <w:t xml:space="preserve"> </w:t>
            </w:r>
            <w:r w:rsidRPr="00482408">
              <w:t xml:space="preserve">application of word order in </w:t>
            </w:r>
            <w:r w:rsidRPr="00BE1D8E">
              <w:t>simple</w:t>
            </w:r>
            <w:r>
              <w:t xml:space="preserve"> </w:t>
            </w:r>
            <w:r w:rsidRPr="00BE1D8E">
              <w:t>sentences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382834E0" w14:textId="4C79770E" w:rsidR="00A47AAE" w:rsidRPr="00DC7807" w:rsidRDefault="00A47AAE" w:rsidP="00D472C6">
            <w:pPr>
              <w:pStyle w:val="Tabletextsinglecell"/>
              <w:spacing w:line="250" w:lineRule="auto"/>
            </w:pPr>
            <w:r w:rsidRPr="00713BE4">
              <w:t>appl</w:t>
            </w:r>
            <w:r>
              <w:t xml:space="preserve">ication of </w:t>
            </w:r>
            <w:r w:rsidRPr="00713BE4">
              <w:t>word order</w:t>
            </w:r>
            <w:r>
              <w:t xml:space="preserve"> in </w:t>
            </w:r>
            <w:r w:rsidRPr="00BE1D8E">
              <w:t>simple sentences</w:t>
            </w:r>
            <w:r>
              <w:t xml:space="preserve"> </w:t>
            </w:r>
            <w:r w:rsidRPr="00536BEF">
              <w:t>(</w:t>
            </w:r>
            <w:bookmarkStart w:id="29" w:name="SE11"/>
            <w:r w:rsidR="002713E0">
              <w:rPr>
                <w:rFonts w:ascii="Arial" w:hAnsi="Arial"/>
              </w:rPr>
              <w:fldChar w:fldCharType="begin"/>
            </w:r>
            <w:r w:rsidR="002713E0">
              <w:instrText xml:space="preserve"> HYPERLINK \l "AS11" \o "AS11, Alt+Left to return " </w:instrText>
            </w:r>
            <w:r w:rsidR="002713E0">
              <w:rPr>
                <w:rFonts w:ascii="Arial" w:hAnsi="Arial"/>
              </w:rPr>
              <w:fldChar w:fldCharType="separate"/>
            </w:r>
            <w:r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AS11</w:t>
            </w:r>
            <w:r w:rsidR="002713E0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29"/>
            <w:r w:rsidRPr="00536BEF"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79814432" w14:textId="274DFF95" w:rsidR="00A47AAE" w:rsidRPr="00DC7807" w:rsidRDefault="00A47AAE" w:rsidP="00D472C6">
            <w:pPr>
              <w:pStyle w:val="Tabletextsinglecell"/>
              <w:spacing w:line="250" w:lineRule="auto"/>
            </w:pPr>
            <w:r w:rsidRPr="00482408">
              <w:rPr>
                <w:rStyle w:val="shadingdifferences"/>
              </w:rPr>
              <w:t>partial</w:t>
            </w:r>
            <w:r>
              <w:t xml:space="preserve"> </w:t>
            </w:r>
            <w:r w:rsidRPr="00482408">
              <w:t xml:space="preserve">application of word order in </w:t>
            </w:r>
            <w:r w:rsidRPr="00BE1D8E">
              <w:t>simple sentences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6F2235A9" w14:textId="61E28EDE" w:rsidR="00A47AAE" w:rsidRPr="00DC7807" w:rsidRDefault="00A47AAE" w:rsidP="00A84F26">
            <w:pPr>
              <w:pStyle w:val="Tabletextsinglecell"/>
              <w:spacing w:line="250" w:lineRule="auto"/>
            </w:pPr>
            <w:r w:rsidRPr="00482408">
              <w:rPr>
                <w:rStyle w:val="shadingdifferences"/>
              </w:rPr>
              <w:t>fragmented</w:t>
            </w:r>
            <w:r>
              <w:t xml:space="preserve"> </w:t>
            </w:r>
            <w:r w:rsidRPr="00482408">
              <w:t>application of word order</w:t>
            </w:r>
          </w:p>
        </w:tc>
      </w:tr>
      <w:tr w:rsidR="00A47AAE" w:rsidRPr="00F2628C" w14:paraId="16775361" w14:textId="77777777" w:rsidTr="00D74E12">
        <w:trPr>
          <w:cantSplit/>
          <w:trHeight w:val="130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20327425" w14:textId="77777777" w:rsidR="00A47AAE" w:rsidRPr="00887069" w:rsidRDefault="00A47AAE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4A9E6FE1" w14:textId="19B54342" w:rsidR="00A47AAE" w:rsidRPr="00DC7807" w:rsidRDefault="00A47AAE" w:rsidP="00D472C6">
            <w:pPr>
              <w:pStyle w:val="Tabletextsinglecell"/>
              <w:spacing w:line="250" w:lineRule="auto"/>
            </w:pPr>
            <w:r w:rsidRPr="00A37319">
              <w:rPr>
                <w:rStyle w:val="shadingdifferences"/>
              </w:rPr>
              <w:t>fluent</w:t>
            </w:r>
            <w:r>
              <w:t xml:space="preserve"> </w:t>
            </w:r>
            <w:r w:rsidRPr="00984813">
              <w:t>comprehen</w:t>
            </w:r>
            <w:r>
              <w:t xml:space="preserve">sion of </w:t>
            </w:r>
            <w:r w:rsidRPr="00984813">
              <w:t>short written texts that use familiar and repetitive language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3B36ECAC" w14:textId="59E1E815" w:rsidR="00A47AAE" w:rsidRPr="00DC7807" w:rsidRDefault="00A47AAE" w:rsidP="00D472C6">
            <w:pPr>
              <w:pStyle w:val="Tabletextsinglecell"/>
              <w:spacing w:line="250" w:lineRule="auto"/>
            </w:pPr>
            <w:r w:rsidRPr="00A37319">
              <w:rPr>
                <w:rStyle w:val="shadingdifferences"/>
              </w:rPr>
              <w:t>effective</w:t>
            </w:r>
            <w:r>
              <w:t xml:space="preserve"> </w:t>
            </w:r>
            <w:r w:rsidRPr="00984813">
              <w:t>comprehen</w:t>
            </w:r>
            <w:r>
              <w:t xml:space="preserve">sion of </w:t>
            </w:r>
            <w:r w:rsidRPr="00984813">
              <w:t>short written texts that use familiar and repetitive language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45224578" w14:textId="4A1898AF" w:rsidR="00A47AAE" w:rsidRPr="00DC7807" w:rsidRDefault="00A47AAE" w:rsidP="00D472C6">
            <w:pPr>
              <w:pStyle w:val="Tabletextsinglecell"/>
              <w:spacing w:line="250" w:lineRule="auto"/>
            </w:pPr>
            <w:r w:rsidRPr="00713BE4">
              <w:t>comprehen</w:t>
            </w:r>
            <w:r>
              <w:t xml:space="preserve">sion of </w:t>
            </w:r>
            <w:r w:rsidRPr="00713BE4">
              <w:t>short written texts that use familiar and repetitive language</w:t>
            </w:r>
            <w:r>
              <w:t xml:space="preserve"> </w:t>
            </w:r>
            <w:r w:rsidRPr="00536BEF">
              <w:t>(</w:t>
            </w:r>
            <w:bookmarkStart w:id="30" w:name="SE12"/>
            <w:r w:rsidR="002713E0">
              <w:rPr>
                <w:rFonts w:ascii="Arial" w:hAnsi="Arial"/>
              </w:rPr>
              <w:fldChar w:fldCharType="begin"/>
            </w:r>
            <w:r w:rsidR="002713E0">
              <w:instrText xml:space="preserve"> HYPERLINK \l "AS12" \o "AS12, Alt+Left to return " </w:instrText>
            </w:r>
            <w:r w:rsidR="002713E0">
              <w:rPr>
                <w:rFonts w:ascii="Arial" w:hAnsi="Arial"/>
              </w:rPr>
              <w:fldChar w:fldCharType="separate"/>
            </w:r>
            <w:r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AS12</w:t>
            </w:r>
            <w:r w:rsidR="002713E0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30"/>
            <w:r w:rsidRPr="00536BEF"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4ECFF545" w14:textId="446F413F" w:rsidR="00A47AAE" w:rsidRPr="00DC7807" w:rsidRDefault="00A47AAE" w:rsidP="00D472C6">
            <w:pPr>
              <w:pStyle w:val="Tabletextsinglecell"/>
              <w:spacing w:line="250" w:lineRule="auto"/>
            </w:pPr>
            <w:r w:rsidRPr="0072324F">
              <w:rPr>
                <w:rStyle w:val="shadingdifferences"/>
              </w:rPr>
              <w:t>partial</w:t>
            </w:r>
            <w:r>
              <w:t xml:space="preserve"> </w:t>
            </w:r>
            <w:r w:rsidRPr="00984813">
              <w:t>comprehen</w:t>
            </w:r>
            <w:r>
              <w:t xml:space="preserve">sion of </w:t>
            </w:r>
            <w:r w:rsidRPr="00984813">
              <w:t>short written texts that use familiar and repetitive language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1B012864" w14:textId="7B26E2A1" w:rsidR="00A47AAE" w:rsidRPr="00DC7807" w:rsidRDefault="00A47AAE" w:rsidP="00D472C6">
            <w:pPr>
              <w:pStyle w:val="Tabletextsinglecell"/>
              <w:spacing w:line="250" w:lineRule="auto"/>
            </w:pPr>
            <w:r w:rsidRPr="00A37319">
              <w:rPr>
                <w:rStyle w:val="shadingdifferences"/>
              </w:rPr>
              <w:t>fragmented</w:t>
            </w:r>
            <w:r>
              <w:t xml:space="preserve"> </w:t>
            </w:r>
            <w:r w:rsidRPr="00984813">
              <w:t>comprehen</w:t>
            </w:r>
            <w:r>
              <w:t xml:space="preserve">sion of </w:t>
            </w:r>
            <w:r w:rsidRPr="00984813">
              <w:t>short written texts that use familiar and repetitive language</w:t>
            </w:r>
          </w:p>
        </w:tc>
      </w:tr>
      <w:tr w:rsidR="00A47AAE" w:rsidRPr="00F2628C" w14:paraId="1A5F5FBC" w14:textId="77777777" w:rsidTr="00D74E12">
        <w:trPr>
          <w:cantSplit/>
          <w:trHeight w:val="130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07D88D99" w14:textId="77777777" w:rsidR="00A47AAE" w:rsidRPr="00887069" w:rsidRDefault="00A47AAE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19BCDE1B" w14:textId="0BB6C1B8" w:rsidR="00A47AAE" w:rsidRPr="00DC7807" w:rsidRDefault="00A47AAE" w:rsidP="00D472C6">
            <w:pPr>
              <w:pStyle w:val="Tabletextsinglecell"/>
              <w:spacing w:line="250" w:lineRule="auto"/>
            </w:pPr>
            <w:r>
              <w:rPr>
                <w:rStyle w:val="shadingdifferences"/>
              </w:rPr>
              <w:t>ready</w:t>
            </w:r>
            <w:r>
              <w:t xml:space="preserve"> </w:t>
            </w:r>
            <w:r w:rsidRPr="00984813">
              <w:t>translation of simple</w:t>
            </w:r>
            <w:r>
              <w:t xml:space="preserve"> </w:t>
            </w:r>
            <w:r w:rsidRPr="003510CB">
              <w:rPr>
                <w:rStyle w:val="shadingdifferences"/>
              </w:rPr>
              <w:t xml:space="preserve">and </w:t>
            </w:r>
            <w:r w:rsidRPr="00D472C6">
              <w:rPr>
                <w:rStyle w:val="shadingdifferences"/>
              </w:rPr>
              <w:t>complex</w:t>
            </w:r>
            <w:r>
              <w:t xml:space="preserve"> </w:t>
            </w:r>
            <w:r w:rsidRPr="00984813">
              <w:t xml:space="preserve">texts </w:t>
            </w:r>
            <w:r>
              <w:t xml:space="preserve">with </w:t>
            </w:r>
            <w:r w:rsidRPr="00F1087C">
              <w:rPr>
                <w:rStyle w:val="shadingdifferences"/>
              </w:rPr>
              <w:t>considered</w:t>
            </w:r>
            <w:r>
              <w:t xml:space="preserve"> use of </w:t>
            </w:r>
            <w:r w:rsidRPr="00984813">
              <w:t>classroom resources</w:t>
            </w:r>
            <w:r>
              <w:t>,</w:t>
            </w:r>
            <w:r w:rsidRPr="00984813">
              <w:t xml:space="preserve"> noticing that some words and expressions do not translate easily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7DA17C22" w14:textId="6225A5F1" w:rsidR="00A47AAE" w:rsidRPr="00DC7807" w:rsidRDefault="00A47AAE" w:rsidP="00D472C6">
            <w:pPr>
              <w:pStyle w:val="Tabletextsinglecell"/>
              <w:spacing w:line="250" w:lineRule="auto"/>
            </w:pPr>
            <w:r w:rsidRPr="00984813">
              <w:rPr>
                <w:rStyle w:val="shadingdifferences"/>
              </w:rPr>
              <w:t>effective</w:t>
            </w:r>
            <w:r>
              <w:t xml:space="preserve"> </w:t>
            </w:r>
            <w:r w:rsidRPr="00984813">
              <w:t xml:space="preserve">translation of simple </w:t>
            </w:r>
            <w:r w:rsidRPr="00AD1E15">
              <w:rPr>
                <w:rStyle w:val="shadingdifferences"/>
              </w:rPr>
              <w:t>and complex</w:t>
            </w:r>
            <w:r w:rsidRPr="00A178AC">
              <w:t xml:space="preserve"> </w:t>
            </w:r>
            <w:r w:rsidRPr="00984813">
              <w:t xml:space="preserve">texts </w:t>
            </w:r>
            <w:r>
              <w:t xml:space="preserve">with </w:t>
            </w:r>
            <w:r w:rsidRPr="00F1087C">
              <w:rPr>
                <w:rStyle w:val="shadingdifferences"/>
              </w:rPr>
              <w:t>informed</w:t>
            </w:r>
            <w:r>
              <w:t xml:space="preserve"> use of </w:t>
            </w:r>
            <w:r w:rsidRPr="00984813">
              <w:t>classroom resources</w:t>
            </w:r>
            <w:r>
              <w:t>,</w:t>
            </w:r>
            <w:r w:rsidRPr="00984813">
              <w:t xml:space="preserve"> noticing that some words and expressions do not translate easily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37242BBF" w14:textId="7832C881" w:rsidR="00A47AAE" w:rsidRPr="00DC7807" w:rsidRDefault="00A47AAE" w:rsidP="00D472C6">
            <w:pPr>
              <w:pStyle w:val="Tabletextsinglecell"/>
              <w:spacing w:line="250" w:lineRule="auto"/>
            </w:pPr>
            <w:r w:rsidRPr="00713BE4">
              <w:t>translat</w:t>
            </w:r>
            <w:r>
              <w:t xml:space="preserve">ion of </w:t>
            </w:r>
            <w:r w:rsidRPr="00713BE4">
              <w:t>simple texts using classroom resources</w:t>
            </w:r>
            <w:r>
              <w:t>,</w:t>
            </w:r>
            <w:r w:rsidRPr="00713BE4">
              <w:t xml:space="preserve"> noticing that some words and expressions do not translate easily</w:t>
            </w:r>
            <w:r>
              <w:t xml:space="preserve"> </w:t>
            </w:r>
            <w:r w:rsidRPr="00536BEF">
              <w:t>(</w:t>
            </w:r>
            <w:bookmarkStart w:id="31" w:name="SE13"/>
            <w:r w:rsidR="002713E0">
              <w:rPr>
                <w:rFonts w:ascii="Arial" w:hAnsi="Arial"/>
              </w:rPr>
              <w:fldChar w:fldCharType="begin"/>
            </w:r>
            <w:r w:rsidR="002713E0">
              <w:instrText xml:space="preserve"> HYPERLINK \l "AS13" \o "AS13, Alt+Left to return " </w:instrText>
            </w:r>
            <w:r w:rsidR="002713E0">
              <w:rPr>
                <w:rFonts w:ascii="Arial" w:hAnsi="Arial"/>
              </w:rPr>
              <w:fldChar w:fldCharType="separate"/>
            </w:r>
            <w:r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AS13</w:t>
            </w:r>
            <w:r w:rsidR="002713E0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31"/>
            <w:r w:rsidRPr="00536BEF"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01AF20EC" w14:textId="056273C2" w:rsidR="00A47AAE" w:rsidRPr="00DC7807" w:rsidRDefault="00A47AAE" w:rsidP="00D472C6">
            <w:pPr>
              <w:pStyle w:val="Tabletextsinglecell"/>
              <w:spacing w:line="250" w:lineRule="auto"/>
            </w:pPr>
            <w:r w:rsidRPr="00984813">
              <w:rPr>
                <w:rStyle w:val="shadingdifferences"/>
              </w:rPr>
              <w:t>partial</w:t>
            </w:r>
            <w:r>
              <w:t xml:space="preserve"> </w:t>
            </w:r>
            <w:r w:rsidRPr="00984813">
              <w:t xml:space="preserve">translation of simple texts </w:t>
            </w:r>
            <w:r>
              <w:t xml:space="preserve">with </w:t>
            </w:r>
            <w:r w:rsidRPr="009104A6">
              <w:rPr>
                <w:rStyle w:val="shadingdifferences"/>
              </w:rPr>
              <w:t>guided</w:t>
            </w:r>
            <w:r>
              <w:t xml:space="preserve"> </w:t>
            </w:r>
            <w:r w:rsidRPr="00984813">
              <w:t>us</w:t>
            </w:r>
            <w:r>
              <w:t xml:space="preserve">e of </w:t>
            </w:r>
            <w:r w:rsidRPr="00984813">
              <w:t>classroom resources</w:t>
            </w:r>
            <w:r>
              <w:t xml:space="preserve">, </w:t>
            </w:r>
            <w:r w:rsidRPr="00984813">
              <w:t>noticing that some words and expressions do not translate easily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368EABBE" w14:textId="1AA86B11" w:rsidR="00A47AAE" w:rsidRPr="00DC7807" w:rsidRDefault="00A47AAE" w:rsidP="00576C1F">
            <w:pPr>
              <w:pStyle w:val="Tabletextsinglecell"/>
              <w:spacing w:line="250" w:lineRule="auto"/>
            </w:pPr>
            <w:r w:rsidRPr="00631D9D">
              <w:rPr>
                <w:rStyle w:val="shadingdifferences"/>
              </w:rPr>
              <w:t>fragmented</w:t>
            </w:r>
            <w:r>
              <w:t xml:space="preserve"> </w:t>
            </w:r>
            <w:r w:rsidRPr="00984813">
              <w:t xml:space="preserve">translation of simple texts </w:t>
            </w:r>
            <w:r>
              <w:t xml:space="preserve">with </w:t>
            </w:r>
            <w:r w:rsidR="00576C1F">
              <w:rPr>
                <w:rStyle w:val="shadingdifferences"/>
              </w:rPr>
              <w:t>directed</w:t>
            </w:r>
            <w:r w:rsidR="003510CB">
              <w:rPr>
                <w:rStyle w:val="shadingdifferences"/>
              </w:rPr>
              <w:t xml:space="preserve"> </w:t>
            </w:r>
            <w:r w:rsidRPr="00984813">
              <w:t>us</w:t>
            </w:r>
            <w:r>
              <w:t xml:space="preserve">e of </w:t>
            </w:r>
            <w:r w:rsidRPr="00984813">
              <w:t>classroom resources</w:t>
            </w:r>
            <w:r>
              <w:t xml:space="preserve">, </w:t>
            </w:r>
            <w:r w:rsidRPr="00984813">
              <w:t>noticing that some words and expressions do not translate easily</w:t>
            </w:r>
          </w:p>
        </w:tc>
      </w:tr>
      <w:tr w:rsidR="00A47AAE" w:rsidRPr="00F2628C" w14:paraId="6D86F9A3" w14:textId="77777777" w:rsidTr="00A47AAE">
        <w:trPr>
          <w:cantSplit/>
          <w:trHeight w:val="1499"/>
        </w:trPr>
        <w:tc>
          <w:tcPr>
            <w:tcW w:w="458" w:type="dxa"/>
            <w:shd w:val="clear" w:color="auto" w:fill="E6E7E8" w:themeFill="background2"/>
            <w:textDirection w:val="btLr"/>
            <w:vAlign w:val="center"/>
          </w:tcPr>
          <w:p w14:paraId="66D55F34" w14:textId="3D3EC04F" w:rsidR="00A47AAE" w:rsidRPr="00887069" w:rsidRDefault="00A47AAE" w:rsidP="00887069">
            <w:pPr>
              <w:pStyle w:val="Tableheadingcolumns"/>
            </w:pPr>
            <w:r>
              <w:lastRenderedPageBreak/>
              <w:t>Communicating</w:t>
            </w:r>
          </w:p>
        </w:tc>
        <w:tc>
          <w:tcPr>
            <w:tcW w:w="2695" w:type="dxa"/>
            <w:tcBorders>
              <w:top w:val="dotted" w:sz="4" w:space="0" w:color="A6A8AB"/>
              <w:bottom w:val="single" w:sz="4" w:space="0" w:color="A6A8AB"/>
            </w:tcBorders>
          </w:tcPr>
          <w:p w14:paraId="22B22DBA" w14:textId="1EF4DC41" w:rsidR="00A47AAE" w:rsidRPr="00DC7807" w:rsidRDefault="00A47AAE" w:rsidP="00D472C6">
            <w:pPr>
              <w:pStyle w:val="TableText"/>
              <w:spacing w:before="20" w:after="0" w:line="250" w:lineRule="auto"/>
            </w:pPr>
            <w:r w:rsidRPr="00382775">
              <w:rPr>
                <w:rStyle w:val="shadingdifferences"/>
              </w:rPr>
              <w:t>considered</w:t>
            </w:r>
            <w:r>
              <w:t xml:space="preserve"> </w:t>
            </w:r>
            <w:r w:rsidRPr="002578B6">
              <w:t xml:space="preserve">identification </w:t>
            </w:r>
            <w:r>
              <w:t xml:space="preserve">of </w:t>
            </w:r>
            <w:r w:rsidRPr="002578B6">
              <w:t xml:space="preserve">examples of cultural differences between ways of communicating in Japanese and in their own language(s) </w:t>
            </w:r>
          </w:p>
        </w:tc>
        <w:tc>
          <w:tcPr>
            <w:tcW w:w="2696" w:type="dxa"/>
            <w:tcBorders>
              <w:top w:val="dotted" w:sz="4" w:space="0" w:color="A6A8AB"/>
              <w:bottom w:val="single" w:sz="4" w:space="0" w:color="A6A8AB"/>
            </w:tcBorders>
          </w:tcPr>
          <w:p w14:paraId="2890F843" w14:textId="47BFA3AB" w:rsidR="00A47AAE" w:rsidRPr="00DC7807" w:rsidRDefault="00A47AAE" w:rsidP="00D472C6">
            <w:pPr>
              <w:pStyle w:val="Tabletextsinglecell"/>
              <w:spacing w:line="250" w:lineRule="auto"/>
            </w:pPr>
            <w:r w:rsidRPr="00382775">
              <w:rPr>
                <w:rStyle w:val="shadingdifferences"/>
              </w:rPr>
              <w:t>informed</w:t>
            </w:r>
            <w:r>
              <w:t xml:space="preserve"> </w:t>
            </w:r>
            <w:r w:rsidRPr="002578B6">
              <w:t xml:space="preserve">identification </w:t>
            </w:r>
            <w:r w:rsidRPr="00382775">
              <w:t>of</w:t>
            </w:r>
            <w:r w:rsidRPr="002578B6">
              <w:t xml:space="preserve"> </w:t>
            </w:r>
            <w:r>
              <w:t xml:space="preserve">examples of </w:t>
            </w:r>
            <w:r w:rsidRPr="002578B6">
              <w:t>cultural differences between ways of communicating in Japanese and in their own language(s)</w:t>
            </w:r>
          </w:p>
        </w:tc>
        <w:tc>
          <w:tcPr>
            <w:tcW w:w="2695" w:type="dxa"/>
            <w:tcBorders>
              <w:top w:val="dotted" w:sz="4" w:space="0" w:color="A6A8AB"/>
              <w:bottom w:val="single" w:sz="4" w:space="0" w:color="A6A8AB"/>
            </w:tcBorders>
          </w:tcPr>
          <w:p w14:paraId="5C90E4F3" w14:textId="707744D7" w:rsidR="00A47AAE" w:rsidRPr="00DC7807" w:rsidRDefault="00A47AAE" w:rsidP="00D472C6">
            <w:pPr>
              <w:pStyle w:val="Tabletextsinglecell"/>
              <w:spacing w:line="250" w:lineRule="auto"/>
            </w:pPr>
            <w:r w:rsidRPr="00A10B9A">
              <w:t xml:space="preserve">identification of </w:t>
            </w:r>
            <w:r w:rsidRPr="006319BC">
              <w:t>examples of cultural differences between ways of communicating in Japanese and in their own language(s)</w:t>
            </w:r>
          </w:p>
        </w:tc>
        <w:tc>
          <w:tcPr>
            <w:tcW w:w="2696" w:type="dxa"/>
            <w:tcBorders>
              <w:top w:val="dotted" w:sz="4" w:space="0" w:color="A6A8AB"/>
              <w:bottom w:val="single" w:sz="4" w:space="0" w:color="A6A8AB"/>
            </w:tcBorders>
          </w:tcPr>
          <w:p w14:paraId="3DAC2A79" w14:textId="664D8B93" w:rsidR="00A47AAE" w:rsidRPr="00DC7807" w:rsidRDefault="00A47AAE" w:rsidP="00D472C6">
            <w:pPr>
              <w:pStyle w:val="Tabletextsinglecell"/>
              <w:spacing w:line="250" w:lineRule="auto"/>
            </w:pPr>
            <w:r w:rsidRPr="006A6634">
              <w:t xml:space="preserve">identification of </w:t>
            </w:r>
            <w:r w:rsidRPr="006A6634">
              <w:rPr>
                <w:rStyle w:val="shadingdifferences"/>
              </w:rPr>
              <w:t>basic</w:t>
            </w:r>
            <w:r>
              <w:t xml:space="preserve"> </w:t>
            </w:r>
            <w:r w:rsidRPr="006319BC">
              <w:t>examples of cultural differences between ways of communicating in Japanese and in their own language(s)</w:t>
            </w:r>
          </w:p>
        </w:tc>
        <w:tc>
          <w:tcPr>
            <w:tcW w:w="2696" w:type="dxa"/>
            <w:tcBorders>
              <w:top w:val="dotted" w:sz="4" w:space="0" w:color="A6A8AB"/>
              <w:bottom w:val="single" w:sz="4" w:space="0" w:color="A6A8AB"/>
            </w:tcBorders>
          </w:tcPr>
          <w:p w14:paraId="10E648E3" w14:textId="4352B972" w:rsidR="00A47AAE" w:rsidRPr="00DC7807" w:rsidRDefault="00576C1F" w:rsidP="00D472C6">
            <w:pPr>
              <w:pStyle w:val="Tabletextsinglecell"/>
              <w:spacing w:line="250" w:lineRule="auto"/>
            </w:pPr>
            <w:r>
              <w:rPr>
                <w:rStyle w:val="shadingdifferences"/>
              </w:rPr>
              <w:t>directed</w:t>
            </w:r>
            <w:r w:rsidR="003510CB" w:rsidRPr="003510CB">
              <w:t xml:space="preserve"> </w:t>
            </w:r>
            <w:r w:rsidR="00A47AAE" w:rsidRPr="006A6634">
              <w:t>identification of</w:t>
            </w:r>
            <w:r w:rsidR="00A47AAE">
              <w:t xml:space="preserve"> </w:t>
            </w:r>
            <w:r w:rsidR="00A47AAE" w:rsidRPr="006319BC">
              <w:t>examples of cultural differences between ways of communicating in Japanese and in their own language(s)</w:t>
            </w:r>
          </w:p>
        </w:tc>
      </w:tr>
      <w:tr w:rsidR="00A47AAE" w:rsidRPr="00F2628C" w14:paraId="6AF00647" w14:textId="77777777" w:rsidTr="00D74E12">
        <w:trPr>
          <w:cantSplit/>
          <w:trHeight w:val="223"/>
        </w:trPr>
        <w:tc>
          <w:tcPr>
            <w:tcW w:w="458" w:type="dxa"/>
            <w:vMerge w:val="restart"/>
            <w:shd w:val="clear" w:color="auto" w:fill="E6E7E8" w:themeFill="background2"/>
            <w:textDirection w:val="btLr"/>
            <w:vAlign w:val="center"/>
          </w:tcPr>
          <w:p w14:paraId="6E23E5DD" w14:textId="77777777" w:rsidR="00A47AAE" w:rsidRPr="00887069" w:rsidRDefault="00A47AAE" w:rsidP="00A47AAE">
            <w:pPr>
              <w:pStyle w:val="Tableheadingcolumns"/>
            </w:pPr>
            <w:r>
              <w:t>Understanding</w:t>
            </w:r>
          </w:p>
        </w:tc>
        <w:tc>
          <w:tcPr>
            <w:tcW w:w="2695" w:type="dxa"/>
            <w:tcBorders>
              <w:top w:val="single" w:sz="4" w:space="0" w:color="A6A8AB"/>
              <w:bottom w:val="dotted" w:sz="4" w:space="0" w:color="A6A8AB"/>
            </w:tcBorders>
          </w:tcPr>
          <w:p w14:paraId="3260AFCD" w14:textId="003126F4" w:rsidR="00A47AAE" w:rsidRDefault="00A47AAE" w:rsidP="00A47AAE">
            <w:pPr>
              <w:pStyle w:val="Tablebulletlast"/>
            </w:pPr>
            <w:r w:rsidRPr="00631D9D">
              <w:t xml:space="preserve">identification of </w:t>
            </w:r>
            <w:r w:rsidRPr="00713BE4">
              <w:t>both vowel and vowel–consonant sounds of hiragana</w:t>
            </w:r>
          </w:p>
          <w:p w14:paraId="72362EAB" w14:textId="076F97D4" w:rsidR="00A47AAE" w:rsidRPr="00DC7807" w:rsidRDefault="00A47AAE" w:rsidP="003510CB">
            <w:pPr>
              <w:pStyle w:val="Tablebulletlast"/>
              <w:rPr>
                <w:rFonts w:ascii="Arial" w:hAnsi="Arial"/>
              </w:rPr>
            </w:pPr>
            <w:r w:rsidRPr="00984813">
              <w:rPr>
                <w:rStyle w:val="shadingdifferences"/>
              </w:rPr>
              <w:t>considered</w:t>
            </w:r>
            <w:r>
              <w:t xml:space="preserve"> </w:t>
            </w:r>
            <w:r w:rsidRPr="006319BC">
              <w:t xml:space="preserve">use </w:t>
            </w:r>
            <w:r>
              <w:t xml:space="preserve">of </w:t>
            </w:r>
            <w:r w:rsidRPr="006319BC">
              <w:t xml:space="preserve">the hiragana chart </w:t>
            </w:r>
            <w:r w:rsidRPr="00105A8D">
              <w:t>to support</w:t>
            </w:r>
            <w:r w:rsidRPr="006319BC">
              <w:t xml:space="preserve"> their reading and writing, recognising its systematic nature</w:t>
            </w:r>
          </w:p>
        </w:tc>
        <w:tc>
          <w:tcPr>
            <w:tcW w:w="2696" w:type="dxa"/>
            <w:tcBorders>
              <w:top w:val="single" w:sz="4" w:space="0" w:color="A6A8AB"/>
              <w:bottom w:val="dotted" w:sz="4" w:space="0" w:color="A6A8AB"/>
            </w:tcBorders>
          </w:tcPr>
          <w:p w14:paraId="03E618AA" w14:textId="155ABE95" w:rsidR="00A47AAE" w:rsidRDefault="00A47AAE" w:rsidP="00A47AAE">
            <w:pPr>
              <w:pStyle w:val="Tablebulletlast"/>
            </w:pPr>
            <w:r w:rsidRPr="00631D9D">
              <w:t xml:space="preserve">identification of </w:t>
            </w:r>
            <w:r w:rsidRPr="00713BE4">
              <w:t>both vowel and vowel–consonant sounds of hiragana</w:t>
            </w:r>
          </w:p>
          <w:p w14:paraId="23A938CE" w14:textId="3649A291" w:rsidR="00A47AAE" w:rsidRPr="00DC7807" w:rsidRDefault="00A47AAE" w:rsidP="003510CB">
            <w:pPr>
              <w:pStyle w:val="Tablebulletlast"/>
              <w:rPr>
                <w:rFonts w:ascii="Arial" w:hAnsi="Arial"/>
              </w:rPr>
            </w:pPr>
            <w:r w:rsidRPr="00984813">
              <w:rPr>
                <w:rStyle w:val="shadingdifferences"/>
              </w:rPr>
              <w:t>informed</w:t>
            </w:r>
            <w:r>
              <w:t xml:space="preserve"> </w:t>
            </w:r>
            <w:r w:rsidRPr="006319BC">
              <w:t xml:space="preserve">use </w:t>
            </w:r>
            <w:r>
              <w:t xml:space="preserve">of </w:t>
            </w:r>
            <w:r w:rsidRPr="006319BC">
              <w:t xml:space="preserve">the hiragana chart </w:t>
            </w:r>
            <w:r w:rsidRPr="00105A8D">
              <w:t>to support</w:t>
            </w:r>
            <w:r w:rsidRPr="006319BC">
              <w:t xml:space="preserve"> their reading and writing, recognising its systematic nature</w:t>
            </w:r>
          </w:p>
        </w:tc>
        <w:tc>
          <w:tcPr>
            <w:tcW w:w="2695" w:type="dxa"/>
            <w:tcBorders>
              <w:top w:val="single" w:sz="4" w:space="0" w:color="A6A8AB"/>
              <w:bottom w:val="dotted" w:sz="4" w:space="0" w:color="A6A8AB"/>
            </w:tcBorders>
          </w:tcPr>
          <w:p w14:paraId="127C670F" w14:textId="32665733" w:rsidR="00A47AAE" w:rsidRDefault="00A47AAE" w:rsidP="003510CB">
            <w:pPr>
              <w:pStyle w:val="Tablebulletlast"/>
            </w:pPr>
            <w:r w:rsidRPr="00631D9D">
              <w:t xml:space="preserve">identification of </w:t>
            </w:r>
            <w:r w:rsidRPr="00713BE4">
              <w:t>both vowel and vowel–consonant sounds of hiragana</w:t>
            </w:r>
          </w:p>
          <w:p w14:paraId="2DF4F2DB" w14:textId="5ADACEEF" w:rsidR="00A47AAE" w:rsidRPr="00DC7807" w:rsidRDefault="00A47AAE" w:rsidP="003510CB">
            <w:pPr>
              <w:pStyle w:val="Tablebulletlast"/>
            </w:pPr>
            <w:r w:rsidRPr="006319BC">
              <w:t xml:space="preserve">use </w:t>
            </w:r>
            <w:r>
              <w:t xml:space="preserve">of </w:t>
            </w:r>
            <w:r w:rsidRPr="006319BC">
              <w:t xml:space="preserve">the hiragana chart </w:t>
            </w:r>
            <w:r w:rsidRPr="00105A8D">
              <w:t>to support</w:t>
            </w:r>
            <w:r w:rsidRPr="006319BC">
              <w:t xml:space="preserve"> their reading and writing, recognising its systematic nature</w:t>
            </w:r>
          </w:p>
        </w:tc>
        <w:tc>
          <w:tcPr>
            <w:tcW w:w="2696" w:type="dxa"/>
            <w:tcBorders>
              <w:top w:val="single" w:sz="4" w:space="0" w:color="A6A8AB"/>
              <w:bottom w:val="dotted" w:sz="4" w:space="0" w:color="A6A8AB"/>
            </w:tcBorders>
          </w:tcPr>
          <w:p w14:paraId="17025281" w14:textId="059C7F69" w:rsidR="00A47AAE" w:rsidRPr="00883016" w:rsidRDefault="00A47AAE" w:rsidP="00A47AAE">
            <w:pPr>
              <w:pStyle w:val="Tablebulletlast"/>
            </w:pPr>
            <w:r w:rsidRPr="00883016">
              <w:t>identification of both vowel and vowel–consonant sounds of hiragana</w:t>
            </w:r>
          </w:p>
          <w:p w14:paraId="291581FE" w14:textId="2ADD3F20" w:rsidR="00A47AAE" w:rsidRPr="00DC7807" w:rsidRDefault="00A47AAE" w:rsidP="003510CB">
            <w:pPr>
              <w:pStyle w:val="Tablebulletlast"/>
              <w:rPr>
                <w:rFonts w:ascii="Arial" w:hAnsi="Arial"/>
              </w:rPr>
            </w:pPr>
            <w:r>
              <w:rPr>
                <w:rStyle w:val="shadingdifferences"/>
              </w:rPr>
              <w:t>guided</w:t>
            </w:r>
            <w:r>
              <w:t xml:space="preserve"> </w:t>
            </w:r>
            <w:r w:rsidRPr="00883016">
              <w:t>use of the hiragana chart to support their reading and writing, recognising its systematic nature</w:t>
            </w:r>
          </w:p>
        </w:tc>
        <w:tc>
          <w:tcPr>
            <w:tcW w:w="2696" w:type="dxa"/>
            <w:tcBorders>
              <w:top w:val="single" w:sz="4" w:space="0" w:color="A6A8AB"/>
              <w:bottom w:val="dotted" w:sz="4" w:space="0" w:color="A6A8AB"/>
            </w:tcBorders>
          </w:tcPr>
          <w:p w14:paraId="146B77C3" w14:textId="605EE661" w:rsidR="00A47AAE" w:rsidRDefault="00A47AAE" w:rsidP="00A47AAE">
            <w:pPr>
              <w:pStyle w:val="Tablebulletlast"/>
            </w:pPr>
            <w:r w:rsidRPr="00631D9D">
              <w:t xml:space="preserve">identification of </w:t>
            </w:r>
            <w:r w:rsidRPr="00713BE4">
              <w:t>both vowel and vowel–consonant sounds of hiragana</w:t>
            </w:r>
          </w:p>
          <w:p w14:paraId="3928BD39" w14:textId="12AD7379" w:rsidR="00A47AAE" w:rsidRPr="00DC7807" w:rsidRDefault="00A47AAE" w:rsidP="003510CB">
            <w:pPr>
              <w:pStyle w:val="Tablebulletlast"/>
              <w:rPr>
                <w:rFonts w:ascii="Arial" w:hAnsi="Arial"/>
              </w:rPr>
            </w:pPr>
            <w:r>
              <w:rPr>
                <w:rStyle w:val="shadingdifferences"/>
              </w:rPr>
              <w:t>directed</w:t>
            </w:r>
            <w:r>
              <w:t xml:space="preserve"> </w:t>
            </w:r>
            <w:r w:rsidRPr="006319BC">
              <w:t xml:space="preserve">use </w:t>
            </w:r>
            <w:r>
              <w:t xml:space="preserve">of </w:t>
            </w:r>
            <w:r w:rsidRPr="006319BC">
              <w:t xml:space="preserve">the hiragana chart </w:t>
            </w:r>
            <w:r w:rsidRPr="00105A8D">
              <w:t>to support</w:t>
            </w:r>
            <w:r w:rsidRPr="006319BC">
              <w:t xml:space="preserve"> their reading and writing, recognising its systematic nature</w:t>
            </w:r>
          </w:p>
        </w:tc>
      </w:tr>
      <w:tr w:rsidR="00A47AAE" w:rsidRPr="00F2628C" w14:paraId="2B8BA54C" w14:textId="77777777" w:rsidTr="00D74E12">
        <w:trPr>
          <w:cantSplit/>
          <w:trHeight w:val="20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152DB214" w14:textId="77777777" w:rsidR="00A47AAE" w:rsidRPr="00887069" w:rsidRDefault="00A47AAE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15156C7B" w14:textId="1028C1A8" w:rsidR="00A47AAE" w:rsidRPr="00DC7807" w:rsidRDefault="00A47AAE" w:rsidP="00DC7807">
            <w:pPr>
              <w:pStyle w:val="Tabletextsinglecell"/>
            </w:pPr>
            <w:r w:rsidRPr="003210D3">
              <w:rPr>
                <w:rStyle w:val="shadingdifferences"/>
              </w:rPr>
              <w:t>accurate</w:t>
            </w:r>
            <w:r>
              <w:t xml:space="preserve"> </w:t>
            </w:r>
            <w:r w:rsidRPr="00233A06">
              <w:t>identification of</w:t>
            </w:r>
            <w:r w:rsidRPr="00631D9D">
              <w:t xml:space="preserve"> w</w:t>
            </w:r>
            <w:r w:rsidRPr="006319BC">
              <w:t xml:space="preserve">ays in which rhythm is used to </w:t>
            </w:r>
            <w:r w:rsidRPr="00AC2DA4">
              <w:rPr>
                <w:rStyle w:val="shadingdifferences"/>
              </w:rPr>
              <w:t>fluently</w:t>
            </w:r>
            <w:r>
              <w:t xml:space="preserve"> </w:t>
            </w:r>
            <w:r w:rsidRPr="006319BC">
              <w:t>chunk phrases within a sentence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71EF5B89" w14:textId="5BB73EE6" w:rsidR="00A47AAE" w:rsidRPr="00DC7807" w:rsidRDefault="00A47AAE" w:rsidP="00DC7807">
            <w:pPr>
              <w:pStyle w:val="Tabletextsinglecell"/>
            </w:pPr>
            <w:r w:rsidRPr="003210D3">
              <w:rPr>
                <w:rStyle w:val="shadingdifferences"/>
              </w:rPr>
              <w:t>effective</w:t>
            </w:r>
            <w:r>
              <w:t xml:space="preserve"> </w:t>
            </w:r>
            <w:r w:rsidRPr="00D472C6">
              <w:t>identification</w:t>
            </w:r>
            <w:r w:rsidRPr="00233A06">
              <w:t xml:space="preserve"> </w:t>
            </w:r>
            <w:r w:rsidRPr="00631D9D">
              <w:t>w</w:t>
            </w:r>
            <w:r w:rsidRPr="006319BC">
              <w:t xml:space="preserve">ays in which rhythm is used to </w:t>
            </w:r>
            <w:r w:rsidRPr="00AC2DA4">
              <w:rPr>
                <w:rStyle w:val="shadingdifferences"/>
              </w:rPr>
              <w:t>effectively</w:t>
            </w:r>
            <w:r>
              <w:t xml:space="preserve"> </w:t>
            </w:r>
            <w:r w:rsidRPr="006319BC">
              <w:t xml:space="preserve">chunk phrases within a sentence 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06978119" w14:textId="7B7B9D89" w:rsidR="00A47AAE" w:rsidRPr="00DC7807" w:rsidRDefault="00A47AAE" w:rsidP="00DC7807">
            <w:pPr>
              <w:pStyle w:val="Tabletextsinglecell"/>
            </w:pPr>
            <w:r w:rsidRPr="00233A06">
              <w:t xml:space="preserve">identification </w:t>
            </w:r>
            <w:r w:rsidRPr="00631D9D">
              <w:t>of w</w:t>
            </w:r>
            <w:r w:rsidRPr="006319BC">
              <w:t xml:space="preserve">ays in which rhythm is used to chunk phrases within a sentence 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7D4045F7" w14:textId="60A2B978" w:rsidR="00A47AAE" w:rsidRPr="00DC7807" w:rsidRDefault="00A47AAE" w:rsidP="00DC7807">
            <w:pPr>
              <w:pStyle w:val="Tabletextsinglecell"/>
            </w:pPr>
            <w:r w:rsidRPr="003210D3">
              <w:rPr>
                <w:rStyle w:val="shadingdifferences"/>
              </w:rPr>
              <w:t>guided</w:t>
            </w:r>
            <w:r>
              <w:t xml:space="preserve"> </w:t>
            </w:r>
            <w:r w:rsidRPr="00233A06">
              <w:t xml:space="preserve">identification </w:t>
            </w:r>
            <w:r w:rsidRPr="00631D9D">
              <w:t>of w</w:t>
            </w:r>
            <w:r w:rsidRPr="006319BC">
              <w:t xml:space="preserve">ays in which rhythm is used to </w:t>
            </w:r>
            <w:r w:rsidRPr="00AC2DA4">
              <w:rPr>
                <w:rStyle w:val="shadingdifferences"/>
              </w:rPr>
              <w:t>partially</w:t>
            </w:r>
            <w:r>
              <w:t xml:space="preserve"> </w:t>
            </w:r>
            <w:r w:rsidRPr="006319BC">
              <w:t>chunk phrases within a sentence</w:t>
            </w:r>
            <w:r>
              <w:t xml:space="preserve"> 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25C9032D" w14:textId="134CAA3B" w:rsidR="00A47AAE" w:rsidRPr="00DC7807" w:rsidRDefault="00576C1F" w:rsidP="00DC7807">
            <w:pPr>
              <w:pStyle w:val="Tabletextsinglecell"/>
            </w:pPr>
            <w:r>
              <w:rPr>
                <w:rStyle w:val="shadingdifferences"/>
              </w:rPr>
              <w:t>directed</w:t>
            </w:r>
            <w:r w:rsidR="003510CB" w:rsidRPr="003510CB">
              <w:t xml:space="preserve"> </w:t>
            </w:r>
            <w:r w:rsidR="00A47AAE" w:rsidRPr="00233A06">
              <w:t xml:space="preserve">identification </w:t>
            </w:r>
            <w:r w:rsidR="00A47AAE" w:rsidRPr="00631D9D">
              <w:t>of w</w:t>
            </w:r>
            <w:r w:rsidR="00A47AAE" w:rsidRPr="006319BC">
              <w:t xml:space="preserve">ays in which rhythm is used to chunk </w:t>
            </w:r>
            <w:r w:rsidR="00A47AAE" w:rsidRPr="00AC2DA4">
              <w:rPr>
                <w:rStyle w:val="shadingdifferences"/>
              </w:rPr>
              <w:t xml:space="preserve">isolated </w:t>
            </w:r>
            <w:r w:rsidR="00A47AAE" w:rsidRPr="003510CB">
              <w:rPr>
                <w:rStyle w:val="shadingdifferences"/>
              </w:rPr>
              <w:t>elements of</w:t>
            </w:r>
            <w:r w:rsidR="00A47AAE">
              <w:t xml:space="preserve"> </w:t>
            </w:r>
            <w:r w:rsidR="00A47AAE" w:rsidRPr="006319BC">
              <w:t>phrases within a sentence</w:t>
            </w:r>
            <w:r w:rsidR="00A47AAE">
              <w:t xml:space="preserve"> </w:t>
            </w:r>
          </w:p>
        </w:tc>
      </w:tr>
      <w:tr w:rsidR="00A47AAE" w:rsidRPr="00F2628C" w14:paraId="4E80555F" w14:textId="77777777" w:rsidTr="00D74E12">
        <w:trPr>
          <w:cantSplit/>
          <w:trHeight w:val="20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2751272F" w14:textId="77777777" w:rsidR="00A47AAE" w:rsidRPr="00887069" w:rsidRDefault="00A47AAE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3039E4CB" w14:textId="60148E10" w:rsidR="00A47AAE" w:rsidRPr="00DC7807" w:rsidRDefault="00A47AAE" w:rsidP="00DC7807">
            <w:pPr>
              <w:pStyle w:val="Tabletextsinglecell"/>
            </w:pPr>
            <w:r w:rsidRPr="00ED61C0">
              <w:rPr>
                <w:rStyle w:val="shadingdifferences"/>
              </w:rPr>
              <w:t>purposeful</w:t>
            </w:r>
            <w:r>
              <w:t xml:space="preserve"> </w:t>
            </w:r>
            <w:r w:rsidRPr="005D31CF">
              <w:t>demonstration of</w:t>
            </w:r>
            <w:r>
              <w:t xml:space="preserve"> </w:t>
            </w:r>
            <w:r w:rsidRPr="006319BC">
              <w:t>awareness of the pred</w:t>
            </w:r>
            <w:r>
              <w:t>ictable nature of pronunciation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05AA90C5" w14:textId="47333D97" w:rsidR="00A47AAE" w:rsidRPr="00DC7807" w:rsidRDefault="00A47AAE" w:rsidP="00DC7807">
            <w:pPr>
              <w:pStyle w:val="Tabletextsinglecell"/>
            </w:pPr>
            <w:r w:rsidRPr="00ED61C0">
              <w:rPr>
                <w:rStyle w:val="shadingdifferences"/>
              </w:rPr>
              <w:t>informed</w:t>
            </w:r>
            <w:r>
              <w:t xml:space="preserve"> </w:t>
            </w:r>
            <w:r w:rsidRPr="005D31CF">
              <w:t>demonstration of</w:t>
            </w:r>
            <w:r>
              <w:t xml:space="preserve"> </w:t>
            </w:r>
            <w:r w:rsidRPr="006319BC">
              <w:t>awareness of the pred</w:t>
            </w:r>
            <w:r>
              <w:t>ictable nature of pronunciation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7CAF2699" w14:textId="4BA92376" w:rsidR="00A47AAE" w:rsidRPr="00DC7807" w:rsidRDefault="00A47AAE" w:rsidP="00883016">
            <w:pPr>
              <w:pStyle w:val="Tabletextsinglecell"/>
            </w:pPr>
            <w:r w:rsidRPr="005D31CF">
              <w:t>demonstration of</w:t>
            </w:r>
            <w:r>
              <w:t xml:space="preserve"> </w:t>
            </w:r>
            <w:r w:rsidRPr="006319BC">
              <w:t>awareness of the pred</w:t>
            </w:r>
            <w:r>
              <w:t xml:space="preserve">ictable nature of pronunciation 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658249DA" w14:textId="3C6BAA38" w:rsidR="00A47AAE" w:rsidRPr="00DC7807" w:rsidRDefault="00A47AAE" w:rsidP="00DC7807">
            <w:pPr>
              <w:pStyle w:val="Tabletextsinglecell"/>
            </w:pPr>
            <w:r w:rsidRPr="00ED61C0">
              <w:rPr>
                <w:rStyle w:val="shadingdifferences"/>
              </w:rPr>
              <w:t>guided</w:t>
            </w:r>
            <w:r w:rsidRPr="006319BC">
              <w:t xml:space="preserve"> </w:t>
            </w:r>
            <w:r w:rsidRPr="005D31CF">
              <w:t>demonstration of</w:t>
            </w:r>
            <w:r>
              <w:t xml:space="preserve"> </w:t>
            </w:r>
            <w:r w:rsidRPr="006319BC">
              <w:t>awareness of the pred</w:t>
            </w:r>
            <w:r>
              <w:t>ictable nature of pronunciation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5A53736F" w14:textId="5DA7CA1F" w:rsidR="00A47AAE" w:rsidRPr="00DC7807" w:rsidRDefault="00576C1F" w:rsidP="00883016">
            <w:pPr>
              <w:pStyle w:val="Tabletextsinglecell"/>
            </w:pPr>
            <w:r>
              <w:rPr>
                <w:rStyle w:val="shadingdifferences"/>
              </w:rPr>
              <w:t>directed</w:t>
            </w:r>
            <w:r>
              <w:t xml:space="preserve"> </w:t>
            </w:r>
            <w:r w:rsidR="00A47AAE" w:rsidRPr="007E14F4">
              <w:t xml:space="preserve">demonstration </w:t>
            </w:r>
            <w:r w:rsidR="00A47AAE" w:rsidRPr="005D31CF">
              <w:t>of</w:t>
            </w:r>
            <w:r w:rsidR="00A47AAE" w:rsidRPr="006319BC">
              <w:t xml:space="preserve"> awareness of </w:t>
            </w:r>
            <w:r w:rsidR="00A47AAE" w:rsidRPr="00ED61C0">
              <w:rPr>
                <w:rStyle w:val="shadingdifferences"/>
              </w:rPr>
              <w:t xml:space="preserve">isolated </w:t>
            </w:r>
            <w:r w:rsidR="00A47AAE" w:rsidRPr="00883016">
              <w:rPr>
                <w:rStyle w:val="shadingdifferences"/>
              </w:rPr>
              <w:t>elements</w:t>
            </w:r>
            <w:r w:rsidR="00A47AAE" w:rsidRPr="003510CB">
              <w:rPr>
                <w:rStyle w:val="shadingdifferences"/>
              </w:rPr>
              <w:t xml:space="preserve"> of</w:t>
            </w:r>
            <w:r w:rsidR="00A47AAE">
              <w:t xml:space="preserve"> </w:t>
            </w:r>
            <w:r w:rsidR="00A47AAE" w:rsidRPr="006319BC">
              <w:t>the pred</w:t>
            </w:r>
            <w:r w:rsidR="00A47AAE">
              <w:t xml:space="preserve">ictable nature of pronunciation </w:t>
            </w:r>
          </w:p>
        </w:tc>
      </w:tr>
      <w:tr w:rsidR="00A47AAE" w:rsidRPr="00F2628C" w14:paraId="6E10CA2A" w14:textId="77777777" w:rsidTr="00D74E12">
        <w:trPr>
          <w:cantSplit/>
          <w:trHeight w:val="147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2C57F481" w14:textId="77777777" w:rsidR="00A47AAE" w:rsidRPr="00887069" w:rsidRDefault="00A47AAE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67B93B10" w14:textId="77777777" w:rsidR="00A47AAE" w:rsidRDefault="00A47AAE" w:rsidP="00EC1009">
            <w:r>
              <w:rPr>
                <w:rStyle w:val="shadingdifferences"/>
              </w:rPr>
              <w:t>considered</w:t>
            </w:r>
            <w:r w:rsidRPr="006319BC">
              <w:t xml:space="preserve"> know</w:t>
            </w:r>
            <w:r>
              <w:t>ledge of:</w:t>
            </w:r>
          </w:p>
          <w:p w14:paraId="481BCDC9" w14:textId="77777777" w:rsidR="00A47AAE" w:rsidRDefault="00A47AAE" w:rsidP="00EC1009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</w:pPr>
            <w:r>
              <w:t xml:space="preserve">the </w:t>
            </w:r>
            <w:r w:rsidRPr="006319BC">
              <w:t>role of particles</w:t>
            </w:r>
          </w:p>
          <w:p w14:paraId="6DB268A4" w14:textId="77777777" w:rsidR="00A47AAE" w:rsidRDefault="00A47AAE" w:rsidP="00EC1009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</w:pPr>
            <w:r>
              <w:t xml:space="preserve">the </w:t>
            </w:r>
            <w:r w:rsidRPr="006319BC">
              <w:t>rules for simple verb tense conjugations</w:t>
            </w:r>
          </w:p>
          <w:p w14:paraId="454BCE48" w14:textId="70654680" w:rsidR="00A47AAE" w:rsidRPr="00DC7807" w:rsidRDefault="00A47AAE" w:rsidP="00EC1009">
            <w:pPr>
              <w:pStyle w:val="Tablebulletlast"/>
            </w:pPr>
            <w:r w:rsidRPr="005D31CF">
              <w:t>how</w:t>
            </w:r>
            <w:r w:rsidRPr="006319BC">
              <w:t xml:space="preserve"> to create questions using the sentence-ending particle </w:t>
            </w:r>
            <w:r w:rsidRPr="00EC1009">
              <w:rPr>
                <w:rStyle w:val="textJapanese"/>
                <w:rFonts w:hint="eastAsia"/>
              </w:rPr>
              <w:t>か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784E7E21" w14:textId="798B36B7" w:rsidR="00A47AAE" w:rsidRDefault="00A47AAE" w:rsidP="00EC1009">
            <w:r>
              <w:rPr>
                <w:rStyle w:val="shadingdifferences"/>
              </w:rPr>
              <w:t>informed</w:t>
            </w:r>
            <w:r w:rsidRPr="006319BC">
              <w:t xml:space="preserve"> know</w:t>
            </w:r>
            <w:r>
              <w:t>ledge of:</w:t>
            </w:r>
          </w:p>
          <w:p w14:paraId="7649ABE6" w14:textId="77777777" w:rsidR="00A47AAE" w:rsidRDefault="00A47AAE" w:rsidP="00EC1009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</w:pPr>
            <w:r>
              <w:t xml:space="preserve">the </w:t>
            </w:r>
            <w:r w:rsidRPr="006319BC">
              <w:t>role of particles</w:t>
            </w:r>
          </w:p>
          <w:p w14:paraId="035496C3" w14:textId="77777777" w:rsidR="00A47AAE" w:rsidRDefault="00A47AAE" w:rsidP="00EC1009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</w:pPr>
            <w:r>
              <w:t xml:space="preserve">the </w:t>
            </w:r>
            <w:r w:rsidRPr="006319BC">
              <w:t>rules for simple verb tense conjugations</w:t>
            </w:r>
          </w:p>
          <w:p w14:paraId="08357CB2" w14:textId="5F286239" w:rsidR="00A47AAE" w:rsidRPr="00DC7807" w:rsidRDefault="00A47AAE" w:rsidP="00EC1009">
            <w:pPr>
              <w:pStyle w:val="Tablebulletlast"/>
            </w:pPr>
            <w:r w:rsidRPr="005D31CF">
              <w:t>how</w:t>
            </w:r>
            <w:r w:rsidRPr="006319BC">
              <w:t xml:space="preserve"> to create questions using the sentence-ending particle </w:t>
            </w:r>
            <w:r w:rsidRPr="00EC1009">
              <w:rPr>
                <w:rStyle w:val="textJapanese"/>
                <w:rFonts w:hint="eastAsia"/>
              </w:rPr>
              <w:t>か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2B4D0512" w14:textId="77777777" w:rsidR="00A47AAE" w:rsidRDefault="00A47AAE" w:rsidP="00EC1009">
            <w:r w:rsidRPr="006319BC">
              <w:t>know</w:t>
            </w:r>
            <w:r>
              <w:t>ledge of:</w:t>
            </w:r>
          </w:p>
          <w:p w14:paraId="44C83E48" w14:textId="4B1E55F1" w:rsidR="00A47AAE" w:rsidRDefault="00A47AAE" w:rsidP="00EC1009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</w:pPr>
            <w:r>
              <w:t xml:space="preserve">the </w:t>
            </w:r>
            <w:r w:rsidRPr="006319BC">
              <w:t>role of particles</w:t>
            </w:r>
            <w:r>
              <w:t xml:space="preserve"> </w:t>
            </w:r>
            <w:r w:rsidRPr="00536BEF">
              <w:t>(</w:t>
            </w:r>
            <w:bookmarkStart w:id="32" w:name="SE14"/>
            <w:r w:rsidR="002713E0">
              <w:fldChar w:fldCharType="begin"/>
            </w:r>
            <w:r w:rsidR="002713E0">
              <w:instrText xml:space="preserve"> HYPERLINK \l "AS14" \o "AS14, Alt+Left to return " </w:instrText>
            </w:r>
            <w:r w:rsidR="002713E0">
              <w:fldChar w:fldCharType="separate"/>
            </w:r>
            <w:r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AS14</w:t>
            </w:r>
            <w:r w:rsidR="002713E0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32"/>
            <w:r w:rsidRPr="00536BEF">
              <w:t>)</w:t>
            </w:r>
          </w:p>
          <w:p w14:paraId="510A3994" w14:textId="77777777" w:rsidR="00A47AAE" w:rsidRDefault="00A47AAE" w:rsidP="00EC1009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</w:pPr>
            <w:r>
              <w:t xml:space="preserve">the </w:t>
            </w:r>
            <w:r w:rsidRPr="006319BC">
              <w:t>rules for simple verb tense conjugations</w:t>
            </w:r>
          </w:p>
          <w:p w14:paraId="06FD78A8" w14:textId="104FD269" w:rsidR="00A47AAE" w:rsidRPr="00DC7807" w:rsidRDefault="00A47AAE" w:rsidP="00EC1009">
            <w:pPr>
              <w:pStyle w:val="Tablebulletlast"/>
            </w:pPr>
            <w:r w:rsidRPr="005D31CF">
              <w:t>how</w:t>
            </w:r>
            <w:r w:rsidRPr="006319BC">
              <w:t xml:space="preserve"> to create questions using the sentence-ending particle </w:t>
            </w:r>
            <w:r w:rsidRPr="00EC1009">
              <w:rPr>
                <w:rStyle w:val="textJapanese"/>
                <w:rFonts w:hint="eastAsia"/>
              </w:rPr>
              <w:t>か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6147D258" w14:textId="77777777" w:rsidR="00A47AAE" w:rsidRDefault="00A47AAE" w:rsidP="00EC1009">
            <w:r w:rsidRPr="00C212D6">
              <w:rPr>
                <w:rStyle w:val="shadingdifferences"/>
              </w:rPr>
              <w:t>partial</w:t>
            </w:r>
            <w:r>
              <w:t xml:space="preserve"> </w:t>
            </w:r>
            <w:r w:rsidRPr="006319BC">
              <w:t>know</w:t>
            </w:r>
            <w:r>
              <w:t>ledge of:</w:t>
            </w:r>
          </w:p>
          <w:p w14:paraId="1B5D6FC2" w14:textId="77777777" w:rsidR="00A47AAE" w:rsidRDefault="00A47AAE" w:rsidP="00EC1009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</w:pPr>
            <w:r>
              <w:t xml:space="preserve">the </w:t>
            </w:r>
            <w:r w:rsidRPr="006319BC">
              <w:t>role of particles</w:t>
            </w:r>
          </w:p>
          <w:p w14:paraId="6A952DA1" w14:textId="77777777" w:rsidR="00A47AAE" w:rsidRDefault="00A47AAE" w:rsidP="00EC1009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</w:pPr>
            <w:r>
              <w:t xml:space="preserve">the </w:t>
            </w:r>
            <w:r w:rsidRPr="006319BC">
              <w:t>rules for simple verb tense conjugations</w:t>
            </w:r>
          </w:p>
          <w:p w14:paraId="450A7D27" w14:textId="7804769E" w:rsidR="00A47AAE" w:rsidRPr="00DC7807" w:rsidRDefault="00A47AAE" w:rsidP="00EC1009">
            <w:pPr>
              <w:pStyle w:val="Tablebulletlast"/>
            </w:pPr>
            <w:r w:rsidRPr="005D31CF">
              <w:t>how</w:t>
            </w:r>
            <w:r w:rsidRPr="006319BC">
              <w:t xml:space="preserve"> to create questions using the sentence-ending particle </w:t>
            </w:r>
            <w:r w:rsidRPr="00EC1009">
              <w:rPr>
                <w:rStyle w:val="textJapanese"/>
                <w:rFonts w:hint="eastAsia"/>
              </w:rPr>
              <w:t>か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5E477246" w14:textId="77777777" w:rsidR="00A47AAE" w:rsidRDefault="00A47AAE" w:rsidP="00EC1009">
            <w:r w:rsidRPr="006319BC">
              <w:t>know</w:t>
            </w:r>
            <w:r>
              <w:t xml:space="preserve">ledge of </w:t>
            </w:r>
            <w:r w:rsidRPr="00ED61C0">
              <w:rPr>
                <w:rStyle w:val="shadingdifferences"/>
              </w:rPr>
              <w:t xml:space="preserve">isolated </w:t>
            </w:r>
            <w:r w:rsidRPr="00883016">
              <w:rPr>
                <w:rStyle w:val="shadingdifferences"/>
              </w:rPr>
              <w:t>elements</w:t>
            </w:r>
            <w:r w:rsidRPr="003510CB">
              <w:rPr>
                <w:rStyle w:val="shadingdifferences"/>
              </w:rPr>
              <w:t xml:space="preserve"> of</w:t>
            </w:r>
            <w:r>
              <w:t>:</w:t>
            </w:r>
          </w:p>
          <w:p w14:paraId="75F7D067" w14:textId="77777777" w:rsidR="00A47AAE" w:rsidRDefault="00A47AAE" w:rsidP="00EC1009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</w:pPr>
            <w:r>
              <w:t xml:space="preserve">the </w:t>
            </w:r>
            <w:r w:rsidRPr="006319BC">
              <w:t>role of particles</w:t>
            </w:r>
          </w:p>
          <w:p w14:paraId="3F02EB9D" w14:textId="77777777" w:rsidR="00A47AAE" w:rsidRDefault="00A47AAE" w:rsidP="00EC1009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</w:pPr>
            <w:r>
              <w:t xml:space="preserve">the </w:t>
            </w:r>
            <w:r w:rsidRPr="006319BC">
              <w:t>rules for simple verb tense conjugations</w:t>
            </w:r>
          </w:p>
          <w:p w14:paraId="3E701CE1" w14:textId="75ED45A2" w:rsidR="00A47AAE" w:rsidRPr="00DC7807" w:rsidRDefault="00A47AAE" w:rsidP="00EC1009">
            <w:pPr>
              <w:pStyle w:val="Tablebulletlast"/>
            </w:pPr>
            <w:r w:rsidRPr="006319BC">
              <w:t xml:space="preserve">questions using the </w:t>
            </w:r>
            <w:r w:rsidRPr="003510CB">
              <w:rPr>
                <w:spacing w:val="-2"/>
              </w:rPr>
              <w:t xml:space="preserve">sentence-ending particle </w:t>
            </w:r>
            <w:r w:rsidRPr="00D472C6">
              <w:rPr>
                <w:rStyle w:val="textJapanese"/>
                <w:rFonts w:hint="eastAsia"/>
              </w:rPr>
              <w:t>か</w:t>
            </w:r>
          </w:p>
        </w:tc>
      </w:tr>
      <w:tr w:rsidR="00A47AAE" w:rsidRPr="00F2628C" w14:paraId="2C9C015C" w14:textId="77777777" w:rsidTr="00D74E12">
        <w:trPr>
          <w:cantSplit/>
          <w:trHeight w:val="65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11677D0D" w14:textId="77777777" w:rsidR="00A47AAE" w:rsidRPr="00887069" w:rsidRDefault="00A47AAE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4A352706" w14:textId="664A4488" w:rsidR="00A47AAE" w:rsidRPr="00DC7807" w:rsidRDefault="00A47AAE" w:rsidP="00A84F26">
            <w:pPr>
              <w:pStyle w:val="Tabledescriptors"/>
            </w:pPr>
            <w:r w:rsidRPr="00233A06">
              <w:t>understand</w:t>
            </w:r>
            <w:r>
              <w:t>ing</w:t>
            </w:r>
            <w:r w:rsidRPr="006319BC">
              <w:t xml:space="preserve"> and </w:t>
            </w:r>
            <w:r w:rsidRPr="000642DF">
              <w:rPr>
                <w:rStyle w:val="shadingdifferences"/>
              </w:rPr>
              <w:t>ready</w:t>
            </w:r>
            <w:r>
              <w:t xml:space="preserve"> use of </w:t>
            </w:r>
            <w:r w:rsidRPr="006319BC">
              <w:t>the rules and phonetic changes that apply to counter classifiers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74270012" w14:textId="572C972E" w:rsidR="00A47AAE" w:rsidRPr="00DC7807" w:rsidRDefault="00A47AAE" w:rsidP="00DC7807">
            <w:pPr>
              <w:pStyle w:val="Tabletextsinglecell"/>
            </w:pPr>
            <w:r w:rsidRPr="00233A06">
              <w:t>understandi</w:t>
            </w:r>
            <w:r w:rsidRPr="00A15FEF">
              <w:t>ng</w:t>
            </w:r>
            <w:r w:rsidRPr="00B31E42">
              <w:t xml:space="preserve"> a</w:t>
            </w:r>
            <w:r w:rsidRPr="006319BC">
              <w:t xml:space="preserve">nd </w:t>
            </w:r>
            <w:r w:rsidRPr="00A86B1B">
              <w:rPr>
                <w:rStyle w:val="shadingdifferences"/>
              </w:rPr>
              <w:t>effective</w:t>
            </w:r>
            <w:r>
              <w:t xml:space="preserve"> </w:t>
            </w:r>
            <w:r w:rsidRPr="006319BC">
              <w:t xml:space="preserve">use </w:t>
            </w:r>
            <w:r>
              <w:t xml:space="preserve">of </w:t>
            </w:r>
            <w:r w:rsidRPr="006319BC">
              <w:t>the rules and phonetic changes that apply to counter classifiers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173AAC27" w14:textId="386BCB77" w:rsidR="00A47AAE" w:rsidRPr="00DC7807" w:rsidRDefault="00A47AAE" w:rsidP="00E540C4">
            <w:pPr>
              <w:pStyle w:val="Tabletextsinglecell"/>
            </w:pPr>
            <w:r w:rsidRPr="00233A06">
              <w:t>understanding and use of the rules and</w:t>
            </w:r>
            <w:r w:rsidRPr="006319BC">
              <w:t xml:space="preserve"> phonetic changes that apply to counter classifiers</w:t>
            </w:r>
            <w:r>
              <w:t xml:space="preserve"> </w:t>
            </w:r>
            <w:r w:rsidRPr="00536BEF">
              <w:t>(</w:t>
            </w:r>
            <w:bookmarkStart w:id="33" w:name="SE15"/>
            <w:r w:rsidR="002713E0">
              <w:rPr>
                <w:rFonts w:ascii="Arial" w:hAnsi="Arial"/>
              </w:rPr>
              <w:fldChar w:fldCharType="begin"/>
            </w:r>
            <w:r w:rsidR="002713E0">
              <w:instrText xml:space="preserve"> HYPERLINK \l "AS15" \o "AS15, Alt+Left to return " </w:instrText>
            </w:r>
            <w:r w:rsidR="002713E0">
              <w:rPr>
                <w:rFonts w:ascii="Arial" w:hAnsi="Arial"/>
              </w:rPr>
              <w:fldChar w:fldCharType="separate"/>
            </w:r>
            <w:r w:rsidRPr="00E540C4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AS15</w:t>
            </w:r>
            <w:r w:rsidR="002713E0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33"/>
            <w:r w:rsidRPr="00536BEF"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40EB0027" w14:textId="3DB124D5" w:rsidR="00A47AAE" w:rsidRPr="00DC7807" w:rsidRDefault="00A47AAE" w:rsidP="00DC7807">
            <w:pPr>
              <w:pStyle w:val="Tabletextsinglecell"/>
            </w:pPr>
            <w:r w:rsidRPr="00233A06">
              <w:t>understandin</w:t>
            </w:r>
            <w:r>
              <w:t>g</w:t>
            </w:r>
            <w:r w:rsidRPr="006319BC">
              <w:t xml:space="preserve"> and </w:t>
            </w:r>
            <w:r w:rsidRPr="00C212D6">
              <w:rPr>
                <w:rStyle w:val="shadingdifferences"/>
              </w:rPr>
              <w:t>guided</w:t>
            </w:r>
            <w:r>
              <w:t xml:space="preserve"> </w:t>
            </w:r>
            <w:r w:rsidRPr="006319BC">
              <w:t xml:space="preserve">use </w:t>
            </w:r>
            <w:r>
              <w:t xml:space="preserve">of </w:t>
            </w:r>
            <w:r w:rsidRPr="006319BC">
              <w:t>the rules and phonetic changes that apply to counter classifiers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1271A38D" w14:textId="30B0A881" w:rsidR="00A47AAE" w:rsidRPr="00DC7807" w:rsidRDefault="00A47AAE" w:rsidP="00DC7807">
            <w:pPr>
              <w:pStyle w:val="Tabletextsinglecell"/>
            </w:pPr>
            <w:r w:rsidRPr="003510CB">
              <w:rPr>
                <w:rFonts w:ascii="Arial" w:hAnsi="Arial"/>
              </w:rPr>
              <w:t xml:space="preserve">use of </w:t>
            </w:r>
            <w:r w:rsidRPr="00A86B1B">
              <w:rPr>
                <w:rStyle w:val="shadingdifferences"/>
              </w:rPr>
              <w:t>g</w:t>
            </w:r>
            <w:r>
              <w:rPr>
                <w:rStyle w:val="shadingdifferences"/>
              </w:rPr>
              <w:t>iven</w:t>
            </w:r>
            <w:r>
              <w:t xml:space="preserve"> </w:t>
            </w:r>
            <w:r w:rsidRPr="006319BC">
              <w:t>rules and phonetic changes that apply to counter classifiers</w:t>
            </w:r>
          </w:p>
        </w:tc>
      </w:tr>
      <w:tr w:rsidR="00A47AAE" w:rsidRPr="00F2628C" w14:paraId="3F070012" w14:textId="77777777" w:rsidTr="00D74E12">
        <w:trPr>
          <w:cantSplit/>
          <w:trHeight w:val="205"/>
        </w:trPr>
        <w:tc>
          <w:tcPr>
            <w:tcW w:w="458" w:type="dxa"/>
            <w:vMerge w:val="restart"/>
            <w:shd w:val="clear" w:color="auto" w:fill="E6E7E8" w:themeFill="background2"/>
            <w:textDirection w:val="btLr"/>
            <w:vAlign w:val="center"/>
          </w:tcPr>
          <w:p w14:paraId="77ECF58B" w14:textId="1270411D" w:rsidR="00A47AAE" w:rsidRPr="00887069" w:rsidRDefault="00A47AAE" w:rsidP="00887069">
            <w:pPr>
              <w:pStyle w:val="Tableheadingcolumns"/>
            </w:pPr>
            <w:r>
              <w:lastRenderedPageBreak/>
              <w:t>Understanding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5894CE81" w14:textId="468D88A0" w:rsidR="00A47AAE" w:rsidRPr="00DC7807" w:rsidRDefault="00A47AAE" w:rsidP="00A84F26">
            <w:pPr>
              <w:pStyle w:val="Tabletextsinglecell"/>
            </w:pPr>
            <w:r w:rsidRPr="00EF39BD">
              <w:rPr>
                <w:rStyle w:val="shadingdifferences"/>
              </w:rPr>
              <w:t>considered</w:t>
            </w:r>
            <w:r w:rsidRPr="00EF39BD">
              <w:t xml:space="preserve"> identification of language variations that occur according to the age and relationship of participants, and according to the situation 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5FC31230" w14:textId="4AD6741B" w:rsidR="00A47AAE" w:rsidRPr="00DC7807" w:rsidRDefault="00A47AAE" w:rsidP="00A84F26">
            <w:pPr>
              <w:pStyle w:val="Tabletextsinglecell"/>
            </w:pPr>
            <w:r w:rsidRPr="00EF39BD">
              <w:rPr>
                <w:rStyle w:val="shadingdifferences"/>
              </w:rPr>
              <w:t>informed</w:t>
            </w:r>
            <w:r w:rsidRPr="00EF39BD">
              <w:t xml:space="preserve"> identification of language variations that occur according to the age and relationship of participants, and according to the situation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599DA7C8" w14:textId="16E6D8FA" w:rsidR="00A47AAE" w:rsidRPr="00DC7807" w:rsidRDefault="00A47AAE" w:rsidP="00DC7807">
            <w:pPr>
              <w:pStyle w:val="Tabletextsinglecell"/>
            </w:pPr>
            <w:r w:rsidRPr="00EF39BD">
              <w:t>identification of language variations that occur according to the age and relationship of participants, and according to the situation</w:t>
            </w:r>
            <w:r>
              <w:t xml:space="preserve"> </w:t>
            </w:r>
            <w:r w:rsidRPr="00536BEF">
              <w:t>(</w:t>
            </w:r>
            <w:bookmarkStart w:id="34" w:name="SE16"/>
            <w:r w:rsidR="002713E0">
              <w:rPr>
                <w:rFonts w:ascii="Arial" w:hAnsi="Arial"/>
              </w:rPr>
              <w:fldChar w:fldCharType="begin"/>
            </w:r>
            <w:r w:rsidR="002713E0">
              <w:instrText xml:space="preserve"> HYPERLINK \l "AS16" \o "AS16, Alt+Left to return " </w:instrText>
            </w:r>
            <w:r w:rsidR="002713E0">
              <w:rPr>
                <w:rFonts w:ascii="Arial" w:hAnsi="Arial"/>
              </w:rPr>
              <w:fldChar w:fldCharType="separate"/>
            </w:r>
            <w:r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AS16</w:t>
            </w:r>
            <w:r w:rsidR="002713E0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34"/>
            <w:r w:rsidRPr="00536BEF"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103A9686" w14:textId="7FA6CAE1" w:rsidR="00A47AAE" w:rsidRPr="00DC7807" w:rsidRDefault="00A47AAE" w:rsidP="00DC7807">
            <w:pPr>
              <w:pStyle w:val="Tabletextsinglecell"/>
            </w:pPr>
            <w:r w:rsidRPr="00EF39BD">
              <w:rPr>
                <w:rStyle w:val="shadingdifferences"/>
              </w:rPr>
              <w:t>partial</w:t>
            </w:r>
            <w:r w:rsidRPr="00EF39BD">
              <w:t xml:space="preserve"> identification of language variations that occur according to the age and relationship of participants, and according to the situation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32AD579D" w14:textId="480B731F" w:rsidR="00A47AAE" w:rsidRPr="00DC7807" w:rsidRDefault="00A47AAE" w:rsidP="00DC7807">
            <w:pPr>
              <w:pStyle w:val="Tabletextsinglecell"/>
            </w:pPr>
            <w:r w:rsidRPr="00EF39BD">
              <w:rPr>
                <w:rStyle w:val="shadingdifferences"/>
              </w:rPr>
              <w:t>use of given</w:t>
            </w:r>
            <w:r>
              <w:t xml:space="preserve"> </w:t>
            </w:r>
            <w:r w:rsidRPr="00EF39BD">
              <w:t>language variations that occur according to the age and relationship of participants, and according to the situation</w:t>
            </w:r>
          </w:p>
        </w:tc>
      </w:tr>
      <w:tr w:rsidR="00A47AAE" w:rsidRPr="00F2628C" w14:paraId="68AACA79" w14:textId="77777777" w:rsidTr="00D74E12">
        <w:trPr>
          <w:cantSplit/>
          <w:trHeight w:val="20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0A9A8ACF" w14:textId="7DDFEC11" w:rsidR="00A47AAE" w:rsidRPr="00887069" w:rsidRDefault="00A47AAE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65CBD9A0" w14:textId="7A52E7C6" w:rsidR="00A47AAE" w:rsidRPr="00DC7807" w:rsidRDefault="00A47AAE" w:rsidP="00DC7807">
            <w:pPr>
              <w:pStyle w:val="Tabletextsinglecell"/>
            </w:pPr>
            <w:r w:rsidRPr="006319BC">
              <w:t>understanding of the importance in Japanese of non-verbal communicat</w:t>
            </w:r>
            <w:r>
              <w:t>ion</w:t>
            </w:r>
            <w:r w:rsidRPr="006319BC">
              <w:t xml:space="preserve"> to </w:t>
            </w:r>
            <w:r w:rsidRPr="00AC2DA4">
              <w:rPr>
                <w:rStyle w:val="shadingdifferences"/>
              </w:rPr>
              <w:t>purposefully</w:t>
            </w:r>
            <w:r w:rsidRPr="006319BC">
              <w:t xml:space="preserve"> replace w</w:t>
            </w:r>
            <w:r>
              <w:t xml:space="preserve">ords and </w:t>
            </w:r>
            <w:r w:rsidRPr="005D31CF">
              <w:t>to communicate meaning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5868B254" w14:textId="599290C3" w:rsidR="00A47AAE" w:rsidRPr="00DC7807" w:rsidRDefault="00A47AAE" w:rsidP="00DC7807">
            <w:pPr>
              <w:pStyle w:val="Tabletextsinglecell"/>
            </w:pPr>
            <w:r w:rsidRPr="006319BC">
              <w:t>understanding of the importance in Japanese of non-verbal communicat</w:t>
            </w:r>
            <w:r>
              <w:t>ion</w:t>
            </w:r>
            <w:r w:rsidRPr="006319BC">
              <w:t xml:space="preserve"> to </w:t>
            </w:r>
            <w:r w:rsidRPr="00A10B9A">
              <w:rPr>
                <w:rStyle w:val="shadingdifferences"/>
              </w:rPr>
              <w:t>effective</w:t>
            </w:r>
            <w:r>
              <w:rPr>
                <w:rStyle w:val="shadingdifferences"/>
              </w:rPr>
              <w:t>ly</w:t>
            </w:r>
            <w:r>
              <w:t xml:space="preserve"> </w:t>
            </w:r>
            <w:r w:rsidRPr="006319BC">
              <w:t>replace w</w:t>
            </w:r>
            <w:r>
              <w:t xml:space="preserve">ords and </w:t>
            </w:r>
            <w:r w:rsidRPr="005D31CF">
              <w:t>to communicate meaning</w:t>
            </w:r>
          </w:p>
        </w:tc>
        <w:tc>
          <w:tcPr>
            <w:tcW w:w="2695" w:type="dxa"/>
            <w:tcBorders>
              <w:top w:val="dotted" w:sz="4" w:space="0" w:color="A6A8AB"/>
              <w:bottom w:val="dotted" w:sz="4" w:space="0" w:color="A6A8AB"/>
            </w:tcBorders>
          </w:tcPr>
          <w:p w14:paraId="438E2D3D" w14:textId="352DE4AC" w:rsidR="00A47AAE" w:rsidRPr="00DC7807" w:rsidRDefault="00A47AAE" w:rsidP="00DC7807">
            <w:pPr>
              <w:pStyle w:val="Tabletextsinglecell"/>
            </w:pPr>
            <w:r w:rsidRPr="006319BC">
              <w:t>understanding of the importance in Japanese of non-verbal communicat</w:t>
            </w:r>
            <w:r>
              <w:t xml:space="preserve">ion to replace words and </w:t>
            </w:r>
            <w:r w:rsidRPr="005D31CF">
              <w:t>to communicate meaning</w:t>
            </w:r>
            <w:r>
              <w:t xml:space="preserve"> </w:t>
            </w:r>
            <w:r w:rsidRPr="00536BEF">
              <w:t>(</w:t>
            </w:r>
            <w:bookmarkStart w:id="35" w:name="SE17"/>
            <w:r w:rsidR="002713E0">
              <w:rPr>
                <w:rFonts w:ascii="Arial" w:hAnsi="Arial"/>
              </w:rPr>
              <w:fldChar w:fldCharType="begin"/>
            </w:r>
            <w:r w:rsidR="002713E0">
              <w:instrText xml:space="preserve"> HYPERLINK \l "AS17" \o "AS17, Alt+Left to return " </w:instrText>
            </w:r>
            <w:r w:rsidR="002713E0">
              <w:rPr>
                <w:rFonts w:ascii="Arial" w:hAnsi="Arial"/>
              </w:rPr>
              <w:fldChar w:fldCharType="separate"/>
            </w:r>
            <w:r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t>AS17</w:t>
            </w:r>
            <w:r w:rsidR="002713E0">
              <w:rPr>
                <w:rStyle w:val="Hyperlink"/>
                <w:rFonts w:asciiTheme="minorHAnsi" w:hAnsiTheme="minorHAnsi"/>
                <w:noProof/>
                <w:shd w:val="clear" w:color="auto" w:fill="C8DDF2"/>
              </w:rPr>
              <w:fldChar w:fldCharType="end"/>
            </w:r>
            <w:bookmarkEnd w:id="35"/>
            <w:r w:rsidRPr="00536BEF">
              <w:t>)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406A4624" w14:textId="327E27DD" w:rsidR="00A47AAE" w:rsidRPr="00DC7807" w:rsidRDefault="00A47AAE" w:rsidP="00DC7807">
            <w:pPr>
              <w:pStyle w:val="Tabletextsinglecell"/>
            </w:pPr>
            <w:r w:rsidRPr="006319BC">
              <w:t>understanding of the importance in Japanese of non-verbal communicat</w:t>
            </w:r>
            <w:r>
              <w:t>ion</w:t>
            </w:r>
            <w:r w:rsidRPr="006319BC">
              <w:t xml:space="preserve"> to </w:t>
            </w:r>
            <w:r w:rsidRPr="00AC2DA4">
              <w:rPr>
                <w:rStyle w:val="shadingdifferences"/>
              </w:rPr>
              <w:t>partially</w:t>
            </w:r>
            <w:r>
              <w:t xml:space="preserve"> </w:t>
            </w:r>
            <w:r w:rsidRPr="006319BC">
              <w:t>replace w</w:t>
            </w:r>
            <w:r>
              <w:t xml:space="preserve">ords and </w:t>
            </w:r>
            <w:r w:rsidRPr="005D31CF">
              <w:t>to communicate meaning</w:t>
            </w:r>
          </w:p>
        </w:tc>
        <w:tc>
          <w:tcPr>
            <w:tcW w:w="2696" w:type="dxa"/>
            <w:tcBorders>
              <w:top w:val="dotted" w:sz="4" w:space="0" w:color="A6A8AB"/>
              <w:bottom w:val="dotted" w:sz="4" w:space="0" w:color="A6A8AB"/>
            </w:tcBorders>
          </w:tcPr>
          <w:p w14:paraId="4811A9C5" w14:textId="2CCC1E08" w:rsidR="00A47AAE" w:rsidRPr="00DC7807" w:rsidRDefault="00A47AAE" w:rsidP="00DC7807">
            <w:pPr>
              <w:pStyle w:val="Tabletextsinglecell"/>
            </w:pPr>
            <w:r>
              <w:t>under</w:t>
            </w:r>
            <w:r w:rsidRPr="00940C32">
              <w:t xml:space="preserve">standing of the importance in Japanese of non-verbal communication </w:t>
            </w:r>
            <w:r>
              <w:t xml:space="preserve">to replace </w:t>
            </w:r>
            <w:r w:rsidRPr="00AC2DA4">
              <w:rPr>
                <w:rStyle w:val="shadingdifferences"/>
              </w:rPr>
              <w:t>isolated elements</w:t>
            </w:r>
            <w:r>
              <w:t xml:space="preserve"> to communicate</w:t>
            </w:r>
          </w:p>
        </w:tc>
      </w:tr>
      <w:tr w:rsidR="00A47AAE" w:rsidRPr="00F2628C" w14:paraId="4BC5C772" w14:textId="77777777" w:rsidTr="00D74E12">
        <w:trPr>
          <w:cantSplit/>
          <w:trHeight w:val="81"/>
        </w:trPr>
        <w:tc>
          <w:tcPr>
            <w:tcW w:w="458" w:type="dxa"/>
            <w:vMerge/>
            <w:shd w:val="clear" w:color="auto" w:fill="E6E7E8" w:themeFill="background2"/>
            <w:textDirection w:val="btLr"/>
            <w:vAlign w:val="center"/>
          </w:tcPr>
          <w:p w14:paraId="7B2670F9" w14:textId="77777777" w:rsidR="00A47AAE" w:rsidRPr="00887069" w:rsidRDefault="00A47AAE" w:rsidP="00887069">
            <w:pPr>
              <w:pStyle w:val="Tableheadingcolumns"/>
            </w:pPr>
          </w:p>
        </w:tc>
        <w:tc>
          <w:tcPr>
            <w:tcW w:w="2695" w:type="dxa"/>
            <w:tcBorders>
              <w:top w:val="dotted" w:sz="4" w:space="0" w:color="A6A8AB"/>
              <w:bottom w:val="single" w:sz="4" w:space="0" w:color="A6A8AB"/>
            </w:tcBorders>
          </w:tcPr>
          <w:p w14:paraId="0CC90BAD" w14:textId="7F586E0D" w:rsidR="00A47AAE" w:rsidRPr="00DC7807" w:rsidRDefault="00A47AAE" w:rsidP="00DC7807">
            <w:pPr>
              <w:pStyle w:val="Tabletextsinglecell"/>
            </w:pPr>
            <w:r w:rsidRPr="005D31CF">
              <w:rPr>
                <w:rStyle w:val="shadingdifferences"/>
              </w:rPr>
              <w:t>considered</w:t>
            </w:r>
            <w:r>
              <w:t xml:space="preserve"> </w:t>
            </w:r>
            <w:r w:rsidRPr="005D31CF">
              <w:t xml:space="preserve">identification of </w:t>
            </w:r>
            <w:r w:rsidRPr="001B5511">
              <w:t>ways in which Japanese language reflects ways of behaving and thinking</w:t>
            </w:r>
          </w:p>
        </w:tc>
        <w:tc>
          <w:tcPr>
            <w:tcW w:w="2696" w:type="dxa"/>
            <w:tcBorders>
              <w:top w:val="dotted" w:sz="4" w:space="0" w:color="A6A8AB"/>
              <w:bottom w:val="single" w:sz="4" w:space="0" w:color="A6A8AB"/>
            </w:tcBorders>
          </w:tcPr>
          <w:p w14:paraId="17D1B235" w14:textId="7D6B5212" w:rsidR="00A47AAE" w:rsidRPr="00DC7807" w:rsidRDefault="00A47AAE" w:rsidP="00DC7807">
            <w:pPr>
              <w:pStyle w:val="Tabletextsinglecell"/>
            </w:pPr>
            <w:r w:rsidRPr="005D31CF">
              <w:rPr>
                <w:rStyle w:val="shadingdifferences"/>
              </w:rPr>
              <w:t>informed</w:t>
            </w:r>
            <w:r>
              <w:t xml:space="preserve"> </w:t>
            </w:r>
            <w:r w:rsidRPr="004600F0">
              <w:t>identification</w:t>
            </w:r>
            <w:r w:rsidRPr="004600F0">
              <w:rPr>
                <w:rStyle w:val="FollowedHyperlink"/>
              </w:rPr>
              <w:t xml:space="preserve"> </w:t>
            </w:r>
            <w:r w:rsidRPr="005D31CF">
              <w:t xml:space="preserve">of </w:t>
            </w:r>
            <w:r w:rsidRPr="001B5511">
              <w:t>ways in which Japanese language reflects ways of behaving and thinking</w:t>
            </w:r>
          </w:p>
        </w:tc>
        <w:tc>
          <w:tcPr>
            <w:tcW w:w="2695" w:type="dxa"/>
            <w:tcBorders>
              <w:top w:val="dotted" w:sz="4" w:space="0" w:color="A6A8AB"/>
              <w:bottom w:val="single" w:sz="4" w:space="0" w:color="A6A8AB"/>
            </w:tcBorders>
          </w:tcPr>
          <w:p w14:paraId="62AE643B" w14:textId="2641A058" w:rsidR="00A47AAE" w:rsidRPr="00DC7807" w:rsidRDefault="00A47AAE" w:rsidP="00DC7807">
            <w:pPr>
              <w:pStyle w:val="Tabletextsinglecell"/>
            </w:pPr>
            <w:r w:rsidRPr="006319BC">
              <w:t>identif</w:t>
            </w:r>
            <w:r>
              <w:t xml:space="preserve">ication </w:t>
            </w:r>
            <w:r w:rsidRPr="005D31CF">
              <w:t xml:space="preserve">of </w:t>
            </w:r>
            <w:r w:rsidRPr="006319BC">
              <w:t>ways in which Japanese language reflect</w:t>
            </w:r>
            <w:r>
              <w:t>s ways of behaving and thinking</w:t>
            </w:r>
          </w:p>
        </w:tc>
        <w:tc>
          <w:tcPr>
            <w:tcW w:w="2696" w:type="dxa"/>
            <w:tcBorders>
              <w:top w:val="dotted" w:sz="4" w:space="0" w:color="A6A8AB"/>
              <w:bottom w:val="single" w:sz="4" w:space="0" w:color="A6A8AB"/>
            </w:tcBorders>
          </w:tcPr>
          <w:p w14:paraId="5748287D" w14:textId="288D5633" w:rsidR="00A47AAE" w:rsidRPr="00DC7807" w:rsidRDefault="00A47AAE" w:rsidP="00A84F26">
            <w:pPr>
              <w:pStyle w:val="Tabletextsinglecell"/>
            </w:pPr>
            <w:r>
              <w:rPr>
                <w:rStyle w:val="shadingdifferences"/>
              </w:rPr>
              <w:t>partial</w:t>
            </w:r>
            <w:r>
              <w:t xml:space="preserve"> </w:t>
            </w:r>
            <w:r w:rsidRPr="006319BC">
              <w:t>identif</w:t>
            </w:r>
            <w:r>
              <w:t>ication of</w:t>
            </w:r>
            <w:r w:rsidRPr="00C757A3">
              <w:t xml:space="preserve"> </w:t>
            </w:r>
            <w:r w:rsidRPr="006319BC">
              <w:t>ways in which Japanese language reflect</w:t>
            </w:r>
            <w:r>
              <w:t>s ways of behaving and thinking</w:t>
            </w:r>
            <w:r w:rsidRPr="00A10B9A">
              <w:rPr>
                <w:u w:val="dotted"/>
                <w:shd w:val="clear" w:color="auto" w:fill="FFE2C6"/>
              </w:rPr>
              <w:t xml:space="preserve"> </w:t>
            </w:r>
          </w:p>
        </w:tc>
        <w:tc>
          <w:tcPr>
            <w:tcW w:w="2696" w:type="dxa"/>
            <w:tcBorders>
              <w:top w:val="dotted" w:sz="4" w:space="0" w:color="A6A8AB"/>
              <w:bottom w:val="single" w:sz="4" w:space="0" w:color="A6A8AB"/>
            </w:tcBorders>
          </w:tcPr>
          <w:p w14:paraId="06462352" w14:textId="04BA33FF" w:rsidR="00A47AAE" w:rsidRPr="00DC7807" w:rsidRDefault="00A47AAE" w:rsidP="00DC7807">
            <w:pPr>
              <w:pStyle w:val="Tabletextsinglecell"/>
            </w:pPr>
            <w:r>
              <w:rPr>
                <w:rStyle w:val="shadingdifferences"/>
              </w:rPr>
              <w:t>use of given</w:t>
            </w:r>
            <w:r>
              <w:t xml:space="preserve"> w</w:t>
            </w:r>
            <w:r w:rsidRPr="00940C32">
              <w:t>ays in which Japanese language reflects ways of behaving and thinking</w:t>
            </w:r>
            <w:r w:rsidRPr="00940C32">
              <w:rPr>
                <w:u w:val="dotted"/>
              </w:rPr>
              <w:t xml:space="preserve"> </w:t>
            </w:r>
          </w:p>
        </w:tc>
      </w:tr>
    </w:tbl>
    <w:p w14:paraId="0812518C" w14:textId="77777777" w:rsidR="007B7BE7" w:rsidRPr="00AF3AEA" w:rsidRDefault="007B7BE7" w:rsidP="007B7BE7">
      <w:pPr>
        <w:rPr>
          <w:sz w:val="16"/>
        </w:rPr>
      </w:pPr>
    </w:p>
    <w:tbl>
      <w:tblPr>
        <w:tblStyle w:val="QCAAtablestyle4"/>
        <w:tblW w:w="4938" w:type="pct"/>
        <w:tblInd w:w="57" w:type="dxa"/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462"/>
        <w:gridCol w:w="13481"/>
      </w:tblGrid>
      <w:tr w:rsidR="007B7BE7" w:rsidRPr="003E6FE4" w14:paraId="58948F64" w14:textId="77777777" w:rsidTr="00DC7807">
        <w:trPr>
          <w:cantSplit/>
          <w:trHeight w:val="81"/>
        </w:trPr>
        <w:tc>
          <w:tcPr>
            <w:tcW w:w="462" w:type="dxa"/>
            <w:shd w:val="clear" w:color="auto" w:fill="E6E7E8" w:themeFill="background2"/>
            <w:vAlign w:val="center"/>
          </w:tcPr>
          <w:p w14:paraId="41CF11BF" w14:textId="77777777" w:rsidR="007B7BE7" w:rsidRPr="003E6FE4" w:rsidRDefault="007B7BE7" w:rsidP="00DC7807">
            <w:pPr>
              <w:pStyle w:val="Tableheadingcolumn2"/>
              <w:jc w:val="left"/>
              <w:rPr>
                <w:szCs w:val="18"/>
              </w:rPr>
            </w:pPr>
            <w:r w:rsidRPr="003E6FE4">
              <w:rPr>
                <w:szCs w:val="18"/>
              </w:rPr>
              <w:t>Key</w:t>
            </w:r>
          </w:p>
        </w:tc>
        <w:tc>
          <w:tcPr>
            <w:tcW w:w="13480" w:type="dxa"/>
            <w:vAlign w:val="center"/>
          </w:tcPr>
          <w:p w14:paraId="3FE89478" w14:textId="3A5369DF" w:rsidR="007B7BE7" w:rsidRPr="003E6FE4" w:rsidRDefault="007B7BE7" w:rsidP="00DC7807">
            <w:pPr>
              <w:spacing w:before="20" w:after="20"/>
              <w:rPr>
                <w:sz w:val="18"/>
                <w:szCs w:val="18"/>
              </w:rPr>
            </w:pPr>
            <w:r w:rsidRPr="003E6FE4">
              <w:rPr>
                <w:rStyle w:val="shadingdifferences"/>
                <w:sz w:val="18"/>
                <w:szCs w:val="18"/>
              </w:rPr>
              <w:t>shading</w:t>
            </w:r>
            <w:r w:rsidRPr="003E6FE4">
              <w:rPr>
                <w:sz w:val="18"/>
                <w:szCs w:val="18"/>
              </w:rPr>
              <w:t xml:space="preserve"> emphasises the </w:t>
            </w:r>
            <w:r w:rsidRPr="003E6FE4">
              <w:rPr>
                <w:rStyle w:val="shadingdifferences"/>
                <w:sz w:val="18"/>
                <w:szCs w:val="18"/>
              </w:rPr>
              <w:t>qualities that discriminate between the AP–BA descriptors</w:t>
            </w:r>
            <w:r w:rsidRPr="003E6FE4">
              <w:rPr>
                <w:sz w:val="18"/>
                <w:szCs w:val="18"/>
              </w:rPr>
              <w:t xml:space="preserve">; </w:t>
            </w:r>
            <w:r w:rsidRPr="00135996">
              <w:t>(</w:t>
            </w:r>
            <w:hyperlink w:anchor="AS1" w:tooltip="AS1, Alt+Left to return " w:history="1">
              <w:r w:rsidR="00DC7807" w:rsidRPr="00805C93">
                <w:rPr>
                  <w:rStyle w:val="Hyperlink"/>
                  <w:shd w:val="clear" w:color="auto" w:fill="C8DDF2" w:themeFill="accent2" w:themeFillTint="33"/>
                </w:rPr>
                <w:t>AS1</w:t>
              </w:r>
            </w:hyperlink>
            <w:r w:rsidRPr="00135996">
              <w:t>)</w:t>
            </w:r>
            <w:r w:rsidRPr="003E6FE4">
              <w:rPr>
                <w:sz w:val="18"/>
                <w:szCs w:val="18"/>
              </w:rPr>
              <w:t xml:space="preserve"> indicates that examples are provided in the </w:t>
            </w:r>
            <w:hyperlink w:anchor="Achievement_standard" w:history="1">
              <w:r w:rsidRPr="002713E0">
                <w:rPr>
                  <w:rStyle w:val="Hyperlink"/>
                  <w:rFonts w:asciiTheme="minorHAnsi" w:hAnsiTheme="minorHAnsi"/>
                  <w:sz w:val="18"/>
                  <w:szCs w:val="18"/>
                </w:rPr>
                <w:t>achievement standard</w:t>
              </w:r>
            </w:hyperlink>
          </w:p>
        </w:tc>
      </w:tr>
    </w:tbl>
    <w:p w14:paraId="564DDA53" w14:textId="77777777" w:rsidR="007B7BE7" w:rsidRPr="00492096" w:rsidRDefault="007B7BE7" w:rsidP="007B7BE7">
      <w:pPr>
        <w:pStyle w:val="Smallspace"/>
      </w:pPr>
    </w:p>
    <w:p w14:paraId="03BD8AAE" w14:textId="77777777" w:rsidR="007B7BE7" w:rsidRPr="00492096" w:rsidRDefault="007B7BE7" w:rsidP="007B7BE7">
      <w:pPr>
        <w:pStyle w:val="BodyText"/>
        <w:ind w:left="-98"/>
        <w:rPr>
          <w:sz w:val="19"/>
          <w:szCs w:val="19"/>
        </w:rPr>
        <w:sectPr w:rsidR="007B7BE7" w:rsidRPr="00492096" w:rsidSect="00887069">
          <w:footerReference w:type="default" r:id="rId20"/>
          <w:footnotePr>
            <w:numFmt w:val="chicago"/>
            <w:numRestart w:val="eachSect"/>
          </w:footnotePr>
          <w:type w:val="continuous"/>
          <w:pgSz w:w="16840" w:h="11907" w:orient="landscape" w:code="9"/>
          <w:pgMar w:top="992" w:right="1418" w:bottom="1418" w:left="1418" w:header="567" w:footer="284" w:gutter="0"/>
          <w:cols w:space="720"/>
          <w:formProt w:val="0"/>
          <w:noEndnote/>
          <w:docGrid w:linePitch="299"/>
        </w:sectPr>
      </w:pPr>
    </w:p>
    <w:p w14:paraId="297F58E1" w14:textId="77777777" w:rsidR="00C32ABF" w:rsidRPr="00AF3AEA" w:rsidRDefault="00C32ABF">
      <w:pPr>
        <w:rPr>
          <w:sz w:val="16"/>
        </w:rPr>
      </w:pPr>
    </w:p>
    <w:p w14:paraId="64826D6A" w14:textId="77777777" w:rsidR="00845AD8" w:rsidRPr="00492096" w:rsidRDefault="00845AD8" w:rsidP="00491980">
      <w:pPr>
        <w:pStyle w:val="BodyText"/>
        <w:ind w:left="-98"/>
        <w:rPr>
          <w:sz w:val="19"/>
          <w:szCs w:val="19"/>
        </w:rPr>
        <w:sectPr w:rsidR="00845AD8" w:rsidRPr="00492096" w:rsidSect="00887069">
          <w:footerReference w:type="default" r:id="rId21"/>
          <w:footnotePr>
            <w:numFmt w:val="chicago"/>
            <w:numRestart w:val="eachSect"/>
          </w:footnotePr>
          <w:type w:val="continuous"/>
          <w:pgSz w:w="16840" w:h="11907" w:orient="landscape" w:code="9"/>
          <w:pgMar w:top="992" w:right="1418" w:bottom="1418" w:left="1418" w:header="567" w:footer="284" w:gutter="0"/>
          <w:cols w:space="720"/>
          <w:formProt w:val="0"/>
          <w:noEndnote/>
          <w:docGrid w:linePitch="299"/>
        </w:sectPr>
      </w:pPr>
    </w:p>
    <w:p w14:paraId="7AAC775D" w14:textId="77777777" w:rsidR="007303AE" w:rsidRPr="00F2628C" w:rsidRDefault="007303AE" w:rsidP="007303AE">
      <w:pPr>
        <w:pStyle w:val="Heading2"/>
        <w:spacing w:before="0"/>
      </w:pPr>
      <w:r w:rsidRPr="00F2628C">
        <w:lastRenderedPageBreak/>
        <w:t>Notes</w:t>
      </w:r>
    </w:p>
    <w:p w14:paraId="456C1CAD" w14:textId="77777777" w:rsidR="00746AAD" w:rsidRDefault="00746AAD" w:rsidP="00746AAD">
      <w:pPr>
        <w:pStyle w:val="Heading3"/>
      </w:pPr>
      <w:r>
        <w:t>Australian Curriculum common dimensions</w:t>
      </w:r>
    </w:p>
    <w:p w14:paraId="5F94F648" w14:textId="77777777" w:rsidR="007303AE" w:rsidRPr="00F2628C" w:rsidRDefault="007303AE" w:rsidP="0094744F">
      <w:pPr>
        <w:pStyle w:val="BodyText"/>
      </w:pPr>
      <w:r w:rsidRPr="00F2628C">
        <w:t>The SEs describe the qualities of achievement in the two dimensions common to all Australian Curriculum learn</w:t>
      </w:r>
      <w:r w:rsidR="0094744F">
        <w:t xml:space="preserve">ing area achievement </w:t>
      </w:r>
      <w:r w:rsidR="0094744F" w:rsidRPr="0094744F">
        <w:t>standards</w:t>
      </w:r>
      <w:r w:rsidR="0094744F">
        <w:t xml:space="preserve"> — understanding and skills.</w:t>
      </w:r>
    </w:p>
    <w:tbl>
      <w:tblPr>
        <w:tblStyle w:val="QCAAtablestyle4"/>
        <w:tblW w:w="4900" w:type="pct"/>
        <w:tblLook w:val="01E0" w:firstRow="1" w:lastRow="1" w:firstColumn="1" w:lastColumn="1" w:noHBand="0" w:noVBand="0"/>
      </w:tblPr>
      <w:tblGrid>
        <w:gridCol w:w="1689"/>
        <w:gridCol w:w="7412"/>
      </w:tblGrid>
      <w:tr w:rsidR="007303AE" w:rsidRPr="00F2628C" w14:paraId="770E82D8" w14:textId="77777777" w:rsidTr="00836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hideMark/>
          </w:tcPr>
          <w:p w14:paraId="70B91566" w14:textId="77777777" w:rsidR="007303AE" w:rsidRPr="00F2628C" w:rsidRDefault="007303AE" w:rsidP="00A30079">
            <w:pPr>
              <w:pStyle w:val="TableHeading"/>
            </w:pPr>
            <w:r w:rsidRPr="00F2628C">
              <w:t>Dimension</w:t>
            </w:r>
          </w:p>
        </w:tc>
        <w:tc>
          <w:tcPr>
            <w:tcW w:w="7412" w:type="dxa"/>
            <w:hideMark/>
          </w:tcPr>
          <w:p w14:paraId="0776E3D1" w14:textId="77777777" w:rsidR="007303AE" w:rsidRPr="00F2628C" w:rsidRDefault="007303AE" w:rsidP="007303AE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2628C">
              <w:t>Description</w:t>
            </w:r>
          </w:p>
        </w:tc>
      </w:tr>
      <w:tr w:rsidR="007303AE" w:rsidRPr="00F2628C" w14:paraId="732E130D" w14:textId="77777777" w:rsidTr="00836760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hideMark/>
          </w:tcPr>
          <w:p w14:paraId="02BE81F9" w14:textId="619214F1" w:rsidR="007303AE" w:rsidRPr="004F7465" w:rsidRDefault="00C06B72" w:rsidP="00836760">
            <w:pPr>
              <w:pStyle w:val="Tabletextsinglecell"/>
              <w:rPr>
                <w:b w:val="0"/>
              </w:rPr>
            </w:pPr>
            <w:r w:rsidRPr="004F7465">
              <w:t>understanding</w:t>
            </w:r>
          </w:p>
        </w:tc>
        <w:tc>
          <w:tcPr>
            <w:tcW w:w="7412" w:type="dxa"/>
            <w:hideMark/>
          </w:tcPr>
          <w:p w14:paraId="618CD757" w14:textId="77777777" w:rsidR="007303AE" w:rsidRPr="00B82953" w:rsidRDefault="00C06B72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B82953">
              <w:t xml:space="preserve">the </w:t>
            </w:r>
            <w:r w:rsidR="007303AE" w:rsidRPr="00B82953">
              <w:t>concepts underpinning and connecting knowledge in a learning area, related to a student’s ability to appropriately select and apply knowledge to solve proble</w:t>
            </w:r>
            <w:r w:rsidR="007303AE" w:rsidRPr="004F7465">
              <w:t>ms in that learning area</w:t>
            </w:r>
          </w:p>
        </w:tc>
      </w:tr>
      <w:tr w:rsidR="007303AE" w:rsidRPr="00F2628C" w14:paraId="5E3D6805" w14:textId="77777777" w:rsidTr="00836760">
        <w:trPr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9" w:type="dxa"/>
            <w:hideMark/>
          </w:tcPr>
          <w:p w14:paraId="499DC086" w14:textId="3C3A4EA6" w:rsidR="007303AE" w:rsidRPr="00B82953" w:rsidRDefault="00C06B72" w:rsidP="00B54ED1">
            <w:pPr>
              <w:pStyle w:val="Tabletextsinglecell"/>
              <w:rPr>
                <w:b w:val="0"/>
              </w:rPr>
            </w:pPr>
            <w:r w:rsidRPr="00B82953">
              <w:t>skills</w:t>
            </w:r>
          </w:p>
        </w:tc>
        <w:tc>
          <w:tcPr>
            <w:tcW w:w="7412" w:type="dxa"/>
            <w:hideMark/>
          </w:tcPr>
          <w:p w14:paraId="43EFB69C" w14:textId="77777777" w:rsidR="007303AE" w:rsidRPr="00B82953" w:rsidRDefault="00C06B72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B82953">
              <w:t xml:space="preserve">the </w:t>
            </w:r>
            <w:r w:rsidR="007303AE" w:rsidRPr="00B82953">
              <w:t>specific techniques, strategies and processes</w:t>
            </w:r>
            <w:r w:rsidR="007303AE" w:rsidRPr="004F7465">
              <w:t xml:space="preserve"> in a learning area</w:t>
            </w:r>
          </w:p>
        </w:tc>
      </w:tr>
    </w:tbl>
    <w:p w14:paraId="74CC707D" w14:textId="023776F9" w:rsidR="00746AAD" w:rsidRDefault="00746AAD" w:rsidP="00746AAD">
      <w:pPr>
        <w:pStyle w:val="Heading3"/>
      </w:pPr>
      <w:r>
        <w:t xml:space="preserve">Terms used in </w:t>
      </w:r>
      <w:r w:rsidR="007B7BE7">
        <w:t>Years 3 and 4</w:t>
      </w:r>
      <w:r>
        <w:t xml:space="preserve"> </w:t>
      </w:r>
      <w:r w:rsidR="007B0474">
        <w:t>Japanese</w:t>
      </w:r>
      <w:r>
        <w:t xml:space="preserve"> SEs</w:t>
      </w:r>
    </w:p>
    <w:p w14:paraId="62046218" w14:textId="64A25A38" w:rsidR="007303AE" w:rsidRPr="00F2628C" w:rsidRDefault="00836760" w:rsidP="007303AE">
      <w:pPr>
        <w:pStyle w:val="BodyText"/>
        <w:spacing w:before="120"/>
        <w:rPr>
          <w:highlight w:val="yellow"/>
        </w:rPr>
      </w:pPr>
      <w:r w:rsidRPr="00280466">
        <w:t>The</w:t>
      </w:r>
      <w:r>
        <w:t>se</w:t>
      </w:r>
      <w:r w:rsidRPr="00280466">
        <w:t xml:space="preserve"> </w:t>
      </w:r>
      <w:r>
        <w:t xml:space="preserve">terms </w:t>
      </w:r>
      <w:r w:rsidRPr="00280466">
        <w:t xml:space="preserve">clarify the descriptors </w:t>
      </w:r>
      <w:r>
        <w:t xml:space="preserve">in </w:t>
      </w:r>
      <w:r w:rsidRPr="00280466">
        <w:t xml:space="preserve">the </w:t>
      </w:r>
      <w:r w:rsidR="007B7BE7">
        <w:t>Years 3 and 4</w:t>
      </w:r>
      <w:r w:rsidR="00BC2FDA">
        <w:t xml:space="preserve"> </w:t>
      </w:r>
      <w:r w:rsidR="007B0474">
        <w:t>Japanese</w:t>
      </w:r>
      <w:r w:rsidR="007303AE" w:rsidRPr="00F2628C">
        <w:t xml:space="preserve"> SEs. </w:t>
      </w:r>
      <w:r>
        <w:t>Definitions are drawn from the ACARA Australian Curriculum Languages</w:t>
      </w:r>
      <w:r w:rsidRPr="00F2628C">
        <w:t xml:space="preserve"> </w:t>
      </w:r>
      <w:r>
        <w:t>glossary (</w:t>
      </w:r>
      <w:hyperlink r:id="rId22" w:history="1">
        <w:r>
          <w:rPr>
            <w:rStyle w:val="Hyperlink"/>
          </w:rPr>
          <w:t>www.australiancurriculum.edu.au/f-10-curriculum/languages/glossary</w:t>
        </w:r>
      </w:hyperlink>
      <w:r>
        <w:t>) and from other sources to ensure consistent understanding.</w:t>
      </w:r>
    </w:p>
    <w:tbl>
      <w:tblPr>
        <w:tblStyle w:val="QCAAtablestyle4"/>
        <w:tblW w:w="4900" w:type="pct"/>
        <w:tblLook w:val="04A0" w:firstRow="1" w:lastRow="0" w:firstColumn="1" w:lastColumn="0" w:noHBand="0" w:noVBand="1"/>
      </w:tblPr>
      <w:tblGrid>
        <w:gridCol w:w="1694"/>
        <w:gridCol w:w="7407"/>
      </w:tblGrid>
      <w:tr w:rsidR="00836760" w:rsidRPr="00F2628C" w14:paraId="401F094C" w14:textId="77777777" w:rsidTr="008367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hideMark/>
          </w:tcPr>
          <w:p w14:paraId="0618D6A2" w14:textId="77777777" w:rsidR="00836760" w:rsidRPr="00F2628C" w:rsidRDefault="00836760" w:rsidP="00492096">
            <w:pPr>
              <w:pStyle w:val="TableHeading"/>
              <w:spacing w:before="20" w:after="10"/>
              <w:rPr>
                <w:color w:val="auto"/>
              </w:rPr>
            </w:pPr>
            <w:r w:rsidRPr="00F2628C">
              <w:t>Term</w:t>
            </w:r>
          </w:p>
        </w:tc>
        <w:tc>
          <w:tcPr>
            <w:tcW w:w="7407" w:type="dxa"/>
            <w:hideMark/>
          </w:tcPr>
          <w:p w14:paraId="01EEC598" w14:textId="77777777" w:rsidR="00836760" w:rsidRPr="00F2628C" w:rsidRDefault="00836760" w:rsidP="00492096">
            <w:pPr>
              <w:pStyle w:val="TableHeading"/>
              <w:spacing w:before="20" w:after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2628C">
              <w:t>Description</w:t>
            </w:r>
          </w:p>
        </w:tc>
      </w:tr>
      <w:tr w:rsidR="00836760" w:rsidRPr="00F8148D" w14:paraId="60F7A0A4" w14:textId="77777777" w:rsidTr="00836760">
        <w:trPr>
          <w:cantSplit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01B4817B" w14:textId="77777777" w:rsidR="00836760" w:rsidRPr="00F8148D" w:rsidRDefault="00836760" w:rsidP="00491DA7">
            <w:pPr>
              <w:pStyle w:val="Tabletextsinglecell"/>
            </w:pPr>
            <w:r w:rsidRPr="00003F56">
              <w:t>a</w:t>
            </w:r>
            <w:r>
              <w:t>ccuracy;</w:t>
            </w:r>
            <w:r>
              <w:br/>
              <w:t>accurate</w:t>
            </w:r>
          </w:p>
        </w:tc>
        <w:tc>
          <w:tcPr>
            <w:tcW w:w="7407" w:type="dxa"/>
          </w:tcPr>
          <w:p w14:paraId="04D80023" w14:textId="77777777" w:rsidR="00836760" w:rsidRDefault="00836760" w:rsidP="00947AA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consistent with a standard, rule, convention or known facts;</w:t>
            </w:r>
          </w:p>
          <w:p w14:paraId="6D89F7E3" w14:textId="77777777" w:rsidR="00836760" w:rsidRPr="00F8148D" w:rsidRDefault="00836760" w:rsidP="00947AAB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947AAB">
              <w:t xml:space="preserve">in </w:t>
            </w:r>
            <w:r>
              <w:t>Languages</w:t>
            </w:r>
            <w:r w:rsidRPr="00947AAB">
              <w:t>,</w:t>
            </w:r>
            <w:r>
              <w:rPr>
                <w:i/>
              </w:rPr>
              <w:t xml:space="preserve"> accurate</w:t>
            </w:r>
            <w:r>
              <w:t xml:space="preserve"> is the production of structurally correct forms of the target language</w:t>
            </w:r>
          </w:p>
        </w:tc>
      </w:tr>
      <w:tr w:rsidR="00836760" w:rsidRPr="00F2628C" w14:paraId="62AD4F04" w14:textId="77777777" w:rsidTr="00836760">
        <w:trPr>
          <w:cantSplit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16DA9C68" w14:textId="77777777" w:rsidR="00836760" w:rsidRPr="00F8148D" w:rsidRDefault="00836760" w:rsidP="00491DA7">
            <w:pPr>
              <w:pStyle w:val="Tabletextsinglecell"/>
            </w:pPr>
            <w:bookmarkStart w:id="36" w:name="apply"/>
            <w:r>
              <w:t>apply</w:t>
            </w:r>
            <w:bookmarkEnd w:id="36"/>
            <w:r>
              <w:t xml:space="preserve">; </w:t>
            </w:r>
            <w:r>
              <w:br/>
            </w:r>
            <w:r w:rsidRPr="00794A85">
              <w:t>applying</w:t>
            </w:r>
          </w:p>
        </w:tc>
        <w:tc>
          <w:tcPr>
            <w:tcW w:w="7407" w:type="dxa"/>
          </w:tcPr>
          <w:p w14:paraId="5BAEF9AD" w14:textId="77777777" w:rsidR="00836760" w:rsidRPr="00F8148D" w:rsidRDefault="00836760" w:rsidP="00947AAB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F94DC6">
              <w:t>use or employ in a particular situation</w:t>
            </w:r>
          </w:p>
        </w:tc>
      </w:tr>
      <w:tr w:rsidR="00836760" w:rsidRPr="00F2628C" w14:paraId="5F29BA5A" w14:textId="77777777" w:rsidTr="00836760">
        <w:trPr>
          <w:cantSplit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2DBD3F3F" w14:textId="77777777" w:rsidR="00836760" w:rsidRPr="00B82953" w:rsidRDefault="00836760" w:rsidP="00491DA7">
            <w:pPr>
              <w:pStyle w:val="Tabletextsinglecell"/>
            </w:pPr>
            <w:r w:rsidRPr="007C1B9A">
              <w:rPr>
                <w:lang w:eastAsia="en-AU"/>
              </w:rPr>
              <w:t>aspects</w:t>
            </w:r>
          </w:p>
        </w:tc>
        <w:tc>
          <w:tcPr>
            <w:tcW w:w="7407" w:type="dxa"/>
          </w:tcPr>
          <w:p w14:paraId="503011DA" w14:textId="77777777" w:rsidR="00836760" w:rsidRPr="00F2628C" w:rsidRDefault="00836760" w:rsidP="00947AAB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7C1B9A">
              <w:rPr>
                <w:lang w:eastAsia="en-AU"/>
              </w:rPr>
              <w:t>particular parts or features</w:t>
            </w:r>
          </w:p>
        </w:tc>
      </w:tr>
      <w:tr w:rsidR="00836760" w:rsidRPr="00F2628C" w14:paraId="5C968448" w14:textId="77777777" w:rsidTr="00836760">
        <w:trPr>
          <w:cantSplit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5EDEE696" w14:textId="77777777" w:rsidR="00836760" w:rsidRPr="00B82953" w:rsidRDefault="00836760" w:rsidP="00491DA7">
            <w:pPr>
              <w:pStyle w:val="Tabletextsinglecell"/>
            </w:pPr>
            <w:r w:rsidRPr="00823D2C">
              <w:t>basic</w:t>
            </w:r>
          </w:p>
        </w:tc>
        <w:tc>
          <w:tcPr>
            <w:tcW w:w="7407" w:type="dxa"/>
          </w:tcPr>
          <w:p w14:paraId="2840E4CE" w14:textId="77777777" w:rsidR="00836760" w:rsidRPr="00F2628C" w:rsidRDefault="00836760" w:rsidP="00947AAB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823D2C">
              <w:t>fundamental; simple, elementary</w:t>
            </w:r>
          </w:p>
        </w:tc>
      </w:tr>
      <w:tr w:rsidR="00836760" w:rsidRPr="00F8148D" w14:paraId="4371E982" w14:textId="77777777" w:rsidTr="00836760">
        <w:trPr>
          <w:cantSplit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155DA902" w14:textId="77777777" w:rsidR="00836760" w:rsidRPr="008118DA" w:rsidRDefault="00836760" w:rsidP="00F65E5F">
            <w:pPr>
              <w:pStyle w:val="TableText"/>
            </w:pPr>
            <w:r>
              <w:t>c</w:t>
            </w:r>
            <w:r w:rsidRPr="00F02F68">
              <w:t>ommunicating</w:t>
            </w:r>
          </w:p>
        </w:tc>
        <w:tc>
          <w:tcPr>
            <w:tcW w:w="7407" w:type="dxa"/>
          </w:tcPr>
          <w:p w14:paraId="452965F4" w14:textId="77777777" w:rsidR="00836760" w:rsidRDefault="00836760" w:rsidP="003B5FB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F65E5F">
              <w:t xml:space="preserve"> mutual and</w:t>
            </w:r>
            <w:r>
              <w:t xml:space="preserve"> reciprocal exchange of meaning;</w:t>
            </w:r>
          </w:p>
          <w:p w14:paraId="60390C44" w14:textId="77777777" w:rsidR="00836760" w:rsidRPr="008118DA" w:rsidRDefault="00836760" w:rsidP="003B5FB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</w:t>
            </w:r>
            <w:r w:rsidRPr="0010080B">
              <w:t>Languages</w:t>
            </w:r>
            <w:r>
              <w:t xml:space="preserve">, </w:t>
            </w:r>
            <w:r w:rsidRPr="00CC3CC2">
              <w:rPr>
                <w:rStyle w:val="Emphasis"/>
              </w:rPr>
              <w:t>communicating</w:t>
            </w:r>
            <w:r>
              <w:t xml:space="preserve"> refers to u</w:t>
            </w:r>
            <w:r w:rsidRPr="00F02F68">
              <w:t>sing language for communicative purposes in interpreting, creating and exchanging meaning</w:t>
            </w:r>
            <w:r>
              <w:t>; th</w:t>
            </w:r>
            <w:r w:rsidRPr="009F4394">
              <w:t>is in</w:t>
            </w:r>
            <w:r w:rsidRPr="008118DA">
              <w:t>cludes:</w:t>
            </w:r>
          </w:p>
          <w:p w14:paraId="0798899D" w14:textId="77777777" w:rsidR="00836760" w:rsidRPr="008118DA" w:rsidRDefault="00836760" w:rsidP="003B5FBE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8DA">
              <w:t>listening and speaking in relation to relevant domains of language use and text types</w:t>
            </w:r>
          </w:p>
          <w:p w14:paraId="01E3F7A6" w14:textId="77777777" w:rsidR="00836760" w:rsidRPr="008118DA" w:rsidRDefault="00836760" w:rsidP="003B5FBE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8DA">
              <w:t>reading and writing in relation to relevant domains of language use and text types</w:t>
            </w:r>
          </w:p>
          <w:p w14:paraId="21A043D8" w14:textId="77777777" w:rsidR="00836760" w:rsidRPr="008118DA" w:rsidRDefault="00836760" w:rsidP="003B5FBE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8DA">
              <w:t>communicating strategies</w:t>
            </w:r>
          </w:p>
          <w:p w14:paraId="1C577337" w14:textId="77777777" w:rsidR="00836760" w:rsidRPr="008118DA" w:rsidRDefault="00836760" w:rsidP="003B5FBE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18DA">
              <w:t>translating and interpreting</w:t>
            </w:r>
          </w:p>
          <w:p w14:paraId="61EBC2DF" w14:textId="77777777" w:rsidR="00836760" w:rsidRPr="00F02F68" w:rsidRDefault="00836760" w:rsidP="003B5FBE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118DA">
              <w:t>reflecting on intercultural langu</w:t>
            </w:r>
            <w:r>
              <w:t>ag</w:t>
            </w:r>
            <w:r w:rsidRPr="008118DA">
              <w:t>e use</w:t>
            </w:r>
            <w:r>
              <w:t>;</w:t>
            </w:r>
          </w:p>
          <w:p w14:paraId="2C9FC033" w14:textId="77777777" w:rsidR="00836760" w:rsidRPr="009F4394" w:rsidRDefault="00836760" w:rsidP="003B5FBE">
            <w:pPr>
              <w:pStyle w:val="Tabletextsinglecell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</w:t>
            </w:r>
            <w:r w:rsidRPr="009F4394">
              <w:t xml:space="preserve">udents demonstrate </w:t>
            </w:r>
            <w:r w:rsidRPr="009F4394">
              <w:rPr>
                <w:rStyle w:val="Emphasis"/>
              </w:rPr>
              <w:t>communicating</w:t>
            </w:r>
            <w:r w:rsidRPr="009F4394">
              <w:t xml:space="preserve"> by:</w:t>
            </w:r>
          </w:p>
          <w:p w14:paraId="079D408B" w14:textId="77777777" w:rsidR="00836760" w:rsidRPr="009F4394" w:rsidRDefault="00836760" w:rsidP="003B5FBE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4394">
              <w:t>describing the performance in the target language, both oral and written</w:t>
            </w:r>
          </w:p>
          <w:p w14:paraId="36C1CA12" w14:textId="77777777" w:rsidR="00836760" w:rsidRPr="00000DE9" w:rsidRDefault="00836760" w:rsidP="00081D98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E453D">
              <w:t xml:space="preserve">showing evidence of written and spoken </w:t>
            </w:r>
            <w:r>
              <w:t>Italian</w:t>
            </w:r>
            <w:r w:rsidRPr="00243BFA">
              <w:t xml:space="preserve"> to communicate with teachers, peers and others in a range of settings and for a range of purposes</w:t>
            </w:r>
          </w:p>
        </w:tc>
      </w:tr>
      <w:tr w:rsidR="00836760" w:rsidRPr="00F2628C" w14:paraId="37C255C1" w14:textId="77777777" w:rsidTr="00836760">
        <w:trPr>
          <w:cantSplit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0417F952" w14:textId="77777777" w:rsidR="00836760" w:rsidRPr="002C794E" w:rsidRDefault="00836760" w:rsidP="00491DA7">
            <w:pPr>
              <w:pStyle w:val="Tabletextsinglecell"/>
              <w:rPr>
                <w:rStyle w:val="Strong"/>
                <w:b/>
              </w:rPr>
            </w:pPr>
            <w:bookmarkStart w:id="37" w:name="confident"/>
            <w:r>
              <w:rPr>
                <w:rStyle w:val="Strong"/>
                <w:b/>
              </w:rPr>
              <w:t>confident</w:t>
            </w:r>
            <w:bookmarkEnd w:id="37"/>
          </w:p>
        </w:tc>
        <w:tc>
          <w:tcPr>
            <w:tcW w:w="7407" w:type="dxa"/>
          </w:tcPr>
          <w:p w14:paraId="26C47125" w14:textId="77777777" w:rsidR="00836760" w:rsidRDefault="00836760" w:rsidP="008D1193">
            <w:p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7B5">
              <w:t>having strong belief or full assurance; sure;</w:t>
            </w:r>
          </w:p>
          <w:p w14:paraId="59354E50" w14:textId="77777777" w:rsidR="00836760" w:rsidRDefault="00836760" w:rsidP="008D1193">
            <w:p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193">
              <w:t xml:space="preserve">in </w:t>
            </w:r>
            <w:r>
              <w:t xml:space="preserve">Languages, </w:t>
            </w:r>
            <w:r w:rsidRPr="007271E2">
              <w:rPr>
                <w:i/>
              </w:rPr>
              <w:t xml:space="preserve">confident </w:t>
            </w:r>
            <w:r>
              <w:t>students have a detailed knowledge and understanding of the target language and are able to use the target language in the correct context; this includes:</w:t>
            </w:r>
          </w:p>
          <w:p w14:paraId="6D0A43E7" w14:textId="77777777" w:rsidR="00836760" w:rsidRDefault="00836760" w:rsidP="008D1193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elaborating or explaining the decisions made in response to the assessment provided</w:t>
            </w:r>
          </w:p>
          <w:p w14:paraId="3DDBE3E3" w14:textId="77777777" w:rsidR="00836760" w:rsidRPr="008C5E78" w:rsidRDefault="00836760" w:rsidP="008D1193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manipulating the language when translating to maintain the intent of the target language</w:t>
            </w:r>
          </w:p>
        </w:tc>
      </w:tr>
      <w:tr w:rsidR="00836760" w:rsidRPr="00F2628C" w14:paraId="1ED36198" w14:textId="77777777" w:rsidTr="00836760">
        <w:trPr>
          <w:cantSplit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3560A23C" w14:textId="77777777" w:rsidR="00836760" w:rsidRPr="00B82953" w:rsidRDefault="00836760" w:rsidP="00491DA7">
            <w:pPr>
              <w:pStyle w:val="Tabletextsinglecell"/>
            </w:pPr>
            <w:r w:rsidRPr="008D1193">
              <w:rPr>
                <w:rStyle w:val="Strong"/>
                <w:b/>
              </w:rPr>
              <w:lastRenderedPageBreak/>
              <w:t>considered</w:t>
            </w:r>
          </w:p>
        </w:tc>
        <w:tc>
          <w:tcPr>
            <w:tcW w:w="7407" w:type="dxa"/>
          </w:tcPr>
          <w:p w14:paraId="573C9875" w14:textId="77777777" w:rsidR="00836760" w:rsidRDefault="00836760" w:rsidP="008D1193">
            <w:p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5E78">
              <w:t>thought about deliberately with a purpose</w:t>
            </w:r>
            <w:r>
              <w:t>;</w:t>
            </w:r>
          </w:p>
          <w:p w14:paraId="4AB1B757" w14:textId="77777777" w:rsidR="00836760" w:rsidRPr="008D1193" w:rsidRDefault="00836760" w:rsidP="008118DA">
            <w:p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Languages, </w:t>
            </w:r>
            <w:r w:rsidRPr="00947AAB">
              <w:rPr>
                <w:rStyle w:val="Emphasis"/>
              </w:rPr>
              <w:t>considered</w:t>
            </w:r>
            <w:r>
              <w:t xml:space="preserve"> responses mean students demonstrate a </w:t>
            </w:r>
            <w:r w:rsidRPr="008118DA">
              <w:rPr>
                <w:rStyle w:val="CrossReference"/>
              </w:rPr>
              <w:fldChar w:fldCharType="begin"/>
            </w:r>
            <w:r w:rsidRPr="008118DA">
              <w:rPr>
                <w:rStyle w:val="CrossReference"/>
              </w:rPr>
              <w:instrText xml:space="preserve"> REF confident \h  \* MERGEFORMAT </w:instrText>
            </w:r>
            <w:r w:rsidRPr="008118DA">
              <w:rPr>
                <w:rStyle w:val="CrossReference"/>
              </w:rPr>
            </w:r>
            <w:r w:rsidRPr="008118DA">
              <w:rPr>
                <w:rStyle w:val="CrossReference"/>
              </w:rPr>
              <w:fldChar w:fldCharType="separate"/>
            </w:r>
            <w:r w:rsidRPr="00172CC4">
              <w:rPr>
                <w:rStyle w:val="CrossReference"/>
                <w:lang w:val="en-US"/>
              </w:rPr>
              <w:t>confident</w:t>
            </w:r>
            <w:r w:rsidRPr="008118DA">
              <w:rPr>
                <w:rStyle w:val="CrossReference"/>
              </w:rPr>
              <w:fldChar w:fldCharType="end"/>
            </w:r>
            <w:r>
              <w:t xml:space="preserve"> understanding and appreciation of the cultural and linguistic knowledge and irregularities of the language</w:t>
            </w:r>
          </w:p>
        </w:tc>
      </w:tr>
      <w:tr w:rsidR="00836760" w:rsidRPr="00F2628C" w:rsidDel="00A30F5A" w14:paraId="4C924C58" w14:textId="77777777" w:rsidTr="00836760">
        <w:trPr>
          <w:cantSplit/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2E53C7A8" w14:textId="77777777" w:rsidR="00836760" w:rsidRPr="00B82953" w:rsidDel="00A30F5A" w:rsidRDefault="00836760" w:rsidP="00491DA7">
            <w:pPr>
              <w:pStyle w:val="Tabletextsinglecell"/>
            </w:pPr>
            <w:r w:rsidRPr="00717DFE" w:rsidDel="00A30F5A">
              <w:t>contextual cues</w:t>
            </w:r>
          </w:p>
        </w:tc>
        <w:tc>
          <w:tcPr>
            <w:tcW w:w="7407" w:type="dxa"/>
          </w:tcPr>
          <w:p w14:paraId="5F1F3DCA" w14:textId="77777777" w:rsidR="00836760" w:rsidRPr="008D1193" w:rsidDel="00A30F5A" w:rsidRDefault="00836760" w:rsidP="008D1193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193" w:rsidDel="00A30F5A">
              <w:t>include intonation, gestures and facial features</w:t>
            </w:r>
          </w:p>
        </w:tc>
      </w:tr>
      <w:tr w:rsidR="00836760" w:rsidRPr="00F2628C" w14:paraId="63DCAE4E" w14:textId="77777777" w:rsidTr="00836760">
        <w:trPr>
          <w:cantSplit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23879D45" w14:textId="77777777" w:rsidR="00836760" w:rsidRPr="008D1193" w:rsidRDefault="00836760" w:rsidP="00491DA7">
            <w:pPr>
              <w:pStyle w:val="Tabletextsinglecell"/>
              <w:rPr>
                <w:rStyle w:val="Strong"/>
                <w:b/>
              </w:rPr>
            </w:pPr>
            <w:r>
              <w:t>culture</w:t>
            </w:r>
          </w:p>
        </w:tc>
        <w:tc>
          <w:tcPr>
            <w:tcW w:w="7407" w:type="dxa"/>
          </w:tcPr>
          <w:p w14:paraId="24A9169E" w14:textId="77777777" w:rsidR="00836760" w:rsidRPr="00773785" w:rsidRDefault="00836760" w:rsidP="00A604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785">
              <w:t>a framework in which things com</w:t>
            </w:r>
            <w:r>
              <w:t>e to be seen as having meaning; i</w:t>
            </w:r>
            <w:r w:rsidRPr="00773785">
              <w:t>t involves the lens through which:</w:t>
            </w:r>
          </w:p>
          <w:p w14:paraId="05D567DF" w14:textId="77777777" w:rsidR="00836760" w:rsidRPr="00773785" w:rsidRDefault="00836760" w:rsidP="00A6041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785">
              <w:t>people see, think, interpret the world and experience</w:t>
            </w:r>
          </w:p>
          <w:p w14:paraId="66FE7987" w14:textId="77777777" w:rsidR="00836760" w:rsidRPr="00773785" w:rsidRDefault="00836760" w:rsidP="00A60411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3785">
              <w:t>make assumptions about self and others</w:t>
            </w:r>
          </w:p>
          <w:p w14:paraId="4B890DA1" w14:textId="77777777" w:rsidR="00836760" w:rsidRPr="008C5E78" w:rsidRDefault="00836760" w:rsidP="00D74E12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1"/>
                <w:lang w:eastAsia="en-AU"/>
              </w:rPr>
            </w:pPr>
            <w:r w:rsidRPr="00773785">
              <w:t>understand and represent ind</w:t>
            </w:r>
            <w:r>
              <w:t>ividual and community identity</w:t>
            </w:r>
          </w:p>
        </w:tc>
      </w:tr>
      <w:tr w:rsidR="00836760" w:rsidRPr="00F2628C" w14:paraId="16D95EA9" w14:textId="77777777" w:rsidTr="00836760">
        <w:trPr>
          <w:cantSplit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2417D7DB" w14:textId="77777777" w:rsidR="00836760" w:rsidRPr="00B82953" w:rsidRDefault="00836760" w:rsidP="00491DA7">
            <w:pPr>
              <w:pStyle w:val="Tabletextsinglecell"/>
            </w:pPr>
            <w:bookmarkStart w:id="38" w:name="demonstrate"/>
            <w:r w:rsidRPr="007C1B9A">
              <w:rPr>
                <w:lang w:eastAsia="en-AU"/>
              </w:rPr>
              <w:t>demonstrate</w:t>
            </w:r>
            <w:bookmarkEnd w:id="38"/>
            <w:r>
              <w:rPr>
                <w:lang w:eastAsia="en-AU"/>
              </w:rPr>
              <w:t>;</w:t>
            </w:r>
            <w:r>
              <w:rPr>
                <w:lang w:eastAsia="en-AU"/>
              </w:rPr>
              <w:br/>
              <w:t>demonstration</w:t>
            </w:r>
          </w:p>
        </w:tc>
        <w:tc>
          <w:tcPr>
            <w:tcW w:w="7407" w:type="dxa"/>
          </w:tcPr>
          <w:p w14:paraId="41C0A727" w14:textId="77777777" w:rsidR="00836760" w:rsidRPr="008D1193" w:rsidRDefault="00836760" w:rsidP="008D1193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193">
              <w:t>give a practical exhibition or explanation</w:t>
            </w:r>
          </w:p>
        </w:tc>
      </w:tr>
      <w:tr w:rsidR="00836760" w:rsidRPr="00F2628C" w14:paraId="224A811A" w14:textId="77777777" w:rsidTr="00836760">
        <w:trPr>
          <w:cantSplit/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2C11248E" w14:textId="77777777" w:rsidR="00836760" w:rsidRPr="00B82953" w:rsidRDefault="00836760" w:rsidP="00491DA7">
            <w:pPr>
              <w:pStyle w:val="Tabletextsinglecell"/>
            </w:pPr>
            <w:r>
              <w:t>description;</w:t>
            </w:r>
            <w:r>
              <w:br/>
            </w:r>
            <w:bookmarkStart w:id="39" w:name="describe"/>
            <w:r>
              <w:t>d</w:t>
            </w:r>
            <w:r w:rsidRPr="00CD44EC">
              <w:t>escribe</w:t>
            </w:r>
            <w:bookmarkEnd w:id="39"/>
          </w:p>
        </w:tc>
        <w:tc>
          <w:tcPr>
            <w:tcW w:w="7407" w:type="dxa"/>
          </w:tcPr>
          <w:p w14:paraId="28B4270A" w14:textId="77777777" w:rsidR="00836760" w:rsidRPr="008D1193" w:rsidRDefault="00836760" w:rsidP="008D1193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193">
              <w:t>give an account of characteristics or features</w:t>
            </w:r>
          </w:p>
        </w:tc>
      </w:tr>
      <w:tr w:rsidR="00836760" w:rsidRPr="00F2628C" w14:paraId="007140D8" w14:textId="77777777" w:rsidTr="00836760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1F478D73" w14:textId="77777777" w:rsidR="00836760" w:rsidRPr="00B82953" w:rsidRDefault="00836760" w:rsidP="00491DA7">
            <w:pPr>
              <w:pStyle w:val="Tabletextsinglecell"/>
              <w:rPr>
                <w:rFonts w:ascii="Arial" w:hAnsi="Arial"/>
                <w:sz w:val="21"/>
                <w:lang w:eastAsia="en-AU"/>
              </w:rPr>
            </w:pPr>
            <w:r>
              <w:t>directed</w:t>
            </w:r>
          </w:p>
        </w:tc>
        <w:tc>
          <w:tcPr>
            <w:tcW w:w="7407" w:type="dxa"/>
          </w:tcPr>
          <w:p w14:paraId="170A47CD" w14:textId="77777777" w:rsidR="00836760" w:rsidRPr="008D1193" w:rsidRDefault="00836760" w:rsidP="008D1193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193">
              <w:t>following the instructions of the facilitator</w:t>
            </w:r>
          </w:p>
        </w:tc>
      </w:tr>
      <w:tr w:rsidR="00836760" w:rsidRPr="00F2628C" w14:paraId="2F298555" w14:textId="77777777" w:rsidTr="00836760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13D148E2" w14:textId="77777777" w:rsidR="00836760" w:rsidRPr="004B1F01" w:rsidRDefault="00836760" w:rsidP="006D32D4">
            <w:pPr>
              <w:pStyle w:val="Tabletextsinglecell"/>
              <w:rPr>
                <w:rFonts w:ascii="Arial" w:hAnsi="Arial"/>
                <w:spacing w:val="-2"/>
                <w:sz w:val="21"/>
                <w:lang w:eastAsia="en-AU"/>
              </w:rPr>
            </w:pPr>
            <w:bookmarkStart w:id="40" w:name="effective"/>
            <w:r w:rsidRPr="007C1B9A">
              <w:rPr>
                <w:lang w:eastAsia="en-AU"/>
              </w:rPr>
              <w:t>effective</w:t>
            </w:r>
            <w:bookmarkEnd w:id="40"/>
            <w:r>
              <w:rPr>
                <w:lang w:eastAsia="en-AU"/>
              </w:rPr>
              <w:t>;</w:t>
            </w:r>
            <w:r>
              <w:rPr>
                <w:lang w:eastAsia="en-AU"/>
              </w:rPr>
              <w:br/>
              <w:t>effectively</w:t>
            </w:r>
          </w:p>
        </w:tc>
        <w:tc>
          <w:tcPr>
            <w:tcW w:w="7407" w:type="dxa"/>
          </w:tcPr>
          <w:p w14:paraId="5EE5B23C" w14:textId="77777777" w:rsidR="00836760" w:rsidRDefault="00836760" w:rsidP="008D119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B9A">
              <w:t>meeting the assigned purpose in a way that produces a desired or intended result</w:t>
            </w:r>
            <w:r>
              <w:t>;</w:t>
            </w:r>
          </w:p>
          <w:p w14:paraId="2CF38C9D" w14:textId="77777777" w:rsidR="00836760" w:rsidRPr="00F0301A" w:rsidRDefault="00836760" w:rsidP="008D1193">
            <w:p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>i</w:t>
            </w:r>
            <w:r w:rsidRPr="00F0301A">
              <w:rPr>
                <w:rFonts w:cs="Tahoma"/>
                <w:szCs w:val="16"/>
              </w:rPr>
              <w:t xml:space="preserve">n </w:t>
            </w:r>
            <w:r>
              <w:rPr>
                <w:rFonts w:cs="Tahoma"/>
                <w:szCs w:val="16"/>
              </w:rPr>
              <w:t xml:space="preserve">Languages, </w:t>
            </w:r>
            <w:r w:rsidRPr="00F0301A">
              <w:rPr>
                <w:rFonts w:cs="Tahoma"/>
                <w:i/>
                <w:szCs w:val="16"/>
              </w:rPr>
              <w:t>effective</w:t>
            </w:r>
            <w:r w:rsidRPr="00F0301A">
              <w:rPr>
                <w:rFonts w:cs="Tahoma"/>
                <w:szCs w:val="16"/>
              </w:rPr>
              <w:t xml:space="preserve"> refers to being able to apply cu</w:t>
            </w:r>
            <w:r>
              <w:rPr>
                <w:rFonts w:cs="Tahoma"/>
                <w:szCs w:val="16"/>
              </w:rPr>
              <w:t xml:space="preserve">ltural and linguistic knowledge, with possible </w:t>
            </w:r>
            <w:r w:rsidRPr="00EE6847">
              <w:rPr>
                <w:rFonts w:cs="Tahoma"/>
                <w:szCs w:val="16"/>
              </w:rPr>
              <w:t>irregularities in responses</w:t>
            </w:r>
            <w:r>
              <w:rPr>
                <w:rFonts w:cs="Tahoma"/>
                <w:szCs w:val="16"/>
              </w:rPr>
              <w:t xml:space="preserve"> provided; this </w:t>
            </w:r>
            <w:r w:rsidRPr="00F0301A">
              <w:rPr>
                <w:rFonts w:cs="Tahoma"/>
                <w:szCs w:val="16"/>
              </w:rPr>
              <w:t>includes:</w:t>
            </w:r>
          </w:p>
          <w:p w14:paraId="166638FB" w14:textId="77777777" w:rsidR="00836760" w:rsidRPr="00F0301A" w:rsidRDefault="00836760" w:rsidP="004D760B">
            <w:pPr>
              <w:numPr>
                <w:ilvl w:val="0"/>
                <w:numId w:val="22"/>
              </w:num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 xml:space="preserve">effective use of </w:t>
            </w:r>
            <w:r w:rsidRPr="00F0301A">
              <w:rPr>
                <w:rFonts w:cs="Tahoma"/>
                <w:szCs w:val="16"/>
              </w:rPr>
              <w:t xml:space="preserve">a range of vocabulary and grammar </w:t>
            </w:r>
          </w:p>
          <w:p w14:paraId="6AA4B5C5" w14:textId="77777777" w:rsidR="00836760" w:rsidRPr="00F0301A" w:rsidRDefault="00836760" w:rsidP="004D760B">
            <w:pPr>
              <w:numPr>
                <w:ilvl w:val="0"/>
                <w:numId w:val="22"/>
              </w:num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 w:rsidRPr="00F0301A">
              <w:rPr>
                <w:rFonts w:cs="Tahoma"/>
                <w:szCs w:val="16"/>
              </w:rPr>
              <w:t xml:space="preserve">the meaning of familiar language is accurately demonstrated; complex language may be misinterpreted </w:t>
            </w:r>
          </w:p>
          <w:p w14:paraId="4BDE366F" w14:textId="5FA6DF17" w:rsidR="00836760" w:rsidRPr="00F0301A" w:rsidRDefault="00836760" w:rsidP="004D760B">
            <w:pPr>
              <w:numPr>
                <w:ilvl w:val="0"/>
                <w:numId w:val="22"/>
              </w:num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 w:rsidRPr="00F0301A">
              <w:rPr>
                <w:rFonts w:cs="Tahoma"/>
                <w:szCs w:val="16"/>
              </w:rPr>
              <w:t>subtleties may</w:t>
            </w:r>
            <w:r w:rsidR="009908CA">
              <w:rPr>
                <w:rFonts w:cs="Tahoma"/>
                <w:szCs w:val="16"/>
              </w:rPr>
              <w:t xml:space="preserve"> </w:t>
            </w:r>
            <w:r w:rsidRPr="00F0301A">
              <w:rPr>
                <w:rFonts w:cs="Tahoma"/>
                <w:szCs w:val="16"/>
              </w:rPr>
              <w:t>be overlooked</w:t>
            </w:r>
          </w:p>
          <w:p w14:paraId="26DB216F" w14:textId="77777777" w:rsidR="00836760" w:rsidRDefault="00836760" w:rsidP="004D760B">
            <w:pPr>
              <w:numPr>
                <w:ilvl w:val="0"/>
                <w:numId w:val="22"/>
              </w:num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 w:rsidRPr="00F0301A">
              <w:rPr>
                <w:rFonts w:cs="Tahoma"/>
                <w:szCs w:val="16"/>
              </w:rPr>
              <w:t>cultural meanings are evident in responses</w:t>
            </w:r>
            <w:r>
              <w:rPr>
                <w:rFonts w:cs="Tahoma"/>
                <w:szCs w:val="16"/>
              </w:rPr>
              <w:t xml:space="preserve"> but may not be fully developed;</w:t>
            </w:r>
          </w:p>
          <w:p w14:paraId="3F9E6263" w14:textId="77777777" w:rsidR="00836760" w:rsidRPr="008D1193" w:rsidRDefault="00836760" w:rsidP="008D1193">
            <w:pPr>
              <w:pStyle w:val="Tabletextsinglecell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demonstrate </w:t>
            </w:r>
            <w:r w:rsidRPr="008D1193">
              <w:rPr>
                <w:rStyle w:val="Emphasis"/>
              </w:rPr>
              <w:t>effective usage</w:t>
            </w:r>
            <w:r w:rsidRPr="008D1193">
              <w:t xml:space="preserve"> in the</w:t>
            </w:r>
            <w:r>
              <w:t xml:space="preserve"> </w:t>
            </w:r>
            <w:r w:rsidRPr="008D1193">
              <w:t>four major language skills:</w:t>
            </w:r>
          </w:p>
          <w:p w14:paraId="3A31393F" w14:textId="77777777" w:rsidR="00836760" w:rsidRPr="00F0301A" w:rsidRDefault="00836760" w:rsidP="004D760B">
            <w:pPr>
              <w:numPr>
                <w:ilvl w:val="0"/>
                <w:numId w:val="22"/>
              </w:num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 w:rsidRPr="00F0301A">
              <w:rPr>
                <w:rFonts w:cs="Tahoma"/>
                <w:szCs w:val="16"/>
              </w:rPr>
              <w:t>listening</w:t>
            </w:r>
            <w:r>
              <w:rPr>
                <w:rFonts w:cs="Tahoma"/>
                <w:szCs w:val="16"/>
              </w:rPr>
              <w:t xml:space="preserve"> </w:t>
            </w:r>
            <w:r w:rsidRPr="00F0301A">
              <w:rPr>
                <w:rFonts w:cs="Tahoma"/>
                <w:szCs w:val="16"/>
              </w:rPr>
              <w:t xml:space="preserve">— the speaker’s attitude, purpose and intentions are recognised </w:t>
            </w:r>
          </w:p>
          <w:p w14:paraId="0D6DF218" w14:textId="77777777" w:rsidR="00836760" w:rsidRPr="00F0301A" w:rsidRDefault="00836760" w:rsidP="004D760B">
            <w:pPr>
              <w:numPr>
                <w:ilvl w:val="0"/>
                <w:numId w:val="22"/>
              </w:num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 w:rsidRPr="00F0301A">
              <w:rPr>
                <w:rFonts w:cs="Tahoma"/>
                <w:szCs w:val="16"/>
              </w:rPr>
              <w:t>reading</w:t>
            </w:r>
            <w:r>
              <w:rPr>
                <w:rFonts w:cs="Tahoma"/>
                <w:szCs w:val="16"/>
              </w:rPr>
              <w:t xml:space="preserve"> </w:t>
            </w:r>
            <w:r w:rsidRPr="00F0301A">
              <w:rPr>
                <w:rFonts w:cs="Tahoma"/>
                <w:szCs w:val="16"/>
              </w:rPr>
              <w:t xml:space="preserve">— the purpose of the text and the writer’s perspective and intention are recognised </w:t>
            </w:r>
          </w:p>
          <w:p w14:paraId="4DED2BC7" w14:textId="77777777" w:rsidR="00836760" w:rsidRPr="00F0301A" w:rsidRDefault="00836760" w:rsidP="004D760B">
            <w:pPr>
              <w:numPr>
                <w:ilvl w:val="0"/>
                <w:numId w:val="22"/>
              </w:numPr>
              <w:spacing w:before="20" w:after="4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 w:rsidRPr="00F0301A">
              <w:rPr>
                <w:rFonts w:cs="Tahoma"/>
                <w:szCs w:val="16"/>
              </w:rPr>
              <w:t>writing — spelling, punctuation and word order display a reasonable degree of accuracy; written text is generally coherent</w:t>
            </w:r>
          </w:p>
          <w:p w14:paraId="1EB55FD1" w14:textId="77777777" w:rsidR="00836760" w:rsidRPr="00F2628C" w:rsidRDefault="00836760" w:rsidP="008D1193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F0301A">
              <w:t>speaking — pronunciation, intonation, rhythm and stress are acceptable and register is appropriate to the situation</w:t>
            </w:r>
          </w:p>
        </w:tc>
      </w:tr>
      <w:tr w:rsidR="00836760" w:rsidRPr="00F2628C" w14:paraId="2FBB9DA9" w14:textId="77777777" w:rsidTr="00836760">
        <w:trPr>
          <w:cantSplit/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66ECCE64" w14:textId="77777777" w:rsidR="00836760" w:rsidRPr="00B82953" w:rsidRDefault="00836760" w:rsidP="00491DA7">
            <w:pPr>
              <w:pStyle w:val="Tabletextsinglecell"/>
              <w:rPr>
                <w:rFonts w:ascii="Arial" w:hAnsi="Arial"/>
                <w:sz w:val="21"/>
                <w:lang w:eastAsia="en-AU"/>
              </w:rPr>
            </w:pPr>
            <w:r>
              <w:t>elements</w:t>
            </w:r>
          </w:p>
        </w:tc>
        <w:tc>
          <w:tcPr>
            <w:tcW w:w="7407" w:type="dxa"/>
          </w:tcPr>
          <w:p w14:paraId="25B6BB3B" w14:textId="77777777" w:rsidR="00836760" w:rsidRPr="007F1676" w:rsidRDefault="00836760" w:rsidP="000E291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1676">
              <w:t>a component or constituent part of a whole; any word, group of words, or part of a word, which recurs in various contexts in a language with relatively constant meaning</w:t>
            </w:r>
            <w:r>
              <w:t>;</w:t>
            </w:r>
          </w:p>
          <w:p w14:paraId="6E39854C" w14:textId="77777777" w:rsidR="00836760" w:rsidRPr="00F2628C" w:rsidRDefault="00836760" w:rsidP="000E2913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>
              <w:t xml:space="preserve">in Languages, </w:t>
            </w:r>
            <w:r w:rsidRPr="00BF6662">
              <w:rPr>
                <w:rStyle w:val="Emphasis"/>
              </w:rPr>
              <w:t>elements</w:t>
            </w:r>
            <w:r>
              <w:t xml:space="preserve"> </w:t>
            </w:r>
            <w:r w:rsidRPr="002C68D5">
              <w:t xml:space="preserve">refers to a </w:t>
            </w:r>
            <w:r>
              <w:t xml:space="preserve">single </w:t>
            </w:r>
            <w:r w:rsidRPr="00C61FD0">
              <w:t>word</w:t>
            </w:r>
            <w:r>
              <w:t xml:space="preserve"> or </w:t>
            </w:r>
            <w:r w:rsidRPr="00CE60B1">
              <w:rPr>
                <w:rStyle w:val="CrossReference"/>
                <w:highlight w:val="yellow"/>
              </w:rPr>
              <w:fldChar w:fldCharType="begin"/>
            </w:r>
            <w:r w:rsidRPr="00CE60B1">
              <w:rPr>
                <w:rStyle w:val="CrossReference"/>
              </w:rPr>
              <w:instrText xml:space="preserve"> REF fragmented \h </w:instrText>
            </w:r>
            <w:r>
              <w:rPr>
                <w:rStyle w:val="CrossReference"/>
                <w:highlight w:val="yellow"/>
              </w:rPr>
              <w:instrText xml:space="preserve"> \* MERGEFORMAT </w:instrText>
            </w:r>
            <w:r w:rsidRPr="00CE60B1">
              <w:rPr>
                <w:rStyle w:val="CrossReference"/>
                <w:highlight w:val="yellow"/>
              </w:rPr>
            </w:r>
            <w:r w:rsidRPr="00CE60B1">
              <w:rPr>
                <w:rStyle w:val="CrossReference"/>
                <w:highlight w:val="yellow"/>
              </w:rPr>
              <w:fldChar w:fldCharType="separate"/>
            </w:r>
            <w:r w:rsidRPr="00172CC4">
              <w:rPr>
                <w:rStyle w:val="CrossReference"/>
              </w:rPr>
              <w:t>fragmented</w:t>
            </w:r>
            <w:r w:rsidRPr="00CE60B1">
              <w:rPr>
                <w:rStyle w:val="CrossReference"/>
                <w:highlight w:val="yellow"/>
              </w:rPr>
              <w:fldChar w:fldCharType="end"/>
            </w:r>
            <w:r>
              <w:t xml:space="preserve"> </w:t>
            </w:r>
            <w:r w:rsidRPr="00C61FD0">
              <w:t>group of words, or part of a word, which recurs in various contexts in a language with relatively constant meaning</w:t>
            </w:r>
          </w:p>
        </w:tc>
      </w:tr>
      <w:tr w:rsidR="00836760" w:rsidRPr="00F2628C" w14:paraId="366D7502" w14:textId="77777777" w:rsidTr="00836760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4B9C2932" w14:textId="77777777" w:rsidR="00836760" w:rsidRPr="00B82953" w:rsidRDefault="00836760" w:rsidP="00491DA7">
            <w:pPr>
              <w:pStyle w:val="Tabletextsinglecell"/>
              <w:rPr>
                <w:rFonts w:ascii="Arial" w:hAnsi="Arial"/>
                <w:sz w:val="21"/>
                <w:lang w:eastAsia="en-AU"/>
              </w:rPr>
            </w:pPr>
            <w:r w:rsidRPr="002C794E">
              <w:t>familiar</w:t>
            </w:r>
          </w:p>
        </w:tc>
        <w:tc>
          <w:tcPr>
            <w:tcW w:w="7407" w:type="dxa"/>
          </w:tcPr>
          <w:p w14:paraId="40E543F9" w14:textId="77777777" w:rsidR="00836760" w:rsidRPr="00F2628C" w:rsidRDefault="00836760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C61FD0">
              <w:t>well-ac</w:t>
            </w:r>
            <w:r>
              <w:t>quainted; thoroughly conversant</w:t>
            </w:r>
            <w:r w:rsidRPr="00C61FD0">
              <w:t xml:space="preserve"> to be familiar with a subject; to be familiar with a met</w:t>
            </w:r>
            <w:r>
              <w:t>hod</w:t>
            </w:r>
          </w:p>
        </w:tc>
      </w:tr>
      <w:tr w:rsidR="00836760" w:rsidRPr="00F2628C" w14:paraId="7814C0D4" w14:textId="77777777" w:rsidTr="00836760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202EA77E" w14:textId="77777777" w:rsidR="00836760" w:rsidRPr="002C794E" w:rsidRDefault="00836760" w:rsidP="00491DA7">
            <w:pPr>
              <w:pStyle w:val="Tabletextsinglecell"/>
            </w:pPr>
            <w:r w:rsidRPr="00267FA1">
              <w:rPr>
                <w:lang w:eastAsia="en-AU"/>
              </w:rPr>
              <w:t>fluent</w:t>
            </w:r>
          </w:p>
        </w:tc>
        <w:tc>
          <w:tcPr>
            <w:tcW w:w="7407" w:type="dxa"/>
          </w:tcPr>
          <w:p w14:paraId="38DC577A" w14:textId="77777777" w:rsidR="00836760" w:rsidRPr="00C61FD0" w:rsidRDefault="00836760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7FA1">
              <w:t>able to speak, write, translate and interpret</w:t>
            </w:r>
            <w:r w:rsidRPr="00102731">
              <w:rPr>
                <w:rStyle w:val="CrossReference"/>
              </w:rPr>
              <w:t xml:space="preserve"> </w:t>
            </w:r>
            <w:hyperlink w:anchor="readily" w:history="1">
              <w:r w:rsidRPr="00092D16">
                <w:rPr>
                  <w:rStyle w:val="Hyperlink"/>
                </w:rPr>
                <w:t>readily</w:t>
              </w:r>
            </w:hyperlink>
          </w:p>
        </w:tc>
      </w:tr>
      <w:tr w:rsidR="00836760" w:rsidRPr="00F2628C" w14:paraId="1D364E95" w14:textId="77777777" w:rsidTr="00836760">
        <w:trPr>
          <w:cantSplit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4F36793B" w14:textId="77777777" w:rsidR="00836760" w:rsidRPr="00B82953" w:rsidRDefault="00836760" w:rsidP="00491DA7">
            <w:pPr>
              <w:pStyle w:val="Tabletextsinglecell"/>
              <w:rPr>
                <w:rFonts w:ascii="Arial" w:hAnsi="Arial"/>
                <w:sz w:val="21"/>
                <w:lang w:eastAsia="en-AU"/>
              </w:rPr>
            </w:pPr>
            <w:r>
              <w:t>formulaic language</w:t>
            </w:r>
          </w:p>
        </w:tc>
        <w:tc>
          <w:tcPr>
            <w:tcW w:w="7407" w:type="dxa"/>
          </w:tcPr>
          <w:p w14:paraId="77D59BC8" w14:textId="77777777" w:rsidR="00836760" w:rsidRDefault="00836760" w:rsidP="003B5FBE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words</w:t>
            </w:r>
            <w:proofErr w:type="gramEnd"/>
            <w:r>
              <w:t xml:space="preserve"> or expressions which are commonly used in fixed patterns and learned as such without grammatical analysis, e.g. </w:t>
            </w:r>
          </w:p>
          <w:p w14:paraId="58C62F35" w14:textId="77777777" w:rsidR="00836760" w:rsidRDefault="00836760" w:rsidP="003B5FBE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story starter: ‘Once upon a time’</w:t>
            </w:r>
          </w:p>
          <w:p w14:paraId="460DDF24" w14:textId="77777777" w:rsidR="00836760" w:rsidRPr="00F2628C" w:rsidRDefault="00836760" w:rsidP="0083676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/>
                <w:lang w:eastAsia="en-AU"/>
              </w:rPr>
            </w:pPr>
            <w:proofErr w:type="gramStart"/>
            <w:r>
              <w:t>greeting</w:t>
            </w:r>
            <w:proofErr w:type="gramEnd"/>
            <w:r>
              <w:t xml:space="preserve"> in Australian English: ‘G’day, how are you going?’</w:t>
            </w:r>
          </w:p>
        </w:tc>
      </w:tr>
      <w:tr w:rsidR="00836760" w:rsidRPr="00F2628C" w14:paraId="51CE0F75" w14:textId="77777777" w:rsidTr="00836760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47717030" w14:textId="77777777" w:rsidR="00836760" w:rsidRPr="00B82953" w:rsidRDefault="00836760" w:rsidP="00491DA7">
            <w:pPr>
              <w:pStyle w:val="Tabletextsinglecell"/>
              <w:rPr>
                <w:rFonts w:ascii="Arial" w:hAnsi="Arial"/>
                <w:sz w:val="21"/>
                <w:lang w:eastAsia="en-AU"/>
              </w:rPr>
            </w:pPr>
            <w:bookmarkStart w:id="41" w:name="fragmented"/>
            <w:r>
              <w:t>f</w:t>
            </w:r>
            <w:r w:rsidRPr="00257B34">
              <w:t>ragmented</w:t>
            </w:r>
            <w:bookmarkEnd w:id="41"/>
          </w:p>
        </w:tc>
        <w:tc>
          <w:tcPr>
            <w:tcW w:w="7407" w:type="dxa"/>
          </w:tcPr>
          <w:p w14:paraId="65E9B4E8" w14:textId="77777777" w:rsidR="00836760" w:rsidRPr="00F2628C" w:rsidRDefault="00836760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>
              <w:t>d</w:t>
            </w:r>
            <w:r w:rsidRPr="00257B34">
              <w:t>isjointed</w:t>
            </w:r>
            <w:r>
              <w:t xml:space="preserve"> </w:t>
            </w:r>
            <w:r w:rsidRPr="00257B34">
              <w:t>or isolated</w:t>
            </w:r>
          </w:p>
        </w:tc>
      </w:tr>
      <w:tr w:rsidR="00836760" w:rsidRPr="00F2628C" w14:paraId="5F78424C" w14:textId="77777777" w:rsidTr="00836760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6933D9E9" w14:textId="77777777" w:rsidR="00836760" w:rsidRPr="007C1B9A" w:rsidRDefault="00836760" w:rsidP="00491DA7">
            <w:pPr>
              <w:pStyle w:val="Tabletextsinglecell"/>
              <w:rPr>
                <w:lang w:eastAsia="en-AU"/>
              </w:rPr>
            </w:pPr>
            <w:r>
              <w:t>g</w:t>
            </w:r>
            <w:r w:rsidRPr="00CD44EC">
              <w:t>iven</w:t>
            </w:r>
          </w:p>
        </w:tc>
        <w:tc>
          <w:tcPr>
            <w:tcW w:w="7407" w:type="dxa"/>
          </w:tcPr>
          <w:p w14:paraId="053BBAC1" w14:textId="77777777" w:rsidR="00836760" w:rsidRPr="007C1B9A" w:rsidRDefault="00836760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t>k</w:t>
            </w:r>
            <w:r w:rsidRPr="00CD44EC">
              <w:t>nown or provided</w:t>
            </w:r>
          </w:p>
        </w:tc>
      </w:tr>
      <w:tr w:rsidR="00836760" w:rsidRPr="00F2628C" w14:paraId="6D3308C4" w14:textId="77777777" w:rsidTr="00836760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239442B1" w14:textId="77777777" w:rsidR="00836760" w:rsidRPr="00B82953" w:rsidRDefault="00836760" w:rsidP="00491DA7">
            <w:pPr>
              <w:pStyle w:val="Tabletextsinglecell"/>
              <w:rPr>
                <w:rFonts w:ascii="Arial" w:hAnsi="Arial"/>
                <w:sz w:val="21"/>
                <w:lang w:eastAsia="en-AU"/>
              </w:rPr>
            </w:pPr>
            <w:r w:rsidRPr="007C1B9A">
              <w:rPr>
                <w:lang w:eastAsia="en-AU"/>
              </w:rPr>
              <w:lastRenderedPageBreak/>
              <w:t>guided</w:t>
            </w:r>
          </w:p>
        </w:tc>
        <w:tc>
          <w:tcPr>
            <w:tcW w:w="7407" w:type="dxa"/>
          </w:tcPr>
          <w:p w14:paraId="09CF350E" w14:textId="77777777" w:rsidR="00836760" w:rsidRPr="00F2628C" w:rsidRDefault="00836760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eastAsia="en-AU"/>
              </w:rPr>
            </w:pPr>
            <w:r w:rsidRPr="007C1B9A">
              <w:rPr>
                <w:lang w:eastAsia="en-AU"/>
              </w:rPr>
              <w:t>visual and/or verbal prompts to facilitate or support independent action</w:t>
            </w:r>
          </w:p>
        </w:tc>
      </w:tr>
      <w:tr w:rsidR="00836760" w:rsidRPr="00F2628C" w14:paraId="7560F26F" w14:textId="77777777" w:rsidTr="00836760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59E42743" w14:textId="77777777" w:rsidR="00836760" w:rsidRPr="007C1B9A" w:rsidRDefault="00836760" w:rsidP="00491DA7">
            <w:pPr>
              <w:pStyle w:val="Tabletextsinglecell"/>
              <w:rPr>
                <w:lang w:eastAsia="en-AU"/>
              </w:rPr>
            </w:pPr>
            <w:r w:rsidRPr="007C1B9A">
              <w:rPr>
                <w:lang w:eastAsia="en-AU"/>
              </w:rPr>
              <w:t>identification;</w:t>
            </w:r>
            <w:r w:rsidRPr="007C1B9A">
              <w:rPr>
                <w:lang w:eastAsia="en-AU"/>
              </w:rPr>
              <w:br/>
            </w:r>
            <w:bookmarkStart w:id="42" w:name="identify"/>
            <w:r w:rsidRPr="007C1B9A">
              <w:rPr>
                <w:lang w:eastAsia="en-AU"/>
              </w:rPr>
              <w:t>identify</w:t>
            </w:r>
            <w:bookmarkEnd w:id="42"/>
          </w:p>
        </w:tc>
        <w:tc>
          <w:tcPr>
            <w:tcW w:w="7407" w:type="dxa"/>
          </w:tcPr>
          <w:p w14:paraId="20C309F0" w14:textId="77777777" w:rsidR="00836760" w:rsidRPr="007C1B9A" w:rsidRDefault="00836760" w:rsidP="00B54ED1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7C1B9A">
              <w:rPr>
                <w:lang w:eastAsia="en-AU"/>
              </w:rPr>
              <w:t>to establish or indicate who or what someone or something is</w:t>
            </w:r>
          </w:p>
        </w:tc>
      </w:tr>
      <w:tr w:rsidR="00836760" w:rsidRPr="00F2628C" w14:paraId="335FE4B0" w14:textId="77777777" w:rsidTr="00836760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234179A6" w14:textId="77777777" w:rsidR="00836760" w:rsidRPr="007C1B9A" w:rsidRDefault="00836760" w:rsidP="00491DA7">
            <w:pPr>
              <w:pStyle w:val="Tabletextsinglecell"/>
              <w:rPr>
                <w:lang w:eastAsia="en-AU"/>
              </w:rPr>
            </w:pPr>
            <w:bookmarkStart w:id="43" w:name="informed"/>
            <w:r>
              <w:t>informed</w:t>
            </w:r>
            <w:bookmarkEnd w:id="43"/>
          </w:p>
        </w:tc>
        <w:tc>
          <w:tcPr>
            <w:tcW w:w="7407" w:type="dxa"/>
          </w:tcPr>
          <w:p w14:paraId="21E48962" w14:textId="77777777" w:rsidR="00836760" w:rsidRDefault="00836760" w:rsidP="003B5FB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having relevant knowledge; being conversant with the topic;</w:t>
            </w:r>
          </w:p>
          <w:p w14:paraId="5777314B" w14:textId="77777777" w:rsidR="00836760" w:rsidRDefault="00836760" w:rsidP="003B5FB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</w:t>
            </w:r>
            <w:r>
              <w:rPr>
                <w:rFonts w:cs="Tahoma"/>
                <w:szCs w:val="16"/>
              </w:rPr>
              <w:t>Languages</w:t>
            </w:r>
            <w:r>
              <w:t xml:space="preserve">, </w:t>
            </w:r>
            <w:r w:rsidRPr="00FD3E3D">
              <w:rPr>
                <w:rStyle w:val="Emphasis"/>
              </w:rPr>
              <w:t>informed</w:t>
            </w:r>
            <w:r w:rsidRPr="008228A4">
              <w:rPr>
                <w:i/>
              </w:rPr>
              <w:t xml:space="preserve"> </w:t>
            </w:r>
            <w:r>
              <w:t>refers to being able to apply cultural and linguistic knowledge with possible irregularities in responses provided; this includes:</w:t>
            </w:r>
          </w:p>
          <w:p w14:paraId="12AAE909" w14:textId="77777777" w:rsidR="00836760" w:rsidRDefault="00836760" w:rsidP="003B5FBE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range of vocabulary and grammar used effectively</w:t>
            </w:r>
          </w:p>
          <w:p w14:paraId="41BAA921" w14:textId="77777777" w:rsidR="00836760" w:rsidRDefault="00836760" w:rsidP="003B5FBE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meaning of familiar language is accurately demonstrated </w:t>
            </w:r>
          </w:p>
          <w:p w14:paraId="30F72CEF" w14:textId="77777777" w:rsidR="00836760" w:rsidRDefault="00836760" w:rsidP="003B5FBE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subtleties may be overlooked</w:t>
            </w:r>
          </w:p>
          <w:p w14:paraId="15838D6A" w14:textId="77777777" w:rsidR="00836760" w:rsidRDefault="00836760" w:rsidP="003B5FBE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cultural meaning is evident in responses but may not be fully developed;</w:t>
            </w:r>
          </w:p>
          <w:p w14:paraId="72D4E502" w14:textId="77777777" w:rsidR="00836760" w:rsidRPr="008D1193" w:rsidRDefault="00836760" w:rsidP="003B5FBE">
            <w:pPr>
              <w:pStyle w:val="Tabletextsinglecell"/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demonstrate </w:t>
            </w:r>
            <w:r>
              <w:rPr>
                <w:rStyle w:val="Emphasis"/>
              </w:rPr>
              <w:t>informed</w:t>
            </w:r>
            <w:r w:rsidRPr="008D1193">
              <w:rPr>
                <w:rStyle w:val="Emphasis"/>
              </w:rPr>
              <w:t xml:space="preserve"> usage</w:t>
            </w:r>
            <w:r w:rsidRPr="008D1193">
              <w:t xml:space="preserve"> in the</w:t>
            </w:r>
            <w:r>
              <w:t xml:space="preserve"> </w:t>
            </w:r>
            <w:r w:rsidRPr="008D1193">
              <w:t>four major language skills:</w:t>
            </w:r>
          </w:p>
          <w:p w14:paraId="6C628532" w14:textId="77777777" w:rsidR="00836760" w:rsidRPr="00B948A5" w:rsidRDefault="00836760" w:rsidP="003B5FBE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listening — </w:t>
            </w:r>
            <w:r w:rsidRPr="00B948A5">
              <w:t xml:space="preserve">the </w:t>
            </w:r>
            <w:r>
              <w:t>speaker’s attitude, purpose and intentions are recognised</w:t>
            </w:r>
          </w:p>
          <w:p w14:paraId="1A9CB897" w14:textId="77777777" w:rsidR="00836760" w:rsidRDefault="00836760" w:rsidP="003B5FBE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reading — the purpose of the text and the writer’s perspective and intention are recognised</w:t>
            </w:r>
          </w:p>
          <w:p w14:paraId="09624237" w14:textId="77777777" w:rsidR="00836760" w:rsidRDefault="00836760" w:rsidP="003B5FBE">
            <w:pPr>
              <w:pStyle w:val="Tablebulletlast"/>
              <w:numPr>
                <w:ilvl w:val="0"/>
                <w:numId w:val="22"/>
              </w:numPr>
              <w:tabs>
                <w:tab w:val="left" w:pos="1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writing — spelling, punctuation and word order display a reasonable degree of accuracy; written text is generally coherent</w:t>
            </w:r>
          </w:p>
          <w:p w14:paraId="1992E4CA" w14:textId="77777777" w:rsidR="00836760" w:rsidRPr="007C1B9A" w:rsidRDefault="00836760" w:rsidP="00FD3E3D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t>speaking — pronunciation, intonation, rhythm and stress are acceptable and register is appropriate to the situation</w:t>
            </w:r>
          </w:p>
        </w:tc>
      </w:tr>
      <w:tr w:rsidR="00836760" w:rsidRPr="00F2628C" w14:paraId="47EA8922" w14:textId="77777777" w:rsidTr="00836760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4" w:space="0" w:color="A6A8AB"/>
              <w:left w:val="single" w:sz="4" w:space="0" w:color="A6A8AB"/>
              <w:right w:val="single" w:sz="4" w:space="0" w:color="A6A8AB"/>
            </w:tcBorders>
          </w:tcPr>
          <w:p w14:paraId="00D4FC79" w14:textId="77777777" w:rsidR="00836760" w:rsidRDefault="00836760" w:rsidP="00FD45DC">
            <w:pPr>
              <w:pStyle w:val="Tabletextsinglecell"/>
              <w:rPr>
                <w:rFonts w:asciiTheme="majorHAnsi" w:hAnsiTheme="majorHAnsi" w:cs="Arial"/>
                <w:color w:val="000000" w:themeColor="text1"/>
                <w:szCs w:val="20"/>
              </w:rPr>
            </w:pPr>
            <w:bookmarkStart w:id="44" w:name="interpret"/>
            <w:r>
              <w:t>interpret;</w:t>
            </w:r>
            <w:r>
              <w:br/>
              <w:t>interpretation</w:t>
            </w:r>
            <w:bookmarkEnd w:id="44"/>
          </w:p>
        </w:tc>
        <w:tc>
          <w:tcPr>
            <w:tcW w:w="7407" w:type="dxa"/>
            <w:tcBorders>
              <w:top w:val="single" w:sz="4" w:space="0" w:color="A6A8AB"/>
              <w:left w:val="single" w:sz="4" w:space="0" w:color="A6A8AB"/>
              <w:right w:val="single" w:sz="4" w:space="0" w:color="A6A8AB"/>
            </w:tcBorders>
          </w:tcPr>
          <w:p w14:paraId="05E65AD8" w14:textId="77777777" w:rsidR="00836760" w:rsidRDefault="00836760" w:rsidP="003B5FBE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explaining the meaning of information or actions;</w:t>
            </w:r>
          </w:p>
          <w:p w14:paraId="7137BC60" w14:textId="77777777" w:rsidR="00836760" w:rsidRDefault="00836760" w:rsidP="003B5FBE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the context of second language learning, </w:t>
            </w:r>
            <w:r>
              <w:rPr>
                <w:rStyle w:val="Emphasis"/>
              </w:rPr>
              <w:t>interpret</w:t>
            </w:r>
            <w:r>
              <w:t xml:space="preserve"> refers to two distinct processes:</w:t>
            </w:r>
          </w:p>
          <w:p w14:paraId="0242A527" w14:textId="77777777" w:rsidR="00836760" w:rsidRDefault="00836760" w:rsidP="00836760">
            <w:pPr>
              <w:pStyle w:val="TableBullet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act of translation from one language to another</w:t>
            </w:r>
          </w:p>
          <w:p w14:paraId="51C68509" w14:textId="77777777" w:rsidR="00836760" w:rsidRDefault="00836760" w:rsidP="0083676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process of understanding and explaining; the ability to conceive significance and construct meaning, and to explain to self or others</w:t>
            </w:r>
          </w:p>
        </w:tc>
      </w:tr>
      <w:tr w:rsidR="00836760" w:rsidRPr="00F2628C" w14:paraId="140DF988" w14:textId="77777777" w:rsidTr="00836760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0B9BA62F" w14:textId="77777777" w:rsidR="00836760" w:rsidRDefault="00836760" w:rsidP="00491DA7">
            <w:pPr>
              <w:pStyle w:val="Tabletextsinglecell"/>
              <w:rPr>
                <w:rFonts w:asciiTheme="majorHAnsi" w:hAnsiTheme="majorHAnsi" w:cs="Arial"/>
                <w:color w:val="000000" w:themeColor="text1"/>
                <w:szCs w:val="20"/>
              </w:rPr>
            </w:pPr>
            <w:r>
              <w:t>isolated elements</w:t>
            </w:r>
          </w:p>
        </w:tc>
        <w:tc>
          <w:tcPr>
            <w:tcW w:w="7407" w:type="dxa"/>
          </w:tcPr>
          <w:p w14:paraId="6D4321D4" w14:textId="77777777" w:rsidR="00836760" w:rsidRPr="00C61FD0" w:rsidRDefault="00836760" w:rsidP="00A6041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component or constituent part of a whole</w:t>
            </w:r>
            <w:r w:rsidRPr="00C61FD0">
              <w:t>; any word, group of words, or part of a word, which recurs in various contexts in a language with relatively constant meaning</w:t>
            </w:r>
          </w:p>
          <w:p w14:paraId="4375AA2B" w14:textId="77777777" w:rsidR="00836760" w:rsidRDefault="00836760" w:rsidP="00FD3E3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CC4">
              <w:t xml:space="preserve">in </w:t>
            </w:r>
            <w:r w:rsidRPr="00172CC4">
              <w:rPr>
                <w:rStyle w:val="Emphasis"/>
              </w:rPr>
              <w:t>Languages</w:t>
            </w:r>
            <w:r w:rsidRPr="00172CC4">
              <w:t xml:space="preserve"> this</w:t>
            </w:r>
            <w:r w:rsidRPr="002C68D5">
              <w:t xml:space="preserve"> refers to a </w:t>
            </w:r>
            <w:r>
              <w:t xml:space="preserve">single </w:t>
            </w:r>
            <w:r w:rsidRPr="00C61FD0">
              <w:t>word</w:t>
            </w:r>
            <w:r>
              <w:t xml:space="preserve"> or </w:t>
            </w:r>
            <w:r w:rsidRPr="00782662">
              <w:rPr>
                <w:rStyle w:val="CrossReference"/>
                <w:highlight w:val="yellow"/>
              </w:rPr>
              <w:fldChar w:fldCharType="begin"/>
            </w:r>
            <w:r w:rsidRPr="00782662">
              <w:rPr>
                <w:rStyle w:val="CrossReference"/>
              </w:rPr>
              <w:instrText xml:space="preserve"> REF fragmented \h </w:instrText>
            </w:r>
            <w:r>
              <w:rPr>
                <w:rStyle w:val="CrossReference"/>
                <w:highlight w:val="yellow"/>
              </w:rPr>
              <w:instrText xml:space="preserve"> \* MERGEFORMAT </w:instrText>
            </w:r>
            <w:r w:rsidRPr="00782662">
              <w:rPr>
                <w:rStyle w:val="CrossReference"/>
                <w:highlight w:val="yellow"/>
              </w:rPr>
            </w:r>
            <w:r w:rsidRPr="00782662">
              <w:rPr>
                <w:rStyle w:val="CrossReference"/>
                <w:highlight w:val="yellow"/>
              </w:rPr>
              <w:fldChar w:fldCharType="separate"/>
            </w:r>
            <w:r w:rsidRPr="00172CC4">
              <w:rPr>
                <w:rStyle w:val="CrossReference"/>
              </w:rPr>
              <w:t>fragmented</w:t>
            </w:r>
            <w:r w:rsidRPr="00782662">
              <w:rPr>
                <w:rStyle w:val="CrossReference"/>
                <w:highlight w:val="yellow"/>
              </w:rPr>
              <w:fldChar w:fldCharType="end"/>
            </w:r>
            <w:r w:rsidRPr="00782662">
              <w:rPr>
                <w:rStyle w:val="CrossReference"/>
              </w:rPr>
              <w:t xml:space="preserve"> </w:t>
            </w:r>
            <w:r w:rsidRPr="00C61FD0">
              <w:t xml:space="preserve">group of words, or part of a word, which recurs in various contexts in a language with relatively </w:t>
            </w:r>
            <w:r w:rsidRPr="00172CC4">
              <w:t>constant meaning</w:t>
            </w:r>
          </w:p>
        </w:tc>
      </w:tr>
      <w:tr w:rsidR="00836760" w:rsidRPr="00F2628C" w14:paraId="1079F807" w14:textId="77777777" w:rsidTr="00836760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4" w:space="0" w:color="A6A8AB"/>
              <w:left w:val="single" w:sz="4" w:space="0" w:color="A6A8AB"/>
              <w:right w:val="single" w:sz="4" w:space="0" w:color="A6A8AB"/>
            </w:tcBorders>
          </w:tcPr>
          <w:p w14:paraId="772A9BF0" w14:textId="77777777" w:rsidR="00836760" w:rsidRDefault="00836760" w:rsidP="00FD45DC">
            <w:pPr>
              <w:pStyle w:val="Tabletextsinglecell"/>
            </w:pPr>
            <w:r>
              <w:rPr>
                <w:rFonts w:cstheme="minorHAnsi"/>
              </w:rPr>
              <w:t>m</w:t>
            </w:r>
            <w:r w:rsidRPr="0025471C">
              <w:rPr>
                <w:rFonts w:cstheme="minorHAnsi"/>
              </w:rPr>
              <w:t>etalanguage</w:t>
            </w:r>
          </w:p>
        </w:tc>
        <w:tc>
          <w:tcPr>
            <w:tcW w:w="7407" w:type="dxa"/>
            <w:tcBorders>
              <w:top w:val="single" w:sz="4" w:space="0" w:color="A6A8AB"/>
              <w:left w:val="single" w:sz="4" w:space="0" w:color="A6A8AB"/>
              <w:right w:val="single" w:sz="4" w:space="0" w:color="A6A8AB"/>
            </w:tcBorders>
          </w:tcPr>
          <w:p w14:paraId="38AD359B" w14:textId="77777777" w:rsidR="00836760" w:rsidRDefault="00836760" w:rsidP="003B5FBE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Pr="0025471C">
              <w:rPr>
                <w:rFonts w:cstheme="minorHAnsi"/>
              </w:rPr>
              <w:t>vocabulary used to discuss language conventions and use</w:t>
            </w:r>
            <w:r>
              <w:rPr>
                <w:rFonts w:cstheme="minorHAnsi"/>
              </w:rPr>
              <w:t>, e.g.</w:t>
            </w:r>
            <w:r w:rsidRPr="0025471C">
              <w:rPr>
                <w:rFonts w:cstheme="minorHAnsi"/>
              </w:rPr>
              <w:t xml:space="preserve"> language used to talk about</w:t>
            </w:r>
            <w:r>
              <w:rPr>
                <w:rFonts w:cstheme="minorHAnsi"/>
              </w:rPr>
              <w:t>:</w:t>
            </w:r>
          </w:p>
          <w:p w14:paraId="67EE590B" w14:textId="77777777" w:rsidR="00836760" w:rsidRDefault="00836760" w:rsidP="003B5FBE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471C">
              <w:t>grammatical terms</w:t>
            </w:r>
            <w:r>
              <w:t>,</w:t>
            </w:r>
            <w:r w:rsidRPr="0025471C">
              <w:t xml:space="preserve"> such a</w:t>
            </w:r>
            <w:r>
              <w:t>s sentence, clause, conjunction</w:t>
            </w:r>
          </w:p>
          <w:p w14:paraId="3DDADDC1" w14:textId="77777777" w:rsidR="00836760" w:rsidRDefault="00836760" w:rsidP="0083676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5471C">
              <w:t>the social and cultural nature of language, such a</w:t>
            </w:r>
            <w:r>
              <w:t>s face, reciprocating, register</w:t>
            </w:r>
          </w:p>
        </w:tc>
      </w:tr>
      <w:tr w:rsidR="00836760" w:rsidRPr="00F2628C" w14:paraId="56224851" w14:textId="77777777" w:rsidTr="00836760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322CDFE3" w14:textId="77777777" w:rsidR="00836760" w:rsidRDefault="00836760" w:rsidP="00491DA7">
            <w:pPr>
              <w:pStyle w:val="Tabletextsinglecell"/>
            </w:pPr>
            <w:r>
              <w:rPr>
                <w:rFonts w:asciiTheme="majorHAnsi" w:hAnsiTheme="majorHAnsi" w:cs="Arial"/>
                <w:color w:val="000000" w:themeColor="text1"/>
                <w:szCs w:val="20"/>
              </w:rPr>
              <w:t>p</w:t>
            </w:r>
            <w:r w:rsidRPr="00101498">
              <w:rPr>
                <w:rFonts w:asciiTheme="majorHAnsi" w:hAnsiTheme="majorHAnsi" w:cs="Arial"/>
                <w:color w:val="000000" w:themeColor="text1"/>
                <w:szCs w:val="20"/>
              </w:rPr>
              <w:t>artial</w:t>
            </w:r>
          </w:p>
        </w:tc>
        <w:tc>
          <w:tcPr>
            <w:tcW w:w="7407" w:type="dxa"/>
          </w:tcPr>
          <w:p w14:paraId="7E95DBE8" w14:textId="77777777" w:rsidR="00836760" w:rsidRDefault="00836760" w:rsidP="00FD3E3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101498">
              <w:t>ttempte</w:t>
            </w:r>
            <w:r>
              <w:t>d; incomplete evidence provided</w:t>
            </w:r>
          </w:p>
        </w:tc>
      </w:tr>
      <w:tr w:rsidR="00836760" w:rsidRPr="00F2628C" w14:paraId="09DB0ED0" w14:textId="77777777" w:rsidTr="00836760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7C3D40FC" w14:textId="77777777" w:rsidR="00836760" w:rsidRDefault="00836760" w:rsidP="00A60411">
            <w:pPr>
              <w:spacing w:before="20" w:after="40" w:line="254" w:lineRule="auto"/>
              <w:rPr>
                <w:rFonts w:asciiTheme="majorHAnsi" w:hAnsiTheme="majorHAnsi" w:cs="Arial"/>
                <w:color w:val="000000" w:themeColor="text1"/>
                <w:szCs w:val="20"/>
              </w:rPr>
            </w:pPr>
            <w:r w:rsidRPr="0094449A">
              <w:t>purposeful</w:t>
            </w:r>
            <w:r>
              <w:t>;</w:t>
            </w:r>
            <w:r>
              <w:br/>
              <w:t>purposefully</w:t>
            </w:r>
          </w:p>
        </w:tc>
        <w:tc>
          <w:tcPr>
            <w:tcW w:w="7407" w:type="dxa"/>
          </w:tcPr>
          <w:p w14:paraId="54F30386" w14:textId="77777777" w:rsidR="00836760" w:rsidRDefault="00836760" w:rsidP="00FD3E3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449A">
              <w:t>intentional; done by design; focused and clearly linked to the goals of the task</w:t>
            </w:r>
          </w:p>
        </w:tc>
      </w:tr>
      <w:tr w:rsidR="00836760" w:rsidRPr="00F2628C" w14:paraId="055A1858" w14:textId="77777777" w:rsidTr="00836760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33D400F4" w14:textId="77777777" w:rsidR="00836760" w:rsidRDefault="00836760" w:rsidP="00491DA7">
            <w:pPr>
              <w:pStyle w:val="Tabletextsinglecell"/>
              <w:rPr>
                <w:rFonts w:asciiTheme="majorHAnsi" w:hAnsiTheme="majorHAnsi" w:cs="Arial"/>
                <w:color w:val="000000" w:themeColor="text1"/>
                <w:szCs w:val="20"/>
              </w:rPr>
            </w:pPr>
            <w:r>
              <w:t>range</w:t>
            </w:r>
          </w:p>
        </w:tc>
        <w:tc>
          <w:tcPr>
            <w:tcW w:w="7407" w:type="dxa"/>
          </w:tcPr>
          <w:p w14:paraId="67355DBD" w14:textId="77777777" w:rsidR="00836760" w:rsidRDefault="00836760" w:rsidP="00FD3E3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Cs w:val="16"/>
              </w:rPr>
            </w:pPr>
            <w:r>
              <w:t>covers the scope of relative situations or elements; a</w:t>
            </w:r>
            <w:r w:rsidRPr="00C93D21">
              <w:t xml:space="preserve"> number or grouping of things in the same category or within specified limits</w:t>
            </w:r>
            <w:r>
              <w:t xml:space="preserve">; </w:t>
            </w:r>
            <w:r w:rsidRPr="00C93D21">
              <w:t>the extent to which, or the limits between which, variation is possible</w:t>
            </w:r>
          </w:p>
        </w:tc>
      </w:tr>
      <w:tr w:rsidR="00836760" w:rsidRPr="00F2628C" w14:paraId="2AB36EDB" w14:textId="77777777" w:rsidTr="00836760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6C64A508" w14:textId="77777777" w:rsidR="00836760" w:rsidRDefault="00836760" w:rsidP="00491DA7">
            <w:pPr>
              <w:pStyle w:val="Tabletextsinglecell"/>
            </w:pPr>
            <w:r>
              <w:t>read;</w:t>
            </w:r>
            <w:r>
              <w:br/>
              <w:t>reading</w:t>
            </w:r>
          </w:p>
        </w:tc>
        <w:tc>
          <w:tcPr>
            <w:tcW w:w="7407" w:type="dxa"/>
          </w:tcPr>
          <w:p w14:paraId="6C1C2588" w14:textId="77777777" w:rsidR="00836760" w:rsidRDefault="00836760" w:rsidP="00FD3E3D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process visual or tactile symbols (e.g. braille), words or actions in order to derive and/or construct meaning;</w:t>
            </w:r>
          </w:p>
          <w:p w14:paraId="0ED8B564" w14:textId="77777777" w:rsidR="00836760" w:rsidRDefault="00836760" w:rsidP="00BF6662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6662">
              <w:rPr>
                <w:rStyle w:val="Emphasis"/>
              </w:rPr>
              <w:t>reading</w:t>
            </w:r>
            <w:r>
              <w:t xml:space="preserve"> includes elements of decoding (of sounds and symbols), interpreting, critically analysing and reflecting upon meaning in a wide range of written, visual, print and non-print texts</w:t>
            </w:r>
          </w:p>
        </w:tc>
      </w:tr>
      <w:tr w:rsidR="00836760" w:rsidRPr="00F2628C" w14:paraId="53A06948" w14:textId="77777777" w:rsidTr="00836760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40B0A3DF" w14:textId="77777777" w:rsidR="00836760" w:rsidRDefault="00836760" w:rsidP="00491DA7">
            <w:pPr>
              <w:pStyle w:val="Tabletextsinglecell"/>
            </w:pPr>
            <w:bookmarkStart w:id="45" w:name="readily"/>
            <w:r>
              <w:t>readily</w:t>
            </w:r>
            <w:bookmarkEnd w:id="45"/>
            <w:r>
              <w:t>;</w:t>
            </w:r>
            <w:r>
              <w:br/>
              <w:t>ready</w:t>
            </w:r>
          </w:p>
        </w:tc>
        <w:tc>
          <w:tcPr>
            <w:tcW w:w="7407" w:type="dxa"/>
          </w:tcPr>
          <w:p w14:paraId="538B7375" w14:textId="77777777" w:rsidR="00836760" w:rsidRDefault="00836760" w:rsidP="008D119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7A63">
              <w:t>promptly; quickly; easily</w:t>
            </w:r>
            <w:r>
              <w:t xml:space="preserve">; </w:t>
            </w:r>
            <w:r w:rsidRPr="006B7A63">
              <w:t>in a ready manner; willingly</w:t>
            </w:r>
            <w:r>
              <w:t xml:space="preserve">; </w:t>
            </w:r>
            <w:r w:rsidRPr="009C21A9">
              <w:t>fluent</w:t>
            </w:r>
            <w:r w:rsidRPr="00BF6662">
              <w:t>;</w:t>
            </w:r>
          </w:p>
          <w:p w14:paraId="27D93A5A" w14:textId="77777777" w:rsidR="00836760" w:rsidRDefault="00836760" w:rsidP="004D760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includes being </w:t>
            </w:r>
            <w:r w:rsidRPr="00CE60B1">
              <w:rPr>
                <w:rStyle w:val="CrossReference"/>
                <w:highlight w:val="yellow"/>
              </w:rPr>
              <w:fldChar w:fldCharType="begin"/>
            </w:r>
            <w:r w:rsidRPr="00CE60B1">
              <w:rPr>
                <w:rStyle w:val="CrossReference"/>
              </w:rPr>
              <w:instrText xml:space="preserve"> REF effective \h </w:instrText>
            </w:r>
            <w:r>
              <w:rPr>
                <w:rStyle w:val="CrossReference"/>
                <w:highlight w:val="yellow"/>
              </w:rPr>
              <w:instrText xml:space="preserve"> \* MERGEFORMAT </w:instrText>
            </w:r>
            <w:r w:rsidRPr="00CE60B1">
              <w:rPr>
                <w:rStyle w:val="CrossReference"/>
                <w:highlight w:val="yellow"/>
              </w:rPr>
            </w:r>
            <w:r w:rsidRPr="00CE60B1">
              <w:rPr>
                <w:rStyle w:val="CrossReference"/>
                <w:highlight w:val="yellow"/>
              </w:rPr>
              <w:fldChar w:fldCharType="separate"/>
            </w:r>
            <w:r w:rsidRPr="00172CC4">
              <w:rPr>
                <w:rStyle w:val="CrossReference"/>
              </w:rPr>
              <w:t>effective</w:t>
            </w:r>
            <w:r w:rsidRPr="00CE60B1">
              <w:rPr>
                <w:rStyle w:val="CrossReference"/>
                <w:highlight w:val="yellow"/>
              </w:rPr>
              <w:fldChar w:fldCharType="end"/>
            </w:r>
            <w:r>
              <w:t xml:space="preserve"> and </w:t>
            </w:r>
            <w:r w:rsidRPr="00CE60B1">
              <w:rPr>
                <w:rStyle w:val="CrossReference"/>
                <w:highlight w:val="yellow"/>
              </w:rPr>
              <w:fldChar w:fldCharType="begin"/>
            </w:r>
            <w:r w:rsidRPr="00CE60B1">
              <w:rPr>
                <w:rStyle w:val="CrossReference"/>
              </w:rPr>
              <w:instrText xml:space="preserve"> REF informed \h </w:instrText>
            </w:r>
            <w:r>
              <w:rPr>
                <w:rStyle w:val="CrossReference"/>
                <w:highlight w:val="yellow"/>
              </w:rPr>
              <w:instrText xml:space="preserve"> \* MERGEFORMAT </w:instrText>
            </w:r>
            <w:r w:rsidRPr="00CE60B1">
              <w:rPr>
                <w:rStyle w:val="CrossReference"/>
                <w:highlight w:val="yellow"/>
              </w:rPr>
            </w:r>
            <w:r w:rsidRPr="00CE60B1">
              <w:rPr>
                <w:rStyle w:val="CrossReference"/>
                <w:highlight w:val="yellow"/>
              </w:rPr>
              <w:fldChar w:fldCharType="separate"/>
            </w:r>
            <w:r w:rsidRPr="00172CC4">
              <w:rPr>
                <w:rStyle w:val="CrossReference"/>
              </w:rPr>
              <w:t>informed</w:t>
            </w:r>
            <w:r w:rsidRPr="00CE60B1">
              <w:rPr>
                <w:rStyle w:val="CrossReference"/>
                <w:highlight w:val="yellow"/>
              </w:rPr>
              <w:fldChar w:fldCharType="end"/>
            </w:r>
          </w:p>
        </w:tc>
      </w:tr>
      <w:tr w:rsidR="00836760" w:rsidRPr="00F2628C" w14:paraId="7FE0704D" w14:textId="77777777" w:rsidTr="00836760">
        <w:trPr>
          <w:cantSplit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4BF3E026" w14:textId="77777777" w:rsidR="00836760" w:rsidRDefault="00836760" w:rsidP="00491DA7">
            <w:pPr>
              <w:pStyle w:val="Tabletextsinglecell"/>
            </w:pPr>
            <w:r>
              <w:t>recognise;</w:t>
            </w:r>
            <w:r>
              <w:br/>
              <w:t>recognition</w:t>
            </w:r>
          </w:p>
        </w:tc>
        <w:tc>
          <w:tcPr>
            <w:tcW w:w="7407" w:type="dxa"/>
          </w:tcPr>
          <w:p w14:paraId="65EAE858" w14:textId="77777777" w:rsidR="00836760" w:rsidRPr="006B7A63" w:rsidRDefault="00836760" w:rsidP="00491DA7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1623DB">
              <w:t>o be aware of or acknowledge</w:t>
            </w:r>
          </w:p>
        </w:tc>
      </w:tr>
      <w:tr w:rsidR="00836760" w:rsidRPr="00F2628C" w14:paraId="756BEF09" w14:textId="77777777" w:rsidTr="00836760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60412F3C" w14:textId="77777777" w:rsidR="00836760" w:rsidRDefault="00836760" w:rsidP="00491DA7">
            <w:pPr>
              <w:pStyle w:val="Tabletextsinglecell"/>
            </w:pPr>
            <w:r>
              <w:lastRenderedPageBreak/>
              <w:t>responses;</w:t>
            </w:r>
            <w:r>
              <w:br/>
            </w:r>
            <w:bookmarkStart w:id="46" w:name="respond"/>
            <w:r>
              <w:t>respond</w:t>
            </w:r>
            <w:bookmarkEnd w:id="46"/>
          </w:p>
        </w:tc>
        <w:tc>
          <w:tcPr>
            <w:tcW w:w="7407" w:type="dxa"/>
          </w:tcPr>
          <w:p w14:paraId="3FBDF4FA" w14:textId="77777777" w:rsidR="00836760" w:rsidRPr="00B17C3C" w:rsidRDefault="00836760" w:rsidP="00B17C3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C3C">
              <w:t>to react to a person or text</w:t>
            </w:r>
          </w:p>
        </w:tc>
      </w:tr>
      <w:tr w:rsidR="00836760" w:rsidRPr="00F2628C" w14:paraId="145F6B91" w14:textId="77777777" w:rsidTr="00836760">
        <w:trPr>
          <w:cantSplit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48BE32C4" w14:textId="77777777" w:rsidR="00836760" w:rsidRDefault="00836760" w:rsidP="00491DA7">
            <w:pPr>
              <w:pStyle w:val="Tabletextsinglecell"/>
            </w:pPr>
            <w:r>
              <w:t>speak</w:t>
            </w:r>
          </w:p>
        </w:tc>
        <w:tc>
          <w:tcPr>
            <w:tcW w:w="7407" w:type="dxa"/>
          </w:tcPr>
          <w:p w14:paraId="43AE64D7" w14:textId="77777777" w:rsidR="00836760" w:rsidRDefault="00836760" w:rsidP="00491DA7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convey meaning and </w:t>
            </w:r>
            <w:bookmarkStart w:id="47" w:name="_GoBack"/>
            <w:bookmarkEnd w:id="47"/>
            <w:r>
              <w:t>communicate with purpose; some students participate in speaking activities using communication systems and assistive technologies to communicate wants and needs, and to comment about the world</w:t>
            </w:r>
          </w:p>
        </w:tc>
      </w:tr>
      <w:tr w:rsidR="00836760" w:rsidRPr="00F2628C" w14:paraId="3AFCA807" w14:textId="77777777" w:rsidTr="00836760">
        <w:trPr>
          <w:cantSplit/>
          <w:trHeight w:val="1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2BAE5CE3" w14:textId="77777777" w:rsidR="00836760" w:rsidRDefault="00836760" w:rsidP="008D1193">
            <w:pPr>
              <w:pStyle w:val="ListParagraph0"/>
            </w:pPr>
            <w:r>
              <w:t>text</w:t>
            </w:r>
          </w:p>
        </w:tc>
        <w:tc>
          <w:tcPr>
            <w:tcW w:w="7407" w:type="dxa"/>
          </w:tcPr>
          <w:p w14:paraId="5B2E47AE" w14:textId="77777777" w:rsidR="00836760" w:rsidRPr="006B7A63" w:rsidRDefault="00836760" w:rsidP="00FD3E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7A63">
              <w:t>an identified stretch of language, used as a means for communication or the focus of learning and investigation</w:t>
            </w:r>
            <w:r>
              <w:t>;</w:t>
            </w:r>
          </w:p>
          <w:p w14:paraId="1980C889" w14:textId="77777777" w:rsidR="00836760" w:rsidRDefault="00836760" w:rsidP="00FD3E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F6662">
              <w:rPr>
                <w:rStyle w:val="Emphasis"/>
              </w:rPr>
              <w:t>text forms</w:t>
            </w:r>
            <w:r w:rsidRPr="006B7A63">
              <w:t xml:space="preserve"> and conventions have developed to support communication with a variety of au</w:t>
            </w:r>
            <w:r>
              <w:t>diences for a range of purposes; t</w:t>
            </w:r>
            <w:r w:rsidRPr="006B7A63">
              <w:t>exts can be written, spoken or multimodal and in print or digital/online forms</w:t>
            </w:r>
            <w:r>
              <w:t>;</w:t>
            </w:r>
          </w:p>
          <w:p w14:paraId="7C99FFF0" w14:textId="77777777" w:rsidR="00836760" w:rsidRDefault="00836760" w:rsidP="00543800">
            <w:pPr>
              <w:pStyle w:val="Table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E3D">
              <w:rPr>
                <w:rStyle w:val="Emphasis"/>
              </w:rPr>
              <w:t>multimodal texts</w:t>
            </w:r>
            <w:r w:rsidRPr="006B7A63">
              <w:t xml:space="preserve"> combine language with other systems for communication, such as print text, visual images, soundtrack and spoken word, as in film or computer presentation media</w:t>
            </w:r>
          </w:p>
        </w:tc>
      </w:tr>
      <w:tr w:rsidR="00836760" w:rsidRPr="00F2628C" w14:paraId="0CADCE5A" w14:textId="77777777" w:rsidTr="00836760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09C6E88B" w14:textId="77777777" w:rsidR="00836760" w:rsidRDefault="00836760" w:rsidP="00FD3E3D">
            <w:pPr>
              <w:pStyle w:val="TableText"/>
            </w:pPr>
            <w:r w:rsidRPr="006B7A63">
              <w:t>translation</w:t>
            </w:r>
          </w:p>
        </w:tc>
        <w:tc>
          <w:tcPr>
            <w:tcW w:w="7407" w:type="dxa"/>
          </w:tcPr>
          <w:p w14:paraId="2ED3C15D" w14:textId="77777777" w:rsidR="00836760" w:rsidRPr="006B7A63" w:rsidRDefault="00836760" w:rsidP="00BF666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7A63">
              <w:t>a process of translating words</w:t>
            </w:r>
            <w:r>
              <w:t xml:space="preserve"> or </w:t>
            </w:r>
            <w:r w:rsidRPr="006B7A63">
              <w:t>text from one language into another, recognising that the process involves movement of meanings and attention to cultural context as well as the tra</w:t>
            </w:r>
            <w:r>
              <w:t>nsposition of individual words</w:t>
            </w:r>
          </w:p>
        </w:tc>
      </w:tr>
      <w:tr w:rsidR="00836760" w:rsidRPr="00F2628C" w14:paraId="730CCBB1" w14:textId="77777777" w:rsidTr="00836760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02D203B4" w14:textId="77777777" w:rsidR="00836760" w:rsidRPr="002F57B5" w:rsidRDefault="00836760" w:rsidP="00FD3E3D">
            <w:pPr>
              <w:pStyle w:val="TableText"/>
            </w:pPr>
            <w:bookmarkStart w:id="48" w:name="understand"/>
            <w:r w:rsidRPr="002F57B5">
              <w:t>understand</w:t>
            </w:r>
            <w:bookmarkEnd w:id="48"/>
            <w:r w:rsidRPr="002F57B5">
              <w:t>;</w:t>
            </w:r>
            <w:r w:rsidRPr="002F57B5">
              <w:br/>
              <w:t>understanding</w:t>
            </w:r>
          </w:p>
        </w:tc>
        <w:tc>
          <w:tcPr>
            <w:tcW w:w="7407" w:type="dxa"/>
          </w:tcPr>
          <w:p w14:paraId="4DE4BBEC" w14:textId="77777777" w:rsidR="00836760" w:rsidRPr="002F57B5" w:rsidRDefault="00836760" w:rsidP="00FD3E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7B5">
              <w:t>to perceive what is meant, grasp an idea, and to be thoroughly familiar with;</w:t>
            </w:r>
          </w:p>
          <w:p w14:paraId="5B0A3B08" w14:textId="77777777" w:rsidR="00836760" w:rsidRPr="002F57B5" w:rsidRDefault="00836760" w:rsidP="002F57B5">
            <w:pPr>
              <w:pStyle w:val="Tabletextsinglecel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7B5">
              <w:t xml:space="preserve">in </w:t>
            </w:r>
            <w:r>
              <w:t xml:space="preserve">Languages, </w:t>
            </w:r>
            <w:r w:rsidRPr="002F57B5">
              <w:rPr>
                <w:rStyle w:val="Emphasis"/>
              </w:rPr>
              <w:t>understanding</w:t>
            </w:r>
            <w:r w:rsidRPr="00583433">
              <w:t xml:space="preserve"> refers to </w:t>
            </w:r>
            <w:r>
              <w:t>a</w:t>
            </w:r>
            <w:r w:rsidRPr="00583433">
              <w:t>nalysing language and culture as resources for interpreting and shaping meaning in intercultural exchang</w:t>
            </w:r>
            <w:r>
              <w:t xml:space="preserve">e; </w:t>
            </w:r>
            <w:r>
              <w:rPr>
                <w:rStyle w:val="Emphasis"/>
                <w:i w:val="0"/>
              </w:rPr>
              <w:t>this</w:t>
            </w:r>
            <w:r>
              <w:t xml:space="preserve"> </w:t>
            </w:r>
            <w:r w:rsidRPr="002F57B5">
              <w:t>includes:</w:t>
            </w:r>
          </w:p>
          <w:p w14:paraId="32877AC6" w14:textId="77777777" w:rsidR="00836760" w:rsidRPr="002F57B5" w:rsidRDefault="00836760" w:rsidP="002F57B5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7B5">
              <w:t>knowledge of the language system</w:t>
            </w:r>
          </w:p>
          <w:p w14:paraId="127DC1BE" w14:textId="77777777" w:rsidR="00836760" w:rsidRPr="002F57B5" w:rsidRDefault="00836760" w:rsidP="002F57B5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7B5">
              <w:t>variability in language use</w:t>
            </w:r>
          </w:p>
          <w:p w14:paraId="7D7E5842" w14:textId="77777777" w:rsidR="00836760" w:rsidRPr="002F57B5" w:rsidRDefault="00836760" w:rsidP="00FD3E3D">
            <w:pPr>
              <w:pStyle w:val="TableBullet"/>
              <w:numPr>
                <w:ilvl w:val="0"/>
                <w:numId w:val="22"/>
              </w:numPr>
              <w:tabs>
                <w:tab w:val="left" w:pos="170"/>
              </w:tabs>
              <w:spacing w:before="40" w:after="20"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57B5">
              <w:t>reflection on language and culture</w:t>
            </w:r>
          </w:p>
        </w:tc>
      </w:tr>
      <w:tr w:rsidR="00836760" w:rsidRPr="00F2628C" w14:paraId="5C0FD5A6" w14:textId="77777777" w:rsidTr="00836760">
        <w:trPr>
          <w:cantSplit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4CEF3EE9" w14:textId="77777777" w:rsidR="00836760" w:rsidRDefault="00836760" w:rsidP="00FD3E3D">
            <w:pPr>
              <w:pStyle w:val="TableText"/>
            </w:pPr>
            <w:r>
              <w:t>use;</w:t>
            </w:r>
            <w:r>
              <w:br/>
              <w:t>using</w:t>
            </w:r>
          </w:p>
        </w:tc>
        <w:tc>
          <w:tcPr>
            <w:tcW w:w="7407" w:type="dxa"/>
          </w:tcPr>
          <w:p w14:paraId="114D42FE" w14:textId="77777777" w:rsidR="00836760" w:rsidRDefault="00836760" w:rsidP="00FD3E3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2BBE">
              <w:t>to operate or put into effect</w:t>
            </w:r>
          </w:p>
        </w:tc>
      </w:tr>
    </w:tbl>
    <w:p w14:paraId="3505E889" w14:textId="77777777" w:rsidR="005B1CFF" w:rsidRPr="00F2764A" w:rsidRDefault="005B1CFF" w:rsidP="00C73BFF">
      <w:pPr>
        <w:pStyle w:val="Smallspace"/>
        <w:rPr>
          <w:rStyle w:val="FootnoteReference"/>
        </w:rPr>
      </w:pPr>
    </w:p>
    <w:sectPr w:rsidR="005B1CFF" w:rsidRPr="00F2764A" w:rsidSect="004B1F01">
      <w:footerReference w:type="default" r:id="rId23"/>
      <w:footnotePr>
        <w:numFmt w:val="chicago"/>
        <w:numRestart w:val="eachSect"/>
      </w:footnotePr>
      <w:pgSz w:w="11907" w:h="16840" w:code="9"/>
      <w:pgMar w:top="1134" w:right="1418" w:bottom="1418" w:left="1418" w:header="567" w:footer="284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643E6" w14:textId="77777777" w:rsidR="003B5FBE" w:rsidRDefault="003B5FBE">
      <w:r>
        <w:separator/>
      </w:r>
    </w:p>
    <w:p w14:paraId="3417B26F" w14:textId="77777777" w:rsidR="003B5FBE" w:rsidRDefault="003B5FBE"/>
  </w:endnote>
  <w:endnote w:type="continuationSeparator" w:id="0">
    <w:p w14:paraId="08F0C287" w14:textId="77777777" w:rsidR="003B5FBE" w:rsidRDefault="003B5FBE">
      <w:r>
        <w:continuationSeparator/>
      </w:r>
    </w:p>
    <w:p w14:paraId="176368BF" w14:textId="77777777" w:rsidR="003B5FBE" w:rsidRDefault="003B5FBE"/>
  </w:endnote>
  <w:endnote w:type="continuationNotice" w:id="1">
    <w:p w14:paraId="761A0BF8" w14:textId="77777777" w:rsidR="003B5FBE" w:rsidRDefault="003B5F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963"/>
      <w:gridCol w:w="9702"/>
    </w:tblGrid>
    <w:tr w:rsidR="003B5FBE" w:rsidRPr="007165FF" w14:paraId="07E0B85C" w14:textId="77777777" w:rsidTr="0093255E">
      <w:tc>
        <w:tcPr>
          <w:tcW w:w="2089" w:type="pct"/>
          <w:noWrap/>
          <w:tcMar>
            <w:left w:w="0" w:type="dxa"/>
            <w:right w:w="0" w:type="dxa"/>
          </w:tcMar>
        </w:tcPr>
        <w:sdt>
          <w:sdtPr>
            <w:alias w:val="Title"/>
            <w:tag w:val=""/>
            <w:id w:val="-113070974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950A5F2" w14:textId="74C27110" w:rsidR="003B5FBE" w:rsidRDefault="003B5FBE" w:rsidP="0093255E">
              <w:pPr>
                <w:pStyle w:val="Footer"/>
              </w:pPr>
              <w:r>
                <w:t>Years 3 and 4 standard elaborations — Australian Curriculum: Japanese</w:t>
              </w:r>
            </w:p>
          </w:sdtContent>
        </w:sdt>
        <w:p w14:paraId="05FB1EA4" w14:textId="77777777" w:rsidR="003B5FBE" w:rsidRPr="00FD561F" w:rsidRDefault="00B17C3C" w:rsidP="0093255E">
          <w:pPr>
            <w:pStyle w:val="footersubtitle"/>
            <w:tabs>
              <w:tab w:val="left" w:pos="1250"/>
            </w:tabs>
          </w:pPr>
          <w:sdt>
            <w:sdtPr>
              <w:alias w:val="Subtitle"/>
              <w:tag w:val="Subtitle"/>
              <w:id w:val="-448866101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3B5FBE">
                <w:t>Japanese</w:t>
              </w:r>
            </w:sdtContent>
          </w:sdt>
          <w:r w:rsidR="003B5FBE">
            <w:tab/>
          </w:r>
        </w:p>
      </w:tc>
      <w:tc>
        <w:tcPr>
          <w:tcW w:w="2911" w:type="pct"/>
        </w:tcPr>
        <w:p w14:paraId="0DD3385F" w14:textId="77777777" w:rsidR="003B5FBE" w:rsidRDefault="003B5FBE" w:rsidP="0093255E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14:paraId="7B26503A" w14:textId="465B3A1A" w:rsidR="003B5FBE" w:rsidRPr="000F044B" w:rsidRDefault="00B17C3C" w:rsidP="0093255E">
          <w:pPr>
            <w:pStyle w:val="footersubtitle"/>
            <w:jc w:val="right"/>
            <w:rPr>
              <w:rStyle w:val="Footerbold"/>
              <w:b w:val="0"/>
              <w:color w:val="6F7378" w:themeColor="background2" w:themeShade="80"/>
            </w:rPr>
          </w:pPr>
          <w:sdt>
            <w:sdtPr>
              <w:rPr>
                <w:b/>
                <w:color w:val="00948D"/>
              </w:rPr>
              <w:alias w:val="Publication Date"/>
              <w:tag w:val=""/>
              <w:id w:val="1213464898"/>
              <w:dataBinding w:prefixMappings="xmlns:ns0='http://schemas.microsoft.com/office/2006/coverPageProps' " w:xpath="/ns0:CoverPageProperties[1]/ns0:PublishDate[1]" w:storeItemID="{55AF091B-3C7A-41E3-B477-F2FDAA23CFDA}"/>
              <w:date w:fullDate="2019-07-05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3B5FBE">
                <w:rPr>
                  <w:b/>
                  <w:color w:val="00948D"/>
                </w:rPr>
                <w:t>July 2019</w:t>
              </w:r>
            </w:sdtContent>
          </w:sdt>
          <w:r w:rsidR="003B5FBE" w:rsidRPr="000F044B">
            <w:t xml:space="preserve"> </w:t>
          </w:r>
        </w:p>
      </w:tc>
    </w:tr>
    <w:tr w:rsidR="003B5FBE" w:rsidRPr="007165FF" w14:paraId="427BC1D9" w14:textId="77777777" w:rsidTr="0093255E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023123123"/>
            <w:docPartObj>
              <w:docPartGallery w:val="Page Numbers (Top of Page)"/>
              <w:docPartUnique/>
            </w:docPartObj>
          </w:sdtPr>
          <w:sdtEndPr/>
          <w:sdtContent>
            <w:p w14:paraId="530D5B7E" w14:textId="77777777" w:rsidR="003B5FBE" w:rsidRPr="00914504" w:rsidRDefault="003B5FBE" w:rsidP="0093255E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noProof/>
                  <w:color w:val="000000" w:themeColor="text1"/>
                </w:rPr>
                <w:t>3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b w:val="0"/>
                  <w:noProof/>
                  <w:color w:val="000000" w:themeColor="text1"/>
                </w:rPr>
                <w:t>10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20C869D7" w14:textId="77777777" w:rsidR="003B5FBE" w:rsidRPr="0085726A" w:rsidRDefault="003B5FBE" w:rsidP="0085726A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930F2" w14:textId="77777777" w:rsidR="003B5FBE" w:rsidRDefault="003B5FBE" w:rsidP="00DA76A0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CD4776" wp14:editId="5E3B1870">
              <wp:simplePos x="0" y="0"/>
              <wp:positionH relativeFrom="page">
                <wp:posOffset>9702482</wp:posOffset>
              </wp:positionH>
              <wp:positionV relativeFrom="page">
                <wp:posOffset>6088698</wp:posOffset>
              </wp:positionV>
              <wp:extent cx="1663065" cy="316524"/>
              <wp:effectExtent l="0" t="0" r="952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63065" cy="31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AD4233" w14:textId="7E26E9EA" w:rsidR="003B5FBE" w:rsidRDefault="00B17C3C" w:rsidP="000A66FA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-273476335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3B5FBE">
                                <w:t>190722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3.95pt;margin-top:479.45pt;width:130.95pt;height:24.9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" filled="f" stroked="f">
              <v:textbox>
                <w:txbxContent>
                  <w:p w14:paraId="75AD4233" w14:textId="7E26E9EA" w:rsidR="003B5FBE" w:rsidRDefault="003B5FBE" w:rsidP="000A66FA">
                    <w:pPr>
                      <w:pStyle w:val="ID"/>
                    </w:pPr>
                    <w:sdt>
                      <w:sdtPr>
                        <w:alias w:val="Category"/>
                        <w:tag w:val=""/>
                        <w:id w:val="-273476335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Content>
                        <w:r>
                          <w:t>190722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6704" behindDoc="1" locked="0" layoutInCell="1" allowOverlap="1" wp14:anchorId="1C255EBA" wp14:editId="60AFC2EF">
          <wp:simplePos x="903767" y="6379535"/>
          <wp:positionH relativeFrom="page">
            <wp:align>left</wp:align>
          </wp:positionH>
          <wp:positionV relativeFrom="page">
            <wp:align>bottom</wp:align>
          </wp:positionV>
          <wp:extent cx="10702800" cy="1080000"/>
          <wp:effectExtent l="0" t="0" r="381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lan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8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jc w:val="center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2"/>
      <w:gridCol w:w="7842"/>
    </w:tblGrid>
    <w:tr w:rsidR="003B5FBE" w:rsidRPr="007165FF" w14:paraId="762D6538" w14:textId="77777777" w:rsidTr="00887069">
      <w:trPr>
        <w:jc w:val="center"/>
      </w:trPr>
      <w:tc>
        <w:tcPr>
          <w:tcW w:w="2500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855318816"/>
            <w:dataBinding w:prefixMappings="xmlns:ns0='http://schemas.microsoft.com/office/2006/coverPageProps' " w:xpath="/ns0:CoverPageProperties[1]/ns0:Abstract[1]" w:storeItemID="{55AF091B-3C7A-41E3-B477-F2FDAA23CFDA}"/>
            <w:text w:multiLine="1"/>
          </w:sdtPr>
          <w:sdtEndPr/>
          <w:sdtContent>
            <w:p w14:paraId="46BF202C" w14:textId="5EF2941B" w:rsidR="003B5FBE" w:rsidRPr="009452EF" w:rsidRDefault="003B5FBE" w:rsidP="009452EF">
              <w:pPr>
                <w:pStyle w:val="Footer"/>
              </w:pPr>
              <w:r>
                <w:t>Years 3 and 4 standard elaborations — Australian Curriculum: Japanese</w:t>
              </w:r>
            </w:p>
          </w:sdtContent>
        </w:sdt>
      </w:tc>
      <w:tc>
        <w:tcPr>
          <w:tcW w:w="2500" w:type="pct"/>
        </w:tcPr>
        <w:p w14:paraId="2D41FF8B" w14:textId="77777777" w:rsidR="003B5FBE" w:rsidRDefault="003B5FBE" w:rsidP="000F044B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14:paraId="57F53CE1" w14:textId="05DB0A74" w:rsidR="003B5FBE" w:rsidRPr="003452E3" w:rsidRDefault="00B17C3C" w:rsidP="00714CC6">
          <w:pPr>
            <w:pStyle w:val="Footer"/>
            <w:jc w:val="right"/>
            <w:rPr>
              <w:rStyle w:val="Footerbold"/>
              <w:b/>
              <w:color w:val="1E1E1E"/>
            </w:rPr>
          </w:pPr>
          <w:sdt>
            <w:sdtPr>
              <w:rPr>
                <w:b w:val="0"/>
                <w:color w:val="808184" w:themeColor="text2"/>
              </w:rPr>
              <w:alias w:val="Publication Date"/>
              <w:tag w:val=""/>
              <w:id w:val="621582748"/>
              <w:dataBinding w:prefixMappings="xmlns:ns0='http://schemas.microsoft.com/office/2006/coverPageProps' " w:xpath="/ns0:CoverPageProperties[1]/ns0:PublishDate[1]" w:storeItemID="{55AF091B-3C7A-41E3-B477-F2FDAA23CFDA}"/>
              <w:date w:fullDate="2019-07-05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3B5FBE">
                <w:rPr>
                  <w:b w:val="0"/>
                  <w:color w:val="808184" w:themeColor="text2"/>
                </w:rPr>
                <w:t>July 2019</w:t>
              </w:r>
            </w:sdtContent>
          </w:sdt>
          <w:r w:rsidR="003B5FBE" w:rsidRPr="00784169">
            <w:t xml:space="preserve"> </w:t>
          </w:r>
        </w:p>
      </w:tc>
    </w:tr>
    <w:tr w:rsidR="003B5FBE" w:rsidRPr="007165FF" w14:paraId="43037AED" w14:textId="77777777" w:rsidTr="00887069">
      <w:trPr>
        <w:jc w:val="center"/>
      </w:trPr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1535777239"/>
            <w:docPartObj>
              <w:docPartGallery w:val="Page Numbers (Top of Page)"/>
              <w:docPartUnique/>
            </w:docPartObj>
          </w:sdtPr>
          <w:sdtEndPr/>
          <w:sdtContent>
            <w:p w14:paraId="4690FB3F" w14:textId="3812D465" w:rsidR="003B5FBE" w:rsidRPr="00914504" w:rsidRDefault="003B5FBE" w:rsidP="00FE0434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B17C3C">
                <w:rPr>
                  <w:noProof/>
                  <w:color w:val="000000" w:themeColor="text1"/>
                </w:rPr>
                <w:t>6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B17C3C">
                <w:rPr>
                  <w:b w:val="0"/>
                  <w:noProof/>
                  <w:color w:val="000000" w:themeColor="text1"/>
                </w:rPr>
                <w:t>10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778FA42B" w14:textId="77777777" w:rsidR="003B5FBE" w:rsidRDefault="003B5FBE" w:rsidP="001002FB">
    <w:pPr>
      <w:pStyle w:val="Smallspac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jc w:val="center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2"/>
      <w:gridCol w:w="7842"/>
    </w:tblGrid>
    <w:tr w:rsidR="003B5FBE" w:rsidRPr="007165FF" w14:paraId="01F9A2D2" w14:textId="77777777" w:rsidTr="00887069">
      <w:trPr>
        <w:jc w:val="center"/>
      </w:trPr>
      <w:tc>
        <w:tcPr>
          <w:tcW w:w="2500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-1642960601"/>
            <w:dataBinding w:prefixMappings="xmlns:ns0='http://schemas.microsoft.com/office/2006/coverPageProps' " w:xpath="/ns0:CoverPageProperties[1]/ns0:Abstract[1]" w:storeItemID="{55AF091B-3C7A-41E3-B477-F2FDAA23CFDA}"/>
            <w:text w:multiLine="1"/>
          </w:sdtPr>
          <w:sdtEndPr/>
          <w:sdtContent>
            <w:p w14:paraId="4FBB404C" w14:textId="68672831" w:rsidR="003B5FBE" w:rsidRPr="009452EF" w:rsidRDefault="003B5FBE" w:rsidP="009452EF">
              <w:pPr>
                <w:pStyle w:val="Footer"/>
              </w:pPr>
              <w:r>
                <w:t>Years 3 and 4 standard elaborations — Australian Curriculum: Japanese</w:t>
              </w:r>
            </w:p>
          </w:sdtContent>
        </w:sdt>
      </w:tc>
      <w:tc>
        <w:tcPr>
          <w:tcW w:w="2500" w:type="pct"/>
        </w:tcPr>
        <w:p w14:paraId="5D9E8F81" w14:textId="77777777" w:rsidR="003B5FBE" w:rsidRDefault="003B5FBE" w:rsidP="000F044B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14:paraId="26F43749" w14:textId="4C4F944B" w:rsidR="003B5FBE" w:rsidRPr="003452E3" w:rsidRDefault="00B17C3C" w:rsidP="00714CC6">
          <w:pPr>
            <w:pStyle w:val="Footer"/>
            <w:jc w:val="right"/>
            <w:rPr>
              <w:rStyle w:val="Footerbold"/>
              <w:b/>
              <w:color w:val="1E1E1E"/>
            </w:rPr>
          </w:pPr>
          <w:sdt>
            <w:sdtPr>
              <w:rPr>
                <w:b w:val="0"/>
                <w:color w:val="808184" w:themeColor="text2"/>
              </w:rPr>
              <w:alias w:val="Publication Date"/>
              <w:tag w:val=""/>
              <w:id w:val="102848813"/>
              <w:dataBinding w:prefixMappings="xmlns:ns0='http://schemas.microsoft.com/office/2006/coverPageProps' " w:xpath="/ns0:CoverPageProperties[1]/ns0:PublishDate[1]" w:storeItemID="{55AF091B-3C7A-41E3-B477-F2FDAA23CFDA}"/>
              <w:date w:fullDate="2019-07-05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3B5FBE">
                <w:rPr>
                  <w:b w:val="0"/>
                  <w:color w:val="808184" w:themeColor="text2"/>
                </w:rPr>
                <w:t>July 2019</w:t>
              </w:r>
            </w:sdtContent>
          </w:sdt>
          <w:r w:rsidR="003B5FBE" w:rsidRPr="00784169">
            <w:t xml:space="preserve"> </w:t>
          </w:r>
        </w:p>
      </w:tc>
    </w:tr>
    <w:tr w:rsidR="003B5FBE" w:rsidRPr="007165FF" w14:paraId="407CBE84" w14:textId="77777777" w:rsidTr="00887069">
      <w:trPr>
        <w:jc w:val="center"/>
      </w:trPr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089958315"/>
            <w:docPartObj>
              <w:docPartGallery w:val="Page Numbers (Top of Page)"/>
              <w:docPartUnique/>
            </w:docPartObj>
          </w:sdtPr>
          <w:sdtEndPr/>
          <w:sdtContent>
            <w:p w14:paraId="60E807B6" w14:textId="5728DE2D" w:rsidR="003B5FBE" w:rsidRPr="00914504" w:rsidRDefault="003B5FBE" w:rsidP="00FE0434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noProof/>
                  <w:color w:val="000000" w:themeColor="text1"/>
                </w:rPr>
                <w:t>7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b w:val="0"/>
                  <w:noProof/>
                  <w:color w:val="000000" w:themeColor="text1"/>
                </w:rPr>
                <w:t>10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0CA59FEE" w14:textId="77777777" w:rsidR="003B5FBE" w:rsidRDefault="003B5FBE" w:rsidP="001002FB">
    <w:pPr>
      <w:pStyle w:val="Smallspac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7"/>
      <w:gridCol w:w="5397"/>
    </w:tblGrid>
    <w:tr w:rsidR="003B5FBE" w:rsidRPr="00CB4E6D" w14:paraId="1EFCCEB6" w14:textId="77777777" w:rsidTr="00155C03">
      <w:tc>
        <w:tcPr>
          <w:tcW w:w="2500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1705519307"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p w14:paraId="7D59BBBD" w14:textId="37C726CD" w:rsidR="003B5FBE" w:rsidRPr="009452EF" w:rsidRDefault="003B5FBE" w:rsidP="009452EF">
              <w:pPr>
                <w:pStyle w:val="Footer"/>
              </w:pPr>
              <w:r>
                <w:t>Years 3 and 4 standard elaborations — Australian Curriculum: Japanese</w:t>
              </w:r>
            </w:p>
          </w:sdtContent>
        </w:sdt>
      </w:tc>
      <w:tc>
        <w:tcPr>
          <w:tcW w:w="2500" w:type="pct"/>
        </w:tcPr>
        <w:p w14:paraId="76843546" w14:textId="77777777" w:rsidR="003B5FBE" w:rsidRPr="00CB4E6D" w:rsidRDefault="003B5FBE" w:rsidP="00155C03">
          <w:pPr>
            <w:pStyle w:val="Footer"/>
            <w:jc w:val="right"/>
            <w:rPr>
              <w:rFonts w:eastAsia="SimSun"/>
            </w:rPr>
          </w:pPr>
          <w:r w:rsidRPr="00CB4E6D">
            <w:rPr>
              <w:rFonts w:eastAsia="SimSun"/>
            </w:rPr>
            <w:t>Queensland Curriculum &amp; Assessment Authority</w:t>
          </w:r>
        </w:p>
        <w:p w14:paraId="48FCA2C2" w14:textId="1AEE8434" w:rsidR="003B5FBE" w:rsidRPr="00155C03" w:rsidRDefault="00B17C3C" w:rsidP="00155C03">
          <w:pPr>
            <w:pStyle w:val="Footer"/>
            <w:jc w:val="right"/>
            <w:rPr>
              <w:rStyle w:val="Footerbold"/>
              <w:b/>
              <w:color w:val="1E1E1E"/>
            </w:rPr>
          </w:pPr>
          <w:sdt>
            <w:sdtPr>
              <w:rPr>
                <w:rFonts w:eastAsia="SimSun"/>
                <w:b w:val="0"/>
                <w:color w:val="808184" w:themeColor="text2"/>
              </w:rPr>
              <w:alias w:val="Publication Date"/>
              <w:tag w:val=""/>
              <w:id w:val="1166216402"/>
              <w:dataBinding w:prefixMappings="xmlns:ns0='http://schemas.microsoft.com/office/2006/coverPageProps' " w:xpath="/ns0:CoverPageProperties[1]/ns0:PublishDate[1]" w:storeItemID="{55AF091B-3C7A-41E3-B477-F2FDAA23CFDA}"/>
              <w:date w:fullDate="2019-07-05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3B5FBE">
                <w:rPr>
                  <w:rFonts w:eastAsia="SimSun"/>
                  <w:b w:val="0"/>
                  <w:color w:val="808184" w:themeColor="text2"/>
                </w:rPr>
                <w:t>July 2019</w:t>
              </w:r>
            </w:sdtContent>
          </w:sdt>
          <w:r w:rsidR="003B5FBE" w:rsidRPr="00CB4E6D">
            <w:t xml:space="preserve"> </w:t>
          </w:r>
        </w:p>
      </w:tc>
    </w:tr>
    <w:tr w:rsidR="003B5FBE" w:rsidRPr="007165FF" w14:paraId="12F3633B" w14:textId="77777777" w:rsidTr="00155C03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39610911"/>
            <w:docPartObj>
              <w:docPartGallery w:val="Page Numbers (Top of Page)"/>
              <w:docPartUnique/>
            </w:docPartObj>
          </w:sdtPr>
          <w:sdtEndPr/>
          <w:sdtContent>
            <w:p w14:paraId="6392D49C" w14:textId="21110B6F" w:rsidR="003B5FBE" w:rsidRPr="00914504" w:rsidRDefault="003B5FBE" w:rsidP="00FE0434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B17C3C">
                <w:rPr>
                  <w:noProof/>
                  <w:color w:val="000000" w:themeColor="text1"/>
                </w:rPr>
                <w:t>10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B17C3C">
                <w:rPr>
                  <w:b w:val="0"/>
                  <w:noProof/>
                  <w:color w:val="000000" w:themeColor="text1"/>
                </w:rPr>
                <w:t>10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1E3279E5" w14:textId="77777777" w:rsidR="003B5FBE" w:rsidRDefault="003B5FBE" w:rsidP="00812CA5">
    <w:pPr>
      <w:pStyle w:val="Smallspa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7FC95" w14:textId="77777777" w:rsidR="003B5FBE" w:rsidRPr="00E95E3F" w:rsidRDefault="003B5FBE" w:rsidP="00B3438C">
      <w:pPr>
        <w:pStyle w:val="footnoteseparator"/>
      </w:pPr>
    </w:p>
  </w:footnote>
  <w:footnote w:type="continuationSeparator" w:id="0">
    <w:p w14:paraId="322836EB" w14:textId="77777777" w:rsidR="003B5FBE" w:rsidRDefault="003B5FBE">
      <w:r>
        <w:continuationSeparator/>
      </w:r>
    </w:p>
    <w:p w14:paraId="4BCFA2D9" w14:textId="77777777" w:rsidR="003B5FBE" w:rsidRDefault="003B5FBE"/>
  </w:footnote>
  <w:footnote w:type="continuationNotice" w:id="1">
    <w:p w14:paraId="6427BC50" w14:textId="77777777" w:rsidR="003B5FBE" w:rsidRDefault="003B5FB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0F02D9C"/>
    <w:multiLevelType w:val="multilevel"/>
    <w:tmpl w:val="F842AB0C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­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680" w:hanging="17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0" w:hanging="17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20" w:hanging="17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30" w:hanging="170"/>
      </w:pPr>
      <w:rPr>
        <w:rFonts w:hint="default"/>
      </w:rPr>
    </w:lvl>
  </w:abstractNum>
  <w:abstractNum w:abstractNumId="5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6">
    <w:nsid w:val="0A564698"/>
    <w:multiLevelType w:val="multilevel"/>
    <w:tmpl w:val="F4F635F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7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537D05"/>
    <w:multiLevelType w:val="multilevel"/>
    <w:tmpl w:val="EE5A7A6E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0">
    <w:nsid w:val="27301B7A"/>
    <w:multiLevelType w:val="multilevel"/>
    <w:tmpl w:val="5964D426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3A14513B"/>
    <w:multiLevelType w:val="multilevel"/>
    <w:tmpl w:val="49CC89F2"/>
    <w:styleLink w:val="BulletsList1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­"/>
      <w:lvlJc w:val="left"/>
      <w:pPr>
        <w:ind w:left="340" w:hanging="17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30" w:hanging="170"/>
      </w:pPr>
      <w:rPr>
        <w:rFonts w:ascii="Wingdings" w:hAnsi="Wingdings" w:hint="default"/>
      </w:rPr>
    </w:lvl>
  </w:abstractNum>
  <w:abstractNum w:abstractNumId="12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14">
    <w:nsid w:val="47F65E03"/>
    <w:multiLevelType w:val="hybridMultilevel"/>
    <w:tmpl w:val="89028324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7">
    <w:nsid w:val="592233F0"/>
    <w:multiLevelType w:val="multilevel"/>
    <w:tmpl w:val="5964D426"/>
    <w:numStyleLink w:val="ListTableNumber"/>
  </w:abstractNum>
  <w:abstractNum w:abstractNumId="18">
    <w:nsid w:val="5ED60F19"/>
    <w:multiLevelType w:val="multilevel"/>
    <w:tmpl w:val="1246450C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66C1583C"/>
    <w:multiLevelType w:val="multilevel"/>
    <w:tmpl w:val="2D50BC1C"/>
    <w:styleLink w:val="List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7C42454E"/>
    <w:multiLevelType w:val="multilevel"/>
    <w:tmpl w:val="2D50BC1C"/>
    <w:numStyleLink w:val="ListHeadings"/>
  </w:abstractNum>
  <w:num w:numId="1">
    <w:abstractNumId w:val="17"/>
  </w:num>
  <w:num w:numId="2">
    <w:abstractNumId w:val="7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12"/>
  </w:num>
  <w:num w:numId="11">
    <w:abstractNumId w:val="19"/>
  </w:num>
  <w:num w:numId="12">
    <w:abstractNumId w:val="15"/>
  </w:num>
  <w:num w:numId="13">
    <w:abstractNumId w:val="18"/>
  </w:num>
  <w:num w:numId="14">
    <w:abstractNumId w:val="13"/>
  </w:num>
  <w:num w:numId="15">
    <w:abstractNumId w:val="4"/>
  </w:num>
  <w:num w:numId="16">
    <w:abstractNumId w:val="10"/>
  </w:num>
  <w:num w:numId="17">
    <w:abstractNumId w:val="5"/>
  </w:num>
  <w:num w:numId="18">
    <w:abstractNumId w:val="20"/>
  </w:num>
  <w:num w:numId="19">
    <w:abstractNumId w:val="17"/>
  </w:num>
  <w:num w:numId="20">
    <w:abstractNumId w:val="16"/>
  </w:num>
  <w:num w:numId="21">
    <w:abstractNumId w:val="9"/>
  </w:num>
  <w:num w:numId="22">
    <w:abstractNumId w:val="11"/>
  </w:num>
  <w:num w:numId="23">
    <w:abstractNumId w:val="4"/>
  </w:num>
  <w:num w:numId="24">
    <w:abstractNumId w:val="4"/>
  </w:num>
  <w:num w:numId="25">
    <w:abstractNumId w:val="4"/>
  </w:num>
  <w:num w:numId="26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uce Clark">
    <w15:presenceInfo w15:providerId="Windows Live" w15:userId="e729374e7e914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8" w:dllVersion="513" w:checkStyle="1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30721">
      <o:colormru v:ext="edit" colors="#cef3fa,#abeaf7,#8ce3f4,#6bdbf1,#3bcfed,#15c2e5,#13accb,#0f859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21"/>
    <w:rsid w:val="00000DE9"/>
    <w:rsid w:val="00002D5B"/>
    <w:rsid w:val="00003A28"/>
    <w:rsid w:val="00004943"/>
    <w:rsid w:val="000063A2"/>
    <w:rsid w:val="000076F5"/>
    <w:rsid w:val="0001015F"/>
    <w:rsid w:val="000113CD"/>
    <w:rsid w:val="00015315"/>
    <w:rsid w:val="000159C5"/>
    <w:rsid w:val="00017F0E"/>
    <w:rsid w:val="00020EDF"/>
    <w:rsid w:val="0002293A"/>
    <w:rsid w:val="00022C26"/>
    <w:rsid w:val="000241FD"/>
    <w:rsid w:val="00024678"/>
    <w:rsid w:val="00025ADB"/>
    <w:rsid w:val="00025D91"/>
    <w:rsid w:val="000262B9"/>
    <w:rsid w:val="000309D1"/>
    <w:rsid w:val="00031333"/>
    <w:rsid w:val="000315C3"/>
    <w:rsid w:val="00032D0A"/>
    <w:rsid w:val="00033AB9"/>
    <w:rsid w:val="00040EF5"/>
    <w:rsid w:val="00042024"/>
    <w:rsid w:val="00042417"/>
    <w:rsid w:val="00043A66"/>
    <w:rsid w:val="00045335"/>
    <w:rsid w:val="00050998"/>
    <w:rsid w:val="00052C69"/>
    <w:rsid w:val="000532B3"/>
    <w:rsid w:val="000539A7"/>
    <w:rsid w:val="000542AD"/>
    <w:rsid w:val="0005466D"/>
    <w:rsid w:val="00054C08"/>
    <w:rsid w:val="00054C8A"/>
    <w:rsid w:val="00055FD1"/>
    <w:rsid w:val="0006216B"/>
    <w:rsid w:val="00062E0A"/>
    <w:rsid w:val="000658BE"/>
    <w:rsid w:val="00065D7D"/>
    <w:rsid w:val="00067EC9"/>
    <w:rsid w:val="00070242"/>
    <w:rsid w:val="000704E0"/>
    <w:rsid w:val="00070735"/>
    <w:rsid w:val="00070736"/>
    <w:rsid w:val="00072AAF"/>
    <w:rsid w:val="0007358E"/>
    <w:rsid w:val="00074F2E"/>
    <w:rsid w:val="00075317"/>
    <w:rsid w:val="000764AB"/>
    <w:rsid w:val="000775A1"/>
    <w:rsid w:val="00081420"/>
    <w:rsid w:val="00081D98"/>
    <w:rsid w:val="0008306F"/>
    <w:rsid w:val="00083174"/>
    <w:rsid w:val="000843E5"/>
    <w:rsid w:val="0008464D"/>
    <w:rsid w:val="000852BB"/>
    <w:rsid w:val="00085CD0"/>
    <w:rsid w:val="00086AA0"/>
    <w:rsid w:val="00087B97"/>
    <w:rsid w:val="00091F28"/>
    <w:rsid w:val="00092359"/>
    <w:rsid w:val="000928DA"/>
    <w:rsid w:val="00094BC9"/>
    <w:rsid w:val="00095897"/>
    <w:rsid w:val="000A398B"/>
    <w:rsid w:val="000A462D"/>
    <w:rsid w:val="000A4CC7"/>
    <w:rsid w:val="000A4E41"/>
    <w:rsid w:val="000A66FA"/>
    <w:rsid w:val="000A67A6"/>
    <w:rsid w:val="000B10B7"/>
    <w:rsid w:val="000B2156"/>
    <w:rsid w:val="000B3026"/>
    <w:rsid w:val="000B468B"/>
    <w:rsid w:val="000B4895"/>
    <w:rsid w:val="000B6572"/>
    <w:rsid w:val="000B6679"/>
    <w:rsid w:val="000C0932"/>
    <w:rsid w:val="000C0A8F"/>
    <w:rsid w:val="000C0C54"/>
    <w:rsid w:val="000C1B7A"/>
    <w:rsid w:val="000C256B"/>
    <w:rsid w:val="000C3195"/>
    <w:rsid w:val="000C4E50"/>
    <w:rsid w:val="000C55C7"/>
    <w:rsid w:val="000C7F57"/>
    <w:rsid w:val="000D2D55"/>
    <w:rsid w:val="000D3F3E"/>
    <w:rsid w:val="000D3FF1"/>
    <w:rsid w:val="000D4545"/>
    <w:rsid w:val="000D455D"/>
    <w:rsid w:val="000D4903"/>
    <w:rsid w:val="000D4F32"/>
    <w:rsid w:val="000D4F7D"/>
    <w:rsid w:val="000D5778"/>
    <w:rsid w:val="000D7E9F"/>
    <w:rsid w:val="000E0468"/>
    <w:rsid w:val="000E167E"/>
    <w:rsid w:val="000E2913"/>
    <w:rsid w:val="000E3F33"/>
    <w:rsid w:val="000E73AE"/>
    <w:rsid w:val="000F044B"/>
    <w:rsid w:val="000F19CA"/>
    <w:rsid w:val="000F2AB9"/>
    <w:rsid w:val="000F53CA"/>
    <w:rsid w:val="000F58F6"/>
    <w:rsid w:val="000F6BAC"/>
    <w:rsid w:val="000F75C1"/>
    <w:rsid w:val="001002FB"/>
    <w:rsid w:val="001007C1"/>
    <w:rsid w:val="00101238"/>
    <w:rsid w:val="001013B9"/>
    <w:rsid w:val="001018D3"/>
    <w:rsid w:val="001029DB"/>
    <w:rsid w:val="0011010F"/>
    <w:rsid w:val="00111134"/>
    <w:rsid w:val="001115B0"/>
    <w:rsid w:val="00114513"/>
    <w:rsid w:val="00114DE1"/>
    <w:rsid w:val="00115EFB"/>
    <w:rsid w:val="001175D7"/>
    <w:rsid w:val="001205F4"/>
    <w:rsid w:val="00122FC3"/>
    <w:rsid w:val="00124A32"/>
    <w:rsid w:val="001252D9"/>
    <w:rsid w:val="00125623"/>
    <w:rsid w:val="00127B4D"/>
    <w:rsid w:val="00130DB0"/>
    <w:rsid w:val="001323AA"/>
    <w:rsid w:val="00132A42"/>
    <w:rsid w:val="001335A3"/>
    <w:rsid w:val="00133612"/>
    <w:rsid w:val="00133FAE"/>
    <w:rsid w:val="00134DDD"/>
    <w:rsid w:val="001355EF"/>
    <w:rsid w:val="001357F2"/>
    <w:rsid w:val="00135C0D"/>
    <w:rsid w:val="0013653C"/>
    <w:rsid w:val="001411A8"/>
    <w:rsid w:val="001413CB"/>
    <w:rsid w:val="00142006"/>
    <w:rsid w:val="001451E0"/>
    <w:rsid w:val="00145B46"/>
    <w:rsid w:val="0015475A"/>
    <w:rsid w:val="001553EE"/>
    <w:rsid w:val="00155943"/>
    <w:rsid w:val="00155C03"/>
    <w:rsid w:val="001577DF"/>
    <w:rsid w:val="00157FAC"/>
    <w:rsid w:val="0016009A"/>
    <w:rsid w:val="001604AE"/>
    <w:rsid w:val="001605FD"/>
    <w:rsid w:val="001616EB"/>
    <w:rsid w:val="00164B9A"/>
    <w:rsid w:val="00164C12"/>
    <w:rsid w:val="00165EDE"/>
    <w:rsid w:val="00167501"/>
    <w:rsid w:val="001703E9"/>
    <w:rsid w:val="001719D0"/>
    <w:rsid w:val="00172CC4"/>
    <w:rsid w:val="0017342A"/>
    <w:rsid w:val="00175F19"/>
    <w:rsid w:val="001763A2"/>
    <w:rsid w:val="00181A58"/>
    <w:rsid w:val="00181ED0"/>
    <w:rsid w:val="00181FC2"/>
    <w:rsid w:val="00182A1B"/>
    <w:rsid w:val="00185766"/>
    <w:rsid w:val="001869ED"/>
    <w:rsid w:val="0019119B"/>
    <w:rsid w:val="001929B8"/>
    <w:rsid w:val="001944D1"/>
    <w:rsid w:val="0019458A"/>
    <w:rsid w:val="00195644"/>
    <w:rsid w:val="00195943"/>
    <w:rsid w:val="00196BF0"/>
    <w:rsid w:val="001974B5"/>
    <w:rsid w:val="001A0456"/>
    <w:rsid w:val="001A23B0"/>
    <w:rsid w:val="001A35FF"/>
    <w:rsid w:val="001A40DD"/>
    <w:rsid w:val="001A51A3"/>
    <w:rsid w:val="001A606F"/>
    <w:rsid w:val="001A717E"/>
    <w:rsid w:val="001B0940"/>
    <w:rsid w:val="001B107F"/>
    <w:rsid w:val="001B1919"/>
    <w:rsid w:val="001B2AD2"/>
    <w:rsid w:val="001B2F6C"/>
    <w:rsid w:val="001B3287"/>
    <w:rsid w:val="001B5BF2"/>
    <w:rsid w:val="001B5C0D"/>
    <w:rsid w:val="001B5F92"/>
    <w:rsid w:val="001C24A0"/>
    <w:rsid w:val="001C3385"/>
    <w:rsid w:val="001C363B"/>
    <w:rsid w:val="001C6D32"/>
    <w:rsid w:val="001C7DF9"/>
    <w:rsid w:val="001D09F5"/>
    <w:rsid w:val="001D2FEF"/>
    <w:rsid w:val="001D4307"/>
    <w:rsid w:val="001D6B89"/>
    <w:rsid w:val="001E0CD8"/>
    <w:rsid w:val="001E30D3"/>
    <w:rsid w:val="001E503D"/>
    <w:rsid w:val="001E654C"/>
    <w:rsid w:val="001E7392"/>
    <w:rsid w:val="001E7BC8"/>
    <w:rsid w:val="001F1BDA"/>
    <w:rsid w:val="001F279C"/>
    <w:rsid w:val="001F35CB"/>
    <w:rsid w:val="001F3875"/>
    <w:rsid w:val="001F407D"/>
    <w:rsid w:val="001F4623"/>
    <w:rsid w:val="001F4999"/>
    <w:rsid w:val="001F5484"/>
    <w:rsid w:val="001F69B9"/>
    <w:rsid w:val="00201EBE"/>
    <w:rsid w:val="00202C25"/>
    <w:rsid w:val="002048D5"/>
    <w:rsid w:val="00205852"/>
    <w:rsid w:val="0021037E"/>
    <w:rsid w:val="00210836"/>
    <w:rsid w:val="002123FF"/>
    <w:rsid w:val="0021316E"/>
    <w:rsid w:val="00213A2C"/>
    <w:rsid w:val="002140C2"/>
    <w:rsid w:val="002145F1"/>
    <w:rsid w:val="00215920"/>
    <w:rsid w:val="00216149"/>
    <w:rsid w:val="00217E11"/>
    <w:rsid w:val="00217EFB"/>
    <w:rsid w:val="00221C9C"/>
    <w:rsid w:val="002221A0"/>
    <w:rsid w:val="00222DE4"/>
    <w:rsid w:val="0022583B"/>
    <w:rsid w:val="00225F7C"/>
    <w:rsid w:val="00227B1B"/>
    <w:rsid w:val="00230CBD"/>
    <w:rsid w:val="00233091"/>
    <w:rsid w:val="00234147"/>
    <w:rsid w:val="0023466F"/>
    <w:rsid w:val="00234797"/>
    <w:rsid w:val="00235ADC"/>
    <w:rsid w:val="002406AA"/>
    <w:rsid w:val="00240887"/>
    <w:rsid w:val="002419B6"/>
    <w:rsid w:val="00241D38"/>
    <w:rsid w:val="0024651E"/>
    <w:rsid w:val="002508BD"/>
    <w:rsid w:val="00251809"/>
    <w:rsid w:val="002562FE"/>
    <w:rsid w:val="002576DE"/>
    <w:rsid w:val="00261538"/>
    <w:rsid w:val="00264110"/>
    <w:rsid w:val="00265885"/>
    <w:rsid w:val="00265F5E"/>
    <w:rsid w:val="00266B5B"/>
    <w:rsid w:val="00266D57"/>
    <w:rsid w:val="002670E2"/>
    <w:rsid w:val="00267AF3"/>
    <w:rsid w:val="00270181"/>
    <w:rsid w:val="00270E23"/>
    <w:rsid w:val="00271370"/>
    <w:rsid w:val="002713E0"/>
    <w:rsid w:val="00271A2D"/>
    <w:rsid w:val="00272341"/>
    <w:rsid w:val="00276CDD"/>
    <w:rsid w:val="002774D4"/>
    <w:rsid w:val="0028071D"/>
    <w:rsid w:val="00280C62"/>
    <w:rsid w:val="00281C76"/>
    <w:rsid w:val="00282768"/>
    <w:rsid w:val="0028380E"/>
    <w:rsid w:val="002841E3"/>
    <w:rsid w:val="002842FD"/>
    <w:rsid w:val="00284F2C"/>
    <w:rsid w:val="00286A7F"/>
    <w:rsid w:val="00287E3C"/>
    <w:rsid w:val="0029250F"/>
    <w:rsid w:val="002972A8"/>
    <w:rsid w:val="00297570"/>
    <w:rsid w:val="002A03EF"/>
    <w:rsid w:val="002A18C6"/>
    <w:rsid w:val="002A2C14"/>
    <w:rsid w:val="002A67ED"/>
    <w:rsid w:val="002A76C9"/>
    <w:rsid w:val="002B1CDB"/>
    <w:rsid w:val="002B2B5F"/>
    <w:rsid w:val="002B3C50"/>
    <w:rsid w:val="002B3E3A"/>
    <w:rsid w:val="002B4257"/>
    <w:rsid w:val="002B46D8"/>
    <w:rsid w:val="002B6115"/>
    <w:rsid w:val="002B63FF"/>
    <w:rsid w:val="002C034F"/>
    <w:rsid w:val="002C0BE1"/>
    <w:rsid w:val="002C1251"/>
    <w:rsid w:val="002C1F67"/>
    <w:rsid w:val="002C3BFF"/>
    <w:rsid w:val="002C4195"/>
    <w:rsid w:val="002C6AFD"/>
    <w:rsid w:val="002D05D8"/>
    <w:rsid w:val="002D0606"/>
    <w:rsid w:val="002D0C96"/>
    <w:rsid w:val="002D3C23"/>
    <w:rsid w:val="002D4B80"/>
    <w:rsid w:val="002D4E39"/>
    <w:rsid w:val="002D5F8B"/>
    <w:rsid w:val="002D6621"/>
    <w:rsid w:val="002D7D9C"/>
    <w:rsid w:val="002E07B9"/>
    <w:rsid w:val="002E0F9C"/>
    <w:rsid w:val="002E2BD9"/>
    <w:rsid w:val="002E4C1F"/>
    <w:rsid w:val="002E76A5"/>
    <w:rsid w:val="002F1C33"/>
    <w:rsid w:val="002F2691"/>
    <w:rsid w:val="002F54E6"/>
    <w:rsid w:val="002F57B5"/>
    <w:rsid w:val="002F5BF6"/>
    <w:rsid w:val="002F60D5"/>
    <w:rsid w:val="002F671C"/>
    <w:rsid w:val="0030156E"/>
    <w:rsid w:val="0030396C"/>
    <w:rsid w:val="003043B4"/>
    <w:rsid w:val="003044FC"/>
    <w:rsid w:val="00304735"/>
    <w:rsid w:val="00305424"/>
    <w:rsid w:val="00305912"/>
    <w:rsid w:val="00307EA1"/>
    <w:rsid w:val="00313083"/>
    <w:rsid w:val="00313F6E"/>
    <w:rsid w:val="00314607"/>
    <w:rsid w:val="0031537C"/>
    <w:rsid w:val="003157DC"/>
    <w:rsid w:val="0031707B"/>
    <w:rsid w:val="003204F2"/>
    <w:rsid w:val="003216A0"/>
    <w:rsid w:val="00322093"/>
    <w:rsid w:val="00324018"/>
    <w:rsid w:val="00327136"/>
    <w:rsid w:val="00330653"/>
    <w:rsid w:val="00330B8F"/>
    <w:rsid w:val="00331F96"/>
    <w:rsid w:val="00332B10"/>
    <w:rsid w:val="00333CAA"/>
    <w:rsid w:val="00334533"/>
    <w:rsid w:val="00334747"/>
    <w:rsid w:val="0033717A"/>
    <w:rsid w:val="003373DB"/>
    <w:rsid w:val="00337C22"/>
    <w:rsid w:val="00337D69"/>
    <w:rsid w:val="00337E6A"/>
    <w:rsid w:val="00342D57"/>
    <w:rsid w:val="003433B8"/>
    <w:rsid w:val="00344DF1"/>
    <w:rsid w:val="003452E3"/>
    <w:rsid w:val="003474A5"/>
    <w:rsid w:val="003510CB"/>
    <w:rsid w:val="003534FF"/>
    <w:rsid w:val="0035395E"/>
    <w:rsid w:val="003557D5"/>
    <w:rsid w:val="0035676C"/>
    <w:rsid w:val="0035706E"/>
    <w:rsid w:val="00357650"/>
    <w:rsid w:val="0036038D"/>
    <w:rsid w:val="003637BE"/>
    <w:rsid w:val="003642DB"/>
    <w:rsid w:val="0036483A"/>
    <w:rsid w:val="003703FD"/>
    <w:rsid w:val="00372E92"/>
    <w:rsid w:val="0037352C"/>
    <w:rsid w:val="00374B3F"/>
    <w:rsid w:val="003750B9"/>
    <w:rsid w:val="00381121"/>
    <w:rsid w:val="003836CE"/>
    <w:rsid w:val="00386766"/>
    <w:rsid w:val="0039039F"/>
    <w:rsid w:val="0039306E"/>
    <w:rsid w:val="0039330D"/>
    <w:rsid w:val="00393E8B"/>
    <w:rsid w:val="00397386"/>
    <w:rsid w:val="003A2150"/>
    <w:rsid w:val="003A3441"/>
    <w:rsid w:val="003A504D"/>
    <w:rsid w:val="003A5AB5"/>
    <w:rsid w:val="003A66A9"/>
    <w:rsid w:val="003B07B0"/>
    <w:rsid w:val="003B1068"/>
    <w:rsid w:val="003B1650"/>
    <w:rsid w:val="003B26EF"/>
    <w:rsid w:val="003B4861"/>
    <w:rsid w:val="003B5233"/>
    <w:rsid w:val="003B5F83"/>
    <w:rsid w:val="003B5FBE"/>
    <w:rsid w:val="003B63D3"/>
    <w:rsid w:val="003B6531"/>
    <w:rsid w:val="003B6A1B"/>
    <w:rsid w:val="003B6EE5"/>
    <w:rsid w:val="003B7039"/>
    <w:rsid w:val="003B7A55"/>
    <w:rsid w:val="003B7EBA"/>
    <w:rsid w:val="003C1FDF"/>
    <w:rsid w:val="003C260F"/>
    <w:rsid w:val="003C33F8"/>
    <w:rsid w:val="003C4FCA"/>
    <w:rsid w:val="003D05A6"/>
    <w:rsid w:val="003D1F62"/>
    <w:rsid w:val="003D258C"/>
    <w:rsid w:val="003D43BD"/>
    <w:rsid w:val="003E12D4"/>
    <w:rsid w:val="003E29AF"/>
    <w:rsid w:val="003E4B69"/>
    <w:rsid w:val="003E5A98"/>
    <w:rsid w:val="003E756A"/>
    <w:rsid w:val="003F0695"/>
    <w:rsid w:val="003F217D"/>
    <w:rsid w:val="003F2757"/>
    <w:rsid w:val="003F2948"/>
    <w:rsid w:val="003F2F6C"/>
    <w:rsid w:val="003F3571"/>
    <w:rsid w:val="003F45A5"/>
    <w:rsid w:val="003F4B6D"/>
    <w:rsid w:val="003F4FEB"/>
    <w:rsid w:val="003F5BAA"/>
    <w:rsid w:val="003F5C96"/>
    <w:rsid w:val="003F6421"/>
    <w:rsid w:val="003F6A63"/>
    <w:rsid w:val="003F77DE"/>
    <w:rsid w:val="00402913"/>
    <w:rsid w:val="00402F08"/>
    <w:rsid w:val="004037B0"/>
    <w:rsid w:val="00403A6D"/>
    <w:rsid w:val="0040556C"/>
    <w:rsid w:val="0040665F"/>
    <w:rsid w:val="00410ED8"/>
    <w:rsid w:val="004137D6"/>
    <w:rsid w:val="00415943"/>
    <w:rsid w:val="0041619B"/>
    <w:rsid w:val="004171A4"/>
    <w:rsid w:val="0042003E"/>
    <w:rsid w:val="0042084F"/>
    <w:rsid w:val="0042126D"/>
    <w:rsid w:val="00421850"/>
    <w:rsid w:val="00421B30"/>
    <w:rsid w:val="00425588"/>
    <w:rsid w:val="004259AD"/>
    <w:rsid w:val="00425DB6"/>
    <w:rsid w:val="00426D9D"/>
    <w:rsid w:val="00431096"/>
    <w:rsid w:val="00431EEE"/>
    <w:rsid w:val="00432102"/>
    <w:rsid w:val="00432B4C"/>
    <w:rsid w:val="00433800"/>
    <w:rsid w:val="00433869"/>
    <w:rsid w:val="004338A0"/>
    <w:rsid w:val="004361A0"/>
    <w:rsid w:val="00436C54"/>
    <w:rsid w:val="00437036"/>
    <w:rsid w:val="0043730D"/>
    <w:rsid w:val="00443469"/>
    <w:rsid w:val="00445283"/>
    <w:rsid w:val="004461B1"/>
    <w:rsid w:val="004464A1"/>
    <w:rsid w:val="0045042B"/>
    <w:rsid w:val="004512BA"/>
    <w:rsid w:val="00452337"/>
    <w:rsid w:val="00452BB2"/>
    <w:rsid w:val="00452FB3"/>
    <w:rsid w:val="0045431A"/>
    <w:rsid w:val="00457AB7"/>
    <w:rsid w:val="00457CC1"/>
    <w:rsid w:val="0046009F"/>
    <w:rsid w:val="00460C5D"/>
    <w:rsid w:val="00461293"/>
    <w:rsid w:val="004619F6"/>
    <w:rsid w:val="00461C3D"/>
    <w:rsid w:val="00464173"/>
    <w:rsid w:val="00464843"/>
    <w:rsid w:val="004665E9"/>
    <w:rsid w:val="004666BD"/>
    <w:rsid w:val="0046697D"/>
    <w:rsid w:val="00467329"/>
    <w:rsid w:val="00471542"/>
    <w:rsid w:val="00472274"/>
    <w:rsid w:val="00472F71"/>
    <w:rsid w:val="004730FF"/>
    <w:rsid w:val="004748AE"/>
    <w:rsid w:val="00475EF5"/>
    <w:rsid w:val="00475FFD"/>
    <w:rsid w:val="00476B19"/>
    <w:rsid w:val="0047704A"/>
    <w:rsid w:val="00477056"/>
    <w:rsid w:val="00482724"/>
    <w:rsid w:val="0048713F"/>
    <w:rsid w:val="00487176"/>
    <w:rsid w:val="00487657"/>
    <w:rsid w:val="0049188D"/>
    <w:rsid w:val="00491980"/>
    <w:rsid w:val="00491DA7"/>
    <w:rsid w:val="00492096"/>
    <w:rsid w:val="0049214A"/>
    <w:rsid w:val="0049214F"/>
    <w:rsid w:val="00494001"/>
    <w:rsid w:val="00494B2C"/>
    <w:rsid w:val="00495A7C"/>
    <w:rsid w:val="00495B2E"/>
    <w:rsid w:val="004A489A"/>
    <w:rsid w:val="004A5E22"/>
    <w:rsid w:val="004A6FA1"/>
    <w:rsid w:val="004B0577"/>
    <w:rsid w:val="004B12BD"/>
    <w:rsid w:val="004B1F01"/>
    <w:rsid w:val="004B21D0"/>
    <w:rsid w:val="004B3743"/>
    <w:rsid w:val="004B7366"/>
    <w:rsid w:val="004C0867"/>
    <w:rsid w:val="004C1CBE"/>
    <w:rsid w:val="004C3348"/>
    <w:rsid w:val="004C3954"/>
    <w:rsid w:val="004C471B"/>
    <w:rsid w:val="004C5FFF"/>
    <w:rsid w:val="004C6EB5"/>
    <w:rsid w:val="004C7384"/>
    <w:rsid w:val="004C7724"/>
    <w:rsid w:val="004C7D71"/>
    <w:rsid w:val="004D038A"/>
    <w:rsid w:val="004D0AFC"/>
    <w:rsid w:val="004D0D7F"/>
    <w:rsid w:val="004D0D95"/>
    <w:rsid w:val="004D126C"/>
    <w:rsid w:val="004D29E6"/>
    <w:rsid w:val="004D3FD2"/>
    <w:rsid w:val="004D4728"/>
    <w:rsid w:val="004D494F"/>
    <w:rsid w:val="004D4CA1"/>
    <w:rsid w:val="004D4E4A"/>
    <w:rsid w:val="004D555C"/>
    <w:rsid w:val="004D6F7B"/>
    <w:rsid w:val="004D760B"/>
    <w:rsid w:val="004D7C37"/>
    <w:rsid w:val="004E2965"/>
    <w:rsid w:val="004E4374"/>
    <w:rsid w:val="004E5562"/>
    <w:rsid w:val="004F11E4"/>
    <w:rsid w:val="004F2561"/>
    <w:rsid w:val="004F3B8B"/>
    <w:rsid w:val="004F7465"/>
    <w:rsid w:val="0050396C"/>
    <w:rsid w:val="00504001"/>
    <w:rsid w:val="00504A44"/>
    <w:rsid w:val="005076D9"/>
    <w:rsid w:val="00511D05"/>
    <w:rsid w:val="00513571"/>
    <w:rsid w:val="00513B5E"/>
    <w:rsid w:val="0051647F"/>
    <w:rsid w:val="0051676D"/>
    <w:rsid w:val="00517AE0"/>
    <w:rsid w:val="0052010F"/>
    <w:rsid w:val="00520745"/>
    <w:rsid w:val="0052313B"/>
    <w:rsid w:val="00523260"/>
    <w:rsid w:val="00523445"/>
    <w:rsid w:val="00525C59"/>
    <w:rsid w:val="00526849"/>
    <w:rsid w:val="00527F4D"/>
    <w:rsid w:val="00527F6D"/>
    <w:rsid w:val="00530B83"/>
    <w:rsid w:val="0053361A"/>
    <w:rsid w:val="0053408D"/>
    <w:rsid w:val="00535836"/>
    <w:rsid w:val="00535B1E"/>
    <w:rsid w:val="00536AFC"/>
    <w:rsid w:val="00537D1B"/>
    <w:rsid w:val="00540B51"/>
    <w:rsid w:val="00541590"/>
    <w:rsid w:val="00543800"/>
    <w:rsid w:val="00544019"/>
    <w:rsid w:val="00544519"/>
    <w:rsid w:val="00546BBD"/>
    <w:rsid w:val="00547979"/>
    <w:rsid w:val="0055017F"/>
    <w:rsid w:val="0055092E"/>
    <w:rsid w:val="00551F6C"/>
    <w:rsid w:val="0055229F"/>
    <w:rsid w:val="00553067"/>
    <w:rsid w:val="0055582C"/>
    <w:rsid w:val="00555AD0"/>
    <w:rsid w:val="00556636"/>
    <w:rsid w:val="00560ECF"/>
    <w:rsid w:val="00561265"/>
    <w:rsid w:val="00564208"/>
    <w:rsid w:val="0056463F"/>
    <w:rsid w:val="0056777A"/>
    <w:rsid w:val="005705AD"/>
    <w:rsid w:val="005718C7"/>
    <w:rsid w:val="00573593"/>
    <w:rsid w:val="00573E75"/>
    <w:rsid w:val="005741CD"/>
    <w:rsid w:val="00575322"/>
    <w:rsid w:val="005764C2"/>
    <w:rsid w:val="0057661F"/>
    <w:rsid w:val="00576C1F"/>
    <w:rsid w:val="00577292"/>
    <w:rsid w:val="00577447"/>
    <w:rsid w:val="00580046"/>
    <w:rsid w:val="00580594"/>
    <w:rsid w:val="0058193B"/>
    <w:rsid w:val="00583433"/>
    <w:rsid w:val="0058513E"/>
    <w:rsid w:val="00585301"/>
    <w:rsid w:val="0059080B"/>
    <w:rsid w:val="00591ECB"/>
    <w:rsid w:val="00592594"/>
    <w:rsid w:val="00593EEF"/>
    <w:rsid w:val="005942E7"/>
    <w:rsid w:val="00595601"/>
    <w:rsid w:val="005957C9"/>
    <w:rsid w:val="0059592E"/>
    <w:rsid w:val="00595F6E"/>
    <w:rsid w:val="0059632D"/>
    <w:rsid w:val="00597B36"/>
    <w:rsid w:val="005A1DDD"/>
    <w:rsid w:val="005A4463"/>
    <w:rsid w:val="005A5EE6"/>
    <w:rsid w:val="005A6BDB"/>
    <w:rsid w:val="005B04FA"/>
    <w:rsid w:val="005B1CFF"/>
    <w:rsid w:val="005B2E67"/>
    <w:rsid w:val="005B3664"/>
    <w:rsid w:val="005B4F44"/>
    <w:rsid w:val="005B60B3"/>
    <w:rsid w:val="005C021D"/>
    <w:rsid w:val="005C0D7A"/>
    <w:rsid w:val="005C11B3"/>
    <w:rsid w:val="005C3905"/>
    <w:rsid w:val="005C5F29"/>
    <w:rsid w:val="005C6D9E"/>
    <w:rsid w:val="005C7276"/>
    <w:rsid w:val="005C7BAF"/>
    <w:rsid w:val="005D0284"/>
    <w:rsid w:val="005D064A"/>
    <w:rsid w:val="005D0CAB"/>
    <w:rsid w:val="005D3286"/>
    <w:rsid w:val="005D50C0"/>
    <w:rsid w:val="005D52CA"/>
    <w:rsid w:val="005D6321"/>
    <w:rsid w:val="005E041B"/>
    <w:rsid w:val="005E051A"/>
    <w:rsid w:val="005E1646"/>
    <w:rsid w:val="005E1959"/>
    <w:rsid w:val="005E1AD6"/>
    <w:rsid w:val="005E2987"/>
    <w:rsid w:val="005E318E"/>
    <w:rsid w:val="005E4253"/>
    <w:rsid w:val="005E4457"/>
    <w:rsid w:val="005E46AE"/>
    <w:rsid w:val="005E4AE9"/>
    <w:rsid w:val="005E5D9F"/>
    <w:rsid w:val="005E5F52"/>
    <w:rsid w:val="005E66BA"/>
    <w:rsid w:val="005E70B4"/>
    <w:rsid w:val="005F0342"/>
    <w:rsid w:val="005F122E"/>
    <w:rsid w:val="005F4867"/>
    <w:rsid w:val="005F627A"/>
    <w:rsid w:val="005F7230"/>
    <w:rsid w:val="005F7BF6"/>
    <w:rsid w:val="00600C26"/>
    <w:rsid w:val="00601179"/>
    <w:rsid w:val="00601550"/>
    <w:rsid w:val="00601925"/>
    <w:rsid w:val="00601B61"/>
    <w:rsid w:val="00611270"/>
    <w:rsid w:val="00612C8E"/>
    <w:rsid w:val="00614325"/>
    <w:rsid w:val="006159C5"/>
    <w:rsid w:val="00620A8D"/>
    <w:rsid w:val="0062163D"/>
    <w:rsid w:val="006224BD"/>
    <w:rsid w:val="0062383A"/>
    <w:rsid w:val="00624DAA"/>
    <w:rsid w:val="00627220"/>
    <w:rsid w:val="00630814"/>
    <w:rsid w:val="0063081B"/>
    <w:rsid w:val="00632802"/>
    <w:rsid w:val="006345E1"/>
    <w:rsid w:val="00635A7B"/>
    <w:rsid w:val="00643E58"/>
    <w:rsid w:val="00644EA1"/>
    <w:rsid w:val="00650B7B"/>
    <w:rsid w:val="00655B13"/>
    <w:rsid w:val="0065710C"/>
    <w:rsid w:val="00657D40"/>
    <w:rsid w:val="0066030B"/>
    <w:rsid w:val="00660676"/>
    <w:rsid w:val="00660ABF"/>
    <w:rsid w:val="00665DD4"/>
    <w:rsid w:val="00666980"/>
    <w:rsid w:val="00672B60"/>
    <w:rsid w:val="0067418E"/>
    <w:rsid w:val="006741F4"/>
    <w:rsid w:val="00674854"/>
    <w:rsid w:val="00674A78"/>
    <w:rsid w:val="00674EA1"/>
    <w:rsid w:val="00677F9B"/>
    <w:rsid w:val="0068196A"/>
    <w:rsid w:val="006820D7"/>
    <w:rsid w:val="006829DB"/>
    <w:rsid w:val="00682FB2"/>
    <w:rsid w:val="00684763"/>
    <w:rsid w:val="006849B2"/>
    <w:rsid w:val="00685020"/>
    <w:rsid w:val="0068627F"/>
    <w:rsid w:val="0068634B"/>
    <w:rsid w:val="00687272"/>
    <w:rsid w:val="00687F39"/>
    <w:rsid w:val="0069045D"/>
    <w:rsid w:val="00690616"/>
    <w:rsid w:val="00691B1D"/>
    <w:rsid w:val="00691FF9"/>
    <w:rsid w:val="0069518D"/>
    <w:rsid w:val="006A0A4B"/>
    <w:rsid w:val="006A189A"/>
    <w:rsid w:val="006A2F4C"/>
    <w:rsid w:val="006A3DC8"/>
    <w:rsid w:val="006A4EFC"/>
    <w:rsid w:val="006B150F"/>
    <w:rsid w:val="006B37FA"/>
    <w:rsid w:val="006B55EE"/>
    <w:rsid w:val="006B6288"/>
    <w:rsid w:val="006B6B74"/>
    <w:rsid w:val="006B74C5"/>
    <w:rsid w:val="006C0C0E"/>
    <w:rsid w:val="006C13F2"/>
    <w:rsid w:val="006C2D3F"/>
    <w:rsid w:val="006C3051"/>
    <w:rsid w:val="006C3971"/>
    <w:rsid w:val="006C4C0D"/>
    <w:rsid w:val="006C55DD"/>
    <w:rsid w:val="006C655B"/>
    <w:rsid w:val="006C7B26"/>
    <w:rsid w:val="006D1D7E"/>
    <w:rsid w:val="006D2639"/>
    <w:rsid w:val="006D3155"/>
    <w:rsid w:val="006D32D4"/>
    <w:rsid w:val="006D34B0"/>
    <w:rsid w:val="006D5D9A"/>
    <w:rsid w:val="006D6AE7"/>
    <w:rsid w:val="006E173C"/>
    <w:rsid w:val="006E2E1E"/>
    <w:rsid w:val="006E3481"/>
    <w:rsid w:val="006E3AA5"/>
    <w:rsid w:val="006E3EFF"/>
    <w:rsid w:val="006E5506"/>
    <w:rsid w:val="006E5E1D"/>
    <w:rsid w:val="006F0CA4"/>
    <w:rsid w:val="006F18A4"/>
    <w:rsid w:val="006F1F7D"/>
    <w:rsid w:val="006F3D92"/>
    <w:rsid w:val="006F5A14"/>
    <w:rsid w:val="006F7432"/>
    <w:rsid w:val="007009D9"/>
    <w:rsid w:val="007011D3"/>
    <w:rsid w:val="0070220D"/>
    <w:rsid w:val="0070354E"/>
    <w:rsid w:val="0070402F"/>
    <w:rsid w:val="00706458"/>
    <w:rsid w:val="007108A5"/>
    <w:rsid w:val="00710D10"/>
    <w:rsid w:val="0071152F"/>
    <w:rsid w:val="007119E5"/>
    <w:rsid w:val="00712E1D"/>
    <w:rsid w:val="00714582"/>
    <w:rsid w:val="00714830"/>
    <w:rsid w:val="00714CC6"/>
    <w:rsid w:val="00715E96"/>
    <w:rsid w:val="007165FF"/>
    <w:rsid w:val="007173EB"/>
    <w:rsid w:val="0071797E"/>
    <w:rsid w:val="007220D5"/>
    <w:rsid w:val="007223E1"/>
    <w:rsid w:val="007224F4"/>
    <w:rsid w:val="00723AA7"/>
    <w:rsid w:val="007246BC"/>
    <w:rsid w:val="00724B9F"/>
    <w:rsid w:val="00725544"/>
    <w:rsid w:val="0072581A"/>
    <w:rsid w:val="00727CF5"/>
    <w:rsid w:val="007302D3"/>
    <w:rsid w:val="007303AE"/>
    <w:rsid w:val="00732567"/>
    <w:rsid w:val="007343AA"/>
    <w:rsid w:val="00735CA8"/>
    <w:rsid w:val="0073792D"/>
    <w:rsid w:val="00737AEB"/>
    <w:rsid w:val="00740260"/>
    <w:rsid w:val="00741E71"/>
    <w:rsid w:val="0074270E"/>
    <w:rsid w:val="00742C1C"/>
    <w:rsid w:val="0074546C"/>
    <w:rsid w:val="00746282"/>
    <w:rsid w:val="00746290"/>
    <w:rsid w:val="00746325"/>
    <w:rsid w:val="00746AAD"/>
    <w:rsid w:val="00746BDE"/>
    <w:rsid w:val="00750C80"/>
    <w:rsid w:val="00751257"/>
    <w:rsid w:val="00753091"/>
    <w:rsid w:val="007530DD"/>
    <w:rsid w:val="00757E06"/>
    <w:rsid w:val="00760768"/>
    <w:rsid w:val="00761427"/>
    <w:rsid w:val="00761E53"/>
    <w:rsid w:val="00764AE9"/>
    <w:rsid w:val="00765276"/>
    <w:rsid w:val="007663D0"/>
    <w:rsid w:val="0076757E"/>
    <w:rsid w:val="0077479B"/>
    <w:rsid w:val="00776896"/>
    <w:rsid w:val="00777743"/>
    <w:rsid w:val="007777AE"/>
    <w:rsid w:val="0078145C"/>
    <w:rsid w:val="007820DD"/>
    <w:rsid w:val="007828A3"/>
    <w:rsid w:val="00784169"/>
    <w:rsid w:val="00785127"/>
    <w:rsid w:val="007856C6"/>
    <w:rsid w:val="00785BE4"/>
    <w:rsid w:val="0078788F"/>
    <w:rsid w:val="007909F5"/>
    <w:rsid w:val="00791309"/>
    <w:rsid w:val="00792FA6"/>
    <w:rsid w:val="007938DF"/>
    <w:rsid w:val="007952AD"/>
    <w:rsid w:val="00795FDE"/>
    <w:rsid w:val="00797D77"/>
    <w:rsid w:val="007A010E"/>
    <w:rsid w:val="007A143B"/>
    <w:rsid w:val="007A308A"/>
    <w:rsid w:val="007A3DF3"/>
    <w:rsid w:val="007A40D9"/>
    <w:rsid w:val="007A46D2"/>
    <w:rsid w:val="007A4AD9"/>
    <w:rsid w:val="007A530C"/>
    <w:rsid w:val="007A5324"/>
    <w:rsid w:val="007A570B"/>
    <w:rsid w:val="007A6E1C"/>
    <w:rsid w:val="007B0474"/>
    <w:rsid w:val="007B1616"/>
    <w:rsid w:val="007B16C7"/>
    <w:rsid w:val="007B1B77"/>
    <w:rsid w:val="007B3F0F"/>
    <w:rsid w:val="007B5995"/>
    <w:rsid w:val="007B67E8"/>
    <w:rsid w:val="007B7BE7"/>
    <w:rsid w:val="007C03E6"/>
    <w:rsid w:val="007C186A"/>
    <w:rsid w:val="007C3321"/>
    <w:rsid w:val="007C4FA7"/>
    <w:rsid w:val="007C5997"/>
    <w:rsid w:val="007C6601"/>
    <w:rsid w:val="007C6E17"/>
    <w:rsid w:val="007C70BE"/>
    <w:rsid w:val="007C7BF6"/>
    <w:rsid w:val="007D0420"/>
    <w:rsid w:val="007D4685"/>
    <w:rsid w:val="007E06B8"/>
    <w:rsid w:val="007E0AC5"/>
    <w:rsid w:val="007E17F0"/>
    <w:rsid w:val="007E246A"/>
    <w:rsid w:val="007E27DF"/>
    <w:rsid w:val="007E32D0"/>
    <w:rsid w:val="007E3512"/>
    <w:rsid w:val="007E4BC2"/>
    <w:rsid w:val="007E50E0"/>
    <w:rsid w:val="007E6626"/>
    <w:rsid w:val="007F1C6E"/>
    <w:rsid w:val="007F24D0"/>
    <w:rsid w:val="007F50BA"/>
    <w:rsid w:val="007F5B62"/>
    <w:rsid w:val="007F5B6F"/>
    <w:rsid w:val="007F5DBC"/>
    <w:rsid w:val="007F6CC9"/>
    <w:rsid w:val="007F7620"/>
    <w:rsid w:val="00802636"/>
    <w:rsid w:val="00802BC3"/>
    <w:rsid w:val="0080327A"/>
    <w:rsid w:val="00803779"/>
    <w:rsid w:val="00805C93"/>
    <w:rsid w:val="00807B7E"/>
    <w:rsid w:val="008118DA"/>
    <w:rsid w:val="00811F0E"/>
    <w:rsid w:val="00811FB2"/>
    <w:rsid w:val="00812CA5"/>
    <w:rsid w:val="008132C9"/>
    <w:rsid w:val="008136A3"/>
    <w:rsid w:val="0081438A"/>
    <w:rsid w:val="008148A2"/>
    <w:rsid w:val="00817B91"/>
    <w:rsid w:val="00820D57"/>
    <w:rsid w:val="008217FA"/>
    <w:rsid w:val="008227F9"/>
    <w:rsid w:val="00822E61"/>
    <w:rsid w:val="008239D4"/>
    <w:rsid w:val="0082536E"/>
    <w:rsid w:val="00826CBE"/>
    <w:rsid w:val="00826E67"/>
    <w:rsid w:val="0082710E"/>
    <w:rsid w:val="00827491"/>
    <w:rsid w:val="00830F45"/>
    <w:rsid w:val="0083101B"/>
    <w:rsid w:val="00832062"/>
    <w:rsid w:val="00832377"/>
    <w:rsid w:val="008331B9"/>
    <w:rsid w:val="00834051"/>
    <w:rsid w:val="00836760"/>
    <w:rsid w:val="00837549"/>
    <w:rsid w:val="0084063B"/>
    <w:rsid w:val="0084063E"/>
    <w:rsid w:val="00841F6F"/>
    <w:rsid w:val="00842772"/>
    <w:rsid w:val="00843D78"/>
    <w:rsid w:val="00843F9F"/>
    <w:rsid w:val="00845AD8"/>
    <w:rsid w:val="00851AAA"/>
    <w:rsid w:val="00854412"/>
    <w:rsid w:val="00854F55"/>
    <w:rsid w:val="00855EA5"/>
    <w:rsid w:val="0085726A"/>
    <w:rsid w:val="00857F0A"/>
    <w:rsid w:val="00860177"/>
    <w:rsid w:val="00860473"/>
    <w:rsid w:val="00863328"/>
    <w:rsid w:val="00863664"/>
    <w:rsid w:val="00863FD6"/>
    <w:rsid w:val="00864866"/>
    <w:rsid w:val="00865E07"/>
    <w:rsid w:val="00866548"/>
    <w:rsid w:val="008714CB"/>
    <w:rsid w:val="00873555"/>
    <w:rsid w:val="00874258"/>
    <w:rsid w:val="0087441A"/>
    <w:rsid w:val="0087496F"/>
    <w:rsid w:val="00874EDD"/>
    <w:rsid w:val="008753D4"/>
    <w:rsid w:val="00875674"/>
    <w:rsid w:val="008766B6"/>
    <w:rsid w:val="00880568"/>
    <w:rsid w:val="008809FE"/>
    <w:rsid w:val="00881D29"/>
    <w:rsid w:val="00881DF1"/>
    <w:rsid w:val="00883016"/>
    <w:rsid w:val="00884382"/>
    <w:rsid w:val="008850EE"/>
    <w:rsid w:val="00887069"/>
    <w:rsid w:val="008875E4"/>
    <w:rsid w:val="00890409"/>
    <w:rsid w:val="0089044B"/>
    <w:rsid w:val="008907E9"/>
    <w:rsid w:val="00894F97"/>
    <w:rsid w:val="00895EAF"/>
    <w:rsid w:val="00897CA1"/>
    <w:rsid w:val="00897CEF"/>
    <w:rsid w:val="008A06D7"/>
    <w:rsid w:val="008A0A64"/>
    <w:rsid w:val="008A1957"/>
    <w:rsid w:val="008A1A99"/>
    <w:rsid w:val="008A48C0"/>
    <w:rsid w:val="008A5B82"/>
    <w:rsid w:val="008B5821"/>
    <w:rsid w:val="008B5CE7"/>
    <w:rsid w:val="008B6B38"/>
    <w:rsid w:val="008C1C44"/>
    <w:rsid w:val="008C31C5"/>
    <w:rsid w:val="008C49EB"/>
    <w:rsid w:val="008C4C3E"/>
    <w:rsid w:val="008C4FB6"/>
    <w:rsid w:val="008C564D"/>
    <w:rsid w:val="008C5CD6"/>
    <w:rsid w:val="008C6E21"/>
    <w:rsid w:val="008C78DF"/>
    <w:rsid w:val="008D1193"/>
    <w:rsid w:val="008D1420"/>
    <w:rsid w:val="008D1F18"/>
    <w:rsid w:val="008D20C5"/>
    <w:rsid w:val="008D43F7"/>
    <w:rsid w:val="008E05BD"/>
    <w:rsid w:val="008E0F71"/>
    <w:rsid w:val="008E1832"/>
    <w:rsid w:val="008E2A8C"/>
    <w:rsid w:val="008E4041"/>
    <w:rsid w:val="008E429B"/>
    <w:rsid w:val="008E5C7C"/>
    <w:rsid w:val="008E6F08"/>
    <w:rsid w:val="008E71E0"/>
    <w:rsid w:val="008E78D6"/>
    <w:rsid w:val="008F113A"/>
    <w:rsid w:val="008F3282"/>
    <w:rsid w:val="008F32A5"/>
    <w:rsid w:val="008F3AA0"/>
    <w:rsid w:val="0090088E"/>
    <w:rsid w:val="00900CAA"/>
    <w:rsid w:val="00903802"/>
    <w:rsid w:val="009050EE"/>
    <w:rsid w:val="00905446"/>
    <w:rsid w:val="00905E95"/>
    <w:rsid w:val="00907B77"/>
    <w:rsid w:val="00907FCC"/>
    <w:rsid w:val="0091048B"/>
    <w:rsid w:val="00911387"/>
    <w:rsid w:val="00916414"/>
    <w:rsid w:val="00916C05"/>
    <w:rsid w:val="009175AA"/>
    <w:rsid w:val="00922798"/>
    <w:rsid w:val="009231C9"/>
    <w:rsid w:val="00923CB5"/>
    <w:rsid w:val="00923E2D"/>
    <w:rsid w:val="0092482C"/>
    <w:rsid w:val="0092498F"/>
    <w:rsid w:val="0093145E"/>
    <w:rsid w:val="00931AC0"/>
    <w:rsid w:val="00931C5A"/>
    <w:rsid w:val="009323DA"/>
    <w:rsid w:val="0093255E"/>
    <w:rsid w:val="00932606"/>
    <w:rsid w:val="00932C22"/>
    <w:rsid w:val="00935993"/>
    <w:rsid w:val="0094166C"/>
    <w:rsid w:val="009433A6"/>
    <w:rsid w:val="009452EF"/>
    <w:rsid w:val="0094576B"/>
    <w:rsid w:val="00946381"/>
    <w:rsid w:val="0094744F"/>
    <w:rsid w:val="00947AAB"/>
    <w:rsid w:val="00950CB6"/>
    <w:rsid w:val="00952161"/>
    <w:rsid w:val="00952EA0"/>
    <w:rsid w:val="00954516"/>
    <w:rsid w:val="00955351"/>
    <w:rsid w:val="00956F56"/>
    <w:rsid w:val="00960AAE"/>
    <w:rsid w:val="00960F65"/>
    <w:rsid w:val="00961202"/>
    <w:rsid w:val="00961262"/>
    <w:rsid w:val="00962F1D"/>
    <w:rsid w:val="009645E9"/>
    <w:rsid w:val="00964DA6"/>
    <w:rsid w:val="0096716C"/>
    <w:rsid w:val="00971310"/>
    <w:rsid w:val="009719DD"/>
    <w:rsid w:val="009719F9"/>
    <w:rsid w:val="00971FD5"/>
    <w:rsid w:val="0097427E"/>
    <w:rsid w:val="00980AE8"/>
    <w:rsid w:val="00981125"/>
    <w:rsid w:val="009829F5"/>
    <w:rsid w:val="00982C8E"/>
    <w:rsid w:val="00985222"/>
    <w:rsid w:val="00985569"/>
    <w:rsid w:val="009908CA"/>
    <w:rsid w:val="00990AE9"/>
    <w:rsid w:val="009910C4"/>
    <w:rsid w:val="0099454A"/>
    <w:rsid w:val="009953C0"/>
    <w:rsid w:val="00996745"/>
    <w:rsid w:val="009A1FA0"/>
    <w:rsid w:val="009A45B1"/>
    <w:rsid w:val="009A58BC"/>
    <w:rsid w:val="009A6241"/>
    <w:rsid w:val="009A67B4"/>
    <w:rsid w:val="009A6C01"/>
    <w:rsid w:val="009A6F73"/>
    <w:rsid w:val="009B08FB"/>
    <w:rsid w:val="009B1448"/>
    <w:rsid w:val="009B18AF"/>
    <w:rsid w:val="009B2129"/>
    <w:rsid w:val="009B2C81"/>
    <w:rsid w:val="009B3A76"/>
    <w:rsid w:val="009B6678"/>
    <w:rsid w:val="009B694C"/>
    <w:rsid w:val="009C178B"/>
    <w:rsid w:val="009C1BB8"/>
    <w:rsid w:val="009C1EEE"/>
    <w:rsid w:val="009C21A9"/>
    <w:rsid w:val="009C2A9A"/>
    <w:rsid w:val="009C2F36"/>
    <w:rsid w:val="009C3803"/>
    <w:rsid w:val="009C39B5"/>
    <w:rsid w:val="009C431C"/>
    <w:rsid w:val="009C5796"/>
    <w:rsid w:val="009C58CD"/>
    <w:rsid w:val="009C6BF6"/>
    <w:rsid w:val="009C6D4E"/>
    <w:rsid w:val="009C765C"/>
    <w:rsid w:val="009D06AE"/>
    <w:rsid w:val="009D1327"/>
    <w:rsid w:val="009D2580"/>
    <w:rsid w:val="009D2705"/>
    <w:rsid w:val="009D32C5"/>
    <w:rsid w:val="009D397A"/>
    <w:rsid w:val="009D3D37"/>
    <w:rsid w:val="009D6136"/>
    <w:rsid w:val="009D6DA3"/>
    <w:rsid w:val="009E34B5"/>
    <w:rsid w:val="009E35EA"/>
    <w:rsid w:val="009E44B4"/>
    <w:rsid w:val="009E4546"/>
    <w:rsid w:val="009E4E3E"/>
    <w:rsid w:val="009E5787"/>
    <w:rsid w:val="009E58AA"/>
    <w:rsid w:val="009E5F85"/>
    <w:rsid w:val="009E6A14"/>
    <w:rsid w:val="009F045E"/>
    <w:rsid w:val="009F0A8A"/>
    <w:rsid w:val="009F0BB3"/>
    <w:rsid w:val="009F1343"/>
    <w:rsid w:val="009F2C8E"/>
    <w:rsid w:val="009F3008"/>
    <w:rsid w:val="009F4394"/>
    <w:rsid w:val="009F572C"/>
    <w:rsid w:val="00A00FFB"/>
    <w:rsid w:val="00A017F7"/>
    <w:rsid w:val="00A02195"/>
    <w:rsid w:val="00A02DC6"/>
    <w:rsid w:val="00A03012"/>
    <w:rsid w:val="00A06320"/>
    <w:rsid w:val="00A07488"/>
    <w:rsid w:val="00A078CE"/>
    <w:rsid w:val="00A07EF1"/>
    <w:rsid w:val="00A11C76"/>
    <w:rsid w:val="00A12063"/>
    <w:rsid w:val="00A126A0"/>
    <w:rsid w:val="00A12819"/>
    <w:rsid w:val="00A12FEA"/>
    <w:rsid w:val="00A138FF"/>
    <w:rsid w:val="00A13981"/>
    <w:rsid w:val="00A14C66"/>
    <w:rsid w:val="00A153B6"/>
    <w:rsid w:val="00A16FA0"/>
    <w:rsid w:val="00A17750"/>
    <w:rsid w:val="00A17AF7"/>
    <w:rsid w:val="00A224CD"/>
    <w:rsid w:val="00A23112"/>
    <w:rsid w:val="00A246FE"/>
    <w:rsid w:val="00A24EE2"/>
    <w:rsid w:val="00A252FE"/>
    <w:rsid w:val="00A2618A"/>
    <w:rsid w:val="00A30079"/>
    <w:rsid w:val="00A30F5A"/>
    <w:rsid w:val="00A31051"/>
    <w:rsid w:val="00A3168E"/>
    <w:rsid w:val="00A331AB"/>
    <w:rsid w:val="00A33518"/>
    <w:rsid w:val="00A33BFC"/>
    <w:rsid w:val="00A353B9"/>
    <w:rsid w:val="00A354FF"/>
    <w:rsid w:val="00A35C4A"/>
    <w:rsid w:val="00A37836"/>
    <w:rsid w:val="00A40B03"/>
    <w:rsid w:val="00A439C9"/>
    <w:rsid w:val="00A453C6"/>
    <w:rsid w:val="00A469FB"/>
    <w:rsid w:val="00A47AAE"/>
    <w:rsid w:val="00A47AFF"/>
    <w:rsid w:val="00A502D2"/>
    <w:rsid w:val="00A508A9"/>
    <w:rsid w:val="00A51DF6"/>
    <w:rsid w:val="00A52D8C"/>
    <w:rsid w:val="00A538C0"/>
    <w:rsid w:val="00A552F0"/>
    <w:rsid w:val="00A56835"/>
    <w:rsid w:val="00A56A81"/>
    <w:rsid w:val="00A56D02"/>
    <w:rsid w:val="00A60306"/>
    <w:rsid w:val="00A60411"/>
    <w:rsid w:val="00A6070D"/>
    <w:rsid w:val="00A61EBE"/>
    <w:rsid w:val="00A62A2A"/>
    <w:rsid w:val="00A62FE3"/>
    <w:rsid w:val="00A635C4"/>
    <w:rsid w:val="00A661CA"/>
    <w:rsid w:val="00A66B1F"/>
    <w:rsid w:val="00A66FB3"/>
    <w:rsid w:val="00A67356"/>
    <w:rsid w:val="00A71130"/>
    <w:rsid w:val="00A71982"/>
    <w:rsid w:val="00A71A23"/>
    <w:rsid w:val="00A73CFE"/>
    <w:rsid w:val="00A74FB4"/>
    <w:rsid w:val="00A75428"/>
    <w:rsid w:val="00A8281B"/>
    <w:rsid w:val="00A84F26"/>
    <w:rsid w:val="00A8547E"/>
    <w:rsid w:val="00A862B6"/>
    <w:rsid w:val="00A865AE"/>
    <w:rsid w:val="00A87C03"/>
    <w:rsid w:val="00A922F1"/>
    <w:rsid w:val="00A927BB"/>
    <w:rsid w:val="00A93837"/>
    <w:rsid w:val="00A94909"/>
    <w:rsid w:val="00A95256"/>
    <w:rsid w:val="00A95BE8"/>
    <w:rsid w:val="00A9701E"/>
    <w:rsid w:val="00AA175E"/>
    <w:rsid w:val="00AA4355"/>
    <w:rsid w:val="00AA4FDD"/>
    <w:rsid w:val="00AA55F1"/>
    <w:rsid w:val="00AA6389"/>
    <w:rsid w:val="00AA6751"/>
    <w:rsid w:val="00AA7691"/>
    <w:rsid w:val="00AA795D"/>
    <w:rsid w:val="00AB3A89"/>
    <w:rsid w:val="00AB5C58"/>
    <w:rsid w:val="00AB5F91"/>
    <w:rsid w:val="00AB639B"/>
    <w:rsid w:val="00AC01D9"/>
    <w:rsid w:val="00AC081F"/>
    <w:rsid w:val="00AC0BBC"/>
    <w:rsid w:val="00AC0BE3"/>
    <w:rsid w:val="00AC1DA8"/>
    <w:rsid w:val="00AC330E"/>
    <w:rsid w:val="00AC3633"/>
    <w:rsid w:val="00AC43D1"/>
    <w:rsid w:val="00AC5E37"/>
    <w:rsid w:val="00AD2166"/>
    <w:rsid w:val="00AD2F8E"/>
    <w:rsid w:val="00AD301B"/>
    <w:rsid w:val="00AD3F67"/>
    <w:rsid w:val="00AD49C2"/>
    <w:rsid w:val="00AD49DA"/>
    <w:rsid w:val="00AD57A3"/>
    <w:rsid w:val="00AD6800"/>
    <w:rsid w:val="00AD72D0"/>
    <w:rsid w:val="00AD7480"/>
    <w:rsid w:val="00AE08EF"/>
    <w:rsid w:val="00AE3BE7"/>
    <w:rsid w:val="00AE42E0"/>
    <w:rsid w:val="00AF04D5"/>
    <w:rsid w:val="00AF10A6"/>
    <w:rsid w:val="00AF390F"/>
    <w:rsid w:val="00AF3AEA"/>
    <w:rsid w:val="00AF3F1E"/>
    <w:rsid w:val="00AF403B"/>
    <w:rsid w:val="00AF4730"/>
    <w:rsid w:val="00AF543B"/>
    <w:rsid w:val="00AF6B91"/>
    <w:rsid w:val="00AF7F33"/>
    <w:rsid w:val="00B00435"/>
    <w:rsid w:val="00B0103F"/>
    <w:rsid w:val="00B01939"/>
    <w:rsid w:val="00B03671"/>
    <w:rsid w:val="00B03F7F"/>
    <w:rsid w:val="00B044D0"/>
    <w:rsid w:val="00B046A7"/>
    <w:rsid w:val="00B0487E"/>
    <w:rsid w:val="00B04CEE"/>
    <w:rsid w:val="00B05173"/>
    <w:rsid w:val="00B10439"/>
    <w:rsid w:val="00B115C9"/>
    <w:rsid w:val="00B138D3"/>
    <w:rsid w:val="00B14F7C"/>
    <w:rsid w:val="00B17C10"/>
    <w:rsid w:val="00B17C3C"/>
    <w:rsid w:val="00B21D7E"/>
    <w:rsid w:val="00B2267E"/>
    <w:rsid w:val="00B22B88"/>
    <w:rsid w:val="00B23224"/>
    <w:rsid w:val="00B234FB"/>
    <w:rsid w:val="00B23C73"/>
    <w:rsid w:val="00B24EAB"/>
    <w:rsid w:val="00B25158"/>
    <w:rsid w:val="00B2576D"/>
    <w:rsid w:val="00B25A47"/>
    <w:rsid w:val="00B25C54"/>
    <w:rsid w:val="00B263A6"/>
    <w:rsid w:val="00B30B8B"/>
    <w:rsid w:val="00B33B1E"/>
    <w:rsid w:val="00B34144"/>
    <w:rsid w:val="00B3438C"/>
    <w:rsid w:val="00B3659F"/>
    <w:rsid w:val="00B36DB4"/>
    <w:rsid w:val="00B371DD"/>
    <w:rsid w:val="00B37595"/>
    <w:rsid w:val="00B40225"/>
    <w:rsid w:val="00B41438"/>
    <w:rsid w:val="00B41514"/>
    <w:rsid w:val="00B43055"/>
    <w:rsid w:val="00B431DF"/>
    <w:rsid w:val="00B44E06"/>
    <w:rsid w:val="00B4591B"/>
    <w:rsid w:val="00B46370"/>
    <w:rsid w:val="00B46472"/>
    <w:rsid w:val="00B465F0"/>
    <w:rsid w:val="00B468E6"/>
    <w:rsid w:val="00B4692B"/>
    <w:rsid w:val="00B4750F"/>
    <w:rsid w:val="00B51601"/>
    <w:rsid w:val="00B528A0"/>
    <w:rsid w:val="00B52B33"/>
    <w:rsid w:val="00B52B96"/>
    <w:rsid w:val="00B54C82"/>
    <w:rsid w:val="00B54CB7"/>
    <w:rsid w:val="00B54ED1"/>
    <w:rsid w:val="00B55455"/>
    <w:rsid w:val="00B55E1C"/>
    <w:rsid w:val="00B57866"/>
    <w:rsid w:val="00B57D25"/>
    <w:rsid w:val="00B602BC"/>
    <w:rsid w:val="00B64320"/>
    <w:rsid w:val="00B643EA"/>
    <w:rsid w:val="00B64D6C"/>
    <w:rsid w:val="00B65394"/>
    <w:rsid w:val="00B65C3E"/>
    <w:rsid w:val="00B671AC"/>
    <w:rsid w:val="00B70983"/>
    <w:rsid w:val="00B72DFF"/>
    <w:rsid w:val="00B72E6F"/>
    <w:rsid w:val="00B7502A"/>
    <w:rsid w:val="00B757D7"/>
    <w:rsid w:val="00B7678E"/>
    <w:rsid w:val="00B808E3"/>
    <w:rsid w:val="00B815D0"/>
    <w:rsid w:val="00B81923"/>
    <w:rsid w:val="00B81BEE"/>
    <w:rsid w:val="00B82333"/>
    <w:rsid w:val="00B82426"/>
    <w:rsid w:val="00B82953"/>
    <w:rsid w:val="00B917FA"/>
    <w:rsid w:val="00B944F8"/>
    <w:rsid w:val="00B94E04"/>
    <w:rsid w:val="00B96411"/>
    <w:rsid w:val="00B9774C"/>
    <w:rsid w:val="00BA0C5B"/>
    <w:rsid w:val="00BA1430"/>
    <w:rsid w:val="00BA1719"/>
    <w:rsid w:val="00BA365C"/>
    <w:rsid w:val="00BA482A"/>
    <w:rsid w:val="00BA5AF0"/>
    <w:rsid w:val="00BA69D6"/>
    <w:rsid w:val="00BB0533"/>
    <w:rsid w:val="00BB0CA7"/>
    <w:rsid w:val="00BB0D6A"/>
    <w:rsid w:val="00BB3B17"/>
    <w:rsid w:val="00BC1CBD"/>
    <w:rsid w:val="00BC2B30"/>
    <w:rsid w:val="00BC2FDA"/>
    <w:rsid w:val="00BC35CA"/>
    <w:rsid w:val="00BC7C9C"/>
    <w:rsid w:val="00BD2E58"/>
    <w:rsid w:val="00BD5D05"/>
    <w:rsid w:val="00BD7D94"/>
    <w:rsid w:val="00BD7E52"/>
    <w:rsid w:val="00BE336E"/>
    <w:rsid w:val="00BE365B"/>
    <w:rsid w:val="00BE7BD8"/>
    <w:rsid w:val="00BF01E1"/>
    <w:rsid w:val="00BF01EA"/>
    <w:rsid w:val="00BF2545"/>
    <w:rsid w:val="00BF3C04"/>
    <w:rsid w:val="00BF3F9F"/>
    <w:rsid w:val="00BF412E"/>
    <w:rsid w:val="00BF41D7"/>
    <w:rsid w:val="00BF4DEB"/>
    <w:rsid w:val="00BF6662"/>
    <w:rsid w:val="00BF73C6"/>
    <w:rsid w:val="00BF754C"/>
    <w:rsid w:val="00BF7AF5"/>
    <w:rsid w:val="00C026EF"/>
    <w:rsid w:val="00C03191"/>
    <w:rsid w:val="00C032ED"/>
    <w:rsid w:val="00C033D5"/>
    <w:rsid w:val="00C04D4C"/>
    <w:rsid w:val="00C06B50"/>
    <w:rsid w:val="00C06B72"/>
    <w:rsid w:val="00C07511"/>
    <w:rsid w:val="00C07C61"/>
    <w:rsid w:val="00C07CF4"/>
    <w:rsid w:val="00C10F0D"/>
    <w:rsid w:val="00C12515"/>
    <w:rsid w:val="00C12D10"/>
    <w:rsid w:val="00C14A0D"/>
    <w:rsid w:val="00C21506"/>
    <w:rsid w:val="00C21D0F"/>
    <w:rsid w:val="00C21F7B"/>
    <w:rsid w:val="00C22A27"/>
    <w:rsid w:val="00C22BFD"/>
    <w:rsid w:val="00C23148"/>
    <w:rsid w:val="00C23A36"/>
    <w:rsid w:val="00C24DD5"/>
    <w:rsid w:val="00C26F43"/>
    <w:rsid w:val="00C32ABF"/>
    <w:rsid w:val="00C3632B"/>
    <w:rsid w:val="00C37402"/>
    <w:rsid w:val="00C37A08"/>
    <w:rsid w:val="00C40024"/>
    <w:rsid w:val="00C465F9"/>
    <w:rsid w:val="00C51328"/>
    <w:rsid w:val="00C52CEF"/>
    <w:rsid w:val="00C54032"/>
    <w:rsid w:val="00C547E1"/>
    <w:rsid w:val="00C572B4"/>
    <w:rsid w:val="00C603F0"/>
    <w:rsid w:val="00C634C0"/>
    <w:rsid w:val="00C64006"/>
    <w:rsid w:val="00C6424D"/>
    <w:rsid w:val="00C6470E"/>
    <w:rsid w:val="00C667AC"/>
    <w:rsid w:val="00C67FC1"/>
    <w:rsid w:val="00C701E7"/>
    <w:rsid w:val="00C70B0B"/>
    <w:rsid w:val="00C71348"/>
    <w:rsid w:val="00C71D8B"/>
    <w:rsid w:val="00C72865"/>
    <w:rsid w:val="00C728D0"/>
    <w:rsid w:val="00C72AD2"/>
    <w:rsid w:val="00C738D7"/>
    <w:rsid w:val="00C73BFF"/>
    <w:rsid w:val="00C75DBB"/>
    <w:rsid w:val="00C84CAE"/>
    <w:rsid w:val="00C8500A"/>
    <w:rsid w:val="00C850C5"/>
    <w:rsid w:val="00C8566E"/>
    <w:rsid w:val="00C861AB"/>
    <w:rsid w:val="00C90841"/>
    <w:rsid w:val="00C90DCF"/>
    <w:rsid w:val="00C90EBC"/>
    <w:rsid w:val="00C91200"/>
    <w:rsid w:val="00C92B02"/>
    <w:rsid w:val="00C92B84"/>
    <w:rsid w:val="00C94910"/>
    <w:rsid w:val="00C9604F"/>
    <w:rsid w:val="00C9669C"/>
    <w:rsid w:val="00CA11A8"/>
    <w:rsid w:val="00CA4067"/>
    <w:rsid w:val="00CA4B1E"/>
    <w:rsid w:val="00CA5C18"/>
    <w:rsid w:val="00CA7034"/>
    <w:rsid w:val="00CA7069"/>
    <w:rsid w:val="00CA77FB"/>
    <w:rsid w:val="00CB238A"/>
    <w:rsid w:val="00CB4951"/>
    <w:rsid w:val="00CB4E6D"/>
    <w:rsid w:val="00CB6025"/>
    <w:rsid w:val="00CB665E"/>
    <w:rsid w:val="00CB7AEF"/>
    <w:rsid w:val="00CB7C20"/>
    <w:rsid w:val="00CC0870"/>
    <w:rsid w:val="00CC106F"/>
    <w:rsid w:val="00CC1BEC"/>
    <w:rsid w:val="00CC3AF9"/>
    <w:rsid w:val="00CC3CC2"/>
    <w:rsid w:val="00CC47E6"/>
    <w:rsid w:val="00CC4FF0"/>
    <w:rsid w:val="00CC5322"/>
    <w:rsid w:val="00CC56B0"/>
    <w:rsid w:val="00CC701E"/>
    <w:rsid w:val="00CD0DDC"/>
    <w:rsid w:val="00CD3486"/>
    <w:rsid w:val="00CD7B3B"/>
    <w:rsid w:val="00CE117F"/>
    <w:rsid w:val="00CE137B"/>
    <w:rsid w:val="00CE1534"/>
    <w:rsid w:val="00CE19F1"/>
    <w:rsid w:val="00CE1A01"/>
    <w:rsid w:val="00CE22C5"/>
    <w:rsid w:val="00CE28E5"/>
    <w:rsid w:val="00CE4451"/>
    <w:rsid w:val="00CE6931"/>
    <w:rsid w:val="00CE723F"/>
    <w:rsid w:val="00CF0C7B"/>
    <w:rsid w:val="00CF104C"/>
    <w:rsid w:val="00CF1BB6"/>
    <w:rsid w:val="00CF1CD6"/>
    <w:rsid w:val="00CF4783"/>
    <w:rsid w:val="00CF4E22"/>
    <w:rsid w:val="00CF7721"/>
    <w:rsid w:val="00D00110"/>
    <w:rsid w:val="00D0076C"/>
    <w:rsid w:val="00D00A8E"/>
    <w:rsid w:val="00D01EEE"/>
    <w:rsid w:val="00D023DB"/>
    <w:rsid w:val="00D03350"/>
    <w:rsid w:val="00D0365B"/>
    <w:rsid w:val="00D04ADD"/>
    <w:rsid w:val="00D056C3"/>
    <w:rsid w:val="00D10E22"/>
    <w:rsid w:val="00D1103B"/>
    <w:rsid w:val="00D132D9"/>
    <w:rsid w:val="00D14DDA"/>
    <w:rsid w:val="00D163C1"/>
    <w:rsid w:val="00D16A67"/>
    <w:rsid w:val="00D16B4B"/>
    <w:rsid w:val="00D17FC3"/>
    <w:rsid w:val="00D213F4"/>
    <w:rsid w:val="00D21F6C"/>
    <w:rsid w:val="00D23677"/>
    <w:rsid w:val="00D24AB2"/>
    <w:rsid w:val="00D26EE3"/>
    <w:rsid w:val="00D27113"/>
    <w:rsid w:val="00D275D1"/>
    <w:rsid w:val="00D305D3"/>
    <w:rsid w:val="00D322E3"/>
    <w:rsid w:val="00D32E82"/>
    <w:rsid w:val="00D3353C"/>
    <w:rsid w:val="00D36D51"/>
    <w:rsid w:val="00D37030"/>
    <w:rsid w:val="00D4039F"/>
    <w:rsid w:val="00D4128F"/>
    <w:rsid w:val="00D42367"/>
    <w:rsid w:val="00D42B34"/>
    <w:rsid w:val="00D43556"/>
    <w:rsid w:val="00D472C6"/>
    <w:rsid w:val="00D475F9"/>
    <w:rsid w:val="00D47927"/>
    <w:rsid w:val="00D50725"/>
    <w:rsid w:val="00D5246A"/>
    <w:rsid w:val="00D538EC"/>
    <w:rsid w:val="00D56623"/>
    <w:rsid w:val="00D62718"/>
    <w:rsid w:val="00D62D63"/>
    <w:rsid w:val="00D64DE0"/>
    <w:rsid w:val="00D670E3"/>
    <w:rsid w:val="00D6792B"/>
    <w:rsid w:val="00D71871"/>
    <w:rsid w:val="00D7493B"/>
    <w:rsid w:val="00D74E12"/>
    <w:rsid w:val="00D75580"/>
    <w:rsid w:val="00D7589F"/>
    <w:rsid w:val="00D76080"/>
    <w:rsid w:val="00D7692B"/>
    <w:rsid w:val="00D804B5"/>
    <w:rsid w:val="00D80562"/>
    <w:rsid w:val="00D809C5"/>
    <w:rsid w:val="00D80D06"/>
    <w:rsid w:val="00D824BD"/>
    <w:rsid w:val="00D849F7"/>
    <w:rsid w:val="00D86453"/>
    <w:rsid w:val="00D8654B"/>
    <w:rsid w:val="00D87F03"/>
    <w:rsid w:val="00D920CC"/>
    <w:rsid w:val="00D94374"/>
    <w:rsid w:val="00D9609E"/>
    <w:rsid w:val="00DA3416"/>
    <w:rsid w:val="00DA4132"/>
    <w:rsid w:val="00DA4367"/>
    <w:rsid w:val="00DA5541"/>
    <w:rsid w:val="00DA5718"/>
    <w:rsid w:val="00DA5A0D"/>
    <w:rsid w:val="00DA63E0"/>
    <w:rsid w:val="00DA76A0"/>
    <w:rsid w:val="00DB1BDF"/>
    <w:rsid w:val="00DB5734"/>
    <w:rsid w:val="00DB5784"/>
    <w:rsid w:val="00DB6C71"/>
    <w:rsid w:val="00DC1A42"/>
    <w:rsid w:val="00DC1DD1"/>
    <w:rsid w:val="00DC314E"/>
    <w:rsid w:val="00DC376A"/>
    <w:rsid w:val="00DC5DE0"/>
    <w:rsid w:val="00DC703C"/>
    <w:rsid w:val="00DC7807"/>
    <w:rsid w:val="00DD0B83"/>
    <w:rsid w:val="00DD10FC"/>
    <w:rsid w:val="00DD1A76"/>
    <w:rsid w:val="00DD5278"/>
    <w:rsid w:val="00DD5897"/>
    <w:rsid w:val="00DD5F66"/>
    <w:rsid w:val="00DD628C"/>
    <w:rsid w:val="00DD6AA1"/>
    <w:rsid w:val="00DE178F"/>
    <w:rsid w:val="00DE240D"/>
    <w:rsid w:val="00DE32D9"/>
    <w:rsid w:val="00DE4B3F"/>
    <w:rsid w:val="00DE6132"/>
    <w:rsid w:val="00DE6C76"/>
    <w:rsid w:val="00DE705B"/>
    <w:rsid w:val="00DE7F3C"/>
    <w:rsid w:val="00DF04A6"/>
    <w:rsid w:val="00DF0634"/>
    <w:rsid w:val="00DF0B6F"/>
    <w:rsid w:val="00DF13D9"/>
    <w:rsid w:val="00DF62F9"/>
    <w:rsid w:val="00DF7874"/>
    <w:rsid w:val="00DF7D52"/>
    <w:rsid w:val="00DF7F6D"/>
    <w:rsid w:val="00DF7FD6"/>
    <w:rsid w:val="00E01B42"/>
    <w:rsid w:val="00E02DC1"/>
    <w:rsid w:val="00E03EA6"/>
    <w:rsid w:val="00E044CD"/>
    <w:rsid w:val="00E054DB"/>
    <w:rsid w:val="00E072D6"/>
    <w:rsid w:val="00E07647"/>
    <w:rsid w:val="00E076A0"/>
    <w:rsid w:val="00E07A82"/>
    <w:rsid w:val="00E10E09"/>
    <w:rsid w:val="00E118C2"/>
    <w:rsid w:val="00E12B6F"/>
    <w:rsid w:val="00E1566F"/>
    <w:rsid w:val="00E20C55"/>
    <w:rsid w:val="00E22D3B"/>
    <w:rsid w:val="00E2355E"/>
    <w:rsid w:val="00E246FE"/>
    <w:rsid w:val="00E24E11"/>
    <w:rsid w:val="00E25420"/>
    <w:rsid w:val="00E31D79"/>
    <w:rsid w:val="00E324F0"/>
    <w:rsid w:val="00E32847"/>
    <w:rsid w:val="00E339D6"/>
    <w:rsid w:val="00E34B4C"/>
    <w:rsid w:val="00E360AA"/>
    <w:rsid w:val="00E37F50"/>
    <w:rsid w:val="00E411C4"/>
    <w:rsid w:val="00E4150C"/>
    <w:rsid w:val="00E42072"/>
    <w:rsid w:val="00E423C2"/>
    <w:rsid w:val="00E450BE"/>
    <w:rsid w:val="00E4602C"/>
    <w:rsid w:val="00E46257"/>
    <w:rsid w:val="00E46479"/>
    <w:rsid w:val="00E46BC4"/>
    <w:rsid w:val="00E4795E"/>
    <w:rsid w:val="00E50B20"/>
    <w:rsid w:val="00E50CFA"/>
    <w:rsid w:val="00E50FFD"/>
    <w:rsid w:val="00E516BD"/>
    <w:rsid w:val="00E51A6A"/>
    <w:rsid w:val="00E51AF9"/>
    <w:rsid w:val="00E534EA"/>
    <w:rsid w:val="00E540C4"/>
    <w:rsid w:val="00E555D9"/>
    <w:rsid w:val="00E5766A"/>
    <w:rsid w:val="00E651B0"/>
    <w:rsid w:val="00E676F1"/>
    <w:rsid w:val="00E67D39"/>
    <w:rsid w:val="00E71123"/>
    <w:rsid w:val="00E71329"/>
    <w:rsid w:val="00E715B2"/>
    <w:rsid w:val="00E73328"/>
    <w:rsid w:val="00E74088"/>
    <w:rsid w:val="00E740D1"/>
    <w:rsid w:val="00E74A59"/>
    <w:rsid w:val="00E75C3B"/>
    <w:rsid w:val="00E75C56"/>
    <w:rsid w:val="00E80E8B"/>
    <w:rsid w:val="00E81DC3"/>
    <w:rsid w:val="00E84E50"/>
    <w:rsid w:val="00E854AE"/>
    <w:rsid w:val="00E863BC"/>
    <w:rsid w:val="00E87CED"/>
    <w:rsid w:val="00E904AF"/>
    <w:rsid w:val="00E904FF"/>
    <w:rsid w:val="00E90A77"/>
    <w:rsid w:val="00E93316"/>
    <w:rsid w:val="00E95306"/>
    <w:rsid w:val="00E95E3F"/>
    <w:rsid w:val="00E96F0D"/>
    <w:rsid w:val="00E97126"/>
    <w:rsid w:val="00EA6CD5"/>
    <w:rsid w:val="00EB263C"/>
    <w:rsid w:val="00EB2657"/>
    <w:rsid w:val="00EB58EC"/>
    <w:rsid w:val="00EB6CAA"/>
    <w:rsid w:val="00EB7F39"/>
    <w:rsid w:val="00EC00D3"/>
    <w:rsid w:val="00EC0CB4"/>
    <w:rsid w:val="00EC1009"/>
    <w:rsid w:val="00EC1155"/>
    <w:rsid w:val="00EC242B"/>
    <w:rsid w:val="00EC2D1D"/>
    <w:rsid w:val="00EC40B0"/>
    <w:rsid w:val="00EC6CE2"/>
    <w:rsid w:val="00EC71F9"/>
    <w:rsid w:val="00EC7E0F"/>
    <w:rsid w:val="00ED0383"/>
    <w:rsid w:val="00ED125C"/>
    <w:rsid w:val="00ED1561"/>
    <w:rsid w:val="00ED19CF"/>
    <w:rsid w:val="00ED26B9"/>
    <w:rsid w:val="00ED2D07"/>
    <w:rsid w:val="00ED46B7"/>
    <w:rsid w:val="00ED5EF1"/>
    <w:rsid w:val="00ED74B8"/>
    <w:rsid w:val="00EE0213"/>
    <w:rsid w:val="00EE0D8E"/>
    <w:rsid w:val="00EE14BA"/>
    <w:rsid w:val="00EE1D4C"/>
    <w:rsid w:val="00EE3D31"/>
    <w:rsid w:val="00EE64D5"/>
    <w:rsid w:val="00EE6847"/>
    <w:rsid w:val="00EE78A0"/>
    <w:rsid w:val="00EF08EB"/>
    <w:rsid w:val="00EF12C0"/>
    <w:rsid w:val="00EF23A2"/>
    <w:rsid w:val="00EF254F"/>
    <w:rsid w:val="00EF2BD4"/>
    <w:rsid w:val="00EF4DAE"/>
    <w:rsid w:val="00EF4F84"/>
    <w:rsid w:val="00EF52A1"/>
    <w:rsid w:val="00EF52B6"/>
    <w:rsid w:val="00EF68D8"/>
    <w:rsid w:val="00EF6F3C"/>
    <w:rsid w:val="00EF7904"/>
    <w:rsid w:val="00F01D61"/>
    <w:rsid w:val="00F02F68"/>
    <w:rsid w:val="00F03358"/>
    <w:rsid w:val="00F03FEE"/>
    <w:rsid w:val="00F046D6"/>
    <w:rsid w:val="00F056EE"/>
    <w:rsid w:val="00F062A6"/>
    <w:rsid w:val="00F10741"/>
    <w:rsid w:val="00F1125E"/>
    <w:rsid w:val="00F1218B"/>
    <w:rsid w:val="00F125E6"/>
    <w:rsid w:val="00F170B6"/>
    <w:rsid w:val="00F1739A"/>
    <w:rsid w:val="00F2247A"/>
    <w:rsid w:val="00F25C62"/>
    <w:rsid w:val="00F2628C"/>
    <w:rsid w:val="00F2764A"/>
    <w:rsid w:val="00F27C03"/>
    <w:rsid w:val="00F27D2F"/>
    <w:rsid w:val="00F323CC"/>
    <w:rsid w:val="00F3305C"/>
    <w:rsid w:val="00F35478"/>
    <w:rsid w:val="00F37C4C"/>
    <w:rsid w:val="00F43604"/>
    <w:rsid w:val="00F437EF"/>
    <w:rsid w:val="00F43B3B"/>
    <w:rsid w:val="00F43D93"/>
    <w:rsid w:val="00F44063"/>
    <w:rsid w:val="00F449F2"/>
    <w:rsid w:val="00F44A8C"/>
    <w:rsid w:val="00F45400"/>
    <w:rsid w:val="00F46FFE"/>
    <w:rsid w:val="00F47533"/>
    <w:rsid w:val="00F4778C"/>
    <w:rsid w:val="00F51AED"/>
    <w:rsid w:val="00F53678"/>
    <w:rsid w:val="00F54A8F"/>
    <w:rsid w:val="00F54E6B"/>
    <w:rsid w:val="00F551FC"/>
    <w:rsid w:val="00F56D39"/>
    <w:rsid w:val="00F57CBD"/>
    <w:rsid w:val="00F60279"/>
    <w:rsid w:val="00F610D6"/>
    <w:rsid w:val="00F64F39"/>
    <w:rsid w:val="00F65E5F"/>
    <w:rsid w:val="00F6711C"/>
    <w:rsid w:val="00F70357"/>
    <w:rsid w:val="00F70584"/>
    <w:rsid w:val="00F725AA"/>
    <w:rsid w:val="00F72D4A"/>
    <w:rsid w:val="00F753D3"/>
    <w:rsid w:val="00F75D20"/>
    <w:rsid w:val="00F76BCB"/>
    <w:rsid w:val="00F8148D"/>
    <w:rsid w:val="00F81803"/>
    <w:rsid w:val="00F81DCC"/>
    <w:rsid w:val="00F8272A"/>
    <w:rsid w:val="00F8281C"/>
    <w:rsid w:val="00F82BA2"/>
    <w:rsid w:val="00F83112"/>
    <w:rsid w:val="00F851A0"/>
    <w:rsid w:val="00F85BF5"/>
    <w:rsid w:val="00F860DE"/>
    <w:rsid w:val="00F8637B"/>
    <w:rsid w:val="00F866CA"/>
    <w:rsid w:val="00F91940"/>
    <w:rsid w:val="00F93AB2"/>
    <w:rsid w:val="00F96BA4"/>
    <w:rsid w:val="00F97316"/>
    <w:rsid w:val="00FA05F9"/>
    <w:rsid w:val="00FA33BB"/>
    <w:rsid w:val="00FA3C27"/>
    <w:rsid w:val="00FA3D22"/>
    <w:rsid w:val="00FA449E"/>
    <w:rsid w:val="00FA5660"/>
    <w:rsid w:val="00FA6158"/>
    <w:rsid w:val="00FA6DFA"/>
    <w:rsid w:val="00FB085B"/>
    <w:rsid w:val="00FB0989"/>
    <w:rsid w:val="00FB1D8F"/>
    <w:rsid w:val="00FB3234"/>
    <w:rsid w:val="00FB3438"/>
    <w:rsid w:val="00FB3BDF"/>
    <w:rsid w:val="00FB62FD"/>
    <w:rsid w:val="00FB6B59"/>
    <w:rsid w:val="00FB6B88"/>
    <w:rsid w:val="00FB79B3"/>
    <w:rsid w:val="00FB7AAB"/>
    <w:rsid w:val="00FC05BB"/>
    <w:rsid w:val="00FC1B96"/>
    <w:rsid w:val="00FC239E"/>
    <w:rsid w:val="00FC33F4"/>
    <w:rsid w:val="00FC52F2"/>
    <w:rsid w:val="00FC650F"/>
    <w:rsid w:val="00FC7843"/>
    <w:rsid w:val="00FC7907"/>
    <w:rsid w:val="00FD2C34"/>
    <w:rsid w:val="00FD3E3D"/>
    <w:rsid w:val="00FD45DC"/>
    <w:rsid w:val="00FD561F"/>
    <w:rsid w:val="00FD63D1"/>
    <w:rsid w:val="00FD73AF"/>
    <w:rsid w:val="00FD7D74"/>
    <w:rsid w:val="00FD7EFF"/>
    <w:rsid w:val="00FE0434"/>
    <w:rsid w:val="00FE0BD1"/>
    <w:rsid w:val="00FE0F8E"/>
    <w:rsid w:val="00FE269A"/>
    <w:rsid w:val="00FE32E1"/>
    <w:rsid w:val="00FE3657"/>
    <w:rsid w:val="00FE634D"/>
    <w:rsid w:val="00FE6899"/>
    <w:rsid w:val="00FE6E7C"/>
    <w:rsid w:val="00FF0621"/>
    <w:rsid w:val="00FF2306"/>
    <w:rsid w:val="00FF2469"/>
    <w:rsid w:val="00FF2AB1"/>
    <w:rsid w:val="00FF3715"/>
    <w:rsid w:val="00FF37F5"/>
    <w:rsid w:val="00FF4C75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cef3fa,#abeaf7,#8ce3f4,#6bdbf1,#3bcfed,#15c2e5,#13accb,#0f859d"/>
    </o:shapedefaults>
    <o:shapelayout v:ext="edit">
      <o:idmap v:ext="edit" data="1"/>
    </o:shapelayout>
  </w:shapeDefaults>
  <w:decimalSymbol w:val="."/>
  <w:listSeparator w:val=","/>
  <w14:docId w14:val="364F9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2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footnote text" w:uiPriority="14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toa heading" w:unhideWhenUsed="0"/>
    <w:lsdException w:name="List Bullet" w:uiPriority="1" w:qFormat="1"/>
    <w:lsdException w:name="List Number" w:semiHidden="0" w:uiPriority="1" w:unhideWhenUsed="0" w:qFormat="1"/>
    <w:lsdException w:name="List 2" w:unhideWhenUsed="0"/>
    <w:lsdException w:name="List Bullet 2" w:uiPriority="2" w:qFormat="1"/>
    <w:lsdException w:name="List Bullet 3" w:uiPriority="2" w:qFormat="1"/>
    <w:lsdException w:name="List Number 2" w:uiPriority="2" w:qFormat="1"/>
    <w:lsdException w:name="List Number 3" w:uiPriority="2" w:qFormat="1"/>
    <w:lsdException w:name="Title" w:semiHidden="0" w:uiPriority="23" w:unhideWhenUsed="0" w:qFormat="1"/>
    <w:lsdException w:name="Default Paragraph Font" w:uiPriority="1"/>
    <w:lsdException w:name="Body Text" w:uiPriority="0" w:qFormat="1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Date" w:qFormat="1"/>
    <w:lsdException w:name="Hyperlink" w:uiPriority="7" w:qFormat="1"/>
    <w:lsdException w:name="FollowedHyperlink" w:uiPriority="10" w:qFormat="1"/>
    <w:lsdException w:name="Strong" w:semiHidden="0" w:uiPriority="3" w:unhideWhenUsed="0"/>
    <w:lsdException w:name="Emphasis" w:semiHidden="0" w:uiPriority="3" w:unhideWhenUsed="0" w:qFormat="1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nhideWhenUsed="0"/>
    <w:lsdException w:name="Table Grid" w:uiPriority="0"/>
    <w:lsdException w:name="Table Theme" w:uiPriority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4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unhideWhenUsed="0"/>
    <w:lsdException w:name="TOC Heading" w:qFormat="1"/>
  </w:latentStyles>
  <w:style w:type="paragraph" w:default="1" w:styleId="Normal">
    <w:name w:val="Normal"/>
    <w:uiPriority w:val="42"/>
    <w:qFormat/>
    <w:rsid w:val="002D0C96"/>
  </w:style>
  <w:style w:type="paragraph" w:styleId="Heading1">
    <w:name w:val="heading 1"/>
    <w:basedOn w:val="Normal"/>
    <w:next w:val="BodyText"/>
    <w:link w:val="Heading1Char"/>
    <w:uiPriority w:val="7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uiPriority w:val="7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uiPriority w:val="7"/>
    <w:qFormat/>
    <w:rsid w:val="00BE7BD8"/>
    <w:pPr>
      <w:numPr>
        <w:ilvl w:val="0"/>
      </w:numPr>
      <w:spacing w:before="20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uiPriority w:val="7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7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746290"/>
    <w:rPr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uiPriority w:val="7"/>
    <w:rsid w:val="00746290"/>
    <w:rPr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uiPriority w:val="7"/>
    <w:rsid w:val="00746290"/>
    <w:rPr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uiPriority w:val="7"/>
    <w:rsid w:val="00746290"/>
    <w:rPr>
      <w:b/>
      <w:color w:val="808184"/>
      <w:sz w:val="24"/>
      <w:szCs w:val="24"/>
    </w:rPr>
  </w:style>
  <w:style w:type="paragraph" w:customStyle="1" w:styleId="Checklistchecked">
    <w:name w:val="Checklist checked"/>
    <w:basedOn w:val="Checklist"/>
    <w:uiPriority w:val="8"/>
    <w:semiHidden/>
    <w:qFormat/>
    <w:rsid w:val="0036038D"/>
    <w:pPr>
      <w:numPr>
        <w:numId w:val="3"/>
      </w:numPr>
      <w:ind w:left="397" w:hanging="397"/>
    </w:pPr>
  </w:style>
  <w:style w:type="numbering" w:customStyle="1" w:styleId="ListBullet">
    <w:name w:val="List_Bullet"/>
    <w:uiPriority w:val="99"/>
    <w:rsid w:val="00B468E6"/>
    <w:pPr>
      <w:numPr>
        <w:numId w:val="9"/>
      </w:numPr>
    </w:pPr>
  </w:style>
  <w:style w:type="paragraph" w:customStyle="1" w:styleId="Checklist">
    <w:name w:val="Checklist"/>
    <w:basedOn w:val="Normal"/>
    <w:uiPriority w:val="8"/>
    <w:semiHidden/>
    <w:qFormat/>
    <w:rsid w:val="0036038D"/>
    <w:pPr>
      <w:numPr>
        <w:numId w:val="2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14"/>
    <w:rsid w:val="002F54E6"/>
    <w:pPr>
      <w:widowControl w:val="0"/>
      <w:spacing w:after="20" w:line="252" w:lineRule="auto"/>
      <w:ind w:left="113" w:hanging="113"/>
    </w:pPr>
    <w:rPr>
      <w:sz w:val="17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68627F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B468E6"/>
    <w:pPr>
      <w:numPr>
        <w:numId w:val="15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14"/>
    <w:rsid w:val="00C12515"/>
    <w:rPr>
      <w:vertAlign w:val="baseline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8627F"/>
    <w:pPr>
      <w:widowControl w:val="0"/>
    </w:pPr>
    <w:rPr>
      <w:b/>
      <w:color w:val="1E1E1E"/>
      <w:sz w:val="16"/>
      <w:szCs w:val="16"/>
    </w:rPr>
  </w:style>
  <w:style w:type="character" w:styleId="Hyperlink">
    <w:name w:val="Hyperlink"/>
    <w:uiPriority w:val="7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10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A246FE"/>
    <w:pPr>
      <w:pBdr>
        <w:top w:val="single" w:sz="4" w:space="1" w:color="D52B1E"/>
      </w:pBdr>
      <w:tabs>
        <w:tab w:val="right" w:leader="underscore" w:pos="8505"/>
      </w:tabs>
      <w:spacing w:line="240" w:lineRule="auto"/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B4F44"/>
    <w:rPr>
      <w:rFonts w:ascii="Arial" w:hAnsi="Arial"/>
      <w:b/>
      <w:color w:val="00948D"/>
      <w:sz w:val="16"/>
    </w:rPr>
  </w:style>
  <w:style w:type="paragraph" w:customStyle="1" w:styleId="NoHeading1">
    <w:name w:val="No. Heading 1"/>
    <w:basedOn w:val="Heading1"/>
    <w:next w:val="BodyText"/>
    <w:uiPriority w:val="8"/>
    <w:semiHidden/>
    <w:qFormat/>
    <w:rsid w:val="003F0695"/>
    <w:pPr>
      <w:framePr w:wrap="around" w:vAnchor="text" w:hAnchor="text" w:y="1"/>
      <w:numPr>
        <w:numId w:val="18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7"/>
    <w:rsid w:val="00746290"/>
    <w:rPr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735CA8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23"/>
    <w:qFormat/>
    <w:rsid w:val="00B82953"/>
    <w:pPr>
      <w:spacing w:after="120"/>
    </w:pPr>
    <w:rPr>
      <w:rFonts w:asciiTheme="majorHAnsi" w:eastAsiaTheme="majorEastAsia" w:hAnsiTheme="majorHAnsi" w:cstheme="majorBidi"/>
      <w:b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B82953"/>
    <w:rPr>
      <w:rFonts w:asciiTheme="majorHAnsi" w:eastAsiaTheme="majorEastAsia" w:hAnsiTheme="majorHAnsi" w:cstheme="majorBidi"/>
      <w:b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CA8"/>
    <w:pPr>
      <w:spacing w:after="120"/>
    </w:pPr>
    <w:rPr>
      <w:rFonts w:cs="Arial"/>
      <w:color w:val="808184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35CA8"/>
    <w:rPr>
      <w:rFonts w:cs="Arial"/>
      <w:color w:val="808184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4F7465"/>
    <w:pPr>
      <w:spacing w:line="250" w:lineRule="auto"/>
    </w:pPr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b/>
      </w:rPr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uiPriority w:val="34"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semiHidden/>
    <w:qFormat/>
    <w:rsid w:val="005B4F44"/>
    <w:pPr>
      <w:numPr>
        <w:numId w:val="13"/>
      </w:numPr>
      <w:spacing w:after="120"/>
    </w:pPr>
  </w:style>
  <w:style w:type="paragraph" w:styleId="ListNumber2">
    <w:name w:val="List Number 2"/>
    <w:basedOn w:val="Normal"/>
    <w:uiPriority w:val="2"/>
    <w:semiHidden/>
    <w:qFormat/>
    <w:rsid w:val="005B4F44"/>
    <w:pPr>
      <w:numPr>
        <w:ilvl w:val="1"/>
        <w:numId w:val="13"/>
      </w:numPr>
      <w:spacing w:after="120"/>
    </w:pPr>
  </w:style>
  <w:style w:type="paragraph" w:styleId="ListNumber3">
    <w:name w:val="List Number 3"/>
    <w:basedOn w:val="Normal"/>
    <w:uiPriority w:val="2"/>
    <w:semiHidden/>
    <w:qFormat/>
    <w:rsid w:val="00E054DB"/>
    <w:pPr>
      <w:numPr>
        <w:ilvl w:val="2"/>
        <w:numId w:val="13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3"/>
      </w:numPr>
    </w:pPr>
  </w:style>
  <w:style w:type="paragraph" w:customStyle="1" w:styleId="NoHeading2">
    <w:name w:val="No. Heading 2"/>
    <w:basedOn w:val="Heading2"/>
    <w:next w:val="BodyText"/>
    <w:uiPriority w:val="8"/>
    <w:semiHidden/>
    <w:qFormat/>
    <w:rsid w:val="0073792D"/>
    <w:pPr>
      <w:numPr>
        <w:numId w:val="18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semiHidden/>
    <w:qFormat/>
    <w:rsid w:val="00735CA8"/>
    <w:pPr>
      <w:numPr>
        <w:ilvl w:val="2"/>
        <w:numId w:val="18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B468E6"/>
    <w:pPr>
      <w:widowControl w:val="0"/>
      <w:numPr>
        <w:ilvl w:val="1"/>
      </w:numPr>
    </w:pPr>
    <w:rPr>
      <w:szCs w:val="18"/>
    </w:rPr>
  </w:style>
  <w:style w:type="paragraph" w:customStyle="1" w:styleId="TableHeading">
    <w:name w:val="Table Heading"/>
    <w:basedOn w:val="Normal"/>
    <w:uiPriority w:val="4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7343AA"/>
    <w:pPr>
      <w:spacing w:before="40" w:after="40" w:line="254" w:lineRule="auto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B468E6"/>
    <w:pPr>
      <w:numPr>
        <w:numId w:val="15"/>
      </w:numPr>
      <w:spacing w:before="20" w:after="10" w:line="252" w:lineRule="auto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F72D4A"/>
    <w:pPr>
      <w:spacing w:after="120" w:line="276" w:lineRule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F72D4A"/>
    <w:rPr>
      <w:sz w:val="20"/>
    </w:rPr>
  </w:style>
  <w:style w:type="paragraph" w:styleId="ListBullet0">
    <w:name w:val="List Bullet"/>
    <w:basedOn w:val="BodyText"/>
    <w:uiPriority w:val="5"/>
    <w:qFormat/>
    <w:rsid w:val="00B468E6"/>
    <w:pPr>
      <w:numPr>
        <w:numId w:val="9"/>
      </w:numPr>
      <w:spacing w:after="100"/>
    </w:pPr>
  </w:style>
  <w:style w:type="paragraph" w:styleId="ListBullet2">
    <w:name w:val="List Bullet 2"/>
    <w:basedOn w:val="ListBullet0"/>
    <w:uiPriority w:val="5"/>
    <w:qFormat/>
    <w:rsid w:val="00B468E6"/>
    <w:pPr>
      <w:numPr>
        <w:ilvl w:val="1"/>
      </w:numPr>
    </w:pPr>
  </w:style>
  <w:style w:type="paragraph" w:styleId="ListBullet3">
    <w:name w:val="List Bullet 3"/>
    <w:basedOn w:val="ListBullet0"/>
    <w:uiPriority w:val="5"/>
    <w:qFormat/>
    <w:rsid w:val="00E054DB"/>
    <w:pPr>
      <w:numPr>
        <w:ilvl w:val="2"/>
      </w:numPr>
      <w:tabs>
        <w:tab w:val="clear" w:pos="852"/>
        <w:tab w:val="left" w:pos="851"/>
      </w:tabs>
      <w:ind w:left="851"/>
    </w:pPr>
  </w:style>
  <w:style w:type="numbering" w:customStyle="1" w:styleId="ListHeadings">
    <w:name w:val="List_Headings"/>
    <w:uiPriority w:val="99"/>
    <w:rsid w:val="005B4F44"/>
    <w:pPr>
      <w:numPr>
        <w:numId w:val="11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semiHidden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B468E6"/>
    <w:pPr>
      <w:numPr>
        <w:ilvl w:val="2"/>
      </w:numPr>
    </w:pPr>
  </w:style>
  <w:style w:type="paragraph" w:customStyle="1" w:styleId="TableNumber2">
    <w:name w:val="Table Number 2"/>
    <w:basedOn w:val="TableNumber"/>
    <w:uiPriority w:val="18"/>
    <w:qFormat/>
    <w:rsid w:val="00E054DB"/>
    <w:pPr>
      <w:numPr>
        <w:ilvl w:val="1"/>
        <w:numId w:val="1"/>
      </w:numPr>
      <w:tabs>
        <w:tab w:val="clear" w:pos="28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18"/>
    <w:qFormat/>
    <w:rsid w:val="00E054DB"/>
    <w:pPr>
      <w:numPr>
        <w:numId w:val="19"/>
      </w:numPr>
      <w:tabs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0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17"/>
      </w:numPr>
    </w:pPr>
  </w:style>
  <w:style w:type="character" w:customStyle="1" w:styleId="TableTextChar">
    <w:name w:val="Table Text Char"/>
    <w:link w:val="TableText"/>
    <w:uiPriority w:val="3"/>
    <w:rsid w:val="00A51DF6"/>
    <w:rPr>
      <w:sz w:val="19"/>
    </w:rPr>
  </w:style>
  <w:style w:type="numbering" w:customStyle="1" w:styleId="ListParagraph">
    <w:name w:val="List_Paragraph"/>
    <w:uiPriority w:val="99"/>
    <w:rsid w:val="005B4F44"/>
    <w:pPr>
      <w:numPr>
        <w:numId w:val="14"/>
      </w:numPr>
    </w:pPr>
  </w:style>
  <w:style w:type="paragraph" w:customStyle="1" w:styleId="TableNumber3">
    <w:name w:val="Table Number 3"/>
    <w:basedOn w:val="TableNumber2"/>
    <w:uiPriority w:val="18"/>
    <w:qFormat/>
    <w:rsid w:val="00E054DB"/>
    <w:pPr>
      <w:numPr>
        <w:ilvl w:val="2"/>
        <w:numId w:val="19"/>
      </w:numPr>
      <w:tabs>
        <w:tab w:val="clear" w:pos="567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16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10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2"/>
      </w:numPr>
    </w:pPr>
  </w:style>
  <w:style w:type="numbering" w:customStyle="1" w:styleId="ListBullet1">
    <w:name w:val="List_Bullet1"/>
    <w:uiPriority w:val="99"/>
    <w:rsid w:val="005B4F44"/>
    <w:pPr>
      <w:numPr>
        <w:numId w:val="10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68627F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2F54E6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semiHidden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semiHidden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8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paragraph" w:customStyle="1" w:styleId="Tableheadingcolumns">
    <w:name w:val="Table heading columns"/>
    <w:basedOn w:val="TableHeading"/>
    <w:uiPriority w:val="4"/>
    <w:qFormat/>
    <w:rsid w:val="00BB3B17"/>
    <w:pPr>
      <w:spacing w:before="20" w:after="20" w:line="252" w:lineRule="auto"/>
      <w:jc w:val="center"/>
    </w:pPr>
    <w:rPr>
      <w:rFonts w:cs="Arial"/>
      <w:sz w:val="19"/>
      <w:szCs w:val="20"/>
    </w:rPr>
  </w:style>
  <w:style w:type="paragraph" w:customStyle="1" w:styleId="Tabletextsinglecell">
    <w:name w:val="Table text single cell"/>
    <w:basedOn w:val="TableText"/>
    <w:uiPriority w:val="3"/>
    <w:qFormat/>
    <w:rsid w:val="00B54ED1"/>
    <w:pPr>
      <w:spacing w:before="20" w:after="0"/>
    </w:pPr>
    <w:rPr>
      <w:szCs w:val="19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B4E6D"/>
    <w:rPr>
      <w:color w:val="808080"/>
    </w:rPr>
  </w:style>
  <w:style w:type="paragraph" w:styleId="Revision">
    <w:name w:val="Revision"/>
    <w:hidden/>
    <w:uiPriority w:val="99"/>
    <w:semiHidden/>
    <w:rsid w:val="00CB4E6D"/>
    <w:pPr>
      <w:spacing w:line="240" w:lineRule="auto"/>
    </w:pPr>
  </w:style>
  <w:style w:type="numbering" w:customStyle="1" w:styleId="ListNumber1">
    <w:name w:val="List_Number1"/>
    <w:uiPriority w:val="99"/>
    <w:rsid w:val="00F753D3"/>
  </w:style>
  <w:style w:type="numbering" w:customStyle="1" w:styleId="ListHeadings1">
    <w:name w:val="List_Headings1"/>
    <w:uiPriority w:val="99"/>
    <w:rsid w:val="00F753D3"/>
  </w:style>
  <w:style w:type="table" w:customStyle="1" w:styleId="TextLayout1">
    <w:name w:val="Text Layout1"/>
    <w:basedOn w:val="TableNormal"/>
    <w:uiPriority w:val="99"/>
    <w:rsid w:val="00845AD8"/>
    <w:tblPr>
      <w:tblCellMar>
        <w:left w:w="0" w:type="dxa"/>
        <w:right w:w="0" w:type="dxa"/>
      </w:tblCellMar>
    </w:tblPr>
  </w:style>
  <w:style w:type="character" w:customStyle="1" w:styleId="shadingdifferences">
    <w:name w:val="shading differences"/>
    <w:uiPriority w:val="3"/>
    <w:rsid w:val="00845AD8"/>
    <w:rPr>
      <w:rFonts w:asciiTheme="minorHAnsi" w:hAnsiTheme="minorHAnsi"/>
      <w:u w:val="dotted"/>
      <w:bdr w:val="none" w:sz="0" w:space="0" w:color="auto"/>
      <w:shd w:val="clear" w:color="auto" w:fill="FFE2C6"/>
    </w:rPr>
  </w:style>
  <w:style w:type="character" w:styleId="Strong">
    <w:name w:val="Strong"/>
    <w:basedOn w:val="DefaultParagraphFont"/>
    <w:uiPriority w:val="3"/>
    <w:rsid w:val="00EB58EC"/>
    <w:rPr>
      <w:b/>
      <w:bCs/>
    </w:rPr>
  </w:style>
  <w:style w:type="numbering" w:customStyle="1" w:styleId="BulletsList">
    <w:name w:val="BulletsList"/>
    <w:uiPriority w:val="99"/>
    <w:pPr>
      <w:numPr>
        <w:numId w:val="21"/>
      </w:numPr>
    </w:pPr>
  </w:style>
  <w:style w:type="paragraph" w:customStyle="1" w:styleId="Source">
    <w:name w:val="Source"/>
    <w:basedOn w:val="TableText"/>
    <w:uiPriority w:val="42"/>
    <w:qFormat/>
    <w:rsid w:val="00DC7807"/>
    <w:pPr>
      <w:spacing w:before="0" w:after="0" w:line="250" w:lineRule="auto"/>
    </w:pPr>
    <w:rPr>
      <w:sz w:val="18"/>
    </w:rPr>
  </w:style>
  <w:style w:type="paragraph" w:customStyle="1" w:styleId="Tableheadingcolumn2">
    <w:name w:val="Table heading column2"/>
    <w:basedOn w:val="Tableheadingcolumns"/>
    <w:uiPriority w:val="42"/>
    <w:qFormat/>
    <w:rsid w:val="004361A0"/>
    <w:pPr>
      <w:spacing w:line="240" w:lineRule="auto"/>
    </w:pPr>
    <w:rPr>
      <w:sz w:val="18"/>
    </w:rPr>
  </w:style>
  <w:style w:type="character" w:styleId="Emphasis">
    <w:name w:val="Emphasis"/>
    <w:basedOn w:val="DefaultParagraphFont"/>
    <w:uiPriority w:val="3"/>
    <w:qFormat/>
    <w:rsid w:val="003557D5"/>
    <w:rPr>
      <w:i/>
      <w:iCs/>
    </w:rPr>
  </w:style>
  <w:style w:type="character" w:customStyle="1" w:styleId="shadingkeyinAS">
    <w:name w:val="shading key in AS"/>
    <w:uiPriority w:val="3"/>
    <w:qFormat/>
    <w:rsid w:val="00935993"/>
    <w:rPr>
      <w:rFonts w:asciiTheme="minorHAnsi" w:hAnsiTheme="minorHAnsi"/>
      <w:noProof/>
      <w:shd w:val="clear" w:color="auto" w:fill="C8DDF2" w:themeFill="accent2" w:themeFillTint="33"/>
      <w:vertAlign w:val="superscript"/>
    </w:rPr>
  </w:style>
  <w:style w:type="paragraph" w:customStyle="1" w:styleId="footnote">
    <w:name w:val="footnote"/>
    <w:basedOn w:val="Normal"/>
    <w:link w:val="footnoteChar"/>
    <w:uiPriority w:val="4"/>
    <w:rsid w:val="00B25158"/>
    <w:pPr>
      <w:spacing w:before="120" w:line="200" w:lineRule="atLeast"/>
      <w:ind w:hanging="170"/>
    </w:pPr>
    <w:rPr>
      <w:sz w:val="16"/>
      <w:szCs w:val="22"/>
    </w:rPr>
  </w:style>
  <w:style w:type="character" w:customStyle="1" w:styleId="footnoteChar">
    <w:name w:val="footnote Char"/>
    <w:link w:val="footnote"/>
    <w:uiPriority w:val="4"/>
    <w:rsid w:val="00746290"/>
    <w:rPr>
      <w:sz w:val="16"/>
      <w:szCs w:val="22"/>
    </w:rPr>
  </w:style>
  <w:style w:type="numbering" w:customStyle="1" w:styleId="BulletsList1">
    <w:name w:val="BulletsList1"/>
    <w:uiPriority w:val="99"/>
    <w:rsid w:val="003474A5"/>
    <w:pPr>
      <w:numPr>
        <w:numId w:val="22"/>
      </w:numPr>
    </w:pPr>
  </w:style>
  <w:style w:type="paragraph" w:customStyle="1" w:styleId="Tablebulletlast">
    <w:name w:val="Table bullet last"/>
    <w:basedOn w:val="TableBullet"/>
    <w:uiPriority w:val="5"/>
    <w:qFormat/>
    <w:rsid w:val="003474A5"/>
    <w:pPr>
      <w:tabs>
        <w:tab w:val="left" w:pos="170"/>
      </w:tabs>
      <w:spacing w:before="40" w:after="0" w:line="240" w:lineRule="auto"/>
    </w:pPr>
    <w:rPr>
      <w:rFonts w:asciiTheme="minorHAnsi" w:hAnsiTheme="minorHAnsi"/>
      <w:szCs w:val="20"/>
    </w:rPr>
  </w:style>
  <w:style w:type="character" w:customStyle="1" w:styleId="shadingkeyinmatrix">
    <w:name w:val="shading key in matrix"/>
    <w:basedOn w:val="DefaultParagraphFont"/>
    <w:uiPriority w:val="3"/>
    <w:qFormat/>
    <w:rsid w:val="00935993"/>
    <w:rPr>
      <w:rFonts w:asciiTheme="minorHAnsi" w:hAnsiTheme="minorHAnsi"/>
      <w:noProof/>
      <w:shd w:val="clear" w:color="auto" w:fill="C8DDF2" w:themeFill="accent2" w:themeFillTint="33"/>
      <w:vertAlign w:val="baseline"/>
    </w:rPr>
  </w:style>
  <w:style w:type="character" w:customStyle="1" w:styleId="textJapanese">
    <w:name w:val="text Japanese"/>
    <w:uiPriority w:val="2"/>
    <w:qFormat/>
    <w:rsid w:val="00A635C4"/>
    <w:rPr>
      <w:rFonts w:ascii="Yu Gothic Medium" w:eastAsia="Yu Gothic Medium" w:hAnsi="Yu Gothic Medium" w:cs="MS Gothic"/>
      <w:noProof/>
      <w:spacing w:val="-2"/>
      <w:lang w:eastAsia="ja-JP"/>
    </w:rPr>
  </w:style>
  <w:style w:type="paragraph" w:customStyle="1" w:styleId="Tabledescriptors">
    <w:name w:val="Table descriptors"/>
    <w:basedOn w:val="Normal"/>
    <w:uiPriority w:val="4"/>
    <w:qFormat/>
    <w:rsid w:val="005942E7"/>
    <w:pPr>
      <w:spacing w:line="252" w:lineRule="auto"/>
    </w:pPr>
    <w:rPr>
      <w:rFonts w:asciiTheme="minorHAnsi" w:hAnsiTheme="minorHAnsi" w:cs="Tahoma"/>
      <w:sz w:val="19"/>
      <w:szCs w:val="16"/>
      <w:lang w:eastAsia="en-US"/>
    </w:rPr>
  </w:style>
  <w:style w:type="character" w:customStyle="1" w:styleId="EmphasisJapanese">
    <w:name w:val="Emphasis Japanese"/>
    <w:basedOn w:val="Emphasis"/>
    <w:uiPriority w:val="3"/>
    <w:qFormat/>
    <w:rsid w:val="00863FD6"/>
    <w:rPr>
      <w:i/>
      <w:iCs/>
      <w:noProof w:val="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2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footnote text" w:uiPriority="14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toa heading" w:unhideWhenUsed="0"/>
    <w:lsdException w:name="List Bullet" w:uiPriority="1" w:qFormat="1"/>
    <w:lsdException w:name="List Number" w:semiHidden="0" w:uiPriority="1" w:unhideWhenUsed="0" w:qFormat="1"/>
    <w:lsdException w:name="List 2" w:unhideWhenUsed="0"/>
    <w:lsdException w:name="List Bullet 2" w:uiPriority="2" w:qFormat="1"/>
    <w:lsdException w:name="List Bullet 3" w:uiPriority="2" w:qFormat="1"/>
    <w:lsdException w:name="List Number 2" w:uiPriority="2" w:qFormat="1"/>
    <w:lsdException w:name="List Number 3" w:uiPriority="2" w:qFormat="1"/>
    <w:lsdException w:name="Title" w:semiHidden="0" w:uiPriority="23" w:unhideWhenUsed="0" w:qFormat="1"/>
    <w:lsdException w:name="Default Paragraph Font" w:uiPriority="1"/>
    <w:lsdException w:name="Body Text" w:uiPriority="0" w:qFormat="1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Date" w:qFormat="1"/>
    <w:lsdException w:name="Hyperlink" w:uiPriority="7" w:qFormat="1"/>
    <w:lsdException w:name="FollowedHyperlink" w:uiPriority="10" w:qFormat="1"/>
    <w:lsdException w:name="Strong" w:semiHidden="0" w:uiPriority="3" w:unhideWhenUsed="0"/>
    <w:lsdException w:name="Emphasis" w:semiHidden="0" w:uiPriority="3" w:unhideWhenUsed="0" w:qFormat="1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nhideWhenUsed="0"/>
    <w:lsdException w:name="Table Grid" w:uiPriority="0"/>
    <w:lsdException w:name="Table Theme" w:uiPriority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4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unhideWhenUsed="0"/>
    <w:lsdException w:name="TOC Heading" w:qFormat="1"/>
  </w:latentStyles>
  <w:style w:type="paragraph" w:default="1" w:styleId="Normal">
    <w:name w:val="Normal"/>
    <w:uiPriority w:val="42"/>
    <w:qFormat/>
    <w:rsid w:val="002D0C96"/>
  </w:style>
  <w:style w:type="paragraph" w:styleId="Heading1">
    <w:name w:val="heading 1"/>
    <w:basedOn w:val="Normal"/>
    <w:next w:val="BodyText"/>
    <w:link w:val="Heading1Char"/>
    <w:uiPriority w:val="7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uiPriority w:val="7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uiPriority w:val="7"/>
    <w:qFormat/>
    <w:rsid w:val="00BE7BD8"/>
    <w:pPr>
      <w:numPr>
        <w:ilvl w:val="0"/>
      </w:numPr>
      <w:spacing w:before="20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uiPriority w:val="7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7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746290"/>
    <w:rPr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uiPriority w:val="7"/>
    <w:rsid w:val="00746290"/>
    <w:rPr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uiPriority w:val="7"/>
    <w:rsid w:val="00746290"/>
    <w:rPr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uiPriority w:val="7"/>
    <w:rsid w:val="00746290"/>
    <w:rPr>
      <w:b/>
      <w:color w:val="808184"/>
      <w:sz w:val="24"/>
      <w:szCs w:val="24"/>
    </w:rPr>
  </w:style>
  <w:style w:type="paragraph" w:customStyle="1" w:styleId="Checklistchecked">
    <w:name w:val="Checklist checked"/>
    <w:basedOn w:val="Checklist"/>
    <w:uiPriority w:val="8"/>
    <w:semiHidden/>
    <w:qFormat/>
    <w:rsid w:val="0036038D"/>
    <w:pPr>
      <w:numPr>
        <w:numId w:val="3"/>
      </w:numPr>
      <w:ind w:left="397" w:hanging="397"/>
    </w:pPr>
  </w:style>
  <w:style w:type="numbering" w:customStyle="1" w:styleId="ListBullet">
    <w:name w:val="List_Bullet"/>
    <w:uiPriority w:val="99"/>
    <w:rsid w:val="00B468E6"/>
    <w:pPr>
      <w:numPr>
        <w:numId w:val="9"/>
      </w:numPr>
    </w:pPr>
  </w:style>
  <w:style w:type="paragraph" w:customStyle="1" w:styleId="Checklist">
    <w:name w:val="Checklist"/>
    <w:basedOn w:val="Normal"/>
    <w:uiPriority w:val="8"/>
    <w:semiHidden/>
    <w:qFormat/>
    <w:rsid w:val="0036038D"/>
    <w:pPr>
      <w:numPr>
        <w:numId w:val="2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14"/>
    <w:rsid w:val="002F54E6"/>
    <w:pPr>
      <w:widowControl w:val="0"/>
      <w:spacing w:after="20" w:line="252" w:lineRule="auto"/>
      <w:ind w:left="113" w:hanging="113"/>
    </w:pPr>
    <w:rPr>
      <w:sz w:val="17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68627F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B468E6"/>
    <w:pPr>
      <w:numPr>
        <w:numId w:val="15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14"/>
    <w:rsid w:val="00C12515"/>
    <w:rPr>
      <w:vertAlign w:val="baseline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8627F"/>
    <w:pPr>
      <w:widowControl w:val="0"/>
    </w:pPr>
    <w:rPr>
      <w:b/>
      <w:color w:val="1E1E1E"/>
      <w:sz w:val="16"/>
      <w:szCs w:val="16"/>
    </w:rPr>
  </w:style>
  <w:style w:type="character" w:styleId="Hyperlink">
    <w:name w:val="Hyperlink"/>
    <w:uiPriority w:val="7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10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A246FE"/>
    <w:pPr>
      <w:pBdr>
        <w:top w:val="single" w:sz="4" w:space="1" w:color="D52B1E"/>
      </w:pBdr>
      <w:tabs>
        <w:tab w:val="right" w:leader="underscore" w:pos="8505"/>
      </w:tabs>
      <w:spacing w:line="240" w:lineRule="auto"/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B4F44"/>
    <w:rPr>
      <w:rFonts w:ascii="Arial" w:hAnsi="Arial"/>
      <w:b/>
      <w:color w:val="00948D"/>
      <w:sz w:val="16"/>
    </w:rPr>
  </w:style>
  <w:style w:type="paragraph" w:customStyle="1" w:styleId="NoHeading1">
    <w:name w:val="No. Heading 1"/>
    <w:basedOn w:val="Heading1"/>
    <w:next w:val="BodyText"/>
    <w:uiPriority w:val="8"/>
    <w:semiHidden/>
    <w:qFormat/>
    <w:rsid w:val="003F0695"/>
    <w:pPr>
      <w:framePr w:wrap="around" w:vAnchor="text" w:hAnchor="text" w:y="1"/>
      <w:numPr>
        <w:numId w:val="18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7"/>
    <w:rsid w:val="00746290"/>
    <w:rPr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735CA8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23"/>
    <w:qFormat/>
    <w:rsid w:val="00B82953"/>
    <w:pPr>
      <w:spacing w:after="120"/>
    </w:pPr>
    <w:rPr>
      <w:rFonts w:asciiTheme="majorHAnsi" w:eastAsiaTheme="majorEastAsia" w:hAnsiTheme="majorHAnsi" w:cstheme="majorBidi"/>
      <w:b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B82953"/>
    <w:rPr>
      <w:rFonts w:asciiTheme="majorHAnsi" w:eastAsiaTheme="majorEastAsia" w:hAnsiTheme="majorHAnsi" w:cstheme="majorBidi"/>
      <w:b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CA8"/>
    <w:pPr>
      <w:spacing w:after="120"/>
    </w:pPr>
    <w:rPr>
      <w:rFonts w:cs="Arial"/>
      <w:color w:val="808184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35CA8"/>
    <w:rPr>
      <w:rFonts w:cs="Arial"/>
      <w:color w:val="808184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4F7465"/>
    <w:pPr>
      <w:spacing w:line="250" w:lineRule="auto"/>
    </w:pPr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b/>
      </w:rPr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uiPriority w:val="34"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semiHidden/>
    <w:qFormat/>
    <w:rsid w:val="005B4F44"/>
    <w:pPr>
      <w:numPr>
        <w:numId w:val="13"/>
      </w:numPr>
      <w:spacing w:after="120"/>
    </w:pPr>
  </w:style>
  <w:style w:type="paragraph" w:styleId="ListNumber2">
    <w:name w:val="List Number 2"/>
    <w:basedOn w:val="Normal"/>
    <w:uiPriority w:val="2"/>
    <w:semiHidden/>
    <w:qFormat/>
    <w:rsid w:val="005B4F44"/>
    <w:pPr>
      <w:numPr>
        <w:ilvl w:val="1"/>
        <w:numId w:val="13"/>
      </w:numPr>
      <w:spacing w:after="120"/>
    </w:pPr>
  </w:style>
  <w:style w:type="paragraph" w:styleId="ListNumber3">
    <w:name w:val="List Number 3"/>
    <w:basedOn w:val="Normal"/>
    <w:uiPriority w:val="2"/>
    <w:semiHidden/>
    <w:qFormat/>
    <w:rsid w:val="00E054DB"/>
    <w:pPr>
      <w:numPr>
        <w:ilvl w:val="2"/>
        <w:numId w:val="13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3"/>
      </w:numPr>
    </w:pPr>
  </w:style>
  <w:style w:type="paragraph" w:customStyle="1" w:styleId="NoHeading2">
    <w:name w:val="No. Heading 2"/>
    <w:basedOn w:val="Heading2"/>
    <w:next w:val="BodyText"/>
    <w:uiPriority w:val="8"/>
    <w:semiHidden/>
    <w:qFormat/>
    <w:rsid w:val="0073792D"/>
    <w:pPr>
      <w:numPr>
        <w:numId w:val="18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semiHidden/>
    <w:qFormat/>
    <w:rsid w:val="00735CA8"/>
    <w:pPr>
      <w:numPr>
        <w:ilvl w:val="2"/>
        <w:numId w:val="18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B468E6"/>
    <w:pPr>
      <w:widowControl w:val="0"/>
      <w:numPr>
        <w:ilvl w:val="1"/>
      </w:numPr>
    </w:pPr>
    <w:rPr>
      <w:szCs w:val="18"/>
    </w:rPr>
  </w:style>
  <w:style w:type="paragraph" w:customStyle="1" w:styleId="TableHeading">
    <w:name w:val="Table Heading"/>
    <w:basedOn w:val="Normal"/>
    <w:uiPriority w:val="4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7343AA"/>
    <w:pPr>
      <w:spacing w:before="40" w:after="40" w:line="254" w:lineRule="auto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B468E6"/>
    <w:pPr>
      <w:numPr>
        <w:numId w:val="15"/>
      </w:numPr>
      <w:spacing w:before="20" w:after="10" w:line="252" w:lineRule="auto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F72D4A"/>
    <w:pPr>
      <w:spacing w:after="120" w:line="276" w:lineRule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F72D4A"/>
    <w:rPr>
      <w:sz w:val="20"/>
    </w:rPr>
  </w:style>
  <w:style w:type="paragraph" w:styleId="ListBullet0">
    <w:name w:val="List Bullet"/>
    <w:basedOn w:val="BodyText"/>
    <w:uiPriority w:val="5"/>
    <w:qFormat/>
    <w:rsid w:val="00B468E6"/>
    <w:pPr>
      <w:numPr>
        <w:numId w:val="9"/>
      </w:numPr>
      <w:spacing w:after="100"/>
    </w:pPr>
  </w:style>
  <w:style w:type="paragraph" w:styleId="ListBullet2">
    <w:name w:val="List Bullet 2"/>
    <w:basedOn w:val="ListBullet0"/>
    <w:uiPriority w:val="5"/>
    <w:qFormat/>
    <w:rsid w:val="00B468E6"/>
    <w:pPr>
      <w:numPr>
        <w:ilvl w:val="1"/>
      </w:numPr>
    </w:pPr>
  </w:style>
  <w:style w:type="paragraph" w:styleId="ListBullet3">
    <w:name w:val="List Bullet 3"/>
    <w:basedOn w:val="ListBullet0"/>
    <w:uiPriority w:val="5"/>
    <w:qFormat/>
    <w:rsid w:val="00E054DB"/>
    <w:pPr>
      <w:numPr>
        <w:ilvl w:val="2"/>
      </w:numPr>
      <w:tabs>
        <w:tab w:val="clear" w:pos="852"/>
        <w:tab w:val="left" w:pos="851"/>
      </w:tabs>
      <w:ind w:left="851"/>
    </w:pPr>
  </w:style>
  <w:style w:type="numbering" w:customStyle="1" w:styleId="ListHeadings">
    <w:name w:val="List_Headings"/>
    <w:uiPriority w:val="99"/>
    <w:rsid w:val="005B4F44"/>
    <w:pPr>
      <w:numPr>
        <w:numId w:val="11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semiHidden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B468E6"/>
    <w:pPr>
      <w:numPr>
        <w:ilvl w:val="2"/>
      </w:numPr>
    </w:pPr>
  </w:style>
  <w:style w:type="paragraph" w:customStyle="1" w:styleId="TableNumber2">
    <w:name w:val="Table Number 2"/>
    <w:basedOn w:val="TableNumber"/>
    <w:uiPriority w:val="18"/>
    <w:qFormat/>
    <w:rsid w:val="00E054DB"/>
    <w:pPr>
      <w:numPr>
        <w:ilvl w:val="1"/>
        <w:numId w:val="1"/>
      </w:numPr>
      <w:tabs>
        <w:tab w:val="clear" w:pos="28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18"/>
    <w:qFormat/>
    <w:rsid w:val="00E054DB"/>
    <w:pPr>
      <w:numPr>
        <w:numId w:val="19"/>
      </w:numPr>
      <w:tabs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0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17"/>
      </w:numPr>
    </w:pPr>
  </w:style>
  <w:style w:type="character" w:customStyle="1" w:styleId="TableTextChar">
    <w:name w:val="Table Text Char"/>
    <w:link w:val="TableText"/>
    <w:uiPriority w:val="3"/>
    <w:rsid w:val="00A51DF6"/>
    <w:rPr>
      <w:sz w:val="19"/>
    </w:rPr>
  </w:style>
  <w:style w:type="numbering" w:customStyle="1" w:styleId="ListParagraph">
    <w:name w:val="List_Paragraph"/>
    <w:uiPriority w:val="99"/>
    <w:rsid w:val="005B4F44"/>
    <w:pPr>
      <w:numPr>
        <w:numId w:val="14"/>
      </w:numPr>
    </w:pPr>
  </w:style>
  <w:style w:type="paragraph" w:customStyle="1" w:styleId="TableNumber3">
    <w:name w:val="Table Number 3"/>
    <w:basedOn w:val="TableNumber2"/>
    <w:uiPriority w:val="18"/>
    <w:qFormat/>
    <w:rsid w:val="00E054DB"/>
    <w:pPr>
      <w:numPr>
        <w:ilvl w:val="2"/>
        <w:numId w:val="19"/>
      </w:numPr>
      <w:tabs>
        <w:tab w:val="clear" w:pos="567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16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10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2"/>
      </w:numPr>
    </w:pPr>
  </w:style>
  <w:style w:type="numbering" w:customStyle="1" w:styleId="ListBullet1">
    <w:name w:val="List_Bullet1"/>
    <w:uiPriority w:val="99"/>
    <w:rsid w:val="005B4F44"/>
    <w:pPr>
      <w:numPr>
        <w:numId w:val="10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68627F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2F54E6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semiHidden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semiHidden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8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paragraph" w:customStyle="1" w:styleId="Tableheadingcolumns">
    <w:name w:val="Table heading columns"/>
    <w:basedOn w:val="TableHeading"/>
    <w:uiPriority w:val="4"/>
    <w:qFormat/>
    <w:rsid w:val="00BB3B17"/>
    <w:pPr>
      <w:spacing w:before="20" w:after="20" w:line="252" w:lineRule="auto"/>
      <w:jc w:val="center"/>
    </w:pPr>
    <w:rPr>
      <w:rFonts w:cs="Arial"/>
      <w:sz w:val="19"/>
      <w:szCs w:val="20"/>
    </w:rPr>
  </w:style>
  <w:style w:type="paragraph" w:customStyle="1" w:styleId="Tabletextsinglecell">
    <w:name w:val="Table text single cell"/>
    <w:basedOn w:val="TableText"/>
    <w:uiPriority w:val="3"/>
    <w:qFormat/>
    <w:rsid w:val="00B54ED1"/>
    <w:pPr>
      <w:spacing w:before="20" w:after="0"/>
    </w:pPr>
    <w:rPr>
      <w:szCs w:val="19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B4E6D"/>
    <w:rPr>
      <w:color w:val="808080"/>
    </w:rPr>
  </w:style>
  <w:style w:type="paragraph" w:styleId="Revision">
    <w:name w:val="Revision"/>
    <w:hidden/>
    <w:uiPriority w:val="99"/>
    <w:semiHidden/>
    <w:rsid w:val="00CB4E6D"/>
    <w:pPr>
      <w:spacing w:line="240" w:lineRule="auto"/>
    </w:pPr>
  </w:style>
  <w:style w:type="numbering" w:customStyle="1" w:styleId="ListNumber1">
    <w:name w:val="List_Number1"/>
    <w:uiPriority w:val="99"/>
    <w:rsid w:val="00F753D3"/>
  </w:style>
  <w:style w:type="numbering" w:customStyle="1" w:styleId="ListHeadings1">
    <w:name w:val="List_Headings1"/>
    <w:uiPriority w:val="99"/>
    <w:rsid w:val="00F753D3"/>
  </w:style>
  <w:style w:type="table" w:customStyle="1" w:styleId="TextLayout1">
    <w:name w:val="Text Layout1"/>
    <w:basedOn w:val="TableNormal"/>
    <w:uiPriority w:val="99"/>
    <w:rsid w:val="00845AD8"/>
    <w:tblPr>
      <w:tblCellMar>
        <w:left w:w="0" w:type="dxa"/>
        <w:right w:w="0" w:type="dxa"/>
      </w:tblCellMar>
    </w:tblPr>
  </w:style>
  <w:style w:type="character" w:customStyle="1" w:styleId="shadingdifferences">
    <w:name w:val="shading differences"/>
    <w:uiPriority w:val="3"/>
    <w:rsid w:val="00845AD8"/>
    <w:rPr>
      <w:rFonts w:asciiTheme="minorHAnsi" w:hAnsiTheme="minorHAnsi"/>
      <w:u w:val="dotted"/>
      <w:bdr w:val="none" w:sz="0" w:space="0" w:color="auto"/>
      <w:shd w:val="clear" w:color="auto" w:fill="FFE2C6"/>
    </w:rPr>
  </w:style>
  <w:style w:type="character" w:styleId="Strong">
    <w:name w:val="Strong"/>
    <w:basedOn w:val="DefaultParagraphFont"/>
    <w:uiPriority w:val="3"/>
    <w:rsid w:val="00EB58EC"/>
    <w:rPr>
      <w:b/>
      <w:bCs/>
    </w:rPr>
  </w:style>
  <w:style w:type="numbering" w:customStyle="1" w:styleId="BulletsList">
    <w:name w:val="BulletsList"/>
    <w:uiPriority w:val="99"/>
    <w:pPr>
      <w:numPr>
        <w:numId w:val="21"/>
      </w:numPr>
    </w:pPr>
  </w:style>
  <w:style w:type="paragraph" w:customStyle="1" w:styleId="Source">
    <w:name w:val="Source"/>
    <w:basedOn w:val="TableText"/>
    <w:uiPriority w:val="42"/>
    <w:qFormat/>
    <w:rsid w:val="00DC7807"/>
    <w:pPr>
      <w:spacing w:before="0" w:after="0" w:line="250" w:lineRule="auto"/>
    </w:pPr>
    <w:rPr>
      <w:sz w:val="18"/>
    </w:rPr>
  </w:style>
  <w:style w:type="paragraph" w:customStyle="1" w:styleId="Tableheadingcolumn2">
    <w:name w:val="Table heading column2"/>
    <w:basedOn w:val="Tableheadingcolumns"/>
    <w:uiPriority w:val="42"/>
    <w:qFormat/>
    <w:rsid w:val="004361A0"/>
    <w:pPr>
      <w:spacing w:line="240" w:lineRule="auto"/>
    </w:pPr>
    <w:rPr>
      <w:sz w:val="18"/>
    </w:rPr>
  </w:style>
  <w:style w:type="character" w:styleId="Emphasis">
    <w:name w:val="Emphasis"/>
    <w:basedOn w:val="DefaultParagraphFont"/>
    <w:uiPriority w:val="3"/>
    <w:qFormat/>
    <w:rsid w:val="003557D5"/>
    <w:rPr>
      <w:i/>
      <w:iCs/>
    </w:rPr>
  </w:style>
  <w:style w:type="character" w:customStyle="1" w:styleId="shadingkeyinAS">
    <w:name w:val="shading key in AS"/>
    <w:uiPriority w:val="3"/>
    <w:qFormat/>
    <w:rsid w:val="00935993"/>
    <w:rPr>
      <w:rFonts w:asciiTheme="minorHAnsi" w:hAnsiTheme="minorHAnsi"/>
      <w:noProof/>
      <w:shd w:val="clear" w:color="auto" w:fill="C8DDF2" w:themeFill="accent2" w:themeFillTint="33"/>
      <w:vertAlign w:val="superscript"/>
    </w:rPr>
  </w:style>
  <w:style w:type="paragraph" w:customStyle="1" w:styleId="footnote">
    <w:name w:val="footnote"/>
    <w:basedOn w:val="Normal"/>
    <w:link w:val="footnoteChar"/>
    <w:uiPriority w:val="4"/>
    <w:rsid w:val="00B25158"/>
    <w:pPr>
      <w:spacing w:before="120" w:line="200" w:lineRule="atLeast"/>
      <w:ind w:hanging="170"/>
    </w:pPr>
    <w:rPr>
      <w:sz w:val="16"/>
      <w:szCs w:val="22"/>
    </w:rPr>
  </w:style>
  <w:style w:type="character" w:customStyle="1" w:styleId="footnoteChar">
    <w:name w:val="footnote Char"/>
    <w:link w:val="footnote"/>
    <w:uiPriority w:val="4"/>
    <w:rsid w:val="00746290"/>
    <w:rPr>
      <w:sz w:val="16"/>
      <w:szCs w:val="22"/>
    </w:rPr>
  </w:style>
  <w:style w:type="numbering" w:customStyle="1" w:styleId="BulletsList1">
    <w:name w:val="BulletsList1"/>
    <w:uiPriority w:val="99"/>
    <w:rsid w:val="003474A5"/>
    <w:pPr>
      <w:numPr>
        <w:numId w:val="22"/>
      </w:numPr>
    </w:pPr>
  </w:style>
  <w:style w:type="paragraph" w:customStyle="1" w:styleId="Tablebulletlast">
    <w:name w:val="Table bullet last"/>
    <w:basedOn w:val="TableBullet"/>
    <w:uiPriority w:val="5"/>
    <w:qFormat/>
    <w:rsid w:val="003474A5"/>
    <w:pPr>
      <w:tabs>
        <w:tab w:val="left" w:pos="170"/>
      </w:tabs>
      <w:spacing w:before="40" w:after="0" w:line="240" w:lineRule="auto"/>
    </w:pPr>
    <w:rPr>
      <w:rFonts w:asciiTheme="minorHAnsi" w:hAnsiTheme="minorHAnsi"/>
      <w:szCs w:val="20"/>
    </w:rPr>
  </w:style>
  <w:style w:type="character" w:customStyle="1" w:styleId="shadingkeyinmatrix">
    <w:name w:val="shading key in matrix"/>
    <w:basedOn w:val="DefaultParagraphFont"/>
    <w:uiPriority w:val="3"/>
    <w:qFormat/>
    <w:rsid w:val="00935993"/>
    <w:rPr>
      <w:rFonts w:asciiTheme="minorHAnsi" w:hAnsiTheme="minorHAnsi"/>
      <w:noProof/>
      <w:shd w:val="clear" w:color="auto" w:fill="C8DDF2" w:themeFill="accent2" w:themeFillTint="33"/>
      <w:vertAlign w:val="baseline"/>
    </w:rPr>
  </w:style>
  <w:style w:type="character" w:customStyle="1" w:styleId="textJapanese">
    <w:name w:val="text Japanese"/>
    <w:uiPriority w:val="2"/>
    <w:qFormat/>
    <w:rsid w:val="00A635C4"/>
    <w:rPr>
      <w:rFonts w:ascii="Yu Gothic Medium" w:eastAsia="Yu Gothic Medium" w:hAnsi="Yu Gothic Medium" w:cs="MS Gothic"/>
      <w:noProof/>
      <w:spacing w:val="-2"/>
      <w:lang w:eastAsia="ja-JP"/>
    </w:rPr>
  </w:style>
  <w:style w:type="paragraph" w:customStyle="1" w:styleId="Tabledescriptors">
    <w:name w:val="Table descriptors"/>
    <w:basedOn w:val="Normal"/>
    <w:uiPriority w:val="4"/>
    <w:qFormat/>
    <w:rsid w:val="005942E7"/>
    <w:pPr>
      <w:spacing w:line="252" w:lineRule="auto"/>
    </w:pPr>
    <w:rPr>
      <w:rFonts w:asciiTheme="minorHAnsi" w:hAnsiTheme="minorHAnsi" w:cs="Tahoma"/>
      <w:sz w:val="19"/>
      <w:szCs w:val="16"/>
      <w:lang w:eastAsia="en-US"/>
    </w:rPr>
  </w:style>
  <w:style w:type="character" w:customStyle="1" w:styleId="EmphasisJapanese">
    <w:name w:val="Emphasis Japanese"/>
    <w:basedOn w:val="Emphasis"/>
    <w:uiPriority w:val="3"/>
    <w:qFormat/>
    <w:rsid w:val="00863FD6"/>
    <w:rPr>
      <w:i/>
      <w:iCs/>
      <w:noProof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2740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9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0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4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027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4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42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microsoft.com/office/2007/relationships/stylesWithEffects" Target="stylesWithEffects.xml"/><Relationship Id="rId17" Type="http://schemas.openxmlformats.org/officeDocument/2006/relationships/footer" Target="footer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oter" Target="footer5.xml"/><Relationship Id="rId10" Type="http://schemas.openxmlformats.org/officeDocument/2006/relationships/numbering" Target="numbering.xml"/><Relationship Id="rId19" Type="http://schemas.openxmlformats.org/officeDocument/2006/relationships/hyperlink" Target="https://www.australiancurriculum.edu.au/f-10-curriculum/languages/japanese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hyperlink" Target="https://www.australiancurriculum.edu.au/f-10-curriculum/languages/glossary" TargetMode="External"/><Relationship Id="rId27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n\Desktop\Australian%20Curriculum%2011-12\F-10\2014%20revision%20of%20SEs\Year%20X%20standard%20elaborations_template_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6CCCF058DA4ECBB0FC8EA3FFD15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202DF-5C90-4ECB-9B6F-DCEF4066DAAE}"/>
      </w:docPartPr>
      <w:docPartBody>
        <w:p w:rsidR="00BD5759" w:rsidRDefault="00FB021D">
          <w:pPr>
            <w:pStyle w:val="F26CCCF058DA4ECBB0FC8EA3FFD157CD"/>
          </w:pPr>
          <w:r>
            <w:rPr>
              <w:shd w:val="clear" w:color="auto" w:fill="F7EA9F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1D"/>
    <w:rsid w:val="000028C8"/>
    <w:rsid w:val="000420C2"/>
    <w:rsid w:val="00067B7C"/>
    <w:rsid w:val="00080442"/>
    <w:rsid w:val="000A069F"/>
    <w:rsid w:val="00116653"/>
    <w:rsid w:val="001D16BF"/>
    <w:rsid w:val="0024171A"/>
    <w:rsid w:val="003162CF"/>
    <w:rsid w:val="0033331F"/>
    <w:rsid w:val="003370BA"/>
    <w:rsid w:val="00385A1A"/>
    <w:rsid w:val="003C1F88"/>
    <w:rsid w:val="003D76BA"/>
    <w:rsid w:val="003F117B"/>
    <w:rsid w:val="004A1A27"/>
    <w:rsid w:val="004E5C1C"/>
    <w:rsid w:val="005B7DC6"/>
    <w:rsid w:val="005D041B"/>
    <w:rsid w:val="005D61AA"/>
    <w:rsid w:val="0060193A"/>
    <w:rsid w:val="0068125B"/>
    <w:rsid w:val="0068455B"/>
    <w:rsid w:val="006B01F9"/>
    <w:rsid w:val="006D4244"/>
    <w:rsid w:val="00714023"/>
    <w:rsid w:val="007572F9"/>
    <w:rsid w:val="007B5417"/>
    <w:rsid w:val="00834781"/>
    <w:rsid w:val="00997B1A"/>
    <w:rsid w:val="009A7622"/>
    <w:rsid w:val="009B5F5E"/>
    <w:rsid w:val="00AB5EFB"/>
    <w:rsid w:val="00AD7879"/>
    <w:rsid w:val="00AE0995"/>
    <w:rsid w:val="00B06713"/>
    <w:rsid w:val="00B72180"/>
    <w:rsid w:val="00B73F91"/>
    <w:rsid w:val="00B76519"/>
    <w:rsid w:val="00BD5759"/>
    <w:rsid w:val="00BF6291"/>
    <w:rsid w:val="00BF77CF"/>
    <w:rsid w:val="00D0272A"/>
    <w:rsid w:val="00D33DFC"/>
    <w:rsid w:val="00D5588E"/>
    <w:rsid w:val="00DE5836"/>
    <w:rsid w:val="00E2011E"/>
    <w:rsid w:val="00E332C3"/>
    <w:rsid w:val="00E63580"/>
    <w:rsid w:val="00EF0941"/>
    <w:rsid w:val="00FB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6CCCF058DA4ECBB0FC8EA3FFD157CD">
    <w:name w:val="F26CCCF058DA4ECBB0FC8EA3FFD157CD"/>
  </w:style>
  <w:style w:type="character" w:styleId="PlaceholderText">
    <w:name w:val="Placeholder Text"/>
    <w:basedOn w:val="DefaultParagraphFont"/>
    <w:uiPriority w:val="99"/>
    <w:semiHidden/>
    <w:rsid w:val="00B73F91"/>
    <w:rPr>
      <w:color w:val="808080"/>
    </w:rPr>
  </w:style>
  <w:style w:type="paragraph" w:customStyle="1" w:styleId="019E8AA6DF5145659217AF25C18C28E8">
    <w:name w:val="019E8AA6DF5145659217AF25C18C28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6CCCF058DA4ECBB0FC8EA3FFD157CD">
    <w:name w:val="F26CCCF058DA4ECBB0FC8EA3FFD157CD"/>
  </w:style>
  <w:style w:type="character" w:styleId="PlaceholderText">
    <w:name w:val="Placeholder Text"/>
    <w:basedOn w:val="DefaultParagraphFont"/>
    <w:uiPriority w:val="99"/>
    <w:semiHidden/>
    <w:rsid w:val="00B73F91"/>
    <w:rPr>
      <w:color w:val="808080"/>
    </w:rPr>
  </w:style>
  <w:style w:type="paragraph" w:customStyle="1" w:styleId="019E8AA6DF5145659217AF25C18C28E8">
    <w:name w:val="019E8AA6DF5145659217AF25C18C2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verPageProperties xmlns="http://schemas.microsoft.com/office/2006/coverPageProps">
  <PublishDate>2019-07-05T00:00:00</PublishDate>
  <Abstract>Years 3 and 4 standard elaborations — Australian Curriculum: Japanese</Abstract>
  <CompanyAddress/>
  <CompanyPhone/>
  <CompanyFax/>
  <CompanyEmail/>
</CoverPageProperties>
</file>

<file path=customXml/item2.xml><?xml version="1.0" encoding="utf-8"?>
<root>
  <subtitle/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FBA1BD87BC42AE6B52352AB3D05C" ma:contentTypeVersion="3" ma:contentTypeDescription="Create a new document." ma:contentTypeScope="" ma:versionID="0efd6339576cceb886ce245ff3b3064d">
  <xsd:schema xmlns:xsd="http://www.w3.org/2001/XMLSchema" xmlns:xs="http://www.w3.org/2001/XMLSchema" xmlns:p="http://schemas.microsoft.com/office/2006/metadata/properties" xmlns:ns1="78c0712b-c315-463b-80c2-228949093bd8" xmlns:ns2="http://schemas.microsoft.com/sharepoint/v3" targetNamespace="http://schemas.microsoft.com/office/2006/metadata/properties" ma:root="true" ma:fieldsID="8db379c4f3e94587ba5721eea9b7111f" ns1:_="" ns2:_="">
    <xsd:import namespace="78c0712b-c315-463b-80c2-228949093bd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ategory"/>
                <xsd:element ref="ns2:PublishingStartDate" minOccurs="0"/>
                <xsd:element ref="ns2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712b-c315-463b-80c2-228949093bd8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Briefing notes and SFAs" ma:format="Dropdown" ma:internalName="Category">
      <xsd:simpleType>
        <xsd:restriction base="dms:Choice">
          <xsd:enumeration value="Approval"/>
          <xsd:enumeration value="Briefing notes and SFAs"/>
          <xsd:enumeration value="Certification"/>
          <xsd:enumeration value="Communications"/>
          <xsd:enumeration value="Forms tool kit"/>
          <xsd:enumeration value="Committee terms of reference"/>
          <xsd:enumeration value="Letters"/>
          <xsd:enumeration value="Meeting (Authority)"/>
          <xsd:enumeration value="Meeting (SMC)"/>
          <xsd:enumeration value="Meetings (SDG)"/>
          <xsd:enumeration value="Meetings (Others)"/>
          <xsd:enumeration value="Memos"/>
          <xsd:enumeration value="Ministerial documents"/>
          <xsd:enumeration value="PD &amp; events"/>
          <xsd:enumeration value="Policies"/>
          <xsd:enumeration value="Presentations"/>
          <xsd:enumeration value="Publishing"/>
          <xsd:enumeration value="Quality assurance"/>
          <xsd:enumeration value="Reports and factsheets"/>
          <xsd:enumeration value="Stationery (misc)"/>
          <xsd:enumeration value="Teaching &amp; Learning"/>
          <xsd:enumeration value="Teaching &amp; Learning - Syllabus supporting resources"/>
          <xsd:enumeration value="V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78c0712b-c315-463b-80c2-228949093bd8">Reports and factsheets</Category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3D94B3-FABA-4E1E-B14F-6D1E722A4B5A}">
  <ds:schemaRefs/>
</ds:datastoreItem>
</file>

<file path=customXml/itemProps3.xml><?xml version="1.0" encoding="utf-8"?>
<ds:datastoreItem xmlns:ds="http://schemas.openxmlformats.org/officeDocument/2006/customXml" ds:itemID="{99DA3C17-0217-49D3-9A5D-619C51501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0712b-c315-463b-80c2-228949093bd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802BE1-D78F-44F6-8BE8-EA53D2D46A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F62734-76FE-46C1-B526-1A0207C1A3F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c0712b-c315-463b-80c2-228949093bd8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C4E7175-7D06-42C2-891B-6A5ED5CB752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0212652-B84F-40B7-92DE-B7CD801B4B2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3EF6050-0EF7-4058-A61A-E56A8ABF21E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B7D7C082-A3C3-4079-BDAD-6A4FF971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Year X standard elaborations_template_V2.dotx</Template>
  <TotalTime>17</TotalTime>
  <Pages>10</Pages>
  <Words>4001</Words>
  <Characters>25595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Years 3 and 4 standard elaborations — Australian Curriculum: Japanese</vt:lpstr>
    </vt:vector>
  </TitlesOfParts>
  <Company>Queensland Curriculum and Assessment Authority</Company>
  <LinksUpToDate>false</LinksUpToDate>
  <CharactersWithSpaces>29537</CharactersWithSpaces>
  <SharedDoc>false</SharedDoc>
  <HLinks>
    <vt:vector size="42" baseType="variant">
      <vt:variant>
        <vt:i4>7340144</vt:i4>
      </vt:variant>
      <vt:variant>
        <vt:i4>42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_Toc245629087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_Toc245629086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_Toc245629085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_Toc245629084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_Toc245629083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_Toc245629082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Years 3 and 4 standard elaborations — Australian Curriculum: Japanese</dc:title>
  <dc:subject>Japanese</dc:subject>
  <dc:creator>Queensland Curriculum and Assessment Authority</dc:creator>
  <cp:lastModifiedBy>GHig</cp:lastModifiedBy>
  <cp:revision>9</cp:revision>
  <cp:lastPrinted>2017-07-10T05:14:00Z</cp:lastPrinted>
  <dcterms:created xsi:type="dcterms:W3CDTF">2019-05-31T01:52:00Z</dcterms:created>
  <dcterms:modified xsi:type="dcterms:W3CDTF">2019-07-05T06:13:00Z</dcterms:modified>
  <cp:category>190722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0x010100CDC4FBA1BD87BC42AE6B52352AB3D05C</vt:lpwstr>
  </property>
  <property fmtid="{D5CDD505-2E9C-101B-9397-08002B2CF9AE}" pid="3" name="Order">
    <vt:r8>29900</vt:r8>
  </property>
</Properties>
</file>