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E03055"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E03055"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348FE82A" w:rsidR="00ED1561" w:rsidRPr="00E03055" w:rsidRDefault="00FF46D5" w:rsidP="00D3267B">
                <w:pPr>
                  <w:pStyle w:val="Title"/>
                  <w:spacing w:before="400"/>
                </w:pPr>
                <w:r w:rsidRPr="00B0743E">
                  <w:t>Year</w:t>
                </w:r>
                <w:r w:rsidR="00D3267B">
                  <w:t>s</w:t>
                </w:r>
                <w:r w:rsidR="0030657C">
                  <w:t xml:space="preserve"> 3</w:t>
                </w:r>
                <w:r w:rsidR="00D3267B">
                  <w:t>–</w:t>
                </w:r>
                <w:r w:rsidR="0030657C">
                  <w:t>4</w:t>
                </w:r>
                <w:r w:rsidRPr="00B0743E">
                  <w:t xml:space="preserve"> band plan — Australian Curriculum: Health and Physical Education</w:t>
                </w:r>
                <w:r>
                  <w:t xml:space="preserve"> </w:t>
                </w:r>
              </w:p>
            </w:sdtContent>
          </w:sdt>
        </w:tc>
      </w:tr>
      <w:bookmarkEnd w:id="0"/>
    </w:tbl>
    <w:p w14:paraId="5DF40C96" w14:textId="77777777" w:rsidR="00E50FFD" w:rsidRPr="00E03055" w:rsidRDefault="00E50FFD" w:rsidP="00B01939">
      <w:pPr>
        <w:pStyle w:val="Smallspace"/>
      </w:pPr>
    </w:p>
    <w:p w14:paraId="5DF40C97" w14:textId="77777777" w:rsidR="00950CB6" w:rsidRPr="00E03055" w:rsidRDefault="00950CB6" w:rsidP="00E50FFD">
      <w:pPr>
        <w:sectPr w:rsidR="00950CB6" w:rsidRPr="00E03055"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14:paraId="5DF40C98" w14:textId="77777777" w:rsidR="00DC703C" w:rsidRPr="00E03055" w:rsidRDefault="00DC703C" w:rsidP="003637BE">
      <w:pPr>
        <w:pStyle w:val="Smallspace"/>
      </w:pPr>
    </w:p>
    <w:p w14:paraId="2FCB1618" w14:textId="17BB1DD1" w:rsidR="004E3CD1" w:rsidRPr="00E03055" w:rsidRDefault="004E3CD1" w:rsidP="00C663FE">
      <w:pPr>
        <w:pStyle w:val="Heading2"/>
        <w:tabs>
          <w:tab w:val="left" w:pos="6804"/>
        </w:tabs>
        <w:rPr>
          <w:lang w:eastAsia="zh-CN"/>
        </w:rPr>
      </w:pPr>
      <w:bookmarkStart w:id="1" w:name="_Toc381954905"/>
      <w:r w:rsidRPr="00E03055">
        <w:rPr>
          <w:lang w:eastAsia="zh-CN"/>
        </w:rPr>
        <w:t>Implementation year:</w:t>
      </w:r>
      <w:r w:rsidR="00C7185A">
        <w:rPr>
          <w:lang w:eastAsia="zh-CN"/>
        </w:rPr>
        <w:tab/>
        <w:t>School name:</w:t>
      </w:r>
    </w:p>
    <w:p w14:paraId="291C8CA6" w14:textId="49EC3EDE" w:rsidR="000C1195" w:rsidRPr="00E03055" w:rsidRDefault="000C1195" w:rsidP="00B53856">
      <w:pPr>
        <w:pStyle w:val="BodyText"/>
      </w:pPr>
      <w:bookmarkStart w:id="2" w:name="_GoBack"/>
      <w:r w:rsidRPr="00E03055">
        <w:t xml:space="preserve">This </w:t>
      </w:r>
      <w:r w:rsidR="00890CA4" w:rsidRPr="00E03055">
        <w:t>b</w:t>
      </w:r>
      <w:r w:rsidRPr="00E03055">
        <w:t>and plan has been developed in consultation with the Curriculum into the Classroom project team.</w:t>
      </w:r>
    </w:p>
    <w:tbl>
      <w:tblPr>
        <w:tblStyle w:val="QCAAtablestyle3"/>
        <w:tblW w:w="20978" w:type="dxa"/>
        <w:tblLayout w:type="fixed"/>
        <w:tblLook w:val="00A0" w:firstRow="1" w:lastRow="0" w:firstColumn="1" w:lastColumn="0" w:noHBand="0" w:noVBand="0"/>
      </w:tblPr>
      <w:tblGrid>
        <w:gridCol w:w="704"/>
        <w:gridCol w:w="1923"/>
        <w:gridCol w:w="4353"/>
        <w:gridCol w:w="4354"/>
        <w:gridCol w:w="143"/>
        <w:gridCol w:w="4679"/>
        <w:gridCol w:w="4822"/>
      </w:tblGrid>
      <w:tr w:rsidR="00FF46D5" w:rsidRPr="00E03055" w14:paraId="438FE8EF" w14:textId="77777777" w:rsidTr="00FF46D5">
        <w:trPr>
          <w:cnfStyle w:val="100000000000" w:firstRow="1" w:lastRow="0" w:firstColumn="0" w:lastColumn="0" w:oddVBand="0" w:evenVBand="0" w:oddHBand="0" w:evenHBand="0" w:firstRowFirstColumn="0" w:firstRowLastColumn="0" w:lastRowFirstColumn="0" w:lastRowLastColumn="0"/>
          <w:trHeight w:val="236"/>
        </w:trPr>
        <w:tc>
          <w:tcPr>
            <w:tcW w:w="704"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bookmarkEnd w:id="2"/>
          <w:p w14:paraId="37DFC031" w14:textId="77777777" w:rsidR="00FF46D5" w:rsidRPr="00E03055" w:rsidRDefault="00FF46D5" w:rsidP="002E43CA">
            <w:pPr>
              <w:pStyle w:val="TableHeading"/>
              <w:jc w:val="center"/>
              <w:rPr>
                <w:rFonts w:eastAsia="SimSun"/>
              </w:rPr>
            </w:pPr>
            <w:r w:rsidRPr="00E03055">
              <w:rPr>
                <w:rFonts w:eastAsia="SimSun"/>
                <w:color w:val="FFFFFF" w:themeColor="background1"/>
              </w:rPr>
              <w:t>Identify curriculum</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468371DC" w:rsidR="00FF46D5" w:rsidRPr="00E03055" w:rsidRDefault="00FF46D5" w:rsidP="00B50CC8">
            <w:pPr>
              <w:pStyle w:val="Tablesubhead"/>
            </w:pPr>
            <w:r>
              <w:rPr>
                <w:bCs/>
                <w:lang w:val="en-GB"/>
              </w:rPr>
              <w:t>Phase curriculum focus</w:t>
            </w:r>
            <w:r>
              <w:rPr>
                <w:rStyle w:val="FootnoteReference"/>
              </w:rPr>
              <w:footnoteReference w:id="1"/>
            </w:r>
          </w:p>
        </w:tc>
        <w:tc>
          <w:tcPr>
            <w:tcW w:w="18351" w:type="dxa"/>
            <w:gridSpan w:val="5"/>
            <w:tcBorders>
              <w:top w:val="single" w:sz="4" w:space="0" w:color="A6A8AB"/>
              <w:left w:val="single" w:sz="4" w:space="0" w:color="A6A8AB"/>
              <w:bottom w:val="single" w:sz="4" w:space="0" w:color="A6A8AB"/>
              <w:right w:val="single" w:sz="8" w:space="0" w:color="A6A8AB"/>
            </w:tcBorders>
          </w:tcPr>
          <w:p w14:paraId="3A24B41A" w14:textId="77777777" w:rsidR="00D3267B" w:rsidRPr="004E0052" w:rsidRDefault="00D3267B" w:rsidP="00D3267B">
            <w:pPr>
              <w:pStyle w:val="Tablesubhead"/>
            </w:pPr>
            <w:r w:rsidRPr="004E0052">
              <w:t>Year 3–6 curriculum focus</w:t>
            </w:r>
          </w:p>
          <w:p w14:paraId="2D1E2E3A" w14:textId="77777777" w:rsidR="00D3267B" w:rsidRPr="00773CD4" w:rsidRDefault="00D3267B" w:rsidP="00D3267B">
            <w:pPr>
              <w:pStyle w:val="TableText"/>
            </w:pPr>
            <w:r w:rsidRPr="00773CD4">
              <w:t>As students move through primary school, the focus broadens to include the knowledge, und</w:t>
            </w:r>
            <w:r>
              <w:t>erstanding, and skills required</w:t>
            </w:r>
            <w:r w:rsidRPr="00773CD4">
              <w:t xml:space="preserve"> to support and enhance their own health, safety and wellbeing and that of their fa</w:t>
            </w:r>
            <w:r>
              <w:t>mily and friends. Students are progressively more</w:t>
            </w:r>
            <w:r w:rsidRPr="00773CD4">
              <w:t xml:space="preserve"> connected to their world and their peers. Personal and social skills take on an increasing importance and students become more aware of gender expectations and stereotypes. They look to family, peers, the media, the Internet and the community for role models. Students in Year 3 to Year 6 further develop and refine their fundamental movement skills, learn about the common features of games and expand their understanding of movement concepts and strategies to </w:t>
            </w:r>
            <w:r>
              <w:t xml:space="preserve">engage more confidently in a broad range of physical activities. </w:t>
            </w:r>
          </w:p>
          <w:p w14:paraId="523482EF" w14:textId="79E0264E" w:rsidR="00FF46D5" w:rsidRPr="00E03055" w:rsidRDefault="00D3267B" w:rsidP="00D3267B">
            <w:pPr>
              <w:pStyle w:val="TableText"/>
            </w:pPr>
            <w:r w:rsidRPr="00773CD4">
              <w:t>The Health and Physical E</w:t>
            </w:r>
            <w:r>
              <w:t xml:space="preserve">ducation curriculum in Year 3 – </w:t>
            </w:r>
            <w:r w:rsidRPr="00773CD4">
              <w:t>Year 6 provides explicit learn</w:t>
            </w:r>
            <w:r>
              <w:t>ing opportunities to develop</w:t>
            </w:r>
            <w:r w:rsidRPr="00773CD4">
              <w:t xml:space="preserve"> communication skills, social skills and behaviours</w:t>
            </w:r>
            <w:r>
              <w:t xml:space="preserve"> required</w:t>
            </w:r>
            <w:r w:rsidRPr="00773CD4">
              <w:t xml:space="preserve"> to work effectively with others in different environments and contexts. The curriculum allows students to experience a range of movement activities and to further develop movement com</w:t>
            </w:r>
            <w:r>
              <w:t xml:space="preserve">petence and confidence. It also </w:t>
            </w:r>
            <w:r w:rsidRPr="00773CD4">
              <w:t>supports and encourages lifelong physical activity participation.</w:t>
            </w:r>
          </w:p>
        </w:tc>
      </w:tr>
      <w:tr w:rsidR="00FF46D5" w:rsidRPr="00E03055" w14:paraId="06502B39" w14:textId="77777777" w:rsidTr="00474B61">
        <w:trPr>
          <w:trHeight w:val="1167"/>
        </w:trPr>
        <w:tc>
          <w:tcPr>
            <w:tcW w:w="704" w:type="dxa"/>
            <w:vMerge/>
            <w:tcBorders>
              <w:left w:val="single" w:sz="4" w:space="0" w:color="A6A8AB"/>
              <w:right w:val="single" w:sz="12" w:space="0" w:color="D52B1E" w:themeColor="accent1"/>
            </w:tcBorders>
            <w:shd w:val="clear" w:color="auto" w:fill="808080"/>
            <w:textDirection w:val="btLr"/>
          </w:tcPr>
          <w:p w14:paraId="02E7F810" w14:textId="77777777"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18242C1F" w14:textId="5B695877" w:rsidR="00FF46D5" w:rsidRPr="00E03055" w:rsidRDefault="00FF46D5" w:rsidP="00FF46D5">
            <w:pPr>
              <w:pStyle w:val="Tablesubhead"/>
            </w:pPr>
            <w:r w:rsidRPr="000C1195">
              <w:t>Year</w:t>
            </w:r>
            <w:r>
              <w:t xml:space="preserve"> </w:t>
            </w:r>
            <w:r w:rsidRPr="000C1195">
              <w:t>level descriptions</w:t>
            </w:r>
            <w:r w:rsidRPr="00702E6B">
              <w:rPr>
                <w:vertAlign w:val="superscript"/>
              </w:rPr>
              <w:t>1</w:t>
            </w:r>
          </w:p>
        </w:tc>
        <w:tc>
          <w:tcPr>
            <w:tcW w:w="18351" w:type="dxa"/>
            <w:gridSpan w:val="5"/>
            <w:tcBorders>
              <w:top w:val="single" w:sz="4" w:space="0" w:color="A6A8AB"/>
              <w:left w:val="single" w:sz="4" w:space="0" w:color="A6A8AB"/>
              <w:right w:val="single" w:sz="8" w:space="0" w:color="A6A8AB"/>
            </w:tcBorders>
          </w:tcPr>
          <w:p w14:paraId="7B30F4B5" w14:textId="77777777" w:rsidR="00D3267B" w:rsidRPr="00C60E0B" w:rsidRDefault="00D3267B" w:rsidP="00D3267B">
            <w:pPr>
              <w:pStyle w:val="TableText"/>
              <w:rPr>
                <w:lang w:val="en"/>
              </w:rPr>
            </w:pPr>
            <w:r w:rsidRPr="00C60E0B">
              <w:rPr>
                <w:lang w:val="en"/>
              </w:rPr>
              <w:t xml:space="preserve">The Years 3 and 4 curriculum further develops students’ knowledge, understanding and skills in relation to their health, wellbeing, safety and participation in physical activity. In these years, students begin to explore personal and social factors that support and contribute to their identities and emotional responses in varying situations. They also develop an understanding of how their bodies grow and change as they get older. </w:t>
            </w:r>
          </w:p>
          <w:p w14:paraId="2028B13A" w14:textId="77777777" w:rsidR="00D3267B" w:rsidRPr="00C60E0B" w:rsidRDefault="00D3267B" w:rsidP="00D3267B">
            <w:pPr>
              <w:pStyle w:val="TableText"/>
              <w:rPr>
                <w:lang w:val="en"/>
              </w:rPr>
            </w:pPr>
            <w:r w:rsidRPr="00C60E0B">
              <w:rPr>
                <w:lang w:val="en"/>
              </w:rPr>
              <w:t>The content explores knowledge, understanding and skills to build and maintain respectful relationships, make health-enhancing and safe decisions and interpret health messages from different sources to take action to enhance their own health and wellbeing.</w:t>
            </w:r>
          </w:p>
          <w:p w14:paraId="5423C015" w14:textId="77777777" w:rsidR="00D3267B" w:rsidRPr="00C60E0B" w:rsidRDefault="00D3267B" w:rsidP="00D3267B">
            <w:pPr>
              <w:pStyle w:val="TableText"/>
              <w:rPr>
                <w:lang w:val="en"/>
              </w:rPr>
            </w:pPr>
            <w:r w:rsidRPr="00C60E0B">
              <w:rPr>
                <w:lang w:val="en"/>
              </w:rPr>
              <w:t>The curriculum in Years 3 and 4 builds on previous learning in movement to help students develop greater proficiency across the range of fundamental movement skills. Students combine movements to create more complicated movement patterns and sequences. Through participation in a variety of physical activities, students further develop their knowledge about movement and how the body moves. They do this as they explore the features of activities that meet their needs and interests and learn about the benefits of regular physical activity.</w:t>
            </w:r>
          </w:p>
          <w:p w14:paraId="7A8CC070" w14:textId="77777777" w:rsidR="00D3267B" w:rsidRPr="00C60E0B" w:rsidRDefault="00D3267B" w:rsidP="00D3267B">
            <w:pPr>
              <w:pStyle w:val="TableText"/>
              <w:rPr>
                <w:lang w:val="en"/>
              </w:rPr>
            </w:pPr>
            <w:r w:rsidRPr="00C60E0B">
              <w:rPr>
                <w:lang w:val="en"/>
              </w:rPr>
              <w:t>The Years 3 and 4 curriculum also provides opportunities for students to develop personal and social skills through movement such as leadership, communication, collaboration, problem-solving, persistence and decision making.</w:t>
            </w:r>
          </w:p>
          <w:p w14:paraId="04BF8E97" w14:textId="77777777" w:rsidR="00D3267B" w:rsidRPr="00C60E0B" w:rsidRDefault="00D3267B" w:rsidP="00D3267B">
            <w:pPr>
              <w:pStyle w:val="TableText"/>
              <w:rPr>
                <w:lang w:val="en"/>
              </w:rPr>
            </w:pPr>
            <w:r w:rsidRPr="00C60E0B">
              <w:rPr>
                <w:lang w:val="en"/>
              </w:rPr>
              <w:t>The focus areas to be addressed in Years 3 to 4 include, but are not limited to:</w:t>
            </w:r>
          </w:p>
          <w:p w14:paraId="43CDDABF" w14:textId="77777777" w:rsidR="00D3267B" w:rsidRPr="00C60E0B" w:rsidRDefault="00D3267B" w:rsidP="00D3267B">
            <w:pPr>
              <w:pStyle w:val="TableBullet"/>
            </w:pPr>
            <w:r w:rsidRPr="00C60E0B">
              <w:t>alcohol and other drugs</w:t>
            </w:r>
            <w:r>
              <w:t xml:space="preserve"> </w:t>
            </w:r>
            <w:r w:rsidRPr="00C60E0B">
              <w:t>(AD)</w:t>
            </w:r>
          </w:p>
          <w:p w14:paraId="4B4DAB73" w14:textId="77777777" w:rsidR="00D3267B" w:rsidRPr="00C60E0B" w:rsidRDefault="00D3267B" w:rsidP="00D3267B">
            <w:pPr>
              <w:pStyle w:val="TableBullet"/>
            </w:pPr>
            <w:r w:rsidRPr="00C60E0B">
              <w:t>food and nutrition (FN)</w:t>
            </w:r>
          </w:p>
          <w:p w14:paraId="7DB7415A" w14:textId="77777777" w:rsidR="00D3267B" w:rsidRPr="00C60E0B" w:rsidRDefault="00D3267B" w:rsidP="00D3267B">
            <w:pPr>
              <w:pStyle w:val="TableBullet"/>
            </w:pPr>
            <w:r w:rsidRPr="00C60E0B">
              <w:t>health benefits of physical activity (HBPA)</w:t>
            </w:r>
          </w:p>
          <w:p w14:paraId="7A530D15" w14:textId="77777777" w:rsidR="00D3267B" w:rsidRPr="00C60E0B" w:rsidRDefault="00D3267B" w:rsidP="00D3267B">
            <w:pPr>
              <w:pStyle w:val="TableBullet"/>
            </w:pPr>
            <w:r w:rsidRPr="00C60E0B">
              <w:t>mental health and wellbeing (MH)</w:t>
            </w:r>
          </w:p>
          <w:p w14:paraId="5F29D457" w14:textId="77777777" w:rsidR="00D3267B" w:rsidRPr="00C60E0B" w:rsidRDefault="00D3267B" w:rsidP="00D3267B">
            <w:pPr>
              <w:pStyle w:val="TableBullet"/>
            </w:pPr>
            <w:r w:rsidRPr="00C60E0B">
              <w:t xml:space="preserve">relationships and sexuality (RS) </w:t>
            </w:r>
          </w:p>
          <w:p w14:paraId="62C3F53B" w14:textId="77777777" w:rsidR="00D3267B" w:rsidRPr="00C60E0B" w:rsidRDefault="00D3267B" w:rsidP="00D3267B">
            <w:pPr>
              <w:pStyle w:val="TableBullet"/>
            </w:pPr>
            <w:r w:rsidRPr="00C60E0B">
              <w:t>safety (S)</w:t>
            </w:r>
          </w:p>
          <w:p w14:paraId="12A3BA4B" w14:textId="77777777" w:rsidR="00D3267B" w:rsidRPr="00C60E0B" w:rsidRDefault="00D3267B" w:rsidP="00D3267B">
            <w:pPr>
              <w:pStyle w:val="TableBullet"/>
            </w:pPr>
            <w:r w:rsidRPr="00C60E0B">
              <w:t>active play and minor games (AP)</w:t>
            </w:r>
          </w:p>
          <w:p w14:paraId="2E2E8B44" w14:textId="77777777" w:rsidR="00D3267B" w:rsidRPr="00C60E0B" w:rsidRDefault="00D3267B" w:rsidP="00D3267B">
            <w:pPr>
              <w:pStyle w:val="TableBullet"/>
            </w:pPr>
            <w:r w:rsidRPr="00C60E0B">
              <w:t>challenge and adventure activities (CA)</w:t>
            </w:r>
          </w:p>
          <w:p w14:paraId="4AA17623" w14:textId="77777777" w:rsidR="00D3267B" w:rsidRPr="00C60E0B" w:rsidRDefault="00D3267B" w:rsidP="00D3267B">
            <w:pPr>
              <w:pStyle w:val="TableBullet"/>
            </w:pPr>
            <w:r w:rsidRPr="00C60E0B">
              <w:t>fundamental movement skills (FMS)</w:t>
            </w:r>
          </w:p>
          <w:p w14:paraId="2F3DECAA" w14:textId="77777777" w:rsidR="00D3267B" w:rsidRPr="00C60E0B" w:rsidRDefault="00D3267B" w:rsidP="00D3267B">
            <w:pPr>
              <w:pStyle w:val="TableBullet"/>
            </w:pPr>
            <w:r w:rsidRPr="00C60E0B">
              <w:t>games and sports (GS)</w:t>
            </w:r>
          </w:p>
          <w:p w14:paraId="75AD0853" w14:textId="77777777" w:rsidR="00D3267B" w:rsidRDefault="00D3267B" w:rsidP="00D3267B">
            <w:pPr>
              <w:pStyle w:val="TableBullet"/>
            </w:pPr>
            <w:r w:rsidRPr="00C60E0B">
              <w:t>lifel</w:t>
            </w:r>
            <w:r>
              <w:t>ong physical activities (LLPA)</w:t>
            </w:r>
          </w:p>
          <w:p w14:paraId="190C4217" w14:textId="0A255ECD" w:rsidR="00FF46D5" w:rsidRPr="00E03055" w:rsidRDefault="00D3267B" w:rsidP="00D3267B">
            <w:pPr>
              <w:pStyle w:val="TableBullet"/>
            </w:pPr>
            <w:r w:rsidRPr="00C60E0B">
              <w:t>rhythmic and expressive movement activities (RE)</w:t>
            </w:r>
            <w:r>
              <w:t>.</w:t>
            </w:r>
          </w:p>
        </w:tc>
      </w:tr>
      <w:tr w:rsidR="00FF46D5" w:rsidRPr="00E03055" w14:paraId="2E2EC89B" w14:textId="77777777" w:rsidTr="00FF46D5">
        <w:trPr>
          <w:trHeight w:val="882"/>
        </w:trPr>
        <w:tc>
          <w:tcPr>
            <w:tcW w:w="704" w:type="dxa"/>
            <w:vMerge/>
            <w:tcBorders>
              <w:left w:val="single" w:sz="4" w:space="0" w:color="A6A8AB"/>
              <w:right w:val="single" w:sz="12" w:space="0" w:color="D52B1E" w:themeColor="accent1"/>
            </w:tcBorders>
            <w:shd w:val="clear" w:color="auto" w:fill="808080"/>
            <w:textDirection w:val="btLr"/>
          </w:tcPr>
          <w:p w14:paraId="65336498" w14:textId="77777777"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7FA71A25" w14:textId="6398016C" w:rsidR="00FF46D5" w:rsidRPr="00E03055" w:rsidRDefault="00FF46D5" w:rsidP="00B50CC8">
            <w:pPr>
              <w:pStyle w:val="Tablesubhead"/>
            </w:pPr>
            <w:r w:rsidRPr="00453500">
              <w:rPr>
                <w:bCs/>
              </w:rPr>
              <w:t>Achievement standard</w:t>
            </w:r>
            <w:r w:rsidRPr="00702E6B">
              <w:rPr>
                <w:vertAlign w:val="superscript"/>
              </w:rPr>
              <w:t>1</w:t>
            </w:r>
          </w:p>
        </w:tc>
        <w:tc>
          <w:tcPr>
            <w:tcW w:w="18351" w:type="dxa"/>
            <w:gridSpan w:val="5"/>
            <w:tcBorders>
              <w:top w:val="single" w:sz="4" w:space="0" w:color="A6A8AB"/>
              <w:left w:val="single" w:sz="4" w:space="0" w:color="A6A8AB"/>
              <w:right w:val="single" w:sz="8" w:space="0" w:color="A6A8AB"/>
            </w:tcBorders>
          </w:tcPr>
          <w:p w14:paraId="30A6E693" w14:textId="77777777" w:rsidR="00D3267B" w:rsidRPr="00041B0B" w:rsidRDefault="00D3267B" w:rsidP="00D3267B">
            <w:pPr>
              <w:pStyle w:val="TableText"/>
            </w:pPr>
            <w:r w:rsidRPr="006934C8">
              <w:t>By the end of Year 4, students recognise strategies for managing change. They examine influences that strengthen identities. They investigate how emotional responses vary and understand how to interact positively with others in different situations. Students interpret health messages and discuss the influences on he</w:t>
            </w:r>
            <w:r w:rsidRPr="00041B0B">
              <w:t>althy and safe choices. They understand the benefits of being fit and physically active. They describe the connections they have to their community and identify resources available locally to support their health, physical activity and safety.</w:t>
            </w:r>
          </w:p>
          <w:p w14:paraId="48A2F21B" w14:textId="0DE86966" w:rsidR="00FF46D5" w:rsidRPr="00E03055" w:rsidRDefault="00D3267B" w:rsidP="00D3267B">
            <w:pPr>
              <w:pStyle w:val="TableText"/>
            </w:pPr>
            <w:r w:rsidRPr="00041B0B">
              <w:t>Students apply strategies for working cooperatively and apply rules fairly. They use decision-making and problem-solving skills to select and demonstrate strategies that help them stay safe, healthy and active. They refine fundamental movement skills and combine movement concepts and strategies in different physical activities and to solve movement challenges. They create and perform movement sequences using fundamental movement skills and the elements of movement.</w:t>
            </w:r>
          </w:p>
        </w:tc>
      </w:tr>
      <w:tr w:rsidR="00FF46D5" w:rsidRPr="00E03055" w14:paraId="3E27DFC7" w14:textId="77777777" w:rsidTr="00FF46D5">
        <w:trPr>
          <w:trHeight w:val="882"/>
        </w:trPr>
        <w:tc>
          <w:tcPr>
            <w:tcW w:w="704" w:type="dxa"/>
            <w:vMerge/>
            <w:tcBorders>
              <w:left w:val="single" w:sz="4" w:space="0" w:color="A6A8AB"/>
              <w:right w:val="single" w:sz="12" w:space="0" w:color="D52B1E" w:themeColor="accent1"/>
            </w:tcBorders>
            <w:shd w:val="clear" w:color="auto" w:fill="808080"/>
            <w:textDirection w:val="btLr"/>
          </w:tcPr>
          <w:p w14:paraId="331FD305" w14:textId="77777777"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66EF3BDC" w14:textId="0D5B7061" w:rsidR="00FF46D5" w:rsidRPr="00453500" w:rsidRDefault="00FF46D5" w:rsidP="00B50CC8">
            <w:pPr>
              <w:pStyle w:val="Tablesubhead"/>
              <w:rPr>
                <w:bCs/>
              </w:rPr>
            </w:pPr>
            <w:r>
              <w:rPr>
                <w:bCs/>
              </w:rPr>
              <w:t>Course organisation</w:t>
            </w:r>
          </w:p>
        </w:tc>
        <w:tc>
          <w:tcPr>
            <w:tcW w:w="18351" w:type="dxa"/>
            <w:gridSpan w:val="5"/>
            <w:tcBorders>
              <w:top w:val="single" w:sz="4" w:space="0" w:color="A6A8AB"/>
              <w:left w:val="single" w:sz="4" w:space="0" w:color="A6A8AB"/>
              <w:right w:val="single" w:sz="8" w:space="0" w:color="A6A8AB"/>
            </w:tcBorders>
          </w:tcPr>
          <w:p w14:paraId="2B713595" w14:textId="2C9DEAE9" w:rsidR="00D3267B" w:rsidRDefault="00D3267B" w:rsidP="00D3267B">
            <w:pPr>
              <w:pStyle w:val="TableText"/>
            </w:pPr>
            <w:r>
              <w:t>The Australian Curriculum: Health and Physical Education is organised in two content strands: Personal</w:t>
            </w:r>
            <w:r w:rsidR="001A4677">
              <w:t>,</w:t>
            </w:r>
            <w:r>
              <w:t xml:space="preserve"> social and community health, and Movement and physical activity. Each strand contains content descriptions which are organised under three sub-strands.</w:t>
            </w:r>
          </w:p>
          <w:p w14:paraId="312164EE" w14:textId="77777777" w:rsidR="00D3267B" w:rsidRPr="007C671F" w:rsidRDefault="00D3267B" w:rsidP="00D3267B">
            <w:pPr>
              <w:pStyle w:val="TableText"/>
              <w:rPr>
                <w:i/>
              </w:rPr>
            </w:pPr>
            <w:r w:rsidRPr="007C671F">
              <w:rPr>
                <w:i/>
              </w:rPr>
              <w:t>In the Australian Curriculum: Health and Physical Education (F–10), the two strands, Personal, social and community health and Movement and physical activity are interrelated and inform and support each other. Both strands of the Health and Physical Education curriculum must be taught in each year from Foundation to Year 10.</w:t>
            </w:r>
          </w:p>
          <w:p w14:paraId="6929C318" w14:textId="77777777" w:rsidR="00D3267B" w:rsidRPr="007C671F" w:rsidRDefault="00D3267B" w:rsidP="00D3267B">
            <w:pPr>
              <w:pStyle w:val="TableText"/>
              <w:rPr>
                <w:i/>
              </w:rPr>
            </w:pPr>
            <w:r w:rsidRPr="007C671F">
              <w:rPr>
                <w:i/>
              </w:rPr>
              <w:t>Health and Physical Education lessons will provide students with the opportunity to participate in physical activity on a weekly basis as a minimum.</w:t>
            </w:r>
          </w:p>
          <w:p w14:paraId="022E583F" w14:textId="77777777" w:rsidR="00D3267B" w:rsidRPr="007C671F" w:rsidRDefault="00D3267B" w:rsidP="00D3267B">
            <w:pPr>
              <w:pStyle w:val="TableText"/>
              <w:rPr>
                <w:i/>
              </w:rPr>
            </w:pPr>
            <w:r w:rsidRPr="007C671F">
              <w:rPr>
                <w:i/>
              </w:rPr>
              <w:t xml:space="preserve">When developing teaching and learning programs, teachers are encouraged to combine content descriptions from across sub-strands to provide students with learning experiences that meet their needs, interests, </w:t>
            </w:r>
            <w:r w:rsidRPr="007C671F">
              <w:rPr>
                <w:i/>
              </w:rPr>
              <w:lastRenderedPageBreak/>
              <w:t>abilities and local contexts.</w:t>
            </w:r>
          </w:p>
          <w:p w14:paraId="46FC2B46" w14:textId="77777777" w:rsidR="00D3267B" w:rsidRDefault="00D3267B" w:rsidP="00D3267B">
            <w:pPr>
              <w:pStyle w:val="TableText"/>
            </w:pPr>
            <w:r>
              <w:t>The plan for Years 3 and 4 band Health and Physical Education is organised to:</w:t>
            </w:r>
          </w:p>
          <w:p w14:paraId="5314F3B9" w14:textId="77777777" w:rsidR="00D3267B" w:rsidRPr="00041B0B" w:rsidRDefault="00D3267B" w:rsidP="00787C5F">
            <w:pPr>
              <w:pStyle w:val="TableBullet"/>
              <w:ind w:left="170" w:hanging="170"/>
            </w:pPr>
            <w:r w:rsidRPr="006934C8">
              <w:t>provide flexibility when making decisions about how the subject will be implemented, based on the local context and needs of students in schools</w:t>
            </w:r>
            <w:r>
              <w:t>; for example,</w:t>
            </w:r>
            <w:r w:rsidRPr="006934C8">
              <w:t xml:space="preserve"> being implemented in a range of ways and through a number of different school subjects</w:t>
            </w:r>
            <w:r>
              <w:t>,</w:t>
            </w:r>
            <w:r w:rsidRPr="006934C8">
              <w:t xml:space="preserve"> such as classroom teacher and health and physical education specialist, home economics or outdoor education</w:t>
            </w:r>
          </w:p>
          <w:p w14:paraId="65D6E223" w14:textId="77777777" w:rsidR="00D3267B" w:rsidRPr="00041B0B" w:rsidRDefault="00D3267B" w:rsidP="00D3267B">
            <w:pPr>
              <w:pStyle w:val="TableBullet"/>
            </w:pPr>
            <w:r w:rsidRPr="00041B0B">
              <w:t>align with the Australia Curriculum: Health and Physical Education, which is organised in year level bands for the achievement standards and content descriptions</w:t>
            </w:r>
          </w:p>
          <w:p w14:paraId="7FAE420F" w14:textId="77777777" w:rsidR="00D3267B" w:rsidRPr="00041B0B" w:rsidRDefault="00D3267B" w:rsidP="00787C5F">
            <w:pPr>
              <w:pStyle w:val="TableBullet"/>
              <w:ind w:left="170" w:hanging="170"/>
            </w:pPr>
            <w:r w:rsidRPr="00041B0B">
              <w:t>provide a course structure and content that includes a sequence of teaching and learning and identification of opportunities for assessment and feedback, organised in units according to year levels, and developed using the Australian Curriculum: Health and Physical Education content descriptions and achievement standards</w:t>
            </w:r>
          </w:p>
          <w:p w14:paraId="02D846FC" w14:textId="5B29487C" w:rsidR="00FF46D5" w:rsidRDefault="00D3267B" w:rsidP="00D3267B">
            <w:pPr>
              <w:pStyle w:val="TableBullet"/>
              <w:rPr>
                <w:lang w:eastAsia="zh-CN"/>
              </w:rPr>
            </w:pPr>
            <w:r w:rsidRPr="00041B0B">
              <w:t>practical application enhances the development of knowledge and understanding across health and movement contexts.</w:t>
            </w:r>
          </w:p>
        </w:tc>
      </w:tr>
      <w:tr w:rsidR="00FF46D5" w:rsidRPr="00E03055" w14:paraId="7B3A69DE" w14:textId="77777777" w:rsidTr="00D3267B">
        <w:tblPrEx>
          <w:tblLook w:val="04A0" w:firstRow="1" w:lastRow="0" w:firstColumn="1" w:lastColumn="0" w:noHBand="0" w:noVBand="1"/>
        </w:tblPrEx>
        <w:trPr>
          <w:trHeight w:val="53"/>
        </w:trPr>
        <w:tc>
          <w:tcPr>
            <w:tcW w:w="704"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FF46D5" w:rsidRPr="00E03055" w:rsidRDefault="00FF46D5" w:rsidP="005D67AB">
            <w:pPr>
              <w:pStyle w:val="TableHeading"/>
              <w:jc w:val="center"/>
              <w:rPr>
                <w:sz w:val="18"/>
                <w:szCs w:val="18"/>
              </w:rPr>
            </w:pPr>
            <w:r w:rsidRPr="00E03055">
              <w:rPr>
                <w:rFonts w:eastAsia="SimSun"/>
                <w:color w:val="FFFFFF" w:themeColor="background1"/>
              </w:rPr>
              <w:lastRenderedPageBreak/>
              <w:t>Teaching and learning</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40C628B9" w14:textId="4D5B4861" w:rsidR="00FF46D5" w:rsidRPr="00E25FE5" w:rsidRDefault="005F6696" w:rsidP="00B53856">
            <w:pPr>
              <w:pStyle w:val="Tablesubhead"/>
            </w:pPr>
            <w:r>
              <w:rPr>
                <w:rFonts w:eastAsia="SimSun"/>
              </w:rPr>
              <w:t>Year 3 u</w:t>
            </w:r>
            <w:r w:rsidR="00FF46D5" w:rsidRPr="00E25FE5">
              <w:rPr>
                <w:rFonts w:eastAsia="SimSun"/>
              </w:rPr>
              <w:t>nit overview</w:t>
            </w:r>
            <w:r w:rsidR="00FF46D5">
              <w:rPr>
                <w:rFonts w:eastAsia="SimSun"/>
              </w:rPr>
              <w:t>s</w:t>
            </w:r>
          </w:p>
        </w:tc>
        <w:tc>
          <w:tcPr>
            <w:tcW w:w="18351" w:type="dxa"/>
            <w:gridSpan w:val="5"/>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0D150A57" w14:textId="2A4B5FF0" w:rsidR="00FF46D5" w:rsidRPr="00FF46D5" w:rsidRDefault="00FF46D5" w:rsidP="00B53856">
            <w:pPr>
              <w:pStyle w:val="Tablesubhead"/>
              <w:rPr>
                <w:color w:val="auto"/>
              </w:rPr>
            </w:pPr>
            <w:r w:rsidRPr="00FF46D5">
              <w:rPr>
                <w:color w:val="auto"/>
              </w:rPr>
              <w:t>Units are paired. That is, one from Personal, social and community health and one from Movement and physical activity, are paired and taught concurrently.</w:t>
            </w:r>
          </w:p>
        </w:tc>
      </w:tr>
      <w:tr w:rsidR="00D3267B" w:rsidRPr="00E03055" w14:paraId="6995BA81" w14:textId="77777777" w:rsidTr="00D3267B">
        <w:tblPrEx>
          <w:tblLook w:val="04A0" w:firstRow="1" w:lastRow="0" w:firstColumn="1" w:lastColumn="0" w:noHBand="0" w:noVBand="1"/>
        </w:tblPrEx>
        <w:trPr>
          <w:trHeight w:val="53"/>
        </w:trPr>
        <w:tc>
          <w:tcPr>
            <w:tcW w:w="704" w:type="dxa"/>
            <w:vMerge/>
            <w:tcBorders>
              <w:top w:val="single" w:sz="4" w:space="0" w:color="A6A8AB"/>
              <w:left w:val="single" w:sz="4" w:space="0" w:color="A6A8AB"/>
              <w:right w:val="single" w:sz="12" w:space="0" w:color="D52B1E" w:themeColor="accent1"/>
            </w:tcBorders>
            <w:shd w:val="clear" w:color="auto" w:fill="808080"/>
            <w:textDirection w:val="btLr"/>
            <w:vAlign w:val="center"/>
          </w:tcPr>
          <w:p w14:paraId="36736A05" w14:textId="77777777" w:rsidR="00D3267B" w:rsidRPr="00E03055" w:rsidRDefault="00D3267B"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04B7118B" w14:textId="3757C404" w:rsidR="00D3267B" w:rsidRPr="00FF46D5" w:rsidRDefault="00D3267B" w:rsidP="00B53856">
            <w:pPr>
              <w:pStyle w:val="Tablesubhead"/>
              <w:rPr>
                <w:rFonts w:eastAsia="SimSun"/>
                <w:color w:val="auto"/>
              </w:rPr>
            </w:pPr>
            <w:r w:rsidRPr="00FF46D5">
              <w:rPr>
                <w:rFonts w:eastAsia="SimSun"/>
                <w:color w:val="auto"/>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57EE6E53" w14:textId="317586DB" w:rsidR="00D3267B" w:rsidRPr="00D3267B" w:rsidRDefault="00D3267B" w:rsidP="00D3267B">
            <w:pPr>
              <w:pStyle w:val="Tablesubhead"/>
              <w:rPr>
                <w:rFonts w:eastAsia="SimSun"/>
              </w:rPr>
            </w:pPr>
            <w:r w:rsidRPr="00D3267B">
              <w:rPr>
                <w:rFonts w:eastAsia="SimSun"/>
              </w:rPr>
              <w:t xml:space="preserve">Unit 1 </w:t>
            </w:r>
            <w:r>
              <w:rPr>
                <w:rFonts w:eastAsia="SimSun"/>
              </w:rPr>
              <w:t>—</w:t>
            </w:r>
            <w:r w:rsidRPr="00D3267B">
              <w:rPr>
                <w:rFonts w:eastAsia="SimSun"/>
              </w:rPr>
              <w:t xml:space="preserve"> Good friends</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E28BF29" w14:textId="548BB843" w:rsidR="00D3267B" w:rsidRPr="00D3267B" w:rsidRDefault="00D3267B" w:rsidP="00D3267B">
            <w:pPr>
              <w:pStyle w:val="Tablesubhead"/>
              <w:rPr>
                <w:rFonts w:eastAsia="SimSun"/>
              </w:rPr>
            </w:pPr>
            <w:r w:rsidRPr="00D3267B">
              <w:rPr>
                <w:rFonts w:eastAsia="SimSun"/>
              </w:rPr>
              <w:t xml:space="preserve">Unit 2 </w:t>
            </w:r>
            <w:r>
              <w:rPr>
                <w:rFonts w:eastAsia="SimSun"/>
              </w:rPr>
              <w:t>—</w:t>
            </w:r>
            <w:r w:rsidRPr="00D3267B">
              <w:rPr>
                <w:rFonts w:eastAsia="SimSun"/>
              </w:rPr>
              <w:t xml:space="preserve"> Feeling safe</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68A943F" w14:textId="293AFD36" w:rsidR="00D3267B" w:rsidRPr="00D3267B" w:rsidRDefault="00D3267B" w:rsidP="00D3267B">
            <w:pPr>
              <w:pStyle w:val="Tablesubhead"/>
              <w:rPr>
                <w:rFonts w:eastAsia="SimSun"/>
              </w:rPr>
            </w:pPr>
            <w:r w:rsidRPr="00D3267B">
              <w:rPr>
                <w:rFonts w:eastAsia="SimSun"/>
              </w:rPr>
              <w:t xml:space="preserve">Unit 3 </w:t>
            </w:r>
            <w:r>
              <w:rPr>
                <w:rFonts w:eastAsia="SimSun"/>
              </w:rPr>
              <w:t>—</w:t>
            </w:r>
            <w:r w:rsidRPr="00D3267B">
              <w:rPr>
                <w:rFonts w:eastAsia="SimSun"/>
              </w:rPr>
              <w:t xml:space="preserve"> Helping the environment</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C3A748A" w14:textId="3AD3609C" w:rsidR="00D3267B" w:rsidRPr="00D3267B" w:rsidRDefault="00D3267B" w:rsidP="00D3267B">
            <w:pPr>
              <w:pStyle w:val="Tablesubhead"/>
              <w:rPr>
                <w:rFonts w:eastAsia="SimSun"/>
              </w:rPr>
            </w:pPr>
            <w:r w:rsidRPr="00D3267B">
              <w:rPr>
                <w:rFonts w:eastAsia="SimSun"/>
              </w:rPr>
              <w:t xml:space="preserve">Unit 4 </w:t>
            </w:r>
            <w:r>
              <w:rPr>
                <w:rFonts w:eastAsia="SimSun"/>
              </w:rPr>
              <w:t>—</w:t>
            </w:r>
            <w:r w:rsidRPr="00D3267B">
              <w:rPr>
                <w:rFonts w:eastAsia="SimSun"/>
              </w:rPr>
              <w:t xml:space="preserve"> I am active</w:t>
            </w:r>
          </w:p>
        </w:tc>
      </w:tr>
      <w:tr w:rsidR="00D3267B" w:rsidRPr="00E03055" w14:paraId="593B5051" w14:textId="77777777" w:rsidTr="00D3267B">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D3267B" w:rsidRPr="00E03055" w:rsidRDefault="00D3267B"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2461395E" w14:textId="66D6CEEA" w:rsidR="00D3267B" w:rsidRPr="00E03055" w:rsidRDefault="00D3267B" w:rsidP="00474B61">
            <w:pPr>
              <w:pStyle w:val="TableText"/>
              <w:spacing w:before="120"/>
              <w:rPr>
                <w:rFonts w:eastAsia="SimSun"/>
              </w:rPr>
            </w:pPr>
            <w:r>
              <w:rPr>
                <w:rFonts w:eastAsia="SimSun"/>
              </w:rPr>
              <w:t>Year 3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2F0CBF51" w14:textId="77777777" w:rsidR="00D3267B" w:rsidRPr="00041B0B" w:rsidRDefault="00D3267B" w:rsidP="00D3267B">
            <w:pPr>
              <w:pStyle w:val="TableText"/>
            </w:pPr>
            <w:r w:rsidRPr="00041B0B">
              <w:t>In this unit</w:t>
            </w:r>
            <w:r>
              <w:t>,</w:t>
            </w:r>
            <w:r w:rsidRPr="00041B0B">
              <w:t xml:space="preserve"> students explore the impact of positive social interaction on self-identity. They investigate different types of friendships; examine the qualities we look for in a friend as well as their roles and responsibilities. Students learn how to communicate respectfully with friends to resolve conflict and challenging issues in friendships. They reflect on why friendships change over time and investigate strategies to assist them in establishing and maintaining respectful friendships. </w:t>
            </w:r>
            <w:r w:rsidRPr="00041B0B">
              <w:softHyphen/>
            </w:r>
          </w:p>
          <w:p w14:paraId="17145E05" w14:textId="77777777" w:rsidR="00D3267B" w:rsidRPr="00041B0B" w:rsidRDefault="00D3267B" w:rsidP="00D3267B">
            <w:pPr>
              <w:pStyle w:val="TableText"/>
            </w:pPr>
            <w:r w:rsidRPr="00041B0B">
              <w:t>Students will:</w:t>
            </w:r>
          </w:p>
          <w:p w14:paraId="0367A642" w14:textId="77777777" w:rsidR="00D3267B" w:rsidRPr="00041B0B" w:rsidRDefault="00D3267B" w:rsidP="00F431FE">
            <w:pPr>
              <w:pStyle w:val="TableBullet"/>
              <w:ind w:left="170" w:hanging="170"/>
            </w:pPr>
            <w:r>
              <w:t>r</w:t>
            </w:r>
            <w:r w:rsidRPr="006934C8">
              <w:t xml:space="preserve">ecognise strategies for managing change and examine influences that strengthen identity </w:t>
            </w:r>
          </w:p>
          <w:p w14:paraId="3A61ED8C" w14:textId="77777777" w:rsidR="00D3267B" w:rsidRPr="00041B0B" w:rsidRDefault="00D3267B" w:rsidP="00F431FE">
            <w:pPr>
              <w:pStyle w:val="TableBullet"/>
              <w:ind w:left="170" w:hanging="170"/>
            </w:pPr>
            <w:r w:rsidRPr="006934C8">
              <w:t>investigate how emotional responses vary and understand how to interact positively with</w:t>
            </w:r>
            <w:r w:rsidRPr="00041B0B">
              <w:t xml:space="preserve"> others in different situations</w:t>
            </w:r>
          </w:p>
          <w:p w14:paraId="59E2D6D8" w14:textId="77777777" w:rsidR="00D3267B" w:rsidRPr="00041B0B" w:rsidRDefault="00D3267B" w:rsidP="00F431FE">
            <w:pPr>
              <w:pStyle w:val="TableBullet"/>
              <w:ind w:left="170" w:hanging="170"/>
            </w:pPr>
            <w:r>
              <w:t>e</w:t>
            </w:r>
            <w:r w:rsidRPr="006934C8">
              <w:t>xplore a range of emotions and factors that influen</w:t>
            </w:r>
            <w:r w:rsidRPr="00041B0B">
              <w:t>ce and strengthen self-identity</w:t>
            </w:r>
          </w:p>
          <w:p w14:paraId="6E590524" w14:textId="77777777" w:rsidR="00D3267B" w:rsidRPr="006934C8" w:rsidRDefault="00D3267B" w:rsidP="00F431FE">
            <w:pPr>
              <w:pStyle w:val="TableBullet"/>
              <w:ind w:left="170" w:hanging="170"/>
            </w:pPr>
            <w:r>
              <w:t>u</w:t>
            </w:r>
            <w:r w:rsidRPr="006934C8">
              <w:t>nderstand the basis of friendships</w:t>
            </w:r>
          </w:p>
          <w:p w14:paraId="68272CC3" w14:textId="77777777" w:rsidR="00D3267B" w:rsidRPr="006934C8" w:rsidRDefault="00D3267B" w:rsidP="00F431FE">
            <w:pPr>
              <w:pStyle w:val="TableBullet"/>
              <w:ind w:left="170" w:hanging="170"/>
            </w:pPr>
            <w:r>
              <w:t>e</w:t>
            </w:r>
            <w:r w:rsidRPr="006934C8">
              <w:t>xamine the benefits of positive social interaction</w:t>
            </w:r>
          </w:p>
          <w:p w14:paraId="41ED2A41" w14:textId="77777777" w:rsidR="00D3267B" w:rsidRPr="006934C8" w:rsidRDefault="00D3267B" w:rsidP="00F431FE">
            <w:pPr>
              <w:pStyle w:val="TableBullet"/>
              <w:ind w:left="170" w:hanging="170"/>
            </w:pPr>
            <w:r>
              <w:t>u</w:t>
            </w:r>
            <w:r w:rsidRPr="006934C8">
              <w:t>nderstand what constitutes a respectful relationship</w:t>
            </w:r>
          </w:p>
          <w:p w14:paraId="427ACB4B" w14:textId="77777777" w:rsidR="00D3267B" w:rsidRPr="00041B0B" w:rsidRDefault="00D3267B" w:rsidP="00F431FE">
            <w:pPr>
              <w:pStyle w:val="TableBullet"/>
              <w:ind w:left="170" w:hanging="170"/>
            </w:pPr>
            <w:r>
              <w:t>e</w:t>
            </w:r>
            <w:r w:rsidRPr="006934C8">
              <w:t>xplore roles and responsibilities within respectful friendships</w:t>
            </w:r>
          </w:p>
          <w:p w14:paraId="7BD5C140" w14:textId="77777777" w:rsidR="00D3267B" w:rsidRPr="006934C8" w:rsidRDefault="00D3267B" w:rsidP="00F431FE">
            <w:pPr>
              <w:pStyle w:val="TableBullet"/>
              <w:ind w:left="170" w:hanging="170"/>
            </w:pPr>
            <w:r>
              <w:t>e</w:t>
            </w:r>
            <w:r w:rsidRPr="006934C8">
              <w:t>xamine how to communicate effectively with friends.</w:t>
            </w:r>
          </w:p>
          <w:p w14:paraId="5263BF9E" w14:textId="77777777" w:rsidR="00D3267B" w:rsidRPr="006934C8" w:rsidRDefault="00D3267B" w:rsidP="00F431FE">
            <w:pPr>
              <w:pStyle w:val="TableBullet"/>
              <w:ind w:left="170" w:hanging="170"/>
            </w:pPr>
            <w:r>
              <w:t>r</w:t>
            </w:r>
            <w:r w:rsidRPr="006934C8">
              <w:t>eflect on emotional responses associated with conflict</w:t>
            </w:r>
          </w:p>
          <w:p w14:paraId="57BAE48B" w14:textId="77777777" w:rsidR="00D3267B" w:rsidRPr="006934C8" w:rsidRDefault="00D3267B" w:rsidP="00F431FE">
            <w:pPr>
              <w:pStyle w:val="TableBullet"/>
              <w:ind w:left="170" w:hanging="170"/>
            </w:pPr>
            <w:r>
              <w:t>r</w:t>
            </w:r>
            <w:r w:rsidRPr="006934C8">
              <w:t>ecognise that friendships continue to evolve and change over time</w:t>
            </w:r>
          </w:p>
          <w:p w14:paraId="63DC122D" w14:textId="37DE81A9" w:rsidR="00D3267B" w:rsidRPr="00FF46D5" w:rsidRDefault="00D3267B" w:rsidP="00F431FE">
            <w:pPr>
              <w:pStyle w:val="TableBullet"/>
              <w:ind w:left="170" w:hanging="170"/>
              <w:rPr>
                <w:rFonts w:eastAsia="SimSun"/>
              </w:rPr>
            </w:pPr>
            <w:r>
              <w:t>i</w:t>
            </w:r>
            <w:r w:rsidRPr="006934C8">
              <w:t>nvestigate strategies for managing changes in friendships.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572A763" w14:textId="77777777" w:rsidR="00D3267B" w:rsidRPr="00041B0B" w:rsidRDefault="00D3267B" w:rsidP="00D3267B">
            <w:pPr>
              <w:pStyle w:val="TableText"/>
            </w:pPr>
            <w:r w:rsidRPr="00041B0B">
              <w:t>In this unit, students explore risk taking behaviours, their rights and responsibilities and decision making strategies. They explore bullying and strategies to reduce it and identify people who can help them make good decisions and stay safe.</w:t>
            </w:r>
          </w:p>
          <w:p w14:paraId="1A8C2575" w14:textId="77777777" w:rsidR="00D3267B" w:rsidRPr="002E1CD4" w:rsidRDefault="00D3267B" w:rsidP="00D3267B">
            <w:pPr>
              <w:pStyle w:val="TableText"/>
            </w:pPr>
            <w:r>
              <w:t>Students will:</w:t>
            </w:r>
          </w:p>
          <w:p w14:paraId="0D85BE97" w14:textId="77777777" w:rsidR="00D3267B" w:rsidRDefault="00D3267B" w:rsidP="00F431FE">
            <w:pPr>
              <w:pStyle w:val="TableBullet"/>
              <w:ind w:left="170" w:hanging="170"/>
            </w:pPr>
            <w:r>
              <w:t>i</w:t>
            </w:r>
            <w:r w:rsidRPr="00041B0B">
              <w:t xml:space="preserve">dentify situations where students need to be safe </w:t>
            </w:r>
            <w:r>
              <w:t>(</w:t>
            </w:r>
            <w:r w:rsidRPr="00041B0B">
              <w:t>Daniel Morcombe lesson 1</w:t>
            </w:r>
            <w:r>
              <w:t>).</w:t>
            </w:r>
          </w:p>
          <w:p w14:paraId="5EED6C76" w14:textId="77777777" w:rsidR="00D3267B" w:rsidRPr="00041B0B" w:rsidRDefault="00D3267B" w:rsidP="00F431FE">
            <w:pPr>
              <w:pStyle w:val="TableBullet"/>
              <w:ind w:left="170" w:hanging="170"/>
            </w:pPr>
            <w:r w:rsidRPr="006934C8">
              <w:t>e</w:t>
            </w:r>
            <w:r w:rsidRPr="00041B0B">
              <w:t xml:space="preserve">xplore risk taking behaviours </w:t>
            </w:r>
            <w:r>
              <w:t>(</w:t>
            </w:r>
            <w:r w:rsidRPr="00041B0B">
              <w:t>Daniel Morcombe Lesson 2</w:t>
            </w:r>
            <w:r>
              <w:t>)</w:t>
            </w:r>
          </w:p>
          <w:p w14:paraId="5566E141" w14:textId="77777777" w:rsidR="00D3267B" w:rsidRPr="00041B0B" w:rsidRDefault="00D3267B" w:rsidP="00F431FE">
            <w:pPr>
              <w:pStyle w:val="TableBullet"/>
              <w:ind w:left="170" w:hanging="170"/>
            </w:pPr>
            <w:r>
              <w:t>e</w:t>
            </w:r>
            <w:r w:rsidRPr="00041B0B">
              <w:t xml:space="preserve">xplore rules, rights and responsibilities </w:t>
            </w:r>
            <w:r>
              <w:t>(</w:t>
            </w:r>
            <w:r w:rsidRPr="00041B0B">
              <w:t>Daniel Morcombe lesson 3</w:t>
            </w:r>
            <w:r>
              <w:t>)</w:t>
            </w:r>
          </w:p>
          <w:p w14:paraId="66DC5427" w14:textId="77777777" w:rsidR="00D3267B" w:rsidRPr="00041B0B" w:rsidRDefault="00D3267B" w:rsidP="00F431FE">
            <w:pPr>
              <w:pStyle w:val="TableBullet"/>
              <w:ind w:left="170" w:hanging="170"/>
            </w:pPr>
            <w:r>
              <w:t>i</w:t>
            </w:r>
            <w:r w:rsidRPr="00041B0B">
              <w:t xml:space="preserve">dentify private body parts and body ownership  </w:t>
            </w:r>
            <w:r>
              <w:t>(</w:t>
            </w:r>
            <w:r w:rsidRPr="00041B0B">
              <w:t>Daniel Morcombe lesson 4</w:t>
            </w:r>
            <w:r>
              <w:t>)</w:t>
            </w:r>
          </w:p>
          <w:p w14:paraId="2D953855" w14:textId="77777777" w:rsidR="00D3267B" w:rsidRPr="00041B0B" w:rsidRDefault="00D3267B" w:rsidP="00F431FE">
            <w:pPr>
              <w:pStyle w:val="TableBullet"/>
              <w:ind w:left="170" w:hanging="170"/>
            </w:pPr>
            <w:r>
              <w:t>e</w:t>
            </w:r>
            <w:r w:rsidRPr="00041B0B">
              <w:t>xplore bullying and strategies to reduce it</w:t>
            </w:r>
          </w:p>
          <w:p w14:paraId="509ED863" w14:textId="77777777" w:rsidR="00D3267B" w:rsidRPr="00041B0B" w:rsidRDefault="00D3267B" w:rsidP="00F431FE">
            <w:pPr>
              <w:pStyle w:val="TableBullet"/>
              <w:ind w:left="170" w:hanging="170"/>
            </w:pPr>
            <w:r>
              <w:t>e</w:t>
            </w:r>
            <w:r w:rsidRPr="00041B0B">
              <w:t>xplore problem</w:t>
            </w:r>
            <w:r>
              <w:t>-</w:t>
            </w:r>
            <w:r w:rsidRPr="00041B0B">
              <w:t>solving and decision</w:t>
            </w:r>
            <w:r>
              <w:t>-</w:t>
            </w:r>
            <w:r w:rsidRPr="00041B0B">
              <w:t xml:space="preserve">making strategies for reducing risk </w:t>
            </w:r>
            <w:r>
              <w:t>(</w:t>
            </w:r>
            <w:r w:rsidRPr="00041B0B">
              <w:t>Daniel Morcombe lesson</w:t>
            </w:r>
            <w:r>
              <w:t>s</w:t>
            </w:r>
            <w:r w:rsidRPr="00041B0B">
              <w:t xml:space="preserve"> 5 and</w:t>
            </w:r>
            <w:r>
              <w:t xml:space="preserve"> </w:t>
            </w:r>
            <w:r w:rsidRPr="00041B0B">
              <w:t>6</w:t>
            </w:r>
            <w:r>
              <w:t>)</w:t>
            </w:r>
          </w:p>
          <w:p w14:paraId="78E0410D" w14:textId="77777777" w:rsidR="00D3267B" w:rsidRPr="00041B0B" w:rsidRDefault="00D3267B" w:rsidP="00F431FE">
            <w:pPr>
              <w:pStyle w:val="TableBullet"/>
              <w:ind w:left="170" w:hanging="170"/>
            </w:pPr>
            <w:r>
              <w:t>i</w:t>
            </w:r>
            <w:r w:rsidRPr="00041B0B">
              <w:t>nvestigate emotional responses to risks and decisions from different people and how they vary in strength and depth</w:t>
            </w:r>
          </w:p>
          <w:p w14:paraId="4CC0F013" w14:textId="4E2C8FED" w:rsidR="00D3267B" w:rsidRPr="00FF46D5" w:rsidRDefault="00D3267B" w:rsidP="00F431FE">
            <w:pPr>
              <w:pStyle w:val="TableBullet"/>
              <w:ind w:left="170" w:hanging="170"/>
              <w:rPr>
                <w:rFonts w:eastAsia="SimSun"/>
              </w:rPr>
            </w:pPr>
            <w:r>
              <w:t>i</w:t>
            </w:r>
            <w:r w:rsidRPr="00041B0B">
              <w:t xml:space="preserve">dentify people who can help them to make good decisions and remain safe </w:t>
            </w:r>
            <w:r>
              <w:t>(</w:t>
            </w:r>
            <w:r w:rsidRPr="00041B0B">
              <w:t>Daniel Morcombe lesson 7</w:t>
            </w:r>
            <w:r>
              <w:t>).</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1FE966D4" w14:textId="77777777" w:rsidR="00D3267B" w:rsidRDefault="00D3267B" w:rsidP="00D3267B">
            <w:pPr>
              <w:pStyle w:val="TableText"/>
            </w:pPr>
            <w:r w:rsidRPr="00041B0B">
              <w:t xml:space="preserve">In this unit, students explore the concept of sustainable practice and how they can contribute to the sustainability of the environment. They participate in the development of sustainable practice in the school </w:t>
            </w:r>
            <w:r w:rsidRPr="006934C8">
              <w:t>environment</w:t>
            </w:r>
            <w:r w:rsidRPr="00041B0B">
              <w:t>.</w:t>
            </w:r>
          </w:p>
          <w:p w14:paraId="581A9D1E" w14:textId="77777777" w:rsidR="00D3267B" w:rsidRPr="00041B0B" w:rsidRDefault="00D3267B" w:rsidP="00D3267B">
            <w:pPr>
              <w:pStyle w:val="TableText"/>
            </w:pPr>
            <w:r w:rsidRPr="006934C8">
              <w:t>Students will:</w:t>
            </w:r>
          </w:p>
          <w:p w14:paraId="100A7A64" w14:textId="77777777" w:rsidR="00D3267B" w:rsidRPr="00041B0B" w:rsidRDefault="00D3267B" w:rsidP="00F431FE">
            <w:pPr>
              <w:pStyle w:val="TableBullet"/>
              <w:ind w:left="170" w:hanging="170"/>
            </w:pPr>
            <w:r>
              <w:t>e</w:t>
            </w:r>
            <w:r w:rsidRPr="00041B0B">
              <w:t>xplore sustainable practice through identifying examples of sustainable practice and ideas that students could put into practice at school and home</w:t>
            </w:r>
          </w:p>
          <w:p w14:paraId="7D0616C8" w14:textId="77777777" w:rsidR="00D3267B" w:rsidRPr="00041B0B" w:rsidRDefault="00D3267B" w:rsidP="00F431FE">
            <w:pPr>
              <w:pStyle w:val="TableBullet"/>
              <w:ind w:left="170" w:hanging="170"/>
            </w:pPr>
            <w:r>
              <w:t>e</w:t>
            </w:r>
            <w:r w:rsidRPr="00041B0B">
              <w:t>xplore the messages in the media on sustainability</w:t>
            </w:r>
            <w:r>
              <w:t>,</w:t>
            </w:r>
            <w:r w:rsidRPr="00041B0B">
              <w:t xml:space="preserve"> and the reasons it is important</w:t>
            </w:r>
          </w:p>
          <w:p w14:paraId="6DA4E94B" w14:textId="77777777" w:rsidR="00D3267B" w:rsidRPr="00041B0B" w:rsidRDefault="00D3267B" w:rsidP="00F431FE">
            <w:pPr>
              <w:pStyle w:val="TableBullet"/>
              <w:ind w:left="170" w:hanging="170"/>
            </w:pPr>
            <w:r>
              <w:t>i</w:t>
            </w:r>
            <w:r w:rsidRPr="00041B0B">
              <w:t>dentify and explore strategies to promote wellbeing  through sustainability</w:t>
            </w:r>
            <w:r>
              <w:t>,</w:t>
            </w:r>
            <w:r w:rsidRPr="00041B0B">
              <w:t xml:space="preserve"> and practice this strategy for the year</w:t>
            </w:r>
            <w:r>
              <w:t>; for example,</w:t>
            </w:r>
            <w:r w:rsidRPr="00041B0B">
              <w:t xml:space="preserve"> kitchen garden, a recycling project, a non-bottled water campaign, composting food scraps and grass clippings, using less power in the classroom </w:t>
            </w:r>
          </w:p>
          <w:p w14:paraId="136E3A9A" w14:textId="6A96DF00" w:rsidR="00D3267B" w:rsidRPr="00E03055" w:rsidRDefault="00D3267B" w:rsidP="00F431FE">
            <w:pPr>
              <w:pStyle w:val="TableBullet"/>
              <w:ind w:left="170" w:hanging="170"/>
              <w:rPr>
                <w:rFonts w:eastAsia="SimSun"/>
              </w:rPr>
            </w:pPr>
            <w:r>
              <w:t>p</w:t>
            </w:r>
            <w:r w:rsidRPr="00041B0B">
              <w:t>articipate in activities to examine how participation promotes a connection between the community, natural and built environments</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4DA41911" w14:textId="77777777" w:rsidR="00D3267B" w:rsidRDefault="00D3267B" w:rsidP="00D3267B">
            <w:pPr>
              <w:pStyle w:val="TableText"/>
            </w:pPr>
            <w:r w:rsidRPr="00041B0B">
              <w:t xml:space="preserve">In this unit, students investigate the concepts of physical activity and sedentary behaviours while searching the recommendations of physical activity for </w:t>
            </w:r>
            <w:r>
              <w:t>five to twelve</w:t>
            </w:r>
            <w:r w:rsidRPr="00041B0B">
              <w:t xml:space="preserve"> year olds. They explore the benefits of physical activity and investigate ways to increase physical activity.</w:t>
            </w:r>
          </w:p>
          <w:p w14:paraId="2B628069" w14:textId="77777777" w:rsidR="00D3267B" w:rsidRPr="00041B0B" w:rsidRDefault="00D3267B" w:rsidP="00D3267B">
            <w:pPr>
              <w:pStyle w:val="TableText"/>
            </w:pPr>
            <w:r>
              <w:t>Students will:</w:t>
            </w:r>
          </w:p>
          <w:p w14:paraId="7CE510CF" w14:textId="77777777" w:rsidR="00D3267B" w:rsidRPr="00041B0B" w:rsidRDefault="00D3267B" w:rsidP="00F431FE">
            <w:pPr>
              <w:pStyle w:val="TableBullet"/>
              <w:ind w:left="170" w:hanging="170"/>
            </w:pPr>
            <w:r>
              <w:t>i</w:t>
            </w:r>
            <w:r w:rsidRPr="00041B0B">
              <w:t>nvestigate the concept of physical activity and sedentary behavio</w:t>
            </w:r>
            <w:r>
              <w:t>u</w:t>
            </w:r>
            <w:r w:rsidRPr="00041B0B">
              <w:t>r</w:t>
            </w:r>
          </w:p>
          <w:p w14:paraId="7AC2DF24" w14:textId="77777777" w:rsidR="00D3267B" w:rsidRPr="00041B0B" w:rsidRDefault="00D3267B" w:rsidP="00F431FE">
            <w:pPr>
              <w:pStyle w:val="TableBullet"/>
              <w:ind w:left="170" w:hanging="170"/>
            </w:pPr>
            <w:r>
              <w:t>i</w:t>
            </w:r>
            <w:r w:rsidRPr="00041B0B">
              <w:t xml:space="preserve">nvestigate the recommendations of physical activity for </w:t>
            </w:r>
            <w:r>
              <w:t xml:space="preserve">children </w:t>
            </w:r>
            <w:r w:rsidRPr="00041B0B">
              <w:t xml:space="preserve">aged </w:t>
            </w:r>
            <w:r>
              <w:t>five to</w:t>
            </w:r>
            <w:r w:rsidRPr="00041B0B">
              <w:t xml:space="preserve"> </w:t>
            </w:r>
            <w:r>
              <w:t>twelve</w:t>
            </w:r>
          </w:p>
          <w:p w14:paraId="20F7515B" w14:textId="77777777" w:rsidR="00D3267B" w:rsidRPr="00041B0B" w:rsidRDefault="00D3267B" w:rsidP="00F431FE">
            <w:pPr>
              <w:pStyle w:val="TableBullet"/>
              <w:ind w:left="170" w:hanging="170"/>
            </w:pPr>
            <w:r>
              <w:t>i</w:t>
            </w:r>
            <w:r w:rsidRPr="00041B0B">
              <w:t>nvestigate the types of physical activity that children can be involved in</w:t>
            </w:r>
          </w:p>
          <w:p w14:paraId="4AF8CB7A" w14:textId="77777777" w:rsidR="00D3267B" w:rsidRPr="00041B0B" w:rsidRDefault="00D3267B" w:rsidP="00F431FE">
            <w:pPr>
              <w:pStyle w:val="TableBullet"/>
              <w:ind w:left="170" w:hanging="170"/>
            </w:pPr>
            <w:r>
              <w:t>i</w:t>
            </w:r>
            <w:r w:rsidRPr="00041B0B">
              <w:t>dentify the benefits of physical activity – healthy bones, heart, muscles and self</w:t>
            </w:r>
          </w:p>
          <w:p w14:paraId="45A2E2BC" w14:textId="77777777" w:rsidR="00D3267B" w:rsidRPr="00041B0B" w:rsidRDefault="00D3267B" w:rsidP="00F431FE">
            <w:pPr>
              <w:pStyle w:val="TableBullet"/>
              <w:ind w:left="170" w:hanging="170"/>
            </w:pPr>
            <w:r>
              <w:t>i</w:t>
            </w:r>
            <w:r w:rsidRPr="00041B0B">
              <w:t>nvestigate the benefits of physical activity to emotional health – good self-esteem, psychological wellbeing and reduction in feelings of depression and anxiety</w:t>
            </w:r>
          </w:p>
          <w:p w14:paraId="14E110DA" w14:textId="77777777" w:rsidR="00D3267B" w:rsidRPr="00041B0B" w:rsidRDefault="00D3267B" w:rsidP="00F431FE">
            <w:pPr>
              <w:pStyle w:val="TableBullet"/>
              <w:ind w:left="170" w:hanging="170"/>
            </w:pPr>
            <w:r>
              <w:t>i</w:t>
            </w:r>
            <w:r w:rsidRPr="00041B0B">
              <w:t xml:space="preserve">nvestigate ways to increase physical activity in children and identify blockers to recommended amounts of physical activity </w:t>
            </w:r>
          </w:p>
          <w:p w14:paraId="4DC9FEA8" w14:textId="19504AC6" w:rsidR="00D3267B" w:rsidRPr="00E03055" w:rsidRDefault="00D3267B" w:rsidP="00F431FE">
            <w:pPr>
              <w:pStyle w:val="TableBullet"/>
              <w:ind w:left="170" w:hanging="170"/>
              <w:rPr>
                <w:rFonts w:eastAsia="SimSun"/>
              </w:rPr>
            </w:pPr>
            <w:r>
              <w:t>d</w:t>
            </w:r>
            <w:r w:rsidRPr="00041B0B">
              <w:t>escribe strategies to make the classroom and playground (classroom and playground is their local community) safe</w:t>
            </w:r>
            <w:r>
              <w:t>,</w:t>
            </w:r>
            <w:r w:rsidRPr="00041B0B">
              <w:t xml:space="preserve"> and active spaces and to increase the physical activity of children</w:t>
            </w:r>
            <w:r>
              <w:t>.</w:t>
            </w:r>
          </w:p>
        </w:tc>
      </w:tr>
      <w:tr w:rsidR="00D3267B" w:rsidRPr="00E03055" w14:paraId="41B25D12" w14:textId="77777777" w:rsidTr="000529BF">
        <w:tblPrEx>
          <w:tblLook w:val="04A0" w:firstRow="1" w:lastRow="0" w:firstColumn="1" w:lastColumn="0" w:noHBand="0" w:noVBand="1"/>
        </w:tblPrEx>
        <w:trPr>
          <w:trHeight w:val="22"/>
        </w:trPr>
        <w:tc>
          <w:tcPr>
            <w:tcW w:w="704" w:type="dxa"/>
            <w:vMerge/>
            <w:tcBorders>
              <w:left w:val="single" w:sz="4" w:space="0" w:color="A6A8AB"/>
              <w:right w:val="single" w:sz="12" w:space="0" w:color="D52B1E" w:themeColor="accent1"/>
            </w:tcBorders>
            <w:shd w:val="clear" w:color="auto" w:fill="808080"/>
            <w:textDirection w:val="btLr"/>
            <w:vAlign w:val="center"/>
          </w:tcPr>
          <w:p w14:paraId="3C281B37" w14:textId="77777777" w:rsidR="00D3267B" w:rsidRPr="00E03055" w:rsidRDefault="00D3267B"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hemeFill="background1" w:themeFillShade="BF"/>
          </w:tcPr>
          <w:p w14:paraId="69A8F0B5" w14:textId="3F264E8C" w:rsidR="00D3267B" w:rsidRPr="00B53856" w:rsidRDefault="00D3267B" w:rsidP="00B53856">
            <w:pPr>
              <w:pStyle w:val="Tablesubhead"/>
              <w:rPr>
                <w:rFonts w:eastAsia="SimSun"/>
              </w:rPr>
            </w:pPr>
            <w:r w:rsidRPr="00B53856">
              <w:rPr>
                <w:rFonts w:eastAsia="SimSun"/>
              </w:rPr>
              <w:t>Movement and physical activity</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112746E5" w14:textId="78B397F7" w:rsidR="00D3267B" w:rsidRPr="00D3267B" w:rsidRDefault="00D3267B" w:rsidP="00D3267B">
            <w:pPr>
              <w:pStyle w:val="Tablesubhead"/>
              <w:rPr>
                <w:rFonts w:eastAsia="SimSun"/>
              </w:rPr>
            </w:pPr>
            <w:r w:rsidRPr="00D3267B">
              <w:rPr>
                <w:rFonts w:eastAsia="SimSun"/>
              </w:rPr>
              <w:t xml:space="preserve">Unit 1 </w:t>
            </w:r>
            <w:r>
              <w:rPr>
                <w:rFonts w:eastAsia="SimSun"/>
              </w:rPr>
              <w:t>—</w:t>
            </w:r>
            <w:r w:rsidRPr="00D3267B">
              <w:rPr>
                <w:rFonts w:eastAsia="SimSun"/>
              </w:rPr>
              <w:t xml:space="preserve"> Scoot scoot</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2AD76B53" w14:textId="6D7E063E" w:rsidR="00D3267B" w:rsidRPr="00D3267B" w:rsidRDefault="00D3267B" w:rsidP="00D3267B">
            <w:pPr>
              <w:pStyle w:val="Tablesubhead"/>
              <w:rPr>
                <w:rFonts w:eastAsia="SimSun"/>
              </w:rPr>
            </w:pPr>
            <w:r w:rsidRPr="00D3267B">
              <w:rPr>
                <w:rFonts w:eastAsia="SimSun"/>
              </w:rPr>
              <w:t xml:space="preserve">Unit 2 </w:t>
            </w:r>
            <w:r>
              <w:rPr>
                <w:rFonts w:eastAsia="SimSun"/>
              </w:rPr>
              <w:t>—</w:t>
            </w:r>
            <w:r w:rsidRPr="00D3267B">
              <w:rPr>
                <w:rFonts w:eastAsia="SimSun"/>
              </w:rPr>
              <w:t xml:space="preserve"> Take your marks, get set, play</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253D2878" w14:textId="393A5BCF" w:rsidR="00D3267B" w:rsidRPr="00D3267B" w:rsidRDefault="00D3267B" w:rsidP="00D3267B">
            <w:pPr>
              <w:pStyle w:val="Tablesubhead"/>
              <w:rPr>
                <w:rFonts w:eastAsia="SimSun"/>
              </w:rPr>
            </w:pPr>
            <w:r w:rsidRPr="00D3267B">
              <w:rPr>
                <w:rFonts w:eastAsia="SimSun"/>
              </w:rPr>
              <w:t xml:space="preserve">Unit 3 </w:t>
            </w:r>
            <w:r>
              <w:rPr>
                <w:rFonts w:eastAsia="SimSun"/>
              </w:rPr>
              <w:t>—</w:t>
            </w:r>
            <w:r w:rsidRPr="00D3267B">
              <w:rPr>
                <w:rFonts w:eastAsia="SimSun"/>
              </w:rPr>
              <w:t xml:space="preserve"> Kicking and passing</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36464ADA" w14:textId="660A67F3" w:rsidR="00D3267B" w:rsidRPr="00D3267B" w:rsidRDefault="00D3267B" w:rsidP="00D3267B">
            <w:pPr>
              <w:pStyle w:val="Tablesubhead"/>
              <w:rPr>
                <w:rFonts w:eastAsia="SimSun"/>
              </w:rPr>
            </w:pPr>
            <w:r w:rsidRPr="00D3267B">
              <w:rPr>
                <w:rFonts w:eastAsia="SimSun"/>
              </w:rPr>
              <w:t xml:space="preserve">Unit 4 </w:t>
            </w:r>
            <w:r>
              <w:rPr>
                <w:rFonts w:eastAsia="SimSun"/>
              </w:rPr>
              <w:t>—</w:t>
            </w:r>
            <w:r w:rsidRPr="00D3267B">
              <w:rPr>
                <w:rFonts w:eastAsia="SimSun"/>
              </w:rPr>
              <w:t xml:space="preserve"> Party dance</w:t>
            </w:r>
          </w:p>
        </w:tc>
      </w:tr>
      <w:tr w:rsidR="00D3267B" w:rsidRPr="00E03055" w14:paraId="5BC81C42" w14:textId="77777777" w:rsidTr="002C70A0">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109E5375" w14:textId="77777777" w:rsidR="00D3267B" w:rsidRPr="00E03055" w:rsidRDefault="00D3267B"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24F47317" w14:textId="1E47AF8F" w:rsidR="00D3267B" w:rsidRPr="00E03055" w:rsidRDefault="00D3267B" w:rsidP="00474B61">
            <w:pPr>
              <w:pStyle w:val="TableText"/>
              <w:spacing w:before="120"/>
              <w:rPr>
                <w:rFonts w:eastAsia="SimSun"/>
              </w:rPr>
            </w:pPr>
            <w:r>
              <w:rPr>
                <w:rFonts w:eastAsia="SimSun"/>
              </w:rPr>
              <w:t>Year 3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42AC661" w14:textId="77777777" w:rsidR="00D3267B" w:rsidRDefault="00D3267B" w:rsidP="00D3267B">
            <w:pPr>
              <w:pStyle w:val="TableText"/>
            </w:pPr>
            <w:r>
              <w:t xml:space="preserve">In this unit, </w:t>
            </w:r>
            <w:r w:rsidRPr="00B06B83">
              <w:t xml:space="preserve">students </w:t>
            </w:r>
            <w:r>
              <w:t>develop</w:t>
            </w:r>
            <w:r w:rsidRPr="00B06B83">
              <w:t xml:space="preserve"> and practise scooter riding skills through various activities and challenges. </w:t>
            </w:r>
          </w:p>
          <w:p w14:paraId="7809398C" w14:textId="77777777" w:rsidR="00D3267B" w:rsidRDefault="00D3267B" w:rsidP="00D3267B">
            <w:pPr>
              <w:pStyle w:val="TableText"/>
            </w:pPr>
            <w:r>
              <w:t>Students will:</w:t>
            </w:r>
          </w:p>
          <w:p w14:paraId="14F1A68C" w14:textId="77777777" w:rsidR="00D3267B" w:rsidRPr="009B7038" w:rsidRDefault="00D3267B" w:rsidP="00F431FE">
            <w:pPr>
              <w:pStyle w:val="TableBullet"/>
              <w:ind w:left="170" w:hanging="170"/>
            </w:pPr>
            <w:r w:rsidRPr="009B7038">
              <w:t>examine safety, equipment and routines when riding a scooter in different environments</w:t>
            </w:r>
          </w:p>
          <w:p w14:paraId="158F17E9" w14:textId="77777777" w:rsidR="00D3267B" w:rsidRPr="009B7038" w:rsidRDefault="00D3267B" w:rsidP="00F431FE">
            <w:pPr>
              <w:pStyle w:val="TableBullet"/>
              <w:ind w:left="170" w:hanging="170"/>
            </w:pPr>
            <w:r w:rsidRPr="009B7038">
              <w:lastRenderedPageBreak/>
              <w:t>develop  and practise the scooter riding skills of balancing, braking and cornering</w:t>
            </w:r>
          </w:p>
          <w:p w14:paraId="2D951153" w14:textId="77777777" w:rsidR="00D3267B" w:rsidRPr="009B7038" w:rsidRDefault="00D3267B" w:rsidP="00F431FE">
            <w:pPr>
              <w:pStyle w:val="TableBullet"/>
              <w:ind w:left="170" w:hanging="170"/>
            </w:pPr>
            <w:r w:rsidRPr="009B7038">
              <w:t xml:space="preserve">examine movement concepts and apply the elements of  effort, time, space and relationships to objects to scooter riding </w:t>
            </w:r>
          </w:p>
          <w:p w14:paraId="50F00D0D" w14:textId="4AC66229" w:rsidR="00D3267B" w:rsidRPr="00FF46D5" w:rsidRDefault="00D3267B" w:rsidP="00F431FE">
            <w:pPr>
              <w:pStyle w:val="TableBullet"/>
              <w:ind w:left="170" w:hanging="170"/>
              <w:rPr>
                <w:rFonts w:eastAsia="SimSun"/>
              </w:rPr>
            </w:pPr>
            <w:r w:rsidRPr="009B7038">
              <w:t xml:space="preserve">investigate solutions to scooter challenges through </w:t>
            </w:r>
            <w:r>
              <w:t>trial</w:t>
            </w:r>
            <w:r w:rsidRPr="009B7038">
              <w:t xml:space="preserve"> </w:t>
            </w:r>
            <w:r>
              <w:t>and</w:t>
            </w:r>
            <w:r w:rsidRPr="009B7038">
              <w:t xml:space="preserve"> evaluation</w:t>
            </w:r>
            <w:r>
              <w:t>.</w:t>
            </w:r>
            <w:r w:rsidRPr="009B7038">
              <w:t xml:space="preserve"> </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E8C82B4" w14:textId="77777777" w:rsidR="00D3267B" w:rsidRPr="00041B0B" w:rsidRDefault="00D3267B" w:rsidP="00D3267B">
            <w:pPr>
              <w:pStyle w:val="TableText"/>
            </w:pPr>
            <w:r w:rsidRPr="00041B0B">
              <w:lastRenderedPageBreak/>
              <w:t>In this unit, students develop the fundamental movement skills of running, jumping and throwing.</w:t>
            </w:r>
          </w:p>
          <w:p w14:paraId="3F7EE631" w14:textId="77777777" w:rsidR="00D3267B" w:rsidRPr="00041B0B" w:rsidRDefault="00D3267B" w:rsidP="00D3267B">
            <w:pPr>
              <w:pStyle w:val="TableText"/>
            </w:pPr>
            <w:r w:rsidRPr="00041B0B">
              <w:t>Students will:</w:t>
            </w:r>
          </w:p>
          <w:p w14:paraId="0251C57D" w14:textId="77777777" w:rsidR="00D3267B" w:rsidRPr="00041B0B" w:rsidRDefault="00D3267B" w:rsidP="00F431FE">
            <w:pPr>
              <w:pStyle w:val="TableBullet"/>
              <w:ind w:left="170" w:hanging="170"/>
            </w:pPr>
            <w:r w:rsidRPr="00041B0B">
              <w:t>practise and refine the fundamental movement skills of running, jumping and throwing</w:t>
            </w:r>
          </w:p>
          <w:p w14:paraId="1611FE2A" w14:textId="77777777" w:rsidR="00D3267B" w:rsidRPr="00041B0B" w:rsidRDefault="00D3267B" w:rsidP="00F431FE">
            <w:pPr>
              <w:pStyle w:val="TableBullet"/>
              <w:ind w:left="170" w:hanging="170"/>
            </w:pPr>
            <w:r w:rsidRPr="00041B0B">
              <w:lastRenderedPageBreak/>
              <w:t>apply the fundamental movement skills of running, jumping and throwing while incorporating movement concepts in simple games</w:t>
            </w:r>
          </w:p>
          <w:p w14:paraId="24318171" w14:textId="4B505C1D" w:rsidR="00D3267B" w:rsidRPr="00FF46D5" w:rsidRDefault="00D3267B" w:rsidP="00F431FE">
            <w:pPr>
              <w:pStyle w:val="TableBullet"/>
              <w:ind w:left="170" w:hanging="170"/>
              <w:rPr>
                <w:rFonts w:eastAsia="SimSun"/>
              </w:rPr>
            </w:pPr>
            <w:r w:rsidRPr="00041B0B">
              <w:t xml:space="preserve">understand the benefits of being fit and physically active while participating in athletic activities. </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1820D6AB" w14:textId="77777777" w:rsidR="00D3267B" w:rsidRPr="00041B0B" w:rsidRDefault="00D3267B" w:rsidP="00D3267B">
            <w:pPr>
              <w:pStyle w:val="TableText"/>
            </w:pPr>
            <w:r w:rsidRPr="00041B0B">
              <w:lastRenderedPageBreak/>
              <w:t>In this unit, students develop kicking and passing skills in different games and sports. They adopt inclusive practices and apply strategies for working cooperatively. They also apply rules fairly.</w:t>
            </w:r>
          </w:p>
          <w:p w14:paraId="3ED82EF8" w14:textId="77777777" w:rsidR="00D3267B" w:rsidRPr="00041B0B" w:rsidRDefault="00D3267B" w:rsidP="00D3267B">
            <w:pPr>
              <w:pStyle w:val="TableText"/>
            </w:pPr>
            <w:r w:rsidRPr="00041B0B">
              <w:t>Students will:</w:t>
            </w:r>
          </w:p>
          <w:p w14:paraId="068EB990" w14:textId="77777777" w:rsidR="00D3267B" w:rsidRPr="00041B0B" w:rsidRDefault="00D3267B" w:rsidP="00F431FE">
            <w:pPr>
              <w:pStyle w:val="TableBullet"/>
              <w:ind w:left="170" w:hanging="170"/>
            </w:pPr>
            <w:r w:rsidRPr="00041B0B">
              <w:t xml:space="preserve">practice and refine fundamental kicking and passing </w:t>
            </w:r>
            <w:r w:rsidRPr="00041B0B">
              <w:lastRenderedPageBreak/>
              <w:t>skills with large balls</w:t>
            </w:r>
          </w:p>
          <w:p w14:paraId="2C717825" w14:textId="77777777" w:rsidR="00D3267B" w:rsidRPr="00041B0B" w:rsidRDefault="00D3267B" w:rsidP="00F431FE">
            <w:pPr>
              <w:pStyle w:val="TableBullet"/>
              <w:ind w:left="170" w:hanging="170"/>
            </w:pPr>
            <w:r w:rsidRPr="00041B0B">
              <w:t xml:space="preserve">combine fundamental movement and object control skills in minor games  </w:t>
            </w:r>
          </w:p>
          <w:p w14:paraId="181AEB13" w14:textId="77777777" w:rsidR="00D3267B" w:rsidRPr="00041B0B" w:rsidRDefault="00D3267B" w:rsidP="00F431FE">
            <w:pPr>
              <w:pStyle w:val="TableBullet"/>
              <w:ind w:left="170" w:hanging="170"/>
            </w:pPr>
            <w:r w:rsidRPr="00041B0B">
              <w:t>apply basic rules and scoring systems, and demonstrate fair play when participating in activities</w:t>
            </w:r>
          </w:p>
          <w:p w14:paraId="5BB90441" w14:textId="77777777" w:rsidR="00D3267B" w:rsidRPr="00041B0B" w:rsidRDefault="00D3267B" w:rsidP="00F431FE">
            <w:pPr>
              <w:pStyle w:val="TableBullet"/>
              <w:ind w:left="170" w:hanging="170"/>
            </w:pPr>
            <w:r w:rsidRPr="00041B0B">
              <w:t xml:space="preserve">adopt inclusive practices </w:t>
            </w:r>
          </w:p>
          <w:p w14:paraId="63E50EF9" w14:textId="77777777" w:rsidR="00D3267B" w:rsidRPr="00041B0B" w:rsidRDefault="00D3267B" w:rsidP="00F431FE">
            <w:pPr>
              <w:pStyle w:val="TableBullet"/>
              <w:ind w:left="170" w:hanging="170"/>
            </w:pPr>
            <w:r w:rsidRPr="00041B0B">
              <w:t>develop and apply strategies in minor games</w:t>
            </w:r>
          </w:p>
          <w:p w14:paraId="1A3F9E1A" w14:textId="657C4CBB" w:rsidR="00D3267B" w:rsidRPr="00E03055" w:rsidRDefault="00D3267B" w:rsidP="00F431FE">
            <w:pPr>
              <w:pStyle w:val="TableBullet"/>
              <w:ind w:left="170" w:hanging="170"/>
              <w:rPr>
                <w:rFonts w:eastAsia="SimSun"/>
              </w:rPr>
            </w:pPr>
            <w:r w:rsidRPr="00041B0B">
              <w:t>solve movement challenges.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3637CE66" w14:textId="77777777" w:rsidR="00D3267B" w:rsidRPr="00041B0B" w:rsidRDefault="00D3267B" w:rsidP="00D3267B">
            <w:pPr>
              <w:pStyle w:val="TableText"/>
            </w:pPr>
            <w:r w:rsidRPr="00041B0B">
              <w:lastRenderedPageBreak/>
              <w:t>In this unit, students perform social dances individually and in groups</w:t>
            </w:r>
          </w:p>
          <w:p w14:paraId="15F5DED2" w14:textId="77777777" w:rsidR="00D3267B" w:rsidRPr="00041B0B" w:rsidRDefault="00D3267B" w:rsidP="00D3267B">
            <w:pPr>
              <w:pStyle w:val="TableText"/>
            </w:pPr>
            <w:r w:rsidRPr="00041B0B">
              <w:t>Students will:</w:t>
            </w:r>
          </w:p>
          <w:p w14:paraId="1471E7DF" w14:textId="77777777" w:rsidR="00D3267B" w:rsidRPr="00041B0B" w:rsidRDefault="00D3267B" w:rsidP="00F431FE">
            <w:pPr>
              <w:pStyle w:val="TableBullet"/>
              <w:ind w:left="170" w:hanging="170"/>
            </w:pPr>
            <w:r w:rsidRPr="00041B0B">
              <w:t>develop and perform fundamental movement skills</w:t>
            </w:r>
          </w:p>
          <w:p w14:paraId="70D917B9" w14:textId="77777777" w:rsidR="00D3267B" w:rsidRPr="00041B0B" w:rsidRDefault="00D3267B" w:rsidP="00F431FE">
            <w:pPr>
              <w:pStyle w:val="TableBullet"/>
              <w:ind w:left="170" w:hanging="170"/>
            </w:pPr>
            <w:r w:rsidRPr="00041B0B">
              <w:t xml:space="preserve">perform fundamental movement skills which incorporate the elements of movement in response </w:t>
            </w:r>
            <w:r w:rsidRPr="00041B0B">
              <w:lastRenderedPageBreak/>
              <w:t xml:space="preserve">to music </w:t>
            </w:r>
          </w:p>
          <w:p w14:paraId="15A0FAF4" w14:textId="536FF982" w:rsidR="00D3267B" w:rsidRPr="00E03055" w:rsidRDefault="00D3267B" w:rsidP="00F431FE">
            <w:pPr>
              <w:pStyle w:val="TableBullet"/>
              <w:ind w:left="170" w:hanging="170"/>
              <w:rPr>
                <w:rFonts w:eastAsia="SimSun"/>
              </w:rPr>
            </w:pPr>
            <w:r w:rsidRPr="00041B0B">
              <w:t>combine the fundamental movement skills and the elements of movement to create  and perform  a dance.</w:t>
            </w:r>
          </w:p>
        </w:tc>
      </w:tr>
      <w:tr w:rsidR="00D3267B" w:rsidRPr="00E03055" w14:paraId="48D139E6" w14:textId="77777777" w:rsidTr="002C70A0">
        <w:tblPrEx>
          <w:tblLook w:val="04A0" w:firstRow="1" w:lastRow="0" w:firstColumn="1" w:lastColumn="0" w:noHBand="0" w:noVBand="1"/>
        </w:tblPrEx>
        <w:trPr>
          <w:trHeight w:val="478"/>
        </w:trPr>
        <w:tc>
          <w:tcPr>
            <w:tcW w:w="704" w:type="dxa"/>
            <w:vMerge/>
            <w:tcBorders>
              <w:left w:val="single" w:sz="4" w:space="0" w:color="A6A8AB"/>
              <w:right w:val="single" w:sz="12" w:space="0" w:color="D52B1E" w:themeColor="accent1"/>
            </w:tcBorders>
            <w:shd w:val="clear" w:color="auto" w:fill="808080"/>
            <w:textDirection w:val="btLr"/>
            <w:vAlign w:val="center"/>
          </w:tcPr>
          <w:p w14:paraId="6990ED68" w14:textId="77777777" w:rsidR="00D3267B" w:rsidRPr="00E03055" w:rsidRDefault="00D3267B"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hemeFill="background1" w:themeFillShade="BF"/>
          </w:tcPr>
          <w:p w14:paraId="77F08C10" w14:textId="2BB81BFA" w:rsidR="00D3267B" w:rsidRDefault="005F6696" w:rsidP="002C70A0">
            <w:pPr>
              <w:pStyle w:val="Tablesubhead"/>
              <w:rPr>
                <w:rFonts w:eastAsia="SimSun"/>
              </w:rPr>
            </w:pPr>
            <w:r>
              <w:rPr>
                <w:rFonts w:eastAsia="SimSun"/>
              </w:rPr>
              <w:t>Year 4 u</w:t>
            </w:r>
            <w:r w:rsidR="00D3267B" w:rsidRPr="00E25FE5">
              <w:rPr>
                <w:rFonts w:eastAsia="SimSun"/>
              </w:rPr>
              <w:t>nit overview</w:t>
            </w:r>
            <w:r w:rsidR="00D3267B">
              <w:rPr>
                <w:rFonts w:eastAsia="SimSun"/>
              </w:rPr>
              <w:t>s</w:t>
            </w:r>
          </w:p>
        </w:tc>
        <w:tc>
          <w:tcPr>
            <w:tcW w:w="18351" w:type="dxa"/>
            <w:gridSpan w:val="5"/>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4EF2847B" w14:textId="25044E5C" w:rsidR="00D3267B" w:rsidRPr="00041B0B" w:rsidRDefault="00D3267B" w:rsidP="002C70A0">
            <w:pPr>
              <w:pStyle w:val="Tablesubhead"/>
            </w:pPr>
            <w:r w:rsidRPr="00FF46D5">
              <w:t>Units are paired. That is, one from Personal, social and community health and one from Movement and physical activity, are paired and taught concurrently.</w:t>
            </w:r>
          </w:p>
        </w:tc>
      </w:tr>
      <w:tr w:rsidR="002C70A0" w:rsidRPr="00E03055" w14:paraId="03055CBE" w14:textId="77777777" w:rsidTr="002C70A0">
        <w:tblPrEx>
          <w:tblLook w:val="04A0" w:firstRow="1" w:lastRow="0" w:firstColumn="1" w:lastColumn="0" w:noHBand="0" w:noVBand="1"/>
        </w:tblPrEx>
        <w:trPr>
          <w:trHeight w:val="870"/>
        </w:trPr>
        <w:tc>
          <w:tcPr>
            <w:tcW w:w="704" w:type="dxa"/>
            <w:vMerge/>
            <w:tcBorders>
              <w:left w:val="single" w:sz="4" w:space="0" w:color="A6A8AB"/>
              <w:right w:val="single" w:sz="12" w:space="0" w:color="D52B1E" w:themeColor="accent1"/>
            </w:tcBorders>
            <w:shd w:val="clear" w:color="auto" w:fill="808080"/>
            <w:textDirection w:val="btLr"/>
            <w:vAlign w:val="center"/>
          </w:tcPr>
          <w:p w14:paraId="6E24FF04" w14:textId="77777777" w:rsidR="002C70A0" w:rsidRPr="00E03055" w:rsidRDefault="002C70A0"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hemeFill="background1" w:themeFillShade="BF"/>
          </w:tcPr>
          <w:p w14:paraId="1C5836E3" w14:textId="0841FD55" w:rsidR="002C70A0" w:rsidRDefault="002C70A0" w:rsidP="002C70A0">
            <w:pPr>
              <w:pStyle w:val="Tablesubhead"/>
              <w:rPr>
                <w:rFonts w:eastAsia="SimSun"/>
              </w:rPr>
            </w:pPr>
            <w:r w:rsidRPr="00FF46D5">
              <w:rPr>
                <w:rFonts w:eastAsia="SimSun"/>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F3E74A8" w14:textId="35FBAD24" w:rsidR="002C70A0" w:rsidRPr="002C70A0" w:rsidRDefault="002C70A0" w:rsidP="002C70A0">
            <w:pPr>
              <w:pStyle w:val="Tablesubhead"/>
              <w:rPr>
                <w:color w:val="auto"/>
              </w:rPr>
            </w:pPr>
            <w:r w:rsidRPr="002C70A0">
              <w:rPr>
                <w:rFonts w:eastAsia="SimSun"/>
                <w:color w:val="auto"/>
              </w:rPr>
              <w:t xml:space="preserve">Unit 1 </w:t>
            </w:r>
            <w:r>
              <w:rPr>
                <w:rFonts w:eastAsia="SimSun"/>
                <w:color w:val="auto"/>
              </w:rPr>
              <w:t>—</w:t>
            </w:r>
            <w:r w:rsidRPr="002C70A0">
              <w:rPr>
                <w:rFonts w:eastAsia="SimSun"/>
                <w:color w:val="auto"/>
              </w:rPr>
              <w:t xml:space="preserve"> Making healthy choices</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1A0E5B34" w14:textId="6BBCD401" w:rsidR="002C70A0" w:rsidRPr="002C70A0" w:rsidRDefault="002C70A0" w:rsidP="002C70A0">
            <w:pPr>
              <w:pStyle w:val="Tablesubhead"/>
              <w:rPr>
                <w:color w:val="auto"/>
              </w:rPr>
            </w:pPr>
            <w:r w:rsidRPr="002C70A0">
              <w:rPr>
                <w:rFonts w:eastAsia="SimSun"/>
                <w:color w:val="auto"/>
              </w:rPr>
              <w:t xml:space="preserve">Unit 2 </w:t>
            </w:r>
            <w:r>
              <w:rPr>
                <w:rFonts w:eastAsia="SimSun"/>
                <w:color w:val="auto"/>
              </w:rPr>
              <w:t>—</w:t>
            </w:r>
            <w:r w:rsidRPr="002C70A0">
              <w:rPr>
                <w:rFonts w:eastAsia="SimSun"/>
                <w:color w:val="auto"/>
              </w:rPr>
              <w:t xml:space="preserve"> Culture in Australia </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33CD8B45" w14:textId="0C6B2469" w:rsidR="002C70A0" w:rsidRPr="002C70A0" w:rsidRDefault="002C70A0" w:rsidP="002C70A0">
            <w:pPr>
              <w:pStyle w:val="Tablesubhead"/>
              <w:rPr>
                <w:color w:val="auto"/>
              </w:rPr>
            </w:pPr>
            <w:r w:rsidRPr="002C70A0">
              <w:rPr>
                <w:rFonts w:eastAsia="SimSun"/>
                <w:color w:val="auto"/>
              </w:rPr>
              <w:t xml:space="preserve">Unit 3 </w:t>
            </w:r>
            <w:r>
              <w:rPr>
                <w:rFonts w:eastAsia="SimSun"/>
                <w:color w:val="auto"/>
              </w:rPr>
              <w:t>—</w:t>
            </w:r>
            <w:r w:rsidRPr="002C70A0">
              <w:rPr>
                <w:rFonts w:eastAsia="SimSun"/>
                <w:color w:val="auto"/>
              </w:rPr>
              <w:t xml:space="preserve"> Health channels</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6F64A470" w14:textId="65217FDA" w:rsidR="002C70A0" w:rsidRPr="002C70A0" w:rsidRDefault="002C70A0" w:rsidP="002C70A0">
            <w:pPr>
              <w:pStyle w:val="Tablesubhead"/>
              <w:rPr>
                <w:color w:val="auto"/>
              </w:rPr>
            </w:pPr>
            <w:r w:rsidRPr="002C70A0">
              <w:rPr>
                <w:rFonts w:eastAsia="SimSun"/>
                <w:color w:val="auto"/>
              </w:rPr>
              <w:t xml:space="preserve">Unit 4 </w:t>
            </w:r>
            <w:r>
              <w:rPr>
                <w:rFonts w:eastAsia="SimSun"/>
                <w:color w:val="auto"/>
              </w:rPr>
              <w:t>—</w:t>
            </w:r>
            <w:r w:rsidRPr="002C70A0">
              <w:rPr>
                <w:rFonts w:eastAsia="SimSun"/>
                <w:color w:val="auto"/>
              </w:rPr>
              <w:t xml:space="preserve"> Netiquette and online protocols</w:t>
            </w:r>
          </w:p>
        </w:tc>
      </w:tr>
      <w:tr w:rsidR="003220D2" w:rsidRPr="00E03055" w14:paraId="64211FD2" w14:textId="77777777" w:rsidTr="002C70A0">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300047F2" w14:textId="77777777" w:rsidR="003220D2" w:rsidRPr="00E03055" w:rsidRDefault="003220D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15D4EF0D" w14:textId="4250451F" w:rsidR="003220D2" w:rsidRDefault="003220D2" w:rsidP="00474B61">
            <w:pPr>
              <w:pStyle w:val="TableText"/>
              <w:spacing w:before="120"/>
              <w:rPr>
                <w:rFonts w:eastAsia="SimSun"/>
              </w:rPr>
            </w:pPr>
            <w:r>
              <w:rPr>
                <w:rFonts w:eastAsia="SimSun"/>
              </w:rPr>
              <w:t>Year 4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599BB757" w14:textId="77777777" w:rsidR="003220D2" w:rsidRDefault="003220D2" w:rsidP="003220D2">
            <w:pPr>
              <w:pStyle w:val="TableText"/>
              <w:rPr>
                <w:lang w:val="en-US"/>
              </w:rPr>
            </w:pPr>
            <w:r>
              <w:t>In this unit, students</w:t>
            </w:r>
            <w:r>
              <w:rPr>
                <w:lang w:val="en-US"/>
              </w:rPr>
              <w:t xml:space="preserve"> explore the concept of health and the reasons why the food eaten is important. They explore the Australian Guide to Healthy Eating and the importance of eating breakfast and lunch. </w:t>
            </w:r>
          </w:p>
          <w:p w14:paraId="45D559F3" w14:textId="77777777" w:rsidR="003220D2" w:rsidRDefault="003220D2" w:rsidP="003220D2">
            <w:pPr>
              <w:pStyle w:val="TableText"/>
              <w:rPr>
                <w:lang w:val="en-US"/>
              </w:rPr>
            </w:pPr>
            <w:r>
              <w:rPr>
                <w:lang w:val="en-US"/>
              </w:rPr>
              <w:t>Students will:</w:t>
            </w:r>
          </w:p>
          <w:p w14:paraId="24E894D9" w14:textId="77777777" w:rsidR="003220D2" w:rsidRPr="000239C4" w:rsidRDefault="003220D2" w:rsidP="003220D2">
            <w:pPr>
              <w:pStyle w:val="TableBullet"/>
              <w:ind w:left="170" w:hanging="170"/>
            </w:pPr>
            <w:r>
              <w:t>i</w:t>
            </w:r>
            <w:r w:rsidRPr="000239C4">
              <w:t xml:space="preserve">dentify all the things that make </w:t>
            </w:r>
            <w:r>
              <w:t>them</w:t>
            </w:r>
            <w:r w:rsidRPr="000239C4">
              <w:t xml:space="preserve"> a healthy person</w:t>
            </w:r>
          </w:p>
          <w:p w14:paraId="09A30CF2" w14:textId="77777777" w:rsidR="003220D2" w:rsidRPr="000239C4" w:rsidRDefault="003220D2" w:rsidP="003220D2">
            <w:pPr>
              <w:pStyle w:val="TableBullet"/>
              <w:ind w:left="170" w:hanging="170"/>
            </w:pPr>
            <w:r>
              <w:t>e</w:t>
            </w:r>
            <w:r w:rsidRPr="000239C4">
              <w:t>xplore the r</w:t>
            </w:r>
            <w:r>
              <w:t>easons why the food we eat is</w:t>
            </w:r>
            <w:r w:rsidRPr="000239C4">
              <w:t xml:space="preserve"> important</w:t>
            </w:r>
            <w:r>
              <w:t xml:space="preserve">; that it </w:t>
            </w:r>
            <w:r w:rsidRPr="000239C4">
              <w:t>contributes to concentration and learning, healthy hair and skin, working muscles</w:t>
            </w:r>
            <w:r>
              <w:t>,</w:t>
            </w:r>
            <w:r w:rsidRPr="000239C4">
              <w:t xml:space="preserve"> healthy blood, strong bones etc</w:t>
            </w:r>
            <w:r>
              <w:t>.</w:t>
            </w:r>
          </w:p>
          <w:p w14:paraId="4F3457A9" w14:textId="77777777" w:rsidR="003220D2" w:rsidRPr="0013378F" w:rsidRDefault="003220D2" w:rsidP="003220D2">
            <w:pPr>
              <w:pStyle w:val="TableBullet"/>
              <w:ind w:left="170" w:hanging="170"/>
            </w:pPr>
            <w:r>
              <w:t>i</w:t>
            </w:r>
            <w:r w:rsidRPr="0013378F">
              <w:t xml:space="preserve">dentify the Australian </w:t>
            </w:r>
            <w:r>
              <w:t>G</w:t>
            </w:r>
            <w:r w:rsidRPr="0013378F">
              <w:t xml:space="preserve">uide to </w:t>
            </w:r>
            <w:r>
              <w:t>H</w:t>
            </w:r>
            <w:r w:rsidRPr="0013378F">
              <w:t xml:space="preserve">ealthy </w:t>
            </w:r>
            <w:r>
              <w:t>E</w:t>
            </w:r>
            <w:r w:rsidRPr="0013378F">
              <w:t>ating</w:t>
            </w:r>
          </w:p>
          <w:p w14:paraId="2613CDA1" w14:textId="77777777" w:rsidR="003220D2" w:rsidRPr="0013378F" w:rsidRDefault="003220D2" w:rsidP="003220D2">
            <w:pPr>
              <w:pStyle w:val="TableBullet"/>
              <w:ind w:left="170" w:hanging="170"/>
            </w:pPr>
            <w:r>
              <w:t>e</w:t>
            </w:r>
            <w:r w:rsidRPr="0013378F">
              <w:t xml:space="preserve">xplore the importance of eating breakfast and use the Australian </w:t>
            </w:r>
            <w:r>
              <w:t>G</w:t>
            </w:r>
            <w:r w:rsidRPr="0013378F">
              <w:t xml:space="preserve">uide to </w:t>
            </w:r>
            <w:r>
              <w:t>H</w:t>
            </w:r>
            <w:r w:rsidRPr="0013378F">
              <w:t xml:space="preserve">ealthy </w:t>
            </w:r>
            <w:r>
              <w:t>E</w:t>
            </w:r>
            <w:r w:rsidRPr="0013378F">
              <w:t xml:space="preserve">ating to explore breakfast foods </w:t>
            </w:r>
          </w:p>
          <w:p w14:paraId="24E37AEC" w14:textId="60C46E28" w:rsidR="003220D2" w:rsidRDefault="003220D2" w:rsidP="002C70A0">
            <w:pPr>
              <w:pStyle w:val="TableBullet"/>
              <w:ind w:left="170" w:hanging="170"/>
            </w:pPr>
            <w:r>
              <w:t>i</w:t>
            </w:r>
            <w:r w:rsidRPr="0013378F">
              <w:t xml:space="preserve">dentify the need for a healthy lunch and use the Australian </w:t>
            </w:r>
            <w:r>
              <w:t>G</w:t>
            </w:r>
            <w:r w:rsidRPr="0013378F">
              <w:t xml:space="preserve">uide to </w:t>
            </w:r>
            <w:r>
              <w:t>H</w:t>
            </w:r>
            <w:r w:rsidRPr="0013378F">
              <w:t xml:space="preserve">ealthy </w:t>
            </w:r>
            <w:r>
              <w:t>E</w:t>
            </w:r>
            <w:r w:rsidRPr="0013378F">
              <w:t>ating to explore lunch offerings</w:t>
            </w:r>
            <w:r>
              <w:t>.</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4FE9935F" w14:textId="77777777" w:rsidR="003220D2" w:rsidRDefault="003220D2" w:rsidP="003220D2">
            <w:pPr>
              <w:pStyle w:val="TableText"/>
            </w:pPr>
            <w:r w:rsidRPr="00041B0B">
              <w:t>In this unit, students explore the ideas of empathy and respect and how these are represented in the community. An exploration of other cultures, foods, traditions games and dance is carried out to ascertain the cultural diversity in the community.</w:t>
            </w:r>
          </w:p>
          <w:p w14:paraId="4EC77E40" w14:textId="77777777" w:rsidR="003220D2" w:rsidRPr="00041B0B" w:rsidRDefault="003220D2" w:rsidP="003220D2">
            <w:pPr>
              <w:pStyle w:val="TableText"/>
            </w:pPr>
            <w:r>
              <w:t>Students will:</w:t>
            </w:r>
          </w:p>
          <w:p w14:paraId="564335D0" w14:textId="77777777" w:rsidR="003220D2" w:rsidRPr="00041B0B" w:rsidRDefault="003220D2" w:rsidP="003220D2">
            <w:pPr>
              <w:pStyle w:val="TableBullet"/>
              <w:ind w:left="170" w:hanging="170"/>
            </w:pPr>
            <w:r>
              <w:t>e</w:t>
            </w:r>
            <w:r w:rsidRPr="00041B0B">
              <w:t>xplore  what is meant by culture and identify the things that make cultures unique – the mosaic tiles in mosques, body decorations of India, dreaming stories of Australia</w:t>
            </w:r>
            <w:r>
              <w:t xml:space="preserve"> —</w:t>
            </w:r>
            <w:r w:rsidRPr="00041B0B">
              <w:t xml:space="preserve"> and how these are messages that are passed on from one generation to another</w:t>
            </w:r>
          </w:p>
          <w:p w14:paraId="6B746139" w14:textId="77777777" w:rsidR="003220D2" w:rsidRPr="00041B0B" w:rsidRDefault="003220D2" w:rsidP="003220D2">
            <w:pPr>
              <w:pStyle w:val="TableBullet"/>
              <w:ind w:left="170" w:hanging="170"/>
            </w:pPr>
            <w:r>
              <w:t>i</w:t>
            </w:r>
            <w:r w:rsidRPr="00041B0B">
              <w:t>dentify and explain the difference between empathy and respect by defining respect and empathy</w:t>
            </w:r>
          </w:p>
          <w:p w14:paraId="6AC2C0CA" w14:textId="77777777" w:rsidR="003220D2" w:rsidRPr="00041B0B" w:rsidRDefault="003220D2" w:rsidP="003220D2">
            <w:pPr>
              <w:pStyle w:val="TableBullet"/>
              <w:ind w:left="170" w:hanging="170"/>
            </w:pPr>
            <w:r>
              <w:t>e</w:t>
            </w:r>
            <w:r w:rsidRPr="00041B0B">
              <w:t xml:space="preserve">xamine how </w:t>
            </w:r>
            <w:r>
              <w:t xml:space="preserve">and when </w:t>
            </w:r>
            <w:r w:rsidRPr="00041B0B">
              <w:t>respect and empathy can be shown to each other</w:t>
            </w:r>
          </w:p>
          <w:p w14:paraId="4C6AF39A" w14:textId="77777777" w:rsidR="003220D2" w:rsidRPr="00041B0B" w:rsidRDefault="003220D2" w:rsidP="003220D2">
            <w:pPr>
              <w:pStyle w:val="TableBullet"/>
              <w:ind w:left="170" w:hanging="170"/>
            </w:pPr>
            <w:r>
              <w:t>r</w:t>
            </w:r>
            <w:r w:rsidRPr="00041B0B">
              <w:t>esearch the local cultures within the community</w:t>
            </w:r>
            <w:r>
              <w:t>,</w:t>
            </w:r>
            <w:r w:rsidRPr="00041B0B">
              <w:t xml:space="preserve"> including the games and activities</w:t>
            </w:r>
          </w:p>
          <w:p w14:paraId="3E103C34" w14:textId="77777777" w:rsidR="003220D2" w:rsidRPr="00041B0B" w:rsidRDefault="003220D2" w:rsidP="003220D2">
            <w:pPr>
              <w:pStyle w:val="TableBullet"/>
              <w:ind w:left="170" w:hanging="170"/>
            </w:pPr>
            <w:r>
              <w:t>r</w:t>
            </w:r>
            <w:r w:rsidRPr="00041B0B">
              <w:t>esearch particular customs and traditions that occur in these cultures and their meanings</w:t>
            </w:r>
          </w:p>
          <w:p w14:paraId="0FE267E4" w14:textId="77777777" w:rsidR="003220D2" w:rsidRPr="00041B0B" w:rsidRDefault="003220D2" w:rsidP="003220D2">
            <w:pPr>
              <w:pStyle w:val="TableBullet"/>
              <w:ind w:left="170" w:hanging="170"/>
            </w:pPr>
            <w:r>
              <w:t>r</w:t>
            </w:r>
            <w:r w:rsidRPr="00041B0B">
              <w:t xml:space="preserve">ecognise that we need to treat others with respect and empathy </w:t>
            </w:r>
          </w:p>
          <w:p w14:paraId="45EF883A" w14:textId="7BB856DD" w:rsidR="003220D2" w:rsidRPr="00041B0B" w:rsidRDefault="003220D2" w:rsidP="002C70A0">
            <w:pPr>
              <w:pStyle w:val="TableBullet"/>
              <w:ind w:left="170" w:hanging="170"/>
            </w:pPr>
            <w:r>
              <w:t>r</w:t>
            </w:r>
            <w:r w:rsidRPr="00041B0B">
              <w:t xml:space="preserve">esearch </w:t>
            </w:r>
            <w:r>
              <w:t xml:space="preserve">their </w:t>
            </w:r>
            <w:r w:rsidRPr="00041B0B">
              <w:t>own heritage and cultural identities and explore strategies to respect and value identity</w:t>
            </w:r>
            <w:r>
              <w:t>.</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369F8F67" w14:textId="77777777" w:rsidR="003220D2" w:rsidRDefault="003220D2" w:rsidP="003220D2">
            <w:pPr>
              <w:pStyle w:val="TableText"/>
            </w:pPr>
            <w:r w:rsidRPr="00041B0B">
              <w:t>In this unit, students examine different sources of health information and how to interpret them with regard to credibility, relevance and inescapable truths.</w:t>
            </w:r>
            <w:r>
              <w:t xml:space="preserve"> Students i</w:t>
            </w:r>
            <w:r w:rsidRPr="00041B0B">
              <w:t xml:space="preserve">dentify health messages directed at </w:t>
            </w:r>
            <w:r>
              <w:t>them</w:t>
            </w:r>
            <w:r w:rsidRPr="00041B0B">
              <w:t xml:space="preserve"> and the influences they have on them. They explore strategies to assist children interpreting the messages to make better choices.</w:t>
            </w:r>
          </w:p>
          <w:p w14:paraId="224D2EB2" w14:textId="77777777" w:rsidR="003220D2" w:rsidRPr="00041B0B" w:rsidRDefault="003220D2" w:rsidP="003220D2">
            <w:pPr>
              <w:pStyle w:val="TableText"/>
            </w:pPr>
            <w:r>
              <w:t>Students will:</w:t>
            </w:r>
          </w:p>
          <w:p w14:paraId="0605390F" w14:textId="77777777" w:rsidR="003220D2" w:rsidRPr="00041B0B" w:rsidRDefault="003220D2" w:rsidP="003220D2">
            <w:pPr>
              <w:pStyle w:val="TableBullet"/>
              <w:ind w:left="170" w:hanging="170"/>
            </w:pPr>
            <w:r>
              <w:t>e</w:t>
            </w:r>
            <w:r w:rsidRPr="00041B0B">
              <w:t xml:space="preserve">xamine the different sources of health information including social media, </w:t>
            </w:r>
            <w:r>
              <w:t>TV</w:t>
            </w:r>
            <w:r w:rsidRPr="00041B0B">
              <w:t xml:space="preserve">, newspapers, magazines, </w:t>
            </w:r>
            <w:r>
              <w:t>g</w:t>
            </w:r>
            <w:r w:rsidRPr="00041B0B">
              <w:t>overnment,  internet, and supermarkets</w:t>
            </w:r>
          </w:p>
          <w:p w14:paraId="116AB87D" w14:textId="77777777" w:rsidR="003220D2" w:rsidRPr="00041B0B" w:rsidRDefault="003220D2" w:rsidP="003220D2">
            <w:pPr>
              <w:pStyle w:val="TableBullet"/>
              <w:ind w:left="170" w:hanging="170"/>
            </w:pPr>
            <w:r>
              <w:t>i</w:t>
            </w:r>
            <w:r w:rsidRPr="00041B0B">
              <w:t>nvestigate how to interpret the health messages in the media/internet using the  criteria</w:t>
            </w:r>
            <w:r>
              <w:t>:</w:t>
            </w:r>
            <w:r w:rsidRPr="00041B0B">
              <w:t xml:space="preserve"> credibility, relevance, inescapable truths</w:t>
            </w:r>
          </w:p>
          <w:p w14:paraId="46344430" w14:textId="77777777" w:rsidR="003220D2" w:rsidRPr="00041B0B" w:rsidRDefault="003220D2" w:rsidP="003220D2">
            <w:pPr>
              <w:pStyle w:val="TableBullet"/>
              <w:ind w:left="170" w:hanging="170"/>
            </w:pPr>
            <w:r>
              <w:t>e</w:t>
            </w:r>
            <w:r w:rsidRPr="00041B0B">
              <w:t xml:space="preserve">xplore the ultimate goal of the health messages </w:t>
            </w:r>
            <w:r>
              <w:t>—</w:t>
            </w:r>
            <w:r w:rsidRPr="00041B0B">
              <w:t xml:space="preserve"> behavioural change, attitudinal change, brand awareness and message recall</w:t>
            </w:r>
          </w:p>
          <w:p w14:paraId="5E28C8CA" w14:textId="77777777" w:rsidR="003220D2" w:rsidRPr="00041B0B" w:rsidRDefault="003220D2" w:rsidP="003220D2">
            <w:pPr>
              <w:pStyle w:val="TableBullet"/>
              <w:ind w:left="170" w:hanging="170"/>
            </w:pPr>
            <w:r>
              <w:t>i</w:t>
            </w:r>
            <w:r w:rsidRPr="00041B0B">
              <w:t>dentify specific health information and messages aimed at children and explore the information that children are exposed to</w:t>
            </w:r>
            <w:r>
              <w:t>; for example,</w:t>
            </w:r>
            <w:r w:rsidRPr="00041B0B">
              <w:t xml:space="preserve"> ads targeting children, placement of goods in supermarkets</w:t>
            </w:r>
          </w:p>
          <w:p w14:paraId="5DABE80A" w14:textId="77777777" w:rsidR="003220D2" w:rsidRPr="00041B0B" w:rsidRDefault="003220D2" w:rsidP="003220D2">
            <w:pPr>
              <w:pStyle w:val="TableBullet"/>
              <w:ind w:left="170" w:hanging="170"/>
            </w:pPr>
            <w:r>
              <w:t>r</w:t>
            </w:r>
            <w:r w:rsidRPr="00041B0B">
              <w:t xml:space="preserve">ecall foods that are sometimes and often foods and explore the Australian </w:t>
            </w:r>
            <w:r>
              <w:t>G</w:t>
            </w:r>
            <w:r w:rsidRPr="00041B0B">
              <w:t xml:space="preserve">uide to </w:t>
            </w:r>
            <w:r>
              <w:t>H</w:t>
            </w:r>
            <w:r w:rsidRPr="00041B0B">
              <w:t xml:space="preserve">ealthy </w:t>
            </w:r>
            <w:r>
              <w:t>E</w:t>
            </w:r>
            <w:r w:rsidRPr="00041B0B">
              <w:t xml:space="preserve">ating to locate the foods advertised and the recommendations on their consumption </w:t>
            </w:r>
          </w:p>
          <w:p w14:paraId="1149E068" w14:textId="26F1AEBC" w:rsidR="003220D2" w:rsidRPr="00041B0B" w:rsidRDefault="003220D2" w:rsidP="002C70A0">
            <w:pPr>
              <w:pStyle w:val="TableBullet"/>
              <w:ind w:left="170" w:hanging="170"/>
            </w:pPr>
            <w:r>
              <w:t>i</w:t>
            </w:r>
            <w:r w:rsidRPr="00041B0B">
              <w:t>dentify a strategy to assist children to interpret the messages in the media/internet and make better choices with regard to consumption of these foods</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62B8E086" w14:textId="77777777" w:rsidR="003220D2" w:rsidRDefault="003220D2" w:rsidP="003220D2">
            <w:pPr>
              <w:pStyle w:val="TableText"/>
            </w:pPr>
            <w:r w:rsidRPr="00041B0B">
              <w:t xml:space="preserve">In this unit, students explore and implement strategies to interpret health information and messages on the internet. They describe and apply strategies that can be used in situations that make them feel uncomfortable or unsafe using the </w:t>
            </w:r>
            <w:r>
              <w:t>inter</w:t>
            </w:r>
            <w:r w:rsidRPr="00041B0B">
              <w:t xml:space="preserve">net. They explore respect and empathy and how important it is in relationships on the </w:t>
            </w:r>
            <w:r>
              <w:t>inter</w:t>
            </w:r>
            <w:r w:rsidRPr="00041B0B">
              <w:t>net.</w:t>
            </w:r>
          </w:p>
          <w:p w14:paraId="698A5EDA" w14:textId="77777777" w:rsidR="003220D2" w:rsidRPr="00041B0B" w:rsidRDefault="003220D2" w:rsidP="003220D2">
            <w:pPr>
              <w:pStyle w:val="TableText"/>
            </w:pPr>
            <w:r>
              <w:t>Students will:</w:t>
            </w:r>
          </w:p>
          <w:p w14:paraId="7C65B9CB" w14:textId="77777777" w:rsidR="003220D2" w:rsidRPr="00041B0B" w:rsidRDefault="003220D2" w:rsidP="003220D2">
            <w:pPr>
              <w:pStyle w:val="TableBullet"/>
              <w:ind w:left="170" w:hanging="170"/>
            </w:pPr>
            <w:r>
              <w:t>i</w:t>
            </w:r>
            <w:r w:rsidRPr="00041B0B">
              <w:t>nvestigate what is meant by netiquette and online safety</w:t>
            </w:r>
          </w:p>
          <w:p w14:paraId="65959076" w14:textId="77777777" w:rsidR="003220D2" w:rsidRPr="00041B0B" w:rsidRDefault="003220D2" w:rsidP="003220D2">
            <w:pPr>
              <w:pStyle w:val="TableBullet"/>
              <w:ind w:left="170" w:hanging="170"/>
            </w:pPr>
            <w:r>
              <w:t>i</w:t>
            </w:r>
            <w:r w:rsidRPr="00041B0B">
              <w:t>dentify the facts about  cyberbullying , unwanted contact, offensive content, mobile phones, digital footprint</w:t>
            </w:r>
          </w:p>
          <w:p w14:paraId="35D3F87A" w14:textId="77777777" w:rsidR="003220D2" w:rsidRPr="00041B0B" w:rsidRDefault="003220D2" w:rsidP="003220D2">
            <w:pPr>
              <w:pStyle w:val="TableBullet"/>
              <w:ind w:left="170" w:hanging="170"/>
            </w:pPr>
            <w:r>
              <w:t>e</w:t>
            </w:r>
            <w:r w:rsidRPr="00041B0B">
              <w:t>xplore the correct netiquette to use with social networking and online friends</w:t>
            </w:r>
          </w:p>
          <w:p w14:paraId="1FF03298" w14:textId="77777777" w:rsidR="003220D2" w:rsidRPr="00041B0B" w:rsidRDefault="003220D2" w:rsidP="003220D2">
            <w:pPr>
              <w:pStyle w:val="TableBullet"/>
              <w:ind w:left="170" w:hanging="170"/>
            </w:pPr>
            <w:r>
              <w:t>e</w:t>
            </w:r>
            <w:r w:rsidRPr="00041B0B">
              <w:t>xplore how important it is to stay legal online</w:t>
            </w:r>
          </w:p>
          <w:p w14:paraId="5CD1B5A0" w14:textId="77777777" w:rsidR="003220D2" w:rsidRPr="00041B0B" w:rsidRDefault="003220D2" w:rsidP="003220D2">
            <w:pPr>
              <w:pStyle w:val="TableBullet"/>
              <w:ind w:left="170" w:hanging="170"/>
            </w:pPr>
            <w:r w:rsidRPr="00041B0B">
              <w:t>describe and apply strategies that can be used in situations that make them feel uncomfortable or unsafe</w:t>
            </w:r>
          </w:p>
          <w:p w14:paraId="7431B51B" w14:textId="77777777" w:rsidR="003220D2" w:rsidRPr="00041B0B" w:rsidRDefault="003220D2" w:rsidP="003220D2">
            <w:pPr>
              <w:pStyle w:val="TableBullet"/>
              <w:ind w:left="170" w:hanging="170"/>
            </w:pPr>
            <w:r>
              <w:t>d</w:t>
            </w:r>
            <w:r w:rsidRPr="00041B0B">
              <w:t xml:space="preserve">iscuss and interpret the messages on the cyber(smart) website and decide on the usefulness of the messages </w:t>
            </w:r>
          </w:p>
          <w:p w14:paraId="5A32A642" w14:textId="31FDC1EC" w:rsidR="003220D2" w:rsidRPr="00041B0B" w:rsidRDefault="003220D2" w:rsidP="002C70A0">
            <w:pPr>
              <w:pStyle w:val="TableBullet"/>
              <w:ind w:left="170" w:hanging="170"/>
            </w:pPr>
            <w:r>
              <w:t>investigate</w:t>
            </w:r>
            <w:r w:rsidRPr="00041B0B">
              <w:t xml:space="preserve"> online and mobile phone safety</w:t>
            </w:r>
            <w:r>
              <w:t xml:space="preserve"> (</w:t>
            </w:r>
            <w:r w:rsidRPr="00041B0B">
              <w:t>Daniel Morcombe lesson 8</w:t>
            </w:r>
            <w:r>
              <w:t>).</w:t>
            </w:r>
          </w:p>
        </w:tc>
      </w:tr>
      <w:tr w:rsidR="002C70A0" w:rsidRPr="00E03055" w14:paraId="63242A9E" w14:textId="77777777" w:rsidTr="002C70A0">
        <w:tblPrEx>
          <w:tblLook w:val="04A0" w:firstRow="1" w:lastRow="0" w:firstColumn="1" w:lastColumn="0" w:noHBand="0" w:noVBand="1"/>
        </w:tblPrEx>
        <w:trPr>
          <w:trHeight w:val="664"/>
        </w:trPr>
        <w:tc>
          <w:tcPr>
            <w:tcW w:w="704" w:type="dxa"/>
            <w:vMerge/>
            <w:tcBorders>
              <w:left w:val="single" w:sz="4" w:space="0" w:color="A6A8AB"/>
              <w:right w:val="single" w:sz="12" w:space="0" w:color="D52B1E" w:themeColor="accent1"/>
            </w:tcBorders>
            <w:shd w:val="clear" w:color="auto" w:fill="808080"/>
            <w:textDirection w:val="btLr"/>
            <w:vAlign w:val="center"/>
          </w:tcPr>
          <w:p w14:paraId="2A2004BA" w14:textId="77777777" w:rsidR="002C70A0" w:rsidRPr="00E03055" w:rsidRDefault="002C70A0"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hemeFill="background1" w:themeFillShade="BF"/>
          </w:tcPr>
          <w:p w14:paraId="2962150F" w14:textId="5B73110A" w:rsidR="002C70A0" w:rsidRPr="002C70A0" w:rsidRDefault="002C70A0" w:rsidP="00474B61">
            <w:pPr>
              <w:pStyle w:val="TableText"/>
              <w:spacing w:before="120"/>
              <w:rPr>
                <w:rFonts w:eastAsia="SimSun"/>
                <w:b/>
              </w:rPr>
            </w:pPr>
            <w:r w:rsidRPr="002C70A0">
              <w:rPr>
                <w:rFonts w:eastAsia="SimSun"/>
                <w:b/>
              </w:rPr>
              <w:t>Movement and physical activity</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32CEB0D9" w14:textId="5CB0F703" w:rsidR="002C70A0" w:rsidRPr="002C70A0" w:rsidRDefault="002C70A0" w:rsidP="002C70A0">
            <w:pPr>
              <w:pStyle w:val="TableText"/>
              <w:rPr>
                <w:rFonts w:eastAsia="SimSun"/>
                <w:b/>
                <w:szCs w:val="22"/>
              </w:rPr>
            </w:pPr>
            <w:r w:rsidRPr="002C70A0">
              <w:rPr>
                <w:rFonts w:eastAsia="SimSun"/>
                <w:b/>
              </w:rPr>
              <w:t xml:space="preserve">Unit 1 </w:t>
            </w:r>
            <w:r>
              <w:rPr>
                <w:rFonts w:eastAsia="SimSun"/>
                <w:b/>
              </w:rPr>
              <w:t>—</w:t>
            </w:r>
            <w:r w:rsidRPr="002C70A0">
              <w:rPr>
                <w:rFonts w:eastAsia="SimSun"/>
                <w:b/>
              </w:rPr>
              <w:t xml:space="preserve"> Superstars </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3E634ADA" w14:textId="22F554F5" w:rsidR="002C70A0" w:rsidRPr="002C70A0" w:rsidRDefault="002C70A0" w:rsidP="002C70A0">
            <w:pPr>
              <w:pStyle w:val="TableText"/>
              <w:rPr>
                <w:rFonts w:eastAsia="SimSun"/>
                <w:b/>
                <w:szCs w:val="22"/>
              </w:rPr>
            </w:pPr>
            <w:r w:rsidRPr="002C70A0">
              <w:rPr>
                <w:rFonts w:eastAsia="SimSun"/>
                <w:b/>
              </w:rPr>
              <w:t xml:space="preserve">Unit 2 </w:t>
            </w:r>
            <w:r>
              <w:rPr>
                <w:rFonts w:eastAsia="SimSun"/>
                <w:b/>
              </w:rPr>
              <w:t>—</w:t>
            </w:r>
            <w:r w:rsidRPr="002C70A0">
              <w:rPr>
                <w:rFonts w:eastAsia="SimSun"/>
                <w:b/>
              </w:rPr>
              <w:t xml:space="preserve"> Run, jump, throw</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023B54C2" w14:textId="1137E1ED" w:rsidR="002C70A0" w:rsidRPr="002C70A0" w:rsidRDefault="002C70A0" w:rsidP="002C70A0">
            <w:pPr>
              <w:pStyle w:val="TableText"/>
              <w:rPr>
                <w:b/>
              </w:rPr>
            </w:pPr>
            <w:r w:rsidRPr="002C70A0">
              <w:rPr>
                <w:rFonts w:eastAsia="SimSun"/>
                <w:b/>
              </w:rPr>
              <w:t xml:space="preserve">Unit 3 </w:t>
            </w:r>
            <w:r>
              <w:rPr>
                <w:rFonts w:eastAsia="SimSun"/>
                <w:b/>
              </w:rPr>
              <w:t>—</w:t>
            </w:r>
            <w:r w:rsidRPr="002C70A0">
              <w:rPr>
                <w:rFonts w:eastAsia="SimSun"/>
                <w:b/>
              </w:rPr>
              <w:t xml:space="preserve"> Hit it, catch it, field it, throw it</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392F357F" w14:textId="48E47C0A" w:rsidR="002C70A0" w:rsidRPr="002C70A0" w:rsidRDefault="002C70A0" w:rsidP="002C70A0">
            <w:pPr>
              <w:pStyle w:val="TableText"/>
              <w:rPr>
                <w:rFonts w:eastAsia="SimSun"/>
                <w:b/>
                <w:szCs w:val="22"/>
              </w:rPr>
            </w:pPr>
            <w:r w:rsidRPr="002C70A0">
              <w:rPr>
                <w:rFonts w:eastAsia="SimSun"/>
                <w:b/>
              </w:rPr>
              <w:t xml:space="preserve">Unit 4 </w:t>
            </w:r>
            <w:r>
              <w:rPr>
                <w:rFonts w:eastAsia="SimSun"/>
                <w:b/>
              </w:rPr>
              <w:t>—</w:t>
            </w:r>
            <w:r w:rsidRPr="002C70A0">
              <w:rPr>
                <w:rFonts w:eastAsia="SimSun"/>
                <w:b/>
              </w:rPr>
              <w:t xml:space="preserve"> Let me entertain you</w:t>
            </w:r>
          </w:p>
        </w:tc>
      </w:tr>
      <w:tr w:rsidR="003220D2" w:rsidRPr="00E03055" w14:paraId="28C7D423" w14:textId="77777777" w:rsidTr="00D3267B">
        <w:tblPrEx>
          <w:tblLook w:val="04A0" w:firstRow="1" w:lastRow="0" w:firstColumn="1" w:lastColumn="0" w:noHBand="0" w:noVBand="1"/>
        </w:tblPrEx>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7798000E" w14:textId="77777777" w:rsidR="003220D2" w:rsidRPr="00E03055" w:rsidRDefault="003220D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1D4708BB" w14:textId="3B4070E2" w:rsidR="003220D2" w:rsidRDefault="003220D2" w:rsidP="00474B61">
            <w:pPr>
              <w:pStyle w:val="TableText"/>
              <w:spacing w:before="120"/>
              <w:rPr>
                <w:rFonts w:eastAsia="SimSun"/>
              </w:rPr>
            </w:pPr>
            <w:r>
              <w:rPr>
                <w:rFonts w:eastAsia="SimSun"/>
              </w:rPr>
              <w:t>Year 4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32374F11" w14:textId="77777777" w:rsidR="003220D2" w:rsidRPr="00041B0B" w:rsidRDefault="003220D2" w:rsidP="003220D2">
            <w:pPr>
              <w:pStyle w:val="TableText"/>
              <w:rPr>
                <w:b/>
              </w:rPr>
            </w:pPr>
            <w:r w:rsidRPr="00041B0B">
              <w:rPr>
                <w:b/>
              </w:rPr>
              <w:t xml:space="preserve">Splish Splash </w:t>
            </w:r>
          </w:p>
          <w:p w14:paraId="0EE1052A" w14:textId="77777777" w:rsidR="003220D2" w:rsidRPr="00720D65" w:rsidRDefault="003220D2" w:rsidP="003220D2">
            <w:pPr>
              <w:pStyle w:val="TableText"/>
            </w:pPr>
            <w:r w:rsidRPr="00720D65">
              <w:t xml:space="preserve">In this </w:t>
            </w:r>
            <w:r>
              <w:t>context</w:t>
            </w:r>
            <w:r w:rsidRPr="00720D65">
              <w:t>, students practise and refine fundamental movement skills to perform the swimming strokes of freestyle, backstroke, and breaststroke</w:t>
            </w:r>
            <w:r>
              <w:t>,</w:t>
            </w:r>
            <w:r w:rsidRPr="00720D65">
              <w:t xml:space="preserve"> and solve safety and survival challenges. They will also examine the benefits of being fit and physically active and how they relate to swimming. </w:t>
            </w:r>
          </w:p>
          <w:p w14:paraId="698FC265" w14:textId="77777777" w:rsidR="003220D2" w:rsidRPr="00720D65" w:rsidRDefault="003220D2" w:rsidP="003220D2">
            <w:pPr>
              <w:pStyle w:val="TableText"/>
            </w:pPr>
            <w:r w:rsidRPr="00720D65">
              <w:t>Students will:</w:t>
            </w:r>
          </w:p>
          <w:p w14:paraId="4B2187FD" w14:textId="77777777" w:rsidR="003220D2" w:rsidRPr="00720D65" w:rsidRDefault="003220D2" w:rsidP="003220D2">
            <w:pPr>
              <w:pStyle w:val="TableBullet"/>
              <w:ind w:left="170" w:hanging="170"/>
            </w:pPr>
            <w:r w:rsidRPr="00720D65">
              <w:t>develop arm, leg and breathing movements to perform recognised swimming strokes</w:t>
            </w:r>
          </w:p>
          <w:p w14:paraId="606AD2F2" w14:textId="77777777" w:rsidR="003220D2" w:rsidRPr="00720D65" w:rsidRDefault="003220D2" w:rsidP="003220D2">
            <w:pPr>
              <w:pStyle w:val="TableBullet"/>
              <w:ind w:left="170" w:hanging="170"/>
            </w:pPr>
            <w:r w:rsidRPr="00720D65">
              <w:t xml:space="preserve">understand how timing and effort affect </w:t>
            </w:r>
            <w:r w:rsidRPr="00720D65">
              <w:lastRenderedPageBreak/>
              <w:t xml:space="preserve">movements and overall stroke performance </w:t>
            </w:r>
          </w:p>
          <w:p w14:paraId="7D2B662D" w14:textId="77777777" w:rsidR="003220D2" w:rsidRPr="00720D65" w:rsidRDefault="003220D2" w:rsidP="003220D2">
            <w:pPr>
              <w:pStyle w:val="TableBullet"/>
              <w:ind w:left="170" w:hanging="170"/>
            </w:pPr>
            <w:r w:rsidRPr="00720D65">
              <w:t>refine body positions and movements to demonstrate safety and survival skills and transition between skills in a challenge</w:t>
            </w:r>
          </w:p>
          <w:p w14:paraId="04FBCB81" w14:textId="77777777" w:rsidR="003220D2" w:rsidRPr="00720D65" w:rsidRDefault="003220D2" w:rsidP="003220D2">
            <w:pPr>
              <w:pStyle w:val="TableBullet"/>
              <w:ind w:left="170" w:hanging="170"/>
            </w:pPr>
            <w:r w:rsidRPr="00720D65">
              <w:t>understand the benefits of being fit and physically active and how they relate to swimming</w:t>
            </w:r>
            <w:r>
              <w:t>.</w:t>
            </w:r>
          </w:p>
          <w:p w14:paraId="7BE855FB" w14:textId="77777777" w:rsidR="003220D2" w:rsidRPr="00720D65" w:rsidRDefault="003220D2" w:rsidP="00550FD6">
            <w:pPr>
              <w:pStyle w:val="TableText"/>
              <w:spacing w:before="120"/>
            </w:pPr>
            <w:r w:rsidRPr="00720D65">
              <w:t>OR</w:t>
            </w:r>
          </w:p>
          <w:p w14:paraId="37D391EC" w14:textId="77777777" w:rsidR="003220D2" w:rsidRPr="00041B0B" w:rsidRDefault="003220D2" w:rsidP="00550FD6">
            <w:pPr>
              <w:pStyle w:val="TableText"/>
              <w:spacing w:before="120"/>
              <w:rPr>
                <w:b/>
              </w:rPr>
            </w:pPr>
            <w:r>
              <w:rPr>
                <w:b/>
              </w:rPr>
              <w:t>Criss Cross</w:t>
            </w:r>
          </w:p>
          <w:p w14:paraId="4A91EE17" w14:textId="77777777" w:rsidR="003220D2" w:rsidRPr="00041B0B" w:rsidRDefault="003220D2" w:rsidP="003220D2">
            <w:pPr>
              <w:pStyle w:val="TableText"/>
            </w:pPr>
            <w:r w:rsidRPr="006934C8">
              <w:t xml:space="preserve">In this </w:t>
            </w:r>
            <w:r>
              <w:t>context</w:t>
            </w:r>
            <w:r w:rsidRPr="006934C8">
              <w:t>, students practise and refine fundamental movement skills</w:t>
            </w:r>
            <w:r w:rsidRPr="00041B0B">
              <w:t xml:space="preserve"> to perform various skipping skills and solve individual skipping challenges. They also examine the benefits of being fit and physically active and how they relate to skipping.</w:t>
            </w:r>
          </w:p>
          <w:p w14:paraId="5B67BCA6" w14:textId="77777777" w:rsidR="003220D2" w:rsidRPr="00720D65" w:rsidRDefault="003220D2" w:rsidP="003220D2">
            <w:pPr>
              <w:pStyle w:val="TableText"/>
            </w:pPr>
            <w:r w:rsidRPr="00720D65">
              <w:t>Students will:</w:t>
            </w:r>
          </w:p>
          <w:p w14:paraId="35BD1368" w14:textId="77777777" w:rsidR="003220D2" w:rsidRPr="00720D65" w:rsidRDefault="003220D2" w:rsidP="003220D2">
            <w:pPr>
              <w:pStyle w:val="TableBullet"/>
              <w:ind w:left="170" w:hanging="170"/>
            </w:pPr>
            <w:r w:rsidRPr="00720D65">
              <w:t>develop fundamental movement skills to perform long rope skipping and partner skipping</w:t>
            </w:r>
          </w:p>
          <w:p w14:paraId="319E5439" w14:textId="77777777" w:rsidR="003220D2" w:rsidRPr="00720D65" w:rsidRDefault="003220D2" w:rsidP="003220D2">
            <w:pPr>
              <w:pStyle w:val="TableBullet"/>
              <w:ind w:left="170" w:hanging="170"/>
            </w:pPr>
            <w:r w:rsidRPr="00720D65">
              <w:t>understand how the elements of movement affect skill performance</w:t>
            </w:r>
          </w:p>
          <w:p w14:paraId="7FA590ED" w14:textId="77777777" w:rsidR="007E5994" w:rsidRDefault="003220D2" w:rsidP="00D3267B">
            <w:pPr>
              <w:pStyle w:val="TableBullet"/>
              <w:ind w:left="170" w:hanging="170"/>
            </w:pPr>
            <w:r w:rsidRPr="00720D65">
              <w:t>refine the elements of movement to demonstrate and refine individual skipping skills to solve challenges</w:t>
            </w:r>
          </w:p>
          <w:p w14:paraId="4926BA23" w14:textId="0DB5DE58" w:rsidR="003220D2" w:rsidRPr="007E5994" w:rsidRDefault="003220D2" w:rsidP="00D3267B">
            <w:pPr>
              <w:pStyle w:val="TableBullet"/>
              <w:ind w:left="170" w:hanging="170"/>
            </w:pPr>
            <w:r w:rsidRPr="007E5994">
              <w:t>understand the benefits of being fit and physically active and how they relate to skipping.</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71741E37" w14:textId="77777777" w:rsidR="003220D2" w:rsidRPr="00041B0B" w:rsidRDefault="003220D2" w:rsidP="003220D2">
            <w:pPr>
              <w:pStyle w:val="TableText"/>
            </w:pPr>
            <w:r w:rsidRPr="00041B0B">
              <w:lastRenderedPageBreak/>
              <w:t xml:space="preserve">In this unit, students combine fundamental movement skills to perform athletic sequences. </w:t>
            </w:r>
          </w:p>
          <w:p w14:paraId="0EB813B4" w14:textId="77777777" w:rsidR="003220D2" w:rsidRPr="00041B0B" w:rsidRDefault="003220D2" w:rsidP="003220D2">
            <w:pPr>
              <w:pStyle w:val="TableText"/>
            </w:pPr>
            <w:r w:rsidRPr="00041B0B">
              <w:t>Students will:</w:t>
            </w:r>
          </w:p>
          <w:p w14:paraId="46D88D46" w14:textId="77777777" w:rsidR="003220D2" w:rsidRPr="00041B0B" w:rsidRDefault="003220D2" w:rsidP="003220D2">
            <w:pPr>
              <w:pStyle w:val="TableBullet"/>
              <w:ind w:left="170" w:hanging="170"/>
            </w:pPr>
            <w:r w:rsidRPr="00041B0B">
              <w:t>refine fundamental movement skills of running, throwing and jumping</w:t>
            </w:r>
          </w:p>
          <w:p w14:paraId="7CB088B3" w14:textId="77777777" w:rsidR="003220D2" w:rsidRPr="00041B0B" w:rsidRDefault="003220D2" w:rsidP="003220D2">
            <w:pPr>
              <w:pStyle w:val="TableBullet"/>
              <w:ind w:left="170" w:hanging="170"/>
            </w:pPr>
            <w:r w:rsidRPr="00041B0B">
              <w:t>combine fundamental movement skills to form sequences</w:t>
            </w:r>
          </w:p>
          <w:p w14:paraId="5A73EEC6" w14:textId="77777777" w:rsidR="007E5994" w:rsidRDefault="003220D2" w:rsidP="00D3267B">
            <w:pPr>
              <w:pStyle w:val="TableBullet"/>
              <w:ind w:left="170" w:hanging="170"/>
            </w:pPr>
            <w:r w:rsidRPr="00041B0B">
              <w:t>apply the elements of movement to refine sequences</w:t>
            </w:r>
          </w:p>
          <w:p w14:paraId="6DBFA023" w14:textId="2C9C0E0D" w:rsidR="003220D2" w:rsidRPr="007E5994" w:rsidRDefault="003220D2" w:rsidP="00D3267B">
            <w:pPr>
              <w:pStyle w:val="TableBullet"/>
              <w:ind w:left="170" w:hanging="170"/>
            </w:pPr>
            <w:r w:rsidRPr="007E5994">
              <w:t>apply sequences to perform athletic events.</w:t>
            </w:r>
          </w:p>
        </w:tc>
        <w:tc>
          <w:tcPr>
            <w:tcW w:w="4822" w:type="dxa"/>
            <w:gridSpan w:val="2"/>
            <w:tcBorders>
              <w:top w:val="single" w:sz="4" w:space="0" w:color="A6A8AB"/>
              <w:left w:val="single" w:sz="4" w:space="0" w:color="A6A8AB"/>
              <w:bottom w:val="single" w:sz="4" w:space="0" w:color="A6A8AB"/>
              <w:right w:val="single" w:sz="4" w:space="0" w:color="A6A8AB"/>
            </w:tcBorders>
            <w:shd w:val="clear" w:color="auto" w:fill="FFFFFF" w:themeFill="background1"/>
          </w:tcPr>
          <w:p w14:paraId="0E1C3058" w14:textId="77777777" w:rsidR="003220D2" w:rsidRPr="00041B0B" w:rsidRDefault="003220D2" w:rsidP="003220D2">
            <w:pPr>
              <w:pStyle w:val="TableText"/>
            </w:pPr>
            <w:r w:rsidRPr="00041B0B">
              <w:t>In this unit, students develop and apply overarm throwing and object control skills (with small balls) to participate in various striking and fielding games.</w:t>
            </w:r>
            <w:r>
              <w:t xml:space="preserve"> </w:t>
            </w:r>
            <w:r w:rsidRPr="00041B0B">
              <w:t>They apply rules fairly.</w:t>
            </w:r>
          </w:p>
          <w:p w14:paraId="6A774BA6" w14:textId="77777777" w:rsidR="003220D2" w:rsidRPr="00041B0B" w:rsidRDefault="003220D2" w:rsidP="003220D2">
            <w:pPr>
              <w:pStyle w:val="TableText"/>
            </w:pPr>
            <w:r w:rsidRPr="00041B0B">
              <w:t>Students will:</w:t>
            </w:r>
          </w:p>
          <w:p w14:paraId="7D9E1B88" w14:textId="77777777" w:rsidR="003220D2" w:rsidRPr="00041B0B" w:rsidRDefault="003220D2" w:rsidP="003220D2">
            <w:pPr>
              <w:pStyle w:val="TableBullet"/>
              <w:ind w:left="170" w:hanging="170"/>
            </w:pPr>
            <w:r w:rsidRPr="00041B0B">
              <w:t>practise and refine fundamental movement  throwing and object control skills</w:t>
            </w:r>
          </w:p>
          <w:p w14:paraId="359336C1" w14:textId="77777777" w:rsidR="003220D2" w:rsidRPr="00041B0B" w:rsidRDefault="003220D2" w:rsidP="003220D2">
            <w:pPr>
              <w:pStyle w:val="TableBullet"/>
              <w:ind w:left="170" w:hanging="170"/>
            </w:pPr>
            <w:r w:rsidRPr="00041B0B">
              <w:t xml:space="preserve">consider and combine the concepts and strategies when participating in various activities </w:t>
            </w:r>
          </w:p>
          <w:p w14:paraId="2682280B" w14:textId="77777777" w:rsidR="007E5994" w:rsidRDefault="003220D2" w:rsidP="00D3267B">
            <w:pPr>
              <w:pStyle w:val="TableBullet"/>
              <w:ind w:left="170" w:hanging="170"/>
            </w:pPr>
            <w:r w:rsidRPr="00041B0B">
              <w:t>understand and apply rules</w:t>
            </w:r>
          </w:p>
          <w:p w14:paraId="6B6F4D3B" w14:textId="6A4706C9" w:rsidR="003220D2" w:rsidRPr="007E5994" w:rsidRDefault="003220D2" w:rsidP="00D3267B">
            <w:pPr>
              <w:pStyle w:val="TableBullet"/>
              <w:ind w:left="170" w:hanging="170"/>
            </w:pPr>
            <w:r w:rsidRPr="007E5994">
              <w:t xml:space="preserve">use creative thinking to transfer and apply </w:t>
            </w:r>
            <w:r w:rsidRPr="007E5994">
              <w:lastRenderedPageBreak/>
              <w:t>fundamental movement to new contexts and  game situations.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3D53292A" w14:textId="77777777" w:rsidR="003220D2" w:rsidRPr="00041B0B" w:rsidRDefault="003220D2" w:rsidP="003220D2">
            <w:pPr>
              <w:pStyle w:val="TableText"/>
            </w:pPr>
            <w:r w:rsidRPr="00041B0B">
              <w:lastRenderedPageBreak/>
              <w:t>In this unit, students practise and refine fundamental movement skills to perform the circus skills of balancing and juggling</w:t>
            </w:r>
            <w:r>
              <w:t>.</w:t>
            </w:r>
            <w:r w:rsidRPr="00041B0B">
              <w:t xml:space="preserve"> They work cooperatively.</w:t>
            </w:r>
          </w:p>
          <w:p w14:paraId="3A5F0E85" w14:textId="77777777" w:rsidR="003220D2" w:rsidRPr="00041B0B" w:rsidRDefault="003220D2" w:rsidP="003220D2">
            <w:pPr>
              <w:pStyle w:val="TableText"/>
            </w:pPr>
            <w:r w:rsidRPr="00041B0B">
              <w:t>Students will:</w:t>
            </w:r>
          </w:p>
          <w:p w14:paraId="6BBCCB1F" w14:textId="77777777" w:rsidR="003220D2" w:rsidRPr="00041B0B" w:rsidRDefault="003220D2" w:rsidP="003220D2">
            <w:pPr>
              <w:pStyle w:val="TableBullet"/>
              <w:ind w:left="170" w:hanging="170"/>
            </w:pPr>
            <w:r w:rsidRPr="00041B0B">
              <w:t xml:space="preserve">develop fundamental movement skills to perform the circus skills of balancing and  juggling </w:t>
            </w:r>
          </w:p>
          <w:p w14:paraId="44C9570D" w14:textId="77777777" w:rsidR="003220D2" w:rsidRPr="00041B0B" w:rsidRDefault="003220D2" w:rsidP="003220D2">
            <w:pPr>
              <w:pStyle w:val="TableBullet"/>
              <w:ind w:left="170" w:hanging="170"/>
            </w:pPr>
            <w:r w:rsidRPr="00041B0B">
              <w:t xml:space="preserve">understand how the elements of movement affect skill performance </w:t>
            </w:r>
          </w:p>
          <w:p w14:paraId="1353670A" w14:textId="77777777" w:rsidR="007E5994" w:rsidRDefault="003220D2" w:rsidP="00D3267B">
            <w:pPr>
              <w:pStyle w:val="TableBullet"/>
              <w:ind w:left="170" w:hanging="170"/>
            </w:pPr>
            <w:r w:rsidRPr="00041B0B">
              <w:t>work cooperatively to solve challenges and perform circus skills</w:t>
            </w:r>
          </w:p>
          <w:p w14:paraId="27F2CDA4" w14:textId="01A4B0D8" w:rsidR="003220D2" w:rsidRPr="007E5994" w:rsidRDefault="003220D2" w:rsidP="00D3267B">
            <w:pPr>
              <w:pStyle w:val="TableBullet"/>
              <w:ind w:left="170" w:hanging="170"/>
            </w:pPr>
            <w:r w:rsidRPr="007E5994">
              <w:t xml:space="preserve">create and perform movement sequences using </w:t>
            </w:r>
            <w:r w:rsidRPr="007E5994">
              <w:lastRenderedPageBreak/>
              <w:t>fundamental movement skills and the elements of movement.</w:t>
            </w:r>
          </w:p>
        </w:tc>
      </w:tr>
      <w:tr w:rsidR="003220D2" w:rsidRPr="00E03055" w14:paraId="3ADC4ADD" w14:textId="77777777" w:rsidTr="000529BF">
        <w:tblPrEx>
          <w:tblLook w:val="04A0" w:firstRow="1" w:lastRow="0" w:firstColumn="1" w:lastColumn="0" w:noHBand="0" w:noVBand="1"/>
        </w:tblPrEx>
        <w:trPr>
          <w:trHeight w:val="442"/>
        </w:trPr>
        <w:tc>
          <w:tcPr>
            <w:tcW w:w="704" w:type="dxa"/>
            <w:vMerge/>
            <w:tcBorders>
              <w:left w:val="single" w:sz="4" w:space="0" w:color="A6A8AB"/>
              <w:right w:val="single" w:sz="12" w:space="0" w:color="D52B1E" w:themeColor="accent1"/>
            </w:tcBorders>
            <w:shd w:val="clear" w:color="auto" w:fill="808080"/>
            <w:textDirection w:val="btLr"/>
            <w:vAlign w:val="center"/>
          </w:tcPr>
          <w:p w14:paraId="0832A391" w14:textId="77777777" w:rsidR="003220D2" w:rsidRPr="00E03055" w:rsidRDefault="003220D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19B998B7" w14:textId="780D6E8A" w:rsidR="003220D2" w:rsidRPr="00E03055" w:rsidRDefault="003220D2" w:rsidP="000529BF">
            <w:pPr>
              <w:pStyle w:val="Tablesubhead"/>
              <w:rPr>
                <w:rFonts w:eastAsia="SimSun"/>
              </w:rPr>
            </w:pPr>
            <w:r w:rsidRPr="000529BF">
              <w:rPr>
                <w:rFonts w:eastAsia="SimSun"/>
                <w:color w:val="auto"/>
              </w:rPr>
              <w:t>General capabilities and cross-curriculum priorities</w:t>
            </w:r>
          </w:p>
        </w:tc>
        <w:tc>
          <w:tcPr>
            <w:tcW w:w="4353" w:type="dxa"/>
            <w:tcBorders>
              <w:top w:val="single" w:sz="4" w:space="0" w:color="A6A8AB"/>
              <w:left w:val="single" w:sz="4" w:space="0" w:color="A6A8AB"/>
              <w:right w:val="single" w:sz="4" w:space="0" w:color="A6A8AB"/>
            </w:tcBorders>
            <w:shd w:val="clear" w:color="auto" w:fill="FFFFFF" w:themeFill="background1"/>
          </w:tcPr>
          <w:p w14:paraId="7A76C47D" w14:textId="77777777" w:rsidR="003220D2" w:rsidRPr="00F4782C" w:rsidRDefault="003220D2" w:rsidP="00D3267B">
            <w:pPr>
              <w:pStyle w:val="TableText"/>
            </w:pPr>
            <w:r w:rsidRPr="00F4782C">
              <w:t>Opportunities to engage with:</w:t>
            </w:r>
          </w:p>
          <w:p w14:paraId="2787779B" w14:textId="77777777" w:rsidR="003220D2" w:rsidRDefault="003220D2" w:rsidP="00B30708">
            <w:pPr>
              <w:pStyle w:val="TableText"/>
              <w:rPr>
                <w:rFonts w:eastAsia="SimSun"/>
              </w:rPr>
            </w:pPr>
            <w:r>
              <w:rPr>
                <w:noProof/>
                <w:sz w:val="17"/>
                <w:szCs w:val="17"/>
              </w:rPr>
              <w:drawing>
                <wp:inline distT="0" distB="0" distL="0" distR="0" wp14:anchorId="3E07E448" wp14:editId="4FCD75AC">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8282752" wp14:editId="5779347A">
                  <wp:extent cx="190500" cy="190500"/>
                  <wp:effectExtent l="0" t="0" r="0" b="0"/>
                  <wp:docPr id="65" name="Picture 6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FDF154B" wp14:editId="0C40CA72">
                  <wp:extent cx="190500" cy="190500"/>
                  <wp:effectExtent l="0" t="0" r="0" b="0"/>
                  <wp:docPr id="73" name="Picture 7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CA335FB" wp14:editId="0C5AAB5D">
                  <wp:extent cx="190500" cy="190500"/>
                  <wp:effectExtent l="0" t="0" r="0" b="0"/>
                  <wp:docPr id="74" name="Picture 7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0D6CC5B6" wp14:editId="20E99011">
                  <wp:extent cx="190500" cy="190500"/>
                  <wp:effectExtent l="0" t="0" r="0" b="0"/>
                  <wp:docPr id="75" name="Picture 75"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B489173" wp14:editId="6A00C83C">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14:paraId="00247050" w14:textId="13044902" w:rsidR="003220D2" w:rsidRPr="00FF46D5" w:rsidRDefault="003220D2" w:rsidP="00B30708">
            <w:pPr>
              <w:pStyle w:val="TableText"/>
              <w:rPr>
                <w:rFonts w:eastAsia="SimSun"/>
              </w:rPr>
            </w:pPr>
            <w:r>
              <w:rPr>
                <w:noProof/>
              </w:rPr>
              <mc:AlternateContent>
                <mc:Choice Requires="wpg">
                  <w:drawing>
                    <wp:inline distT="0" distB="0" distL="0" distR="0" wp14:anchorId="3B0E8F5F" wp14:editId="389F06BB">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595AFE7"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">
                        <v:imagedata r:id="rId23"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">
                        <v:imagedata r:id="rId24" o:title="flag_torres_strait_islander"/>
                      </v:shape>
                      <w10:anchorlock/>
                    </v:group>
                  </w:pict>
                </mc:Fallback>
              </mc:AlternateContent>
            </w:r>
            <w:r>
              <w:rPr>
                <w:noProof/>
              </w:rPr>
              <w:drawing>
                <wp:inline distT="0" distB="0" distL="0" distR="0" wp14:anchorId="47D1F7E5" wp14:editId="5D1FDC5D">
                  <wp:extent cx="231775" cy="163830"/>
                  <wp:effectExtent l="0" t="0" r="0" b="7620"/>
                  <wp:docPr id="77" name="Picture 77"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354" w:type="dxa"/>
            <w:tcBorders>
              <w:top w:val="single" w:sz="4" w:space="0" w:color="A6A8AB"/>
              <w:left w:val="single" w:sz="4" w:space="0" w:color="A6A8AB"/>
              <w:right w:val="single" w:sz="4" w:space="0" w:color="A6A8AB"/>
            </w:tcBorders>
            <w:shd w:val="clear" w:color="auto" w:fill="FFFFFF" w:themeFill="background1"/>
          </w:tcPr>
          <w:p w14:paraId="2A55C343" w14:textId="77777777" w:rsidR="003220D2" w:rsidRPr="00F4782C" w:rsidRDefault="003220D2" w:rsidP="00D3267B">
            <w:pPr>
              <w:pStyle w:val="TableText"/>
            </w:pPr>
            <w:r w:rsidRPr="00F4782C">
              <w:t>Opportunities to engage with:</w:t>
            </w:r>
          </w:p>
          <w:p w14:paraId="26718115" w14:textId="77777777" w:rsidR="003220D2" w:rsidRDefault="003220D2" w:rsidP="00B30708">
            <w:pPr>
              <w:pStyle w:val="TableText"/>
              <w:rPr>
                <w:rFonts w:eastAsia="SimSun"/>
              </w:rPr>
            </w:pPr>
            <w:r>
              <w:rPr>
                <w:noProof/>
                <w:sz w:val="17"/>
                <w:szCs w:val="17"/>
              </w:rPr>
              <w:drawing>
                <wp:inline distT="0" distB="0" distL="0" distR="0" wp14:anchorId="62A68F99" wp14:editId="2ADFCCA1">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6BA137A" wp14:editId="0B8A2B1B">
                  <wp:extent cx="190500" cy="190500"/>
                  <wp:effectExtent l="0" t="0" r="0" b="0"/>
                  <wp:docPr id="79" name="Picture 79"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EA460FB" wp14:editId="1329638A">
                  <wp:extent cx="190500" cy="190500"/>
                  <wp:effectExtent l="0" t="0" r="0" b="0"/>
                  <wp:docPr id="80" name="Picture 80"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5DC5D41" wp14:editId="61F26253">
                  <wp:extent cx="190500" cy="190500"/>
                  <wp:effectExtent l="0" t="0" r="0" b="0"/>
                  <wp:docPr id="81" name="Picture 81"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AB2F095" wp14:editId="2DC44338">
                  <wp:extent cx="190500" cy="190500"/>
                  <wp:effectExtent l="0" t="0" r="0" b="0"/>
                  <wp:docPr id="82" name="Picture 82"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D5392EF" wp14:editId="6A38C1A0">
                  <wp:extent cx="190500" cy="190500"/>
                  <wp:effectExtent l="0" t="0" r="0" b="0"/>
                  <wp:docPr id="86" name="Picture 8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F559A6" w14:textId="6B71D4AC" w:rsidR="003220D2" w:rsidRPr="00FF46D5" w:rsidRDefault="003220D2" w:rsidP="00B30708">
            <w:pPr>
              <w:pStyle w:val="TableText"/>
              <w:rPr>
                <w:rFonts w:eastAsia="SimSun"/>
              </w:rPr>
            </w:pPr>
            <w:r>
              <w:rPr>
                <w:noProof/>
              </w:rPr>
              <mc:AlternateContent>
                <mc:Choice Requires="wpg">
                  <w:drawing>
                    <wp:inline distT="0" distB="0" distL="0" distR="0" wp14:anchorId="1E68F90F" wp14:editId="3C277770">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55" descr="flag_aborigin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6" descr="flag_torres_strait_island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DF11A76"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zq3wMAANcNAAAOAAAAZHJzL2Uyb0RvYy54bWzsV9tu2zgQfS+w/yDo&#10;XdElsm6IXSSWHRRId4Nt9zmgKUoiKpEESdsJiv77DinJjp1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n6+zq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">
                        <v:imagedata r:id="rId23"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">
                        <v:imagedata r:id="rId24" o:title="flag_torres_strait_islander"/>
                      </v:shape>
                      <w10:anchorlock/>
                    </v:group>
                  </w:pict>
                </mc:Fallback>
              </mc:AlternateContent>
            </w:r>
            <w:r>
              <w:rPr>
                <w:noProof/>
              </w:rPr>
              <w:drawing>
                <wp:inline distT="0" distB="0" distL="0" distR="0" wp14:anchorId="511DC600" wp14:editId="7E41BE52">
                  <wp:extent cx="231775" cy="163830"/>
                  <wp:effectExtent l="0" t="0" r="0" b="7620"/>
                  <wp:docPr id="87" name="Picture 87"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822" w:type="dxa"/>
            <w:gridSpan w:val="2"/>
            <w:tcBorders>
              <w:top w:val="single" w:sz="4" w:space="0" w:color="A6A8AB"/>
              <w:left w:val="single" w:sz="4" w:space="0" w:color="A6A8AB"/>
              <w:right w:val="single" w:sz="4" w:space="0" w:color="A6A8AB"/>
            </w:tcBorders>
            <w:shd w:val="clear" w:color="auto" w:fill="FFFFFF" w:themeFill="background1"/>
          </w:tcPr>
          <w:p w14:paraId="3B2F4534" w14:textId="77777777" w:rsidR="003220D2" w:rsidRPr="00F4782C" w:rsidRDefault="003220D2" w:rsidP="00D3267B">
            <w:pPr>
              <w:pStyle w:val="TableText"/>
            </w:pPr>
            <w:r w:rsidRPr="00F4782C">
              <w:t>Opportunities to engage with:</w:t>
            </w:r>
          </w:p>
          <w:p w14:paraId="08F8C6B8" w14:textId="77777777" w:rsidR="003220D2" w:rsidRDefault="003220D2" w:rsidP="00B30708">
            <w:pPr>
              <w:pStyle w:val="TableText"/>
              <w:rPr>
                <w:rFonts w:eastAsia="SimSun"/>
              </w:rPr>
            </w:pPr>
            <w:r>
              <w:rPr>
                <w:noProof/>
                <w:sz w:val="17"/>
                <w:szCs w:val="17"/>
              </w:rPr>
              <w:drawing>
                <wp:inline distT="0" distB="0" distL="0" distR="0" wp14:anchorId="58F230EB" wp14:editId="5E4B8840">
                  <wp:extent cx="190500" cy="190500"/>
                  <wp:effectExtent l="0" t="0" r="0" b="0"/>
                  <wp:docPr id="88" name="Picture 8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2B6FA23" wp14:editId="10A6BFFF">
                  <wp:extent cx="190500" cy="190500"/>
                  <wp:effectExtent l="0" t="0" r="0" b="0"/>
                  <wp:docPr id="89" name="Picture 89"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82064B6" wp14:editId="3DC49A78">
                  <wp:extent cx="190500" cy="190500"/>
                  <wp:effectExtent l="0" t="0" r="0" b="0"/>
                  <wp:docPr id="90" name="Picture 90"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A66CD34" wp14:editId="14DB150A">
                  <wp:extent cx="190500" cy="190500"/>
                  <wp:effectExtent l="0" t="0" r="0" b="0"/>
                  <wp:docPr id="91" name="Picture 91"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3C2EF9C" wp14:editId="586EF861">
                  <wp:extent cx="190500" cy="190500"/>
                  <wp:effectExtent l="0" t="0" r="0" b="0"/>
                  <wp:docPr id="92" name="Picture 92"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43B90BC" wp14:editId="6C2C3A8F">
                  <wp:extent cx="190500" cy="190500"/>
                  <wp:effectExtent l="0" t="0" r="0" b="0"/>
                  <wp:docPr id="96" name="Picture 9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77CF7DFA" wp14:editId="6E20CD96">
                  <wp:extent cx="190500" cy="190500"/>
                  <wp:effectExtent l="0" t="0" r="0" b="0"/>
                  <wp:docPr id="97" name="Picture 9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7CEBB5" w14:textId="4AEC3A77" w:rsidR="003220D2" w:rsidRPr="00E03055" w:rsidRDefault="003220D2" w:rsidP="00B30708">
            <w:pPr>
              <w:pStyle w:val="TableText"/>
              <w:rPr>
                <w:rFonts w:eastAsia="SimSun"/>
              </w:rPr>
            </w:pPr>
            <w:r>
              <w:rPr>
                <w:noProof/>
              </w:rPr>
              <mc:AlternateContent>
                <mc:Choice Requires="wpg">
                  <w:drawing>
                    <wp:inline distT="0" distB="0" distL="0" distR="0" wp14:anchorId="7B7BF7BD" wp14:editId="5DDBFE6D">
                      <wp:extent cx="568325" cy="179705"/>
                      <wp:effectExtent l="0" t="0" r="3175"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4" name="Picture 55" descr="flag_aborigin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56" descr="flag_torres_strait_island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6E9BE5D" id="Group 8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Zh+Kx2wAAAAM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L3uYgDgqmyQxknsl79vwKAAD/&#10;/wMAUEsDBAoAAAAAAAAAIQAxDYGLWwYAAFsGAAAUAAAAZHJzL21lZGlhL2ltYWdlMS5wbmeJUE5H&#10;DQoaCgAAAA1JSERSAAABlgAAAQ4IAwAAAJ0TwYoAAAAZdEVYdFNvZnR3YXJlAEFkb2JlIEltYWdl&#10;UmVhZHlxyWU8AAADIGlUWHRYTUw6Y29tLmFkb2JlLnhtcAAAAAA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">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">
                        <v:imagedata r:id="rId23"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">
                        <v:imagedata r:id="rId24" o:title="flag_torres_strait_islander"/>
                      </v:shape>
                      <w10:anchorlock/>
                    </v:group>
                  </w:pict>
                </mc:Fallback>
              </mc:AlternateContent>
            </w:r>
            <w:r>
              <w:rPr>
                <w:noProof/>
              </w:rPr>
              <w:drawing>
                <wp:inline distT="0" distB="0" distL="0" distR="0" wp14:anchorId="5BBC83AC" wp14:editId="6A1442C9">
                  <wp:extent cx="231775" cy="163830"/>
                  <wp:effectExtent l="0" t="0" r="0" b="7620"/>
                  <wp:docPr id="98" name="Picture 98"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14:paraId="2653090A" w14:textId="77777777" w:rsidR="003220D2" w:rsidRPr="00F4782C" w:rsidRDefault="003220D2" w:rsidP="00D3267B">
            <w:pPr>
              <w:pStyle w:val="TableText"/>
            </w:pPr>
            <w:r w:rsidRPr="00F4782C">
              <w:t>Opportunities to engage with:</w:t>
            </w:r>
          </w:p>
          <w:p w14:paraId="638BB4DB" w14:textId="77777777" w:rsidR="003220D2" w:rsidRDefault="003220D2" w:rsidP="00B30708">
            <w:pPr>
              <w:pStyle w:val="TableText"/>
              <w:rPr>
                <w:rFonts w:eastAsia="SimSun"/>
              </w:rPr>
            </w:pPr>
            <w:r>
              <w:rPr>
                <w:noProof/>
                <w:sz w:val="17"/>
                <w:szCs w:val="17"/>
              </w:rPr>
              <w:drawing>
                <wp:inline distT="0" distB="0" distL="0" distR="0" wp14:anchorId="29D0173F" wp14:editId="2F1895EB">
                  <wp:extent cx="190500" cy="190500"/>
                  <wp:effectExtent l="0" t="0" r="0" b="0"/>
                  <wp:docPr id="99" name="Picture 99"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D3C1D87" wp14:editId="6645B6FB">
                  <wp:extent cx="190500" cy="190500"/>
                  <wp:effectExtent l="0" t="0" r="0" b="0"/>
                  <wp:docPr id="100" name="Picture 100"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B89AD74" wp14:editId="0BCFEEB2">
                  <wp:extent cx="190500" cy="190500"/>
                  <wp:effectExtent l="0" t="0" r="0" b="0"/>
                  <wp:docPr id="101" name="Picture 101"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304D4F1" wp14:editId="2B69F6D2">
                  <wp:extent cx="190500" cy="190500"/>
                  <wp:effectExtent l="0" t="0" r="0" b="0"/>
                  <wp:docPr id="102" name="Picture 102"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B2EA4E4" wp14:editId="6778870F">
                  <wp:extent cx="190500" cy="190500"/>
                  <wp:effectExtent l="0" t="0" r="0" b="0"/>
                  <wp:docPr id="103" name="Picture 103"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5E22830" wp14:editId="202C75D5">
                  <wp:extent cx="190500" cy="190500"/>
                  <wp:effectExtent l="0" t="0" r="0" b="0"/>
                  <wp:docPr id="104" name="Picture 104"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14:paraId="666B3BA6" w14:textId="01A6164C" w:rsidR="003220D2" w:rsidRPr="00E03055" w:rsidRDefault="003220D2" w:rsidP="00B30708">
            <w:pPr>
              <w:pStyle w:val="TableText"/>
              <w:rPr>
                <w:rFonts w:eastAsia="SimSun"/>
              </w:rPr>
            </w:pPr>
            <w:r>
              <w:rPr>
                <w:noProof/>
              </w:rPr>
              <mc:AlternateContent>
                <mc:Choice Requires="wpg">
                  <w:drawing>
                    <wp:inline distT="0" distB="0" distL="0" distR="0" wp14:anchorId="64B12F4A" wp14:editId="7C700B96">
                      <wp:extent cx="568325" cy="179705"/>
                      <wp:effectExtent l="0" t="0" r="3175"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94" name="Picture 55" descr="flag_aborigin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56" descr="flag_torres_strait_island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5048831" id="Group 9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">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">
                        <v:imagedata r:id="rId23"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">
                        <v:imagedata r:id="rId24" o:title="flag_torres_strait_islander"/>
                      </v:shape>
                      <w10:anchorlock/>
                    </v:group>
                  </w:pict>
                </mc:Fallback>
              </mc:AlternateContent>
            </w:r>
            <w:r>
              <w:rPr>
                <w:noProof/>
              </w:rPr>
              <w:drawing>
                <wp:inline distT="0" distB="0" distL="0" distR="0" wp14:anchorId="7179744C" wp14:editId="5B6F7CB9">
                  <wp:extent cx="231775" cy="163830"/>
                  <wp:effectExtent l="0" t="0" r="0" b="7620"/>
                  <wp:docPr id="105" name="Picture 105"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r>
      <w:tr w:rsidR="003220D2" w:rsidRPr="00E03055" w14:paraId="76CCC868" w14:textId="77777777" w:rsidTr="000529BF">
        <w:tblPrEx>
          <w:tblLook w:val="04A0" w:firstRow="1" w:lastRow="0" w:firstColumn="1" w:lastColumn="0" w:noHBand="0" w:noVBand="1"/>
        </w:tblPrEx>
        <w:trPr>
          <w:trHeight w:val="136"/>
        </w:trPr>
        <w:tc>
          <w:tcPr>
            <w:tcW w:w="704" w:type="dxa"/>
            <w:vMerge/>
            <w:tcBorders>
              <w:left w:val="single" w:sz="4" w:space="0" w:color="A6A8AB"/>
              <w:right w:val="single" w:sz="12" w:space="0" w:color="D52B1E" w:themeColor="accent1"/>
            </w:tcBorders>
            <w:shd w:val="clear" w:color="auto" w:fill="808080"/>
            <w:textDirection w:val="btLr"/>
            <w:vAlign w:val="center"/>
          </w:tcPr>
          <w:p w14:paraId="5BD6763D" w14:textId="77777777" w:rsidR="003220D2" w:rsidRPr="00E03055" w:rsidRDefault="003220D2"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01B888A1" w:rsidR="003220D2" w:rsidRPr="005E027E" w:rsidRDefault="003220D2" w:rsidP="005E027E">
            <w:pPr>
              <w:pStyle w:val="Tablesubhead"/>
            </w:pPr>
            <w:r w:rsidRPr="005E027E">
              <w:t>Key</w:t>
            </w:r>
          </w:p>
        </w:tc>
        <w:tc>
          <w:tcPr>
            <w:tcW w:w="18351" w:type="dxa"/>
            <w:gridSpan w:val="5"/>
            <w:tcBorders>
              <w:top w:val="single" w:sz="4" w:space="0" w:color="A6A8AB"/>
              <w:left w:val="single" w:sz="4" w:space="0" w:color="A6A8AB"/>
              <w:bottom w:val="single" w:sz="4" w:space="0" w:color="A6A8AB"/>
            </w:tcBorders>
          </w:tcPr>
          <w:p w14:paraId="40B26BDB" w14:textId="77777777" w:rsidR="003220D2" w:rsidRPr="00E03055" w:rsidRDefault="003220D2" w:rsidP="00665874">
            <w:pPr>
              <w:tabs>
                <w:tab w:val="left" w:pos="1433"/>
                <w:tab w:val="left" w:pos="3083"/>
                <w:tab w:val="left" w:pos="7923"/>
                <w:tab w:val="left" w:pos="10783"/>
                <w:tab w:val="left" w:pos="13085"/>
                <w:tab w:val="left" w:pos="16393"/>
              </w:tabs>
              <w:rPr>
                <w:sz w:val="17"/>
                <w:szCs w:val="17"/>
              </w:rPr>
            </w:pPr>
            <w:r w:rsidRPr="00E03055">
              <w:rPr>
                <w:noProof/>
                <w:sz w:val="17"/>
                <w:szCs w:val="17"/>
              </w:rPr>
              <w:drawing>
                <wp:inline distT="0" distB="0" distL="0" distR="0" wp14:anchorId="605463FB" wp14:editId="208C7106">
                  <wp:extent cx="190500" cy="190500"/>
                  <wp:effectExtent l="0" t="0" r="0" b="0"/>
                  <wp:docPr id="24" name="Picture 2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Literacy</w:t>
            </w:r>
            <w:r w:rsidRPr="00E03055">
              <w:rPr>
                <w:sz w:val="17"/>
                <w:szCs w:val="17"/>
              </w:rPr>
              <w:t> </w:t>
            </w:r>
            <w:r w:rsidRPr="00E03055">
              <w:rPr>
                <w:sz w:val="17"/>
                <w:szCs w:val="17"/>
              </w:rPr>
              <w:t> </w:t>
            </w:r>
            <w:r w:rsidRPr="00E03055">
              <w:rPr>
                <w:noProof/>
                <w:sz w:val="17"/>
                <w:szCs w:val="17"/>
              </w:rPr>
              <w:drawing>
                <wp:inline distT="0" distB="0" distL="0" distR="0" wp14:anchorId="46D8A8AE" wp14:editId="00CBE937">
                  <wp:extent cx="190500" cy="190500"/>
                  <wp:effectExtent l="0" t="0" r="0" b="0"/>
                  <wp:docPr id="25" name="Picture 2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Numeracy</w:t>
            </w:r>
            <w:r w:rsidRPr="00E03055">
              <w:rPr>
                <w:sz w:val="17"/>
                <w:szCs w:val="17"/>
              </w:rPr>
              <w:t> </w:t>
            </w:r>
            <w:r w:rsidRPr="00E03055">
              <w:rPr>
                <w:sz w:val="17"/>
                <w:szCs w:val="17"/>
              </w:rPr>
              <w:t> </w:t>
            </w:r>
            <w:r w:rsidRPr="00E03055">
              <w:rPr>
                <w:noProof/>
                <w:sz w:val="17"/>
                <w:szCs w:val="17"/>
              </w:rPr>
              <w:drawing>
                <wp:inline distT="0" distB="0" distL="0" distR="0" wp14:anchorId="29BE99D4" wp14:editId="1020325C">
                  <wp:extent cx="190500" cy="190500"/>
                  <wp:effectExtent l="0" t="0" r="0" b="0"/>
                  <wp:docPr id="26" name="Picture 2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ICT capability</w:t>
            </w:r>
            <w:r w:rsidRPr="00E03055">
              <w:rPr>
                <w:sz w:val="17"/>
                <w:szCs w:val="17"/>
              </w:rPr>
              <w:t> </w:t>
            </w:r>
            <w:r w:rsidRPr="00E03055">
              <w:rPr>
                <w:sz w:val="17"/>
                <w:szCs w:val="17"/>
              </w:rPr>
              <w:t> </w:t>
            </w:r>
            <w:r w:rsidRPr="00E03055">
              <w:rPr>
                <w:noProof/>
                <w:sz w:val="17"/>
                <w:szCs w:val="17"/>
              </w:rPr>
              <w:drawing>
                <wp:inline distT="0" distB="0" distL="0" distR="0" wp14:anchorId="3E38B852" wp14:editId="2103E929">
                  <wp:extent cx="190500" cy="190500"/>
                  <wp:effectExtent l="0" t="0" r="0" b="0"/>
                  <wp:docPr id="27" name="Picture 2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Critical and creative thinking</w:t>
            </w:r>
            <w:r w:rsidRPr="00E03055">
              <w:rPr>
                <w:sz w:val="17"/>
                <w:szCs w:val="17"/>
              </w:rPr>
              <w:t> </w:t>
            </w:r>
            <w:r w:rsidRPr="00E03055">
              <w:rPr>
                <w:sz w:val="17"/>
                <w:szCs w:val="17"/>
              </w:rPr>
              <w:t> </w:t>
            </w:r>
            <w:r w:rsidRPr="00E03055">
              <w:rPr>
                <w:noProof/>
                <w:sz w:val="17"/>
                <w:szCs w:val="17"/>
              </w:rPr>
              <w:drawing>
                <wp:inline distT="0" distB="0" distL="0" distR="0" wp14:anchorId="2E149114" wp14:editId="660E752B">
                  <wp:extent cx="190500" cy="190500"/>
                  <wp:effectExtent l="0" t="0" r="0" b="0"/>
                  <wp:docPr id="28" name="Picture 2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Personal and social capability</w:t>
            </w:r>
            <w:r w:rsidRPr="00E03055">
              <w:rPr>
                <w:sz w:val="17"/>
                <w:szCs w:val="17"/>
              </w:rPr>
              <w:t> </w:t>
            </w:r>
            <w:r w:rsidRPr="00E03055">
              <w:rPr>
                <w:sz w:val="17"/>
                <w:szCs w:val="17"/>
              </w:rPr>
              <w:t> </w:t>
            </w:r>
            <w:r w:rsidRPr="00E03055">
              <w:rPr>
                <w:noProof/>
                <w:sz w:val="17"/>
                <w:szCs w:val="17"/>
              </w:rPr>
              <w:drawing>
                <wp:inline distT="0" distB="0" distL="0" distR="0" wp14:anchorId="53B1E8B5" wp14:editId="6B394BC8">
                  <wp:extent cx="190500" cy="190500"/>
                  <wp:effectExtent l="0" t="0" r="0" b="0"/>
                  <wp:docPr id="29" name="Picture 2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Ethical understanding</w:t>
            </w:r>
            <w:r w:rsidRPr="00E03055">
              <w:rPr>
                <w:sz w:val="17"/>
                <w:szCs w:val="17"/>
              </w:rPr>
              <w:t> </w:t>
            </w:r>
            <w:r w:rsidRPr="00E03055">
              <w:rPr>
                <w:sz w:val="17"/>
                <w:szCs w:val="17"/>
              </w:rPr>
              <w:t> </w:t>
            </w:r>
            <w:r w:rsidRPr="00E03055">
              <w:rPr>
                <w:noProof/>
                <w:sz w:val="17"/>
                <w:szCs w:val="17"/>
              </w:rPr>
              <w:drawing>
                <wp:inline distT="0" distB="0" distL="0" distR="0" wp14:anchorId="101D244E" wp14:editId="49068659">
                  <wp:extent cx="190500" cy="190500"/>
                  <wp:effectExtent l="0" t="0" r="0" b="0"/>
                  <wp:docPr id="30" name="Picture 3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Intercultural understanding</w:t>
            </w:r>
          </w:p>
          <w:p w14:paraId="2B18F070" w14:textId="17E08C20" w:rsidR="003220D2" w:rsidRPr="00E03055" w:rsidRDefault="003220D2" w:rsidP="00E03055">
            <w:pPr>
              <w:pStyle w:val="TableText"/>
            </w:pPr>
            <w:r w:rsidRPr="00E03055">
              <w:rPr>
                <w:noProof/>
              </w:rPr>
              <mc:AlternateContent>
                <mc:Choice Requires="wpg">
                  <w:drawing>
                    <wp:inline distT="0" distB="0" distL="0" distR="0" wp14:anchorId="1A5CDF26" wp14:editId="77E96DF9">
                      <wp:extent cx="568325" cy="179705"/>
                      <wp:effectExtent l="0" t="0" r="317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0" name="Picture 55" descr="flag_aborigin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6" descr="flag_torres_strait_island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B00FF23"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hsA3gMAANcNAAAOAAAAZHJzL2Uyb0RvYy54bWzsV9tu4zYQfS/QfxD0&#10;rugS2bog9iKx7KBA2gbd7XNAU5RELEUSJB0nWPTfO6QkO3a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JlKGwD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">
                        <v:imagedata r:id="rId23" o:title="flag_aboriginal"/>
                      </v:shape>
                      <v:shape id="Picture 56" o:spid="_x0000_s1028" type="#_x0000_t75" alt="flag_torres_strait_islander" style="position:absolute;left:8268;top:5622;width:425;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">
                        <v:imagedata r:id="rId24" o:title="flag_torres_strait_islander"/>
                      </v:shape>
                      <w10:anchorlock/>
                    </v:group>
                  </w:pict>
                </mc:Fallback>
              </mc:AlternateContent>
            </w:r>
            <w:r w:rsidRPr="00E03055">
              <w:rPr>
                <w:sz w:val="17"/>
                <w:szCs w:val="17"/>
              </w:rPr>
              <w:t> </w:t>
            </w:r>
            <w:r w:rsidRPr="00E03055">
              <w:rPr>
                <w:sz w:val="17"/>
                <w:szCs w:val="17"/>
              </w:rPr>
              <w:t>Aboriginal and Torres Strait Islander histories and cultures</w:t>
            </w:r>
            <w:r w:rsidRPr="00E03055">
              <w:rPr>
                <w:sz w:val="17"/>
                <w:szCs w:val="17"/>
              </w:rPr>
              <w:t> </w:t>
            </w:r>
            <w:r w:rsidRPr="00E03055">
              <w:rPr>
                <w:sz w:val="17"/>
                <w:szCs w:val="17"/>
              </w:rPr>
              <w:t> </w:t>
            </w:r>
            <w:r w:rsidRPr="00E03055">
              <w:rPr>
                <w:noProof/>
                <w:position w:val="-2"/>
                <w:sz w:val="17"/>
                <w:szCs w:val="17"/>
              </w:rPr>
              <w:drawing>
                <wp:inline distT="0" distB="0" distL="0" distR="0" wp14:anchorId="512CDA00" wp14:editId="40B40519">
                  <wp:extent cx="238125" cy="161925"/>
                  <wp:effectExtent l="0" t="0" r="0" b="9525"/>
                  <wp:docPr id="31" name="Picture 3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position w:val="-2"/>
                <w:sz w:val="17"/>
                <w:szCs w:val="17"/>
              </w:rPr>
              <w:t> </w:t>
            </w:r>
            <w:r w:rsidRPr="00E03055">
              <w:rPr>
                <w:sz w:val="17"/>
                <w:szCs w:val="17"/>
              </w:rPr>
              <w:t>Asia and Australia’s engagement with Asia</w:t>
            </w:r>
            <w:r w:rsidRPr="00E03055">
              <w:rPr>
                <w:sz w:val="17"/>
                <w:szCs w:val="17"/>
              </w:rPr>
              <w:t> </w:t>
            </w:r>
            <w:r w:rsidRPr="00E03055">
              <w:rPr>
                <w:sz w:val="17"/>
                <w:szCs w:val="17"/>
              </w:rPr>
              <w:t> </w:t>
            </w:r>
            <w:r w:rsidRPr="00E03055">
              <w:rPr>
                <w:noProof/>
                <w:sz w:val="17"/>
                <w:szCs w:val="17"/>
              </w:rPr>
              <w:drawing>
                <wp:inline distT="0" distB="0" distL="0" distR="0" wp14:anchorId="5534546A" wp14:editId="53975986">
                  <wp:extent cx="238125" cy="161925"/>
                  <wp:effectExtent l="0" t="0" r="0" b="9525"/>
                  <wp:docPr id="64"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sz w:val="17"/>
                <w:szCs w:val="17"/>
              </w:rPr>
              <w:t> Sustainability</w:t>
            </w:r>
          </w:p>
        </w:tc>
      </w:tr>
      <w:tr w:rsidR="00843B8B" w:rsidRPr="00E03055" w14:paraId="5401E5E5" w14:textId="77777777" w:rsidTr="00E25FE5">
        <w:tblPrEx>
          <w:tblLook w:val="04A0" w:firstRow="1" w:lastRow="0" w:firstColumn="1" w:lastColumn="0" w:noHBand="0" w:noVBand="1"/>
        </w:tblPrEx>
        <w:trPr>
          <w:trHeight w:val="354"/>
        </w:trPr>
        <w:tc>
          <w:tcPr>
            <w:tcW w:w="704" w:type="dxa"/>
            <w:vMerge w:val="restart"/>
            <w:tcBorders>
              <w:left w:val="single" w:sz="4" w:space="0" w:color="A6A8AB"/>
              <w:right w:val="single" w:sz="12" w:space="0" w:color="D52B1E" w:themeColor="accent1"/>
            </w:tcBorders>
            <w:shd w:val="clear" w:color="auto" w:fill="808080"/>
            <w:textDirection w:val="btLr"/>
            <w:vAlign w:val="center"/>
          </w:tcPr>
          <w:p w14:paraId="5FB027AA" w14:textId="6D11A8A8" w:rsidR="00843B8B" w:rsidRPr="00E03055" w:rsidRDefault="00843B8B" w:rsidP="00474B61">
            <w:pPr>
              <w:pStyle w:val="TableHeading"/>
              <w:pageBreakBefore/>
              <w:jc w:val="center"/>
              <w:rPr>
                <w:rFonts w:eastAsia="SimSun"/>
                <w:color w:val="FFFFFF" w:themeColor="background1"/>
              </w:rPr>
            </w:pPr>
            <w:r w:rsidRPr="00E03055">
              <w:rPr>
                <w:color w:val="FFFFFF" w:themeColor="background1"/>
              </w:rPr>
              <w:lastRenderedPageBreak/>
              <w:t>Develop assessment</w:t>
            </w:r>
          </w:p>
        </w:tc>
        <w:tc>
          <w:tcPr>
            <w:tcW w:w="1923" w:type="dxa"/>
            <w:tcBorders>
              <w:top w:val="single" w:sz="4" w:space="0" w:color="A6A8AB"/>
              <w:left w:val="single" w:sz="12" w:space="0" w:color="D52B1E" w:themeColor="accent1"/>
              <w:right w:val="single" w:sz="4" w:space="0" w:color="A6A8AB"/>
            </w:tcBorders>
            <w:shd w:val="clear" w:color="auto" w:fill="DCDDDE"/>
          </w:tcPr>
          <w:p w14:paraId="03EE7C21" w14:textId="2BEB498B" w:rsidR="00843B8B" w:rsidRPr="00E03055" w:rsidRDefault="00843B8B" w:rsidP="00474B61">
            <w:pPr>
              <w:pStyle w:val="Tablesubhead"/>
              <w:pageBreakBefore/>
              <w:rPr>
                <w:b w:val="0"/>
                <w:i/>
              </w:rPr>
            </w:pPr>
            <w:r w:rsidRPr="00E03055">
              <w:rPr>
                <w:rFonts w:eastAsia="SimSun"/>
              </w:rPr>
              <w:t>Assessment</w:t>
            </w:r>
          </w:p>
        </w:tc>
        <w:tc>
          <w:tcPr>
            <w:tcW w:w="18351" w:type="dxa"/>
            <w:gridSpan w:val="5"/>
            <w:tcBorders>
              <w:top w:val="single" w:sz="4" w:space="0" w:color="A6A8AB"/>
              <w:left w:val="single" w:sz="4" w:space="0" w:color="A6A8AB"/>
              <w:bottom w:val="single" w:sz="4" w:space="0" w:color="A6A8AB"/>
              <w:right w:val="single" w:sz="4" w:space="0" w:color="A6A8AB"/>
            </w:tcBorders>
          </w:tcPr>
          <w:p w14:paraId="39A0419D" w14:textId="1DA01DDB" w:rsidR="00843B8B" w:rsidRPr="007F5C6C" w:rsidRDefault="00843B8B" w:rsidP="007F5C6C">
            <w:pPr>
              <w:pStyle w:val="TableText"/>
            </w:pPr>
            <w:r w:rsidRPr="007F5C6C">
              <w:rPr>
                <w:rFonts w:eastAsia="SimSun"/>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843B8B" w:rsidRPr="00E03055" w14:paraId="24A088F8" w14:textId="22A6251D"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c>
          <w:tcPr>
            <w:tcW w:w="704" w:type="dxa"/>
            <w:vMerge/>
            <w:tcBorders>
              <w:left w:val="single" w:sz="4" w:space="0" w:color="A6A8AB"/>
              <w:right w:val="single" w:sz="12" w:space="0" w:color="D52B1E" w:themeColor="accent1"/>
            </w:tcBorders>
            <w:shd w:val="clear" w:color="auto" w:fill="808184"/>
            <w:textDirection w:val="btLr"/>
            <w:vAlign w:val="center"/>
          </w:tcPr>
          <w:p w14:paraId="195E9868" w14:textId="61A0B376" w:rsidR="00843B8B" w:rsidRPr="00E03055" w:rsidRDefault="00843B8B" w:rsidP="00474B61">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5D097DF5" w14:textId="5A857923" w:rsidR="00843B8B" w:rsidRPr="000529BF" w:rsidRDefault="00843B8B" w:rsidP="00474B61">
            <w:pPr>
              <w:pStyle w:val="Tablesubhead"/>
              <w:rPr>
                <w:rFonts w:eastAsia="SimSun"/>
                <w:color w:val="auto"/>
              </w:rPr>
            </w:pPr>
            <w:r w:rsidRPr="000529BF">
              <w:rPr>
                <w:rFonts w:eastAsia="SimSun"/>
                <w:color w:val="auto"/>
              </w:rPr>
              <w:t>Personal, social and community health</w:t>
            </w:r>
          </w:p>
        </w:tc>
        <w:tc>
          <w:tcPr>
            <w:tcW w:w="4353"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74CE767C" w14:textId="7B70D853" w:rsidR="00843B8B" w:rsidRPr="003220D2" w:rsidRDefault="00843B8B" w:rsidP="003220D2">
            <w:pPr>
              <w:pStyle w:val="Tablesubhead"/>
              <w:rPr>
                <w:rFonts w:eastAsia="SimSun"/>
                <w:color w:val="auto"/>
              </w:rPr>
            </w:pPr>
            <w:r w:rsidRPr="003220D2">
              <w:rPr>
                <w:rFonts w:eastAsia="SimSun"/>
                <w:color w:val="auto"/>
              </w:rPr>
              <w:t xml:space="preserve">Unit 1 </w:t>
            </w:r>
            <w:r>
              <w:rPr>
                <w:rFonts w:eastAsia="SimSun"/>
                <w:color w:val="auto"/>
              </w:rPr>
              <w:t>—</w:t>
            </w:r>
            <w:r w:rsidRPr="003220D2">
              <w:rPr>
                <w:rFonts w:eastAsia="SimSun"/>
                <w:color w:val="auto"/>
              </w:rPr>
              <w:t xml:space="preserve"> Good friends</w:t>
            </w:r>
          </w:p>
        </w:tc>
        <w:tc>
          <w:tcPr>
            <w:tcW w:w="4497" w:type="dxa"/>
            <w:gridSpan w:val="2"/>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2CDC9082" w14:textId="1C1567BA" w:rsidR="00843B8B" w:rsidRPr="003220D2" w:rsidRDefault="00843B8B" w:rsidP="003220D2">
            <w:pPr>
              <w:pStyle w:val="Tablesubhead"/>
              <w:rPr>
                <w:rFonts w:eastAsia="SimSun"/>
                <w:color w:val="auto"/>
              </w:rPr>
            </w:pPr>
            <w:r w:rsidRPr="003220D2">
              <w:rPr>
                <w:rFonts w:eastAsia="SimSun"/>
                <w:color w:val="auto"/>
              </w:rPr>
              <w:t xml:space="preserve">Unit 2 </w:t>
            </w:r>
            <w:r>
              <w:rPr>
                <w:rFonts w:eastAsia="SimSun"/>
                <w:color w:val="auto"/>
              </w:rPr>
              <w:t>—</w:t>
            </w:r>
            <w:r w:rsidRPr="003220D2">
              <w:rPr>
                <w:rFonts w:eastAsia="SimSun"/>
                <w:color w:val="auto"/>
              </w:rPr>
              <w:t xml:space="preserve"> Feeling safe</w:t>
            </w:r>
          </w:p>
        </w:tc>
        <w:tc>
          <w:tcPr>
            <w:tcW w:w="4679"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2E7CD39C" w14:textId="32263C25" w:rsidR="00843B8B" w:rsidRPr="003220D2" w:rsidRDefault="00843B8B" w:rsidP="003220D2">
            <w:pPr>
              <w:pStyle w:val="TableHeading"/>
              <w:rPr>
                <w:rFonts w:eastAsia="SimSun" w:cs="Arial"/>
                <w:sz w:val="19"/>
                <w:szCs w:val="20"/>
              </w:rPr>
            </w:pPr>
            <w:r w:rsidRPr="003220D2">
              <w:rPr>
                <w:rFonts w:eastAsia="SimSun"/>
              </w:rPr>
              <w:t xml:space="preserve">Unit 3 </w:t>
            </w:r>
            <w:r>
              <w:rPr>
                <w:rFonts w:eastAsia="SimSun"/>
              </w:rPr>
              <w:t>—</w:t>
            </w:r>
            <w:r w:rsidRPr="003220D2">
              <w:rPr>
                <w:rFonts w:eastAsia="SimSun"/>
              </w:rPr>
              <w:t xml:space="preserve"> Helping the environment</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5AEA991C" w14:textId="06D98E14" w:rsidR="00843B8B" w:rsidRPr="003220D2" w:rsidRDefault="00843B8B" w:rsidP="003220D2">
            <w:pPr>
              <w:pStyle w:val="TableHeading"/>
              <w:rPr>
                <w:rFonts w:eastAsia="SimSun" w:cs="Arial"/>
                <w:sz w:val="19"/>
                <w:szCs w:val="20"/>
              </w:rPr>
            </w:pPr>
            <w:r w:rsidRPr="003220D2">
              <w:rPr>
                <w:rFonts w:eastAsia="SimSun"/>
              </w:rPr>
              <w:t xml:space="preserve">Unit 4 </w:t>
            </w:r>
            <w:r>
              <w:rPr>
                <w:rFonts w:eastAsia="SimSun"/>
              </w:rPr>
              <w:t>—</w:t>
            </w:r>
            <w:r w:rsidRPr="003220D2">
              <w:rPr>
                <w:rFonts w:eastAsia="SimSun"/>
              </w:rPr>
              <w:t xml:space="preserve"> I am active</w:t>
            </w:r>
          </w:p>
        </w:tc>
      </w:tr>
      <w:tr w:rsidR="00843B8B" w:rsidRPr="00E03055" w14:paraId="340F3FD4"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982"/>
        </w:trPr>
        <w:tc>
          <w:tcPr>
            <w:tcW w:w="704" w:type="dxa"/>
            <w:vMerge/>
            <w:tcBorders>
              <w:left w:val="single" w:sz="4" w:space="0" w:color="A6A8AB"/>
              <w:right w:val="single" w:sz="12" w:space="0" w:color="D52B1E" w:themeColor="accent1"/>
            </w:tcBorders>
            <w:shd w:val="clear" w:color="auto" w:fill="808184"/>
            <w:textDirection w:val="btLr"/>
            <w:vAlign w:val="center"/>
          </w:tcPr>
          <w:p w14:paraId="3DB35F58"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255D973A" w14:textId="0D4B4B76" w:rsidR="00843B8B" w:rsidRPr="009E0146" w:rsidRDefault="00843B8B" w:rsidP="00B50CC8">
            <w:pPr>
              <w:pStyle w:val="Tablesubhead"/>
              <w:rPr>
                <w:rFonts w:eastAsia="SimSun"/>
                <w:b w:val="0"/>
                <w:bCs/>
                <w:sz w:val="18"/>
                <w:szCs w:val="18"/>
              </w:rPr>
            </w:pPr>
            <w:r w:rsidRPr="009E0146">
              <w:rPr>
                <w:rFonts w:eastAsia="SimSun"/>
                <w:b w:val="0"/>
              </w:rPr>
              <w:t>Year 3 assessment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14:paraId="74A50DB2" w14:textId="77777777" w:rsidR="00843B8B" w:rsidRPr="00A1244D" w:rsidRDefault="00843B8B" w:rsidP="003220D2">
            <w:pPr>
              <w:pStyle w:val="TableText"/>
              <w:rPr>
                <w:rFonts w:eastAsia="SimSun"/>
                <w:b/>
                <w:color w:val="000000"/>
                <w:szCs w:val="22"/>
              </w:rPr>
            </w:pPr>
            <w:r w:rsidRPr="00A1244D">
              <w:rPr>
                <w:rFonts w:eastAsia="SimSun"/>
                <w:b/>
                <w:color w:val="000000"/>
                <w:szCs w:val="22"/>
              </w:rPr>
              <w:t>Research</w:t>
            </w:r>
          </w:p>
          <w:p w14:paraId="7B0B62A4" w14:textId="77777777" w:rsidR="00843B8B" w:rsidRDefault="00843B8B" w:rsidP="003220D2">
            <w:pPr>
              <w:pStyle w:val="TableText"/>
            </w:pPr>
            <w:r>
              <w:rPr>
                <w:rFonts w:eastAsia="SimSun"/>
                <w:color w:val="000000"/>
                <w:szCs w:val="22"/>
              </w:rPr>
              <w:t>Students</w:t>
            </w:r>
            <w:r w:rsidRPr="00B84E30">
              <w:rPr>
                <w:rFonts w:eastAsia="SimSun"/>
                <w:color w:val="000000"/>
                <w:szCs w:val="22"/>
              </w:rPr>
              <w:t xml:space="preserve"> </w:t>
            </w:r>
            <w:r>
              <w:rPr>
                <w:rFonts w:eastAsia="SimSun"/>
                <w:color w:val="000000"/>
                <w:szCs w:val="22"/>
              </w:rPr>
              <w:t>respond to</w:t>
            </w:r>
            <w:r w:rsidRPr="001B38E3">
              <w:rPr>
                <w:rFonts w:eastAsia="SimSun"/>
                <w:color w:val="000000"/>
                <w:szCs w:val="22"/>
              </w:rPr>
              <w:t xml:space="preserve"> a case study and a series of activities about changes and making new friends</w:t>
            </w:r>
            <w:r>
              <w:rPr>
                <w:rFonts w:eastAsia="SimSun"/>
                <w:color w:val="000000"/>
                <w:szCs w:val="22"/>
              </w:rPr>
              <w:t>.</w:t>
            </w:r>
          </w:p>
          <w:p w14:paraId="7ED42CE1" w14:textId="77777777" w:rsidR="00843B8B" w:rsidRDefault="00843B8B" w:rsidP="003220D2">
            <w:pPr>
              <w:pStyle w:val="TableText"/>
            </w:pPr>
            <w:r>
              <w:t>The assessment will gather evidence of the student’s ability to:</w:t>
            </w:r>
          </w:p>
          <w:p w14:paraId="2CCAA4F5" w14:textId="77777777" w:rsidR="00843B8B" w:rsidRDefault="00843B8B" w:rsidP="003220D2">
            <w:pPr>
              <w:pStyle w:val="TableBullet"/>
              <w:ind w:left="170" w:hanging="170"/>
            </w:pPr>
            <w:r>
              <w:t>recognise strategies for managing change</w:t>
            </w:r>
          </w:p>
          <w:p w14:paraId="75271029" w14:textId="77777777" w:rsidR="00843B8B" w:rsidRDefault="00843B8B" w:rsidP="003220D2">
            <w:pPr>
              <w:pStyle w:val="TableBullet"/>
              <w:ind w:left="170" w:hanging="170"/>
            </w:pPr>
            <w:r>
              <w:t>examine influences that strengthen identities</w:t>
            </w:r>
          </w:p>
          <w:p w14:paraId="238C669F" w14:textId="76A3E7D5" w:rsidR="00843B8B" w:rsidRPr="00E03055" w:rsidRDefault="00843B8B" w:rsidP="00F431FE">
            <w:pPr>
              <w:pStyle w:val="TableBullet"/>
              <w:ind w:left="170" w:hanging="170"/>
              <w:rPr>
                <w:rFonts w:eastAsia="SimSun"/>
              </w:rPr>
            </w:pPr>
            <w:r>
              <w:t>investigate how emotional responses vary and understand how to interact positively with others in different situations.</w:t>
            </w:r>
          </w:p>
        </w:tc>
        <w:tc>
          <w:tcPr>
            <w:tcW w:w="4497" w:type="dxa"/>
            <w:gridSpan w:val="2"/>
            <w:tcBorders>
              <w:top w:val="single" w:sz="8" w:space="0" w:color="A6A8AB"/>
              <w:left w:val="single" w:sz="4" w:space="0" w:color="A6A8AB"/>
              <w:bottom w:val="single" w:sz="4" w:space="0" w:color="6D6F71"/>
              <w:right w:val="single" w:sz="4" w:space="0" w:color="A6A8AB"/>
            </w:tcBorders>
            <w:shd w:val="clear" w:color="auto" w:fill="FFFFFF" w:themeFill="background1"/>
          </w:tcPr>
          <w:p w14:paraId="247B3BEF" w14:textId="77777777" w:rsidR="00843B8B" w:rsidRPr="002E1CD4" w:rsidRDefault="00843B8B" w:rsidP="003220D2">
            <w:pPr>
              <w:pStyle w:val="TableText"/>
              <w:rPr>
                <w:b/>
              </w:rPr>
            </w:pPr>
            <w:r>
              <w:rPr>
                <w:b/>
              </w:rPr>
              <w:t>Research</w:t>
            </w:r>
          </w:p>
          <w:p w14:paraId="26B6F912" w14:textId="77777777" w:rsidR="00843B8B" w:rsidRDefault="00843B8B" w:rsidP="003220D2">
            <w:pPr>
              <w:pStyle w:val="TableText"/>
            </w:pPr>
            <w:r>
              <w:t>Students read a case study and complete a comic strip to solve a described bullying issue.</w:t>
            </w:r>
          </w:p>
          <w:p w14:paraId="547DF8AF" w14:textId="77777777" w:rsidR="00843B8B" w:rsidRDefault="00843B8B" w:rsidP="003220D2">
            <w:pPr>
              <w:pStyle w:val="TableText"/>
            </w:pPr>
            <w:r>
              <w:t>The assessment will gather evidence of the student’s ability to:</w:t>
            </w:r>
          </w:p>
          <w:p w14:paraId="127F40E6" w14:textId="7FBA46E9" w:rsidR="00843B8B" w:rsidRPr="00E03055" w:rsidRDefault="00843B8B" w:rsidP="00F431FE">
            <w:pPr>
              <w:pStyle w:val="TableBullet"/>
              <w:ind w:left="170" w:hanging="170"/>
              <w:rPr>
                <w:rFonts w:eastAsia="SimSun"/>
              </w:rPr>
            </w:pPr>
            <w:r>
              <w:t>investigate how emotional responses vary and understand how to interact positively with others in different situations.</w:t>
            </w:r>
          </w:p>
        </w:tc>
        <w:tc>
          <w:tcPr>
            <w:tcW w:w="4679" w:type="dxa"/>
            <w:tcBorders>
              <w:top w:val="single" w:sz="8" w:space="0" w:color="A6A8AB"/>
              <w:left w:val="single" w:sz="4" w:space="0" w:color="A6A8AB"/>
              <w:bottom w:val="single" w:sz="4" w:space="0" w:color="6D6F71"/>
              <w:right w:val="single" w:sz="4" w:space="0" w:color="A6A8AB"/>
            </w:tcBorders>
          </w:tcPr>
          <w:p w14:paraId="1E15B30D" w14:textId="77777777" w:rsidR="00843B8B" w:rsidRPr="002E1CD4" w:rsidRDefault="00843B8B" w:rsidP="003220D2">
            <w:pPr>
              <w:pStyle w:val="TableText"/>
              <w:rPr>
                <w:b/>
              </w:rPr>
            </w:pPr>
            <w:r>
              <w:rPr>
                <w:b/>
              </w:rPr>
              <w:t>Research</w:t>
            </w:r>
          </w:p>
          <w:p w14:paraId="4182BEF5" w14:textId="77777777" w:rsidR="00843B8B" w:rsidRPr="00065E44" w:rsidRDefault="00843B8B" w:rsidP="003220D2">
            <w:pPr>
              <w:pStyle w:val="TableText"/>
              <w:rPr>
                <w:rFonts w:eastAsia="SimSun"/>
              </w:rPr>
            </w:pPr>
            <w:r>
              <w:t xml:space="preserve">Students complete </w:t>
            </w:r>
            <w:r w:rsidRPr="00104311">
              <w:t>a</w:t>
            </w:r>
            <w:r>
              <w:t xml:space="preserve">n assignment. </w:t>
            </w:r>
            <w:r>
              <w:rPr>
                <w:rFonts w:eastAsia="SimSun"/>
              </w:rPr>
              <w:t xml:space="preserve">They </w:t>
            </w:r>
            <w:r w:rsidRPr="00065E44">
              <w:rPr>
                <w:rFonts w:eastAsia="SimSun"/>
              </w:rPr>
              <w:t>investigate sustainable practices suitable in their localised context</w:t>
            </w:r>
            <w:r>
              <w:rPr>
                <w:rFonts w:eastAsia="SimSun"/>
              </w:rPr>
              <w:t>,</w:t>
            </w:r>
            <w:r w:rsidRPr="00065E44">
              <w:rPr>
                <w:rFonts w:eastAsia="SimSun"/>
              </w:rPr>
              <w:t xml:space="preserve"> such as recycling food scraps, </w:t>
            </w:r>
            <w:r>
              <w:rPr>
                <w:rFonts w:eastAsia="SimSun"/>
              </w:rPr>
              <w:t xml:space="preserve">and </w:t>
            </w:r>
            <w:r w:rsidRPr="00065E44">
              <w:rPr>
                <w:rFonts w:eastAsia="SimSun"/>
              </w:rPr>
              <w:t>separating recyclable waste from other waste.</w:t>
            </w:r>
          </w:p>
          <w:p w14:paraId="4FE4908C" w14:textId="77777777" w:rsidR="00843B8B" w:rsidRPr="00065E44" w:rsidRDefault="00843B8B" w:rsidP="003220D2">
            <w:pPr>
              <w:pStyle w:val="TableText"/>
              <w:rPr>
                <w:rFonts w:eastAsia="SimSun"/>
              </w:rPr>
            </w:pPr>
            <w:r w:rsidRPr="00065E44">
              <w:rPr>
                <w:rFonts w:eastAsia="SimSun"/>
              </w:rPr>
              <w:t>The assessment will gather evidence of the student’s ability to:</w:t>
            </w:r>
          </w:p>
          <w:p w14:paraId="0E8A3902" w14:textId="77777777" w:rsidR="00843B8B" w:rsidRPr="00065E44" w:rsidRDefault="00843B8B" w:rsidP="003220D2">
            <w:pPr>
              <w:pStyle w:val="TableBullet"/>
              <w:ind w:left="170" w:hanging="170"/>
              <w:rPr>
                <w:rFonts w:eastAsia="SimSun"/>
              </w:rPr>
            </w:pPr>
            <w:r w:rsidRPr="00065E44">
              <w:rPr>
                <w:rFonts w:eastAsia="SimSun"/>
              </w:rPr>
              <w:t>recognise strategies for managing change</w:t>
            </w:r>
          </w:p>
          <w:p w14:paraId="67B9B5A6" w14:textId="77777777" w:rsidR="00843B8B" w:rsidRPr="00065E44" w:rsidRDefault="00843B8B" w:rsidP="003220D2">
            <w:pPr>
              <w:pStyle w:val="TableBullet"/>
              <w:ind w:left="170" w:hanging="170"/>
              <w:rPr>
                <w:rFonts w:eastAsia="SimSun"/>
              </w:rPr>
            </w:pPr>
            <w:r w:rsidRPr="00065E44">
              <w:rPr>
                <w:rFonts w:eastAsia="SimSun"/>
              </w:rPr>
              <w:t>interpret health messages and discuss the influences on healthy and safe choices</w:t>
            </w:r>
          </w:p>
          <w:p w14:paraId="5A7A9CC9" w14:textId="77777777" w:rsidR="00843B8B" w:rsidRPr="00065E44" w:rsidRDefault="00843B8B" w:rsidP="003220D2">
            <w:pPr>
              <w:pStyle w:val="TableBullet"/>
              <w:ind w:left="170" w:hanging="170"/>
              <w:rPr>
                <w:rFonts w:eastAsia="SimSun"/>
              </w:rPr>
            </w:pPr>
            <w:r w:rsidRPr="00065E44">
              <w:rPr>
                <w:rFonts w:eastAsia="SimSun"/>
              </w:rPr>
              <w:t>describe the connections they have to their community and identify resources available locally to support their health, safety and physical activity</w:t>
            </w:r>
          </w:p>
          <w:p w14:paraId="3078C35B" w14:textId="2CDDB20C" w:rsidR="00843B8B" w:rsidRPr="00474B61" w:rsidRDefault="00843B8B" w:rsidP="00B53856">
            <w:pPr>
              <w:pStyle w:val="TableBullet"/>
              <w:rPr>
                <w:rFonts w:eastAsia="SimSun"/>
              </w:rPr>
            </w:pPr>
            <w:r w:rsidRPr="00065E44">
              <w:rPr>
                <w:rFonts w:eastAsia="SimSun"/>
              </w:rPr>
              <w:t>apply strategies for working cooperatively.</w:t>
            </w:r>
          </w:p>
        </w:tc>
        <w:tc>
          <w:tcPr>
            <w:tcW w:w="4822" w:type="dxa"/>
            <w:tcBorders>
              <w:top w:val="single" w:sz="8" w:space="0" w:color="A6A8AB"/>
              <w:left w:val="single" w:sz="4" w:space="0" w:color="A6A8AB"/>
              <w:bottom w:val="single" w:sz="4" w:space="0" w:color="6D6F71"/>
              <w:right w:val="single" w:sz="4" w:space="0" w:color="A6A8AB"/>
            </w:tcBorders>
          </w:tcPr>
          <w:p w14:paraId="4F1E365D" w14:textId="77777777" w:rsidR="00843B8B" w:rsidRPr="00A1244D" w:rsidRDefault="00843B8B" w:rsidP="003220D2">
            <w:pPr>
              <w:pStyle w:val="TableText"/>
              <w:rPr>
                <w:rFonts w:eastAsia="SimSun"/>
                <w:b/>
                <w:color w:val="000000"/>
                <w:szCs w:val="22"/>
              </w:rPr>
            </w:pPr>
            <w:r w:rsidRPr="00A1244D">
              <w:rPr>
                <w:rFonts w:eastAsia="SimSun"/>
                <w:b/>
                <w:color w:val="000000"/>
                <w:szCs w:val="22"/>
              </w:rPr>
              <w:t>Research</w:t>
            </w:r>
          </w:p>
          <w:p w14:paraId="55187795" w14:textId="77777777" w:rsidR="00843B8B" w:rsidRPr="00065E44" w:rsidRDefault="00843B8B" w:rsidP="003220D2">
            <w:pPr>
              <w:pStyle w:val="TableText"/>
              <w:rPr>
                <w:rFonts w:eastAsia="SimSun"/>
                <w:color w:val="000000"/>
                <w:szCs w:val="22"/>
              </w:rPr>
            </w:pPr>
            <w:r>
              <w:rPr>
                <w:rFonts w:eastAsia="SimSun"/>
                <w:color w:val="000000"/>
                <w:szCs w:val="22"/>
              </w:rPr>
              <w:t>Students</w:t>
            </w:r>
            <w:r w:rsidRPr="00B84E30">
              <w:rPr>
                <w:rFonts w:eastAsia="SimSun"/>
                <w:color w:val="000000"/>
                <w:szCs w:val="22"/>
              </w:rPr>
              <w:t xml:space="preserve"> complete an assignment</w:t>
            </w:r>
            <w:r>
              <w:rPr>
                <w:rFonts w:eastAsia="SimSun"/>
                <w:color w:val="000000"/>
                <w:szCs w:val="22"/>
              </w:rPr>
              <w:t xml:space="preserve">. They </w:t>
            </w:r>
            <w:r w:rsidRPr="00065E44">
              <w:rPr>
                <w:rFonts w:eastAsia="SimSun"/>
                <w:color w:val="000000"/>
                <w:szCs w:val="22"/>
              </w:rPr>
              <w:t xml:space="preserve">conduct a survey to collect data on play activity options in the school playground and suggest other games/ activities that match </w:t>
            </w:r>
            <w:r>
              <w:rPr>
                <w:rFonts w:eastAsia="SimSun"/>
                <w:color w:val="000000"/>
                <w:szCs w:val="22"/>
              </w:rPr>
              <w:t>their</w:t>
            </w:r>
            <w:r w:rsidRPr="00065E44">
              <w:rPr>
                <w:rFonts w:eastAsia="SimSun"/>
                <w:color w:val="000000"/>
                <w:szCs w:val="22"/>
              </w:rPr>
              <w:t xml:space="preserve"> interests.</w:t>
            </w:r>
          </w:p>
          <w:p w14:paraId="26B07B41" w14:textId="77777777" w:rsidR="00843B8B" w:rsidRPr="00065E44" w:rsidRDefault="00843B8B" w:rsidP="003220D2">
            <w:pPr>
              <w:pStyle w:val="TableText"/>
              <w:rPr>
                <w:rFonts w:eastAsia="SimSun"/>
                <w:color w:val="000000"/>
                <w:szCs w:val="22"/>
              </w:rPr>
            </w:pPr>
            <w:r w:rsidRPr="00065E44">
              <w:rPr>
                <w:rFonts w:eastAsia="SimSun"/>
                <w:color w:val="000000"/>
                <w:szCs w:val="22"/>
              </w:rPr>
              <w:t>The assessment will gather evidence of the student’s ability to:</w:t>
            </w:r>
          </w:p>
          <w:p w14:paraId="5B752435" w14:textId="77777777" w:rsidR="00843B8B" w:rsidRPr="00F431FE" w:rsidRDefault="00843B8B" w:rsidP="003220D2">
            <w:pPr>
              <w:pStyle w:val="TableBullet"/>
              <w:ind w:left="170" w:hanging="170"/>
            </w:pPr>
            <w:r w:rsidRPr="00F431FE">
              <w:t>understand the benefits of being fit and physically active</w:t>
            </w:r>
          </w:p>
          <w:p w14:paraId="36E96D34" w14:textId="37FAFCEA" w:rsidR="00843B8B" w:rsidRPr="00474B61" w:rsidRDefault="00843B8B" w:rsidP="00F431FE">
            <w:pPr>
              <w:pStyle w:val="TableBullet"/>
              <w:ind w:left="170" w:hanging="170"/>
              <w:rPr>
                <w:rFonts w:eastAsia="SimSun"/>
              </w:rPr>
            </w:pPr>
            <w:r w:rsidRPr="00F431FE">
              <w:t>use decision-making and problem-solving skills to select and demonstrate strategies that help them stay safe, healthy and active.</w:t>
            </w:r>
            <w:r w:rsidRPr="00041B0B">
              <w:rPr>
                <w:rFonts w:eastAsia="SimSun"/>
              </w:rPr>
              <w:t xml:space="preserve"> </w:t>
            </w:r>
          </w:p>
        </w:tc>
      </w:tr>
      <w:tr w:rsidR="00843B8B" w:rsidRPr="00E03055" w14:paraId="6780C2B7"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604"/>
        </w:trPr>
        <w:tc>
          <w:tcPr>
            <w:tcW w:w="704" w:type="dxa"/>
            <w:vMerge/>
            <w:tcBorders>
              <w:left w:val="single" w:sz="4" w:space="0" w:color="A6A8AB"/>
              <w:right w:val="single" w:sz="12" w:space="0" w:color="D52B1E" w:themeColor="accent1"/>
            </w:tcBorders>
            <w:shd w:val="clear" w:color="auto" w:fill="808184"/>
            <w:textDirection w:val="btLr"/>
            <w:vAlign w:val="center"/>
          </w:tcPr>
          <w:p w14:paraId="05E979B1"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68EE2B7B" w14:textId="340BBD3A" w:rsidR="00843B8B" w:rsidRPr="000529BF" w:rsidRDefault="00843B8B" w:rsidP="00B50CC8">
            <w:pPr>
              <w:pStyle w:val="Tablesubhead"/>
              <w:rPr>
                <w:rFonts w:eastAsia="SimSun"/>
                <w:color w:val="auto"/>
              </w:rPr>
            </w:pPr>
            <w:r w:rsidRPr="000529BF">
              <w:rPr>
                <w:rFonts w:eastAsia="SimSun"/>
                <w:color w:val="auto"/>
              </w:rPr>
              <w:t>Movement and physical activity</w:t>
            </w:r>
          </w:p>
        </w:tc>
        <w:tc>
          <w:tcPr>
            <w:tcW w:w="4353"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68F279FB" w14:textId="56F27BB4" w:rsidR="00843B8B" w:rsidRPr="003220D2" w:rsidRDefault="00843B8B" w:rsidP="003220D2">
            <w:pPr>
              <w:pStyle w:val="Tablesubhead"/>
              <w:rPr>
                <w:rFonts w:eastAsia="SimSun"/>
                <w:color w:val="auto"/>
              </w:rPr>
            </w:pPr>
            <w:r w:rsidRPr="003220D2">
              <w:rPr>
                <w:rFonts w:eastAsia="SimSun"/>
                <w:color w:val="auto"/>
              </w:rPr>
              <w:t xml:space="preserve">Unit 1 </w:t>
            </w:r>
            <w:r>
              <w:rPr>
                <w:rFonts w:eastAsia="SimSun"/>
                <w:color w:val="auto"/>
              </w:rPr>
              <w:t>—</w:t>
            </w:r>
            <w:r w:rsidRPr="003220D2">
              <w:rPr>
                <w:rFonts w:eastAsia="SimSun"/>
                <w:color w:val="auto"/>
              </w:rPr>
              <w:t xml:space="preserve"> Scoot scoot</w:t>
            </w:r>
          </w:p>
        </w:tc>
        <w:tc>
          <w:tcPr>
            <w:tcW w:w="4497" w:type="dxa"/>
            <w:gridSpan w:val="2"/>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1406EB29" w14:textId="72EB0241" w:rsidR="00843B8B" w:rsidRPr="003220D2" w:rsidRDefault="00843B8B" w:rsidP="003220D2">
            <w:pPr>
              <w:pStyle w:val="Tablesubhead"/>
              <w:rPr>
                <w:rFonts w:eastAsia="SimSun"/>
                <w:color w:val="auto"/>
              </w:rPr>
            </w:pPr>
            <w:r w:rsidRPr="003220D2">
              <w:rPr>
                <w:rFonts w:eastAsia="SimSun"/>
                <w:color w:val="auto"/>
              </w:rPr>
              <w:t xml:space="preserve">Unit 2 </w:t>
            </w:r>
            <w:r>
              <w:rPr>
                <w:rFonts w:eastAsia="SimSun"/>
                <w:color w:val="auto"/>
              </w:rPr>
              <w:t>—</w:t>
            </w:r>
            <w:r w:rsidRPr="003220D2">
              <w:rPr>
                <w:rFonts w:eastAsia="SimSun"/>
                <w:color w:val="auto"/>
              </w:rPr>
              <w:t xml:space="preserve"> Take your marks, get set, play</w:t>
            </w:r>
          </w:p>
        </w:tc>
        <w:tc>
          <w:tcPr>
            <w:tcW w:w="4679"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4F777E1F" w14:textId="09C67255" w:rsidR="00843B8B" w:rsidRPr="003220D2" w:rsidRDefault="00843B8B" w:rsidP="003220D2">
            <w:pPr>
              <w:pStyle w:val="Tablesubhead"/>
              <w:rPr>
                <w:rFonts w:eastAsia="SimSun"/>
                <w:color w:val="auto"/>
              </w:rPr>
            </w:pPr>
            <w:r w:rsidRPr="003220D2">
              <w:rPr>
                <w:rFonts w:eastAsia="SimSun"/>
                <w:color w:val="auto"/>
              </w:rPr>
              <w:t xml:space="preserve">Unit 3 </w:t>
            </w:r>
            <w:r>
              <w:rPr>
                <w:rFonts w:eastAsia="SimSun"/>
                <w:color w:val="auto"/>
              </w:rPr>
              <w:t>—</w:t>
            </w:r>
            <w:r w:rsidRPr="003220D2">
              <w:rPr>
                <w:rFonts w:eastAsia="SimSun"/>
                <w:color w:val="auto"/>
              </w:rPr>
              <w:t xml:space="preserve"> Kicking and passing</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68783B1D" w14:textId="79CEA5C0" w:rsidR="00843B8B" w:rsidRPr="003220D2" w:rsidRDefault="00843B8B" w:rsidP="003220D2">
            <w:pPr>
              <w:pStyle w:val="Tablesubhead"/>
              <w:rPr>
                <w:rFonts w:eastAsia="SimSun"/>
                <w:color w:val="auto"/>
              </w:rPr>
            </w:pPr>
            <w:r w:rsidRPr="003220D2">
              <w:rPr>
                <w:rFonts w:eastAsia="SimSun"/>
                <w:color w:val="auto"/>
              </w:rPr>
              <w:t xml:space="preserve">Unit 4 </w:t>
            </w:r>
            <w:r>
              <w:rPr>
                <w:rFonts w:eastAsia="SimSun"/>
                <w:color w:val="auto"/>
              </w:rPr>
              <w:t>—</w:t>
            </w:r>
            <w:r w:rsidRPr="003220D2">
              <w:rPr>
                <w:rFonts w:eastAsia="SimSun"/>
                <w:color w:val="auto"/>
              </w:rPr>
              <w:t xml:space="preserve"> Party dance</w:t>
            </w:r>
          </w:p>
        </w:tc>
      </w:tr>
      <w:tr w:rsidR="00843B8B" w:rsidRPr="00E03055" w14:paraId="063CF58A"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982"/>
        </w:trPr>
        <w:tc>
          <w:tcPr>
            <w:tcW w:w="704" w:type="dxa"/>
            <w:vMerge/>
            <w:tcBorders>
              <w:left w:val="single" w:sz="4" w:space="0" w:color="A6A8AB"/>
              <w:right w:val="single" w:sz="12" w:space="0" w:color="D52B1E" w:themeColor="accent1"/>
            </w:tcBorders>
            <w:shd w:val="clear" w:color="auto" w:fill="808184"/>
            <w:textDirection w:val="btLr"/>
            <w:vAlign w:val="center"/>
          </w:tcPr>
          <w:p w14:paraId="21F4B5D6"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43F0901C" w14:textId="1C664905" w:rsidR="00843B8B" w:rsidRPr="009E0146" w:rsidRDefault="00843B8B" w:rsidP="00B50CC8">
            <w:pPr>
              <w:pStyle w:val="Tablesubhead"/>
              <w:rPr>
                <w:rFonts w:eastAsia="SimSun"/>
                <w:b w:val="0"/>
                <w:bCs/>
                <w:sz w:val="18"/>
                <w:szCs w:val="18"/>
              </w:rPr>
            </w:pPr>
            <w:r w:rsidRPr="009E0146">
              <w:rPr>
                <w:rFonts w:eastAsia="SimSun"/>
                <w:b w:val="0"/>
              </w:rPr>
              <w:t>Year 3 assessment</w:t>
            </w:r>
          </w:p>
        </w:tc>
        <w:tc>
          <w:tcPr>
            <w:tcW w:w="4353" w:type="dxa"/>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14:paraId="36A9FDB1" w14:textId="77777777" w:rsidR="00843B8B" w:rsidRPr="00D928D5" w:rsidRDefault="00843B8B" w:rsidP="003220D2">
            <w:pPr>
              <w:pStyle w:val="TableText"/>
            </w:pPr>
            <w:r w:rsidRPr="00A1244D">
              <w:rPr>
                <w:b/>
              </w:rPr>
              <w:t>Physical performance</w:t>
            </w:r>
            <w:r>
              <w:t xml:space="preserve"> </w:t>
            </w:r>
          </w:p>
          <w:p w14:paraId="32764056" w14:textId="2E546A9D" w:rsidR="00843B8B" w:rsidRDefault="00843B8B" w:rsidP="003220D2">
            <w:pPr>
              <w:pStyle w:val="TableText"/>
            </w:pPr>
            <w:r>
              <w:t xml:space="preserve">Based on the ongoing application of skills and conceptual understandings. </w:t>
            </w:r>
          </w:p>
          <w:p w14:paraId="7D8EFAFB" w14:textId="77777777" w:rsidR="00843B8B" w:rsidRPr="00D928D5" w:rsidRDefault="00843B8B" w:rsidP="003220D2">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713F63EB" w14:textId="77777777" w:rsidR="00843B8B" w:rsidRPr="00D014ED" w:rsidRDefault="00843B8B" w:rsidP="003220D2">
            <w:pPr>
              <w:pStyle w:val="TableText"/>
              <w:rPr>
                <w:rFonts w:eastAsia="SimSun"/>
                <w:color w:val="000000"/>
                <w:szCs w:val="22"/>
              </w:rPr>
            </w:pPr>
            <w:r w:rsidRPr="00D014ED">
              <w:rPr>
                <w:rFonts w:eastAsia="SimSun"/>
                <w:color w:val="000000"/>
                <w:szCs w:val="22"/>
              </w:rPr>
              <w:t xml:space="preserve">The assessment will gather evidence of the </w:t>
            </w:r>
            <w:r>
              <w:rPr>
                <w:rFonts w:eastAsia="SimSun"/>
                <w:color w:val="000000"/>
                <w:szCs w:val="22"/>
              </w:rPr>
              <w:t>student</w:t>
            </w:r>
            <w:r w:rsidRPr="00D014ED">
              <w:rPr>
                <w:rFonts w:eastAsia="SimSun"/>
                <w:color w:val="000000"/>
                <w:szCs w:val="22"/>
              </w:rPr>
              <w:t>’s ability to:</w:t>
            </w:r>
          </w:p>
          <w:p w14:paraId="27E92E6D" w14:textId="77777777" w:rsidR="00843B8B" w:rsidRDefault="00843B8B" w:rsidP="003220D2">
            <w:pPr>
              <w:pStyle w:val="TableBullet"/>
              <w:ind w:left="170" w:hanging="170"/>
            </w:pPr>
            <w:r>
              <w:t xml:space="preserve">refine fundamental movement skills and movement concepts and strategies in different physical activities </w:t>
            </w:r>
          </w:p>
          <w:p w14:paraId="37A6CF69" w14:textId="77777777" w:rsidR="00843B8B" w:rsidRDefault="00843B8B" w:rsidP="003220D2">
            <w:pPr>
              <w:pStyle w:val="TableBullet"/>
              <w:ind w:left="170" w:hanging="170"/>
            </w:pPr>
            <w:r>
              <w:t xml:space="preserve">solve movement challenges </w:t>
            </w:r>
          </w:p>
          <w:p w14:paraId="1BF7F595" w14:textId="156FB162" w:rsidR="00843B8B" w:rsidRPr="00E03055" w:rsidRDefault="00843B8B" w:rsidP="00847606">
            <w:pPr>
              <w:pStyle w:val="TableBullet"/>
              <w:ind w:left="170" w:hanging="170"/>
              <w:rPr>
                <w:rFonts w:eastAsia="SimSun"/>
              </w:rPr>
            </w:pPr>
            <w:r>
              <w:t>create and perform movement sequences using fundamental movement skills and the elements of movement.</w:t>
            </w:r>
          </w:p>
        </w:tc>
        <w:tc>
          <w:tcPr>
            <w:tcW w:w="4497" w:type="dxa"/>
            <w:gridSpan w:val="2"/>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14:paraId="615B1B2C" w14:textId="77777777" w:rsidR="00843B8B" w:rsidRPr="00D928D5" w:rsidRDefault="00843B8B" w:rsidP="003220D2">
            <w:pPr>
              <w:pStyle w:val="TableText"/>
            </w:pPr>
            <w:r w:rsidRPr="002E1CD4">
              <w:rPr>
                <w:b/>
              </w:rPr>
              <w:t>Physical performance</w:t>
            </w:r>
            <w:r>
              <w:t xml:space="preserve"> </w:t>
            </w:r>
          </w:p>
          <w:p w14:paraId="7F2E58A6" w14:textId="268D58C8" w:rsidR="00843B8B" w:rsidRDefault="00843B8B" w:rsidP="003220D2">
            <w:pPr>
              <w:pStyle w:val="TableText"/>
            </w:pPr>
            <w:r>
              <w:t xml:space="preserve">Based on the ongoing application of skills and conceptual understandings. </w:t>
            </w:r>
          </w:p>
          <w:p w14:paraId="300BC733" w14:textId="77777777" w:rsidR="00843B8B" w:rsidRPr="00D928D5" w:rsidRDefault="00843B8B" w:rsidP="003220D2">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4EE5C2C6" w14:textId="77777777" w:rsidR="00843B8B" w:rsidRPr="00D014ED" w:rsidRDefault="00843B8B" w:rsidP="003220D2">
            <w:pPr>
              <w:pStyle w:val="TableText"/>
              <w:rPr>
                <w:rFonts w:eastAsia="SimSun"/>
                <w:color w:val="000000"/>
                <w:szCs w:val="22"/>
              </w:rPr>
            </w:pPr>
            <w:r w:rsidRPr="00D014ED">
              <w:rPr>
                <w:rFonts w:eastAsia="SimSun"/>
                <w:color w:val="000000"/>
                <w:szCs w:val="22"/>
              </w:rPr>
              <w:t xml:space="preserve">The assessment will gather evidence of the </w:t>
            </w:r>
            <w:r>
              <w:rPr>
                <w:rFonts w:eastAsia="SimSun"/>
                <w:color w:val="000000"/>
                <w:szCs w:val="22"/>
              </w:rPr>
              <w:t>student</w:t>
            </w:r>
            <w:r w:rsidRPr="00D014ED">
              <w:rPr>
                <w:rFonts w:eastAsia="SimSun"/>
                <w:color w:val="000000"/>
                <w:szCs w:val="22"/>
              </w:rPr>
              <w:t>’s ability to:</w:t>
            </w:r>
          </w:p>
          <w:p w14:paraId="5F6DF833" w14:textId="77777777" w:rsidR="00843B8B" w:rsidRPr="00847606" w:rsidRDefault="00843B8B" w:rsidP="003220D2">
            <w:pPr>
              <w:pStyle w:val="TableBullet"/>
              <w:ind w:left="170" w:hanging="170"/>
            </w:pPr>
            <w:r w:rsidRPr="008753F8">
              <w:t>understand the benefits of being fit and physically active</w:t>
            </w:r>
          </w:p>
          <w:p w14:paraId="7ED552F1" w14:textId="18D7A74E" w:rsidR="00843B8B" w:rsidRPr="00E03055" w:rsidRDefault="00843B8B" w:rsidP="00847606">
            <w:pPr>
              <w:pStyle w:val="TableBullet"/>
              <w:ind w:left="170" w:hanging="170"/>
              <w:rPr>
                <w:rFonts w:eastAsia="SimSun"/>
              </w:rPr>
            </w:pPr>
            <w:r w:rsidRPr="008753F8">
              <w:t>refine fundamental movement skills and movement concepts and strategies in different physical activities</w:t>
            </w:r>
            <w:r>
              <w:t>.</w:t>
            </w:r>
            <w:r w:rsidRPr="008753F8">
              <w:t xml:space="preserve"> </w:t>
            </w:r>
          </w:p>
        </w:tc>
        <w:tc>
          <w:tcPr>
            <w:tcW w:w="4679" w:type="dxa"/>
            <w:tcBorders>
              <w:top w:val="single" w:sz="8" w:space="0" w:color="A6A8AB"/>
              <w:left w:val="single" w:sz="4" w:space="0" w:color="A6A8AB"/>
              <w:bottom w:val="single" w:sz="4" w:space="0" w:color="A6A6A6" w:themeColor="background1" w:themeShade="A6"/>
              <w:right w:val="single" w:sz="4" w:space="0" w:color="A6A8AB"/>
            </w:tcBorders>
          </w:tcPr>
          <w:p w14:paraId="61687DF7" w14:textId="77777777" w:rsidR="00843B8B" w:rsidRPr="00D928D5" w:rsidRDefault="00843B8B" w:rsidP="003220D2">
            <w:pPr>
              <w:pStyle w:val="TableText"/>
            </w:pPr>
            <w:r w:rsidRPr="002E1CD4">
              <w:rPr>
                <w:b/>
              </w:rPr>
              <w:t>Physical performance</w:t>
            </w:r>
            <w:r>
              <w:t xml:space="preserve"> </w:t>
            </w:r>
          </w:p>
          <w:p w14:paraId="00B56944" w14:textId="189BE08A" w:rsidR="00843B8B" w:rsidRDefault="00843B8B" w:rsidP="003220D2">
            <w:pPr>
              <w:pStyle w:val="TableText"/>
            </w:pPr>
            <w:r>
              <w:t xml:space="preserve">Based on the ongoing application of skills and conceptual understandings. </w:t>
            </w:r>
          </w:p>
          <w:p w14:paraId="4A9404D5" w14:textId="77777777" w:rsidR="00843B8B" w:rsidRPr="00D928D5" w:rsidRDefault="00843B8B" w:rsidP="003220D2">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2B8A42E3" w14:textId="77777777" w:rsidR="00843B8B" w:rsidRPr="00B84E30" w:rsidRDefault="00843B8B" w:rsidP="003220D2">
            <w:pPr>
              <w:pStyle w:val="TableText"/>
            </w:pPr>
            <w:r w:rsidRPr="00B84E30">
              <w:t xml:space="preserve">The assessment will gather evidence of the </w:t>
            </w:r>
            <w:r>
              <w:t>student</w:t>
            </w:r>
            <w:r w:rsidRPr="00B84E30">
              <w:t>’s ability to:</w:t>
            </w:r>
          </w:p>
          <w:p w14:paraId="7234C5CB" w14:textId="77777777" w:rsidR="00843B8B" w:rsidRPr="008753F8" w:rsidRDefault="00843B8B" w:rsidP="003220D2">
            <w:pPr>
              <w:pStyle w:val="TableBullet"/>
              <w:ind w:left="170" w:hanging="170"/>
            </w:pPr>
            <w:r w:rsidRPr="008753F8">
              <w:t xml:space="preserve">apply strategies for working cooperatively and apply rules fairly </w:t>
            </w:r>
          </w:p>
          <w:p w14:paraId="6D94F9F3" w14:textId="77777777" w:rsidR="00843B8B" w:rsidRPr="0009301F" w:rsidRDefault="00843B8B" w:rsidP="003220D2">
            <w:pPr>
              <w:pStyle w:val="TableBullet"/>
              <w:ind w:left="170" w:hanging="170"/>
              <w:rPr>
                <w:rFonts w:eastAsia="SimSun"/>
                <w:bCs/>
              </w:rPr>
            </w:pPr>
            <w:r w:rsidRPr="008753F8">
              <w:t>refine fundamental movement skills and movement concepts and strategies in d</w:t>
            </w:r>
            <w:r>
              <w:t>ifferent physical activities</w:t>
            </w:r>
          </w:p>
          <w:p w14:paraId="36A45FB7" w14:textId="0745CD33" w:rsidR="00843B8B" w:rsidRPr="00474B61" w:rsidRDefault="00843B8B" w:rsidP="00B53856">
            <w:pPr>
              <w:pStyle w:val="TableBullet"/>
              <w:rPr>
                <w:rFonts w:eastAsia="SimSun"/>
              </w:rPr>
            </w:pPr>
            <w:r w:rsidRPr="00041B0B">
              <w:t>solve movement challenges</w:t>
            </w:r>
            <w:r>
              <w:t>.</w:t>
            </w:r>
          </w:p>
        </w:tc>
        <w:tc>
          <w:tcPr>
            <w:tcW w:w="4822" w:type="dxa"/>
            <w:tcBorders>
              <w:top w:val="single" w:sz="8" w:space="0" w:color="A6A8AB"/>
              <w:left w:val="single" w:sz="4" w:space="0" w:color="A6A8AB"/>
              <w:bottom w:val="single" w:sz="4" w:space="0" w:color="A6A6A6" w:themeColor="background1" w:themeShade="A6"/>
              <w:right w:val="single" w:sz="4" w:space="0" w:color="A6A8AB"/>
            </w:tcBorders>
          </w:tcPr>
          <w:p w14:paraId="2A59C600" w14:textId="77777777" w:rsidR="00843B8B" w:rsidRPr="00D928D5" w:rsidRDefault="00843B8B" w:rsidP="003220D2">
            <w:pPr>
              <w:pStyle w:val="TableText"/>
            </w:pPr>
            <w:r w:rsidRPr="002E1CD4">
              <w:rPr>
                <w:b/>
              </w:rPr>
              <w:t>Physical performance</w:t>
            </w:r>
            <w:r>
              <w:t xml:space="preserve"> </w:t>
            </w:r>
          </w:p>
          <w:p w14:paraId="510DA96B" w14:textId="74476E7E" w:rsidR="00843B8B" w:rsidRDefault="00843B8B" w:rsidP="003220D2">
            <w:pPr>
              <w:pStyle w:val="TableText"/>
            </w:pPr>
            <w:r>
              <w:t xml:space="preserve">Based on the ongoing application of skills and conceptual understandings. </w:t>
            </w:r>
          </w:p>
          <w:p w14:paraId="14294949" w14:textId="77777777" w:rsidR="00843B8B" w:rsidRPr="00D928D5" w:rsidRDefault="00843B8B" w:rsidP="003220D2">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0EED4014" w14:textId="77777777" w:rsidR="00843B8B" w:rsidRPr="00B84E30" w:rsidRDefault="00843B8B" w:rsidP="003220D2">
            <w:pPr>
              <w:pStyle w:val="TableText"/>
            </w:pPr>
            <w:r w:rsidRPr="00B84E30">
              <w:t xml:space="preserve">The assessment will gather evidence of the </w:t>
            </w:r>
            <w:r>
              <w:t>student</w:t>
            </w:r>
            <w:r w:rsidRPr="00B84E30">
              <w:t>’s ability to:</w:t>
            </w:r>
          </w:p>
          <w:p w14:paraId="3EBFE87A" w14:textId="77777777" w:rsidR="00843B8B" w:rsidRDefault="00843B8B" w:rsidP="003220D2">
            <w:pPr>
              <w:pStyle w:val="TableBullet"/>
              <w:ind w:left="170" w:hanging="170"/>
            </w:pPr>
            <w:r>
              <w:t>refine fundamental movement skills</w:t>
            </w:r>
          </w:p>
          <w:p w14:paraId="58DBE069" w14:textId="63466669" w:rsidR="00843B8B" w:rsidRPr="00474B61" w:rsidRDefault="00843B8B" w:rsidP="00847606">
            <w:pPr>
              <w:pStyle w:val="TableBullet"/>
              <w:ind w:left="170" w:hanging="170"/>
              <w:rPr>
                <w:rFonts w:eastAsia="SimSun"/>
              </w:rPr>
            </w:pPr>
            <w:r>
              <w:t>create and perform movement sequences using fundamental movement skills and the elements of movement.</w:t>
            </w:r>
          </w:p>
        </w:tc>
      </w:tr>
      <w:tr w:rsidR="00843B8B" w:rsidRPr="00E03055" w14:paraId="410CA955"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809"/>
        </w:trPr>
        <w:tc>
          <w:tcPr>
            <w:tcW w:w="704" w:type="dxa"/>
            <w:vMerge/>
            <w:tcBorders>
              <w:left w:val="single" w:sz="4" w:space="0" w:color="A6A8AB"/>
              <w:right w:val="single" w:sz="12" w:space="0" w:color="D52B1E" w:themeColor="accent1"/>
            </w:tcBorders>
            <w:shd w:val="clear" w:color="auto" w:fill="808184"/>
            <w:textDirection w:val="btLr"/>
            <w:vAlign w:val="center"/>
          </w:tcPr>
          <w:p w14:paraId="35E9C39D"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64023E51" w14:textId="6A3A87E8" w:rsidR="00843B8B" w:rsidRPr="003220D2" w:rsidRDefault="00843B8B" w:rsidP="003220D2">
            <w:pPr>
              <w:pStyle w:val="Tablesubhead"/>
              <w:rPr>
                <w:rFonts w:eastAsia="SimSun"/>
              </w:rPr>
            </w:pPr>
            <w:r w:rsidRPr="003220D2">
              <w:rPr>
                <w:rFonts w:eastAsia="SimSun"/>
              </w:rPr>
              <w:t>Personal, social and community health</w:t>
            </w:r>
          </w:p>
        </w:tc>
        <w:tc>
          <w:tcPr>
            <w:tcW w:w="4353" w:type="dxa"/>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451D92ED" w14:textId="4FB024CA" w:rsidR="00843B8B" w:rsidRPr="003220D2" w:rsidRDefault="00843B8B" w:rsidP="003220D2">
            <w:pPr>
              <w:pStyle w:val="Tablesubhead"/>
            </w:pPr>
            <w:r w:rsidRPr="003220D2">
              <w:rPr>
                <w:rFonts w:eastAsia="SimSun"/>
              </w:rPr>
              <w:t xml:space="preserve">Unit 1 </w:t>
            </w:r>
            <w:r>
              <w:rPr>
                <w:rFonts w:eastAsia="SimSun"/>
              </w:rPr>
              <w:t>—</w:t>
            </w:r>
            <w:r w:rsidRPr="003220D2">
              <w:rPr>
                <w:rFonts w:eastAsia="SimSun"/>
              </w:rPr>
              <w:t xml:space="preserve"> Making healthy choices</w:t>
            </w:r>
          </w:p>
        </w:tc>
        <w:tc>
          <w:tcPr>
            <w:tcW w:w="4497" w:type="dxa"/>
            <w:gridSpan w:val="2"/>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1A9A5E59" w14:textId="59BDF1EB" w:rsidR="00843B8B" w:rsidRPr="003220D2" w:rsidRDefault="00843B8B" w:rsidP="003220D2">
            <w:pPr>
              <w:pStyle w:val="Tablesubhead"/>
            </w:pPr>
            <w:r w:rsidRPr="003220D2">
              <w:rPr>
                <w:rFonts w:eastAsia="SimSun"/>
              </w:rPr>
              <w:t xml:space="preserve">Unit 2 </w:t>
            </w:r>
            <w:r>
              <w:rPr>
                <w:rFonts w:eastAsia="SimSun"/>
              </w:rPr>
              <w:t>—</w:t>
            </w:r>
            <w:r w:rsidRPr="003220D2">
              <w:rPr>
                <w:rFonts w:eastAsia="SimSun"/>
              </w:rPr>
              <w:t xml:space="preserve"> Culture in Australia </w:t>
            </w:r>
          </w:p>
        </w:tc>
        <w:tc>
          <w:tcPr>
            <w:tcW w:w="4679" w:type="dxa"/>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2F22446A" w14:textId="20EC0F17" w:rsidR="00843B8B" w:rsidRPr="003220D2" w:rsidRDefault="00843B8B" w:rsidP="003220D2">
            <w:pPr>
              <w:pStyle w:val="Tablesubhead"/>
            </w:pPr>
            <w:r w:rsidRPr="003220D2">
              <w:rPr>
                <w:rFonts w:eastAsia="SimSun"/>
              </w:rPr>
              <w:t xml:space="preserve">Unit 3 </w:t>
            </w:r>
            <w:r>
              <w:rPr>
                <w:rFonts w:eastAsia="SimSun"/>
              </w:rPr>
              <w:t>—</w:t>
            </w:r>
            <w:r w:rsidRPr="003220D2">
              <w:rPr>
                <w:rFonts w:eastAsia="SimSun"/>
              </w:rPr>
              <w:t xml:space="preserve"> Health channels</w:t>
            </w:r>
          </w:p>
        </w:tc>
        <w:tc>
          <w:tcPr>
            <w:tcW w:w="4822" w:type="dxa"/>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50A7664E" w14:textId="28548525" w:rsidR="00843B8B" w:rsidRPr="003220D2" w:rsidRDefault="00843B8B" w:rsidP="003220D2">
            <w:pPr>
              <w:pStyle w:val="Tablesubhead"/>
            </w:pPr>
            <w:r w:rsidRPr="003220D2">
              <w:rPr>
                <w:rFonts w:eastAsia="SimSun"/>
              </w:rPr>
              <w:t xml:space="preserve">Unit 4 </w:t>
            </w:r>
            <w:r>
              <w:rPr>
                <w:rFonts w:eastAsia="SimSun"/>
              </w:rPr>
              <w:t>—</w:t>
            </w:r>
            <w:r w:rsidRPr="003220D2">
              <w:rPr>
                <w:rFonts w:eastAsia="SimSun"/>
              </w:rPr>
              <w:t xml:space="preserve"> Netiquette and online protocols</w:t>
            </w:r>
          </w:p>
        </w:tc>
      </w:tr>
      <w:tr w:rsidR="00843B8B" w:rsidRPr="00E03055" w14:paraId="2ADC817B" w14:textId="77777777" w:rsidTr="003238BC">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488"/>
        </w:trPr>
        <w:tc>
          <w:tcPr>
            <w:tcW w:w="704" w:type="dxa"/>
            <w:vMerge/>
            <w:tcBorders>
              <w:left w:val="single" w:sz="4" w:space="0" w:color="A6A8AB"/>
              <w:right w:val="single" w:sz="12" w:space="0" w:color="D52B1E" w:themeColor="accent1"/>
            </w:tcBorders>
            <w:shd w:val="clear" w:color="auto" w:fill="808184"/>
            <w:textDirection w:val="btLr"/>
            <w:vAlign w:val="center"/>
          </w:tcPr>
          <w:p w14:paraId="19351E8C"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25E1A545" w14:textId="1B78A5BE" w:rsidR="00843B8B" w:rsidRPr="009E0146" w:rsidRDefault="00843B8B" w:rsidP="00B50CC8">
            <w:pPr>
              <w:pStyle w:val="Tablesubhead"/>
              <w:rPr>
                <w:rFonts w:eastAsia="SimSun"/>
                <w:b w:val="0"/>
              </w:rPr>
            </w:pPr>
            <w:r w:rsidRPr="009E0146">
              <w:rPr>
                <w:rFonts w:eastAsia="SimSun"/>
                <w:b w:val="0"/>
              </w:rPr>
              <w:t>Year 4 assessment</w:t>
            </w:r>
          </w:p>
        </w:tc>
        <w:tc>
          <w:tcPr>
            <w:tcW w:w="4353" w:type="dxa"/>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14:paraId="7E7B19C0" w14:textId="77777777" w:rsidR="00843B8B" w:rsidRPr="002E1CD4" w:rsidRDefault="00843B8B" w:rsidP="00847606">
            <w:pPr>
              <w:pStyle w:val="TableText"/>
              <w:rPr>
                <w:rFonts w:eastAsia="SimSun"/>
                <w:b/>
                <w:color w:val="000000"/>
                <w:szCs w:val="22"/>
              </w:rPr>
            </w:pPr>
            <w:r w:rsidRPr="002E1CD4">
              <w:rPr>
                <w:rFonts w:eastAsia="SimSun"/>
                <w:b/>
                <w:color w:val="000000"/>
                <w:szCs w:val="22"/>
              </w:rPr>
              <w:t>Research</w:t>
            </w:r>
          </w:p>
          <w:p w14:paraId="5397CFA3" w14:textId="77777777" w:rsidR="00843B8B" w:rsidRPr="00CD132B" w:rsidRDefault="00843B8B" w:rsidP="00847606">
            <w:pPr>
              <w:pStyle w:val="TableText"/>
              <w:rPr>
                <w:rFonts w:eastAsia="SimSun"/>
                <w:color w:val="000000"/>
                <w:szCs w:val="22"/>
              </w:rPr>
            </w:pPr>
            <w:r>
              <w:rPr>
                <w:rFonts w:eastAsia="SimSun"/>
                <w:color w:val="000000"/>
                <w:szCs w:val="22"/>
              </w:rPr>
              <w:t>Students</w:t>
            </w:r>
            <w:r w:rsidRPr="00B84E30">
              <w:rPr>
                <w:rFonts w:eastAsia="SimSun"/>
                <w:color w:val="000000"/>
                <w:szCs w:val="22"/>
              </w:rPr>
              <w:t xml:space="preserve"> complete an assignment</w:t>
            </w:r>
            <w:r>
              <w:rPr>
                <w:rFonts w:eastAsia="SimSun"/>
                <w:color w:val="000000"/>
                <w:szCs w:val="22"/>
              </w:rPr>
              <w:t>. They</w:t>
            </w:r>
            <w:r w:rsidRPr="00CD132B">
              <w:rPr>
                <w:rFonts w:eastAsia="SimSun"/>
                <w:color w:val="000000"/>
                <w:szCs w:val="22"/>
              </w:rPr>
              <w:t xml:space="preserve"> analyse breakfast food products to create a breakfast food plan that is suitable for students engaging in a physical activity.</w:t>
            </w:r>
          </w:p>
          <w:p w14:paraId="020587D8" w14:textId="77777777" w:rsidR="00843B8B" w:rsidRPr="00CD132B" w:rsidRDefault="00843B8B" w:rsidP="00847606">
            <w:pPr>
              <w:pStyle w:val="TableText"/>
              <w:rPr>
                <w:rFonts w:eastAsia="SimSun"/>
                <w:color w:val="000000"/>
                <w:szCs w:val="22"/>
              </w:rPr>
            </w:pPr>
            <w:r w:rsidRPr="00CD132B">
              <w:rPr>
                <w:rFonts w:eastAsia="SimSun"/>
                <w:color w:val="000000"/>
                <w:szCs w:val="22"/>
              </w:rPr>
              <w:t>The assessment will gather evidence of the student’s ability to:</w:t>
            </w:r>
          </w:p>
          <w:p w14:paraId="293924F7" w14:textId="77777777" w:rsidR="00843B8B" w:rsidRPr="00847606" w:rsidRDefault="00843B8B" w:rsidP="00847606">
            <w:pPr>
              <w:pStyle w:val="TableBullet"/>
              <w:ind w:left="170" w:hanging="170"/>
            </w:pPr>
            <w:r w:rsidRPr="00847606">
              <w:t>recognise strategies for managing change</w:t>
            </w:r>
          </w:p>
          <w:p w14:paraId="104BD3C1" w14:textId="77777777" w:rsidR="00843B8B" w:rsidRPr="00847606" w:rsidRDefault="00843B8B" w:rsidP="00847606">
            <w:pPr>
              <w:pStyle w:val="TableBullet"/>
              <w:ind w:left="170" w:hanging="170"/>
            </w:pPr>
            <w:r w:rsidRPr="00847606">
              <w:t>interpret health messages and discuss the influences on healthy and safe choices</w:t>
            </w:r>
          </w:p>
          <w:p w14:paraId="5C8E1BAF" w14:textId="48074A2F" w:rsidR="00843B8B" w:rsidRPr="00A1244D" w:rsidRDefault="00843B8B" w:rsidP="00847606">
            <w:pPr>
              <w:pStyle w:val="TableBullet"/>
              <w:ind w:left="170" w:hanging="170"/>
              <w:rPr>
                <w:b/>
              </w:rPr>
            </w:pPr>
            <w:r w:rsidRPr="00847606">
              <w:t xml:space="preserve">use decision-making and problem-solving skills </w:t>
            </w:r>
            <w:r w:rsidRPr="00847606">
              <w:lastRenderedPageBreak/>
              <w:t>to select and demonstrate strategies that help them stay safe, healthy and active.</w:t>
            </w:r>
          </w:p>
        </w:tc>
        <w:tc>
          <w:tcPr>
            <w:tcW w:w="4497" w:type="dxa"/>
            <w:gridSpan w:val="2"/>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14:paraId="5AB5DA52" w14:textId="77777777" w:rsidR="00843B8B" w:rsidRPr="002E1CD4" w:rsidRDefault="00843B8B" w:rsidP="00847606">
            <w:pPr>
              <w:pStyle w:val="TableText"/>
              <w:rPr>
                <w:rFonts w:eastAsia="SimSun"/>
                <w:b/>
                <w:color w:val="000000"/>
                <w:szCs w:val="22"/>
              </w:rPr>
            </w:pPr>
            <w:r>
              <w:rPr>
                <w:rFonts w:eastAsia="SimSun"/>
                <w:b/>
                <w:color w:val="000000"/>
                <w:szCs w:val="22"/>
              </w:rPr>
              <w:lastRenderedPageBreak/>
              <w:t xml:space="preserve">Practical performance </w:t>
            </w:r>
          </w:p>
          <w:p w14:paraId="0D854F30" w14:textId="77777777" w:rsidR="00843B8B" w:rsidRPr="00EC5A0A" w:rsidRDefault="00843B8B" w:rsidP="00847606">
            <w:pPr>
              <w:pStyle w:val="TableText"/>
              <w:rPr>
                <w:rFonts w:eastAsia="SimSun"/>
                <w:color w:val="000000"/>
                <w:szCs w:val="22"/>
              </w:rPr>
            </w:pPr>
            <w:r w:rsidRPr="00EC5A0A">
              <w:rPr>
                <w:rFonts w:eastAsia="SimSun"/>
                <w:color w:val="000000"/>
                <w:szCs w:val="22"/>
              </w:rPr>
              <w:t xml:space="preserve">Students participate in a </w:t>
            </w:r>
            <w:r>
              <w:rPr>
                <w:rFonts w:eastAsia="SimSun"/>
                <w:color w:val="000000"/>
                <w:szCs w:val="22"/>
              </w:rPr>
              <w:t>practical</w:t>
            </w:r>
            <w:r w:rsidRPr="00EC5A0A">
              <w:rPr>
                <w:rFonts w:eastAsia="SimSun"/>
                <w:color w:val="000000"/>
                <w:szCs w:val="22"/>
              </w:rPr>
              <w:t xml:space="preserve"> performance showing interaction with each other in a game situation with teacher observation.</w:t>
            </w:r>
          </w:p>
          <w:p w14:paraId="4E3B9E48" w14:textId="77777777" w:rsidR="00843B8B" w:rsidRPr="00EC5A0A" w:rsidRDefault="00843B8B" w:rsidP="00847606">
            <w:pPr>
              <w:pStyle w:val="TableText"/>
              <w:rPr>
                <w:rFonts w:eastAsia="SimSun"/>
                <w:color w:val="000000"/>
                <w:szCs w:val="22"/>
              </w:rPr>
            </w:pPr>
            <w:r w:rsidRPr="00EC5A0A">
              <w:rPr>
                <w:rFonts w:eastAsia="SimSun"/>
                <w:color w:val="000000"/>
                <w:szCs w:val="22"/>
              </w:rPr>
              <w:t>The assessment will gather evidence of the student’s ability to:</w:t>
            </w:r>
          </w:p>
          <w:p w14:paraId="603412AF" w14:textId="77777777" w:rsidR="00843B8B" w:rsidRPr="00847606" w:rsidRDefault="00843B8B" w:rsidP="00847606">
            <w:pPr>
              <w:pStyle w:val="TableBullet"/>
              <w:ind w:left="170" w:hanging="170"/>
            </w:pPr>
            <w:r w:rsidRPr="00847606">
              <w:t>examine influences that strengthen identities</w:t>
            </w:r>
          </w:p>
          <w:p w14:paraId="48BDBE4E" w14:textId="77777777" w:rsidR="00843B8B" w:rsidRPr="00847606" w:rsidRDefault="00843B8B" w:rsidP="00847606">
            <w:pPr>
              <w:pStyle w:val="TableBullet"/>
              <w:ind w:left="170" w:hanging="170"/>
            </w:pPr>
            <w:r w:rsidRPr="00847606">
              <w:t>investigate how emotional responses vary and understand how to interact positively with others in different situations</w:t>
            </w:r>
          </w:p>
          <w:p w14:paraId="52C8FDB0" w14:textId="323AA468" w:rsidR="00843B8B" w:rsidRPr="002E1CD4" w:rsidRDefault="00843B8B" w:rsidP="00847606">
            <w:pPr>
              <w:pStyle w:val="TableBullet"/>
              <w:ind w:left="170" w:hanging="170"/>
              <w:rPr>
                <w:b/>
              </w:rPr>
            </w:pPr>
            <w:r w:rsidRPr="00847606">
              <w:lastRenderedPageBreak/>
              <w:t>apply strategies for working cooperatively.</w:t>
            </w:r>
          </w:p>
        </w:tc>
        <w:tc>
          <w:tcPr>
            <w:tcW w:w="4679" w:type="dxa"/>
            <w:tcBorders>
              <w:top w:val="single" w:sz="8" w:space="0" w:color="A6A8AB"/>
              <w:left w:val="single" w:sz="4" w:space="0" w:color="A6A8AB"/>
              <w:bottom w:val="single" w:sz="4" w:space="0" w:color="A6A6A6" w:themeColor="background1" w:themeShade="A6"/>
              <w:right w:val="single" w:sz="4" w:space="0" w:color="A6A8AB"/>
            </w:tcBorders>
          </w:tcPr>
          <w:p w14:paraId="0EC1FD1B" w14:textId="77777777" w:rsidR="00843B8B" w:rsidRPr="002E1CD4" w:rsidRDefault="00843B8B" w:rsidP="00847606">
            <w:pPr>
              <w:pStyle w:val="TableText"/>
              <w:rPr>
                <w:b/>
              </w:rPr>
            </w:pPr>
            <w:r>
              <w:rPr>
                <w:b/>
              </w:rPr>
              <w:lastRenderedPageBreak/>
              <w:t>Research</w:t>
            </w:r>
          </w:p>
          <w:p w14:paraId="4317A7AF" w14:textId="77777777" w:rsidR="00843B8B" w:rsidRDefault="00843B8B" w:rsidP="00847606">
            <w:pPr>
              <w:pStyle w:val="TableText"/>
            </w:pPr>
            <w:r>
              <w:t>Students examine a graffiti wall filled with various health-related messages and use a decision-making model to evaluate the validity of one of the messages, outlining the possible consequences of following the chosen message.</w:t>
            </w:r>
          </w:p>
          <w:p w14:paraId="7D88CB39" w14:textId="77777777" w:rsidR="00843B8B" w:rsidRDefault="00843B8B" w:rsidP="00847606">
            <w:pPr>
              <w:pStyle w:val="TableText"/>
            </w:pPr>
            <w:r>
              <w:t>The assessment will gather evidence of the student’s ability to:</w:t>
            </w:r>
          </w:p>
          <w:p w14:paraId="03E94412" w14:textId="77777777" w:rsidR="00843B8B" w:rsidRDefault="00843B8B" w:rsidP="00847606">
            <w:pPr>
              <w:pStyle w:val="TableBullet"/>
              <w:ind w:left="170" w:hanging="170"/>
            </w:pPr>
            <w:r>
              <w:t>interpret health messages and discuss the influences on healthy and safe choices</w:t>
            </w:r>
          </w:p>
          <w:p w14:paraId="03B91F1C" w14:textId="26E50B7B" w:rsidR="00843B8B" w:rsidRPr="002E1CD4" w:rsidRDefault="00843B8B" w:rsidP="00847606">
            <w:pPr>
              <w:pStyle w:val="TableBullet"/>
              <w:ind w:left="170" w:hanging="170"/>
              <w:rPr>
                <w:b/>
              </w:rPr>
            </w:pPr>
            <w:r>
              <w:t xml:space="preserve">use decision-making and problem-solving skills to </w:t>
            </w:r>
            <w:r>
              <w:lastRenderedPageBreak/>
              <w:t>select and demonstrate strategies that help them stay safe, healthy and active.</w:t>
            </w:r>
          </w:p>
        </w:tc>
        <w:tc>
          <w:tcPr>
            <w:tcW w:w="4822" w:type="dxa"/>
            <w:tcBorders>
              <w:top w:val="single" w:sz="8" w:space="0" w:color="A6A8AB"/>
              <w:left w:val="single" w:sz="4" w:space="0" w:color="A6A8AB"/>
              <w:bottom w:val="single" w:sz="4" w:space="0" w:color="A6A6A6" w:themeColor="background1" w:themeShade="A6"/>
              <w:right w:val="single" w:sz="4" w:space="0" w:color="A6A8AB"/>
            </w:tcBorders>
          </w:tcPr>
          <w:p w14:paraId="3BF63637" w14:textId="77777777" w:rsidR="00843B8B" w:rsidRPr="002E1CD4" w:rsidRDefault="00843B8B" w:rsidP="00847606">
            <w:pPr>
              <w:pStyle w:val="TableText"/>
              <w:rPr>
                <w:rFonts w:eastAsia="SimSun"/>
                <w:b/>
                <w:color w:val="000000"/>
                <w:szCs w:val="22"/>
              </w:rPr>
            </w:pPr>
            <w:r w:rsidRPr="002E1CD4">
              <w:rPr>
                <w:rFonts w:eastAsia="SimSun"/>
                <w:b/>
                <w:color w:val="000000"/>
                <w:szCs w:val="22"/>
              </w:rPr>
              <w:lastRenderedPageBreak/>
              <w:t>Research</w:t>
            </w:r>
          </w:p>
          <w:p w14:paraId="6F8AAF39" w14:textId="77777777" w:rsidR="00843B8B" w:rsidRPr="00EC5A0A" w:rsidRDefault="00843B8B" w:rsidP="00847606">
            <w:pPr>
              <w:pStyle w:val="TableText"/>
              <w:rPr>
                <w:rFonts w:eastAsia="SimSun"/>
                <w:color w:val="000000"/>
                <w:szCs w:val="22"/>
              </w:rPr>
            </w:pPr>
            <w:r>
              <w:rPr>
                <w:rFonts w:eastAsia="SimSun"/>
                <w:color w:val="000000"/>
                <w:szCs w:val="22"/>
              </w:rPr>
              <w:t>Students</w:t>
            </w:r>
            <w:r w:rsidRPr="00B84E30">
              <w:rPr>
                <w:rFonts w:eastAsia="SimSun"/>
                <w:color w:val="000000"/>
                <w:szCs w:val="22"/>
              </w:rPr>
              <w:t xml:space="preserve"> will </w:t>
            </w:r>
            <w:r>
              <w:rPr>
                <w:rFonts w:eastAsia="SimSun"/>
                <w:color w:val="000000"/>
                <w:szCs w:val="22"/>
              </w:rPr>
              <w:t xml:space="preserve">undertake a case study task. They </w:t>
            </w:r>
            <w:r w:rsidRPr="00EC5A0A">
              <w:rPr>
                <w:rFonts w:eastAsia="SimSun"/>
                <w:color w:val="000000"/>
                <w:szCs w:val="22"/>
              </w:rPr>
              <w:t>will take on the role of a digital detective and examine online behaviour to identify possible dangers and suggest strategies to stay safe online.</w:t>
            </w:r>
          </w:p>
          <w:p w14:paraId="36711658" w14:textId="77777777" w:rsidR="00843B8B" w:rsidRPr="00EC5A0A" w:rsidRDefault="00843B8B" w:rsidP="00847606">
            <w:pPr>
              <w:pStyle w:val="TableText"/>
              <w:rPr>
                <w:rFonts w:eastAsia="SimSun"/>
                <w:color w:val="000000"/>
                <w:szCs w:val="22"/>
              </w:rPr>
            </w:pPr>
            <w:r w:rsidRPr="00EC5A0A">
              <w:rPr>
                <w:rFonts w:eastAsia="SimSun"/>
                <w:color w:val="000000"/>
                <w:szCs w:val="22"/>
              </w:rPr>
              <w:t>The assessment will gather evidence of the student’s ability to:</w:t>
            </w:r>
          </w:p>
          <w:p w14:paraId="2B72F261" w14:textId="77777777" w:rsidR="00843B8B" w:rsidRPr="00847606" w:rsidRDefault="00843B8B" w:rsidP="00847606">
            <w:pPr>
              <w:pStyle w:val="TableBullet"/>
              <w:ind w:left="170" w:hanging="170"/>
            </w:pPr>
            <w:r w:rsidRPr="00847606">
              <w:t>examine influences that strengthen identities</w:t>
            </w:r>
          </w:p>
          <w:p w14:paraId="73C946DB" w14:textId="77777777" w:rsidR="00843B8B" w:rsidRPr="00847606" w:rsidRDefault="00843B8B" w:rsidP="00847606">
            <w:pPr>
              <w:pStyle w:val="TableBullet"/>
              <w:ind w:left="170" w:hanging="170"/>
            </w:pPr>
            <w:r w:rsidRPr="00847606">
              <w:t>interpret health messages and discuss the influences on healthy and safe choices</w:t>
            </w:r>
          </w:p>
          <w:p w14:paraId="6FEB244D" w14:textId="0BB034AD" w:rsidR="00843B8B" w:rsidRPr="002E1CD4" w:rsidRDefault="00843B8B" w:rsidP="00847606">
            <w:pPr>
              <w:pStyle w:val="TableBullet"/>
              <w:ind w:left="170" w:hanging="170"/>
              <w:rPr>
                <w:b/>
              </w:rPr>
            </w:pPr>
            <w:r w:rsidRPr="00847606">
              <w:t xml:space="preserve">describe the connections they have to their </w:t>
            </w:r>
            <w:r w:rsidRPr="00847606">
              <w:lastRenderedPageBreak/>
              <w:t>community and identify resources available locally to support their health, safety and physical activity.</w:t>
            </w:r>
          </w:p>
        </w:tc>
      </w:tr>
      <w:tr w:rsidR="00843B8B" w:rsidRPr="00E03055" w14:paraId="1A9F87E1"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564"/>
        </w:trPr>
        <w:tc>
          <w:tcPr>
            <w:tcW w:w="704" w:type="dxa"/>
            <w:vMerge/>
            <w:tcBorders>
              <w:left w:val="single" w:sz="4" w:space="0" w:color="A6A8AB"/>
              <w:right w:val="single" w:sz="12" w:space="0" w:color="D52B1E" w:themeColor="accent1"/>
            </w:tcBorders>
            <w:shd w:val="clear" w:color="auto" w:fill="808184"/>
            <w:textDirection w:val="btLr"/>
            <w:vAlign w:val="center"/>
          </w:tcPr>
          <w:p w14:paraId="3F613EB2"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10AEF880" w14:textId="4B00DFA0" w:rsidR="00843B8B" w:rsidRDefault="00843B8B" w:rsidP="00847606">
            <w:pPr>
              <w:pStyle w:val="TableHeading"/>
              <w:rPr>
                <w:rFonts w:eastAsia="SimSun"/>
              </w:rPr>
            </w:pPr>
            <w:r w:rsidRPr="00200854">
              <w:rPr>
                <w:rFonts w:eastAsia="SimSun"/>
              </w:rPr>
              <w:t>Movement and physical activity</w:t>
            </w:r>
          </w:p>
        </w:tc>
        <w:tc>
          <w:tcPr>
            <w:tcW w:w="4353" w:type="dxa"/>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23800511" w14:textId="423BA3D5" w:rsidR="00843B8B" w:rsidRPr="00A1244D" w:rsidRDefault="00843B8B" w:rsidP="00FA0BC9">
            <w:pPr>
              <w:pStyle w:val="TableHeading"/>
            </w:pPr>
            <w:r w:rsidRPr="002E1CD4">
              <w:rPr>
                <w:rFonts w:eastAsia="SimSun"/>
              </w:rPr>
              <w:t>Unit 1</w:t>
            </w:r>
            <w:r>
              <w:rPr>
                <w:rFonts w:eastAsia="SimSun"/>
              </w:rPr>
              <w:t xml:space="preserve"> —</w:t>
            </w:r>
            <w:r w:rsidRPr="002E1CD4">
              <w:rPr>
                <w:rFonts w:eastAsia="SimSun"/>
              </w:rPr>
              <w:t xml:space="preserve"> Superstars</w:t>
            </w:r>
            <w:r>
              <w:rPr>
                <w:rFonts w:eastAsia="SimSun"/>
              </w:rPr>
              <w:t xml:space="preserve"> </w:t>
            </w:r>
          </w:p>
        </w:tc>
        <w:tc>
          <w:tcPr>
            <w:tcW w:w="4497" w:type="dxa"/>
            <w:gridSpan w:val="2"/>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014F2A5B" w14:textId="45843939" w:rsidR="00843B8B" w:rsidRPr="002E1CD4" w:rsidRDefault="00843B8B" w:rsidP="00FA0BC9">
            <w:pPr>
              <w:pStyle w:val="TableHeading"/>
            </w:pPr>
            <w:r w:rsidRPr="002E1CD4">
              <w:rPr>
                <w:rFonts w:eastAsia="SimSun"/>
              </w:rPr>
              <w:t xml:space="preserve">Unit 2 </w:t>
            </w:r>
            <w:r>
              <w:rPr>
                <w:rFonts w:eastAsia="SimSun"/>
              </w:rPr>
              <w:t>—</w:t>
            </w:r>
            <w:r w:rsidRPr="002E1CD4">
              <w:rPr>
                <w:rFonts w:eastAsia="SimSun"/>
              </w:rPr>
              <w:t xml:space="preserve"> Run, jump, throw</w:t>
            </w:r>
          </w:p>
        </w:tc>
        <w:tc>
          <w:tcPr>
            <w:tcW w:w="4679" w:type="dxa"/>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55189BFB" w14:textId="56D3367B" w:rsidR="00843B8B" w:rsidRPr="002E1CD4" w:rsidRDefault="00843B8B" w:rsidP="00FA0BC9">
            <w:pPr>
              <w:pStyle w:val="TableHeading"/>
            </w:pPr>
            <w:r w:rsidRPr="002E1CD4">
              <w:rPr>
                <w:rFonts w:eastAsia="SimSun"/>
              </w:rPr>
              <w:t xml:space="preserve">Unit 3 </w:t>
            </w:r>
            <w:r>
              <w:rPr>
                <w:rFonts w:eastAsia="SimSun"/>
              </w:rPr>
              <w:t>—</w:t>
            </w:r>
            <w:r w:rsidRPr="002E1CD4">
              <w:rPr>
                <w:rFonts w:eastAsia="SimSun"/>
              </w:rPr>
              <w:t xml:space="preserve"> Hit it, catch it, field it, throw it</w:t>
            </w:r>
          </w:p>
        </w:tc>
        <w:tc>
          <w:tcPr>
            <w:tcW w:w="4822" w:type="dxa"/>
            <w:tcBorders>
              <w:top w:val="single" w:sz="8" w:space="0" w:color="A6A8AB"/>
              <w:left w:val="single" w:sz="4" w:space="0" w:color="A6A8AB"/>
              <w:bottom w:val="single" w:sz="4" w:space="0" w:color="A6A6A6" w:themeColor="background1" w:themeShade="A6"/>
              <w:right w:val="single" w:sz="4" w:space="0" w:color="A6A8AB"/>
            </w:tcBorders>
            <w:shd w:val="clear" w:color="auto" w:fill="BFBFBF" w:themeFill="background1" w:themeFillShade="BF"/>
          </w:tcPr>
          <w:p w14:paraId="2C24CB7F" w14:textId="01205A7E" w:rsidR="00843B8B" w:rsidRPr="002E1CD4" w:rsidRDefault="00843B8B" w:rsidP="00FA0BC9">
            <w:pPr>
              <w:pStyle w:val="TableHeading"/>
            </w:pPr>
            <w:r w:rsidRPr="002E1CD4">
              <w:rPr>
                <w:rFonts w:eastAsia="SimSun"/>
              </w:rPr>
              <w:t xml:space="preserve">Unit 4 </w:t>
            </w:r>
            <w:r>
              <w:rPr>
                <w:rFonts w:eastAsia="SimSun"/>
              </w:rPr>
              <w:t>—</w:t>
            </w:r>
            <w:r w:rsidRPr="002E1CD4">
              <w:rPr>
                <w:rFonts w:eastAsia="SimSun"/>
              </w:rPr>
              <w:t xml:space="preserve"> Let me entertain you</w:t>
            </w:r>
          </w:p>
        </w:tc>
      </w:tr>
      <w:tr w:rsidR="00843B8B" w:rsidRPr="00E03055" w14:paraId="3860F607"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982"/>
        </w:trPr>
        <w:tc>
          <w:tcPr>
            <w:tcW w:w="704" w:type="dxa"/>
            <w:vMerge/>
            <w:tcBorders>
              <w:left w:val="single" w:sz="4" w:space="0" w:color="A6A8AB"/>
              <w:right w:val="single" w:sz="12" w:space="0" w:color="D52B1E" w:themeColor="accent1"/>
            </w:tcBorders>
            <w:shd w:val="clear" w:color="auto" w:fill="808184"/>
            <w:textDirection w:val="btLr"/>
            <w:vAlign w:val="center"/>
          </w:tcPr>
          <w:p w14:paraId="05001F92" w14:textId="77777777" w:rsidR="00843B8B" w:rsidRPr="00E03055" w:rsidRDefault="00843B8B"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70C7D484" w14:textId="246AD494" w:rsidR="00843B8B" w:rsidRPr="009E0146" w:rsidRDefault="00843B8B" w:rsidP="00B50CC8">
            <w:pPr>
              <w:pStyle w:val="Tablesubhead"/>
              <w:rPr>
                <w:rFonts w:eastAsia="SimSun"/>
                <w:b w:val="0"/>
              </w:rPr>
            </w:pPr>
            <w:r w:rsidRPr="009E0146">
              <w:rPr>
                <w:rFonts w:eastAsia="SimSun"/>
                <w:b w:val="0"/>
              </w:rPr>
              <w:t>Year 4 assessment</w:t>
            </w:r>
          </w:p>
        </w:tc>
        <w:tc>
          <w:tcPr>
            <w:tcW w:w="4353" w:type="dxa"/>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14:paraId="3169EEFC" w14:textId="77777777" w:rsidR="00843B8B" w:rsidRPr="00D928D5" w:rsidRDefault="00843B8B" w:rsidP="00847606">
            <w:pPr>
              <w:pStyle w:val="TableText"/>
            </w:pPr>
            <w:r w:rsidRPr="002E1CD4">
              <w:rPr>
                <w:b/>
              </w:rPr>
              <w:t>Physical performance</w:t>
            </w:r>
            <w:r>
              <w:t xml:space="preserve"> </w:t>
            </w:r>
          </w:p>
          <w:p w14:paraId="4801FC62" w14:textId="77777777" w:rsidR="00843B8B" w:rsidRDefault="00843B8B" w:rsidP="00847606">
            <w:pPr>
              <w:pStyle w:val="TableText"/>
            </w:pPr>
            <w:r>
              <w:t xml:space="preserve">Physical performances are based on the ongoing application of skills and conceptual understandings. </w:t>
            </w:r>
          </w:p>
          <w:p w14:paraId="0F3C1658" w14:textId="77777777" w:rsidR="00843B8B" w:rsidRPr="00D928D5" w:rsidRDefault="00843B8B" w:rsidP="00847606">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0F31E02D" w14:textId="77777777" w:rsidR="00843B8B" w:rsidRPr="00CF6DF5" w:rsidRDefault="00843B8B" w:rsidP="00847606">
            <w:pPr>
              <w:pStyle w:val="TableText"/>
              <w:rPr>
                <w:rFonts w:eastAsia="SimSun"/>
                <w:color w:val="000000"/>
                <w:szCs w:val="22"/>
              </w:rPr>
            </w:pPr>
            <w:r w:rsidRPr="00CF6DF5">
              <w:rPr>
                <w:rFonts w:eastAsia="SimSun"/>
                <w:color w:val="000000"/>
                <w:szCs w:val="22"/>
              </w:rPr>
              <w:t>The assessment will gather evidence of the student’s ability to:</w:t>
            </w:r>
          </w:p>
          <w:p w14:paraId="0771C64A" w14:textId="77777777" w:rsidR="00843B8B" w:rsidRPr="00CF6DF5" w:rsidRDefault="00843B8B" w:rsidP="00847606">
            <w:pPr>
              <w:pStyle w:val="TableBullet"/>
              <w:ind w:left="170" w:hanging="170"/>
              <w:rPr>
                <w:rFonts w:eastAsia="SimSun"/>
              </w:rPr>
            </w:pPr>
            <w:r w:rsidRPr="00CF6DF5">
              <w:rPr>
                <w:rFonts w:eastAsia="SimSun"/>
              </w:rPr>
              <w:t>understand the benefits of being fit and physically active</w:t>
            </w:r>
          </w:p>
          <w:p w14:paraId="32D0B13E" w14:textId="77777777" w:rsidR="00843B8B" w:rsidRPr="00CF6DF5" w:rsidRDefault="00843B8B" w:rsidP="00847606">
            <w:pPr>
              <w:pStyle w:val="TableBullet"/>
              <w:ind w:left="170" w:hanging="170"/>
              <w:rPr>
                <w:rFonts w:eastAsia="SimSun"/>
              </w:rPr>
            </w:pPr>
            <w:r w:rsidRPr="00CF6DF5">
              <w:rPr>
                <w:rFonts w:eastAsia="SimSun"/>
              </w:rPr>
              <w:t>refine fundamental movement skills and movement concepts in different physical activities and to solve movement challenges</w:t>
            </w:r>
          </w:p>
          <w:p w14:paraId="3D30B9CC" w14:textId="0B2C5F62" w:rsidR="00843B8B" w:rsidRPr="00A1244D" w:rsidRDefault="00843B8B" w:rsidP="00847606">
            <w:pPr>
              <w:pStyle w:val="TableBullet"/>
              <w:ind w:left="170" w:hanging="170"/>
              <w:rPr>
                <w:b/>
              </w:rPr>
            </w:pPr>
            <w:r w:rsidRPr="00CF6DF5">
              <w:rPr>
                <w:rFonts w:eastAsia="SimSun"/>
              </w:rPr>
              <w:t>perform movement sequences using fundamental movement skills and the elements of movement</w:t>
            </w:r>
            <w:r>
              <w:rPr>
                <w:rFonts w:eastAsia="SimSun"/>
              </w:rPr>
              <w:t>.</w:t>
            </w:r>
          </w:p>
        </w:tc>
        <w:tc>
          <w:tcPr>
            <w:tcW w:w="4497" w:type="dxa"/>
            <w:gridSpan w:val="2"/>
            <w:tcBorders>
              <w:top w:val="single" w:sz="8" w:space="0" w:color="A6A8AB"/>
              <w:left w:val="single" w:sz="4" w:space="0" w:color="A6A8AB"/>
              <w:bottom w:val="single" w:sz="4" w:space="0" w:color="A6A6A6" w:themeColor="background1" w:themeShade="A6"/>
              <w:right w:val="single" w:sz="4" w:space="0" w:color="A6A8AB"/>
            </w:tcBorders>
            <w:shd w:val="clear" w:color="auto" w:fill="FFFFFF" w:themeFill="background1"/>
          </w:tcPr>
          <w:p w14:paraId="4053ED7F" w14:textId="77777777" w:rsidR="00843B8B" w:rsidRPr="00D928D5" w:rsidRDefault="00843B8B" w:rsidP="00847606">
            <w:pPr>
              <w:pStyle w:val="TableText"/>
            </w:pPr>
            <w:r w:rsidRPr="002E1CD4">
              <w:rPr>
                <w:b/>
              </w:rPr>
              <w:t>Physical performance</w:t>
            </w:r>
            <w:r>
              <w:t xml:space="preserve"> </w:t>
            </w:r>
          </w:p>
          <w:p w14:paraId="6ECAF222" w14:textId="77777777" w:rsidR="00843B8B" w:rsidRDefault="00843B8B" w:rsidP="00847606">
            <w:pPr>
              <w:pStyle w:val="TableText"/>
            </w:pPr>
            <w:r>
              <w:t xml:space="preserve">Physical performances are based on the ongoing application of skills and conceptual understandings. </w:t>
            </w:r>
          </w:p>
          <w:p w14:paraId="7AB7E9C0" w14:textId="77777777" w:rsidR="00843B8B" w:rsidRPr="00D928D5" w:rsidRDefault="00843B8B" w:rsidP="00847606">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7C8F5E10" w14:textId="77777777" w:rsidR="00843B8B" w:rsidRDefault="00843B8B" w:rsidP="00847606">
            <w:pPr>
              <w:pStyle w:val="TableText"/>
            </w:pPr>
            <w:r>
              <w:t>The assessment will gather evidence of the student’s ability to:</w:t>
            </w:r>
          </w:p>
          <w:p w14:paraId="23187AA2" w14:textId="77777777" w:rsidR="00843B8B" w:rsidRPr="00847606" w:rsidRDefault="00843B8B" w:rsidP="00847606">
            <w:pPr>
              <w:pStyle w:val="TableBullet"/>
              <w:ind w:left="170" w:hanging="170"/>
              <w:rPr>
                <w:rFonts w:eastAsia="SimSun"/>
              </w:rPr>
            </w:pPr>
            <w:r w:rsidRPr="00847606">
              <w:rPr>
                <w:rFonts w:eastAsia="SimSun"/>
              </w:rPr>
              <w:t xml:space="preserve">develop and refine fundamental movement skills </w:t>
            </w:r>
          </w:p>
          <w:p w14:paraId="1154ABE4" w14:textId="7D256533" w:rsidR="00843B8B" w:rsidRPr="002E1CD4" w:rsidRDefault="00843B8B" w:rsidP="00847606">
            <w:pPr>
              <w:pStyle w:val="TableBullet"/>
              <w:ind w:left="170" w:hanging="170"/>
              <w:rPr>
                <w:b/>
              </w:rPr>
            </w:pPr>
            <w:r w:rsidRPr="00847606">
              <w:rPr>
                <w:rFonts w:eastAsia="SimSun"/>
              </w:rPr>
              <w:t>create and perform movement sequences using fundamental movement skills and the elements of movement.</w:t>
            </w:r>
          </w:p>
        </w:tc>
        <w:tc>
          <w:tcPr>
            <w:tcW w:w="4679" w:type="dxa"/>
            <w:tcBorders>
              <w:top w:val="single" w:sz="8" w:space="0" w:color="A6A8AB"/>
              <w:left w:val="single" w:sz="4" w:space="0" w:color="A6A8AB"/>
              <w:bottom w:val="single" w:sz="4" w:space="0" w:color="A6A6A6" w:themeColor="background1" w:themeShade="A6"/>
              <w:right w:val="single" w:sz="4" w:space="0" w:color="A6A8AB"/>
            </w:tcBorders>
          </w:tcPr>
          <w:p w14:paraId="1EA85941" w14:textId="77777777" w:rsidR="00843B8B" w:rsidRPr="00D928D5" w:rsidRDefault="00843B8B" w:rsidP="00847606">
            <w:pPr>
              <w:pStyle w:val="TableText"/>
            </w:pPr>
            <w:r w:rsidRPr="002E1CD4">
              <w:rPr>
                <w:b/>
              </w:rPr>
              <w:t>Physical performance</w:t>
            </w:r>
            <w:r>
              <w:t xml:space="preserve"> </w:t>
            </w:r>
          </w:p>
          <w:p w14:paraId="3B74D287" w14:textId="77777777" w:rsidR="00843B8B" w:rsidRDefault="00843B8B" w:rsidP="00847606">
            <w:pPr>
              <w:pStyle w:val="TableText"/>
            </w:pPr>
            <w:r>
              <w:t xml:space="preserve">Physical performances are based on the ongoing application of skills and conceptual understandings. </w:t>
            </w:r>
          </w:p>
          <w:p w14:paraId="0BBD5C90" w14:textId="77777777" w:rsidR="00843B8B" w:rsidRPr="00D928D5" w:rsidRDefault="00843B8B" w:rsidP="00847606">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7A94B9C7" w14:textId="77777777" w:rsidR="00843B8B" w:rsidRDefault="00843B8B" w:rsidP="00847606">
            <w:pPr>
              <w:pStyle w:val="TableText"/>
            </w:pPr>
            <w:r>
              <w:t>The assessment will gather evidence of the student’s ability to:</w:t>
            </w:r>
          </w:p>
          <w:p w14:paraId="36A813B6" w14:textId="77777777" w:rsidR="00843B8B" w:rsidRPr="00847606" w:rsidRDefault="00843B8B" w:rsidP="00847606">
            <w:pPr>
              <w:pStyle w:val="TableBullet"/>
              <w:ind w:left="170" w:hanging="170"/>
              <w:rPr>
                <w:rFonts w:eastAsia="SimSun"/>
              </w:rPr>
            </w:pPr>
            <w:r w:rsidRPr="00847606">
              <w:rPr>
                <w:rFonts w:eastAsia="SimSun"/>
              </w:rPr>
              <w:t xml:space="preserve">apply rules fairly </w:t>
            </w:r>
          </w:p>
          <w:p w14:paraId="6908EFBA" w14:textId="77777777" w:rsidR="00843B8B" w:rsidRPr="00847606" w:rsidRDefault="00843B8B" w:rsidP="00847606">
            <w:pPr>
              <w:pStyle w:val="TableBullet"/>
              <w:ind w:left="170" w:hanging="170"/>
              <w:rPr>
                <w:rFonts w:eastAsia="SimSun"/>
              </w:rPr>
            </w:pPr>
            <w:r w:rsidRPr="00847606">
              <w:rPr>
                <w:rFonts w:eastAsia="SimSun"/>
              </w:rPr>
              <w:t xml:space="preserve">refine fundamental movement skills and movement concepts and strategies in different physical activities </w:t>
            </w:r>
          </w:p>
          <w:p w14:paraId="78530911" w14:textId="16E19EC5" w:rsidR="00843B8B" w:rsidRPr="002E1CD4" w:rsidRDefault="00843B8B" w:rsidP="00847606">
            <w:pPr>
              <w:pStyle w:val="TableBullet"/>
              <w:ind w:left="170" w:hanging="170"/>
              <w:rPr>
                <w:b/>
              </w:rPr>
            </w:pPr>
            <w:r w:rsidRPr="00847606">
              <w:rPr>
                <w:rFonts w:eastAsia="SimSun"/>
              </w:rPr>
              <w:t>create and perform movement sequences using fundamental movement skills and the elements of movement.</w:t>
            </w:r>
          </w:p>
        </w:tc>
        <w:tc>
          <w:tcPr>
            <w:tcW w:w="4822" w:type="dxa"/>
            <w:tcBorders>
              <w:top w:val="single" w:sz="8" w:space="0" w:color="A6A8AB"/>
              <w:left w:val="single" w:sz="4" w:space="0" w:color="A6A8AB"/>
              <w:bottom w:val="single" w:sz="4" w:space="0" w:color="A6A6A6" w:themeColor="background1" w:themeShade="A6"/>
              <w:right w:val="single" w:sz="4" w:space="0" w:color="A6A8AB"/>
            </w:tcBorders>
          </w:tcPr>
          <w:p w14:paraId="6894AA21" w14:textId="77777777" w:rsidR="00843B8B" w:rsidRPr="00D928D5" w:rsidRDefault="00843B8B" w:rsidP="00847606">
            <w:pPr>
              <w:pStyle w:val="TableText"/>
            </w:pPr>
            <w:r w:rsidRPr="002E1CD4">
              <w:rPr>
                <w:b/>
              </w:rPr>
              <w:t>Physical performance</w:t>
            </w:r>
            <w:r>
              <w:t xml:space="preserve"> </w:t>
            </w:r>
          </w:p>
          <w:p w14:paraId="2A4FA788" w14:textId="77777777" w:rsidR="00843B8B" w:rsidRDefault="00843B8B" w:rsidP="00847606">
            <w:pPr>
              <w:pStyle w:val="TableText"/>
            </w:pPr>
            <w:r>
              <w:t xml:space="preserve">Physical performances are based on the ongoing application of skills and conceptual understandings. </w:t>
            </w:r>
          </w:p>
          <w:p w14:paraId="4CDAC354" w14:textId="77777777" w:rsidR="00843B8B" w:rsidRPr="00D928D5" w:rsidRDefault="00843B8B" w:rsidP="00847606">
            <w:pPr>
              <w:pStyle w:val="TableText"/>
              <w:rPr>
                <w:rFonts w:eastAsia="SimSun"/>
                <w:szCs w:val="22"/>
              </w:rPr>
            </w:pPr>
            <w:r>
              <w:t xml:space="preserve">Assessment occurs over a period of time during lessons where students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7F844CD2" w14:textId="77777777" w:rsidR="00843B8B" w:rsidRDefault="00843B8B" w:rsidP="00847606">
            <w:pPr>
              <w:pStyle w:val="TableText"/>
            </w:pPr>
            <w:r>
              <w:t>The assessment will gather evidence of the student’s ability to:</w:t>
            </w:r>
          </w:p>
          <w:p w14:paraId="1184164B" w14:textId="77777777" w:rsidR="00843B8B" w:rsidRPr="00847606" w:rsidRDefault="00843B8B" w:rsidP="00847606">
            <w:pPr>
              <w:pStyle w:val="TableBullet"/>
              <w:ind w:left="170" w:hanging="170"/>
              <w:rPr>
                <w:rFonts w:eastAsia="SimSun"/>
              </w:rPr>
            </w:pPr>
            <w:r w:rsidRPr="00847606">
              <w:rPr>
                <w:rFonts w:eastAsia="SimSun"/>
              </w:rPr>
              <w:t xml:space="preserve">work cooperatively and apply rules fairly </w:t>
            </w:r>
          </w:p>
          <w:p w14:paraId="1357F46B" w14:textId="77777777" w:rsidR="00843B8B" w:rsidRPr="00847606" w:rsidRDefault="00843B8B" w:rsidP="00847606">
            <w:pPr>
              <w:pStyle w:val="TableBullet"/>
              <w:ind w:left="170" w:hanging="170"/>
              <w:rPr>
                <w:rFonts w:eastAsia="SimSun"/>
              </w:rPr>
            </w:pPr>
            <w:r w:rsidRPr="00847606">
              <w:rPr>
                <w:rFonts w:eastAsia="SimSun"/>
              </w:rPr>
              <w:t xml:space="preserve">refine fundamental movement skills and movement concepts and strategies in different physical activities </w:t>
            </w:r>
          </w:p>
          <w:p w14:paraId="248FB6B5" w14:textId="3048770D" w:rsidR="00843B8B" w:rsidRPr="002E1CD4" w:rsidRDefault="00843B8B" w:rsidP="00847606">
            <w:pPr>
              <w:pStyle w:val="TableBullet"/>
              <w:ind w:left="170" w:hanging="170"/>
              <w:rPr>
                <w:b/>
              </w:rPr>
            </w:pPr>
            <w:r w:rsidRPr="00847606">
              <w:rPr>
                <w:rFonts w:eastAsia="SimSun"/>
              </w:rPr>
              <w:t>solve movement challenges.</w:t>
            </w:r>
          </w:p>
        </w:tc>
      </w:tr>
      <w:tr w:rsidR="00847606" w:rsidRPr="00E03055" w14:paraId="09033F2E" w14:textId="77777777" w:rsidTr="00843B8B">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913"/>
        </w:trPr>
        <w:tc>
          <w:tcPr>
            <w:tcW w:w="704" w:type="dxa"/>
            <w:tcBorders>
              <w:top w:val="single" w:sz="4" w:space="0" w:color="A6A8AB"/>
              <w:left w:val="single" w:sz="8" w:space="0" w:color="A6A8AB"/>
              <w:bottom w:val="single" w:sz="8" w:space="0" w:color="D52B1E" w:themeColor="accent1"/>
              <w:right w:val="single" w:sz="12" w:space="0" w:color="D52B1E" w:themeColor="accent1"/>
            </w:tcBorders>
            <w:shd w:val="clear" w:color="auto" w:fill="808184"/>
            <w:textDirection w:val="btLr"/>
            <w:vAlign w:val="center"/>
          </w:tcPr>
          <w:p w14:paraId="17AACEA3" w14:textId="713B7356" w:rsidR="00847606" w:rsidRPr="00E03055" w:rsidRDefault="00847606" w:rsidP="00E03055">
            <w:pPr>
              <w:pStyle w:val="TableHeading"/>
              <w:jc w:val="center"/>
              <w:rPr>
                <w:rFonts w:eastAsia="SimSun" w:cs="Arial"/>
                <w:bCs/>
                <w:color w:val="FFFFFF" w:themeColor="background1"/>
                <w:sz w:val="18"/>
                <w:szCs w:val="18"/>
              </w:rPr>
            </w:pPr>
            <w:r w:rsidRPr="00E03055">
              <w:rPr>
                <w:rFonts w:eastAsia="SimSun" w:cs="Arial"/>
                <w:bCs/>
                <w:color w:val="FFFFFF" w:themeColor="background1"/>
                <w:szCs w:val="20"/>
              </w:rPr>
              <w:t>Making judgments and feedback</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0EC5F485" w14:textId="4D41FA59" w:rsidR="00847606" w:rsidRPr="00E03055" w:rsidRDefault="00847606" w:rsidP="00B53856">
            <w:pPr>
              <w:pStyle w:val="Tablesubhead"/>
              <w:rPr>
                <w:rFonts w:eastAsia="SimSun"/>
              </w:rPr>
            </w:pPr>
            <w:r w:rsidRPr="00E03055">
              <w:rPr>
                <w:rFonts w:eastAsia="SimSun"/>
              </w:rPr>
              <w:t>Consistency of teacher judgments</w:t>
            </w:r>
          </w:p>
        </w:tc>
        <w:tc>
          <w:tcPr>
            <w:tcW w:w="4353" w:type="dxa"/>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14:paraId="6A4A0B1C" w14:textId="77777777" w:rsidR="00847606" w:rsidRPr="007F5C6C" w:rsidRDefault="00847606" w:rsidP="007F5C6C">
            <w:pPr>
              <w:pStyle w:val="TableText"/>
              <w:rPr>
                <w:rFonts w:eastAsia="SimSun"/>
              </w:rPr>
            </w:pPr>
            <w:r w:rsidRPr="007F5C6C">
              <w:rPr>
                <w:rFonts w:eastAsia="SimSun"/>
              </w:rPr>
              <w:t>Identify opportunities to moderate samples of student work at a school or cluster level to reach consensus and consistency.</w:t>
            </w:r>
          </w:p>
        </w:tc>
        <w:tc>
          <w:tcPr>
            <w:tcW w:w="4497" w:type="dxa"/>
            <w:gridSpan w:val="2"/>
            <w:tcBorders>
              <w:top w:val="single" w:sz="4" w:space="0" w:color="A6A6A6" w:themeColor="background1" w:themeShade="A6"/>
              <w:left w:val="single" w:sz="4" w:space="0" w:color="A6A8AB"/>
              <w:bottom w:val="single" w:sz="4" w:space="0" w:color="A6A8AB"/>
              <w:right w:val="single" w:sz="4" w:space="0" w:color="A6A8AB"/>
            </w:tcBorders>
            <w:shd w:val="clear" w:color="auto" w:fill="FFFFFF" w:themeFill="background1"/>
          </w:tcPr>
          <w:p w14:paraId="5B4259B9" w14:textId="0C5A3696" w:rsidR="00847606" w:rsidRPr="007F5C6C" w:rsidRDefault="00847606" w:rsidP="007F5C6C">
            <w:pPr>
              <w:pStyle w:val="TableText"/>
              <w:rPr>
                <w:rFonts w:eastAsia="SimSun"/>
              </w:rPr>
            </w:pPr>
            <w:r w:rsidRPr="007F5C6C">
              <w:rPr>
                <w:rFonts w:eastAsia="SimSun"/>
              </w:rPr>
              <w:t>Identify opportunities to moderate samples of student work at a school or cluster level to reach consensus and consistency.</w:t>
            </w:r>
          </w:p>
        </w:tc>
        <w:tc>
          <w:tcPr>
            <w:tcW w:w="4679" w:type="dxa"/>
            <w:tcBorders>
              <w:top w:val="single" w:sz="4" w:space="0" w:color="A6A6A6" w:themeColor="background1" w:themeShade="A6"/>
              <w:left w:val="single" w:sz="4" w:space="0" w:color="A6A8AB"/>
              <w:bottom w:val="single" w:sz="4" w:space="0" w:color="A6A8AB"/>
              <w:right w:val="single" w:sz="4" w:space="0" w:color="A6A8AB"/>
            </w:tcBorders>
          </w:tcPr>
          <w:p w14:paraId="51648E48" w14:textId="77777777" w:rsidR="00847606" w:rsidRPr="007F5C6C" w:rsidRDefault="00847606" w:rsidP="007F5C6C">
            <w:pPr>
              <w:pStyle w:val="TableText"/>
              <w:rPr>
                <w:rFonts w:eastAsia="SimSun"/>
              </w:rPr>
            </w:pPr>
            <w:r w:rsidRPr="007F5C6C">
              <w:rPr>
                <w:rFonts w:eastAsia="SimSun"/>
              </w:rPr>
              <w:t>Identify opportunities to moderate samples of student work at a school or cluster level to reach consensus and consistency.</w:t>
            </w:r>
          </w:p>
        </w:tc>
        <w:tc>
          <w:tcPr>
            <w:tcW w:w="4822" w:type="dxa"/>
            <w:tcBorders>
              <w:top w:val="single" w:sz="4" w:space="0" w:color="A6A6A6" w:themeColor="background1" w:themeShade="A6"/>
              <w:left w:val="single" w:sz="4" w:space="0" w:color="A6A8AB"/>
              <w:bottom w:val="single" w:sz="4" w:space="0" w:color="A6A8AB"/>
              <w:right w:val="single" w:sz="4" w:space="0" w:color="A6A8AB"/>
            </w:tcBorders>
          </w:tcPr>
          <w:p w14:paraId="1B78EC05" w14:textId="7BECDB66" w:rsidR="00847606" w:rsidRPr="007F5C6C" w:rsidRDefault="00847606" w:rsidP="007F5C6C">
            <w:pPr>
              <w:pStyle w:val="TableText"/>
              <w:rPr>
                <w:rFonts w:eastAsia="SimSun"/>
              </w:rPr>
            </w:pPr>
            <w:r w:rsidRPr="007F5C6C">
              <w:rPr>
                <w:rFonts w:eastAsia="SimSun"/>
              </w:rPr>
              <w:t>Identify opportunities to moderate samples of student work at a school or cluster level to reach consensus and consistency.</w:t>
            </w:r>
          </w:p>
        </w:tc>
      </w:tr>
    </w:tbl>
    <w:p w14:paraId="64E0A828" w14:textId="77777777" w:rsidR="000C1195" w:rsidRPr="00E03055" w:rsidRDefault="000C1195" w:rsidP="00B50CC8">
      <w:r w:rsidRPr="00E03055">
        <w:br w:type="page"/>
      </w:r>
    </w:p>
    <w:p w14:paraId="66D2C3ED" w14:textId="1765A347" w:rsidR="00702E6B" w:rsidRDefault="000C1195" w:rsidP="00B50CC8">
      <w:pPr>
        <w:pStyle w:val="Heading2"/>
      </w:pPr>
      <w:r w:rsidRPr="00E03055">
        <w:lastRenderedPageBreak/>
        <w:t xml:space="preserve">Content descriptions for </w:t>
      </w:r>
      <w:r w:rsidR="00B15CF6">
        <w:t>Year</w:t>
      </w:r>
      <w:r w:rsidR="00847606">
        <w:t>s 3–4</w:t>
      </w:r>
      <w:r w:rsidR="00B15CF6" w:rsidRPr="00BC0C67">
        <w:t xml:space="preserve"> Health and Physical Education</w:t>
      </w:r>
    </w:p>
    <w:tbl>
      <w:tblPr>
        <w:tblW w:w="0" w:type="auto"/>
        <w:tblLook w:val="04A0" w:firstRow="1" w:lastRow="0" w:firstColumn="1" w:lastColumn="0" w:noHBand="0" w:noVBand="1"/>
      </w:tblPr>
      <w:tblGrid>
        <w:gridCol w:w="11335"/>
        <w:gridCol w:w="9859"/>
      </w:tblGrid>
      <w:tr w:rsidR="00847606" w:rsidRPr="005F0BD1" w14:paraId="28B95F64" w14:textId="77777777" w:rsidTr="00847606">
        <w:tc>
          <w:tcPr>
            <w:tcW w:w="11335" w:type="dxa"/>
            <w:shd w:val="clear" w:color="auto" w:fill="auto"/>
          </w:tcPr>
          <w:tbl>
            <w:tblPr>
              <w:tblW w:w="11066" w:type="dxa"/>
              <w:tblInd w:w="4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Look w:val="00A0" w:firstRow="1" w:lastRow="0" w:firstColumn="1" w:lastColumn="0" w:noHBand="0" w:noVBand="0"/>
            </w:tblPr>
            <w:tblGrid>
              <w:gridCol w:w="7465"/>
              <w:gridCol w:w="450"/>
              <w:gridCol w:w="450"/>
              <w:gridCol w:w="450"/>
              <w:gridCol w:w="450"/>
              <w:gridCol w:w="450"/>
              <w:gridCol w:w="450"/>
              <w:gridCol w:w="450"/>
              <w:gridCol w:w="451"/>
            </w:tblGrid>
            <w:tr w:rsidR="00847606" w:rsidRPr="005F0BD1" w14:paraId="2B70EF4A" w14:textId="77777777" w:rsidTr="00847606">
              <w:trPr>
                <w:trHeight w:val="49"/>
              </w:trPr>
              <w:tc>
                <w:tcPr>
                  <w:tcW w:w="7465" w:type="dxa"/>
                  <w:tcBorders>
                    <w:top w:val="single" w:sz="4" w:space="0" w:color="A6A8AB"/>
                    <w:bottom w:val="single" w:sz="12" w:space="0" w:color="D52B1E"/>
                    <w:right w:val="single" w:sz="4" w:space="0" w:color="A6A6A6"/>
                  </w:tcBorders>
                  <w:shd w:val="clear" w:color="auto" w:fill="808184"/>
                </w:tcPr>
                <w:bookmarkEnd w:id="1"/>
                <w:p w14:paraId="7FA146A9" w14:textId="77777777" w:rsidR="00847606" w:rsidRPr="007514D3" w:rsidRDefault="00847606" w:rsidP="00847606">
                  <w:pPr>
                    <w:pStyle w:val="TableHeading"/>
                    <w:rPr>
                      <w:color w:val="FFFFFF"/>
                    </w:rPr>
                  </w:pPr>
                  <w:r w:rsidRPr="007514D3">
                    <w:rPr>
                      <w:color w:val="FFFFFF"/>
                    </w:rPr>
                    <w:t>Personal, social and community health</w:t>
                  </w:r>
                </w:p>
              </w:tc>
              <w:tc>
                <w:tcPr>
                  <w:tcW w:w="1800" w:type="dxa"/>
                  <w:gridSpan w:val="4"/>
                  <w:tcBorders>
                    <w:top w:val="single" w:sz="4" w:space="0" w:color="A6A8AB"/>
                    <w:left w:val="single" w:sz="4" w:space="0" w:color="A6A6A6"/>
                    <w:bottom w:val="single" w:sz="12" w:space="0" w:color="D52B1E"/>
                  </w:tcBorders>
                  <w:shd w:val="clear" w:color="auto" w:fill="808184"/>
                </w:tcPr>
                <w:p w14:paraId="6920ACD7" w14:textId="1DFCEAA6" w:rsidR="00847606" w:rsidRPr="007514D3" w:rsidRDefault="00847606" w:rsidP="00847606">
                  <w:pPr>
                    <w:pStyle w:val="TableHeading"/>
                    <w:jc w:val="center"/>
                    <w:rPr>
                      <w:rFonts w:eastAsia="SimSun"/>
                      <w:color w:val="FFFFFF"/>
                    </w:rPr>
                  </w:pPr>
                  <w:r w:rsidRPr="007514D3">
                    <w:rPr>
                      <w:rFonts w:eastAsia="SimSun"/>
                      <w:color w:val="FFFFFF"/>
                    </w:rPr>
                    <w:t xml:space="preserve">Year </w:t>
                  </w:r>
                  <w:r>
                    <w:rPr>
                      <w:rFonts w:eastAsia="SimSun"/>
                      <w:color w:val="FFFFFF"/>
                    </w:rPr>
                    <w:t>3</w:t>
                  </w:r>
                </w:p>
              </w:tc>
              <w:tc>
                <w:tcPr>
                  <w:tcW w:w="1801" w:type="dxa"/>
                  <w:gridSpan w:val="4"/>
                  <w:tcBorders>
                    <w:top w:val="single" w:sz="4" w:space="0" w:color="A6A8AB"/>
                    <w:left w:val="single" w:sz="4" w:space="0" w:color="A6A6A6"/>
                    <w:bottom w:val="single" w:sz="12" w:space="0" w:color="D52B1E"/>
                  </w:tcBorders>
                  <w:shd w:val="clear" w:color="auto" w:fill="808184"/>
                </w:tcPr>
                <w:p w14:paraId="2593A014" w14:textId="65AB4ED1" w:rsidR="00847606" w:rsidRPr="007514D3" w:rsidRDefault="00847606" w:rsidP="00847606">
                  <w:pPr>
                    <w:pStyle w:val="TableHeading"/>
                    <w:jc w:val="center"/>
                    <w:rPr>
                      <w:rFonts w:eastAsia="SimSun"/>
                      <w:color w:val="FFFFFF"/>
                    </w:rPr>
                  </w:pPr>
                  <w:r w:rsidRPr="007514D3">
                    <w:rPr>
                      <w:rFonts w:eastAsia="SimSun"/>
                      <w:color w:val="FFFFFF"/>
                    </w:rPr>
                    <w:t xml:space="preserve">Year </w:t>
                  </w:r>
                  <w:r>
                    <w:rPr>
                      <w:rFonts w:eastAsia="SimSun"/>
                      <w:color w:val="FFFFFF"/>
                    </w:rPr>
                    <w:t>4</w:t>
                  </w:r>
                </w:p>
              </w:tc>
            </w:tr>
            <w:tr w:rsidR="00847606" w:rsidRPr="005F0BD1" w14:paraId="102F8C2F" w14:textId="77777777" w:rsidTr="00847606">
              <w:trPr>
                <w:trHeight w:val="289"/>
              </w:trPr>
              <w:tc>
                <w:tcPr>
                  <w:tcW w:w="7465" w:type="dxa"/>
                  <w:shd w:val="clear" w:color="auto" w:fill="DCDDDE"/>
                </w:tcPr>
                <w:p w14:paraId="2698C36D" w14:textId="77777777" w:rsidR="00847606" w:rsidRPr="005F0BD1" w:rsidRDefault="00847606" w:rsidP="00847606">
                  <w:pPr>
                    <w:pStyle w:val="Tablesubhead"/>
                  </w:pPr>
                  <w:r w:rsidRPr="005F0BD1">
                    <w:t>Units</w:t>
                  </w:r>
                </w:p>
              </w:tc>
              <w:tc>
                <w:tcPr>
                  <w:tcW w:w="450" w:type="dxa"/>
                  <w:shd w:val="clear" w:color="auto" w:fill="DCDDDE"/>
                  <w:vAlign w:val="center"/>
                </w:tcPr>
                <w:p w14:paraId="4D8DE265" w14:textId="77777777" w:rsidR="00847606" w:rsidRPr="005F0BD1" w:rsidRDefault="00847606" w:rsidP="00847606">
                  <w:pPr>
                    <w:pStyle w:val="Tablesubhead"/>
                    <w:spacing w:line="240" w:lineRule="auto"/>
                    <w:jc w:val="center"/>
                    <w:rPr>
                      <w:rFonts w:eastAsia="SimSun"/>
                    </w:rPr>
                  </w:pPr>
                  <w:r w:rsidRPr="005F0BD1">
                    <w:rPr>
                      <w:rFonts w:eastAsia="SimSun"/>
                    </w:rPr>
                    <w:t>1</w:t>
                  </w:r>
                </w:p>
              </w:tc>
              <w:tc>
                <w:tcPr>
                  <w:tcW w:w="450" w:type="dxa"/>
                  <w:shd w:val="clear" w:color="auto" w:fill="DCDDDE"/>
                  <w:vAlign w:val="center"/>
                </w:tcPr>
                <w:p w14:paraId="57332690" w14:textId="77777777" w:rsidR="00847606" w:rsidRPr="005F0BD1" w:rsidRDefault="00847606" w:rsidP="00847606">
                  <w:pPr>
                    <w:pStyle w:val="Tablesubhead"/>
                    <w:spacing w:line="240" w:lineRule="auto"/>
                    <w:jc w:val="center"/>
                    <w:rPr>
                      <w:rFonts w:eastAsia="SimSun"/>
                    </w:rPr>
                  </w:pPr>
                  <w:r w:rsidRPr="005F0BD1">
                    <w:rPr>
                      <w:rFonts w:eastAsia="SimSun"/>
                    </w:rPr>
                    <w:t>2</w:t>
                  </w:r>
                </w:p>
              </w:tc>
              <w:tc>
                <w:tcPr>
                  <w:tcW w:w="450" w:type="dxa"/>
                  <w:shd w:val="clear" w:color="auto" w:fill="DCDDDE"/>
                  <w:vAlign w:val="center"/>
                </w:tcPr>
                <w:p w14:paraId="605B5567" w14:textId="77777777" w:rsidR="00847606" w:rsidRPr="005F0BD1" w:rsidRDefault="00847606" w:rsidP="00847606">
                  <w:pPr>
                    <w:pStyle w:val="Tablesubhead"/>
                    <w:spacing w:line="240" w:lineRule="auto"/>
                    <w:jc w:val="center"/>
                    <w:rPr>
                      <w:rFonts w:eastAsia="SimSun"/>
                    </w:rPr>
                  </w:pPr>
                  <w:r w:rsidRPr="005F0BD1">
                    <w:rPr>
                      <w:rFonts w:eastAsia="SimSun"/>
                    </w:rPr>
                    <w:t>3</w:t>
                  </w:r>
                </w:p>
              </w:tc>
              <w:tc>
                <w:tcPr>
                  <w:tcW w:w="450" w:type="dxa"/>
                  <w:shd w:val="clear" w:color="auto" w:fill="DCDDDE"/>
                  <w:vAlign w:val="center"/>
                </w:tcPr>
                <w:p w14:paraId="2AE82A42" w14:textId="77777777" w:rsidR="00847606" w:rsidRPr="005F0BD1" w:rsidRDefault="00847606" w:rsidP="00847606">
                  <w:pPr>
                    <w:pStyle w:val="Tablesubhead"/>
                    <w:spacing w:line="240" w:lineRule="auto"/>
                    <w:jc w:val="center"/>
                    <w:rPr>
                      <w:rFonts w:eastAsia="SimSun"/>
                    </w:rPr>
                  </w:pPr>
                  <w:r w:rsidRPr="005F0BD1">
                    <w:rPr>
                      <w:rFonts w:eastAsia="SimSun"/>
                    </w:rPr>
                    <w:t>4</w:t>
                  </w:r>
                </w:p>
              </w:tc>
              <w:tc>
                <w:tcPr>
                  <w:tcW w:w="450" w:type="dxa"/>
                  <w:shd w:val="clear" w:color="auto" w:fill="DCDDDE"/>
                  <w:vAlign w:val="center"/>
                </w:tcPr>
                <w:p w14:paraId="27A9F7A6" w14:textId="77777777" w:rsidR="00847606" w:rsidRPr="005F0BD1" w:rsidRDefault="00847606" w:rsidP="00847606">
                  <w:pPr>
                    <w:pStyle w:val="Tablesubhead"/>
                    <w:spacing w:line="240" w:lineRule="auto"/>
                    <w:jc w:val="center"/>
                    <w:rPr>
                      <w:rFonts w:eastAsia="SimSun"/>
                    </w:rPr>
                  </w:pPr>
                  <w:r w:rsidRPr="005F0BD1">
                    <w:rPr>
                      <w:rFonts w:eastAsia="SimSun"/>
                    </w:rPr>
                    <w:t>1</w:t>
                  </w:r>
                </w:p>
              </w:tc>
              <w:tc>
                <w:tcPr>
                  <w:tcW w:w="450" w:type="dxa"/>
                  <w:shd w:val="clear" w:color="auto" w:fill="DCDDDE"/>
                  <w:vAlign w:val="center"/>
                </w:tcPr>
                <w:p w14:paraId="3E8E74B2" w14:textId="77777777" w:rsidR="00847606" w:rsidRPr="005F0BD1" w:rsidRDefault="00847606" w:rsidP="00847606">
                  <w:pPr>
                    <w:pStyle w:val="Tablesubhead"/>
                    <w:spacing w:line="240" w:lineRule="auto"/>
                    <w:jc w:val="center"/>
                    <w:rPr>
                      <w:rFonts w:eastAsia="SimSun"/>
                    </w:rPr>
                  </w:pPr>
                  <w:r w:rsidRPr="005F0BD1">
                    <w:rPr>
                      <w:rFonts w:eastAsia="SimSun"/>
                    </w:rPr>
                    <w:t>2</w:t>
                  </w:r>
                </w:p>
              </w:tc>
              <w:tc>
                <w:tcPr>
                  <w:tcW w:w="450" w:type="dxa"/>
                  <w:shd w:val="clear" w:color="auto" w:fill="DCDDDE"/>
                  <w:vAlign w:val="center"/>
                </w:tcPr>
                <w:p w14:paraId="7A1F9EE3" w14:textId="77777777" w:rsidR="00847606" w:rsidRPr="005F0BD1" w:rsidRDefault="00847606" w:rsidP="00847606">
                  <w:pPr>
                    <w:pStyle w:val="Tablesubhead"/>
                    <w:spacing w:line="240" w:lineRule="auto"/>
                    <w:jc w:val="center"/>
                    <w:rPr>
                      <w:rFonts w:eastAsia="SimSun"/>
                    </w:rPr>
                  </w:pPr>
                  <w:r w:rsidRPr="005F0BD1">
                    <w:rPr>
                      <w:rFonts w:eastAsia="SimSun"/>
                    </w:rPr>
                    <w:t>3</w:t>
                  </w:r>
                </w:p>
              </w:tc>
              <w:tc>
                <w:tcPr>
                  <w:tcW w:w="451" w:type="dxa"/>
                  <w:shd w:val="clear" w:color="auto" w:fill="DCDDDE"/>
                  <w:vAlign w:val="center"/>
                </w:tcPr>
                <w:p w14:paraId="2A1F5C95" w14:textId="77777777" w:rsidR="00847606" w:rsidRPr="005F0BD1" w:rsidRDefault="00847606" w:rsidP="00847606">
                  <w:pPr>
                    <w:pStyle w:val="Tablesubhead"/>
                    <w:spacing w:line="240" w:lineRule="auto"/>
                    <w:jc w:val="center"/>
                    <w:rPr>
                      <w:rFonts w:eastAsia="SimSun"/>
                    </w:rPr>
                  </w:pPr>
                  <w:r w:rsidRPr="005F0BD1">
                    <w:rPr>
                      <w:rFonts w:eastAsia="SimSun"/>
                    </w:rPr>
                    <w:t>4</w:t>
                  </w:r>
                </w:p>
              </w:tc>
            </w:tr>
            <w:tr w:rsidR="00847606" w:rsidRPr="005F0BD1" w14:paraId="254C6CB6" w14:textId="77777777" w:rsidTr="00847606">
              <w:trPr>
                <w:trHeight w:val="289"/>
              </w:trPr>
              <w:tc>
                <w:tcPr>
                  <w:tcW w:w="11066" w:type="dxa"/>
                  <w:gridSpan w:val="9"/>
                  <w:shd w:val="clear" w:color="auto" w:fill="DCDDDE"/>
                </w:tcPr>
                <w:p w14:paraId="0B21A891" w14:textId="77777777" w:rsidR="00847606" w:rsidRPr="005F0BD1" w:rsidRDefault="00847606" w:rsidP="00847606">
                  <w:pPr>
                    <w:pStyle w:val="Tablesubhead"/>
                    <w:spacing w:line="240" w:lineRule="auto"/>
                  </w:pPr>
                  <w:r w:rsidRPr="005F0BD1">
                    <w:t>Being healthy, safe and active</w:t>
                  </w:r>
                </w:p>
              </w:tc>
            </w:tr>
            <w:tr w:rsidR="00FA0BC9" w:rsidRPr="005F0BD1" w14:paraId="4518A40F" w14:textId="77777777" w:rsidTr="00847606">
              <w:trPr>
                <w:trHeight w:val="289"/>
              </w:trPr>
              <w:tc>
                <w:tcPr>
                  <w:tcW w:w="7465" w:type="dxa"/>
                  <w:shd w:val="clear" w:color="auto" w:fill="FFFFFF"/>
                </w:tcPr>
                <w:p w14:paraId="7FF35822" w14:textId="5D85936D" w:rsidR="00FA0BC9" w:rsidRPr="005F0BD1" w:rsidRDefault="00FA0BC9" w:rsidP="00847606">
                  <w:pPr>
                    <w:pStyle w:val="TableText"/>
                    <w:spacing w:line="240" w:lineRule="auto"/>
                    <w:rPr>
                      <w:rFonts w:cs="Arial"/>
                      <w:lang w:eastAsia="en-US"/>
                    </w:rPr>
                  </w:pPr>
                  <w:r w:rsidRPr="00041B0B">
                    <w:t>Examine how success, challenge and failure strengthen personal identities (ACPPS033)</w:t>
                  </w:r>
                </w:p>
              </w:tc>
              <w:tc>
                <w:tcPr>
                  <w:tcW w:w="450" w:type="dxa"/>
                  <w:shd w:val="clear" w:color="auto" w:fill="FFFFFF"/>
                </w:tcPr>
                <w:p w14:paraId="3588FE46" w14:textId="77777777" w:rsidR="00FA0BC9" w:rsidRPr="005F0BD1" w:rsidRDefault="00FA0BC9" w:rsidP="00847606">
                  <w:pPr>
                    <w:spacing w:before="40" w:after="40" w:line="240" w:lineRule="auto"/>
                    <w:jc w:val="center"/>
                    <w:rPr>
                      <w:rFonts w:eastAsia="SimSun" w:cs="Arial"/>
                      <w:sz w:val="19"/>
                      <w:lang w:eastAsia="en-US"/>
                    </w:rPr>
                  </w:pPr>
                  <w:r w:rsidRPr="005F0BD1">
                    <w:rPr>
                      <w:rFonts w:eastAsia="SimSun" w:cs="Arial"/>
                      <w:sz w:val="19"/>
                      <w:lang w:val="en-GB" w:eastAsia="en-US"/>
                    </w:rPr>
                    <w:sym w:font="Wingdings" w:char="F0FC"/>
                  </w:r>
                </w:p>
              </w:tc>
              <w:tc>
                <w:tcPr>
                  <w:tcW w:w="450" w:type="dxa"/>
                  <w:shd w:val="clear" w:color="auto" w:fill="FFFFFF"/>
                </w:tcPr>
                <w:p w14:paraId="638F88E3" w14:textId="49E8835F" w:rsidR="00FA0BC9" w:rsidRPr="005F0BD1" w:rsidRDefault="00FA0BC9" w:rsidP="00847606">
                  <w:pPr>
                    <w:spacing w:before="40" w:after="40" w:line="240" w:lineRule="auto"/>
                    <w:jc w:val="center"/>
                    <w:rPr>
                      <w:rFonts w:eastAsia="SimSun" w:cs="Arial"/>
                      <w:sz w:val="19"/>
                      <w:lang w:eastAsia="en-US"/>
                    </w:rPr>
                  </w:pPr>
                  <w:r w:rsidRPr="005F0BD1">
                    <w:rPr>
                      <w:rFonts w:eastAsia="SimSun" w:cs="Arial"/>
                      <w:sz w:val="19"/>
                      <w:lang w:val="en-GB" w:eastAsia="en-US"/>
                    </w:rPr>
                    <w:sym w:font="Wingdings" w:char="F0FC"/>
                  </w:r>
                </w:p>
              </w:tc>
              <w:tc>
                <w:tcPr>
                  <w:tcW w:w="450" w:type="dxa"/>
                  <w:shd w:val="clear" w:color="auto" w:fill="FFFFFF"/>
                </w:tcPr>
                <w:p w14:paraId="148354EB"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FFFFFF"/>
                </w:tcPr>
                <w:p w14:paraId="0D5D76CB" w14:textId="77777777" w:rsidR="00FA0BC9" w:rsidRPr="005F0BD1" w:rsidRDefault="00FA0BC9" w:rsidP="00847606">
                  <w:pPr>
                    <w:spacing w:before="40" w:after="40" w:line="240" w:lineRule="auto"/>
                    <w:jc w:val="center"/>
                    <w:rPr>
                      <w:rFonts w:eastAsia="SimSun" w:cs="Arial"/>
                      <w:sz w:val="19"/>
                      <w:lang w:eastAsia="en-US"/>
                    </w:rPr>
                  </w:pPr>
                  <w:r w:rsidRPr="005F0BD1">
                    <w:rPr>
                      <w:rFonts w:eastAsia="SimSun" w:cs="Arial"/>
                      <w:sz w:val="19"/>
                      <w:lang w:val="en-GB" w:eastAsia="en-US"/>
                    </w:rPr>
                    <w:sym w:font="Wingdings" w:char="F0FC"/>
                  </w:r>
                </w:p>
              </w:tc>
              <w:tc>
                <w:tcPr>
                  <w:tcW w:w="450" w:type="dxa"/>
                  <w:shd w:val="clear" w:color="auto" w:fill="FFFFFF"/>
                </w:tcPr>
                <w:p w14:paraId="55A2FECB" w14:textId="78864477" w:rsidR="00FA0BC9" w:rsidRPr="005F0BD1" w:rsidRDefault="00FA0BC9" w:rsidP="00847606">
                  <w:pPr>
                    <w:spacing w:before="40" w:after="40" w:line="240" w:lineRule="auto"/>
                    <w:jc w:val="center"/>
                    <w:rPr>
                      <w:rFonts w:eastAsia="SimSun" w:cs="Arial"/>
                      <w:bCs/>
                      <w:sz w:val="20"/>
                      <w:szCs w:val="20"/>
                      <w:lang w:eastAsia="en-US"/>
                    </w:rPr>
                  </w:pPr>
                  <w:r w:rsidRPr="005F0BD1">
                    <w:rPr>
                      <w:rFonts w:eastAsia="SimSun" w:cs="Arial"/>
                      <w:sz w:val="19"/>
                      <w:lang w:val="en-GB" w:eastAsia="en-US"/>
                    </w:rPr>
                    <w:sym w:font="Wingdings" w:char="F0FC"/>
                  </w:r>
                </w:p>
              </w:tc>
              <w:tc>
                <w:tcPr>
                  <w:tcW w:w="450" w:type="dxa"/>
                  <w:shd w:val="clear" w:color="auto" w:fill="auto"/>
                </w:tcPr>
                <w:p w14:paraId="6915A2A9" w14:textId="77777777" w:rsidR="00FA0BC9" w:rsidRPr="005F0BD1" w:rsidRDefault="00FA0BC9" w:rsidP="00847606">
                  <w:pPr>
                    <w:spacing w:before="40" w:after="40" w:line="240" w:lineRule="auto"/>
                    <w:jc w:val="center"/>
                    <w:rPr>
                      <w:rFonts w:eastAsia="SimSun" w:cs="Arial"/>
                      <w:bCs/>
                      <w:sz w:val="20"/>
                      <w:szCs w:val="20"/>
                      <w:lang w:eastAsia="en-US"/>
                    </w:rPr>
                  </w:pPr>
                  <w:r w:rsidRPr="005F0BD1">
                    <w:rPr>
                      <w:rFonts w:eastAsia="SimSun" w:cs="Arial"/>
                      <w:sz w:val="19"/>
                      <w:lang w:val="en-GB" w:eastAsia="en-US"/>
                    </w:rPr>
                    <w:sym w:font="Wingdings" w:char="F0FC"/>
                  </w:r>
                </w:p>
              </w:tc>
              <w:tc>
                <w:tcPr>
                  <w:tcW w:w="450" w:type="dxa"/>
                  <w:shd w:val="clear" w:color="auto" w:fill="auto"/>
                </w:tcPr>
                <w:p w14:paraId="7E0E2354" w14:textId="77777777"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7F6E49F8" w14:textId="51FD8D1A"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r>
            <w:tr w:rsidR="00FA0BC9" w:rsidRPr="005F0BD1" w14:paraId="7093B726" w14:textId="77777777" w:rsidTr="00847606">
              <w:trPr>
                <w:trHeight w:val="289"/>
              </w:trPr>
              <w:tc>
                <w:tcPr>
                  <w:tcW w:w="7465" w:type="dxa"/>
                  <w:shd w:val="clear" w:color="auto" w:fill="FFFFFF"/>
                </w:tcPr>
                <w:p w14:paraId="5D5A9BC1" w14:textId="053274AB" w:rsidR="00FA0BC9" w:rsidRPr="005F0BD1" w:rsidRDefault="00FA0BC9" w:rsidP="00847606">
                  <w:pPr>
                    <w:pStyle w:val="TableText"/>
                    <w:spacing w:line="240" w:lineRule="auto"/>
                    <w:rPr>
                      <w:rFonts w:cs="Arial"/>
                      <w:lang w:eastAsia="zh-CN"/>
                    </w:rPr>
                  </w:pPr>
                  <w:r w:rsidRPr="00041B0B">
                    <w:t>Explore strategies to manage physical, social and emotional change (ACPPS034)</w:t>
                  </w:r>
                </w:p>
              </w:tc>
              <w:tc>
                <w:tcPr>
                  <w:tcW w:w="450" w:type="dxa"/>
                  <w:shd w:val="clear" w:color="auto" w:fill="FFFFFF"/>
                </w:tcPr>
                <w:p w14:paraId="78161FD0" w14:textId="77777777"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FFFFFF"/>
                </w:tcPr>
                <w:p w14:paraId="03CF7390" w14:textId="071B12AA"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FFFFFF"/>
                </w:tcPr>
                <w:p w14:paraId="48911EAC" w14:textId="34A7ACAB"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FFFFFF"/>
                </w:tcPr>
                <w:p w14:paraId="025291A4" w14:textId="1F97FCB5"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FFFFFF"/>
                </w:tcPr>
                <w:p w14:paraId="34A9FC4C" w14:textId="24C66467"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auto"/>
                </w:tcPr>
                <w:p w14:paraId="7840C088" w14:textId="6A06832E"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auto"/>
                </w:tcPr>
                <w:p w14:paraId="672718D7" w14:textId="77777777"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61F0DE79" w14:textId="77777777" w:rsidR="00FA0BC9" w:rsidRPr="005F0BD1" w:rsidRDefault="00FA0BC9" w:rsidP="00847606">
                  <w:pPr>
                    <w:spacing w:before="40" w:after="40" w:line="240" w:lineRule="auto"/>
                    <w:jc w:val="center"/>
                    <w:rPr>
                      <w:rFonts w:cs="Arial"/>
                      <w:sz w:val="20"/>
                      <w:szCs w:val="20"/>
                      <w:lang w:eastAsia="en-US"/>
                    </w:rPr>
                  </w:pPr>
                </w:p>
              </w:tc>
            </w:tr>
            <w:tr w:rsidR="00FA0BC9" w:rsidRPr="005F0BD1" w14:paraId="1F1CCC5A" w14:textId="77777777" w:rsidTr="00847606">
              <w:trPr>
                <w:trHeight w:val="289"/>
              </w:trPr>
              <w:tc>
                <w:tcPr>
                  <w:tcW w:w="7465" w:type="dxa"/>
                  <w:shd w:val="clear" w:color="auto" w:fill="FFFFFF"/>
                </w:tcPr>
                <w:p w14:paraId="6DE61BEC" w14:textId="0A9723C1" w:rsidR="00FA0BC9" w:rsidRPr="005F0BD1" w:rsidRDefault="00FA0BC9" w:rsidP="00847606">
                  <w:pPr>
                    <w:pStyle w:val="TableText"/>
                    <w:spacing w:line="240" w:lineRule="auto"/>
                    <w:rPr>
                      <w:rFonts w:cs="Arial"/>
                      <w:lang w:eastAsia="zh-CN"/>
                    </w:rPr>
                  </w:pPr>
                  <w:r w:rsidRPr="00041B0B">
                    <w:t>Describe and apply strategies that can be used in situations that make them feel uncomfortable or unsafe (ACPPS035)</w:t>
                  </w:r>
                </w:p>
              </w:tc>
              <w:tc>
                <w:tcPr>
                  <w:tcW w:w="450" w:type="dxa"/>
                  <w:shd w:val="clear" w:color="auto" w:fill="FFFFFF"/>
                </w:tcPr>
                <w:p w14:paraId="2FCA14F6" w14:textId="77777777"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FFFFFF"/>
                </w:tcPr>
                <w:p w14:paraId="7692EE51" w14:textId="16E36BA8"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FFFFFF"/>
                </w:tcPr>
                <w:p w14:paraId="7DCD882B" w14:textId="77777777"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FFFFFF"/>
                </w:tcPr>
                <w:p w14:paraId="50EDC54B" w14:textId="4CD2D753"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FFFFFF"/>
                </w:tcPr>
                <w:p w14:paraId="4CB6A8D5" w14:textId="2DA5CDBF"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auto"/>
                </w:tcPr>
                <w:p w14:paraId="1677E460" w14:textId="77777777"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auto"/>
                </w:tcPr>
                <w:p w14:paraId="1080E70F" w14:textId="4F9B7B2B"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3C2CD60F" w14:textId="1AD10FAB"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r>
            <w:tr w:rsidR="00FA0BC9" w:rsidRPr="005F0BD1" w14:paraId="515C6509" w14:textId="77777777" w:rsidTr="00847606">
              <w:trPr>
                <w:trHeight w:val="289"/>
              </w:trPr>
              <w:tc>
                <w:tcPr>
                  <w:tcW w:w="7465" w:type="dxa"/>
                  <w:shd w:val="clear" w:color="auto" w:fill="FFFFFF"/>
                </w:tcPr>
                <w:p w14:paraId="2ED85670" w14:textId="2B129CDF" w:rsidR="00FA0BC9" w:rsidRPr="005F0BD1" w:rsidRDefault="00FA0BC9" w:rsidP="00847606">
                  <w:pPr>
                    <w:pStyle w:val="TableText"/>
                    <w:spacing w:line="240" w:lineRule="auto"/>
                    <w:rPr>
                      <w:rFonts w:cs="Arial"/>
                      <w:lang w:eastAsia="en-US"/>
                    </w:rPr>
                  </w:pPr>
                  <w:r w:rsidRPr="00041B0B">
                    <w:t>Identify and practise strategies to promote health, safety and wellbeing (ACPPS036)</w:t>
                  </w:r>
                </w:p>
              </w:tc>
              <w:tc>
                <w:tcPr>
                  <w:tcW w:w="450" w:type="dxa"/>
                  <w:shd w:val="clear" w:color="auto" w:fill="FFFFFF"/>
                </w:tcPr>
                <w:p w14:paraId="3C78D3F0" w14:textId="77777777"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FFFFFF"/>
                </w:tcPr>
                <w:p w14:paraId="02678272" w14:textId="6152CDF0"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FFFFFF"/>
                </w:tcPr>
                <w:p w14:paraId="5804043D" w14:textId="40B36095"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FFFFFF"/>
                </w:tcPr>
                <w:p w14:paraId="2D23742D" w14:textId="3C8CF94A"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FFFFFF"/>
                </w:tcPr>
                <w:p w14:paraId="442CAEED" w14:textId="77777777"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0" w:type="dxa"/>
                  <w:shd w:val="clear" w:color="auto" w:fill="auto"/>
                </w:tcPr>
                <w:p w14:paraId="013F8601" w14:textId="77777777" w:rsidR="00FA0BC9" w:rsidRPr="005F0BD1" w:rsidRDefault="00FA0BC9" w:rsidP="00847606">
                  <w:pPr>
                    <w:spacing w:before="40" w:after="40" w:line="240" w:lineRule="auto"/>
                    <w:jc w:val="center"/>
                    <w:rPr>
                      <w:rFonts w:cs="Arial"/>
                      <w:sz w:val="20"/>
                      <w:szCs w:val="20"/>
                      <w:lang w:eastAsia="en-US"/>
                    </w:rPr>
                  </w:pPr>
                </w:p>
              </w:tc>
              <w:tc>
                <w:tcPr>
                  <w:tcW w:w="450" w:type="dxa"/>
                  <w:shd w:val="clear" w:color="auto" w:fill="auto"/>
                </w:tcPr>
                <w:p w14:paraId="7D0487E9" w14:textId="77777777" w:rsidR="00FA0BC9" w:rsidRPr="005F0BD1" w:rsidRDefault="00FA0BC9" w:rsidP="00847606">
                  <w:pPr>
                    <w:spacing w:before="40" w:after="40" w:line="240" w:lineRule="auto"/>
                    <w:jc w:val="center"/>
                    <w:rPr>
                      <w:rFonts w:cs="Arial"/>
                      <w:sz w:val="20"/>
                      <w:szCs w:val="20"/>
                      <w:lang w:eastAsia="en-US"/>
                    </w:rPr>
                  </w:pPr>
                  <w:r w:rsidRPr="005F0BD1">
                    <w:rPr>
                      <w:rFonts w:eastAsia="SimSun" w:cs="Arial"/>
                      <w:sz w:val="19"/>
                      <w:lang w:val="en-GB" w:eastAsia="en-US"/>
                    </w:rPr>
                    <w:sym w:font="Wingdings" w:char="F0FC"/>
                  </w:r>
                </w:p>
              </w:tc>
              <w:tc>
                <w:tcPr>
                  <w:tcW w:w="451" w:type="dxa"/>
                  <w:shd w:val="clear" w:color="auto" w:fill="auto"/>
                </w:tcPr>
                <w:p w14:paraId="31DEF4A6" w14:textId="77777777" w:rsidR="00FA0BC9" w:rsidRPr="005F0BD1" w:rsidRDefault="00FA0BC9" w:rsidP="00847606">
                  <w:pPr>
                    <w:spacing w:before="40" w:after="40" w:line="240" w:lineRule="auto"/>
                    <w:jc w:val="center"/>
                    <w:rPr>
                      <w:rFonts w:eastAsia="SimSun" w:cs="Arial"/>
                      <w:sz w:val="19"/>
                      <w:lang w:eastAsia="en-US"/>
                    </w:rPr>
                  </w:pPr>
                  <w:r w:rsidRPr="005F0BD1">
                    <w:rPr>
                      <w:rFonts w:eastAsia="SimSun" w:cs="Arial"/>
                      <w:sz w:val="19"/>
                      <w:lang w:val="en-GB" w:eastAsia="en-US"/>
                    </w:rPr>
                    <w:sym w:font="Wingdings" w:char="F0FC"/>
                  </w:r>
                </w:p>
              </w:tc>
            </w:tr>
            <w:tr w:rsidR="00847606" w:rsidRPr="005F0BD1" w14:paraId="00C4D6DF" w14:textId="77777777" w:rsidTr="00847606">
              <w:trPr>
                <w:trHeight w:val="313"/>
              </w:trPr>
              <w:tc>
                <w:tcPr>
                  <w:tcW w:w="11066" w:type="dxa"/>
                  <w:gridSpan w:val="9"/>
                  <w:shd w:val="clear" w:color="auto" w:fill="E6E7E8"/>
                </w:tcPr>
                <w:p w14:paraId="609CF737" w14:textId="77777777" w:rsidR="00847606" w:rsidRPr="005F0BD1" w:rsidRDefault="00847606" w:rsidP="00847606">
                  <w:pPr>
                    <w:pStyle w:val="Tablesubhead"/>
                    <w:spacing w:line="240" w:lineRule="auto"/>
                    <w:rPr>
                      <w:rFonts w:eastAsia="SimSun"/>
                    </w:rPr>
                  </w:pPr>
                  <w:r w:rsidRPr="005F0BD1">
                    <w:t>Communicating and interacting for health and wellbeing</w:t>
                  </w:r>
                </w:p>
              </w:tc>
            </w:tr>
            <w:tr w:rsidR="00FA0BC9" w:rsidRPr="005F0BD1" w14:paraId="471D1BDF" w14:textId="77777777" w:rsidTr="00847606">
              <w:trPr>
                <w:trHeight w:val="301"/>
              </w:trPr>
              <w:tc>
                <w:tcPr>
                  <w:tcW w:w="7465" w:type="dxa"/>
                  <w:shd w:val="clear" w:color="auto" w:fill="auto"/>
                </w:tcPr>
                <w:p w14:paraId="1A73CCFB" w14:textId="436A2A16" w:rsidR="00FA0BC9" w:rsidRPr="005F0BD1" w:rsidRDefault="00FA0BC9" w:rsidP="00847606">
                  <w:pPr>
                    <w:spacing w:line="240" w:lineRule="auto"/>
                    <w:rPr>
                      <w:rFonts w:eastAsia="SimSun" w:cs="Arial"/>
                      <w:sz w:val="19"/>
                      <w:lang w:eastAsia="en-US"/>
                    </w:rPr>
                  </w:pPr>
                  <w:r w:rsidRPr="00041B0B">
                    <w:rPr>
                      <w:rFonts w:eastAsia="SimSun"/>
                    </w:rPr>
                    <w:t>Describe how respect, empathy and valuing difference can positively influence relationships (ACPPS037)</w:t>
                  </w:r>
                </w:p>
              </w:tc>
              <w:tc>
                <w:tcPr>
                  <w:tcW w:w="450" w:type="dxa"/>
                  <w:shd w:val="clear" w:color="auto" w:fill="auto"/>
                </w:tcPr>
                <w:p w14:paraId="678B73DA" w14:textId="7966D93F" w:rsidR="00FA0BC9" w:rsidRPr="005F0BD1" w:rsidRDefault="00FA0BC9" w:rsidP="00847606">
                  <w:pPr>
                    <w:spacing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6BE86026" w14:textId="77777777" w:rsidR="00FA0BC9" w:rsidRPr="005F0BD1" w:rsidRDefault="00FA0BC9" w:rsidP="00847606">
                  <w:pPr>
                    <w:spacing w:line="240" w:lineRule="auto"/>
                    <w:jc w:val="center"/>
                    <w:rPr>
                      <w:rFonts w:eastAsia="SimSun" w:cs="Arial"/>
                      <w:sz w:val="19"/>
                      <w:lang w:eastAsia="en-US"/>
                    </w:rPr>
                  </w:pPr>
                </w:p>
              </w:tc>
              <w:tc>
                <w:tcPr>
                  <w:tcW w:w="450" w:type="dxa"/>
                  <w:shd w:val="clear" w:color="auto" w:fill="auto"/>
                </w:tcPr>
                <w:p w14:paraId="4CBD9441" w14:textId="0309D97F" w:rsidR="00FA0BC9" w:rsidRPr="005F0BD1" w:rsidRDefault="00FA0BC9" w:rsidP="00847606">
                  <w:pPr>
                    <w:spacing w:line="240" w:lineRule="auto"/>
                    <w:jc w:val="center"/>
                    <w:rPr>
                      <w:rFonts w:eastAsia="SimSun" w:cs="Arial"/>
                      <w:sz w:val="19"/>
                      <w:lang w:eastAsia="en-US"/>
                    </w:rPr>
                  </w:pPr>
                </w:p>
              </w:tc>
              <w:tc>
                <w:tcPr>
                  <w:tcW w:w="450" w:type="dxa"/>
                  <w:shd w:val="clear" w:color="auto" w:fill="auto"/>
                </w:tcPr>
                <w:p w14:paraId="1FED6499" w14:textId="77777777" w:rsidR="00FA0BC9" w:rsidRPr="005F0BD1" w:rsidRDefault="00FA0BC9" w:rsidP="00847606">
                  <w:pPr>
                    <w:spacing w:line="240" w:lineRule="auto"/>
                    <w:jc w:val="center"/>
                    <w:rPr>
                      <w:rFonts w:eastAsia="SimSun" w:cs="Arial"/>
                      <w:sz w:val="19"/>
                      <w:lang w:eastAsia="en-US"/>
                    </w:rPr>
                  </w:pPr>
                </w:p>
              </w:tc>
              <w:tc>
                <w:tcPr>
                  <w:tcW w:w="450" w:type="dxa"/>
                  <w:shd w:val="clear" w:color="auto" w:fill="auto"/>
                </w:tcPr>
                <w:p w14:paraId="7138F308" w14:textId="77777777" w:rsidR="00FA0BC9" w:rsidRPr="005F0BD1" w:rsidRDefault="00FA0BC9" w:rsidP="00847606">
                  <w:pPr>
                    <w:spacing w:line="240" w:lineRule="auto"/>
                    <w:jc w:val="center"/>
                    <w:rPr>
                      <w:rFonts w:eastAsia="SimSun" w:cs="Arial"/>
                      <w:sz w:val="19"/>
                      <w:lang w:eastAsia="en-US"/>
                    </w:rPr>
                  </w:pPr>
                </w:p>
              </w:tc>
              <w:tc>
                <w:tcPr>
                  <w:tcW w:w="450" w:type="dxa"/>
                  <w:shd w:val="clear" w:color="auto" w:fill="auto"/>
                </w:tcPr>
                <w:p w14:paraId="30D0759D" w14:textId="6F87FFCA" w:rsidR="00FA0BC9" w:rsidRPr="005F0BD1" w:rsidRDefault="00FA0BC9" w:rsidP="00847606">
                  <w:pPr>
                    <w:spacing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483CDDAE" w14:textId="77777777" w:rsidR="00FA0BC9" w:rsidRPr="005F0BD1" w:rsidRDefault="00FA0BC9" w:rsidP="00847606">
                  <w:pPr>
                    <w:spacing w:line="240" w:lineRule="auto"/>
                    <w:jc w:val="center"/>
                    <w:rPr>
                      <w:rFonts w:cs="Arial"/>
                      <w:sz w:val="20"/>
                      <w:szCs w:val="20"/>
                      <w:lang w:eastAsia="en-US"/>
                    </w:rPr>
                  </w:pPr>
                </w:p>
              </w:tc>
              <w:tc>
                <w:tcPr>
                  <w:tcW w:w="451" w:type="dxa"/>
                  <w:shd w:val="clear" w:color="auto" w:fill="auto"/>
                </w:tcPr>
                <w:p w14:paraId="6211274A" w14:textId="1F3D9E96" w:rsidR="00FA0BC9" w:rsidRPr="005F0BD1" w:rsidRDefault="00FA0BC9" w:rsidP="00847606">
                  <w:pPr>
                    <w:spacing w:line="240" w:lineRule="auto"/>
                    <w:jc w:val="center"/>
                    <w:rPr>
                      <w:rFonts w:cs="Arial"/>
                      <w:sz w:val="20"/>
                      <w:szCs w:val="20"/>
                      <w:lang w:eastAsia="en-US"/>
                    </w:rPr>
                  </w:pPr>
                  <w:r w:rsidRPr="00041B0B">
                    <w:rPr>
                      <w:rFonts w:eastAsia="SimSun"/>
                    </w:rPr>
                    <w:sym w:font="Wingdings" w:char="F0FC"/>
                  </w:r>
                </w:p>
              </w:tc>
            </w:tr>
            <w:tr w:rsidR="00FA0BC9" w:rsidRPr="005F0BD1" w14:paraId="2F6F4702" w14:textId="77777777" w:rsidTr="00847606">
              <w:trPr>
                <w:trHeight w:val="289"/>
              </w:trPr>
              <w:tc>
                <w:tcPr>
                  <w:tcW w:w="7465" w:type="dxa"/>
                  <w:shd w:val="clear" w:color="auto" w:fill="auto"/>
                </w:tcPr>
                <w:p w14:paraId="42C3199F" w14:textId="1B125034" w:rsidR="00FA0BC9" w:rsidRPr="005F0BD1" w:rsidRDefault="00FA0BC9" w:rsidP="00847606">
                  <w:pPr>
                    <w:pStyle w:val="TableText"/>
                    <w:spacing w:line="240" w:lineRule="auto"/>
                    <w:rPr>
                      <w:rFonts w:cs="Arial"/>
                      <w:color w:val="000000"/>
                      <w:sz w:val="18"/>
                      <w:szCs w:val="18"/>
                      <w:lang w:eastAsia="en-US"/>
                    </w:rPr>
                  </w:pPr>
                  <w:r w:rsidRPr="00041B0B">
                    <w:rPr>
                      <w:rFonts w:eastAsia="SimSun"/>
                    </w:rPr>
                    <w:t>Investigate how emotional responses vary in depth and strength (ACPPS038)</w:t>
                  </w:r>
                </w:p>
              </w:tc>
              <w:tc>
                <w:tcPr>
                  <w:tcW w:w="450" w:type="dxa"/>
                  <w:shd w:val="clear" w:color="auto" w:fill="auto"/>
                </w:tcPr>
                <w:p w14:paraId="51BAB9E9" w14:textId="729D5EB9"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037AEE9F" w14:textId="50D44204"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1E210E79"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75350116" w14:textId="3C63E856"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FFFFFF"/>
                </w:tcPr>
                <w:p w14:paraId="0D778DA0" w14:textId="77777777" w:rsidR="00FA0BC9" w:rsidRPr="005F0BD1" w:rsidRDefault="00FA0BC9" w:rsidP="00847606">
                  <w:pPr>
                    <w:spacing w:before="40" w:after="40" w:line="240" w:lineRule="auto"/>
                    <w:jc w:val="center"/>
                    <w:rPr>
                      <w:rFonts w:eastAsia="SimSun" w:cs="Arial"/>
                      <w:sz w:val="20"/>
                      <w:szCs w:val="20"/>
                      <w:lang w:eastAsia="en-US"/>
                    </w:rPr>
                  </w:pPr>
                </w:p>
              </w:tc>
              <w:tc>
                <w:tcPr>
                  <w:tcW w:w="450" w:type="dxa"/>
                  <w:shd w:val="clear" w:color="auto" w:fill="auto"/>
                </w:tcPr>
                <w:p w14:paraId="3E80E481" w14:textId="5903F5AF" w:rsidR="00FA0BC9" w:rsidRPr="005F0BD1" w:rsidRDefault="00FA0BC9" w:rsidP="00847606">
                  <w:pPr>
                    <w:spacing w:before="40" w:after="40" w:line="240" w:lineRule="auto"/>
                    <w:jc w:val="center"/>
                    <w:rPr>
                      <w:rFonts w:eastAsia="SimSun" w:cs="Arial"/>
                      <w:bCs/>
                      <w:sz w:val="20"/>
                      <w:szCs w:val="20"/>
                      <w:lang w:eastAsia="en-US"/>
                    </w:rPr>
                  </w:pPr>
                  <w:r w:rsidRPr="00041B0B">
                    <w:rPr>
                      <w:rFonts w:eastAsia="SimSun"/>
                    </w:rPr>
                    <w:sym w:font="Wingdings" w:char="F0FC"/>
                  </w:r>
                </w:p>
              </w:tc>
              <w:tc>
                <w:tcPr>
                  <w:tcW w:w="450" w:type="dxa"/>
                  <w:shd w:val="clear" w:color="auto" w:fill="auto"/>
                </w:tcPr>
                <w:p w14:paraId="71CAF73C" w14:textId="77777777"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127BB8DA" w14:textId="09FFEA81" w:rsidR="00FA0BC9" w:rsidRPr="005F0BD1" w:rsidRDefault="00FA0BC9" w:rsidP="00847606">
                  <w:pPr>
                    <w:spacing w:before="40" w:after="40" w:line="240" w:lineRule="auto"/>
                    <w:jc w:val="center"/>
                    <w:rPr>
                      <w:rFonts w:cs="Arial"/>
                      <w:sz w:val="20"/>
                      <w:szCs w:val="20"/>
                      <w:lang w:eastAsia="en-US"/>
                    </w:rPr>
                  </w:pPr>
                </w:p>
              </w:tc>
            </w:tr>
            <w:tr w:rsidR="00FA0BC9" w:rsidRPr="005F0BD1" w14:paraId="1F9280D1" w14:textId="77777777" w:rsidTr="00847606">
              <w:trPr>
                <w:trHeight w:val="289"/>
              </w:trPr>
              <w:tc>
                <w:tcPr>
                  <w:tcW w:w="7465" w:type="dxa"/>
                  <w:shd w:val="clear" w:color="auto" w:fill="auto"/>
                </w:tcPr>
                <w:p w14:paraId="5B03D9F6" w14:textId="5F370286" w:rsidR="00FA0BC9" w:rsidRPr="005F0BD1" w:rsidRDefault="00FA0BC9" w:rsidP="00847606">
                  <w:pPr>
                    <w:pStyle w:val="TableText"/>
                    <w:spacing w:line="240" w:lineRule="auto"/>
                    <w:rPr>
                      <w:rFonts w:cs="Arial"/>
                      <w:lang w:eastAsia="en-US"/>
                    </w:rPr>
                  </w:pPr>
                  <w:r w:rsidRPr="00041B0B">
                    <w:rPr>
                      <w:rFonts w:eastAsia="SimSun"/>
                    </w:rPr>
                    <w:t>Discuss and interpret health information and messages in the media and on the Internet (ACPPS039)</w:t>
                  </w:r>
                </w:p>
              </w:tc>
              <w:tc>
                <w:tcPr>
                  <w:tcW w:w="450" w:type="dxa"/>
                  <w:shd w:val="clear" w:color="auto" w:fill="auto"/>
                </w:tcPr>
                <w:p w14:paraId="3DCDA216"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14CFF92A" w14:textId="46BA9A92"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09968B90" w14:textId="396E6173"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6F74DBD7"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FFFFFF"/>
                </w:tcPr>
                <w:p w14:paraId="7122C0B6" w14:textId="6054CA9F"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5D47FED3" w14:textId="77777777" w:rsidR="00FA0BC9" w:rsidRPr="005F0BD1" w:rsidRDefault="00FA0BC9" w:rsidP="00847606">
                  <w:pPr>
                    <w:spacing w:before="40" w:after="40" w:line="240" w:lineRule="auto"/>
                    <w:jc w:val="center"/>
                    <w:rPr>
                      <w:rFonts w:eastAsia="SimSun" w:cs="Arial"/>
                      <w:bCs/>
                      <w:sz w:val="20"/>
                      <w:szCs w:val="20"/>
                      <w:lang w:eastAsia="en-US"/>
                    </w:rPr>
                  </w:pPr>
                </w:p>
              </w:tc>
              <w:tc>
                <w:tcPr>
                  <w:tcW w:w="450" w:type="dxa"/>
                  <w:shd w:val="clear" w:color="auto" w:fill="auto"/>
                </w:tcPr>
                <w:p w14:paraId="2E07D678" w14:textId="5C718640"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1" w:type="dxa"/>
                  <w:shd w:val="clear" w:color="auto" w:fill="auto"/>
                </w:tcPr>
                <w:p w14:paraId="7DBB900F" w14:textId="2A465667"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r>
            <w:tr w:rsidR="00FA0BC9" w:rsidRPr="005F0BD1" w14:paraId="7A1B9B83" w14:textId="77777777" w:rsidTr="00847606">
              <w:trPr>
                <w:trHeight w:val="153"/>
              </w:trPr>
              <w:tc>
                <w:tcPr>
                  <w:tcW w:w="11066" w:type="dxa"/>
                  <w:gridSpan w:val="9"/>
                  <w:shd w:val="clear" w:color="auto" w:fill="E6E7E8"/>
                </w:tcPr>
                <w:p w14:paraId="5264A505" w14:textId="6D9A9B49" w:rsidR="00FA0BC9" w:rsidRPr="005F0BD1" w:rsidRDefault="00FA0BC9" w:rsidP="00847606">
                  <w:pPr>
                    <w:pStyle w:val="Tablesubhead"/>
                    <w:spacing w:line="240" w:lineRule="auto"/>
                    <w:rPr>
                      <w:rFonts w:eastAsia="SimSun"/>
                    </w:rPr>
                  </w:pPr>
                  <w:r w:rsidRPr="00685741">
                    <w:t>Contributing to healthy and active communities</w:t>
                  </w:r>
                </w:p>
              </w:tc>
            </w:tr>
            <w:tr w:rsidR="00FA0BC9" w:rsidRPr="005F0BD1" w14:paraId="0ECAC1ED" w14:textId="77777777" w:rsidTr="00847606">
              <w:trPr>
                <w:trHeight w:val="300"/>
              </w:trPr>
              <w:tc>
                <w:tcPr>
                  <w:tcW w:w="7465" w:type="dxa"/>
                  <w:shd w:val="clear" w:color="auto" w:fill="auto"/>
                </w:tcPr>
                <w:p w14:paraId="1029E39C" w14:textId="58F9E631" w:rsidR="00FA0BC9" w:rsidRPr="005F0BD1" w:rsidRDefault="00FA0BC9" w:rsidP="00847606">
                  <w:pPr>
                    <w:spacing w:before="40" w:after="40" w:line="240" w:lineRule="auto"/>
                    <w:rPr>
                      <w:rFonts w:eastAsia="SimSun" w:cs="Arial"/>
                      <w:sz w:val="19"/>
                      <w:lang w:eastAsia="en-US"/>
                    </w:rPr>
                  </w:pPr>
                  <w:r w:rsidRPr="00041B0B">
                    <w:t>Describe strategies to make the classroom and playground healthy, safe and active spaces (ACPPS040)</w:t>
                  </w:r>
                </w:p>
              </w:tc>
              <w:tc>
                <w:tcPr>
                  <w:tcW w:w="450" w:type="dxa"/>
                  <w:shd w:val="clear" w:color="auto" w:fill="auto"/>
                </w:tcPr>
                <w:p w14:paraId="320D8441"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4B978E60" w14:textId="69EF3845"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103DCDC6" w14:textId="75AD5507"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2E0BD0B0" w14:textId="4A74C61F"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1651CCC7" w14:textId="072049F1"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5B29A3CA"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677D70BF" w14:textId="7CC1636F"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525B2C99" w14:textId="70DB1C54"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r>
            <w:tr w:rsidR="00FA0BC9" w:rsidRPr="005F0BD1" w14:paraId="116A0204" w14:textId="77777777" w:rsidTr="00847606">
              <w:trPr>
                <w:trHeight w:val="508"/>
              </w:trPr>
              <w:tc>
                <w:tcPr>
                  <w:tcW w:w="7465" w:type="dxa"/>
                  <w:shd w:val="clear" w:color="auto" w:fill="auto"/>
                </w:tcPr>
                <w:p w14:paraId="137E5A7F" w14:textId="00DD7C15" w:rsidR="00FA0BC9" w:rsidRPr="005F0BD1" w:rsidRDefault="00FA0BC9" w:rsidP="00847606">
                  <w:pPr>
                    <w:spacing w:line="240" w:lineRule="auto"/>
                    <w:ind w:left="57"/>
                    <w:rPr>
                      <w:rFonts w:cs="Arial"/>
                      <w:color w:val="000000"/>
                      <w:sz w:val="18"/>
                      <w:szCs w:val="18"/>
                      <w:lang w:eastAsia="en-US"/>
                    </w:rPr>
                  </w:pPr>
                  <w:r w:rsidRPr="00041B0B">
                    <w:t>Participate in outdoor games and activities to examine how participation promotes a connection between the community, natural and built environments, and health and wellbeing (ACPPS041)</w:t>
                  </w:r>
                </w:p>
              </w:tc>
              <w:tc>
                <w:tcPr>
                  <w:tcW w:w="450" w:type="dxa"/>
                  <w:shd w:val="clear" w:color="auto" w:fill="auto"/>
                </w:tcPr>
                <w:p w14:paraId="716272DB"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68DD28A7" w14:textId="40E55C5B"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076D7A7E" w14:textId="7E89C4DA"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0E00F5DD" w14:textId="0D366657"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FFFFFF"/>
                </w:tcPr>
                <w:p w14:paraId="55E4DAB4" w14:textId="69FA0519" w:rsidR="00FA0BC9" w:rsidRPr="005F0BD1" w:rsidRDefault="00FA0BC9" w:rsidP="00847606">
                  <w:pPr>
                    <w:spacing w:before="40" w:after="40" w:line="240" w:lineRule="auto"/>
                    <w:jc w:val="center"/>
                    <w:rPr>
                      <w:rFonts w:eastAsia="SimSun" w:cs="Arial"/>
                      <w:sz w:val="20"/>
                      <w:szCs w:val="20"/>
                      <w:lang w:eastAsia="en-US"/>
                    </w:rPr>
                  </w:pPr>
                  <w:r w:rsidRPr="00041B0B">
                    <w:rPr>
                      <w:rFonts w:eastAsia="SimSun"/>
                    </w:rPr>
                    <w:sym w:font="Wingdings" w:char="F0FC"/>
                  </w:r>
                </w:p>
              </w:tc>
              <w:tc>
                <w:tcPr>
                  <w:tcW w:w="450" w:type="dxa"/>
                  <w:shd w:val="clear" w:color="auto" w:fill="auto"/>
                </w:tcPr>
                <w:p w14:paraId="47A706CE" w14:textId="07E6241E" w:rsidR="00FA0BC9" w:rsidRPr="005F0BD1" w:rsidRDefault="00FA0BC9" w:rsidP="00847606">
                  <w:pPr>
                    <w:spacing w:before="40" w:after="40" w:line="240" w:lineRule="auto"/>
                    <w:jc w:val="center"/>
                    <w:rPr>
                      <w:rFonts w:eastAsia="SimSun" w:cs="Arial"/>
                      <w:bCs/>
                      <w:sz w:val="20"/>
                      <w:szCs w:val="20"/>
                      <w:lang w:eastAsia="en-US"/>
                    </w:rPr>
                  </w:pPr>
                </w:p>
              </w:tc>
              <w:tc>
                <w:tcPr>
                  <w:tcW w:w="450" w:type="dxa"/>
                  <w:shd w:val="clear" w:color="auto" w:fill="auto"/>
                </w:tcPr>
                <w:p w14:paraId="6DBCD763" w14:textId="77777777"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009FE6E8" w14:textId="77777777" w:rsidR="00FA0BC9" w:rsidRPr="005F0BD1" w:rsidRDefault="00FA0BC9" w:rsidP="00847606">
                  <w:pPr>
                    <w:spacing w:before="40" w:after="40" w:line="240" w:lineRule="auto"/>
                    <w:jc w:val="center"/>
                    <w:rPr>
                      <w:rFonts w:cs="Arial"/>
                      <w:sz w:val="20"/>
                      <w:szCs w:val="20"/>
                      <w:lang w:eastAsia="en-US"/>
                    </w:rPr>
                  </w:pPr>
                </w:p>
              </w:tc>
            </w:tr>
            <w:tr w:rsidR="00FA0BC9" w:rsidRPr="005F0BD1" w14:paraId="6F007503" w14:textId="77777777" w:rsidTr="00847606">
              <w:trPr>
                <w:trHeight w:val="508"/>
              </w:trPr>
              <w:tc>
                <w:tcPr>
                  <w:tcW w:w="7465" w:type="dxa"/>
                  <w:shd w:val="clear" w:color="auto" w:fill="auto"/>
                </w:tcPr>
                <w:p w14:paraId="2ADBFB9E" w14:textId="70D125D9" w:rsidR="00FA0BC9" w:rsidRPr="005F0BD1" w:rsidRDefault="00FA0BC9" w:rsidP="00847606">
                  <w:pPr>
                    <w:spacing w:line="240" w:lineRule="auto"/>
                    <w:ind w:left="57"/>
                    <w:rPr>
                      <w:rFonts w:cs="Arial"/>
                      <w:sz w:val="19"/>
                      <w:lang w:eastAsia="en-US"/>
                    </w:rPr>
                  </w:pPr>
                  <w:r w:rsidRPr="00041B0B">
                    <w:t>Research own heritage and cultural identities, and explore strategies to respect and value diversity (ACPPS042)</w:t>
                  </w:r>
                </w:p>
              </w:tc>
              <w:tc>
                <w:tcPr>
                  <w:tcW w:w="450" w:type="dxa"/>
                  <w:shd w:val="clear" w:color="auto" w:fill="auto"/>
                </w:tcPr>
                <w:p w14:paraId="5450A929" w14:textId="2C085CBB"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35767A66" w14:textId="4FEE7648"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50" w:type="dxa"/>
                  <w:shd w:val="clear" w:color="auto" w:fill="auto"/>
                </w:tcPr>
                <w:p w14:paraId="1D427DE3" w14:textId="68C86892"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1AE43759"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FFFFFF"/>
                </w:tcPr>
                <w:p w14:paraId="402C088E" w14:textId="77777777" w:rsidR="00FA0BC9" w:rsidRPr="005F0BD1" w:rsidRDefault="00FA0BC9" w:rsidP="00847606">
                  <w:pPr>
                    <w:spacing w:before="40" w:after="40" w:line="240" w:lineRule="auto"/>
                    <w:jc w:val="center"/>
                    <w:rPr>
                      <w:rFonts w:eastAsia="SimSun" w:cs="Arial"/>
                      <w:sz w:val="19"/>
                      <w:lang w:eastAsia="en-US"/>
                    </w:rPr>
                  </w:pPr>
                </w:p>
              </w:tc>
              <w:tc>
                <w:tcPr>
                  <w:tcW w:w="450" w:type="dxa"/>
                  <w:shd w:val="clear" w:color="auto" w:fill="auto"/>
                </w:tcPr>
                <w:p w14:paraId="74510467" w14:textId="4CFDD4B3" w:rsidR="00FA0BC9" w:rsidRPr="005F0BD1" w:rsidRDefault="00FA0BC9" w:rsidP="00847606">
                  <w:pPr>
                    <w:spacing w:before="40" w:after="40" w:line="240" w:lineRule="auto"/>
                    <w:jc w:val="center"/>
                    <w:rPr>
                      <w:rFonts w:eastAsia="SimSun" w:cs="Arial"/>
                      <w:bCs/>
                      <w:sz w:val="20"/>
                      <w:szCs w:val="20"/>
                      <w:lang w:eastAsia="en-US"/>
                    </w:rPr>
                  </w:pPr>
                  <w:r w:rsidRPr="00041B0B">
                    <w:rPr>
                      <w:rFonts w:eastAsia="SimSun"/>
                    </w:rPr>
                    <w:sym w:font="Wingdings" w:char="F0FC"/>
                  </w:r>
                </w:p>
              </w:tc>
              <w:tc>
                <w:tcPr>
                  <w:tcW w:w="450" w:type="dxa"/>
                  <w:shd w:val="clear" w:color="auto" w:fill="auto"/>
                </w:tcPr>
                <w:p w14:paraId="6322D4EF" w14:textId="77777777" w:rsidR="00FA0BC9" w:rsidRPr="005F0BD1" w:rsidRDefault="00FA0BC9" w:rsidP="00847606">
                  <w:pPr>
                    <w:spacing w:before="40" w:after="40" w:line="240" w:lineRule="auto"/>
                    <w:jc w:val="center"/>
                    <w:rPr>
                      <w:rFonts w:cs="Arial"/>
                      <w:sz w:val="20"/>
                      <w:szCs w:val="20"/>
                      <w:lang w:eastAsia="en-US"/>
                    </w:rPr>
                  </w:pPr>
                </w:p>
              </w:tc>
              <w:tc>
                <w:tcPr>
                  <w:tcW w:w="451" w:type="dxa"/>
                  <w:shd w:val="clear" w:color="auto" w:fill="auto"/>
                </w:tcPr>
                <w:p w14:paraId="4A4FB5DB" w14:textId="77777777" w:rsidR="00FA0BC9" w:rsidRPr="005F0BD1" w:rsidRDefault="00FA0BC9" w:rsidP="00847606">
                  <w:pPr>
                    <w:spacing w:before="40" w:after="40" w:line="240" w:lineRule="auto"/>
                    <w:jc w:val="center"/>
                    <w:rPr>
                      <w:rFonts w:cs="Arial"/>
                      <w:sz w:val="20"/>
                      <w:szCs w:val="20"/>
                      <w:lang w:eastAsia="en-US"/>
                    </w:rPr>
                  </w:pPr>
                </w:p>
              </w:tc>
            </w:tr>
          </w:tbl>
          <w:p w14:paraId="7F95E7DA" w14:textId="77777777" w:rsidR="00847606" w:rsidRPr="005F0BD1" w:rsidRDefault="00847606" w:rsidP="00847606">
            <w:pPr>
              <w:pStyle w:val="BodyText"/>
              <w:spacing w:line="240" w:lineRule="auto"/>
              <w:rPr>
                <w:rFonts w:cs="Arial"/>
              </w:rPr>
            </w:pPr>
          </w:p>
        </w:tc>
        <w:tc>
          <w:tcPr>
            <w:tcW w:w="9859" w:type="dxa"/>
            <w:shd w:val="clear" w:color="auto" w:fill="auto"/>
          </w:tcPr>
          <w:tbl>
            <w:tblPr>
              <w:tblW w:w="963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Look w:val="00A0" w:firstRow="1" w:lastRow="0" w:firstColumn="1" w:lastColumn="0" w:noHBand="0" w:noVBand="0"/>
            </w:tblPr>
            <w:tblGrid>
              <w:gridCol w:w="6230"/>
              <w:gridCol w:w="424"/>
              <w:gridCol w:w="425"/>
              <w:gridCol w:w="424"/>
              <w:gridCol w:w="430"/>
              <w:gridCol w:w="424"/>
              <w:gridCol w:w="425"/>
              <w:gridCol w:w="424"/>
              <w:gridCol w:w="427"/>
            </w:tblGrid>
            <w:tr w:rsidR="00847606" w:rsidRPr="007514D3" w14:paraId="7B31FFC4" w14:textId="77777777" w:rsidTr="00847606">
              <w:trPr>
                <w:trHeight w:val="49"/>
              </w:trPr>
              <w:tc>
                <w:tcPr>
                  <w:tcW w:w="6230" w:type="dxa"/>
                  <w:tcBorders>
                    <w:top w:val="single" w:sz="4" w:space="0" w:color="A6A8AB"/>
                    <w:bottom w:val="single" w:sz="12" w:space="0" w:color="D52B1E"/>
                    <w:right w:val="single" w:sz="4" w:space="0" w:color="A6A6A6"/>
                  </w:tcBorders>
                  <w:shd w:val="clear" w:color="auto" w:fill="808184"/>
                </w:tcPr>
                <w:p w14:paraId="34EC8876" w14:textId="77777777" w:rsidR="00847606" w:rsidRPr="007514D3" w:rsidRDefault="00847606" w:rsidP="00847606">
                  <w:pPr>
                    <w:pStyle w:val="TableHeading"/>
                    <w:rPr>
                      <w:color w:val="FFFFFF"/>
                    </w:rPr>
                  </w:pPr>
                  <w:r w:rsidRPr="007514D3">
                    <w:rPr>
                      <w:color w:val="FFFFFF"/>
                    </w:rPr>
                    <w:t>Movement and physical activity</w:t>
                  </w:r>
                </w:p>
              </w:tc>
              <w:tc>
                <w:tcPr>
                  <w:tcW w:w="1703" w:type="dxa"/>
                  <w:gridSpan w:val="4"/>
                  <w:tcBorders>
                    <w:top w:val="single" w:sz="4" w:space="0" w:color="A6A8AB"/>
                    <w:bottom w:val="single" w:sz="12" w:space="0" w:color="D52B1E"/>
                    <w:right w:val="single" w:sz="4" w:space="0" w:color="A6A6A6"/>
                  </w:tcBorders>
                  <w:shd w:val="clear" w:color="auto" w:fill="808184"/>
                  <w:vAlign w:val="center"/>
                </w:tcPr>
                <w:p w14:paraId="713BF0DA" w14:textId="77777777" w:rsidR="00847606" w:rsidRPr="007514D3" w:rsidRDefault="00847606" w:rsidP="00847606">
                  <w:pPr>
                    <w:pStyle w:val="TableHeading"/>
                    <w:jc w:val="center"/>
                    <w:rPr>
                      <w:rFonts w:eastAsia="SimSun"/>
                      <w:color w:val="FFFFFF"/>
                    </w:rPr>
                  </w:pPr>
                  <w:r w:rsidRPr="007514D3">
                    <w:rPr>
                      <w:rFonts w:eastAsia="SimSun"/>
                      <w:color w:val="FFFFFF"/>
                    </w:rPr>
                    <w:t>Year 1</w:t>
                  </w:r>
                </w:p>
              </w:tc>
              <w:tc>
                <w:tcPr>
                  <w:tcW w:w="1700" w:type="dxa"/>
                  <w:gridSpan w:val="4"/>
                  <w:tcBorders>
                    <w:top w:val="single" w:sz="4" w:space="0" w:color="A6A8AB"/>
                    <w:left w:val="single" w:sz="4" w:space="0" w:color="A6A6A6"/>
                    <w:bottom w:val="single" w:sz="12" w:space="0" w:color="D52B1E"/>
                  </w:tcBorders>
                  <w:shd w:val="clear" w:color="auto" w:fill="808184"/>
                  <w:vAlign w:val="center"/>
                </w:tcPr>
                <w:p w14:paraId="2393E12B" w14:textId="77777777" w:rsidR="00847606" w:rsidRPr="007514D3" w:rsidRDefault="00847606" w:rsidP="00847606">
                  <w:pPr>
                    <w:pStyle w:val="TableHeading"/>
                    <w:jc w:val="center"/>
                    <w:rPr>
                      <w:rFonts w:eastAsia="SimSun"/>
                      <w:color w:val="FFFFFF"/>
                    </w:rPr>
                  </w:pPr>
                  <w:r w:rsidRPr="007514D3">
                    <w:rPr>
                      <w:rFonts w:eastAsia="SimSun"/>
                      <w:color w:val="FFFFFF"/>
                    </w:rPr>
                    <w:t>Year 2</w:t>
                  </w:r>
                </w:p>
              </w:tc>
            </w:tr>
            <w:tr w:rsidR="00847606" w:rsidRPr="005F0BD1" w14:paraId="026EBAD1" w14:textId="77777777" w:rsidTr="00847606">
              <w:trPr>
                <w:trHeight w:val="289"/>
              </w:trPr>
              <w:tc>
                <w:tcPr>
                  <w:tcW w:w="6230" w:type="dxa"/>
                  <w:shd w:val="clear" w:color="auto" w:fill="DCDDDE"/>
                </w:tcPr>
                <w:p w14:paraId="482DF78A" w14:textId="77777777" w:rsidR="00847606" w:rsidRPr="005F0BD1" w:rsidRDefault="00847606" w:rsidP="00847606">
                  <w:pPr>
                    <w:pStyle w:val="Tablesubhead"/>
                  </w:pPr>
                  <w:r w:rsidRPr="005F0BD1">
                    <w:t>Units</w:t>
                  </w:r>
                </w:p>
              </w:tc>
              <w:tc>
                <w:tcPr>
                  <w:tcW w:w="424" w:type="dxa"/>
                  <w:shd w:val="clear" w:color="auto" w:fill="DCDDDE"/>
                  <w:vAlign w:val="center"/>
                </w:tcPr>
                <w:p w14:paraId="267E5435" w14:textId="77777777" w:rsidR="00847606" w:rsidRPr="005F0BD1" w:rsidRDefault="00847606" w:rsidP="00847606">
                  <w:pPr>
                    <w:pStyle w:val="Tablesubhead"/>
                    <w:spacing w:line="240" w:lineRule="auto"/>
                    <w:jc w:val="center"/>
                    <w:rPr>
                      <w:rFonts w:eastAsia="SimSun"/>
                    </w:rPr>
                  </w:pPr>
                  <w:r w:rsidRPr="005F0BD1">
                    <w:rPr>
                      <w:rFonts w:eastAsia="SimSun"/>
                    </w:rPr>
                    <w:t>1</w:t>
                  </w:r>
                </w:p>
              </w:tc>
              <w:tc>
                <w:tcPr>
                  <w:tcW w:w="425" w:type="dxa"/>
                  <w:shd w:val="clear" w:color="auto" w:fill="DCDDDE"/>
                  <w:vAlign w:val="center"/>
                </w:tcPr>
                <w:p w14:paraId="57713E62" w14:textId="77777777" w:rsidR="00847606" w:rsidRPr="005F0BD1" w:rsidRDefault="00847606" w:rsidP="00847606">
                  <w:pPr>
                    <w:pStyle w:val="Tablesubhead"/>
                    <w:spacing w:line="240" w:lineRule="auto"/>
                    <w:jc w:val="center"/>
                    <w:rPr>
                      <w:rFonts w:eastAsia="SimSun"/>
                    </w:rPr>
                  </w:pPr>
                  <w:r w:rsidRPr="005F0BD1">
                    <w:rPr>
                      <w:rFonts w:eastAsia="SimSun"/>
                    </w:rPr>
                    <w:t>2</w:t>
                  </w:r>
                </w:p>
              </w:tc>
              <w:tc>
                <w:tcPr>
                  <w:tcW w:w="424" w:type="dxa"/>
                  <w:shd w:val="clear" w:color="auto" w:fill="DCDDDE"/>
                  <w:vAlign w:val="center"/>
                </w:tcPr>
                <w:p w14:paraId="2E731A3B" w14:textId="77777777" w:rsidR="00847606" w:rsidRPr="005F0BD1" w:rsidRDefault="00847606" w:rsidP="00847606">
                  <w:pPr>
                    <w:pStyle w:val="Tablesubhead"/>
                    <w:spacing w:line="240" w:lineRule="auto"/>
                    <w:jc w:val="center"/>
                    <w:rPr>
                      <w:rFonts w:eastAsia="SimSun"/>
                    </w:rPr>
                  </w:pPr>
                  <w:r w:rsidRPr="005F0BD1">
                    <w:rPr>
                      <w:rFonts w:eastAsia="SimSun"/>
                    </w:rPr>
                    <w:t>3</w:t>
                  </w:r>
                </w:p>
              </w:tc>
              <w:tc>
                <w:tcPr>
                  <w:tcW w:w="430" w:type="dxa"/>
                  <w:shd w:val="clear" w:color="auto" w:fill="DCDDDE"/>
                  <w:vAlign w:val="center"/>
                </w:tcPr>
                <w:p w14:paraId="10C2211A" w14:textId="77777777" w:rsidR="00847606" w:rsidRPr="005F0BD1" w:rsidRDefault="00847606" w:rsidP="00847606">
                  <w:pPr>
                    <w:pStyle w:val="Tablesubhead"/>
                    <w:spacing w:line="240" w:lineRule="auto"/>
                    <w:jc w:val="center"/>
                    <w:rPr>
                      <w:rFonts w:eastAsia="SimSun"/>
                    </w:rPr>
                  </w:pPr>
                  <w:r w:rsidRPr="005F0BD1">
                    <w:rPr>
                      <w:rFonts w:eastAsia="SimSun"/>
                    </w:rPr>
                    <w:t>4</w:t>
                  </w:r>
                </w:p>
              </w:tc>
              <w:tc>
                <w:tcPr>
                  <w:tcW w:w="424" w:type="dxa"/>
                  <w:shd w:val="clear" w:color="auto" w:fill="DCDDDE"/>
                  <w:vAlign w:val="center"/>
                </w:tcPr>
                <w:p w14:paraId="027CA9DB" w14:textId="77777777" w:rsidR="00847606" w:rsidRPr="005F0BD1" w:rsidRDefault="00847606" w:rsidP="00847606">
                  <w:pPr>
                    <w:pStyle w:val="Tablesubhead"/>
                    <w:spacing w:line="240" w:lineRule="auto"/>
                    <w:jc w:val="center"/>
                    <w:rPr>
                      <w:rFonts w:eastAsia="SimSun"/>
                    </w:rPr>
                  </w:pPr>
                  <w:r w:rsidRPr="005F0BD1">
                    <w:rPr>
                      <w:rFonts w:eastAsia="SimSun"/>
                    </w:rPr>
                    <w:t>1</w:t>
                  </w:r>
                </w:p>
              </w:tc>
              <w:tc>
                <w:tcPr>
                  <w:tcW w:w="425" w:type="dxa"/>
                  <w:shd w:val="clear" w:color="auto" w:fill="DCDDDE"/>
                  <w:vAlign w:val="center"/>
                </w:tcPr>
                <w:p w14:paraId="038CEE02" w14:textId="77777777" w:rsidR="00847606" w:rsidRPr="005F0BD1" w:rsidRDefault="00847606" w:rsidP="00847606">
                  <w:pPr>
                    <w:pStyle w:val="Tablesubhead"/>
                    <w:spacing w:line="240" w:lineRule="auto"/>
                    <w:jc w:val="center"/>
                    <w:rPr>
                      <w:rFonts w:eastAsia="SimSun"/>
                    </w:rPr>
                  </w:pPr>
                  <w:r w:rsidRPr="005F0BD1">
                    <w:rPr>
                      <w:rFonts w:eastAsia="SimSun"/>
                    </w:rPr>
                    <w:t>2</w:t>
                  </w:r>
                </w:p>
              </w:tc>
              <w:tc>
                <w:tcPr>
                  <w:tcW w:w="424" w:type="dxa"/>
                  <w:shd w:val="clear" w:color="auto" w:fill="DCDDDE"/>
                  <w:vAlign w:val="center"/>
                </w:tcPr>
                <w:p w14:paraId="50938617" w14:textId="77777777" w:rsidR="00847606" w:rsidRPr="005F0BD1" w:rsidRDefault="00847606" w:rsidP="00847606">
                  <w:pPr>
                    <w:pStyle w:val="Tablesubhead"/>
                    <w:spacing w:line="240" w:lineRule="auto"/>
                    <w:jc w:val="center"/>
                    <w:rPr>
                      <w:rFonts w:eastAsia="SimSun"/>
                    </w:rPr>
                  </w:pPr>
                  <w:r w:rsidRPr="005F0BD1">
                    <w:rPr>
                      <w:rFonts w:eastAsia="SimSun"/>
                    </w:rPr>
                    <w:t>3</w:t>
                  </w:r>
                </w:p>
              </w:tc>
              <w:tc>
                <w:tcPr>
                  <w:tcW w:w="427" w:type="dxa"/>
                  <w:shd w:val="clear" w:color="auto" w:fill="DCDDDE"/>
                  <w:vAlign w:val="center"/>
                </w:tcPr>
                <w:p w14:paraId="468BF625" w14:textId="77777777" w:rsidR="00847606" w:rsidRPr="005F0BD1" w:rsidRDefault="00847606" w:rsidP="00847606">
                  <w:pPr>
                    <w:pStyle w:val="Tablesubhead"/>
                    <w:spacing w:line="240" w:lineRule="auto"/>
                    <w:jc w:val="center"/>
                    <w:rPr>
                      <w:rFonts w:eastAsia="SimSun"/>
                    </w:rPr>
                  </w:pPr>
                  <w:r w:rsidRPr="005F0BD1">
                    <w:rPr>
                      <w:rFonts w:eastAsia="SimSun"/>
                    </w:rPr>
                    <w:t>4</w:t>
                  </w:r>
                </w:p>
              </w:tc>
            </w:tr>
            <w:tr w:rsidR="00847606" w:rsidRPr="005F0BD1" w14:paraId="729B4AC2" w14:textId="77777777" w:rsidTr="00847606">
              <w:trPr>
                <w:trHeight w:val="289"/>
              </w:trPr>
              <w:tc>
                <w:tcPr>
                  <w:tcW w:w="9633" w:type="dxa"/>
                  <w:gridSpan w:val="9"/>
                  <w:shd w:val="clear" w:color="auto" w:fill="DCDDDE"/>
                </w:tcPr>
                <w:p w14:paraId="6D01A171" w14:textId="77777777" w:rsidR="00847606" w:rsidRPr="005F0BD1" w:rsidRDefault="00847606" w:rsidP="00847606">
                  <w:pPr>
                    <w:pStyle w:val="Tablesubhead"/>
                    <w:spacing w:line="240" w:lineRule="auto"/>
                  </w:pPr>
                  <w:r w:rsidRPr="005F0BD1">
                    <w:t>Moving our body</w:t>
                  </w:r>
                </w:p>
              </w:tc>
            </w:tr>
            <w:tr w:rsidR="00FA0BC9" w:rsidRPr="005F0BD1" w14:paraId="262B4A07" w14:textId="77777777" w:rsidTr="00847606">
              <w:trPr>
                <w:trHeight w:val="289"/>
              </w:trPr>
              <w:tc>
                <w:tcPr>
                  <w:tcW w:w="6230" w:type="dxa"/>
                  <w:shd w:val="clear" w:color="auto" w:fill="FFFFFF"/>
                </w:tcPr>
                <w:p w14:paraId="4A8FFC06" w14:textId="1006723D" w:rsidR="00FA0BC9" w:rsidRPr="005F0BD1" w:rsidRDefault="00FA0BC9" w:rsidP="00847606">
                  <w:pPr>
                    <w:pStyle w:val="TableText"/>
                    <w:spacing w:line="240" w:lineRule="auto"/>
                    <w:rPr>
                      <w:rFonts w:cs="Arial"/>
                      <w:lang w:eastAsia="en-US"/>
                    </w:rPr>
                  </w:pPr>
                  <w:r w:rsidRPr="006934C8">
                    <w:t>Practise and refine fundamental movement skills in different movement situations (ACPMP043)</w:t>
                  </w:r>
                </w:p>
              </w:tc>
              <w:tc>
                <w:tcPr>
                  <w:tcW w:w="424" w:type="dxa"/>
                  <w:shd w:val="clear" w:color="auto" w:fill="FFFFFF"/>
                </w:tcPr>
                <w:p w14:paraId="10C43C49" w14:textId="176582CD"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25" w:type="dxa"/>
                  <w:shd w:val="clear" w:color="auto" w:fill="FFFFFF"/>
                </w:tcPr>
                <w:p w14:paraId="534988A5" w14:textId="3A60A31F"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24" w:type="dxa"/>
                  <w:shd w:val="clear" w:color="auto" w:fill="FFFFFF"/>
                </w:tcPr>
                <w:p w14:paraId="470C10C3" w14:textId="537A20C1"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30" w:type="dxa"/>
                  <w:shd w:val="clear" w:color="auto" w:fill="FFFFFF"/>
                </w:tcPr>
                <w:p w14:paraId="34EBD51E" w14:textId="44E4E7DC"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24" w:type="dxa"/>
                  <w:shd w:val="clear" w:color="auto" w:fill="FFFFFF"/>
                </w:tcPr>
                <w:p w14:paraId="565BB64A" w14:textId="367E1D7F" w:rsidR="00FA0BC9" w:rsidRPr="005F0BD1" w:rsidRDefault="00FA0BC9" w:rsidP="00847606">
                  <w:pPr>
                    <w:spacing w:before="40" w:after="40" w:line="240" w:lineRule="auto"/>
                    <w:jc w:val="center"/>
                    <w:rPr>
                      <w:rFonts w:eastAsia="SimSun" w:cs="Arial"/>
                      <w:bCs/>
                      <w:sz w:val="20"/>
                      <w:szCs w:val="20"/>
                      <w:lang w:eastAsia="en-US"/>
                    </w:rPr>
                  </w:pPr>
                  <w:r w:rsidRPr="00041B0B">
                    <w:rPr>
                      <w:rFonts w:eastAsia="SimSun"/>
                    </w:rPr>
                    <w:sym w:font="Wingdings" w:char="F0FC"/>
                  </w:r>
                </w:p>
              </w:tc>
              <w:tc>
                <w:tcPr>
                  <w:tcW w:w="425" w:type="dxa"/>
                  <w:shd w:val="clear" w:color="auto" w:fill="auto"/>
                </w:tcPr>
                <w:p w14:paraId="176D1F49" w14:textId="37645876" w:rsidR="00FA0BC9" w:rsidRPr="005F0BD1" w:rsidRDefault="00FA0BC9" w:rsidP="00847606">
                  <w:pPr>
                    <w:spacing w:before="40" w:after="40" w:line="240" w:lineRule="auto"/>
                    <w:jc w:val="center"/>
                    <w:rPr>
                      <w:rFonts w:eastAsia="SimSun" w:cs="Arial"/>
                      <w:bCs/>
                      <w:sz w:val="20"/>
                      <w:szCs w:val="20"/>
                      <w:lang w:eastAsia="en-US"/>
                    </w:rPr>
                  </w:pPr>
                  <w:r w:rsidRPr="00041B0B">
                    <w:rPr>
                      <w:rFonts w:eastAsia="SimSun"/>
                    </w:rPr>
                    <w:sym w:font="Wingdings" w:char="F0FC"/>
                  </w:r>
                </w:p>
              </w:tc>
              <w:tc>
                <w:tcPr>
                  <w:tcW w:w="424" w:type="dxa"/>
                  <w:shd w:val="clear" w:color="auto" w:fill="auto"/>
                </w:tcPr>
                <w:p w14:paraId="5055E44C" w14:textId="35D4CC96"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7" w:type="dxa"/>
                  <w:shd w:val="clear" w:color="auto" w:fill="auto"/>
                </w:tcPr>
                <w:p w14:paraId="0A241AF8" w14:textId="457C5C8E"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r>
            <w:tr w:rsidR="00FA0BC9" w:rsidRPr="005F0BD1" w14:paraId="68C6C943" w14:textId="77777777" w:rsidTr="00847606">
              <w:trPr>
                <w:trHeight w:val="289"/>
              </w:trPr>
              <w:tc>
                <w:tcPr>
                  <w:tcW w:w="6230" w:type="dxa"/>
                  <w:shd w:val="clear" w:color="auto" w:fill="FFFFFF"/>
                </w:tcPr>
                <w:p w14:paraId="65C3AF47" w14:textId="09752639" w:rsidR="00FA0BC9" w:rsidRPr="005F0BD1" w:rsidRDefault="00FA0BC9" w:rsidP="00847606">
                  <w:pPr>
                    <w:pStyle w:val="TableText"/>
                    <w:spacing w:line="240" w:lineRule="auto"/>
                    <w:rPr>
                      <w:rFonts w:cs="Arial"/>
                      <w:lang w:eastAsia="zh-CN"/>
                    </w:rPr>
                  </w:pPr>
                  <w:r w:rsidRPr="006934C8">
                    <w:t>Perform movement sequences which link fundamental movement skills (ACPMP044)</w:t>
                  </w:r>
                </w:p>
              </w:tc>
              <w:tc>
                <w:tcPr>
                  <w:tcW w:w="424" w:type="dxa"/>
                  <w:shd w:val="clear" w:color="auto" w:fill="FFFFFF"/>
                </w:tcPr>
                <w:p w14:paraId="1F28349A" w14:textId="6E48097C"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5" w:type="dxa"/>
                  <w:shd w:val="clear" w:color="auto" w:fill="FFFFFF"/>
                </w:tcPr>
                <w:p w14:paraId="6476AA72" w14:textId="77777777" w:rsidR="00FA0BC9" w:rsidRPr="005F0BD1" w:rsidRDefault="00FA0BC9" w:rsidP="00847606">
                  <w:pPr>
                    <w:spacing w:before="40" w:after="40" w:line="240" w:lineRule="auto"/>
                    <w:jc w:val="center"/>
                    <w:rPr>
                      <w:rFonts w:cs="Arial"/>
                      <w:sz w:val="20"/>
                      <w:szCs w:val="20"/>
                      <w:lang w:eastAsia="en-US"/>
                    </w:rPr>
                  </w:pPr>
                </w:p>
              </w:tc>
              <w:tc>
                <w:tcPr>
                  <w:tcW w:w="424" w:type="dxa"/>
                  <w:shd w:val="clear" w:color="auto" w:fill="FFFFFF"/>
                </w:tcPr>
                <w:p w14:paraId="3775C197" w14:textId="77777777" w:rsidR="00FA0BC9" w:rsidRPr="005F0BD1" w:rsidRDefault="00FA0BC9" w:rsidP="00847606">
                  <w:pPr>
                    <w:spacing w:before="40" w:after="40" w:line="240" w:lineRule="auto"/>
                    <w:jc w:val="center"/>
                    <w:rPr>
                      <w:rFonts w:cs="Arial"/>
                      <w:sz w:val="20"/>
                      <w:szCs w:val="20"/>
                      <w:lang w:eastAsia="en-US"/>
                    </w:rPr>
                  </w:pPr>
                </w:p>
              </w:tc>
              <w:tc>
                <w:tcPr>
                  <w:tcW w:w="430" w:type="dxa"/>
                  <w:shd w:val="clear" w:color="auto" w:fill="FFFFFF"/>
                </w:tcPr>
                <w:p w14:paraId="3B908018" w14:textId="1D8EECB7"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4" w:type="dxa"/>
                  <w:shd w:val="clear" w:color="auto" w:fill="FFFFFF"/>
                </w:tcPr>
                <w:p w14:paraId="318EE213" w14:textId="0F1BE939"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5" w:type="dxa"/>
                  <w:shd w:val="clear" w:color="auto" w:fill="auto"/>
                </w:tcPr>
                <w:p w14:paraId="5183C612" w14:textId="3CCEE0C9"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4" w:type="dxa"/>
                  <w:shd w:val="clear" w:color="auto" w:fill="auto"/>
                </w:tcPr>
                <w:p w14:paraId="47529235" w14:textId="77777777" w:rsidR="00FA0BC9" w:rsidRPr="005F0BD1" w:rsidRDefault="00FA0BC9" w:rsidP="00847606">
                  <w:pPr>
                    <w:spacing w:before="40" w:after="40" w:line="240" w:lineRule="auto"/>
                    <w:jc w:val="center"/>
                    <w:rPr>
                      <w:rFonts w:cs="Arial"/>
                      <w:sz w:val="20"/>
                      <w:szCs w:val="20"/>
                      <w:lang w:eastAsia="en-US"/>
                    </w:rPr>
                  </w:pPr>
                </w:p>
              </w:tc>
              <w:tc>
                <w:tcPr>
                  <w:tcW w:w="427" w:type="dxa"/>
                  <w:shd w:val="clear" w:color="auto" w:fill="auto"/>
                </w:tcPr>
                <w:p w14:paraId="45BFC3C9" w14:textId="74426346"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r>
            <w:tr w:rsidR="00FA0BC9" w:rsidRPr="005F0BD1" w14:paraId="4275C788" w14:textId="77777777" w:rsidTr="00847606">
              <w:trPr>
                <w:trHeight w:val="289"/>
              </w:trPr>
              <w:tc>
                <w:tcPr>
                  <w:tcW w:w="6230" w:type="dxa"/>
                  <w:shd w:val="clear" w:color="auto" w:fill="FFFFFF"/>
                </w:tcPr>
                <w:p w14:paraId="2D2407FA" w14:textId="13E8C544" w:rsidR="00FA0BC9" w:rsidRPr="005F0BD1" w:rsidRDefault="00FA0BC9" w:rsidP="00847606">
                  <w:pPr>
                    <w:pStyle w:val="TableText"/>
                    <w:spacing w:line="240" w:lineRule="auto"/>
                    <w:rPr>
                      <w:rFonts w:cs="Arial"/>
                      <w:lang w:eastAsia="en-US"/>
                    </w:rPr>
                  </w:pPr>
                  <w:r w:rsidRPr="006934C8">
                    <w:t>Practise and apply movement concepts and strategies (ACPMP045)</w:t>
                  </w:r>
                </w:p>
              </w:tc>
              <w:tc>
                <w:tcPr>
                  <w:tcW w:w="424" w:type="dxa"/>
                  <w:shd w:val="clear" w:color="auto" w:fill="FFFFFF"/>
                </w:tcPr>
                <w:p w14:paraId="5A52C63B" w14:textId="63E46E82"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5" w:type="dxa"/>
                  <w:shd w:val="clear" w:color="auto" w:fill="FFFFFF"/>
                </w:tcPr>
                <w:p w14:paraId="348B990E" w14:textId="6B8EB3B8"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4" w:type="dxa"/>
                  <w:shd w:val="clear" w:color="auto" w:fill="FFFFFF"/>
                </w:tcPr>
                <w:p w14:paraId="6A7B7CD5" w14:textId="57D29B7C"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30" w:type="dxa"/>
                  <w:shd w:val="clear" w:color="auto" w:fill="FFFFFF"/>
                </w:tcPr>
                <w:p w14:paraId="1E70F3E9" w14:textId="77777777" w:rsidR="00FA0BC9" w:rsidRPr="005F0BD1" w:rsidRDefault="00FA0BC9" w:rsidP="00847606">
                  <w:pPr>
                    <w:spacing w:before="40" w:after="40" w:line="240" w:lineRule="auto"/>
                    <w:jc w:val="center"/>
                    <w:rPr>
                      <w:rFonts w:cs="Arial"/>
                      <w:sz w:val="20"/>
                      <w:szCs w:val="20"/>
                      <w:lang w:eastAsia="en-US"/>
                    </w:rPr>
                  </w:pPr>
                </w:p>
              </w:tc>
              <w:tc>
                <w:tcPr>
                  <w:tcW w:w="424" w:type="dxa"/>
                  <w:shd w:val="clear" w:color="auto" w:fill="FFFFFF"/>
                </w:tcPr>
                <w:p w14:paraId="6E4A0723" w14:textId="45A3D5CA"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5" w:type="dxa"/>
                  <w:shd w:val="clear" w:color="auto" w:fill="auto"/>
                </w:tcPr>
                <w:p w14:paraId="2900AD39" w14:textId="394D75E2"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auto"/>
                </w:tcPr>
                <w:p w14:paraId="1A021F94" w14:textId="60EA39B7"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27" w:type="dxa"/>
                  <w:shd w:val="clear" w:color="auto" w:fill="auto"/>
                </w:tcPr>
                <w:p w14:paraId="5E822943" w14:textId="14B508CF" w:rsidR="00FA0BC9" w:rsidRPr="005F0BD1" w:rsidRDefault="00FA0BC9" w:rsidP="00847606">
                  <w:pPr>
                    <w:spacing w:before="40" w:after="40" w:line="240" w:lineRule="auto"/>
                    <w:jc w:val="center"/>
                    <w:rPr>
                      <w:rFonts w:cs="Arial"/>
                      <w:sz w:val="20"/>
                      <w:szCs w:val="20"/>
                      <w:lang w:eastAsia="en-US"/>
                    </w:rPr>
                  </w:pPr>
                </w:p>
              </w:tc>
            </w:tr>
            <w:tr w:rsidR="00847606" w:rsidRPr="005F0BD1" w14:paraId="7F1B5E65" w14:textId="77777777" w:rsidTr="00847606">
              <w:trPr>
                <w:trHeight w:val="313"/>
              </w:trPr>
              <w:tc>
                <w:tcPr>
                  <w:tcW w:w="9633" w:type="dxa"/>
                  <w:gridSpan w:val="9"/>
                  <w:shd w:val="clear" w:color="auto" w:fill="E6E7E8"/>
                </w:tcPr>
                <w:p w14:paraId="3B747E3B" w14:textId="77777777" w:rsidR="00847606" w:rsidRPr="005F0BD1" w:rsidRDefault="00847606" w:rsidP="00847606">
                  <w:pPr>
                    <w:pStyle w:val="Tablesubhead"/>
                    <w:spacing w:line="240" w:lineRule="auto"/>
                    <w:rPr>
                      <w:rFonts w:eastAsia="SimSun"/>
                    </w:rPr>
                  </w:pPr>
                  <w:r w:rsidRPr="005F0BD1">
                    <w:t>Understanding movement</w:t>
                  </w:r>
                </w:p>
              </w:tc>
            </w:tr>
            <w:tr w:rsidR="00FA0BC9" w:rsidRPr="005F0BD1" w14:paraId="16173A83" w14:textId="77777777" w:rsidTr="00847606">
              <w:trPr>
                <w:trHeight w:val="301"/>
              </w:trPr>
              <w:tc>
                <w:tcPr>
                  <w:tcW w:w="6230" w:type="dxa"/>
                  <w:shd w:val="clear" w:color="auto" w:fill="auto"/>
                </w:tcPr>
                <w:p w14:paraId="58013509" w14:textId="1F15EEBC" w:rsidR="00FA0BC9" w:rsidRPr="005F0BD1" w:rsidRDefault="00FA0BC9" w:rsidP="00847606">
                  <w:pPr>
                    <w:spacing w:line="240" w:lineRule="auto"/>
                    <w:rPr>
                      <w:rFonts w:eastAsia="SimSun" w:cs="Arial"/>
                      <w:sz w:val="19"/>
                      <w:lang w:eastAsia="en-US"/>
                    </w:rPr>
                  </w:pPr>
                  <w:r w:rsidRPr="00142348">
                    <w:t>Examine the benefits of physical activity and physical fitness to health and wellbeing (ACPMP046)</w:t>
                  </w:r>
                </w:p>
              </w:tc>
              <w:tc>
                <w:tcPr>
                  <w:tcW w:w="424" w:type="dxa"/>
                  <w:shd w:val="clear" w:color="auto" w:fill="auto"/>
                </w:tcPr>
                <w:p w14:paraId="415C8D23" w14:textId="77777777" w:rsidR="00FA0BC9" w:rsidRPr="005F0BD1" w:rsidRDefault="00FA0BC9" w:rsidP="00847606">
                  <w:pPr>
                    <w:spacing w:line="240" w:lineRule="auto"/>
                    <w:jc w:val="center"/>
                    <w:rPr>
                      <w:rFonts w:eastAsia="SimSun" w:cs="Arial"/>
                      <w:sz w:val="19"/>
                      <w:lang w:eastAsia="en-US"/>
                    </w:rPr>
                  </w:pPr>
                </w:p>
              </w:tc>
              <w:tc>
                <w:tcPr>
                  <w:tcW w:w="425" w:type="dxa"/>
                  <w:shd w:val="clear" w:color="auto" w:fill="auto"/>
                </w:tcPr>
                <w:p w14:paraId="169F3CA7" w14:textId="38EDF1DB" w:rsidR="00FA0BC9" w:rsidRPr="005F0BD1" w:rsidRDefault="00FA0BC9" w:rsidP="00847606">
                  <w:pPr>
                    <w:spacing w:line="240" w:lineRule="auto"/>
                    <w:jc w:val="center"/>
                    <w:rPr>
                      <w:rFonts w:eastAsia="SimSun" w:cs="Arial"/>
                      <w:sz w:val="19"/>
                      <w:lang w:eastAsia="en-US"/>
                    </w:rPr>
                  </w:pPr>
                  <w:r w:rsidRPr="00644F02">
                    <w:rPr>
                      <w:rFonts w:eastAsia="SimSun"/>
                      <w:lang w:val="en-GB"/>
                    </w:rPr>
                    <w:sym w:font="Wingdings" w:char="F0FC"/>
                  </w:r>
                </w:p>
              </w:tc>
              <w:tc>
                <w:tcPr>
                  <w:tcW w:w="424" w:type="dxa"/>
                  <w:shd w:val="clear" w:color="auto" w:fill="auto"/>
                </w:tcPr>
                <w:p w14:paraId="75E68A56" w14:textId="77777777" w:rsidR="00FA0BC9" w:rsidRPr="005F0BD1" w:rsidRDefault="00FA0BC9" w:rsidP="00847606">
                  <w:pPr>
                    <w:spacing w:line="240" w:lineRule="auto"/>
                    <w:jc w:val="center"/>
                    <w:rPr>
                      <w:rFonts w:eastAsia="SimSun" w:cs="Arial"/>
                      <w:sz w:val="19"/>
                      <w:lang w:eastAsia="en-US"/>
                    </w:rPr>
                  </w:pPr>
                </w:p>
              </w:tc>
              <w:tc>
                <w:tcPr>
                  <w:tcW w:w="430" w:type="dxa"/>
                  <w:shd w:val="clear" w:color="auto" w:fill="auto"/>
                </w:tcPr>
                <w:p w14:paraId="285603DF" w14:textId="6DCBFE9F" w:rsidR="00FA0BC9" w:rsidRPr="005F0BD1" w:rsidRDefault="00FA0BC9" w:rsidP="00847606">
                  <w:pPr>
                    <w:spacing w:line="240" w:lineRule="auto"/>
                    <w:jc w:val="center"/>
                    <w:rPr>
                      <w:rFonts w:eastAsia="SimSun" w:cs="Arial"/>
                      <w:sz w:val="19"/>
                      <w:lang w:eastAsia="en-US"/>
                    </w:rPr>
                  </w:pPr>
                  <w:r w:rsidRPr="00644F02">
                    <w:rPr>
                      <w:rFonts w:eastAsia="SimSun"/>
                      <w:lang w:val="en-GB"/>
                    </w:rPr>
                    <w:sym w:font="Wingdings" w:char="F0FC"/>
                  </w:r>
                </w:p>
              </w:tc>
              <w:tc>
                <w:tcPr>
                  <w:tcW w:w="424" w:type="dxa"/>
                  <w:shd w:val="clear" w:color="auto" w:fill="auto"/>
                </w:tcPr>
                <w:p w14:paraId="06DF5ACE" w14:textId="45F41505" w:rsidR="00FA0BC9" w:rsidRPr="005F0BD1" w:rsidRDefault="00FA0BC9" w:rsidP="00847606">
                  <w:pPr>
                    <w:spacing w:line="240" w:lineRule="auto"/>
                    <w:jc w:val="center"/>
                    <w:rPr>
                      <w:rFonts w:eastAsia="SimSun" w:cs="Arial"/>
                      <w:sz w:val="19"/>
                      <w:lang w:eastAsia="en-US"/>
                    </w:rPr>
                  </w:pPr>
                  <w:r w:rsidRPr="00644F02">
                    <w:rPr>
                      <w:rFonts w:eastAsia="SimSun"/>
                      <w:lang w:val="en-GB"/>
                    </w:rPr>
                    <w:sym w:font="Wingdings" w:char="F0FC"/>
                  </w:r>
                </w:p>
              </w:tc>
              <w:tc>
                <w:tcPr>
                  <w:tcW w:w="425" w:type="dxa"/>
                  <w:shd w:val="clear" w:color="auto" w:fill="auto"/>
                </w:tcPr>
                <w:p w14:paraId="41AB4DAE" w14:textId="77777777" w:rsidR="00FA0BC9" w:rsidRPr="005F0BD1" w:rsidRDefault="00FA0BC9" w:rsidP="00847606">
                  <w:pPr>
                    <w:spacing w:line="240" w:lineRule="auto"/>
                    <w:jc w:val="center"/>
                    <w:rPr>
                      <w:rFonts w:eastAsia="SimSun" w:cs="Arial"/>
                      <w:sz w:val="19"/>
                      <w:lang w:eastAsia="en-US"/>
                    </w:rPr>
                  </w:pPr>
                </w:p>
              </w:tc>
              <w:tc>
                <w:tcPr>
                  <w:tcW w:w="424" w:type="dxa"/>
                  <w:shd w:val="clear" w:color="auto" w:fill="auto"/>
                </w:tcPr>
                <w:p w14:paraId="63CFD291" w14:textId="77777777" w:rsidR="00FA0BC9" w:rsidRPr="005F0BD1" w:rsidRDefault="00FA0BC9" w:rsidP="00847606">
                  <w:pPr>
                    <w:spacing w:line="240" w:lineRule="auto"/>
                    <w:jc w:val="center"/>
                    <w:rPr>
                      <w:rFonts w:cs="Arial"/>
                      <w:sz w:val="20"/>
                      <w:szCs w:val="20"/>
                      <w:lang w:eastAsia="en-US"/>
                    </w:rPr>
                  </w:pPr>
                </w:p>
              </w:tc>
              <w:tc>
                <w:tcPr>
                  <w:tcW w:w="427" w:type="dxa"/>
                  <w:shd w:val="clear" w:color="auto" w:fill="auto"/>
                </w:tcPr>
                <w:p w14:paraId="36CDF405" w14:textId="3FD73303" w:rsidR="00FA0BC9" w:rsidRPr="005F0BD1" w:rsidRDefault="00FA0BC9" w:rsidP="00847606">
                  <w:pPr>
                    <w:spacing w:line="240" w:lineRule="auto"/>
                    <w:jc w:val="center"/>
                    <w:rPr>
                      <w:rFonts w:cs="Arial"/>
                      <w:sz w:val="20"/>
                      <w:szCs w:val="20"/>
                      <w:lang w:eastAsia="en-US"/>
                    </w:rPr>
                  </w:pPr>
                </w:p>
              </w:tc>
            </w:tr>
            <w:tr w:rsidR="00FA0BC9" w:rsidRPr="005F0BD1" w14:paraId="4105727C" w14:textId="77777777" w:rsidTr="00847606">
              <w:trPr>
                <w:trHeight w:val="289"/>
              </w:trPr>
              <w:tc>
                <w:tcPr>
                  <w:tcW w:w="6230" w:type="dxa"/>
                  <w:shd w:val="clear" w:color="auto" w:fill="auto"/>
                </w:tcPr>
                <w:p w14:paraId="142C6D23" w14:textId="776971EE" w:rsidR="00FA0BC9" w:rsidRPr="005F0BD1" w:rsidRDefault="00FA0BC9" w:rsidP="00847606">
                  <w:pPr>
                    <w:pStyle w:val="TableText"/>
                    <w:spacing w:line="240" w:lineRule="auto"/>
                    <w:rPr>
                      <w:rFonts w:cs="Arial"/>
                      <w:color w:val="000000"/>
                      <w:sz w:val="18"/>
                      <w:szCs w:val="18"/>
                      <w:lang w:eastAsia="en-US"/>
                    </w:rPr>
                  </w:pPr>
                  <w:r w:rsidRPr="00142348">
                    <w:t>Combine the elements of effort, space, time, objects and people when performing movement sequences (ACPMP047)</w:t>
                  </w:r>
                </w:p>
              </w:tc>
              <w:tc>
                <w:tcPr>
                  <w:tcW w:w="424" w:type="dxa"/>
                  <w:shd w:val="clear" w:color="auto" w:fill="auto"/>
                </w:tcPr>
                <w:p w14:paraId="07639E60" w14:textId="2344AC34" w:rsidR="00FA0BC9" w:rsidRPr="005F0BD1" w:rsidRDefault="00FA0BC9" w:rsidP="00847606">
                  <w:pPr>
                    <w:spacing w:before="40" w:after="40" w:line="240" w:lineRule="auto"/>
                    <w:jc w:val="center"/>
                    <w:rPr>
                      <w:rFonts w:eastAsia="SimSun" w:cs="Arial"/>
                      <w:sz w:val="20"/>
                      <w:szCs w:val="20"/>
                      <w:lang w:eastAsia="en-US"/>
                    </w:rPr>
                  </w:pPr>
                  <w:r w:rsidRPr="00644F02">
                    <w:rPr>
                      <w:rFonts w:eastAsia="SimSun"/>
                      <w:lang w:val="en-GB"/>
                    </w:rPr>
                    <w:sym w:font="Wingdings" w:char="F0FC"/>
                  </w:r>
                </w:p>
              </w:tc>
              <w:tc>
                <w:tcPr>
                  <w:tcW w:w="425" w:type="dxa"/>
                  <w:shd w:val="clear" w:color="auto" w:fill="auto"/>
                </w:tcPr>
                <w:p w14:paraId="13BF875E" w14:textId="77777777" w:rsidR="00FA0BC9" w:rsidRPr="005F0BD1" w:rsidRDefault="00FA0BC9" w:rsidP="00847606">
                  <w:pPr>
                    <w:spacing w:before="40" w:after="40" w:line="240" w:lineRule="auto"/>
                    <w:jc w:val="center"/>
                    <w:rPr>
                      <w:rFonts w:eastAsia="SimSun" w:cs="Arial"/>
                      <w:sz w:val="20"/>
                      <w:szCs w:val="20"/>
                      <w:lang w:eastAsia="en-US"/>
                    </w:rPr>
                  </w:pPr>
                </w:p>
              </w:tc>
              <w:tc>
                <w:tcPr>
                  <w:tcW w:w="424" w:type="dxa"/>
                  <w:shd w:val="clear" w:color="auto" w:fill="auto"/>
                </w:tcPr>
                <w:p w14:paraId="35B8E75B" w14:textId="77777777" w:rsidR="00FA0BC9" w:rsidRPr="005F0BD1" w:rsidRDefault="00FA0BC9" w:rsidP="00847606">
                  <w:pPr>
                    <w:spacing w:before="40" w:after="40" w:line="240" w:lineRule="auto"/>
                    <w:jc w:val="center"/>
                    <w:rPr>
                      <w:rFonts w:eastAsia="SimSun" w:cs="Arial"/>
                      <w:sz w:val="20"/>
                      <w:szCs w:val="20"/>
                      <w:lang w:eastAsia="en-US"/>
                    </w:rPr>
                  </w:pPr>
                </w:p>
              </w:tc>
              <w:tc>
                <w:tcPr>
                  <w:tcW w:w="430" w:type="dxa"/>
                  <w:shd w:val="clear" w:color="auto" w:fill="auto"/>
                </w:tcPr>
                <w:p w14:paraId="11906F78" w14:textId="3421FA14" w:rsidR="00FA0BC9" w:rsidRPr="005F0BD1" w:rsidRDefault="00FA0BC9" w:rsidP="00847606">
                  <w:pPr>
                    <w:spacing w:before="40" w:after="40" w:line="240" w:lineRule="auto"/>
                    <w:jc w:val="center"/>
                    <w:rPr>
                      <w:rFonts w:eastAsia="SimSun" w:cs="Arial"/>
                      <w:sz w:val="20"/>
                      <w:szCs w:val="20"/>
                      <w:lang w:eastAsia="en-US"/>
                    </w:rPr>
                  </w:pPr>
                  <w:r w:rsidRPr="00644F02">
                    <w:rPr>
                      <w:rFonts w:eastAsia="SimSun"/>
                      <w:lang w:val="en-GB"/>
                    </w:rPr>
                    <w:sym w:font="Wingdings" w:char="F0FC"/>
                  </w:r>
                </w:p>
              </w:tc>
              <w:tc>
                <w:tcPr>
                  <w:tcW w:w="424" w:type="dxa"/>
                  <w:shd w:val="clear" w:color="auto" w:fill="FFFFFF"/>
                </w:tcPr>
                <w:p w14:paraId="6D11072A" w14:textId="5572EF08" w:rsidR="00FA0BC9" w:rsidRPr="005F0BD1" w:rsidRDefault="00FA0BC9" w:rsidP="00847606">
                  <w:pPr>
                    <w:spacing w:before="40" w:after="40" w:line="240" w:lineRule="auto"/>
                    <w:jc w:val="center"/>
                    <w:rPr>
                      <w:rFonts w:eastAsia="SimSun" w:cs="Arial"/>
                      <w:sz w:val="20"/>
                      <w:szCs w:val="20"/>
                      <w:lang w:eastAsia="en-US"/>
                    </w:rPr>
                  </w:pPr>
                  <w:r w:rsidRPr="00644F02">
                    <w:rPr>
                      <w:rFonts w:eastAsia="SimSun"/>
                      <w:lang w:val="en-GB"/>
                    </w:rPr>
                    <w:sym w:font="Wingdings" w:char="F0FC"/>
                  </w:r>
                </w:p>
              </w:tc>
              <w:tc>
                <w:tcPr>
                  <w:tcW w:w="425" w:type="dxa"/>
                  <w:shd w:val="clear" w:color="auto" w:fill="auto"/>
                </w:tcPr>
                <w:p w14:paraId="414CB56B" w14:textId="3548D8B4" w:rsidR="00FA0BC9" w:rsidRPr="005F0BD1" w:rsidRDefault="00FA0BC9" w:rsidP="00847606">
                  <w:pPr>
                    <w:spacing w:before="40" w:after="40" w:line="240" w:lineRule="auto"/>
                    <w:jc w:val="center"/>
                    <w:rPr>
                      <w:rFonts w:eastAsia="SimSun" w:cs="Arial"/>
                      <w:bCs/>
                      <w:sz w:val="20"/>
                      <w:szCs w:val="20"/>
                      <w:lang w:eastAsia="en-US"/>
                    </w:rPr>
                  </w:pPr>
                  <w:r w:rsidRPr="00644F02">
                    <w:rPr>
                      <w:rFonts w:eastAsia="SimSun"/>
                      <w:lang w:val="en-GB"/>
                    </w:rPr>
                    <w:sym w:font="Wingdings" w:char="F0FC"/>
                  </w:r>
                </w:p>
              </w:tc>
              <w:tc>
                <w:tcPr>
                  <w:tcW w:w="424" w:type="dxa"/>
                  <w:shd w:val="clear" w:color="auto" w:fill="auto"/>
                </w:tcPr>
                <w:p w14:paraId="36D89793" w14:textId="77777777" w:rsidR="00FA0BC9" w:rsidRPr="005F0BD1" w:rsidRDefault="00FA0BC9" w:rsidP="00847606">
                  <w:pPr>
                    <w:spacing w:before="40" w:after="40" w:line="240" w:lineRule="auto"/>
                    <w:jc w:val="center"/>
                    <w:rPr>
                      <w:rFonts w:cs="Arial"/>
                      <w:sz w:val="20"/>
                      <w:szCs w:val="20"/>
                      <w:lang w:eastAsia="en-US"/>
                    </w:rPr>
                  </w:pPr>
                </w:p>
              </w:tc>
              <w:tc>
                <w:tcPr>
                  <w:tcW w:w="427" w:type="dxa"/>
                  <w:shd w:val="clear" w:color="auto" w:fill="auto"/>
                </w:tcPr>
                <w:p w14:paraId="2E3BA3BE" w14:textId="25E25B1E" w:rsidR="00FA0BC9" w:rsidRPr="005F0BD1" w:rsidRDefault="00FA0BC9" w:rsidP="00847606">
                  <w:pPr>
                    <w:spacing w:before="40" w:after="40" w:line="240" w:lineRule="auto"/>
                    <w:jc w:val="center"/>
                    <w:rPr>
                      <w:rFonts w:cs="Arial"/>
                      <w:sz w:val="20"/>
                      <w:szCs w:val="20"/>
                      <w:lang w:eastAsia="en-US"/>
                    </w:rPr>
                  </w:pPr>
                  <w:r w:rsidRPr="009C156C">
                    <w:rPr>
                      <w:rFonts w:eastAsia="SimSun"/>
                      <w:lang w:val="en-GB"/>
                    </w:rPr>
                    <w:sym w:font="Wingdings" w:char="F0FC"/>
                  </w:r>
                </w:p>
              </w:tc>
            </w:tr>
            <w:tr w:rsidR="00847606" w:rsidRPr="005F0BD1" w14:paraId="4107E682" w14:textId="77777777" w:rsidTr="00847606">
              <w:trPr>
                <w:trHeight w:val="153"/>
              </w:trPr>
              <w:tc>
                <w:tcPr>
                  <w:tcW w:w="9633" w:type="dxa"/>
                  <w:gridSpan w:val="9"/>
                  <w:shd w:val="clear" w:color="auto" w:fill="E6E7E8"/>
                </w:tcPr>
                <w:p w14:paraId="0905DD4F" w14:textId="77777777" w:rsidR="00847606" w:rsidRPr="005F0BD1" w:rsidRDefault="00847606" w:rsidP="00847606">
                  <w:pPr>
                    <w:pStyle w:val="Tablesubhead"/>
                    <w:spacing w:line="240" w:lineRule="auto"/>
                    <w:rPr>
                      <w:rFonts w:eastAsia="SimSun"/>
                    </w:rPr>
                  </w:pPr>
                  <w:r w:rsidRPr="005F0BD1">
                    <w:t>Learning through movement</w:t>
                  </w:r>
                </w:p>
              </w:tc>
            </w:tr>
            <w:tr w:rsidR="00FA0BC9" w:rsidRPr="005F0BD1" w14:paraId="05C452E2" w14:textId="77777777" w:rsidTr="00847606">
              <w:trPr>
                <w:trHeight w:val="300"/>
              </w:trPr>
              <w:tc>
                <w:tcPr>
                  <w:tcW w:w="6230" w:type="dxa"/>
                  <w:shd w:val="clear" w:color="auto" w:fill="auto"/>
                </w:tcPr>
                <w:p w14:paraId="6722D5A7" w14:textId="4179B6F6" w:rsidR="00FA0BC9" w:rsidRPr="005F0BD1" w:rsidRDefault="00FA0BC9" w:rsidP="00847606">
                  <w:pPr>
                    <w:spacing w:before="40" w:after="40" w:line="240" w:lineRule="auto"/>
                    <w:rPr>
                      <w:rFonts w:eastAsia="SimSun" w:cs="Arial"/>
                      <w:sz w:val="19"/>
                      <w:lang w:eastAsia="en-US"/>
                    </w:rPr>
                  </w:pPr>
                  <w:r w:rsidRPr="00041B0B">
                    <w:t>Adopt inclusive practices when participating in physical activities (ACPMP048)</w:t>
                  </w:r>
                </w:p>
              </w:tc>
              <w:tc>
                <w:tcPr>
                  <w:tcW w:w="424" w:type="dxa"/>
                  <w:shd w:val="clear" w:color="auto" w:fill="auto"/>
                </w:tcPr>
                <w:p w14:paraId="3E6B4BFF" w14:textId="756CD547" w:rsidR="00FA0BC9" w:rsidRPr="005F0BD1" w:rsidRDefault="00FA0BC9" w:rsidP="00847606">
                  <w:pPr>
                    <w:spacing w:before="40" w:after="40" w:line="240" w:lineRule="auto"/>
                    <w:jc w:val="center"/>
                    <w:rPr>
                      <w:rFonts w:eastAsia="SimSun" w:cs="Arial"/>
                      <w:sz w:val="19"/>
                      <w:lang w:eastAsia="en-US"/>
                    </w:rPr>
                  </w:pPr>
                </w:p>
              </w:tc>
              <w:tc>
                <w:tcPr>
                  <w:tcW w:w="425" w:type="dxa"/>
                  <w:shd w:val="clear" w:color="auto" w:fill="auto"/>
                </w:tcPr>
                <w:p w14:paraId="354F57CB" w14:textId="77777777"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auto"/>
                </w:tcPr>
                <w:p w14:paraId="3FE7DEA3" w14:textId="6B817E73"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30" w:type="dxa"/>
                  <w:shd w:val="clear" w:color="auto" w:fill="auto"/>
                </w:tcPr>
                <w:p w14:paraId="3D54EF87" w14:textId="77777777"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auto"/>
                </w:tcPr>
                <w:p w14:paraId="7E75DF7D" w14:textId="77777777" w:rsidR="00FA0BC9" w:rsidRPr="005F0BD1" w:rsidRDefault="00FA0BC9" w:rsidP="00847606">
                  <w:pPr>
                    <w:spacing w:before="40" w:after="40" w:line="240" w:lineRule="auto"/>
                    <w:jc w:val="center"/>
                    <w:rPr>
                      <w:rFonts w:eastAsia="SimSun" w:cs="Arial"/>
                      <w:sz w:val="19"/>
                      <w:lang w:eastAsia="en-US"/>
                    </w:rPr>
                  </w:pPr>
                </w:p>
              </w:tc>
              <w:tc>
                <w:tcPr>
                  <w:tcW w:w="425" w:type="dxa"/>
                  <w:shd w:val="clear" w:color="auto" w:fill="auto"/>
                </w:tcPr>
                <w:p w14:paraId="0B0BA943" w14:textId="61DCFDC8"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auto"/>
                </w:tcPr>
                <w:p w14:paraId="59692390" w14:textId="7600D32B" w:rsidR="00FA0BC9" w:rsidRPr="005F0BD1" w:rsidRDefault="00FA0BC9" w:rsidP="00847606">
                  <w:pPr>
                    <w:spacing w:before="40" w:after="40" w:line="240" w:lineRule="auto"/>
                    <w:jc w:val="center"/>
                    <w:rPr>
                      <w:rFonts w:cs="Arial"/>
                      <w:sz w:val="20"/>
                      <w:szCs w:val="20"/>
                      <w:lang w:eastAsia="en-US"/>
                    </w:rPr>
                  </w:pPr>
                </w:p>
              </w:tc>
              <w:tc>
                <w:tcPr>
                  <w:tcW w:w="427" w:type="dxa"/>
                  <w:shd w:val="clear" w:color="auto" w:fill="auto"/>
                </w:tcPr>
                <w:p w14:paraId="31863C4E" w14:textId="18B21FF2"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r>
            <w:tr w:rsidR="00FA0BC9" w:rsidRPr="005F0BD1" w14:paraId="34285E4D" w14:textId="77777777" w:rsidTr="00847606">
              <w:trPr>
                <w:trHeight w:val="508"/>
              </w:trPr>
              <w:tc>
                <w:tcPr>
                  <w:tcW w:w="6230" w:type="dxa"/>
                  <w:shd w:val="clear" w:color="auto" w:fill="auto"/>
                </w:tcPr>
                <w:p w14:paraId="57AC53B5" w14:textId="468C1D28" w:rsidR="00FA0BC9" w:rsidRPr="005F0BD1" w:rsidRDefault="00FA0BC9" w:rsidP="00847606">
                  <w:pPr>
                    <w:spacing w:line="240" w:lineRule="auto"/>
                    <w:ind w:left="57"/>
                    <w:rPr>
                      <w:rFonts w:cs="Arial"/>
                      <w:color w:val="000000"/>
                      <w:sz w:val="18"/>
                      <w:szCs w:val="18"/>
                      <w:lang w:eastAsia="en-US"/>
                    </w:rPr>
                  </w:pPr>
                  <w:r w:rsidRPr="00041B0B">
                    <w:t>Apply innovative and creative thinking in solving movement challenges (ACPMP049)</w:t>
                  </w:r>
                </w:p>
              </w:tc>
              <w:tc>
                <w:tcPr>
                  <w:tcW w:w="424" w:type="dxa"/>
                  <w:shd w:val="clear" w:color="auto" w:fill="auto"/>
                </w:tcPr>
                <w:p w14:paraId="09143C05" w14:textId="33476404"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25" w:type="dxa"/>
                  <w:shd w:val="clear" w:color="auto" w:fill="auto"/>
                </w:tcPr>
                <w:p w14:paraId="684F498E" w14:textId="54D4B875"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auto"/>
                </w:tcPr>
                <w:p w14:paraId="44C5C033" w14:textId="65867F68"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30" w:type="dxa"/>
                  <w:shd w:val="clear" w:color="auto" w:fill="auto"/>
                </w:tcPr>
                <w:p w14:paraId="716B48C7" w14:textId="77777777"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FFFFFF"/>
                </w:tcPr>
                <w:p w14:paraId="3BD3FBD8" w14:textId="73D2AFFD" w:rsidR="00FA0BC9" w:rsidRPr="005F0BD1" w:rsidRDefault="00FA0BC9" w:rsidP="00847606">
                  <w:pPr>
                    <w:spacing w:before="40" w:after="40" w:line="240" w:lineRule="auto"/>
                    <w:jc w:val="center"/>
                    <w:rPr>
                      <w:rFonts w:eastAsia="SimSun" w:cs="Arial"/>
                      <w:sz w:val="20"/>
                      <w:szCs w:val="20"/>
                      <w:lang w:eastAsia="en-US"/>
                    </w:rPr>
                  </w:pPr>
                  <w:r w:rsidRPr="00041B0B">
                    <w:rPr>
                      <w:rFonts w:eastAsia="SimSun"/>
                    </w:rPr>
                    <w:sym w:font="Wingdings" w:char="F0FC"/>
                  </w:r>
                </w:p>
              </w:tc>
              <w:tc>
                <w:tcPr>
                  <w:tcW w:w="425" w:type="dxa"/>
                  <w:shd w:val="clear" w:color="auto" w:fill="auto"/>
                </w:tcPr>
                <w:p w14:paraId="4E71698E" w14:textId="74B67CBC" w:rsidR="00FA0BC9" w:rsidRPr="005F0BD1" w:rsidRDefault="00FA0BC9" w:rsidP="00847606">
                  <w:pPr>
                    <w:spacing w:before="40" w:after="40" w:line="240" w:lineRule="auto"/>
                    <w:jc w:val="center"/>
                    <w:rPr>
                      <w:rFonts w:eastAsia="SimSun" w:cs="Arial"/>
                      <w:bCs/>
                      <w:sz w:val="20"/>
                      <w:szCs w:val="20"/>
                      <w:lang w:eastAsia="en-US"/>
                    </w:rPr>
                  </w:pPr>
                </w:p>
              </w:tc>
              <w:tc>
                <w:tcPr>
                  <w:tcW w:w="424" w:type="dxa"/>
                  <w:shd w:val="clear" w:color="auto" w:fill="auto"/>
                </w:tcPr>
                <w:p w14:paraId="6FEB4F7D" w14:textId="75BE2043"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7" w:type="dxa"/>
                  <w:shd w:val="clear" w:color="auto" w:fill="auto"/>
                </w:tcPr>
                <w:p w14:paraId="3155659F" w14:textId="19E8A407"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r>
            <w:tr w:rsidR="00FA0BC9" w:rsidRPr="005F0BD1" w14:paraId="3B135A59" w14:textId="77777777" w:rsidTr="00847606">
              <w:trPr>
                <w:trHeight w:val="508"/>
              </w:trPr>
              <w:tc>
                <w:tcPr>
                  <w:tcW w:w="6230" w:type="dxa"/>
                  <w:shd w:val="clear" w:color="auto" w:fill="auto"/>
                </w:tcPr>
                <w:p w14:paraId="0BB68C23" w14:textId="6E321685" w:rsidR="00FA0BC9" w:rsidRPr="005F0BD1" w:rsidRDefault="00FA0BC9" w:rsidP="00847606">
                  <w:pPr>
                    <w:spacing w:line="240" w:lineRule="auto"/>
                    <w:ind w:left="57"/>
                    <w:rPr>
                      <w:rFonts w:cs="Arial"/>
                      <w:sz w:val="19"/>
                      <w:lang w:eastAsia="en-US"/>
                    </w:rPr>
                  </w:pPr>
                  <w:r w:rsidRPr="00041B0B">
                    <w:t>Apply basic rules and scoring systems, and demonstrate fair play when participating (ACPMP050)</w:t>
                  </w:r>
                </w:p>
              </w:tc>
              <w:tc>
                <w:tcPr>
                  <w:tcW w:w="424" w:type="dxa"/>
                  <w:shd w:val="clear" w:color="auto" w:fill="auto"/>
                </w:tcPr>
                <w:p w14:paraId="752ADE39" w14:textId="1296E6AD" w:rsidR="00FA0BC9" w:rsidRPr="005F0BD1" w:rsidRDefault="00FA0BC9" w:rsidP="00847606">
                  <w:pPr>
                    <w:spacing w:before="40" w:after="40" w:line="240" w:lineRule="auto"/>
                    <w:jc w:val="center"/>
                    <w:rPr>
                      <w:rFonts w:eastAsia="SimSun" w:cs="Arial"/>
                      <w:sz w:val="19"/>
                      <w:lang w:eastAsia="en-US"/>
                    </w:rPr>
                  </w:pPr>
                </w:p>
              </w:tc>
              <w:tc>
                <w:tcPr>
                  <w:tcW w:w="425" w:type="dxa"/>
                  <w:shd w:val="clear" w:color="auto" w:fill="auto"/>
                </w:tcPr>
                <w:p w14:paraId="089C23CD" w14:textId="77777777"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auto"/>
                </w:tcPr>
                <w:p w14:paraId="691622F2" w14:textId="51BC0EB3" w:rsidR="00FA0BC9" w:rsidRPr="005F0BD1" w:rsidRDefault="00FA0BC9" w:rsidP="00847606">
                  <w:pPr>
                    <w:spacing w:before="40" w:after="40" w:line="240" w:lineRule="auto"/>
                    <w:jc w:val="center"/>
                    <w:rPr>
                      <w:rFonts w:eastAsia="SimSun" w:cs="Arial"/>
                      <w:sz w:val="19"/>
                      <w:lang w:eastAsia="en-US"/>
                    </w:rPr>
                  </w:pPr>
                  <w:r w:rsidRPr="00041B0B">
                    <w:rPr>
                      <w:rFonts w:eastAsia="SimSun"/>
                    </w:rPr>
                    <w:sym w:font="Wingdings" w:char="F0FC"/>
                  </w:r>
                </w:p>
              </w:tc>
              <w:tc>
                <w:tcPr>
                  <w:tcW w:w="430" w:type="dxa"/>
                  <w:shd w:val="clear" w:color="auto" w:fill="auto"/>
                </w:tcPr>
                <w:p w14:paraId="114795F4" w14:textId="77777777" w:rsidR="00FA0BC9" w:rsidRPr="005F0BD1" w:rsidRDefault="00FA0BC9" w:rsidP="00847606">
                  <w:pPr>
                    <w:spacing w:before="40" w:after="40" w:line="240" w:lineRule="auto"/>
                    <w:jc w:val="center"/>
                    <w:rPr>
                      <w:rFonts w:eastAsia="SimSun" w:cs="Arial"/>
                      <w:sz w:val="19"/>
                      <w:lang w:eastAsia="en-US"/>
                    </w:rPr>
                  </w:pPr>
                </w:p>
              </w:tc>
              <w:tc>
                <w:tcPr>
                  <w:tcW w:w="424" w:type="dxa"/>
                  <w:shd w:val="clear" w:color="auto" w:fill="FFFFFF"/>
                </w:tcPr>
                <w:p w14:paraId="025064AC" w14:textId="368CBC46" w:rsidR="00FA0BC9" w:rsidRPr="005F0BD1" w:rsidRDefault="00FA0BC9" w:rsidP="00847606">
                  <w:pPr>
                    <w:spacing w:before="40" w:after="40" w:line="240" w:lineRule="auto"/>
                    <w:jc w:val="center"/>
                    <w:rPr>
                      <w:rFonts w:cs="Arial"/>
                      <w:sz w:val="20"/>
                      <w:szCs w:val="20"/>
                      <w:lang w:eastAsia="en-US"/>
                    </w:rPr>
                  </w:pPr>
                </w:p>
              </w:tc>
              <w:tc>
                <w:tcPr>
                  <w:tcW w:w="425" w:type="dxa"/>
                  <w:shd w:val="clear" w:color="auto" w:fill="auto"/>
                </w:tcPr>
                <w:p w14:paraId="6132C258" w14:textId="501F9BB3" w:rsidR="00FA0BC9" w:rsidRPr="005F0BD1" w:rsidRDefault="00FA0BC9" w:rsidP="00847606">
                  <w:pPr>
                    <w:spacing w:before="40" w:after="40" w:line="240" w:lineRule="auto"/>
                    <w:jc w:val="center"/>
                    <w:rPr>
                      <w:rFonts w:cs="Arial"/>
                      <w:sz w:val="20"/>
                      <w:szCs w:val="20"/>
                      <w:lang w:eastAsia="en-US"/>
                    </w:rPr>
                  </w:pPr>
                </w:p>
              </w:tc>
              <w:tc>
                <w:tcPr>
                  <w:tcW w:w="424" w:type="dxa"/>
                  <w:shd w:val="clear" w:color="auto" w:fill="auto"/>
                </w:tcPr>
                <w:p w14:paraId="73569C16" w14:textId="41E8E818" w:rsidR="00FA0BC9" w:rsidRPr="005F0BD1" w:rsidRDefault="00FA0BC9" w:rsidP="00847606">
                  <w:pPr>
                    <w:spacing w:before="40" w:after="40" w:line="240" w:lineRule="auto"/>
                    <w:jc w:val="center"/>
                    <w:rPr>
                      <w:rFonts w:cs="Arial"/>
                      <w:sz w:val="20"/>
                      <w:szCs w:val="20"/>
                      <w:lang w:eastAsia="en-US"/>
                    </w:rPr>
                  </w:pPr>
                  <w:r w:rsidRPr="00041B0B">
                    <w:rPr>
                      <w:rFonts w:eastAsia="SimSun"/>
                    </w:rPr>
                    <w:sym w:font="Wingdings" w:char="F0FC"/>
                  </w:r>
                </w:p>
              </w:tc>
              <w:tc>
                <w:tcPr>
                  <w:tcW w:w="427" w:type="dxa"/>
                  <w:shd w:val="clear" w:color="auto" w:fill="auto"/>
                </w:tcPr>
                <w:p w14:paraId="5CAEDAF9" w14:textId="77777777" w:rsidR="00FA0BC9" w:rsidRPr="005F0BD1" w:rsidRDefault="00FA0BC9" w:rsidP="00847606">
                  <w:pPr>
                    <w:spacing w:before="40" w:after="40" w:line="240" w:lineRule="auto"/>
                    <w:jc w:val="center"/>
                    <w:rPr>
                      <w:rFonts w:cs="Arial"/>
                      <w:sz w:val="20"/>
                      <w:szCs w:val="20"/>
                      <w:lang w:eastAsia="en-US"/>
                    </w:rPr>
                  </w:pPr>
                </w:p>
              </w:tc>
            </w:tr>
          </w:tbl>
          <w:p w14:paraId="707DE4A4" w14:textId="77777777" w:rsidR="00847606" w:rsidRPr="005F0BD1" w:rsidRDefault="00847606" w:rsidP="00847606">
            <w:pPr>
              <w:pStyle w:val="BodyText"/>
              <w:spacing w:line="240" w:lineRule="auto"/>
              <w:rPr>
                <w:rFonts w:cs="Arial"/>
              </w:rPr>
            </w:pPr>
          </w:p>
        </w:tc>
      </w:tr>
    </w:tbl>
    <w:p w14:paraId="5EEB301A" w14:textId="77777777" w:rsidR="00847606" w:rsidRDefault="00847606" w:rsidP="00882B9F">
      <w:pPr>
        <w:pStyle w:val="BodyText"/>
      </w:pPr>
    </w:p>
    <w:sectPr w:rsidR="00847606" w:rsidSect="003238BC">
      <w:footerReference w:type="default" r:id="rId28"/>
      <w:type w:val="continuous"/>
      <w:pgSz w:w="23814" w:h="16840" w:orient="landscape" w:code="8"/>
      <w:pgMar w:top="1134" w:right="1418" w:bottom="1560"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5911A" w14:textId="77777777" w:rsidR="008C200B" w:rsidRDefault="008C200B">
      <w:r>
        <w:separator/>
      </w:r>
    </w:p>
    <w:p w14:paraId="212C71FB" w14:textId="77777777" w:rsidR="008C200B" w:rsidRDefault="008C200B"/>
  </w:endnote>
  <w:endnote w:type="continuationSeparator" w:id="0">
    <w:p w14:paraId="2205E6E2" w14:textId="77777777" w:rsidR="008C200B" w:rsidRDefault="008C200B">
      <w:r>
        <w:continuationSeparator/>
      </w:r>
    </w:p>
    <w:p w14:paraId="5777306F" w14:textId="77777777" w:rsidR="008C200B" w:rsidRDefault="008C2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5F6696" w:rsidRPr="007165FF" w14:paraId="5DF40CC4" w14:textId="77777777"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14:paraId="5DF40CC0" w14:textId="7F04F20F" w:rsidR="005F6696" w:rsidRDefault="001D1C93" w:rsidP="0093255E">
              <w:pPr>
                <w:pStyle w:val="Footer"/>
              </w:pPr>
              <w:r>
                <w:t>Australian Curriculum: Years 3-4 Health and Physical Education Band Plan</w:t>
              </w:r>
            </w:p>
          </w:sdtContent>
        </w:sdt>
        <w:p w14:paraId="5DF40CC1" w14:textId="4933FCBF" w:rsidR="005F6696" w:rsidRPr="00FD561F" w:rsidRDefault="008C200B"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1D1C93">
                <w:t>This band plan has been developed in consultation with the Curriculum into the Classroom project team.</w:t>
              </w:r>
            </w:sdtContent>
          </w:sdt>
          <w:r w:rsidR="005F6696">
            <w:tab/>
          </w:r>
        </w:p>
      </w:tc>
      <w:tc>
        <w:tcPr>
          <w:tcW w:w="2911" w:type="pct"/>
        </w:tcPr>
        <w:p w14:paraId="5DF40CC2" w14:textId="77777777" w:rsidR="005F6696" w:rsidRDefault="005F6696" w:rsidP="0093255E">
          <w:pPr>
            <w:pStyle w:val="Footer"/>
            <w:ind w:left="284"/>
            <w:jc w:val="right"/>
            <w:rPr>
              <w:rFonts w:eastAsia="SimSun"/>
            </w:rPr>
          </w:pPr>
          <w:r w:rsidRPr="0055152A">
            <w:rPr>
              <w:rFonts w:eastAsia="SimSun"/>
            </w:rPr>
            <w:t>Queensland Curriculum &amp; Assessment Authority</w:t>
          </w:r>
        </w:p>
        <w:p w14:paraId="5DF40CC3" w14:textId="7E09AC16" w:rsidR="005F6696" w:rsidRPr="000F044B" w:rsidRDefault="008C200B"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5F6696">
                <w:t>July 2014</w:t>
              </w:r>
            </w:sdtContent>
          </w:sdt>
          <w:r w:rsidR="005F6696" w:rsidRPr="000F044B">
            <w:t xml:space="preserve"> </w:t>
          </w:r>
        </w:p>
      </w:tc>
    </w:tr>
    <w:tr w:rsidR="005F6696" w:rsidRPr="007165FF" w14:paraId="5DF40CC6" w14:textId="77777777"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14:paraId="5DF40CC5" w14:textId="77777777" w:rsidR="005F6696" w:rsidRPr="00914504" w:rsidRDefault="005F669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7</w:t>
              </w:r>
              <w:r w:rsidRPr="00914504">
                <w:rPr>
                  <w:b w:val="0"/>
                  <w:color w:val="000000" w:themeColor="text1"/>
                  <w:sz w:val="24"/>
                  <w:szCs w:val="24"/>
                </w:rPr>
                <w:fldChar w:fldCharType="end"/>
              </w:r>
            </w:p>
          </w:sdtContent>
        </w:sdt>
      </w:tc>
    </w:tr>
  </w:tbl>
  <w:p w14:paraId="5DF40CC7" w14:textId="77777777" w:rsidR="005F6696" w:rsidRPr="0085726A" w:rsidRDefault="005F6696"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AAF2" w14:textId="7D07E3FF" w:rsidR="005F6696" w:rsidRPr="00385F8A" w:rsidRDefault="005F6696" w:rsidP="00385F8A">
    <w:r>
      <w:rPr>
        <w:noProof/>
      </w:rPr>
      <w:drawing>
        <wp:anchor distT="0" distB="0" distL="114300" distR="114300" simplePos="0" relativeHeight="251661312" behindDoc="0" locked="0" layoutInCell="1" allowOverlap="1" wp14:anchorId="32C2BBC7" wp14:editId="1BB84868">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619D016" wp14:editId="527DDF01">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5F6696" w:rsidRPr="007165FF" w14:paraId="5DF40CCD" w14:textId="77777777" w:rsidTr="003F4A89">
      <w:tc>
        <w:tcPr>
          <w:tcW w:w="2500" w:type="pct"/>
          <w:noWrap/>
          <w:tcMar>
            <w:left w:w="0" w:type="dxa"/>
            <w:right w:w="0" w:type="dxa"/>
          </w:tcMar>
        </w:tcPr>
        <w:sdt>
          <w:sdtPr>
            <w:alias w:val="Document title"/>
            <w:tag w:val="Document title"/>
            <w:id w:val="-1883401286"/>
            <w:dataBinding w:prefixMappings="xmlns:ns0='http://schemas.microsoft.com/office/2006/coverPageProps' " w:xpath="/ns0:CoverPageProperties[1]/ns0:Abstract[1]" w:storeItemID="{55AF091B-3C7A-41E3-B477-F2FDAA23CFDA}"/>
            <w:text/>
          </w:sdtPr>
          <w:sdtEndPr/>
          <w:sdtContent>
            <w:p w14:paraId="5DF40CCA" w14:textId="0CFD5670" w:rsidR="005F6696" w:rsidRPr="00FD561F" w:rsidRDefault="005F6696" w:rsidP="002E43CA">
              <w:pPr>
                <w:pStyle w:val="Footer"/>
              </w:pPr>
              <w:r>
                <w:t xml:space="preserve">Years 3–4 band plan — Australian Curriculum: Health and Physical Education </w:t>
              </w:r>
            </w:p>
          </w:sdtContent>
        </w:sdt>
      </w:tc>
      <w:tc>
        <w:tcPr>
          <w:tcW w:w="2500" w:type="pct"/>
        </w:tcPr>
        <w:p w14:paraId="5DF40CCB" w14:textId="77777777" w:rsidR="005F6696" w:rsidRDefault="005F6696" w:rsidP="000F044B">
          <w:pPr>
            <w:pStyle w:val="Footer"/>
            <w:ind w:left="284"/>
            <w:jc w:val="right"/>
            <w:rPr>
              <w:rFonts w:eastAsia="SimSun"/>
            </w:rPr>
          </w:pPr>
          <w:r w:rsidRPr="0055152A">
            <w:rPr>
              <w:rFonts w:eastAsia="SimSun"/>
            </w:rPr>
            <w:t>Queensland Curriculum &amp; Assessment Authority</w:t>
          </w:r>
        </w:p>
        <w:p w14:paraId="5DF40CCC" w14:textId="3E6BF4A5" w:rsidR="005F6696" w:rsidRPr="000F044B" w:rsidRDefault="008C200B" w:rsidP="000F044B">
          <w:pPr>
            <w:pStyle w:val="footersubtitle"/>
            <w:jc w:val="right"/>
            <w:rPr>
              <w:rStyle w:val="Footerbold"/>
              <w:b w:val="0"/>
              <w:color w:val="6F7378" w:themeColor="background2" w:themeShade="80"/>
            </w:rPr>
          </w:pPr>
          <w:sdt>
            <w:sdtPr>
              <w:rPr>
                <w:b/>
                <w:color w:val="00948D"/>
              </w:rPr>
              <w:alias w:val="Publication Date"/>
              <w:tag w:val=""/>
              <w:id w:val="-1684509428"/>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5F6696">
                <w:t>July 2014</w:t>
              </w:r>
            </w:sdtContent>
          </w:sdt>
          <w:r w:rsidR="005F6696" w:rsidRPr="000F044B">
            <w:t xml:space="preserve"> </w:t>
          </w:r>
        </w:p>
      </w:tc>
    </w:tr>
    <w:tr w:rsidR="005F6696" w:rsidRPr="007165FF" w14:paraId="5DF40CCF" w14:textId="77777777" w:rsidTr="00F0519E">
      <w:tc>
        <w:tcPr>
          <w:tcW w:w="5000" w:type="pct"/>
          <w:gridSpan w:val="2"/>
          <w:noWrap/>
          <w:tcMar>
            <w:left w:w="0" w:type="dxa"/>
            <w:right w:w="0" w:type="dxa"/>
          </w:tcMar>
          <w:vAlign w:val="center"/>
        </w:tcPr>
        <w:sdt>
          <w:sdtPr>
            <w:id w:val="-1027558901"/>
            <w:docPartObj>
              <w:docPartGallery w:val="Page Numbers (Top of Page)"/>
              <w:docPartUnique/>
            </w:docPartObj>
          </w:sdtPr>
          <w:sdtEndPr/>
          <w:sdtContent>
            <w:p w14:paraId="5DF40CCE" w14:textId="44F8446E" w:rsidR="005F6696" w:rsidRPr="00914504" w:rsidRDefault="005F669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D1C93">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D1C93">
                <w:rPr>
                  <w:b w:val="0"/>
                  <w:noProof/>
                  <w:color w:val="000000" w:themeColor="text1"/>
                </w:rPr>
                <w:t>7</w:t>
              </w:r>
              <w:r w:rsidRPr="00914504">
                <w:rPr>
                  <w:b w:val="0"/>
                  <w:color w:val="000000" w:themeColor="text1"/>
                  <w:sz w:val="24"/>
                  <w:szCs w:val="24"/>
                </w:rPr>
                <w:fldChar w:fldCharType="end"/>
              </w:r>
            </w:p>
          </w:sdtContent>
        </w:sdt>
      </w:tc>
    </w:tr>
  </w:tbl>
  <w:p w14:paraId="5DF40CD0" w14:textId="77777777" w:rsidR="005F6696" w:rsidRDefault="005F6696" w:rsidP="0085726A">
    <w:pPr>
      <w:pStyle w:val="Smallspace"/>
    </w:pPr>
  </w:p>
  <w:p w14:paraId="5DF40CD1" w14:textId="77777777" w:rsidR="005F6696" w:rsidRDefault="005F6696"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B465" w14:textId="77777777" w:rsidR="008C200B" w:rsidRPr="00E95E3F" w:rsidRDefault="008C200B" w:rsidP="00B3438C">
      <w:pPr>
        <w:pStyle w:val="footnoteseparator"/>
      </w:pPr>
    </w:p>
  </w:footnote>
  <w:footnote w:type="continuationSeparator" w:id="0">
    <w:p w14:paraId="125460FA" w14:textId="77777777" w:rsidR="008C200B" w:rsidRDefault="008C200B">
      <w:r>
        <w:continuationSeparator/>
      </w:r>
    </w:p>
    <w:p w14:paraId="4A191D1A" w14:textId="77777777" w:rsidR="008C200B" w:rsidRDefault="008C200B"/>
  </w:footnote>
  <w:footnote w:id="1">
    <w:p w14:paraId="3BB3DD6A" w14:textId="320DDC0C" w:rsidR="005F6696" w:rsidRPr="005E027E" w:rsidRDefault="005F6696" w:rsidP="00FF46D5">
      <w:pPr>
        <w:pStyle w:val="FootnoteText"/>
      </w:pPr>
      <w:r>
        <w:rPr>
          <w:rStyle w:val="FootnoteReference"/>
        </w:rPr>
        <w:footnoteRef/>
      </w:r>
      <w:r>
        <w:t xml:space="preserve"> </w:t>
      </w:r>
      <w:r w:rsidRPr="005E027E">
        <w:t xml:space="preserve">Source: Australian Curriculum, Assessment and Reporting Authority (ACARA), </w:t>
      </w:r>
      <w:r w:rsidRPr="00D3267B">
        <w:rPr>
          <w:i/>
        </w:rPr>
        <w:t>Australian Curriculum: Health and Physical Education</w:t>
      </w:r>
      <w:r w:rsidRPr="00ED2079">
        <w:rPr>
          <w:szCs w:val="18"/>
        </w:rPr>
        <w:t>,</w:t>
      </w:r>
      <w:r w:rsidRPr="00ED2079">
        <w:rPr>
          <w:color w:val="808184"/>
          <w:szCs w:val="18"/>
        </w:rPr>
        <w:t xml:space="preserve"> </w:t>
      </w:r>
      <w:hyperlink r:id="rId1" w:history="1">
        <w:r w:rsidRPr="00ED2079">
          <w:rPr>
            <w:rStyle w:val="Hyperlink"/>
            <w:rFonts w:asciiTheme="majorHAnsi" w:hAnsiTheme="majorHAnsi"/>
            <w:szCs w:val="18"/>
          </w:rPr>
          <w:t>www.australiancurriculum.edu.au/healthandphysicaleducation/health-and-physical-education-across-foundation-to-year-10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9BF0B2B0"/>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592233F0"/>
    <w:multiLevelType w:val="multilevel"/>
    <w:tmpl w:val="5964D426"/>
    <w:numStyleLink w:val="ListTableNumber"/>
  </w:abstractNum>
  <w:abstractNum w:abstractNumId="18"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2454E"/>
    <w:multiLevelType w:val="multilevel"/>
    <w:tmpl w:val="2D50BC1C"/>
    <w:numStyleLink w:val="ListHeadings"/>
  </w:abstractNum>
  <w:num w:numId="1">
    <w:abstractNumId w:val="17"/>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19"/>
  </w:num>
  <w:num w:numId="15">
    <w:abstractNumId w:val="15"/>
  </w:num>
  <w:num w:numId="16">
    <w:abstractNumId w:val="18"/>
  </w:num>
  <w:num w:numId="17">
    <w:abstractNumId w:val="14"/>
  </w:num>
  <w:num w:numId="18">
    <w:abstractNumId w:val="4"/>
  </w:num>
  <w:num w:numId="19">
    <w:abstractNumId w:val="10"/>
  </w:num>
  <w:num w:numId="20">
    <w:abstractNumId w:val="5"/>
  </w:num>
  <w:num w:numId="21">
    <w:abstractNumId w:val="23"/>
  </w:num>
  <w:num w:numId="22">
    <w:abstractNumId w:val="11"/>
  </w:num>
  <w:num w:numId="23">
    <w:abstractNumId w:val="21"/>
  </w:num>
  <w:num w:numId="24">
    <w:abstractNumId w:val="22"/>
  </w:num>
  <w:num w:numId="25">
    <w:abstractNumId w:val="17"/>
  </w:num>
  <w:num w:numId="26">
    <w:abstractNumId w:val="16"/>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9BF"/>
    <w:rsid w:val="00052C69"/>
    <w:rsid w:val="000542AD"/>
    <w:rsid w:val="00054C08"/>
    <w:rsid w:val="00054C8A"/>
    <w:rsid w:val="00055FD1"/>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4A32"/>
    <w:rsid w:val="001252D9"/>
    <w:rsid w:val="00127940"/>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4677"/>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1C93"/>
    <w:rsid w:val="001D2FEF"/>
    <w:rsid w:val="001E0CD8"/>
    <w:rsid w:val="001E30D3"/>
    <w:rsid w:val="001E654C"/>
    <w:rsid w:val="001E7392"/>
    <w:rsid w:val="001E7BC8"/>
    <w:rsid w:val="001F1BDA"/>
    <w:rsid w:val="001F279C"/>
    <w:rsid w:val="001F3875"/>
    <w:rsid w:val="001F4623"/>
    <w:rsid w:val="001F4999"/>
    <w:rsid w:val="001F5484"/>
    <w:rsid w:val="00201EBE"/>
    <w:rsid w:val="00202734"/>
    <w:rsid w:val="00202C25"/>
    <w:rsid w:val="002048D5"/>
    <w:rsid w:val="00205852"/>
    <w:rsid w:val="00210836"/>
    <w:rsid w:val="002140C2"/>
    <w:rsid w:val="00215920"/>
    <w:rsid w:val="00216149"/>
    <w:rsid w:val="00221C9C"/>
    <w:rsid w:val="002221A0"/>
    <w:rsid w:val="002228FF"/>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2D2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C70A0"/>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30156E"/>
    <w:rsid w:val="003043B4"/>
    <w:rsid w:val="003044FC"/>
    <w:rsid w:val="00305424"/>
    <w:rsid w:val="00305912"/>
    <w:rsid w:val="0030657C"/>
    <w:rsid w:val="00312793"/>
    <w:rsid w:val="00313F6E"/>
    <w:rsid w:val="0031537C"/>
    <w:rsid w:val="0031707B"/>
    <w:rsid w:val="003204F2"/>
    <w:rsid w:val="003216A0"/>
    <w:rsid w:val="00322093"/>
    <w:rsid w:val="003220D2"/>
    <w:rsid w:val="003238BC"/>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34FF"/>
    <w:rsid w:val="0035395E"/>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97397"/>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4B61"/>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B8B"/>
    <w:rsid w:val="0050396C"/>
    <w:rsid w:val="00504A44"/>
    <w:rsid w:val="00511D05"/>
    <w:rsid w:val="00513571"/>
    <w:rsid w:val="00513B5E"/>
    <w:rsid w:val="0051631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0FD6"/>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27E"/>
    <w:rsid w:val="005E051A"/>
    <w:rsid w:val="005E1646"/>
    <w:rsid w:val="005E1959"/>
    <w:rsid w:val="005E1AD6"/>
    <w:rsid w:val="005E2987"/>
    <w:rsid w:val="005E318E"/>
    <w:rsid w:val="005E4253"/>
    <w:rsid w:val="005E46AE"/>
    <w:rsid w:val="005E5D9F"/>
    <w:rsid w:val="005E5F52"/>
    <w:rsid w:val="005E66BA"/>
    <w:rsid w:val="005E70B4"/>
    <w:rsid w:val="005F44CA"/>
    <w:rsid w:val="005F4867"/>
    <w:rsid w:val="005F6696"/>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2E6B"/>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87C5F"/>
    <w:rsid w:val="007909F5"/>
    <w:rsid w:val="00791309"/>
    <w:rsid w:val="00792FA6"/>
    <w:rsid w:val="007938DF"/>
    <w:rsid w:val="007952AD"/>
    <w:rsid w:val="00795FDE"/>
    <w:rsid w:val="007979B0"/>
    <w:rsid w:val="00797D77"/>
    <w:rsid w:val="007A143B"/>
    <w:rsid w:val="007A308A"/>
    <w:rsid w:val="007A3DF3"/>
    <w:rsid w:val="007A40D9"/>
    <w:rsid w:val="007A46D2"/>
    <w:rsid w:val="007A4AD9"/>
    <w:rsid w:val="007A570B"/>
    <w:rsid w:val="007B1B77"/>
    <w:rsid w:val="007B67E8"/>
    <w:rsid w:val="007C03E6"/>
    <w:rsid w:val="007C4BF9"/>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5994"/>
    <w:rsid w:val="007E64E4"/>
    <w:rsid w:val="007F1C6E"/>
    <w:rsid w:val="007F50BA"/>
    <w:rsid w:val="007F5B62"/>
    <w:rsid w:val="007F5B6F"/>
    <w:rsid w:val="007F5C6C"/>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B8B"/>
    <w:rsid w:val="00843D78"/>
    <w:rsid w:val="00843F9F"/>
    <w:rsid w:val="00845698"/>
    <w:rsid w:val="00847606"/>
    <w:rsid w:val="00851AAA"/>
    <w:rsid w:val="00854412"/>
    <w:rsid w:val="00855EA5"/>
    <w:rsid w:val="0085726A"/>
    <w:rsid w:val="00860177"/>
    <w:rsid w:val="00863664"/>
    <w:rsid w:val="00864B56"/>
    <w:rsid w:val="008714CB"/>
    <w:rsid w:val="00873555"/>
    <w:rsid w:val="00874258"/>
    <w:rsid w:val="0087441A"/>
    <w:rsid w:val="0087496F"/>
    <w:rsid w:val="00874EDD"/>
    <w:rsid w:val="008753D4"/>
    <w:rsid w:val="00875674"/>
    <w:rsid w:val="008766B6"/>
    <w:rsid w:val="008809FE"/>
    <w:rsid w:val="00881D29"/>
    <w:rsid w:val="00882B9F"/>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200B"/>
    <w:rsid w:val="008C31C5"/>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2001"/>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0146"/>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C7BC1"/>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5CF6"/>
    <w:rsid w:val="00B16ABB"/>
    <w:rsid w:val="00B21D7E"/>
    <w:rsid w:val="00B2267E"/>
    <w:rsid w:val="00B23C73"/>
    <w:rsid w:val="00B2576D"/>
    <w:rsid w:val="00B25A47"/>
    <w:rsid w:val="00B25C54"/>
    <w:rsid w:val="00B263A6"/>
    <w:rsid w:val="00B30708"/>
    <w:rsid w:val="00B30B8B"/>
    <w:rsid w:val="00B33B1E"/>
    <w:rsid w:val="00B34144"/>
    <w:rsid w:val="00B3419D"/>
    <w:rsid w:val="00B3438C"/>
    <w:rsid w:val="00B35292"/>
    <w:rsid w:val="00B36DB4"/>
    <w:rsid w:val="00B37595"/>
    <w:rsid w:val="00B40225"/>
    <w:rsid w:val="00B40B1C"/>
    <w:rsid w:val="00B41438"/>
    <w:rsid w:val="00B41514"/>
    <w:rsid w:val="00B431DF"/>
    <w:rsid w:val="00B44E06"/>
    <w:rsid w:val="00B4591B"/>
    <w:rsid w:val="00B46370"/>
    <w:rsid w:val="00B465F0"/>
    <w:rsid w:val="00B4692B"/>
    <w:rsid w:val="00B4750F"/>
    <w:rsid w:val="00B50CC8"/>
    <w:rsid w:val="00B52B33"/>
    <w:rsid w:val="00B53856"/>
    <w:rsid w:val="00B54C82"/>
    <w:rsid w:val="00B54CB7"/>
    <w:rsid w:val="00B55455"/>
    <w:rsid w:val="00B55E1C"/>
    <w:rsid w:val="00B57D25"/>
    <w:rsid w:val="00B602BC"/>
    <w:rsid w:val="00B64320"/>
    <w:rsid w:val="00B64D6C"/>
    <w:rsid w:val="00B65C3E"/>
    <w:rsid w:val="00B70983"/>
    <w:rsid w:val="00B71CB2"/>
    <w:rsid w:val="00B72DFF"/>
    <w:rsid w:val="00B757D7"/>
    <w:rsid w:val="00B7678E"/>
    <w:rsid w:val="00B815D0"/>
    <w:rsid w:val="00B81BEE"/>
    <w:rsid w:val="00B82333"/>
    <w:rsid w:val="00B8248F"/>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3FE"/>
    <w:rsid w:val="00C667AC"/>
    <w:rsid w:val="00C66CAE"/>
    <w:rsid w:val="00C67FC1"/>
    <w:rsid w:val="00C701E7"/>
    <w:rsid w:val="00C71348"/>
    <w:rsid w:val="00C7185A"/>
    <w:rsid w:val="00C718D5"/>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6724"/>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67B"/>
    <w:rsid w:val="00D32E82"/>
    <w:rsid w:val="00D3353C"/>
    <w:rsid w:val="00D37030"/>
    <w:rsid w:val="00D4039F"/>
    <w:rsid w:val="00D42B34"/>
    <w:rsid w:val="00D43556"/>
    <w:rsid w:val="00D46F57"/>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055"/>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FE5"/>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125C"/>
    <w:rsid w:val="00ED1561"/>
    <w:rsid w:val="00ED19CF"/>
    <w:rsid w:val="00ED2079"/>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70B6"/>
    <w:rsid w:val="00F1739A"/>
    <w:rsid w:val="00F2247A"/>
    <w:rsid w:val="00F25C62"/>
    <w:rsid w:val="00F27AE4"/>
    <w:rsid w:val="00F27C03"/>
    <w:rsid w:val="00F323CC"/>
    <w:rsid w:val="00F3305C"/>
    <w:rsid w:val="00F35478"/>
    <w:rsid w:val="00F37C4C"/>
    <w:rsid w:val="00F431FE"/>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0BC9"/>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6D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5DF40C92"/>
  <w15:docId w15:val="{6F1C761D-5170-4268-BF63-FDD1016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B53856"/>
    <w:pPr>
      <w:numPr>
        <w:numId w:val="22"/>
      </w:numPr>
      <w:tabs>
        <w:tab w:val="left" w:pos="170"/>
      </w:tabs>
      <w:spacing w:line="240" w:lineRule="auto"/>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healthandphysicaleducation/health-and-physical-education-across-foundation-to-year-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70AD47"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70AD47"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70AD47"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155495"/>
    <w:rsid w:val="00315E59"/>
    <w:rsid w:val="003E552F"/>
    <w:rsid w:val="009B5373"/>
    <w:rsid w:val="00B23B25"/>
    <w:rsid w:val="00BB6125"/>
    <w:rsid w:val="00BD7DA1"/>
    <w:rsid w:val="00BF3D23"/>
    <w:rsid w:val="00E43896"/>
    <w:rsid w:val="00FB79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3–4 band plan — Australian Curriculum: Health and Physical Education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B3B8D9BD-76FF-470F-84A7-C9455219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5037</Words>
  <Characters>28711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Australian Curriculum: Years 3-4 Health and Physical Education Band Plan</vt:lpstr>
    </vt:vector>
  </TitlesOfParts>
  <Company>Queensland Curriculum and Assessment Authority</Company>
  <LinksUpToDate>false</LinksUpToDate>
  <CharactersWithSpaces>33681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Years 3-4 Health and Physical Education Band Plan</dc:title>
  <dc:subject>This band plan has been developed in consultation with the Curriculum into the Classroom project team.</dc:subject>
  <dc:creator>Queensland Curriculum and Assessment Authority</dc:creator>
  <cp:lastModifiedBy>Queensland Curriculum and Assessment Authority</cp:lastModifiedBy>
  <cp:revision>2</cp:revision>
  <cp:lastPrinted>2014-07-11T05:54:00Z</cp:lastPrinted>
  <dcterms:created xsi:type="dcterms:W3CDTF">2017-06-06T23:53:00Z</dcterms:created>
  <dcterms:modified xsi:type="dcterms:W3CDTF">2017-06-06T23:53:00Z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