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rsidTr="00887069">
        <w:trPr>
          <w:trHeight w:val="1129"/>
        </w:trPr>
        <w:tc>
          <w:tcPr>
            <w:tcW w:w="964" w:type="dxa"/>
            <w:tcBorders>
              <w:bottom w:val="nil"/>
            </w:tcBorders>
            <w:tcMar>
              <w:left w:w="0" w:type="dxa"/>
              <w:bottom w:w="0" w:type="dxa"/>
              <w:right w:w="0" w:type="dxa"/>
            </w:tcMar>
            <w:vAlign w:val="bottom"/>
          </w:tcPr>
          <w:p w:rsidR="00ED1561" w:rsidRPr="00857F0A"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rPr>
                <w:sz w:val="40"/>
                <w:szCs w:val="40"/>
              </w:rPr>
              <w:alias w:val="Document title"/>
              <w:tag w:val="Document title"/>
              <w:id w:val="1744602064"/>
              <w:placeholder>
                <w:docPart w:val="085637FEA36847C1AAA72F8998D0B4BD"/>
              </w:placeholder>
              <w:dataBinding w:prefixMappings="xmlns:ns0='http://schemas.microsoft.com/office/2006/coverPageProps' " w:xpath="/ns0:CoverPageProperties[1]/ns0:Abstract[1]" w:storeItemID="{55AF091B-3C7A-41E3-B477-F2FDAA23CFDA}"/>
              <w:text w:multiLine="1"/>
            </w:sdtPr>
            <w:sdtEndPr/>
            <w:sdtContent>
              <w:p w:rsidR="00ED1561" w:rsidRDefault="00F67584" w:rsidP="00065E07">
                <w:pPr>
                  <w:pStyle w:val="Title"/>
                  <w:spacing w:after="0"/>
                  <w:rPr>
                    <w:sz w:val="40"/>
                    <w:szCs w:val="40"/>
                  </w:rPr>
                </w:pPr>
                <w:r>
                  <w:rPr>
                    <w:sz w:val="40"/>
                    <w:szCs w:val="40"/>
                  </w:rPr>
                  <w:t xml:space="preserve">Years </w:t>
                </w:r>
                <w:r w:rsidR="008B2817">
                  <w:rPr>
                    <w:sz w:val="40"/>
                    <w:szCs w:val="40"/>
                  </w:rPr>
                  <w:t>9 and 10</w:t>
                </w:r>
                <w:r w:rsidR="00D83109" w:rsidRPr="00D83109">
                  <w:rPr>
                    <w:sz w:val="40"/>
                    <w:szCs w:val="40"/>
                  </w:rPr>
                  <w:t xml:space="preserve"> standard elaborations — Australian Curriculum: </w:t>
                </w:r>
                <w:r w:rsidR="00950ED8">
                  <w:rPr>
                    <w:sz w:val="40"/>
                    <w:szCs w:val="40"/>
                  </w:rPr>
                  <w:t>French</w:t>
                </w:r>
              </w:p>
            </w:sdtContent>
          </w:sdt>
          <w:sdt>
            <w:sdtPr>
              <w:alias w:val="Document subtitle"/>
              <w:tag w:val="Document subtitle"/>
              <w:id w:val="-1706172723"/>
              <w:placeholder>
                <w:docPart w:val="7AB10993FEF74BFF9D9C77567518B440"/>
              </w:placeholder>
              <w:dataBinding w:prefixMappings="xmlns:ns0='http://schemas.openxmlformats.org/officeDocument/2006/extended-properties' " w:xpath="/ns0:Properties[1]/ns0:Manager[1]" w:storeItemID="{6668398D-A668-4E3E-A5EB-62B293D839F1}"/>
              <w:text/>
            </w:sdtPr>
            <w:sdtEndPr/>
            <w:sdtContent>
              <w:p w:rsidR="00065E07" w:rsidRPr="00065E07" w:rsidRDefault="001E2440" w:rsidP="00065E07">
                <w:pPr>
                  <w:pStyle w:val="Subtitle"/>
                  <w:rPr>
                    <w:rFonts w:cs="Times New Roman"/>
                    <w:color w:val="auto"/>
                    <w:kern w:val="0"/>
                    <w:sz w:val="21"/>
                    <w:szCs w:val="21"/>
                  </w:rPr>
                </w:pPr>
                <w:r>
                  <w:t>Year</w:t>
                </w:r>
                <w:r w:rsidR="008C1085">
                  <w:t>s</w:t>
                </w:r>
                <w:r>
                  <w:t xml:space="preserve"> 7 to 10</w:t>
                </w:r>
                <w:r w:rsidR="00065E07" w:rsidRPr="00E7308E">
                  <w:t xml:space="preserve"> sequence</w:t>
                </w:r>
              </w:p>
            </w:sdtContent>
          </w:sdt>
        </w:tc>
      </w:tr>
      <w:bookmarkEnd w:id="0"/>
    </w:tbl>
    <w:p w:rsidR="00E50FFD" w:rsidRPr="00F2628C" w:rsidRDefault="00E50FFD" w:rsidP="00B01939">
      <w:pPr>
        <w:pStyle w:val="Smallspace"/>
      </w:pPr>
    </w:p>
    <w:p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rsidR="00D83109" w:rsidRDefault="00D83109" w:rsidP="00373F32">
      <w:pPr>
        <w:pStyle w:val="Heading3"/>
      </w:pPr>
      <w:r>
        <w:lastRenderedPageBreak/>
        <w:t>Purpose</w:t>
      </w:r>
    </w:p>
    <w:p w:rsidR="00D83109" w:rsidRPr="00F2628C" w:rsidRDefault="00D83109" w:rsidP="00373F32">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rsidR="00D83109" w:rsidRPr="00381121" w:rsidRDefault="00D83109" w:rsidP="00373F32">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rsidR="00D83109" w:rsidRDefault="00D83109" w:rsidP="00373F32">
      <w:pPr>
        <w:pStyle w:val="ListBullet0"/>
      </w:pPr>
      <w:proofErr w:type="gramStart"/>
      <w:r w:rsidRPr="00F2628C">
        <w:t>developing</w:t>
      </w:r>
      <w:proofErr w:type="gramEnd"/>
      <w:r w:rsidRPr="00F2628C">
        <w:t xml:space="preserve"> task-specific standards for individual assessment tasks.</w:t>
      </w:r>
    </w:p>
    <w:p w:rsidR="00D83109" w:rsidRDefault="00D83109" w:rsidP="00373F32">
      <w:pPr>
        <w:pStyle w:val="Heading3"/>
      </w:pPr>
      <w:r>
        <w:t>Structure</w:t>
      </w:r>
    </w:p>
    <w:p w:rsidR="00D83109" w:rsidRDefault="00D83109" w:rsidP="00373F32">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rsidR="00D83109" w:rsidRDefault="00D83109" w:rsidP="00373F32">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rsidR="00D83109" w:rsidRDefault="004F7145" w:rsidP="00373F32">
      <w:pPr>
        <w:pStyle w:val="ListBullet0"/>
      </w:pPr>
      <w:r>
        <w:t>Prep to</w:t>
      </w:r>
      <w:r w:rsidR="00D83109">
        <w:t xml:space="preserve"> Year 10 sequence</w:t>
      </w:r>
    </w:p>
    <w:p w:rsidR="00D83109" w:rsidRDefault="004F7145" w:rsidP="00373F32">
      <w:pPr>
        <w:pStyle w:val="ListBullet0"/>
      </w:pPr>
      <w:r>
        <w:t xml:space="preserve">Years 7 to </w:t>
      </w:r>
      <w:r w:rsidR="00D83109">
        <w:t>10 sequence.</w:t>
      </w:r>
    </w:p>
    <w:p w:rsidR="00D83109" w:rsidRPr="001A2F79" w:rsidRDefault="00D83109" w:rsidP="00373F32">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w:t>
      </w:r>
      <w:r w:rsidR="00065E07">
        <w:t xml:space="preserve">the end of </w:t>
      </w:r>
      <w:r w:rsidRPr="009B76AE">
        <w:t xml:space="preserve">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rsidR="00D83109" w:rsidRDefault="00D83109" w:rsidP="00D83109">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rFonts w:asciiTheme="minorHAnsi" w:hAnsiTheme="minorHAnsi"/>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4900" w:type="pct"/>
        <w:tblLook w:val="04A0" w:firstRow="1" w:lastRow="0" w:firstColumn="1" w:lastColumn="0" w:noHBand="0" w:noVBand="1"/>
      </w:tblPr>
      <w:tblGrid>
        <w:gridCol w:w="846"/>
        <w:gridCol w:w="13090"/>
      </w:tblGrid>
      <w:tr w:rsidR="004F7145" w:rsidRPr="002D5459" w:rsidTr="004F7145">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4F7145" w:rsidRPr="002D5459" w:rsidRDefault="00F67584" w:rsidP="00373F32">
            <w:pPr>
              <w:pStyle w:val="TableHeading"/>
              <w:tabs>
                <w:tab w:val="right" w:pos="13608"/>
              </w:tabs>
            </w:pPr>
            <w:r>
              <w:rPr>
                <w:bCs/>
              </w:rPr>
              <w:lastRenderedPageBreak/>
              <w:t xml:space="preserve">Years </w:t>
            </w:r>
            <w:r w:rsidR="008B2817">
              <w:rPr>
                <w:bCs/>
              </w:rPr>
              <w:t>9 and 10</w:t>
            </w:r>
            <w:r w:rsidR="004F7145" w:rsidRPr="00F2628C">
              <w:rPr>
                <w:bCs/>
              </w:rPr>
              <w:t xml:space="preserve"> </w:t>
            </w:r>
            <w:r w:rsidR="004F7145" w:rsidRPr="004F7145">
              <w:rPr>
                <w:bCs/>
              </w:rPr>
              <w:t>Australian Curriculum: French achievement standard</w:t>
            </w:r>
            <w:r w:rsidR="004F7145" w:rsidRPr="002D5459">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947849">
                  <w:rPr>
                    <w:bCs/>
                    <w:lang w:val="en-US"/>
                  </w:rPr>
                  <w:t>Years 7 to 10 sequence</w:t>
                </w:r>
              </w:sdtContent>
            </w:sdt>
          </w:p>
        </w:tc>
      </w:tr>
      <w:tr w:rsidR="009452EF" w:rsidRPr="00F2628C" w:rsidTr="007A010E">
        <w:tblPrEx>
          <w:tblLook w:val="0620" w:firstRow="1" w:lastRow="0" w:firstColumn="0" w:lastColumn="0" w:noHBand="1" w:noVBand="1"/>
        </w:tblPrEx>
        <w:trPr>
          <w:trHeight w:val="2620"/>
        </w:trPr>
        <w:tc>
          <w:tcPr>
            <w:tcW w:w="13936" w:type="dxa"/>
            <w:gridSpan w:val="2"/>
            <w:tcBorders>
              <w:top w:val="single" w:sz="4" w:space="0" w:color="A6A8AB"/>
              <w:bottom w:val="single" w:sz="4" w:space="0" w:color="A6A8AB"/>
            </w:tcBorders>
          </w:tcPr>
          <w:p w:rsidR="000275FE" w:rsidRDefault="008C1085" w:rsidP="000275FE">
            <w:pPr>
              <w:pStyle w:val="BodyText"/>
              <w:rPr>
                <w:rStyle w:val="shadingkeyinAS"/>
              </w:rPr>
            </w:pPr>
            <w:r>
              <w:t>By the end of Year 10, students use written and spoken French to socialise with peers, teachers and other French speakers in local contexts and online environments. They communicate about immediate and personal interests and involvements (such as family, friends, interests</w:t>
            </w:r>
            <w:bookmarkStart w:id="2" w:name="AS1"/>
            <w:r w:rsidR="00170EBA">
              <w:t xml:space="preserve"> </w:t>
            </w:r>
            <w:hyperlink w:anchor="SE1" w:tooltip="SE link 1, Alt+Left to return " w:history="1">
              <w:r w:rsidR="00170EBA" w:rsidRPr="003F0434">
                <w:rPr>
                  <w:rStyle w:val="Hyperlink"/>
                  <w:rFonts w:asciiTheme="minorHAnsi" w:hAnsiTheme="minorHAnsi"/>
                  <w:noProof/>
                  <w:shd w:val="clear" w:color="auto" w:fill="C8DDF2" w:themeFill="accent2" w:themeFillTint="33"/>
                  <w:vertAlign w:val="superscript"/>
                </w:rPr>
                <w:t>AS1</w:t>
              </w:r>
              <w:bookmarkEnd w:id="2"/>
            </w:hyperlink>
            <w:r>
              <w:t>), and some broader social and cultural issues (such as health, social media, international experience, the environment</w:t>
            </w:r>
            <w:bookmarkStart w:id="3" w:name="AS2"/>
            <w:r w:rsidR="00170EBA">
              <w:t xml:space="preserve"> </w:t>
            </w:r>
            <w:hyperlink w:anchor="SE2" w:tooltip="SE link 2, Alt+Left to return " w:history="1">
              <w:r w:rsidR="00170EBA" w:rsidRPr="003F0434">
                <w:rPr>
                  <w:rStyle w:val="Hyperlink"/>
                  <w:rFonts w:asciiTheme="minorHAnsi" w:hAnsiTheme="minorHAnsi"/>
                  <w:noProof/>
                  <w:shd w:val="clear" w:color="auto" w:fill="C8DDF2" w:themeFill="accent2" w:themeFillTint="33"/>
                  <w:vertAlign w:val="superscript"/>
                </w:rPr>
                <w:t>AS2</w:t>
              </w:r>
              <w:bookmarkEnd w:id="3"/>
            </w:hyperlink>
            <w:r>
              <w:t xml:space="preserve">). They approximate rhythms and intonation patterns of extended and compound sentences, using syllable combinations, and building fluency and accuracy in pronunciation, pitch and stress. They use the </w:t>
            </w:r>
            <w:r w:rsidRPr="00170EBA">
              <w:rPr>
                <w:rStyle w:val="EmphasisFrench"/>
              </w:rPr>
              <w:t>passé composé</w:t>
            </w:r>
            <w:r>
              <w:t xml:space="preserve"> tense of regular verbs with </w:t>
            </w:r>
            <w:r w:rsidRPr="00170EBA">
              <w:rPr>
                <w:rStyle w:val="EmphasisFrench"/>
              </w:rPr>
              <w:t>avoir</w:t>
            </w:r>
            <w:r>
              <w:t xml:space="preserve"> and </w:t>
            </w:r>
            <w:r w:rsidRPr="00170EBA">
              <w:rPr>
                <w:rStyle w:val="EmphasisFrench"/>
              </w:rPr>
              <w:t>être</w:t>
            </w:r>
            <w:r>
              <w:t xml:space="preserve">, noticing that the </w:t>
            </w:r>
            <w:r w:rsidRPr="00170EBA">
              <w:rPr>
                <w:rStyle w:val="EmphasisFrench"/>
              </w:rPr>
              <w:t>participe passé</w:t>
            </w:r>
            <w:r>
              <w:t xml:space="preserve"> form of verbs with </w:t>
            </w:r>
            <w:r w:rsidRPr="00170EBA">
              <w:rPr>
                <w:rStyle w:val="EmphasisFrench"/>
              </w:rPr>
              <w:t>être</w:t>
            </w:r>
            <w:r>
              <w:t xml:space="preserve"> involves gender and number agreement. They identify the form and function of reflexive verbs (such as </w:t>
            </w:r>
            <w:r w:rsidRPr="00170EBA">
              <w:rPr>
                <w:rStyle w:val="EmphasisFrench"/>
              </w:rPr>
              <w:t>se laver</w:t>
            </w:r>
            <w:r>
              <w:t xml:space="preserve">, </w:t>
            </w:r>
            <w:r w:rsidRPr="00170EBA">
              <w:rPr>
                <w:rStyle w:val="EmphasisFrench"/>
              </w:rPr>
              <w:t>se lever</w:t>
            </w:r>
            <w:r w:rsidR="00170EBA">
              <w:rPr>
                <w:rStyle w:val="EmphasisFrench"/>
              </w:rPr>
              <w:t xml:space="preserve"> </w:t>
            </w:r>
            <w:bookmarkStart w:id="4" w:name="AS3"/>
            <w:r w:rsidR="00170EBA">
              <w:fldChar w:fldCharType="begin"/>
            </w:r>
            <w:r w:rsidR="00170EBA">
              <w:instrText xml:space="preserve"> HYPERLINK \l "SE3" </w:instrText>
            </w:r>
            <w:r w:rsidR="00170EBA" w:rsidRPr="00477615">
              <w:instrText>\o "SE link 3, Alt+Left to return "</w:instrText>
            </w:r>
            <w:r w:rsidR="00170EBA">
              <w:fldChar w:fldCharType="separate"/>
            </w:r>
            <w:r w:rsidR="00170EBA" w:rsidRPr="003F0434">
              <w:rPr>
                <w:rStyle w:val="Hyperlink"/>
                <w:rFonts w:asciiTheme="minorHAnsi" w:hAnsiTheme="minorHAnsi"/>
                <w:noProof/>
                <w:shd w:val="clear" w:color="auto" w:fill="C8DDF2" w:themeFill="accent2" w:themeFillTint="33"/>
                <w:vertAlign w:val="superscript"/>
              </w:rPr>
              <w:t>AS3</w:t>
            </w:r>
            <w:bookmarkEnd w:id="4"/>
            <w:r w:rsidR="00170EBA">
              <w:rPr>
                <w:rStyle w:val="Hyperlink"/>
                <w:rFonts w:asciiTheme="minorHAnsi" w:hAnsiTheme="minorHAnsi"/>
                <w:noProof/>
                <w:shd w:val="clear" w:color="auto" w:fill="C8DDF2" w:themeFill="accent2" w:themeFillTint="33"/>
                <w:vertAlign w:val="superscript"/>
              </w:rPr>
              <w:fldChar w:fldCharType="end"/>
            </w:r>
            <w:r>
              <w:t xml:space="preserve">) and use appropriate forms of possessive adjectives in own language production. </w:t>
            </w:r>
            <w:r w:rsidRPr="00051C05">
              <w:t>They locate, interpret and analyse information from different print, digital and community sources</w:t>
            </w:r>
            <w:r>
              <w:t>, and communicate information, ideas and views in a range of contexts using different modes of presentation. They use expressive and descriptive vocabulary to talk about feelings and experiences. They create imaginative and performative texts for a range of purposes, such as entertaining or persuading</w:t>
            </w:r>
            <w:r w:rsidR="000275FE">
              <w:t xml:space="preserve"> </w:t>
            </w:r>
            <w:bookmarkStart w:id="5" w:name="AS4"/>
            <w:r w:rsidR="000275FE">
              <w:rPr>
                <w:rStyle w:val="shadingkeyinAS"/>
              </w:rPr>
              <w:fldChar w:fldCharType="begin"/>
            </w:r>
            <w:r w:rsidR="000275FE">
              <w:rPr>
                <w:rStyle w:val="shadingkeyinAS"/>
              </w:rPr>
              <w:instrText xml:space="preserve"> HYPERLINK  \l "SE4" </w:instrText>
            </w:r>
            <w:r w:rsidR="000275FE" w:rsidRPr="00477615">
              <w:rPr>
                <w:rStyle w:val="shadingkeyinAS"/>
              </w:rPr>
              <w:instrText xml:space="preserve">\o "SE link </w:instrText>
            </w:r>
            <w:r w:rsidR="000275FE">
              <w:rPr>
                <w:rStyle w:val="shadingkeyinAS"/>
              </w:rPr>
              <w:instrText>4</w:instrText>
            </w:r>
            <w:r w:rsidR="000275FE" w:rsidRPr="00477615">
              <w:rPr>
                <w:rStyle w:val="shadingkeyinAS"/>
              </w:rPr>
              <w:instrText>, Alt+Left to return "</w:instrText>
            </w:r>
            <w:r w:rsidR="000275FE">
              <w:rPr>
                <w:rStyle w:val="shadingkeyinAS"/>
              </w:rPr>
              <w:fldChar w:fldCharType="separate"/>
            </w:r>
            <w:r w:rsidR="000275FE" w:rsidRPr="003F0434">
              <w:rPr>
                <w:rStyle w:val="Hyperlink"/>
                <w:rFonts w:asciiTheme="minorHAnsi" w:hAnsiTheme="minorHAnsi"/>
                <w:noProof/>
                <w:shd w:val="clear" w:color="auto" w:fill="C8DDF2" w:themeFill="accent2" w:themeFillTint="33"/>
                <w:vertAlign w:val="superscript"/>
              </w:rPr>
              <w:t>AS4</w:t>
            </w:r>
            <w:bookmarkEnd w:id="5"/>
            <w:r w:rsidR="000275FE">
              <w:rPr>
                <w:rStyle w:val="shadingkeyinAS"/>
              </w:rPr>
              <w:fldChar w:fldCharType="end"/>
            </w:r>
            <w:r>
              <w:t>. They use French to narrate and describe, matching modes of presentation to context and intended audience. They create bilingual texts (such as guides, event commentaries, cultural glossaries</w:t>
            </w:r>
            <w:r w:rsidR="000275FE">
              <w:t xml:space="preserve"> </w:t>
            </w:r>
            <w:bookmarkStart w:id="6" w:name="AS5"/>
            <w:r w:rsidR="000275FE">
              <w:rPr>
                <w:rStyle w:val="shadingkeyinAS"/>
              </w:rPr>
              <w:fldChar w:fldCharType="begin"/>
            </w:r>
            <w:r w:rsidR="000275FE">
              <w:rPr>
                <w:rStyle w:val="shadingkeyinAS"/>
              </w:rPr>
              <w:instrText xml:space="preserve"> HYPERLINK  \l "SE5"</w:instrText>
            </w:r>
            <w:r w:rsidR="000275FE" w:rsidRPr="002859E2">
              <w:rPr>
                <w:rStyle w:val="shadingkeyinAS"/>
              </w:rPr>
              <w:instrText>\o "</w:instrText>
            </w:r>
            <w:r w:rsidR="000275FE">
              <w:rPr>
                <w:rStyle w:val="shadingkeyinAS"/>
              </w:rPr>
              <w:instrText>SE link 5</w:instrText>
            </w:r>
            <w:r w:rsidR="000275FE" w:rsidRPr="002859E2">
              <w:rPr>
                <w:rStyle w:val="shadingkeyinAS"/>
              </w:rPr>
              <w:instrText xml:space="preserve">, Alt+Left to return " </w:instrText>
            </w:r>
            <w:r w:rsidR="000275FE">
              <w:rPr>
                <w:rStyle w:val="shadingkeyinAS"/>
              </w:rPr>
              <w:instrText xml:space="preserve"> </w:instrText>
            </w:r>
            <w:r w:rsidR="000275FE">
              <w:rPr>
                <w:rStyle w:val="shadingkeyinAS"/>
              </w:rPr>
              <w:fldChar w:fldCharType="separate"/>
            </w:r>
            <w:r w:rsidR="000275FE" w:rsidRPr="00C014BD">
              <w:rPr>
                <w:rStyle w:val="Hyperlink"/>
                <w:rFonts w:asciiTheme="minorHAnsi" w:hAnsiTheme="minorHAnsi"/>
                <w:noProof/>
                <w:shd w:val="clear" w:color="auto" w:fill="C8DDF2" w:themeFill="accent2" w:themeFillTint="33"/>
                <w:vertAlign w:val="superscript"/>
              </w:rPr>
              <w:t>AS5</w:t>
            </w:r>
            <w:bookmarkEnd w:id="6"/>
            <w:r w:rsidR="000275FE">
              <w:rPr>
                <w:rStyle w:val="shadingkeyinAS"/>
              </w:rPr>
              <w:fldChar w:fldCharType="end"/>
            </w:r>
            <w:r>
              <w:t>), and interpret observed interactions in terms of cultural practices and comparisons.</w:t>
            </w:r>
            <w:r w:rsidR="000275FE" w:rsidRPr="00F71299">
              <w:t xml:space="preserve"> </w:t>
            </w:r>
          </w:p>
          <w:p w:rsidR="008C1085" w:rsidRPr="00F2628C" w:rsidRDefault="008C1085" w:rsidP="000275FE">
            <w:pPr>
              <w:pStyle w:val="BodyText"/>
            </w:pPr>
            <w:r>
              <w:t>Students identify differences between spoken and written forms of French, comparing these with English and other known languages. They identify the importance of non-verbal elements of communication, such as facial expressions, gestures and intonation</w:t>
            </w:r>
            <w:r w:rsidR="000275FE">
              <w:t xml:space="preserve"> </w:t>
            </w:r>
            <w:bookmarkStart w:id="7" w:name="AS6"/>
            <w:r w:rsidR="000275FE">
              <w:rPr>
                <w:rStyle w:val="shadingkeyinAS"/>
              </w:rPr>
              <w:fldChar w:fldCharType="begin"/>
            </w:r>
            <w:r w:rsidR="000275FE">
              <w:rPr>
                <w:rStyle w:val="shadingkeyinAS"/>
              </w:rPr>
              <w:instrText xml:space="preserve"> HYPERLINK  \l "SE6" </w:instrText>
            </w:r>
            <w:r w:rsidR="000275FE" w:rsidRPr="00477615">
              <w:rPr>
                <w:rStyle w:val="shadingkeyinAS"/>
              </w:rPr>
              <w:instrText xml:space="preserve">\o "SE link </w:instrText>
            </w:r>
            <w:r w:rsidR="000275FE">
              <w:rPr>
                <w:rStyle w:val="shadingkeyinAS"/>
              </w:rPr>
              <w:instrText>6</w:instrText>
            </w:r>
            <w:r w:rsidR="000275FE" w:rsidRPr="00477615">
              <w:rPr>
                <w:rStyle w:val="shadingkeyinAS"/>
              </w:rPr>
              <w:instrText>, Alt+Left to return "</w:instrText>
            </w:r>
            <w:r w:rsidR="000275FE">
              <w:rPr>
                <w:rStyle w:val="shadingkeyinAS"/>
              </w:rPr>
              <w:fldChar w:fldCharType="separate"/>
            </w:r>
            <w:r w:rsidR="000275FE" w:rsidRPr="003F0434">
              <w:rPr>
                <w:rStyle w:val="Hyperlink"/>
                <w:rFonts w:asciiTheme="minorHAnsi" w:hAnsiTheme="minorHAnsi"/>
                <w:noProof/>
                <w:shd w:val="clear" w:color="auto" w:fill="C8DDF2" w:themeFill="accent2" w:themeFillTint="33"/>
                <w:vertAlign w:val="superscript"/>
              </w:rPr>
              <w:t>AS6</w:t>
            </w:r>
            <w:bookmarkEnd w:id="7"/>
            <w:r w:rsidR="000275FE">
              <w:rPr>
                <w:rStyle w:val="shadingkeyinAS"/>
              </w:rPr>
              <w:fldChar w:fldCharType="end"/>
            </w:r>
            <w:r>
              <w:t>. They make distinctions between familiar text</w:t>
            </w:r>
            <w:r w:rsidR="000275FE">
              <w:t> </w:t>
            </w:r>
            <w:r>
              <w:t>types, such as greetings, instructions and menus</w:t>
            </w:r>
            <w:bookmarkStart w:id="8" w:name="AS7"/>
            <w:r w:rsidR="000275FE">
              <w:t xml:space="preserve"> </w:t>
            </w:r>
            <w:hyperlink w:anchor="SE7" w:tooltip="SE link 7, Alt+Left to return " w:history="1">
              <w:r w:rsidR="000275FE" w:rsidRPr="003F0434">
                <w:rPr>
                  <w:rStyle w:val="Hyperlink"/>
                  <w:rFonts w:asciiTheme="minorHAnsi" w:hAnsiTheme="minorHAnsi"/>
                  <w:noProof/>
                  <w:shd w:val="clear" w:color="auto" w:fill="C8DDF2" w:themeFill="accent2" w:themeFillTint="33"/>
                  <w:vertAlign w:val="superscript"/>
                </w:rPr>
                <w:t>AS7</w:t>
              </w:r>
              <w:bookmarkEnd w:id="8"/>
            </w:hyperlink>
            <w:r>
              <w:t>, commenting on differences in language features and text structures. They use metalanguage for talking about language (such as formal and informal language, body language</w:t>
            </w:r>
            <w:bookmarkStart w:id="9" w:name="AS8"/>
            <w:r w:rsidR="000275FE">
              <w:t xml:space="preserve"> </w:t>
            </w:r>
            <w:hyperlink w:anchor="SE8" w:tooltip="SE link 8, Alt+Left to return " w:history="1">
              <w:r w:rsidR="000275FE" w:rsidRPr="003F0434">
                <w:rPr>
                  <w:rStyle w:val="Hyperlink"/>
                  <w:rFonts w:asciiTheme="minorHAnsi" w:hAnsiTheme="minorHAnsi"/>
                  <w:noProof/>
                  <w:shd w:val="clear" w:color="auto" w:fill="C8DDF2" w:themeFill="accent2" w:themeFillTint="33"/>
                  <w:vertAlign w:val="superscript"/>
                </w:rPr>
                <w:t>AS8</w:t>
              </w:r>
              <w:bookmarkEnd w:id="9"/>
            </w:hyperlink>
            <w:r>
              <w:t>) and for reflecting on the experience of French language and culture learning. They identify relationships between parts of words (such as suffixes, prefixes</w:t>
            </w:r>
            <w:bookmarkStart w:id="10" w:name="AS9"/>
            <w:r w:rsidR="000275FE">
              <w:t xml:space="preserve"> </w:t>
            </w:r>
            <w:hyperlink w:anchor="SE9" w:tooltip="SE link 9, Alt+Left to return " w:history="1">
              <w:r w:rsidR="000275FE" w:rsidRPr="003F0434">
                <w:rPr>
                  <w:rStyle w:val="Hyperlink"/>
                  <w:rFonts w:asciiTheme="minorHAnsi" w:hAnsiTheme="minorHAnsi"/>
                  <w:noProof/>
                  <w:shd w:val="clear" w:color="auto" w:fill="C8DDF2" w:themeFill="accent2" w:themeFillTint="33"/>
                  <w:vertAlign w:val="superscript"/>
                </w:rPr>
                <w:t>AS9</w:t>
              </w:r>
              <w:bookmarkEnd w:id="10"/>
            </w:hyperlink>
            <w:r>
              <w:t xml:space="preserve">) and stems of words (such as </w:t>
            </w:r>
            <w:r w:rsidRPr="000275FE">
              <w:rPr>
                <w:rStyle w:val="EmphasisFrench"/>
              </w:rPr>
              <w:t>préparer</w:t>
            </w:r>
            <w:r>
              <w:t xml:space="preserve">, </w:t>
            </w:r>
            <w:r w:rsidRPr="000275FE">
              <w:rPr>
                <w:rStyle w:val="EmphasisFrench"/>
              </w:rPr>
              <w:t>préparation</w:t>
            </w:r>
            <w:r>
              <w:t xml:space="preserve">; </w:t>
            </w:r>
            <w:r w:rsidRPr="000275FE">
              <w:rPr>
                <w:rStyle w:val="EmphasisFrench"/>
              </w:rPr>
              <w:t>le marché</w:t>
            </w:r>
            <w:r>
              <w:t xml:space="preserve">, </w:t>
            </w:r>
            <w:r w:rsidRPr="000275FE">
              <w:rPr>
                <w:rStyle w:val="EmphasisFrench"/>
              </w:rPr>
              <w:t>le supermarché</w:t>
            </w:r>
            <w:r>
              <w:t xml:space="preserve">, </w:t>
            </w:r>
            <w:r w:rsidRPr="000275FE">
              <w:rPr>
                <w:rStyle w:val="EmphasisFrench"/>
              </w:rPr>
              <w:t>l’hypermarché</w:t>
            </w:r>
            <w:r w:rsidR="000275FE">
              <w:rPr>
                <w:rStyle w:val="EmphasisFrench"/>
              </w:rPr>
              <w:t xml:space="preserve"> </w:t>
            </w:r>
            <w:bookmarkStart w:id="11" w:name="AS10"/>
            <w:r w:rsidR="000275FE">
              <w:rPr>
                <w:rStyle w:val="shadingkeyinAS"/>
              </w:rPr>
              <w:fldChar w:fldCharType="begin"/>
            </w:r>
            <w:r w:rsidR="000275FE">
              <w:rPr>
                <w:rStyle w:val="shadingkeyinAS"/>
              </w:rPr>
              <w:instrText xml:space="preserve"> HYPERLINK  \l "SE10" </w:instrText>
            </w:r>
            <w:r w:rsidR="000275FE" w:rsidRPr="00404092">
              <w:rPr>
                <w:rStyle w:val="shadingkeyinAS"/>
              </w:rPr>
              <w:instrText xml:space="preserve">\o "SE link </w:instrText>
            </w:r>
            <w:r w:rsidR="000275FE">
              <w:rPr>
                <w:rStyle w:val="shadingkeyinAS"/>
              </w:rPr>
              <w:instrText>10</w:instrText>
            </w:r>
            <w:r w:rsidR="000275FE" w:rsidRPr="00404092">
              <w:rPr>
                <w:rStyle w:val="shadingkeyinAS"/>
              </w:rPr>
              <w:instrText>, Alt+Left to return "</w:instrText>
            </w:r>
            <w:r w:rsidR="000275FE">
              <w:rPr>
                <w:rStyle w:val="shadingkeyinAS"/>
              </w:rPr>
              <w:fldChar w:fldCharType="separate"/>
            </w:r>
            <w:r w:rsidR="000275FE" w:rsidRPr="003F0434">
              <w:rPr>
                <w:rStyle w:val="Hyperlink"/>
                <w:rFonts w:asciiTheme="minorHAnsi" w:hAnsiTheme="minorHAnsi"/>
                <w:noProof/>
                <w:shd w:val="clear" w:color="auto" w:fill="C8DDF2" w:themeFill="accent2" w:themeFillTint="33"/>
                <w:vertAlign w:val="superscript"/>
              </w:rPr>
              <w:t>AS10</w:t>
            </w:r>
            <w:bookmarkEnd w:id="11"/>
            <w:r w:rsidR="000275FE">
              <w:rPr>
                <w:rStyle w:val="shadingkeyinAS"/>
              </w:rPr>
              <w:fldChar w:fldCharType="end"/>
            </w:r>
            <w:r>
              <w:t xml:space="preserve">). Students identify the validity of different perspectives, and make comparisons across languages and cultures, drawing from texts which relate to familiar routines and daily life (for example, </w:t>
            </w:r>
            <w:r w:rsidRPr="000275FE">
              <w:rPr>
                <w:rStyle w:val="EmphasisFrench"/>
              </w:rPr>
              <w:t>la vie scolaire</w:t>
            </w:r>
            <w:r>
              <w:t xml:space="preserve">, </w:t>
            </w:r>
            <w:r w:rsidRPr="000275FE">
              <w:rPr>
                <w:rStyle w:val="EmphasisFrench"/>
              </w:rPr>
              <w:t>la famille</w:t>
            </w:r>
            <w:r>
              <w:t xml:space="preserve">, </w:t>
            </w:r>
            <w:r w:rsidRPr="000275FE">
              <w:rPr>
                <w:rStyle w:val="EmphasisFrench"/>
              </w:rPr>
              <w:t>les courses</w:t>
            </w:r>
            <w:r>
              <w:t xml:space="preserve">, </w:t>
            </w:r>
            <w:r w:rsidRPr="000275FE">
              <w:rPr>
                <w:rStyle w:val="EmphasisFrench"/>
              </w:rPr>
              <w:t>les loisirs</w:t>
            </w:r>
            <w:r>
              <w:t xml:space="preserve">, </w:t>
            </w:r>
            <w:r w:rsidRPr="000275FE">
              <w:rPr>
                <w:rStyle w:val="EmphasisFrench"/>
              </w:rPr>
              <w:t>la cuisine</w:t>
            </w:r>
            <w:r w:rsidR="000275FE">
              <w:rPr>
                <w:rStyle w:val="EmphasisFrench"/>
              </w:rPr>
              <w:t xml:space="preserve"> </w:t>
            </w:r>
            <w:bookmarkStart w:id="12" w:name="AS11"/>
            <w:r w:rsidR="000275FE">
              <w:rPr>
                <w:rFonts w:asciiTheme="minorHAnsi" w:hAnsiTheme="minorHAnsi"/>
                <w:noProof/>
                <w:shd w:val="clear" w:color="auto" w:fill="C8DDF2" w:themeFill="accent2" w:themeFillTint="33"/>
                <w:vertAlign w:val="superscript"/>
              </w:rPr>
              <w:fldChar w:fldCharType="begin"/>
            </w:r>
            <w:r w:rsidR="000275FE">
              <w:rPr>
                <w:rFonts w:asciiTheme="minorHAnsi" w:hAnsiTheme="minorHAnsi"/>
                <w:noProof/>
                <w:shd w:val="clear" w:color="auto" w:fill="C8DDF2" w:themeFill="accent2" w:themeFillTint="33"/>
                <w:vertAlign w:val="superscript"/>
              </w:rPr>
              <w:instrText xml:space="preserve"> HYPERLINK  \l "SE11" \o "SE link 11, Alt+Left to return " </w:instrText>
            </w:r>
            <w:r w:rsidR="000275FE">
              <w:rPr>
                <w:rFonts w:asciiTheme="minorHAnsi" w:hAnsiTheme="minorHAnsi"/>
                <w:noProof/>
                <w:shd w:val="clear" w:color="auto" w:fill="C8DDF2" w:themeFill="accent2" w:themeFillTint="33"/>
                <w:vertAlign w:val="superscript"/>
              </w:rPr>
              <w:fldChar w:fldCharType="separate"/>
            </w:r>
            <w:r w:rsidR="000275FE" w:rsidRPr="005312A9">
              <w:rPr>
                <w:rStyle w:val="Hyperlink"/>
                <w:rFonts w:asciiTheme="minorHAnsi" w:hAnsiTheme="minorHAnsi"/>
                <w:noProof/>
                <w:shd w:val="clear" w:color="auto" w:fill="C8DDF2" w:themeFill="accent2" w:themeFillTint="33"/>
                <w:vertAlign w:val="superscript"/>
              </w:rPr>
              <w:t>AS11</w:t>
            </w:r>
            <w:r w:rsidR="000275FE">
              <w:rPr>
                <w:rFonts w:asciiTheme="minorHAnsi" w:hAnsiTheme="minorHAnsi"/>
                <w:noProof/>
                <w:shd w:val="clear" w:color="auto" w:fill="C8DDF2" w:themeFill="accent2" w:themeFillTint="33"/>
                <w:vertAlign w:val="superscript"/>
              </w:rPr>
              <w:fldChar w:fldCharType="end"/>
            </w:r>
            <w:bookmarkEnd w:id="12"/>
            <w:r>
              <w:t xml:space="preserve">). They explain to others French terms and expressions that reflect cultural practices (such as </w:t>
            </w:r>
            <w:r w:rsidRPr="000275FE">
              <w:rPr>
                <w:rStyle w:val="EmphasisFrench"/>
              </w:rPr>
              <w:t>bon appétit</w:t>
            </w:r>
            <w:r>
              <w:t xml:space="preserve">, </w:t>
            </w:r>
            <w:r w:rsidRPr="000275FE">
              <w:rPr>
                <w:rStyle w:val="EmphasisFrench"/>
              </w:rPr>
              <w:t>bonne fête</w:t>
            </w:r>
            <w:bookmarkStart w:id="13" w:name="AS12"/>
            <w:r w:rsidR="000275FE">
              <w:rPr>
                <w:rStyle w:val="EmphasisFrench"/>
              </w:rPr>
              <w:t xml:space="preserve"> </w:t>
            </w:r>
            <w:hyperlink w:anchor="SE12" w:tooltip="SE link 12, Alt+Left to return " w:history="1">
              <w:r w:rsidR="000275FE" w:rsidRPr="00574DDE">
                <w:rPr>
                  <w:rStyle w:val="Hyperlink"/>
                  <w:rFonts w:asciiTheme="minorHAnsi" w:hAnsiTheme="minorHAnsi"/>
                  <w:noProof/>
                  <w:shd w:val="clear" w:color="auto" w:fill="C8DDF2" w:themeFill="accent2" w:themeFillTint="33"/>
                  <w:vertAlign w:val="superscript"/>
                </w:rPr>
                <w:t>AS12</w:t>
              </w:r>
            </w:hyperlink>
            <w:bookmarkEnd w:id="13"/>
            <w:r>
              <w:t>). They reflect on their own cultural identity in light of their experience of learning French, discussing how their ideas and ways of communicating are influenced by their membership of cultural groups.</w:t>
            </w:r>
          </w:p>
        </w:tc>
      </w:tr>
      <w:tr w:rsidR="00E51AF9" w:rsidRPr="003373AB" w:rsidTr="00546BBD">
        <w:tblPrEx>
          <w:tblLook w:val="0620" w:firstRow="1" w:lastRow="0" w:firstColumn="0" w:lastColumn="0" w:noHBand="1" w:noVBand="1"/>
        </w:tblPrEx>
        <w:tc>
          <w:tcPr>
            <w:tcW w:w="13936" w:type="dxa"/>
            <w:gridSpan w:val="2"/>
            <w:tcBorders>
              <w:left w:val="nil"/>
              <w:right w:val="nil"/>
            </w:tcBorders>
          </w:tcPr>
          <w:p w:rsidR="00E51AF9" w:rsidRPr="003373AB" w:rsidRDefault="00E51AF9" w:rsidP="003373AB">
            <w:pPr>
              <w:pStyle w:val="Smallspace"/>
            </w:pPr>
          </w:p>
        </w:tc>
      </w:tr>
      <w:tr w:rsidR="005C51DC" w:rsidRPr="00F2628C" w:rsidTr="005C51DC">
        <w:tblPrEx>
          <w:tblLook w:val="0620" w:firstRow="1" w:lastRow="0" w:firstColumn="0" w:lastColumn="0" w:noHBand="1" w:noVBand="1"/>
        </w:tblPrEx>
        <w:tc>
          <w:tcPr>
            <w:tcW w:w="846" w:type="dxa"/>
            <w:shd w:val="clear" w:color="auto" w:fill="E6E7E8" w:themeFill="background2"/>
          </w:tcPr>
          <w:p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rsidR="005C51DC" w:rsidRPr="000D3F3E" w:rsidRDefault="00C44C73" w:rsidP="00424C2E">
            <w:pPr>
              <w:pStyle w:val="Source"/>
              <w:spacing w:before="0"/>
            </w:pPr>
            <w:hyperlink w:anchor="SE1" w:tooltip="SE link 1, Alt+Left to return " w:history="1">
              <w:r w:rsidR="00752049" w:rsidRPr="00457FE2">
                <w:rPr>
                  <w:rStyle w:val="Hyperlink"/>
                  <w:rFonts w:asciiTheme="minorHAnsi" w:hAnsiTheme="minorHAnsi"/>
                  <w:noProof/>
                  <w:sz w:val="20"/>
                  <w:szCs w:val="20"/>
                  <w:shd w:val="clear" w:color="auto" w:fill="C8DDF2" w:themeFill="accent2" w:themeFillTint="33"/>
                  <w:vertAlign w:val="superscript"/>
                </w:rPr>
                <w:t>AS1</w:t>
              </w:r>
            </w:hyperlink>
            <w:r w:rsidR="00752049" w:rsidRPr="00457FE2">
              <w:rPr>
                <w:sz w:val="20"/>
                <w:szCs w:val="20"/>
              </w:rPr>
              <w:t xml:space="preserve">, </w:t>
            </w:r>
            <w:r w:rsidR="00752049" w:rsidRPr="00457FE2">
              <w:rPr>
                <w:rStyle w:val="Hyperlink"/>
                <w:rFonts w:asciiTheme="minorHAnsi" w:hAnsiTheme="minorHAnsi"/>
                <w:noProof/>
                <w:sz w:val="20"/>
                <w:szCs w:val="20"/>
                <w:shd w:val="clear" w:color="auto" w:fill="C8DDF2" w:themeFill="accent2" w:themeFillTint="33"/>
                <w:vertAlign w:val="superscript"/>
              </w:rPr>
              <w:t>ASx</w:t>
            </w:r>
            <w:r w:rsidR="00752049">
              <w:t> </w:t>
            </w:r>
            <w:r w:rsidR="005C51DC" w:rsidRPr="00026EF5">
              <w:t>Examples</w:t>
            </w:r>
            <w:r w:rsidR="005C51DC">
              <w:t xml:space="preserve"> not included in the matrix are keyed numerically and cross-referenced in the matrix.</w:t>
            </w:r>
          </w:p>
        </w:tc>
      </w:tr>
      <w:tr w:rsidR="005C51DC" w:rsidRPr="00F2628C" w:rsidTr="005C51DC">
        <w:tblPrEx>
          <w:tblLook w:val="0620" w:firstRow="1" w:lastRow="0" w:firstColumn="0" w:lastColumn="0" w:noHBand="1" w:noVBand="1"/>
        </w:tblPrEx>
        <w:tc>
          <w:tcPr>
            <w:tcW w:w="846" w:type="dxa"/>
            <w:shd w:val="clear" w:color="auto" w:fill="E6E7E8" w:themeFill="background2"/>
          </w:tcPr>
          <w:p w:rsidR="005C51DC" w:rsidRDefault="005C51DC" w:rsidP="00546BBD">
            <w:pPr>
              <w:pStyle w:val="Tabletextsinglecell"/>
              <w:rPr>
                <w:b/>
                <w:sz w:val="18"/>
                <w:szCs w:val="18"/>
              </w:rPr>
            </w:pPr>
            <w:r>
              <w:rPr>
                <w:b/>
                <w:sz w:val="18"/>
                <w:szCs w:val="18"/>
              </w:rPr>
              <w:t>Source</w:t>
            </w:r>
          </w:p>
        </w:tc>
        <w:tc>
          <w:tcPr>
            <w:tcW w:w="13090" w:type="dxa"/>
          </w:tcPr>
          <w:p w:rsidR="005C51DC" w:rsidRPr="00935993" w:rsidRDefault="005C51DC" w:rsidP="00CB6F2A">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950ED8">
              <w:rPr>
                <w:i/>
              </w:rPr>
              <w:t>French</w:t>
            </w:r>
            <w:r w:rsidRPr="00732567">
              <w:rPr>
                <w:i/>
              </w:rPr>
              <w:t xml:space="preserve"> for Foundation–10</w:t>
            </w:r>
            <w:r w:rsidRPr="00732567">
              <w:t xml:space="preserve">, </w:t>
            </w:r>
            <w:hyperlink r:id="rId19" w:history="1">
              <w:r w:rsidR="00CB6F2A" w:rsidRPr="00E23911">
                <w:rPr>
                  <w:rStyle w:val="Hyperlink"/>
                </w:rPr>
                <w:t>www.australiancurriculum.edu.au/f-10-curriculum/languages/French</w:t>
              </w:r>
            </w:hyperlink>
          </w:p>
        </w:tc>
      </w:tr>
    </w:tbl>
    <w:p w:rsidR="000D5B81" w:rsidRDefault="000D5B81">
      <w:r>
        <w:br w:type="page"/>
      </w:r>
    </w:p>
    <w:p w:rsidR="006E3481" w:rsidRPr="00F2628C" w:rsidRDefault="00F67584" w:rsidP="00EE64D5">
      <w:pPr>
        <w:pStyle w:val="Heading2"/>
        <w:spacing w:before="0"/>
      </w:pPr>
      <w:r>
        <w:lastRenderedPageBreak/>
        <w:t xml:space="preserve">Years </w:t>
      </w:r>
      <w:r w:rsidR="008B2817">
        <w:t>9 and 10</w:t>
      </w:r>
      <w:r w:rsidR="00732567">
        <w:t xml:space="preserve"> </w:t>
      </w:r>
      <w:r w:rsidR="00950ED8">
        <w:t>French</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5"/>
        <w:gridCol w:w="2700"/>
      </w:tblGrid>
      <w:tr w:rsidR="00591D40" w:rsidRPr="00F2628C" w:rsidTr="00D83109">
        <w:trPr>
          <w:cnfStyle w:val="100000000000" w:firstRow="1" w:lastRow="0" w:firstColumn="0" w:lastColumn="0" w:oddVBand="0" w:evenVBand="0" w:oddHBand="0" w:evenHBand="0" w:firstRowFirstColumn="0" w:firstRowLastColumn="0" w:lastRowFirstColumn="0" w:lastRowLastColumn="0"/>
          <w:cantSplit/>
          <w:tblHeader/>
        </w:trPr>
        <w:tc>
          <w:tcPr>
            <w:tcW w:w="463" w:type="dxa"/>
            <w:tcBorders>
              <w:top w:val="nil"/>
              <w:left w:val="nil"/>
              <w:bottom w:val="nil"/>
              <w:right w:val="single" w:sz="4" w:space="0" w:color="A6A8AB"/>
            </w:tcBorders>
            <w:shd w:val="clear" w:color="auto" w:fill="FFFFFF" w:themeFill="background1"/>
            <w:textDirection w:val="btLr"/>
            <w:vAlign w:val="center"/>
          </w:tcPr>
          <w:p w:rsidR="00591D40" w:rsidRPr="00672B60" w:rsidRDefault="00591D40" w:rsidP="004361A0">
            <w:pPr>
              <w:pStyle w:val="Tableheadingcolumn2"/>
            </w:pPr>
          </w:p>
        </w:tc>
        <w:tc>
          <w:tcPr>
            <w:tcW w:w="2695" w:type="dxa"/>
            <w:tcBorders>
              <w:left w:val="single" w:sz="4" w:space="0" w:color="A6A8AB"/>
              <w:bottom w:val="single" w:sz="12" w:space="0" w:color="C00000"/>
            </w:tcBorders>
          </w:tcPr>
          <w:p w:rsidR="00591D40" w:rsidRPr="00BF01E1" w:rsidRDefault="00591D40" w:rsidP="00BE7BD8">
            <w:pPr>
              <w:pStyle w:val="TableHeading"/>
              <w:jc w:val="center"/>
              <w:rPr>
                <w:sz w:val="19"/>
                <w:szCs w:val="19"/>
              </w:rPr>
            </w:pPr>
            <w:r>
              <w:rPr>
                <w:sz w:val="19"/>
                <w:szCs w:val="19"/>
              </w:rPr>
              <w:t>A</w:t>
            </w:r>
          </w:p>
        </w:tc>
        <w:tc>
          <w:tcPr>
            <w:tcW w:w="2695" w:type="dxa"/>
            <w:tcBorders>
              <w:bottom w:val="single" w:sz="12" w:space="0" w:color="C00000"/>
            </w:tcBorders>
          </w:tcPr>
          <w:p w:rsidR="00591D40" w:rsidRPr="00BF01E1" w:rsidRDefault="00591D40" w:rsidP="00BE7BD8">
            <w:pPr>
              <w:pStyle w:val="TableHeading"/>
              <w:jc w:val="center"/>
              <w:rPr>
                <w:sz w:val="19"/>
                <w:szCs w:val="19"/>
              </w:rPr>
            </w:pPr>
            <w:r>
              <w:rPr>
                <w:sz w:val="19"/>
                <w:szCs w:val="19"/>
              </w:rPr>
              <w:t>B</w:t>
            </w:r>
          </w:p>
        </w:tc>
        <w:tc>
          <w:tcPr>
            <w:tcW w:w="2696" w:type="dxa"/>
            <w:tcBorders>
              <w:bottom w:val="single" w:sz="12" w:space="0" w:color="C00000"/>
            </w:tcBorders>
          </w:tcPr>
          <w:p w:rsidR="00591D40" w:rsidRPr="00BF01E1" w:rsidRDefault="00591D40" w:rsidP="00BE7BD8">
            <w:pPr>
              <w:pStyle w:val="TableHeading"/>
              <w:jc w:val="center"/>
              <w:rPr>
                <w:sz w:val="19"/>
                <w:szCs w:val="19"/>
              </w:rPr>
            </w:pPr>
            <w:r>
              <w:rPr>
                <w:sz w:val="19"/>
                <w:szCs w:val="19"/>
              </w:rPr>
              <w:t>C</w:t>
            </w:r>
          </w:p>
        </w:tc>
        <w:tc>
          <w:tcPr>
            <w:tcW w:w="2695" w:type="dxa"/>
            <w:tcBorders>
              <w:bottom w:val="single" w:sz="12" w:space="0" w:color="C00000"/>
            </w:tcBorders>
          </w:tcPr>
          <w:p w:rsidR="00591D40" w:rsidRPr="00BF01E1" w:rsidRDefault="00591D40" w:rsidP="00BE7BD8">
            <w:pPr>
              <w:pStyle w:val="TableHeading"/>
              <w:jc w:val="center"/>
              <w:rPr>
                <w:sz w:val="19"/>
                <w:szCs w:val="19"/>
              </w:rPr>
            </w:pPr>
            <w:r>
              <w:rPr>
                <w:sz w:val="19"/>
                <w:szCs w:val="19"/>
              </w:rPr>
              <w:t>D</w:t>
            </w:r>
          </w:p>
        </w:tc>
        <w:tc>
          <w:tcPr>
            <w:tcW w:w="2700" w:type="dxa"/>
            <w:tcBorders>
              <w:bottom w:val="single" w:sz="12" w:space="0" w:color="C00000"/>
            </w:tcBorders>
          </w:tcPr>
          <w:p w:rsidR="00591D40" w:rsidRPr="00BF01E1" w:rsidRDefault="00591D40" w:rsidP="00BE7BD8">
            <w:pPr>
              <w:pStyle w:val="TableHeading"/>
              <w:jc w:val="center"/>
              <w:rPr>
                <w:sz w:val="19"/>
                <w:szCs w:val="19"/>
              </w:rPr>
            </w:pPr>
            <w:r>
              <w:rPr>
                <w:sz w:val="19"/>
                <w:szCs w:val="19"/>
              </w:rPr>
              <w:t>E</w:t>
            </w:r>
          </w:p>
        </w:tc>
      </w:tr>
      <w:tr w:rsidR="00D83109" w:rsidRPr="00F2628C" w:rsidTr="005F3A25">
        <w:trPr>
          <w:cantSplit/>
          <w:trHeight w:val="33"/>
        </w:trPr>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rsidR="00D83109" w:rsidRPr="00887069" w:rsidRDefault="00D83109" w:rsidP="004361A0">
            <w:pPr>
              <w:pStyle w:val="Tableheadingcolumn2"/>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rsidR="00D83109" w:rsidRPr="00F2628C" w:rsidRDefault="00D83109" w:rsidP="00A024DE">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Pr>
                <w:rFonts w:ascii="Arial" w:hAnsi="Arial"/>
                <w:color w:val="auto"/>
              </w:rPr>
              <w:t xml:space="preserve"> </w:t>
            </w:r>
          </w:p>
        </w:tc>
      </w:tr>
      <w:tr w:rsidR="009543A3" w:rsidRPr="00F2628C" w:rsidTr="00D83109">
        <w:trPr>
          <w:cantSplit/>
          <w:trHeight w:val="181"/>
        </w:trPr>
        <w:tc>
          <w:tcPr>
            <w:tcW w:w="463" w:type="dxa"/>
            <w:vMerge w:val="restart"/>
            <w:tcBorders>
              <w:top w:val="single" w:sz="4" w:space="0" w:color="808184" w:themeColor="text2"/>
            </w:tcBorders>
            <w:shd w:val="clear" w:color="auto" w:fill="E6E7E8" w:themeFill="background2"/>
            <w:textDirection w:val="btLr"/>
            <w:vAlign w:val="center"/>
          </w:tcPr>
          <w:p w:rsidR="009543A3" w:rsidRDefault="009543A3" w:rsidP="00672B60">
            <w:pPr>
              <w:pStyle w:val="Tableheadingcolumns"/>
            </w:pPr>
            <w:r>
              <w:t>Communicating</w:t>
            </w:r>
          </w:p>
        </w:tc>
        <w:tc>
          <w:tcPr>
            <w:tcW w:w="2695" w:type="dxa"/>
            <w:tcBorders>
              <w:bottom w:val="dotted" w:sz="4" w:space="0" w:color="A6A8AB"/>
            </w:tcBorders>
          </w:tcPr>
          <w:p w:rsidR="009543A3" w:rsidRPr="00485D73" w:rsidRDefault="009543A3" w:rsidP="00051C05">
            <w:pPr>
              <w:pStyle w:val="Tabletextsinglecell"/>
              <w:rPr>
                <w:rStyle w:val="shadingdifferences"/>
              </w:rPr>
            </w:pPr>
            <w:r w:rsidRPr="00485D73">
              <w:rPr>
                <w:rStyle w:val="shadingdifferences"/>
              </w:rPr>
              <w:t>fluent</w:t>
            </w:r>
            <w:r>
              <w:rPr>
                <w:rFonts w:ascii="Helvetica" w:hAnsi="Helvetica"/>
                <w:color w:val="000000"/>
                <w:sz w:val="20"/>
              </w:rPr>
              <w:t xml:space="preserve"> </w:t>
            </w:r>
            <w:r>
              <w:t>use of written and spoken French to socialise with peers, teachers and other French speakers in local contexts and online environments</w:t>
            </w:r>
          </w:p>
        </w:tc>
        <w:tc>
          <w:tcPr>
            <w:tcW w:w="2695" w:type="dxa"/>
            <w:tcBorders>
              <w:bottom w:val="dotted" w:sz="4" w:space="0" w:color="A6A8AB"/>
            </w:tcBorders>
          </w:tcPr>
          <w:p w:rsidR="009543A3" w:rsidRPr="00485D73" w:rsidRDefault="009543A3" w:rsidP="00051C05">
            <w:pPr>
              <w:pStyle w:val="Tabletextsinglecell"/>
              <w:rPr>
                <w:rStyle w:val="shadingdifferences"/>
              </w:rPr>
            </w:pPr>
            <w:r w:rsidRPr="00485D73">
              <w:rPr>
                <w:rStyle w:val="shadingdifferences"/>
              </w:rPr>
              <w:t>effective</w:t>
            </w:r>
            <w:r>
              <w:rPr>
                <w:rFonts w:ascii="Helvetica" w:hAnsi="Helvetica"/>
                <w:color w:val="000000"/>
                <w:sz w:val="20"/>
              </w:rPr>
              <w:t xml:space="preserve"> </w:t>
            </w:r>
            <w:r>
              <w:t>use of written and spoken French to socialise with peers, teachers and other French speakers in local contexts and online environments</w:t>
            </w:r>
          </w:p>
        </w:tc>
        <w:tc>
          <w:tcPr>
            <w:tcW w:w="2696" w:type="dxa"/>
            <w:tcBorders>
              <w:bottom w:val="dotted" w:sz="4" w:space="0" w:color="A6A8AB"/>
            </w:tcBorders>
          </w:tcPr>
          <w:p w:rsidR="009543A3" w:rsidRDefault="009543A3" w:rsidP="00A024DE">
            <w:pPr>
              <w:pStyle w:val="Tabletextsinglecell"/>
              <w:rPr>
                <w:rFonts w:ascii="Helvetica" w:hAnsi="Helvetica"/>
                <w:color w:val="000000"/>
                <w:sz w:val="20"/>
              </w:rPr>
            </w:pPr>
            <w:r>
              <w:t>use of written and spoken French to socialise with peers, teachers and other French speakers in local contexts and online environments</w:t>
            </w:r>
          </w:p>
        </w:tc>
        <w:tc>
          <w:tcPr>
            <w:tcW w:w="2695" w:type="dxa"/>
            <w:tcBorders>
              <w:bottom w:val="dotted" w:sz="4" w:space="0" w:color="A6A8AB"/>
            </w:tcBorders>
          </w:tcPr>
          <w:p w:rsidR="009543A3" w:rsidRPr="00485D73" w:rsidRDefault="009543A3" w:rsidP="00051C05">
            <w:pPr>
              <w:pStyle w:val="Tabletextsinglecell"/>
              <w:rPr>
                <w:rStyle w:val="shadingdifferences"/>
              </w:rPr>
            </w:pPr>
            <w:r w:rsidRPr="005F3A25">
              <w:rPr>
                <w:rStyle w:val="shadingdifferences"/>
              </w:rPr>
              <w:t>partial</w:t>
            </w:r>
            <w:r>
              <w:t xml:space="preserve"> use of written and spoken French to socialise with peers, teachers and other French speakers in local contexts and online environments</w:t>
            </w:r>
          </w:p>
        </w:tc>
        <w:tc>
          <w:tcPr>
            <w:tcW w:w="2700" w:type="dxa"/>
            <w:tcBorders>
              <w:bottom w:val="dotted" w:sz="4" w:space="0" w:color="A6A8AB"/>
            </w:tcBorders>
          </w:tcPr>
          <w:p w:rsidR="009543A3" w:rsidRPr="00485D73" w:rsidRDefault="009543A3" w:rsidP="00051C05">
            <w:pPr>
              <w:pStyle w:val="Tabletextsinglecell"/>
              <w:rPr>
                <w:rStyle w:val="shadingdifferences"/>
              </w:rPr>
            </w:pPr>
            <w:r w:rsidRPr="00485D73">
              <w:rPr>
                <w:rStyle w:val="shadingdifferences"/>
              </w:rPr>
              <w:t>fragmented</w:t>
            </w:r>
            <w:r>
              <w:rPr>
                <w:rFonts w:ascii="Helvetica" w:hAnsi="Helvetica"/>
                <w:color w:val="000000"/>
                <w:sz w:val="20"/>
              </w:rPr>
              <w:t xml:space="preserve"> </w:t>
            </w:r>
            <w:r>
              <w:t>use of written and spoken French to socialise with peers, teachers and other French speakers in local contexts and online environments</w:t>
            </w:r>
          </w:p>
        </w:tc>
      </w:tr>
      <w:tr w:rsidR="009543A3" w:rsidRPr="00F2628C" w:rsidTr="00051C05">
        <w:trPr>
          <w:cantSplit/>
          <w:trHeight w:val="181"/>
        </w:trPr>
        <w:tc>
          <w:tcPr>
            <w:tcW w:w="463" w:type="dxa"/>
            <w:vMerge/>
            <w:shd w:val="clear" w:color="auto" w:fill="E6E7E8" w:themeFill="background2"/>
            <w:textDirection w:val="btLr"/>
            <w:vAlign w:val="center"/>
          </w:tcPr>
          <w:p w:rsidR="009543A3" w:rsidRPr="00887069" w:rsidRDefault="009543A3" w:rsidP="00672B60">
            <w:pPr>
              <w:pStyle w:val="Tableheadingcolumns"/>
            </w:pPr>
          </w:p>
        </w:tc>
        <w:tc>
          <w:tcPr>
            <w:tcW w:w="2695" w:type="dxa"/>
            <w:tcBorders>
              <w:top w:val="dotted" w:sz="4" w:space="0" w:color="A6A8AB"/>
              <w:bottom w:val="dotted" w:sz="4" w:space="0" w:color="A6A8AB"/>
            </w:tcBorders>
          </w:tcPr>
          <w:p w:rsidR="009543A3" w:rsidRDefault="009543A3" w:rsidP="005F3A25">
            <w:pPr>
              <w:pStyle w:val="Tabletextsinglecell"/>
              <w:rPr>
                <w:rFonts w:ascii="Helvetica" w:hAnsi="Helvetica"/>
                <w:color w:val="000000"/>
                <w:sz w:val="20"/>
              </w:rPr>
            </w:pPr>
            <w:r w:rsidRPr="00485D73">
              <w:rPr>
                <w:rStyle w:val="shadingdifferences"/>
              </w:rPr>
              <w:t>fluent</w:t>
            </w:r>
            <w:r>
              <w:rPr>
                <w:rFonts w:ascii="Helvetica" w:hAnsi="Helvetica"/>
                <w:color w:val="000000"/>
                <w:sz w:val="20"/>
              </w:rPr>
              <w:t xml:space="preserve"> c</w:t>
            </w:r>
            <w:r w:rsidRPr="00B156F9">
              <w:rPr>
                <w:rFonts w:ascii="Helvetica" w:hAnsi="Helvetica"/>
                <w:color w:val="000000"/>
                <w:sz w:val="20"/>
              </w:rPr>
              <w:t>ommunicat</w:t>
            </w:r>
            <w:r>
              <w:rPr>
                <w:rFonts w:ascii="Helvetica" w:hAnsi="Helvetica"/>
                <w:color w:val="000000"/>
                <w:sz w:val="20"/>
              </w:rPr>
              <w:t>ion about</w:t>
            </w:r>
            <w:r>
              <w:rPr>
                <w:rFonts w:ascii="Helvetica" w:hAnsi="Helvetica"/>
                <w:color w:val="000000"/>
                <w:sz w:val="20"/>
              </w:rPr>
              <w:t>:</w:t>
            </w:r>
          </w:p>
          <w:p w:rsidR="009543A3" w:rsidRDefault="009543A3" w:rsidP="005F3A25">
            <w:pPr>
              <w:pStyle w:val="TableBullet"/>
            </w:pPr>
            <w:r w:rsidRPr="00B156F9">
              <w:t>immediate and personal interests and involvements</w:t>
            </w:r>
            <w:r>
              <w:t xml:space="preserve"> </w:t>
            </w:r>
          </w:p>
          <w:p w:rsidR="009543A3" w:rsidRPr="00080084" w:rsidRDefault="009543A3" w:rsidP="0089218F">
            <w:pPr>
              <w:pStyle w:val="TableBullet"/>
              <w:rPr>
                <w:rStyle w:val="shadingdifferences"/>
                <w:rFonts w:ascii="Arial Narrow" w:hAnsi="Arial Narrow"/>
              </w:rPr>
            </w:pPr>
            <w:r w:rsidRPr="00B156F9">
              <w:t>some broader social and cultural issues</w:t>
            </w:r>
          </w:p>
        </w:tc>
        <w:tc>
          <w:tcPr>
            <w:tcW w:w="2695" w:type="dxa"/>
            <w:tcBorders>
              <w:top w:val="dotted" w:sz="4" w:space="0" w:color="A6A8AB"/>
              <w:bottom w:val="dotted" w:sz="4" w:space="0" w:color="A6A8AB"/>
            </w:tcBorders>
          </w:tcPr>
          <w:p w:rsidR="009543A3" w:rsidRDefault="009543A3" w:rsidP="005F3A25">
            <w:pPr>
              <w:pStyle w:val="Tabletextsinglecell"/>
              <w:rPr>
                <w:rFonts w:ascii="Helvetica" w:hAnsi="Helvetica"/>
                <w:color w:val="000000"/>
                <w:sz w:val="20"/>
              </w:rPr>
            </w:pPr>
            <w:r w:rsidRPr="00485D73">
              <w:rPr>
                <w:rStyle w:val="shadingdifferences"/>
              </w:rPr>
              <w:t>effective</w:t>
            </w:r>
            <w:r>
              <w:rPr>
                <w:rFonts w:ascii="Helvetica" w:hAnsi="Helvetica"/>
                <w:color w:val="000000"/>
                <w:sz w:val="20"/>
              </w:rPr>
              <w:t xml:space="preserve"> c</w:t>
            </w:r>
            <w:r w:rsidRPr="00B156F9">
              <w:rPr>
                <w:rFonts w:ascii="Helvetica" w:hAnsi="Helvetica"/>
                <w:color w:val="000000"/>
                <w:sz w:val="20"/>
              </w:rPr>
              <w:t>ommunicat</w:t>
            </w:r>
            <w:r>
              <w:rPr>
                <w:rFonts w:ascii="Helvetica" w:hAnsi="Helvetica"/>
                <w:color w:val="000000"/>
                <w:sz w:val="20"/>
              </w:rPr>
              <w:t>ion about</w:t>
            </w:r>
            <w:r>
              <w:rPr>
                <w:rFonts w:ascii="Helvetica" w:hAnsi="Helvetica"/>
                <w:color w:val="000000"/>
                <w:sz w:val="20"/>
              </w:rPr>
              <w:t>:</w:t>
            </w:r>
          </w:p>
          <w:p w:rsidR="009543A3" w:rsidRDefault="009543A3" w:rsidP="005F3A25">
            <w:pPr>
              <w:pStyle w:val="TableBullet"/>
            </w:pPr>
            <w:r w:rsidRPr="00B156F9">
              <w:t>immediate and personal interests and involvements</w:t>
            </w:r>
            <w:r>
              <w:t xml:space="preserve"> </w:t>
            </w:r>
          </w:p>
          <w:p w:rsidR="009543A3" w:rsidRPr="00080084" w:rsidRDefault="009543A3" w:rsidP="0089218F">
            <w:pPr>
              <w:pStyle w:val="TableBullet"/>
              <w:rPr>
                <w:rStyle w:val="shadingdifferences"/>
                <w:rFonts w:ascii="Arial Narrow" w:hAnsi="Arial Narrow"/>
              </w:rPr>
            </w:pPr>
            <w:r w:rsidRPr="00B156F9">
              <w:t>some broader social and cultural issues</w:t>
            </w:r>
          </w:p>
        </w:tc>
        <w:tc>
          <w:tcPr>
            <w:tcW w:w="2696" w:type="dxa"/>
            <w:tcBorders>
              <w:top w:val="dotted" w:sz="4" w:space="0" w:color="A6A8AB"/>
              <w:bottom w:val="dotted" w:sz="4" w:space="0" w:color="A6A8AB"/>
            </w:tcBorders>
          </w:tcPr>
          <w:p w:rsidR="009543A3" w:rsidRDefault="009543A3" w:rsidP="00A024DE">
            <w:pPr>
              <w:pStyle w:val="Tabletextsinglecell"/>
              <w:rPr>
                <w:rFonts w:ascii="Helvetica" w:hAnsi="Helvetica"/>
                <w:color w:val="000000"/>
                <w:sz w:val="20"/>
              </w:rPr>
            </w:pPr>
            <w:r>
              <w:rPr>
                <w:rFonts w:ascii="Helvetica" w:hAnsi="Helvetica"/>
                <w:color w:val="000000"/>
                <w:sz w:val="20"/>
              </w:rPr>
              <w:t>c</w:t>
            </w:r>
            <w:r w:rsidRPr="00B156F9">
              <w:rPr>
                <w:rFonts w:ascii="Helvetica" w:hAnsi="Helvetica"/>
                <w:color w:val="000000"/>
                <w:sz w:val="20"/>
              </w:rPr>
              <w:t>ommunicat</w:t>
            </w:r>
            <w:r>
              <w:rPr>
                <w:rFonts w:ascii="Helvetica" w:hAnsi="Helvetica"/>
                <w:color w:val="000000"/>
                <w:sz w:val="20"/>
              </w:rPr>
              <w:t>ion about</w:t>
            </w:r>
            <w:r>
              <w:rPr>
                <w:rFonts w:ascii="Helvetica" w:hAnsi="Helvetica"/>
                <w:color w:val="000000"/>
                <w:sz w:val="20"/>
              </w:rPr>
              <w:t>:</w:t>
            </w:r>
          </w:p>
          <w:p w:rsidR="009543A3" w:rsidRDefault="009543A3" w:rsidP="0089218F">
            <w:pPr>
              <w:pStyle w:val="TableBullet"/>
            </w:pPr>
            <w:r w:rsidRPr="00B156F9">
              <w:t>immediate and personal interests and involvements</w:t>
            </w:r>
            <w:r>
              <w:t xml:space="preserve"> (</w:t>
            </w:r>
            <w:bookmarkStart w:id="14" w:name="SE1"/>
            <w:r>
              <w:rPr>
                <w:rFonts w:ascii="Arial" w:hAnsi="Arial"/>
                <w:color w:val="auto"/>
              </w:rPr>
              <w:fldChar w:fldCharType="begin"/>
            </w:r>
            <w:r>
              <w:instrText xml:space="preserve"> HYPERLINK \l "AS1" \o "AS1, Alt+Left to return " </w:instrText>
            </w:r>
            <w:r>
              <w:rPr>
                <w:rFonts w:ascii="Arial" w:hAnsi="Arial"/>
                <w:color w:val="auto"/>
              </w:rPr>
              <w:fldChar w:fldCharType="separate"/>
            </w:r>
            <w:r w:rsidRPr="006A3BC6">
              <w:rPr>
                <w:rStyle w:val="Hyperlink"/>
                <w:rFonts w:asciiTheme="minorHAnsi" w:hAnsiTheme="minorHAnsi"/>
                <w:noProof/>
                <w:shd w:val="clear" w:color="auto" w:fill="C8DDF2"/>
              </w:rPr>
              <w:t>AS1</w:t>
            </w:r>
            <w:r>
              <w:rPr>
                <w:rStyle w:val="Hyperlink"/>
                <w:rFonts w:asciiTheme="minorHAnsi" w:hAnsiTheme="minorHAnsi"/>
                <w:noProof/>
                <w:shd w:val="clear" w:color="auto" w:fill="C8DDF2"/>
              </w:rPr>
              <w:fldChar w:fldCharType="end"/>
            </w:r>
            <w:bookmarkEnd w:id="14"/>
            <w:r>
              <w:t>)</w:t>
            </w:r>
            <w:r w:rsidRPr="00B156F9">
              <w:t xml:space="preserve"> </w:t>
            </w:r>
          </w:p>
          <w:p w:rsidR="009543A3" w:rsidRPr="00353E76" w:rsidRDefault="009543A3" w:rsidP="0089218F">
            <w:pPr>
              <w:pStyle w:val="TableBullet"/>
              <w:rPr>
                <w:rFonts w:ascii="Arial Narrow" w:hAnsi="Arial Narrow"/>
              </w:rPr>
            </w:pPr>
            <w:r w:rsidRPr="00B156F9">
              <w:t>some broader social and cultural issues</w:t>
            </w:r>
            <w:r>
              <w:t xml:space="preserve"> (</w:t>
            </w:r>
            <w:bookmarkStart w:id="15" w:name="SE2"/>
            <w:r>
              <w:rPr>
                <w:rFonts w:ascii="Arial" w:hAnsi="Arial"/>
                <w:color w:val="auto"/>
              </w:rPr>
              <w:fldChar w:fldCharType="begin"/>
            </w:r>
            <w:r>
              <w:instrText xml:space="preserve"> HYPERLINK \l "AS2" \o "AS2, Alt+Left to return " </w:instrText>
            </w:r>
            <w:r>
              <w:rPr>
                <w:rFonts w:ascii="Arial" w:hAnsi="Arial"/>
                <w:color w:val="auto"/>
              </w:rPr>
              <w:fldChar w:fldCharType="separate"/>
            </w:r>
            <w:r w:rsidRPr="006A3BC6">
              <w:rPr>
                <w:rStyle w:val="Hyperlink"/>
                <w:rFonts w:asciiTheme="minorHAnsi" w:hAnsiTheme="minorHAnsi"/>
                <w:noProof/>
                <w:shd w:val="clear" w:color="auto" w:fill="C8DDF2"/>
              </w:rPr>
              <w:t>AS2</w:t>
            </w:r>
            <w:r>
              <w:rPr>
                <w:rStyle w:val="Hyperlink"/>
                <w:rFonts w:asciiTheme="minorHAnsi" w:hAnsiTheme="minorHAnsi"/>
                <w:noProof/>
                <w:shd w:val="clear" w:color="auto" w:fill="C8DDF2"/>
              </w:rPr>
              <w:fldChar w:fldCharType="end"/>
            </w:r>
            <w:bookmarkEnd w:id="15"/>
            <w:r>
              <w:t>)</w:t>
            </w:r>
          </w:p>
        </w:tc>
        <w:tc>
          <w:tcPr>
            <w:tcW w:w="2695" w:type="dxa"/>
            <w:tcBorders>
              <w:top w:val="dotted" w:sz="4" w:space="0" w:color="A6A8AB"/>
              <w:bottom w:val="dotted" w:sz="4" w:space="0" w:color="A6A8AB"/>
            </w:tcBorders>
          </w:tcPr>
          <w:p w:rsidR="009543A3" w:rsidRDefault="009543A3" w:rsidP="00051C05">
            <w:pPr>
              <w:pStyle w:val="Tabletextsinglecell"/>
              <w:rPr>
                <w:rFonts w:ascii="Helvetica" w:hAnsi="Helvetica"/>
                <w:color w:val="000000"/>
                <w:sz w:val="20"/>
              </w:rPr>
            </w:pPr>
            <w:r>
              <w:rPr>
                <w:rStyle w:val="shadingdifferences"/>
              </w:rPr>
              <w:t>partial</w:t>
            </w:r>
            <w:r>
              <w:rPr>
                <w:rFonts w:ascii="Helvetica" w:hAnsi="Helvetica"/>
                <w:color w:val="000000"/>
                <w:sz w:val="20"/>
              </w:rPr>
              <w:t xml:space="preserve"> </w:t>
            </w:r>
            <w:r>
              <w:rPr>
                <w:rFonts w:ascii="Helvetica" w:hAnsi="Helvetica"/>
                <w:color w:val="000000"/>
                <w:sz w:val="20"/>
              </w:rPr>
              <w:t>c</w:t>
            </w:r>
            <w:r w:rsidRPr="00B156F9">
              <w:rPr>
                <w:rFonts w:ascii="Helvetica" w:hAnsi="Helvetica"/>
                <w:color w:val="000000"/>
                <w:sz w:val="20"/>
              </w:rPr>
              <w:t>ommunicat</w:t>
            </w:r>
            <w:r>
              <w:rPr>
                <w:rFonts w:ascii="Helvetica" w:hAnsi="Helvetica"/>
                <w:color w:val="000000"/>
                <w:sz w:val="20"/>
              </w:rPr>
              <w:t>ion about</w:t>
            </w:r>
            <w:r>
              <w:rPr>
                <w:rFonts w:ascii="Helvetica" w:hAnsi="Helvetica"/>
                <w:color w:val="000000"/>
                <w:sz w:val="20"/>
              </w:rPr>
              <w:t>:</w:t>
            </w:r>
          </w:p>
          <w:p w:rsidR="009543A3" w:rsidRDefault="009543A3" w:rsidP="0089218F">
            <w:pPr>
              <w:pStyle w:val="TableBullet"/>
            </w:pPr>
            <w:r w:rsidRPr="00B156F9">
              <w:t>immediate and personal interests and involvements</w:t>
            </w:r>
            <w:r>
              <w:t xml:space="preserve"> </w:t>
            </w:r>
          </w:p>
          <w:p w:rsidR="009543A3" w:rsidRPr="00080084" w:rsidRDefault="009543A3" w:rsidP="0089218F">
            <w:pPr>
              <w:pStyle w:val="TableBullet"/>
              <w:rPr>
                <w:rStyle w:val="shadingdifferences"/>
                <w:rFonts w:ascii="Arial Narrow" w:hAnsi="Arial Narrow"/>
              </w:rPr>
            </w:pPr>
            <w:r w:rsidRPr="00B156F9">
              <w:t xml:space="preserve">some broader social and cultural issues </w:t>
            </w:r>
          </w:p>
        </w:tc>
        <w:tc>
          <w:tcPr>
            <w:tcW w:w="2700" w:type="dxa"/>
            <w:tcBorders>
              <w:top w:val="dotted" w:sz="4" w:space="0" w:color="A6A8AB"/>
              <w:bottom w:val="dotted" w:sz="4" w:space="0" w:color="A6A8AB"/>
            </w:tcBorders>
          </w:tcPr>
          <w:p w:rsidR="009543A3" w:rsidRDefault="009543A3" w:rsidP="005F3A25">
            <w:pPr>
              <w:pStyle w:val="Tabletextsinglecell"/>
              <w:rPr>
                <w:rFonts w:ascii="Helvetica" w:hAnsi="Helvetica"/>
                <w:color w:val="000000"/>
                <w:sz w:val="20"/>
              </w:rPr>
            </w:pPr>
            <w:r w:rsidRPr="00485D73">
              <w:rPr>
                <w:rStyle w:val="shadingdifferences"/>
              </w:rPr>
              <w:t>fragmented</w:t>
            </w:r>
            <w:r>
              <w:rPr>
                <w:rFonts w:ascii="Helvetica" w:hAnsi="Helvetica"/>
                <w:color w:val="000000"/>
                <w:sz w:val="20"/>
              </w:rPr>
              <w:t xml:space="preserve"> c</w:t>
            </w:r>
            <w:r w:rsidRPr="00B156F9">
              <w:rPr>
                <w:rFonts w:ascii="Helvetica" w:hAnsi="Helvetica"/>
                <w:color w:val="000000"/>
                <w:sz w:val="20"/>
              </w:rPr>
              <w:t>ommunicat</w:t>
            </w:r>
            <w:r>
              <w:rPr>
                <w:rFonts w:ascii="Helvetica" w:hAnsi="Helvetica"/>
                <w:color w:val="000000"/>
                <w:sz w:val="20"/>
              </w:rPr>
              <w:t>ion about</w:t>
            </w:r>
            <w:r>
              <w:rPr>
                <w:rFonts w:ascii="Helvetica" w:hAnsi="Helvetica"/>
                <w:color w:val="000000"/>
                <w:sz w:val="20"/>
              </w:rPr>
              <w:t>:</w:t>
            </w:r>
          </w:p>
          <w:p w:rsidR="009543A3" w:rsidRDefault="009543A3" w:rsidP="005F3A25">
            <w:pPr>
              <w:pStyle w:val="TableBullet"/>
            </w:pPr>
            <w:r w:rsidRPr="00B156F9">
              <w:t>immediate and personal interests and involvements</w:t>
            </w:r>
            <w:r>
              <w:t xml:space="preserve"> </w:t>
            </w:r>
          </w:p>
          <w:p w:rsidR="009543A3" w:rsidRPr="00080084" w:rsidRDefault="009543A3" w:rsidP="0089218F">
            <w:pPr>
              <w:pStyle w:val="TableBullet"/>
              <w:rPr>
                <w:rStyle w:val="shadingdifferences"/>
                <w:rFonts w:ascii="Arial Narrow" w:hAnsi="Arial Narrow"/>
              </w:rPr>
            </w:pPr>
            <w:r w:rsidRPr="00B156F9">
              <w:t>some broader social and cultural issues</w:t>
            </w:r>
          </w:p>
        </w:tc>
      </w:tr>
      <w:tr w:rsidR="009543A3" w:rsidRPr="00F2628C" w:rsidTr="00D83109">
        <w:trPr>
          <w:cantSplit/>
          <w:trHeight w:val="20"/>
        </w:trPr>
        <w:tc>
          <w:tcPr>
            <w:tcW w:w="463" w:type="dxa"/>
            <w:vMerge/>
            <w:shd w:val="clear" w:color="auto" w:fill="E6E7E8" w:themeFill="background2"/>
            <w:textDirection w:val="btLr"/>
            <w:vAlign w:val="center"/>
          </w:tcPr>
          <w:p w:rsidR="009543A3" w:rsidRPr="00887069" w:rsidRDefault="009543A3" w:rsidP="004361A0">
            <w:pPr>
              <w:pStyle w:val="Tableheadingcolumn2"/>
            </w:pPr>
          </w:p>
        </w:tc>
        <w:tc>
          <w:tcPr>
            <w:tcW w:w="2695" w:type="dxa"/>
            <w:tcBorders>
              <w:top w:val="dotted" w:sz="4" w:space="0" w:color="A6A8AB"/>
              <w:bottom w:val="dotted" w:sz="4" w:space="0" w:color="A6A8AB"/>
            </w:tcBorders>
          </w:tcPr>
          <w:p w:rsidR="009543A3" w:rsidRPr="00936EC5" w:rsidRDefault="009543A3" w:rsidP="0089218F">
            <w:pPr>
              <w:pStyle w:val="Tabletextsinglecell"/>
            </w:pPr>
            <w:r w:rsidRPr="0089218F">
              <w:rPr>
                <w:rStyle w:val="shadingdifferences"/>
              </w:rPr>
              <w:t>considered</w:t>
            </w:r>
            <w:r w:rsidRPr="00936EC5">
              <w:t xml:space="preserve"> approximation of rhythms and intonation patterns of extended and compound sentences</w:t>
            </w:r>
            <w:r w:rsidR="00DD0E38">
              <w:t>, with:</w:t>
            </w:r>
          </w:p>
          <w:p w:rsidR="009543A3" w:rsidRPr="00936EC5" w:rsidRDefault="009543A3" w:rsidP="005F3A25">
            <w:pPr>
              <w:pStyle w:val="TableBullet"/>
            </w:pPr>
            <w:r w:rsidRPr="0089218F">
              <w:rPr>
                <w:rStyle w:val="shadingdifferences"/>
              </w:rPr>
              <w:t>accurate</w:t>
            </w:r>
            <w:r w:rsidRPr="00936EC5">
              <w:t xml:space="preserve"> use of syllable combinations</w:t>
            </w:r>
          </w:p>
          <w:p w:rsidR="009543A3" w:rsidRPr="00936EC5" w:rsidRDefault="009543A3" w:rsidP="005F3A25">
            <w:pPr>
              <w:pStyle w:val="TableBullet"/>
            </w:pPr>
            <w:r w:rsidRPr="0089218F">
              <w:rPr>
                <w:rStyle w:val="shadingdifferences"/>
              </w:rPr>
              <w:t>purposeful</w:t>
            </w:r>
            <w:r>
              <w:t xml:space="preserve"> </w:t>
            </w:r>
            <w:r w:rsidRPr="00936EC5">
              <w:t>building of fluency and accuracy in pronunciation, pitch and stress</w:t>
            </w:r>
          </w:p>
        </w:tc>
        <w:tc>
          <w:tcPr>
            <w:tcW w:w="2695" w:type="dxa"/>
            <w:tcBorders>
              <w:top w:val="dotted" w:sz="4" w:space="0" w:color="A6A8AB"/>
              <w:bottom w:val="dotted" w:sz="4" w:space="0" w:color="A6A8AB"/>
            </w:tcBorders>
          </w:tcPr>
          <w:p w:rsidR="009543A3" w:rsidRPr="00936EC5" w:rsidRDefault="009543A3" w:rsidP="005F3A25">
            <w:pPr>
              <w:pStyle w:val="Tabletextsinglecell"/>
            </w:pPr>
            <w:r w:rsidRPr="00936EC5">
              <w:rPr>
                <w:rStyle w:val="shadingdifferences"/>
              </w:rPr>
              <w:t>effective</w:t>
            </w:r>
            <w:r w:rsidRPr="00936EC5">
              <w:t xml:space="preserve"> </w:t>
            </w:r>
            <w:r w:rsidRPr="00936EC5">
              <w:t>approximation of rhythms and intonation patterns of extended and compound sentences</w:t>
            </w:r>
            <w:r>
              <w:t>, with:</w:t>
            </w:r>
          </w:p>
          <w:p w:rsidR="009543A3" w:rsidRPr="00936EC5" w:rsidRDefault="009543A3" w:rsidP="005F3A25">
            <w:pPr>
              <w:pStyle w:val="TableBullet"/>
            </w:pPr>
            <w:r w:rsidRPr="00936EC5">
              <w:rPr>
                <w:rStyle w:val="shadingdifferences"/>
              </w:rPr>
              <w:t>effective</w:t>
            </w:r>
            <w:r w:rsidRPr="00936EC5">
              <w:t xml:space="preserve"> use of syllable combinations</w:t>
            </w:r>
          </w:p>
          <w:p w:rsidR="009543A3" w:rsidRPr="00936EC5" w:rsidRDefault="009543A3" w:rsidP="005F3A25">
            <w:pPr>
              <w:pStyle w:val="TableBullet"/>
            </w:pPr>
            <w:r w:rsidRPr="00936EC5">
              <w:rPr>
                <w:rStyle w:val="shadingdifferences"/>
              </w:rPr>
              <w:t>effective</w:t>
            </w:r>
            <w:r w:rsidRPr="00936EC5">
              <w:t xml:space="preserve"> building of fluency and accuracy in pronunciation, pitch and stress</w:t>
            </w:r>
          </w:p>
        </w:tc>
        <w:tc>
          <w:tcPr>
            <w:tcW w:w="2696" w:type="dxa"/>
            <w:tcBorders>
              <w:top w:val="dotted" w:sz="4" w:space="0" w:color="A6A8AB"/>
              <w:bottom w:val="dotted" w:sz="4" w:space="0" w:color="A6A8AB"/>
            </w:tcBorders>
          </w:tcPr>
          <w:p w:rsidR="009543A3" w:rsidRPr="00936EC5" w:rsidRDefault="009543A3" w:rsidP="0089218F">
            <w:pPr>
              <w:pStyle w:val="Tabletextsinglecell"/>
            </w:pPr>
            <w:r w:rsidRPr="00936EC5">
              <w:t>approximation of rhythms and intonation patterns of extended and compound sentences</w:t>
            </w:r>
            <w:r>
              <w:t>, with:</w:t>
            </w:r>
          </w:p>
          <w:p w:rsidR="009543A3" w:rsidRPr="00936EC5" w:rsidRDefault="009543A3" w:rsidP="005F3A25">
            <w:pPr>
              <w:pStyle w:val="TableBullet"/>
            </w:pPr>
            <w:r w:rsidRPr="00936EC5">
              <w:t>use of syllable combinations</w:t>
            </w:r>
          </w:p>
          <w:p w:rsidR="009543A3" w:rsidRPr="00936EC5" w:rsidRDefault="009543A3" w:rsidP="005F3A25">
            <w:pPr>
              <w:pStyle w:val="TableBullet"/>
            </w:pPr>
            <w:r w:rsidRPr="00936EC5">
              <w:t>building of fluency and accuracy in pronunciation, pitch and stress</w:t>
            </w:r>
          </w:p>
        </w:tc>
        <w:tc>
          <w:tcPr>
            <w:tcW w:w="2695" w:type="dxa"/>
            <w:tcBorders>
              <w:top w:val="dotted" w:sz="4" w:space="0" w:color="A6A8AB"/>
              <w:bottom w:val="dotted" w:sz="4" w:space="0" w:color="A6A8AB"/>
            </w:tcBorders>
          </w:tcPr>
          <w:p w:rsidR="009543A3" w:rsidRPr="00936EC5" w:rsidRDefault="009543A3" w:rsidP="0089218F">
            <w:pPr>
              <w:pStyle w:val="Tabletextsinglecell"/>
            </w:pPr>
            <w:r w:rsidRPr="00936EC5">
              <w:rPr>
                <w:rStyle w:val="shadingdifferences"/>
              </w:rPr>
              <w:t>partial</w:t>
            </w:r>
            <w:r w:rsidRPr="00936EC5">
              <w:t xml:space="preserve"> </w:t>
            </w:r>
            <w:r w:rsidRPr="00936EC5">
              <w:t>approximation of rhythms and intonation patterns of extended and compound sentences</w:t>
            </w:r>
            <w:r>
              <w:t>, with:</w:t>
            </w:r>
          </w:p>
          <w:p w:rsidR="009543A3" w:rsidRPr="00936EC5" w:rsidRDefault="009543A3" w:rsidP="005F3A25">
            <w:pPr>
              <w:pStyle w:val="TableBullet"/>
            </w:pPr>
            <w:r w:rsidRPr="00936EC5">
              <w:rPr>
                <w:rStyle w:val="shadingdifferences"/>
              </w:rPr>
              <w:t>partial</w:t>
            </w:r>
            <w:r w:rsidRPr="00936EC5">
              <w:t xml:space="preserve"> use of syllable combinations</w:t>
            </w:r>
          </w:p>
          <w:p w:rsidR="009543A3" w:rsidRPr="00936EC5" w:rsidRDefault="009543A3" w:rsidP="005F3A25">
            <w:pPr>
              <w:pStyle w:val="TableBullet"/>
            </w:pPr>
            <w:r w:rsidRPr="00936EC5">
              <w:rPr>
                <w:rStyle w:val="shadingdifferences"/>
              </w:rPr>
              <w:t>partial</w:t>
            </w:r>
            <w:r w:rsidRPr="00936EC5">
              <w:t xml:space="preserve"> </w:t>
            </w:r>
            <w:r w:rsidRPr="00936EC5">
              <w:t>building of fluency and accuracy in pronunciation, pitch and stress</w:t>
            </w:r>
          </w:p>
        </w:tc>
        <w:tc>
          <w:tcPr>
            <w:tcW w:w="2700" w:type="dxa"/>
            <w:tcBorders>
              <w:top w:val="dotted" w:sz="4" w:space="0" w:color="A6A8AB"/>
              <w:bottom w:val="dotted" w:sz="4" w:space="0" w:color="A6A8AB"/>
            </w:tcBorders>
          </w:tcPr>
          <w:p w:rsidR="009543A3" w:rsidRPr="00936EC5" w:rsidRDefault="009543A3" w:rsidP="0089218F">
            <w:pPr>
              <w:pStyle w:val="Tabletextsinglecell"/>
            </w:pPr>
            <w:r w:rsidRPr="00B05639">
              <w:rPr>
                <w:rStyle w:val="shadingdifferences"/>
              </w:rPr>
              <w:t>fragmented</w:t>
            </w:r>
            <w:r w:rsidRPr="00936EC5">
              <w:t xml:space="preserve"> </w:t>
            </w:r>
            <w:r>
              <w:t xml:space="preserve">approximation of </w:t>
            </w:r>
            <w:r w:rsidRPr="00936EC5">
              <w:t xml:space="preserve">rhythms and intonation patterns of extended and compound sentences, </w:t>
            </w:r>
            <w:r>
              <w:t>with:</w:t>
            </w:r>
          </w:p>
          <w:p w:rsidR="009543A3" w:rsidRPr="00936EC5" w:rsidRDefault="009543A3" w:rsidP="005F3A25">
            <w:pPr>
              <w:pStyle w:val="TableBullet"/>
            </w:pPr>
            <w:r w:rsidRPr="0089218F">
              <w:rPr>
                <w:rStyle w:val="shadingdifferences"/>
              </w:rPr>
              <w:t>fragmented</w:t>
            </w:r>
            <w:r w:rsidRPr="00936EC5">
              <w:t xml:space="preserve"> use of syllable combinations</w:t>
            </w:r>
          </w:p>
          <w:p w:rsidR="009543A3" w:rsidRPr="00936EC5" w:rsidRDefault="009543A3" w:rsidP="00E42CD4">
            <w:pPr>
              <w:pStyle w:val="TableBullet"/>
            </w:pPr>
            <w:r w:rsidRPr="004D3E8F">
              <w:rPr>
                <w:rStyle w:val="shadingdifferences"/>
                <w:sz w:val="20"/>
                <w:szCs w:val="20"/>
              </w:rPr>
              <w:t>fragmented</w:t>
            </w:r>
            <w:r w:rsidRPr="004D3E8F">
              <w:t xml:space="preserve"> </w:t>
            </w:r>
            <w:r w:rsidRPr="00936EC5">
              <w:t xml:space="preserve">building </w:t>
            </w:r>
            <w:r>
              <w:t xml:space="preserve">of </w:t>
            </w:r>
            <w:r w:rsidRPr="00936EC5">
              <w:t>fluency and accuracy in pronunciation, pitch and stress</w:t>
            </w:r>
          </w:p>
        </w:tc>
      </w:tr>
      <w:tr w:rsidR="009543A3" w:rsidRPr="00F2628C" w:rsidTr="00D83109">
        <w:trPr>
          <w:cantSplit/>
          <w:trHeight w:val="20"/>
        </w:trPr>
        <w:tc>
          <w:tcPr>
            <w:tcW w:w="463" w:type="dxa"/>
            <w:vMerge/>
            <w:shd w:val="clear" w:color="auto" w:fill="E6E7E8" w:themeFill="background2"/>
            <w:textDirection w:val="btLr"/>
            <w:vAlign w:val="center"/>
          </w:tcPr>
          <w:p w:rsidR="009543A3" w:rsidRPr="00672B60" w:rsidRDefault="009543A3" w:rsidP="004361A0">
            <w:pPr>
              <w:pStyle w:val="Tableheadingcolumn2"/>
            </w:pPr>
          </w:p>
        </w:tc>
        <w:tc>
          <w:tcPr>
            <w:tcW w:w="2695" w:type="dxa"/>
            <w:tcBorders>
              <w:top w:val="dotted" w:sz="4" w:space="0" w:color="A6A8AB"/>
              <w:bottom w:val="dotted" w:sz="4" w:space="0" w:color="A6A8AB"/>
            </w:tcBorders>
          </w:tcPr>
          <w:p w:rsidR="009543A3" w:rsidRPr="004D3E8F" w:rsidRDefault="0089218F" w:rsidP="0089218F">
            <w:pPr>
              <w:pStyle w:val="Tabletextsinglecell"/>
            </w:pPr>
            <w:r>
              <w:rPr>
                <w:rStyle w:val="shadingdifferences"/>
                <w:sz w:val="20"/>
                <w:szCs w:val="20"/>
              </w:rPr>
              <w:t>considered</w:t>
            </w:r>
            <w:r w:rsidR="009543A3" w:rsidRPr="004D3E8F">
              <w:t xml:space="preserve"> </w:t>
            </w:r>
            <w:r w:rsidR="009543A3" w:rsidRPr="004D3E8F">
              <w:t xml:space="preserve">use of the </w:t>
            </w:r>
            <w:r w:rsidR="009543A3" w:rsidRPr="0078279A">
              <w:rPr>
                <w:rStyle w:val="EmphasisFrench"/>
              </w:rPr>
              <w:t>passé composé</w:t>
            </w:r>
            <w:r w:rsidR="009543A3" w:rsidRPr="004D3E8F">
              <w:t xml:space="preserve"> tense of regular verbs with </w:t>
            </w:r>
            <w:r w:rsidR="009543A3" w:rsidRPr="0078279A">
              <w:rPr>
                <w:rStyle w:val="EmphasisFrench"/>
              </w:rPr>
              <w:t>avoir</w:t>
            </w:r>
            <w:r w:rsidR="009543A3" w:rsidRPr="004D3E8F">
              <w:t xml:space="preserve"> and </w:t>
            </w:r>
            <w:r w:rsidR="009543A3" w:rsidRPr="0078279A">
              <w:rPr>
                <w:rStyle w:val="EmphasisFrench"/>
              </w:rPr>
              <w:t>être</w:t>
            </w:r>
            <w:r w:rsidR="009543A3">
              <w:t xml:space="preserve">, noticing that </w:t>
            </w:r>
            <w:r w:rsidR="009543A3" w:rsidRPr="004D3E8F">
              <w:t xml:space="preserve">the </w:t>
            </w:r>
            <w:r w:rsidR="009543A3" w:rsidRPr="00B05639">
              <w:rPr>
                <w:rStyle w:val="EmphasisFrench"/>
              </w:rPr>
              <w:t>participe passé</w:t>
            </w:r>
            <w:r w:rsidR="009543A3" w:rsidRPr="004D3E8F">
              <w:t xml:space="preserve"> form of verbs with </w:t>
            </w:r>
            <w:r w:rsidR="009543A3" w:rsidRPr="00B05639">
              <w:rPr>
                <w:rStyle w:val="EmphasisFrench"/>
              </w:rPr>
              <w:t>être</w:t>
            </w:r>
            <w:r w:rsidR="009543A3" w:rsidRPr="004D3E8F">
              <w:t xml:space="preserve"> involve gender and number agreement</w:t>
            </w:r>
          </w:p>
        </w:tc>
        <w:tc>
          <w:tcPr>
            <w:tcW w:w="2695" w:type="dxa"/>
            <w:tcBorders>
              <w:top w:val="dotted" w:sz="4" w:space="0" w:color="A6A8AB"/>
              <w:bottom w:val="dotted" w:sz="4" w:space="0" w:color="A6A8AB"/>
            </w:tcBorders>
          </w:tcPr>
          <w:p w:rsidR="009543A3" w:rsidRPr="004D3E8F" w:rsidRDefault="009543A3" w:rsidP="0089218F">
            <w:pPr>
              <w:pStyle w:val="Tabletextsinglecell"/>
              <w:rPr>
                <w:rFonts w:ascii="Arial Narrow" w:hAnsi="Arial Narrow"/>
              </w:rPr>
            </w:pPr>
            <w:r w:rsidRPr="004D3E8F">
              <w:rPr>
                <w:rStyle w:val="shadingdifferences"/>
                <w:sz w:val="20"/>
                <w:szCs w:val="20"/>
              </w:rPr>
              <w:t>effective</w:t>
            </w:r>
            <w:r w:rsidRPr="004D3E8F">
              <w:t xml:space="preserve"> </w:t>
            </w:r>
            <w:r w:rsidRPr="004D3E8F">
              <w:t xml:space="preserve">use of the </w:t>
            </w:r>
            <w:r w:rsidRPr="0078279A">
              <w:rPr>
                <w:rStyle w:val="EmphasisFrench"/>
              </w:rPr>
              <w:t>passé composé</w:t>
            </w:r>
            <w:r w:rsidRPr="004D3E8F">
              <w:t xml:space="preserve"> tense of regular verbs with </w:t>
            </w:r>
            <w:r w:rsidRPr="0078279A">
              <w:rPr>
                <w:rStyle w:val="EmphasisFrench"/>
              </w:rPr>
              <w:t>avoir</w:t>
            </w:r>
            <w:r w:rsidRPr="004D3E8F">
              <w:t xml:space="preserve"> and </w:t>
            </w:r>
            <w:r w:rsidRPr="0078279A">
              <w:rPr>
                <w:rStyle w:val="EmphasisFrench"/>
              </w:rPr>
              <w:t>être</w:t>
            </w:r>
            <w:r>
              <w:t xml:space="preserve">, noticing that </w:t>
            </w:r>
            <w:r w:rsidRPr="004D3E8F">
              <w:t xml:space="preserve">the </w:t>
            </w:r>
            <w:r w:rsidRPr="00B05639">
              <w:rPr>
                <w:rStyle w:val="EmphasisFrench"/>
              </w:rPr>
              <w:t>participe passé</w:t>
            </w:r>
            <w:r w:rsidRPr="004D3E8F">
              <w:t xml:space="preserve"> form of verbs with </w:t>
            </w:r>
            <w:r w:rsidRPr="00B05639">
              <w:rPr>
                <w:rStyle w:val="EmphasisFrench"/>
              </w:rPr>
              <w:t>être</w:t>
            </w:r>
            <w:r w:rsidRPr="004D3E8F">
              <w:t xml:space="preserve"> involve gender and number agreement</w:t>
            </w:r>
          </w:p>
        </w:tc>
        <w:tc>
          <w:tcPr>
            <w:tcW w:w="2696" w:type="dxa"/>
            <w:tcBorders>
              <w:top w:val="dotted" w:sz="4" w:space="0" w:color="A6A8AB"/>
              <w:bottom w:val="dotted" w:sz="4" w:space="0" w:color="A6A8AB"/>
            </w:tcBorders>
          </w:tcPr>
          <w:p w:rsidR="009543A3" w:rsidRPr="004D3E8F" w:rsidRDefault="009543A3" w:rsidP="0089218F">
            <w:pPr>
              <w:pStyle w:val="Tabletextsinglecell"/>
              <w:rPr>
                <w:rFonts w:ascii="Arial Narrow" w:hAnsi="Arial Narrow"/>
              </w:rPr>
            </w:pPr>
            <w:r w:rsidRPr="004D3E8F">
              <w:t xml:space="preserve">use of the </w:t>
            </w:r>
            <w:r w:rsidRPr="0078279A">
              <w:rPr>
                <w:rStyle w:val="EmphasisFrench"/>
              </w:rPr>
              <w:t>passé composé</w:t>
            </w:r>
            <w:r w:rsidRPr="004D3E8F">
              <w:t xml:space="preserve"> tense of regular verbs with </w:t>
            </w:r>
            <w:r w:rsidRPr="0078279A">
              <w:rPr>
                <w:rStyle w:val="EmphasisFrench"/>
              </w:rPr>
              <w:t>avoir</w:t>
            </w:r>
            <w:r w:rsidRPr="004D3E8F">
              <w:t xml:space="preserve"> and </w:t>
            </w:r>
            <w:r w:rsidRPr="0078279A">
              <w:rPr>
                <w:rStyle w:val="EmphasisFrench"/>
              </w:rPr>
              <w:t>être</w:t>
            </w:r>
            <w:r>
              <w:t xml:space="preserve">, noticing that </w:t>
            </w:r>
            <w:r w:rsidRPr="004D3E8F">
              <w:t xml:space="preserve">the </w:t>
            </w:r>
            <w:r w:rsidRPr="0089218F">
              <w:rPr>
                <w:rStyle w:val="EmphasisFrench"/>
              </w:rPr>
              <w:t>participe passé</w:t>
            </w:r>
            <w:r w:rsidRPr="004D3E8F">
              <w:t xml:space="preserve"> form of verbs with </w:t>
            </w:r>
            <w:r w:rsidRPr="0089218F">
              <w:rPr>
                <w:rStyle w:val="EmphasisFrench"/>
              </w:rPr>
              <w:t>être</w:t>
            </w:r>
            <w:r w:rsidRPr="004D3E8F">
              <w:t xml:space="preserve"> involve gender and number agreement</w:t>
            </w:r>
          </w:p>
        </w:tc>
        <w:tc>
          <w:tcPr>
            <w:tcW w:w="2695" w:type="dxa"/>
            <w:tcBorders>
              <w:top w:val="dotted" w:sz="4" w:space="0" w:color="A6A8AB"/>
              <w:bottom w:val="dotted" w:sz="4" w:space="0" w:color="A6A8AB"/>
            </w:tcBorders>
          </w:tcPr>
          <w:p w:rsidR="009543A3" w:rsidRPr="004D3E8F" w:rsidRDefault="009543A3" w:rsidP="0089218F">
            <w:pPr>
              <w:pStyle w:val="Tabletextsinglecell"/>
              <w:rPr>
                <w:rFonts w:ascii="Arial Narrow" w:hAnsi="Arial Narrow"/>
              </w:rPr>
            </w:pPr>
            <w:r w:rsidRPr="004D3E8F">
              <w:rPr>
                <w:rStyle w:val="shadingdifferences"/>
                <w:sz w:val="20"/>
                <w:szCs w:val="20"/>
              </w:rPr>
              <w:t>partial</w:t>
            </w:r>
            <w:r w:rsidRPr="004D3E8F">
              <w:t xml:space="preserve"> </w:t>
            </w:r>
            <w:r w:rsidRPr="004D3E8F">
              <w:t xml:space="preserve">use of the </w:t>
            </w:r>
            <w:r w:rsidRPr="0078279A">
              <w:rPr>
                <w:rStyle w:val="EmphasisFrench"/>
              </w:rPr>
              <w:t>passé composé</w:t>
            </w:r>
            <w:r w:rsidRPr="004D3E8F">
              <w:t xml:space="preserve"> tense of regular verbs with </w:t>
            </w:r>
            <w:r w:rsidRPr="0078279A">
              <w:rPr>
                <w:rStyle w:val="EmphasisFrench"/>
              </w:rPr>
              <w:t>avoir</w:t>
            </w:r>
            <w:r w:rsidRPr="004D3E8F">
              <w:t xml:space="preserve"> and </w:t>
            </w:r>
            <w:r w:rsidRPr="0078279A">
              <w:rPr>
                <w:rStyle w:val="EmphasisFrench"/>
              </w:rPr>
              <w:t>être</w:t>
            </w:r>
            <w:r>
              <w:t xml:space="preserve">, noticing that </w:t>
            </w:r>
            <w:r w:rsidRPr="004D3E8F">
              <w:t xml:space="preserve">the </w:t>
            </w:r>
            <w:r w:rsidRPr="00B05639">
              <w:rPr>
                <w:rStyle w:val="EmphasisFrench"/>
              </w:rPr>
              <w:t>participe passé</w:t>
            </w:r>
            <w:r w:rsidRPr="004D3E8F">
              <w:t xml:space="preserve"> form of verbs with </w:t>
            </w:r>
            <w:r w:rsidRPr="00B05639">
              <w:rPr>
                <w:rStyle w:val="EmphasisFrench"/>
              </w:rPr>
              <w:t>être</w:t>
            </w:r>
            <w:r w:rsidRPr="004D3E8F">
              <w:t xml:space="preserve"> involve gender and number agreement</w:t>
            </w:r>
          </w:p>
        </w:tc>
        <w:tc>
          <w:tcPr>
            <w:tcW w:w="2700" w:type="dxa"/>
            <w:tcBorders>
              <w:top w:val="dotted" w:sz="4" w:space="0" w:color="A6A8AB"/>
              <w:bottom w:val="dotted" w:sz="4" w:space="0" w:color="A6A8AB"/>
            </w:tcBorders>
          </w:tcPr>
          <w:p w:rsidR="009543A3" w:rsidRPr="004D3E8F" w:rsidRDefault="009543A3" w:rsidP="0089218F">
            <w:pPr>
              <w:pStyle w:val="Tabletextsinglecell"/>
              <w:rPr>
                <w:rFonts w:ascii="Arial Narrow" w:hAnsi="Arial Narrow"/>
              </w:rPr>
            </w:pPr>
            <w:r w:rsidRPr="004D3E8F">
              <w:rPr>
                <w:rStyle w:val="shadingdifferences"/>
                <w:sz w:val="20"/>
                <w:szCs w:val="20"/>
              </w:rPr>
              <w:t>fragmented</w:t>
            </w:r>
            <w:r w:rsidRPr="004D3E8F">
              <w:t xml:space="preserve"> </w:t>
            </w:r>
            <w:r w:rsidRPr="004D3E8F">
              <w:t xml:space="preserve">use of the </w:t>
            </w:r>
            <w:r w:rsidRPr="0078279A">
              <w:rPr>
                <w:rStyle w:val="EmphasisFrench"/>
              </w:rPr>
              <w:t>passé composé</w:t>
            </w:r>
            <w:r w:rsidRPr="004D3E8F">
              <w:t xml:space="preserve"> tense of regular verbs with </w:t>
            </w:r>
            <w:r w:rsidRPr="0078279A">
              <w:rPr>
                <w:rStyle w:val="EmphasisFrench"/>
              </w:rPr>
              <w:t>avoir</w:t>
            </w:r>
            <w:r w:rsidRPr="004D3E8F">
              <w:t xml:space="preserve"> and </w:t>
            </w:r>
            <w:r w:rsidRPr="0078279A">
              <w:rPr>
                <w:rStyle w:val="EmphasisFrench"/>
              </w:rPr>
              <w:t>être</w:t>
            </w:r>
            <w:r w:rsidRPr="004D3E8F" w:rsidDel="00E42CD4">
              <w:t xml:space="preserve"> </w:t>
            </w:r>
          </w:p>
        </w:tc>
      </w:tr>
      <w:tr w:rsidR="00114C81" w:rsidRPr="00F2628C" w:rsidTr="00D83109">
        <w:trPr>
          <w:cantSplit/>
          <w:trHeight w:val="20"/>
        </w:trPr>
        <w:tc>
          <w:tcPr>
            <w:tcW w:w="463" w:type="dxa"/>
            <w:vMerge w:val="restart"/>
            <w:shd w:val="clear" w:color="auto" w:fill="E6E7E8" w:themeFill="background2"/>
            <w:textDirection w:val="btLr"/>
            <w:vAlign w:val="center"/>
          </w:tcPr>
          <w:p w:rsidR="00114C81" w:rsidRPr="00672B60" w:rsidRDefault="00114C81" w:rsidP="00866548">
            <w:pPr>
              <w:pStyle w:val="Tableheadingcolumns"/>
            </w:pPr>
            <w:r>
              <w:lastRenderedPageBreak/>
              <w:t>Communicating</w:t>
            </w:r>
          </w:p>
        </w:tc>
        <w:tc>
          <w:tcPr>
            <w:tcW w:w="2695" w:type="dxa"/>
            <w:tcBorders>
              <w:top w:val="dotted" w:sz="4" w:space="0" w:color="A6A8AB"/>
              <w:bottom w:val="dotted" w:sz="4" w:space="0" w:color="A6A8AB"/>
            </w:tcBorders>
          </w:tcPr>
          <w:p w:rsidR="00114C81" w:rsidRPr="004D3E8F" w:rsidRDefault="00114C81" w:rsidP="00051C05">
            <w:pPr>
              <w:pStyle w:val="TableBullet"/>
              <w:rPr>
                <w:rFonts w:cs="Helvetica"/>
              </w:rPr>
            </w:pPr>
            <w:r w:rsidRPr="004D3E8F">
              <w:rPr>
                <w:rStyle w:val="shadingdifferences"/>
                <w:rFonts w:ascii="Helvetica" w:hAnsi="Helvetica" w:cs="Helvetica"/>
                <w:sz w:val="20"/>
                <w:szCs w:val="20"/>
              </w:rPr>
              <w:t>accurate</w:t>
            </w:r>
            <w:r w:rsidRPr="004D3E8F">
              <w:rPr>
                <w:rFonts w:cs="Helvetica"/>
                <w:color w:val="000000"/>
              </w:rPr>
              <w:t xml:space="preserve"> identification of the form and function of </w:t>
            </w:r>
            <w:r>
              <w:rPr>
                <w:rFonts w:cs="Helvetica"/>
              </w:rPr>
              <w:t>reflexive verbs</w:t>
            </w:r>
          </w:p>
          <w:p w:rsidR="00114C81" w:rsidRPr="004D3E8F" w:rsidRDefault="00114C81" w:rsidP="00051C05">
            <w:pPr>
              <w:pStyle w:val="TableBullet"/>
              <w:rPr>
                <w:rFonts w:cs="Helvetica"/>
                <w:color w:val="000000"/>
              </w:rPr>
            </w:pPr>
            <w:r w:rsidRPr="004D3E8F">
              <w:rPr>
                <w:rStyle w:val="shadingdifferences"/>
                <w:rFonts w:ascii="Helvetica" w:hAnsi="Helvetica" w:cs="Helvetica"/>
                <w:sz w:val="20"/>
                <w:szCs w:val="20"/>
              </w:rPr>
              <w:t>considered</w:t>
            </w:r>
            <w:r w:rsidRPr="004D3E8F">
              <w:rPr>
                <w:rFonts w:cs="Helvetica"/>
                <w:color w:val="000000"/>
              </w:rPr>
              <w:t xml:space="preserve"> use of appropriate forms of possessive adjectives in own language production</w:t>
            </w:r>
          </w:p>
        </w:tc>
        <w:tc>
          <w:tcPr>
            <w:tcW w:w="2695" w:type="dxa"/>
            <w:tcBorders>
              <w:top w:val="dotted" w:sz="4" w:space="0" w:color="A6A8AB"/>
              <w:bottom w:val="dotted" w:sz="4" w:space="0" w:color="A6A8AB"/>
            </w:tcBorders>
          </w:tcPr>
          <w:p w:rsidR="00114C81" w:rsidRPr="00936EC5" w:rsidRDefault="00114C81" w:rsidP="00051C05">
            <w:pPr>
              <w:pStyle w:val="TableBullet"/>
              <w:rPr>
                <w:rFonts w:cs="Helvetica"/>
              </w:rPr>
            </w:pPr>
            <w:r w:rsidRPr="004D3E8F">
              <w:rPr>
                <w:rStyle w:val="shadingdifferences"/>
                <w:rFonts w:ascii="Helvetica" w:hAnsi="Helvetica" w:cs="Helvetica"/>
                <w:sz w:val="20"/>
                <w:szCs w:val="20"/>
              </w:rPr>
              <w:t>informed</w:t>
            </w:r>
            <w:r w:rsidRPr="004D3E8F">
              <w:rPr>
                <w:rFonts w:cs="Helvetica"/>
                <w:color w:val="000000"/>
              </w:rPr>
              <w:t xml:space="preserve"> i</w:t>
            </w:r>
            <w:r w:rsidRPr="00B222FF">
              <w:rPr>
                <w:rFonts w:cs="Helvetica"/>
                <w:color w:val="000000"/>
              </w:rPr>
              <w:t xml:space="preserve">dentification of the form and function of </w:t>
            </w:r>
            <w:r w:rsidRPr="00B222FF">
              <w:rPr>
                <w:rFonts w:cs="Helvetica"/>
              </w:rPr>
              <w:t xml:space="preserve">reflexive verbs </w:t>
            </w:r>
          </w:p>
          <w:p w:rsidR="00114C81" w:rsidRPr="004D3E8F" w:rsidRDefault="00114C81" w:rsidP="00051C05">
            <w:pPr>
              <w:pStyle w:val="TableBullet"/>
              <w:rPr>
                <w:rFonts w:cs="Helvetica"/>
              </w:rPr>
            </w:pPr>
            <w:r w:rsidRPr="004D3E8F">
              <w:rPr>
                <w:rStyle w:val="shadingdifferences"/>
                <w:rFonts w:ascii="Helvetica" w:hAnsi="Helvetica" w:cs="Helvetica"/>
                <w:sz w:val="20"/>
                <w:szCs w:val="20"/>
              </w:rPr>
              <w:t>informed</w:t>
            </w:r>
            <w:r w:rsidRPr="004D3E8F">
              <w:rPr>
                <w:rFonts w:cs="Helvetica"/>
                <w:color w:val="000000"/>
              </w:rPr>
              <w:t xml:space="preserve"> use of appropriate forms of possessive adjectives in own language production</w:t>
            </w:r>
          </w:p>
        </w:tc>
        <w:tc>
          <w:tcPr>
            <w:tcW w:w="2696" w:type="dxa"/>
            <w:tcBorders>
              <w:top w:val="dotted" w:sz="4" w:space="0" w:color="A6A8AB"/>
              <w:bottom w:val="dotted" w:sz="4" w:space="0" w:color="A6A8AB"/>
            </w:tcBorders>
          </w:tcPr>
          <w:p w:rsidR="00114C81" w:rsidRPr="00936EC5" w:rsidRDefault="00114C81" w:rsidP="00051C05">
            <w:pPr>
              <w:pStyle w:val="TableBullet"/>
              <w:rPr>
                <w:rFonts w:cs="Helvetica"/>
              </w:rPr>
            </w:pPr>
            <w:r w:rsidRPr="004D3E8F">
              <w:rPr>
                <w:rFonts w:cs="Helvetica"/>
                <w:color w:val="000000"/>
              </w:rPr>
              <w:t>i</w:t>
            </w:r>
            <w:r w:rsidRPr="00B222FF">
              <w:rPr>
                <w:rFonts w:cs="Helvetica"/>
                <w:color w:val="000000"/>
              </w:rPr>
              <w:t xml:space="preserve">dentification of the form and function of </w:t>
            </w:r>
            <w:r w:rsidRPr="00B222FF">
              <w:rPr>
                <w:rFonts w:cs="Helvetica"/>
              </w:rPr>
              <w:t xml:space="preserve">reflexive verbs </w:t>
            </w:r>
            <w:r>
              <w:rPr>
                <w:rFonts w:cs="Helvetica"/>
              </w:rPr>
              <w:t>(</w:t>
            </w:r>
            <w:bookmarkStart w:id="16" w:name="SE3"/>
            <w:r>
              <w:rPr>
                <w:rFonts w:ascii="Arial" w:hAnsi="Arial"/>
                <w:color w:val="auto"/>
              </w:rPr>
              <w:fldChar w:fldCharType="begin"/>
            </w:r>
            <w:r>
              <w:instrText xml:space="preserve"> HYPERLINK \l "AS3" \o "AS3, Alt+Left to return " </w:instrText>
            </w:r>
            <w:r>
              <w:rPr>
                <w:rFonts w:ascii="Arial" w:hAnsi="Arial"/>
                <w:color w:val="auto"/>
              </w:rPr>
              <w:fldChar w:fldCharType="separate"/>
            </w:r>
            <w:r w:rsidRPr="00065E07">
              <w:rPr>
                <w:rStyle w:val="Hyperlink"/>
                <w:rFonts w:asciiTheme="minorHAnsi" w:hAnsiTheme="minorHAnsi"/>
                <w:noProof/>
                <w:shd w:val="clear" w:color="auto" w:fill="C8DDF2"/>
                <w:lang w:val="en-US"/>
              </w:rPr>
              <w:t>AS3</w:t>
            </w:r>
            <w:r>
              <w:rPr>
                <w:rStyle w:val="Hyperlink"/>
                <w:rFonts w:asciiTheme="minorHAnsi" w:hAnsiTheme="minorHAnsi"/>
                <w:noProof/>
                <w:shd w:val="clear" w:color="auto" w:fill="C8DDF2"/>
                <w:lang w:val="fr-FR"/>
              </w:rPr>
              <w:fldChar w:fldCharType="end"/>
            </w:r>
            <w:bookmarkEnd w:id="16"/>
            <w:r w:rsidRPr="00B222FF">
              <w:rPr>
                <w:rFonts w:cs="Helvetica"/>
              </w:rPr>
              <w:t xml:space="preserve">) </w:t>
            </w:r>
          </w:p>
          <w:p w:rsidR="00114C81" w:rsidRPr="004D3E8F" w:rsidRDefault="00114C81" w:rsidP="00051C05">
            <w:pPr>
              <w:pStyle w:val="TableBullet"/>
              <w:rPr>
                <w:rFonts w:cs="Helvetica"/>
                <w:color w:val="000000"/>
              </w:rPr>
            </w:pPr>
            <w:r w:rsidRPr="004D3E8F">
              <w:rPr>
                <w:rFonts w:cs="Helvetica"/>
                <w:color w:val="000000"/>
              </w:rPr>
              <w:t>use of appropriate forms of possessive adjectives in own language production</w:t>
            </w:r>
          </w:p>
        </w:tc>
        <w:tc>
          <w:tcPr>
            <w:tcW w:w="2695" w:type="dxa"/>
            <w:tcBorders>
              <w:top w:val="dotted" w:sz="4" w:space="0" w:color="A6A8AB"/>
              <w:bottom w:val="dotted" w:sz="4" w:space="0" w:color="A6A8AB"/>
            </w:tcBorders>
          </w:tcPr>
          <w:p w:rsidR="00114C81" w:rsidRPr="00936EC5" w:rsidRDefault="00114C81" w:rsidP="00051C05">
            <w:pPr>
              <w:pStyle w:val="TableBullet"/>
              <w:rPr>
                <w:rFonts w:cs="Helvetica"/>
              </w:rPr>
            </w:pPr>
            <w:r>
              <w:rPr>
                <w:rStyle w:val="shadingdifferences"/>
                <w:rFonts w:ascii="Helvetica" w:hAnsi="Helvetica" w:cs="Helvetica"/>
                <w:sz w:val="20"/>
                <w:szCs w:val="20"/>
              </w:rPr>
              <w:t>partial</w:t>
            </w:r>
            <w:r w:rsidRPr="004D3E8F">
              <w:rPr>
                <w:rFonts w:cs="Helvetica"/>
                <w:color w:val="000000"/>
              </w:rPr>
              <w:t xml:space="preserve"> </w:t>
            </w:r>
            <w:r w:rsidRPr="004D3E8F">
              <w:rPr>
                <w:rFonts w:cs="Helvetica"/>
                <w:color w:val="000000"/>
              </w:rPr>
              <w:t>i</w:t>
            </w:r>
            <w:r w:rsidRPr="00B222FF">
              <w:rPr>
                <w:rFonts w:cs="Helvetica"/>
                <w:color w:val="000000"/>
              </w:rPr>
              <w:t xml:space="preserve">dentification of the form and function of </w:t>
            </w:r>
            <w:r w:rsidRPr="00B222FF">
              <w:rPr>
                <w:rFonts w:cs="Helvetica"/>
              </w:rPr>
              <w:t xml:space="preserve">reflexive verbs </w:t>
            </w:r>
          </w:p>
          <w:p w:rsidR="00114C81" w:rsidRPr="004D3E8F" w:rsidRDefault="00114C81" w:rsidP="00051C05">
            <w:pPr>
              <w:pStyle w:val="TableBullet"/>
              <w:rPr>
                <w:rFonts w:cs="Helvetica"/>
                <w:color w:val="000000"/>
              </w:rPr>
            </w:pPr>
            <w:r>
              <w:rPr>
                <w:rStyle w:val="shadingdifferences"/>
                <w:rFonts w:ascii="Helvetica" w:hAnsi="Helvetica" w:cs="Helvetica"/>
                <w:sz w:val="20"/>
                <w:szCs w:val="20"/>
              </w:rPr>
              <w:t>partial</w:t>
            </w:r>
            <w:r w:rsidRPr="004D3E8F">
              <w:rPr>
                <w:rFonts w:cs="Helvetica"/>
                <w:color w:val="000000"/>
              </w:rPr>
              <w:t xml:space="preserve"> </w:t>
            </w:r>
            <w:r w:rsidRPr="004D3E8F">
              <w:rPr>
                <w:rFonts w:cs="Helvetica"/>
                <w:color w:val="000000"/>
              </w:rPr>
              <w:t>use of appropriate forms of possessive adjectives in own language production</w:t>
            </w:r>
          </w:p>
        </w:tc>
        <w:tc>
          <w:tcPr>
            <w:tcW w:w="2700" w:type="dxa"/>
            <w:tcBorders>
              <w:top w:val="dotted" w:sz="4" w:space="0" w:color="A6A8AB"/>
              <w:bottom w:val="dotted" w:sz="4" w:space="0" w:color="A6A8AB"/>
            </w:tcBorders>
          </w:tcPr>
          <w:p w:rsidR="00114C81" w:rsidRPr="00936EC5" w:rsidRDefault="00114C81" w:rsidP="00051C05">
            <w:pPr>
              <w:pStyle w:val="TableBullet"/>
              <w:rPr>
                <w:rFonts w:cs="Helvetica"/>
              </w:rPr>
            </w:pPr>
            <w:r w:rsidRPr="004D3E8F">
              <w:rPr>
                <w:rStyle w:val="shadingdifferences"/>
                <w:sz w:val="20"/>
                <w:szCs w:val="20"/>
              </w:rPr>
              <w:t>fragmented</w:t>
            </w:r>
            <w:r w:rsidRPr="004D3E8F">
              <w:t xml:space="preserve"> </w:t>
            </w:r>
            <w:r w:rsidRPr="004D3E8F">
              <w:rPr>
                <w:rFonts w:cs="Helvetica"/>
                <w:color w:val="000000"/>
              </w:rPr>
              <w:t>i</w:t>
            </w:r>
            <w:r w:rsidRPr="00B222FF">
              <w:rPr>
                <w:rFonts w:cs="Helvetica"/>
                <w:color w:val="000000"/>
              </w:rPr>
              <w:t xml:space="preserve">dentification of the form and function of </w:t>
            </w:r>
            <w:r w:rsidRPr="00B222FF">
              <w:rPr>
                <w:rFonts w:cs="Helvetica"/>
              </w:rPr>
              <w:t xml:space="preserve">reflexive verbs </w:t>
            </w:r>
          </w:p>
          <w:p w:rsidR="00114C81" w:rsidRPr="004D3E8F" w:rsidRDefault="00114C81" w:rsidP="00051C05">
            <w:pPr>
              <w:pStyle w:val="TableBullet"/>
              <w:rPr>
                <w:rFonts w:cs="Helvetica"/>
              </w:rPr>
            </w:pPr>
            <w:r w:rsidRPr="004D3E8F">
              <w:rPr>
                <w:rStyle w:val="shadingdifferences"/>
                <w:sz w:val="20"/>
                <w:szCs w:val="20"/>
              </w:rPr>
              <w:t>fragmented</w:t>
            </w:r>
            <w:r w:rsidRPr="004D3E8F">
              <w:t xml:space="preserve"> </w:t>
            </w:r>
            <w:r w:rsidRPr="004D3E8F">
              <w:rPr>
                <w:rFonts w:cs="Helvetica"/>
                <w:color w:val="000000"/>
              </w:rPr>
              <w:t>use of appropriate forms of possessive adjectives in own language production</w:t>
            </w:r>
          </w:p>
        </w:tc>
      </w:tr>
      <w:tr w:rsidR="00114C81" w:rsidRPr="00F2628C" w:rsidTr="00D83109">
        <w:trPr>
          <w:cantSplit/>
          <w:trHeight w:val="302"/>
        </w:trPr>
        <w:tc>
          <w:tcPr>
            <w:tcW w:w="463" w:type="dxa"/>
            <w:vMerge/>
            <w:shd w:val="clear" w:color="auto" w:fill="E6E7E8" w:themeFill="background2"/>
            <w:textDirection w:val="btLr"/>
            <w:vAlign w:val="center"/>
          </w:tcPr>
          <w:p w:rsidR="00114C81" w:rsidRPr="00887069" w:rsidRDefault="00114C81" w:rsidP="00866548">
            <w:pPr>
              <w:pStyle w:val="Tableheadingcolumns"/>
            </w:pPr>
          </w:p>
        </w:tc>
        <w:tc>
          <w:tcPr>
            <w:tcW w:w="2695" w:type="dxa"/>
            <w:tcBorders>
              <w:top w:val="dotted" w:sz="4" w:space="0" w:color="A6A8AB"/>
              <w:bottom w:val="dotted" w:sz="4" w:space="0" w:color="A6A8AB"/>
            </w:tcBorders>
          </w:tcPr>
          <w:p w:rsidR="00114C81" w:rsidRPr="00B05639" w:rsidRDefault="00114C81" w:rsidP="00051C05">
            <w:pPr>
              <w:pStyle w:val="TableBullet"/>
              <w:rPr>
                <w:rFonts w:cs="Helvetica"/>
                <w:sz w:val="20"/>
              </w:rPr>
            </w:pPr>
            <w:r w:rsidRPr="00B222FF">
              <w:rPr>
                <w:rStyle w:val="shadingdifferences"/>
              </w:rPr>
              <w:t>purposeful</w:t>
            </w:r>
            <w:r w:rsidRPr="00B222FF">
              <w:t xml:space="preserve"> </w:t>
            </w:r>
            <w:r w:rsidRPr="00B05639">
              <w:t xml:space="preserve">location, interpretation and analysis of information from different print, digital and community sources </w:t>
            </w:r>
          </w:p>
          <w:p w:rsidR="00114C81" w:rsidRPr="00B222FF" w:rsidRDefault="00114C81" w:rsidP="0089218F">
            <w:pPr>
              <w:pStyle w:val="TableBullet"/>
              <w:rPr>
                <w:rStyle w:val="shadingdifferences"/>
                <w:rFonts w:ascii="Helvetica" w:hAnsi="Helvetica" w:cs="Helvetica"/>
                <w:sz w:val="20"/>
                <w:szCs w:val="20"/>
                <w:lang w:eastAsia="en-AU"/>
              </w:rPr>
            </w:pPr>
            <w:r w:rsidRPr="00B222FF">
              <w:rPr>
                <w:rStyle w:val="shadingdifferences"/>
              </w:rPr>
              <w:t>purposeful</w:t>
            </w:r>
            <w:r w:rsidRPr="00B222FF">
              <w:t xml:space="preserve"> </w:t>
            </w:r>
            <w:r w:rsidRPr="00B222FF">
              <w:t>communication of information, ideas and views in a range of contexts using different modes of presentation</w:t>
            </w:r>
          </w:p>
        </w:tc>
        <w:tc>
          <w:tcPr>
            <w:tcW w:w="2695" w:type="dxa"/>
            <w:tcBorders>
              <w:top w:val="dotted" w:sz="4" w:space="0" w:color="A6A8AB"/>
              <w:bottom w:val="dotted" w:sz="4" w:space="0" w:color="A6A8AB"/>
            </w:tcBorders>
          </w:tcPr>
          <w:p w:rsidR="00114C81" w:rsidRPr="00B05639" w:rsidRDefault="00114C81" w:rsidP="00051C05">
            <w:pPr>
              <w:pStyle w:val="TableBullet"/>
              <w:rPr>
                <w:rFonts w:cs="Helvetica"/>
                <w:sz w:val="20"/>
              </w:rPr>
            </w:pPr>
            <w:r w:rsidRPr="00B222FF">
              <w:rPr>
                <w:rStyle w:val="shadingdifferences"/>
              </w:rPr>
              <w:t>effective</w:t>
            </w:r>
            <w:r w:rsidRPr="00B222FF">
              <w:t xml:space="preserve"> </w:t>
            </w:r>
            <w:r w:rsidRPr="00B05639">
              <w:t xml:space="preserve">location, interpretation and analysis of information from different print, digital and community sources </w:t>
            </w:r>
          </w:p>
          <w:p w:rsidR="00114C81" w:rsidRPr="00B222FF" w:rsidRDefault="00114C81" w:rsidP="0089218F">
            <w:pPr>
              <w:pStyle w:val="TableBullet"/>
              <w:rPr>
                <w:rStyle w:val="shadingdifferences"/>
                <w:rFonts w:ascii="Helvetica" w:hAnsi="Helvetica" w:cs="Helvetica"/>
                <w:sz w:val="20"/>
                <w:szCs w:val="20"/>
                <w:lang w:eastAsia="en-AU"/>
              </w:rPr>
            </w:pPr>
            <w:r w:rsidRPr="00B222FF">
              <w:rPr>
                <w:rStyle w:val="shadingdifferences"/>
              </w:rPr>
              <w:t>effective</w:t>
            </w:r>
            <w:r w:rsidRPr="00B222FF">
              <w:t xml:space="preserve"> </w:t>
            </w:r>
            <w:r w:rsidRPr="00B222FF">
              <w:t>communication of information, ideas and views in a range of contexts using different modes of presentation</w:t>
            </w:r>
          </w:p>
        </w:tc>
        <w:tc>
          <w:tcPr>
            <w:tcW w:w="2696" w:type="dxa"/>
            <w:tcBorders>
              <w:top w:val="dotted" w:sz="4" w:space="0" w:color="A6A8AB"/>
              <w:bottom w:val="dotted" w:sz="4" w:space="0" w:color="A6A8AB"/>
            </w:tcBorders>
          </w:tcPr>
          <w:p w:rsidR="00114C81" w:rsidRPr="0089218F" w:rsidRDefault="00114C81" w:rsidP="0089218F">
            <w:pPr>
              <w:pStyle w:val="TableBullet"/>
              <w:rPr>
                <w:rFonts w:cs="Helvetica"/>
                <w:sz w:val="20"/>
              </w:rPr>
            </w:pPr>
            <w:r w:rsidRPr="0089218F">
              <w:t>location, interpretation and analysis of information from different print</w:t>
            </w:r>
            <w:r w:rsidRPr="00051C05">
              <w:t xml:space="preserve">, digital and community sources </w:t>
            </w:r>
          </w:p>
          <w:p w:rsidR="00114C81" w:rsidRPr="00936EC5" w:rsidDel="004D3E8F" w:rsidRDefault="00114C81" w:rsidP="0089218F">
            <w:pPr>
              <w:pStyle w:val="TableBullet"/>
              <w:rPr>
                <w:rFonts w:cs="Helvetica"/>
                <w:sz w:val="20"/>
              </w:rPr>
            </w:pPr>
            <w:r w:rsidRPr="00B222FF">
              <w:t>communication of information, ideas and views in a range of contexts using different modes of presentation</w:t>
            </w:r>
          </w:p>
        </w:tc>
        <w:tc>
          <w:tcPr>
            <w:tcW w:w="2695" w:type="dxa"/>
            <w:tcBorders>
              <w:top w:val="dotted" w:sz="4" w:space="0" w:color="A6A8AB"/>
              <w:bottom w:val="dotted" w:sz="4" w:space="0" w:color="A6A8AB"/>
            </w:tcBorders>
          </w:tcPr>
          <w:p w:rsidR="00114C81" w:rsidRPr="0089218F" w:rsidRDefault="00114C81" w:rsidP="0089218F">
            <w:pPr>
              <w:pStyle w:val="TableBullet"/>
              <w:rPr>
                <w:rStyle w:val="shadingdifferences"/>
                <w:rFonts w:cs="Helvetica"/>
                <w:sz w:val="20"/>
                <w:u w:val="none"/>
                <w:shd w:val="clear" w:color="auto" w:fill="auto"/>
              </w:rPr>
            </w:pPr>
            <w:r>
              <w:rPr>
                <w:rStyle w:val="shadingdifferences"/>
              </w:rPr>
              <w:t>partial</w:t>
            </w:r>
            <w:r w:rsidRPr="00B05639">
              <w:t xml:space="preserve"> location, interpretation and analysis of information from different print, digital and community sources </w:t>
            </w:r>
          </w:p>
          <w:p w:rsidR="00114C81" w:rsidRPr="00B222FF" w:rsidRDefault="00114C81" w:rsidP="0089218F">
            <w:pPr>
              <w:pStyle w:val="TableBullet"/>
              <w:rPr>
                <w:rStyle w:val="shadingdifferences"/>
                <w:rFonts w:ascii="Helvetica" w:hAnsi="Helvetica" w:cs="Helvetica"/>
                <w:sz w:val="20"/>
                <w:szCs w:val="20"/>
                <w:lang w:eastAsia="en-AU"/>
              </w:rPr>
            </w:pPr>
            <w:r>
              <w:rPr>
                <w:rStyle w:val="shadingdifferences"/>
              </w:rPr>
              <w:t>partial</w:t>
            </w:r>
            <w:r w:rsidRPr="00B222FF">
              <w:t xml:space="preserve"> </w:t>
            </w:r>
            <w:r w:rsidRPr="00B222FF">
              <w:t>communication of information, ideas and views in a range of contexts using different modes of presentation</w:t>
            </w:r>
          </w:p>
        </w:tc>
        <w:tc>
          <w:tcPr>
            <w:tcW w:w="2700" w:type="dxa"/>
            <w:tcBorders>
              <w:top w:val="dotted" w:sz="4" w:space="0" w:color="A6A8AB"/>
              <w:bottom w:val="dotted" w:sz="4" w:space="0" w:color="A6A8AB"/>
            </w:tcBorders>
          </w:tcPr>
          <w:p w:rsidR="00114C81" w:rsidRPr="0089218F" w:rsidRDefault="00114C81" w:rsidP="0089218F">
            <w:pPr>
              <w:pStyle w:val="TableBullet"/>
              <w:rPr>
                <w:rStyle w:val="shadingdifferences"/>
                <w:rFonts w:ascii="Helvetica" w:hAnsi="Helvetica" w:cs="Helvetica"/>
                <w:sz w:val="20"/>
                <w:szCs w:val="20"/>
                <w:lang w:eastAsia="en-AU"/>
              </w:rPr>
            </w:pPr>
            <w:r>
              <w:rPr>
                <w:rStyle w:val="shadingdifferences"/>
              </w:rPr>
              <w:t>fragmented</w:t>
            </w:r>
            <w:r w:rsidRPr="00B05639">
              <w:t xml:space="preserve"> location, interpretation and analysis of information from different print, digital and community sources </w:t>
            </w:r>
          </w:p>
          <w:p w:rsidR="00114C81" w:rsidRPr="00B222FF" w:rsidRDefault="00114C81" w:rsidP="0089218F">
            <w:pPr>
              <w:pStyle w:val="TableBullet"/>
              <w:rPr>
                <w:rStyle w:val="shadingdifferences"/>
                <w:rFonts w:ascii="Helvetica" w:hAnsi="Helvetica" w:cs="Helvetica"/>
                <w:sz w:val="20"/>
                <w:szCs w:val="20"/>
                <w:lang w:eastAsia="en-AU"/>
              </w:rPr>
            </w:pPr>
            <w:r w:rsidRPr="00B222FF">
              <w:rPr>
                <w:rStyle w:val="shadingdifferences"/>
              </w:rPr>
              <w:t>fragmented</w:t>
            </w:r>
            <w:r w:rsidRPr="00B222FF">
              <w:t xml:space="preserve"> communication of information, ideas and views in a range of contexts using different modes of presentation</w:t>
            </w:r>
          </w:p>
        </w:tc>
      </w:tr>
      <w:tr w:rsidR="00114C81" w:rsidRPr="00F2628C" w:rsidTr="00D83109">
        <w:trPr>
          <w:cantSplit/>
          <w:trHeight w:val="20"/>
        </w:trPr>
        <w:tc>
          <w:tcPr>
            <w:tcW w:w="463" w:type="dxa"/>
            <w:vMerge/>
            <w:shd w:val="clear" w:color="auto" w:fill="E6E7E8" w:themeFill="background2"/>
            <w:textDirection w:val="btLr"/>
            <w:vAlign w:val="center"/>
          </w:tcPr>
          <w:p w:rsidR="00114C81" w:rsidRPr="00672B60" w:rsidRDefault="00114C81" w:rsidP="00866548">
            <w:pPr>
              <w:pStyle w:val="Tableheadingcolumns"/>
            </w:pPr>
          </w:p>
        </w:tc>
        <w:tc>
          <w:tcPr>
            <w:tcW w:w="2695" w:type="dxa"/>
            <w:tcBorders>
              <w:top w:val="dotted" w:sz="4" w:space="0" w:color="A6A8AB"/>
              <w:bottom w:val="dotted" w:sz="4" w:space="0" w:color="A6A8AB"/>
            </w:tcBorders>
          </w:tcPr>
          <w:p w:rsidR="00114C81" w:rsidRPr="004D3E8F" w:rsidRDefault="00114C81" w:rsidP="00051C05">
            <w:pPr>
              <w:pStyle w:val="Tabletextsinglecell"/>
              <w:rPr>
                <w:rFonts w:cs="Helvetica"/>
                <w:sz w:val="20"/>
              </w:rPr>
            </w:pPr>
            <w:r w:rsidRPr="004D3E8F">
              <w:rPr>
                <w:rStyle w:val="shadingdifferences"/>
                <w:rFonts w:ascii="Helvetica" w:hAnsi="Helvetica" w:cs="Helvetica"/>
                <w:sz w:val="20"/>
                <w:szCs w:val="20"/>
              </w:rPr>
              <w:t>fluent</w:t>
            </w:r>
            <w:r w:rsidRPr="004D3E8F">
              <w:rPr>
                <w:rFonts w:cs="Helvetica"/>
                <w:sz w:val="20"/>
              </w:rPr>
              <w:t xml:space="preserve"> use of expressive and descriptive vocabulary to talk about feelings and experiences</w:t>
            </w:r>
          </w:p>
        </w:tc>
        <w:tc>
          <w:tcPr>
            <w:tcW w:w="2695" w:type="dxa"/>
            <w:tcBorders>
              <w:top w:val="dotted" w:sz="4" w:space="0" w:color="A6A8AB"/>
              <w:bottom w:val="dotted" w:sz="4" w:space="0" w:color="A6A8AB"/>
            </w:tcBorders>
          </w:tcPr>
          <w:p w:rsidR="00114C81" w:rsidRPr="004D3E8F" w:rsidRDefault="00114C81" w:rsidP="00051C05">
            <w:pPr>
              <w:pStyle w:val="Tabletextsinglecell"/>
              <w:rPr>
                <w:rFonts w:cs="Helvetica"/>
                <w:sz w:val="20"/>
              </w:rPr>
            </w:pPr>
            <w:r w:rsidRPr="004D3E8F">
              <w:rPr>
                <w:rStyle w:val="shadingdifferences"/>
                <w:rFonts w:ascii="Helvetica" w:hAnsi="Helvetica" w:cs="Helvetica"/>
                <w:sz w:val="20"/>
                <w:szCs w:val="20"/>
              </w:rPr>
              <w:t>effective</w:t>
            </w:r>
            <w:r w:rsidRPr="004D3E8F">
              <w:rPr>
                <w:rFonts w:cs="Helvetica"/>
                <w:sz w:val="20"/>
              </w:rPr>
              <w:t xml:space="preserve"> use of expressive and descriptive vocabulary to talk about feelings and experiences</w:t>
            </w:r>
          </w:p>
        </w:tc>
        <w:tc>
          <w:tcPr>
            <w:tcW w:w="2696" w:type="dxa"/>
            <w:tcBorders>
              <w:top w:val="dotted" w:sz="4" w:space="0" w:color="A6A8AB"/>
              <w:bottom w:val="dotted" w:sz="4" w:space="0" w:color="A6A8AB"/>
            </w:tcBorders>
          </w:tcPr>
          <w:p w:rsidR="00114C81" w:rsidRPr="004D3E8F" w:rsidRDefault="00114C81" w:rsidP="00051C05">
            <w:pPr>
              <w:pStyle w:val="Tabletextsinglecell"/>
              <w:rPr>
                <w:rFonts w:cs="Helvetica"/>
                <w:sz w:val="20"/>
              </w:rPr>
            </w:pPr>
            <w:r w:rsidRPr="004D3E8F">
              <w:rPr>
                <w:rFonts w:cs="Helvetica"/>
                <w:sz w:val="20"/>
              </w:rPr>
              <w:t>use of expressive and descriptive vocabulary to talk about feelings and experiences</w:t>
            </w:r>
          </w:p>
        </w:tc>
        <w:tc>
          <w:tcPr>
            <w:tcW w:w="2695" w:type="dxa"/>
            <w:tcBorders>
              <w:top w:val="dotted" w:sz="4" w:space="0" w:color="A6A8AB"/>
              <w:bottom w:val="dotted" w:sz="4" w:space="0" w:color="A6A8AB"/>
            </w:tcBorders>
          </w:tcPr>
          <w:p w:rsidR="00114C81" w:rsidRPr="004D3E8F" w:rsidRDefault="00114C81" w:rsidP="00051C05">
            <w:pPr>
              <w:pStyle w:val="Tabletextsinglecell"/>
              <w:rPr>
                <w:rFonts w:cs="Helvetica"/>
                <w:sz w:val="20"/>
              </w:rPr>
            </w:pPr>
            <w:r>
              <w:rPr>
                <w:rStyle w:val="shadingdifferences"/>
                <w:rFonts w:ascii="Helvetica" w:hAnsi="Helvetica" w:cs="Helvetica"/>
                <w:sz w:val="20"/>
                <w:szCs w:val="20"/>
              </w:rPr>
              <w:t>partial</w:t>
            </w:r>
            <w:r w:rsidRPr="004D3E8F">
              <w:rPr>
                <w:rFonts w:cs="Helvetica"/>
                <w:sz w:val="20"/>
              </w:rPr>
              <w:t xml:space="preserve"> </w:t>
            </w:r>
            <w:r w:rsidRPr="004D3E8F">
              <w:rPr>
                <w:rFonts w:cs="Helvetica"/>
                <w:sz w:val="20"/>
              </w:rPr>
              <w:t>use of expressive and descriptive vocabulary to talk about feelings and experiences</w:t>
            </w:r>
          </w:p>
        </w:tc>
        <w:tc>
          <w:tcPr>
            <w:tcW w:w="2700" w:type="dxa"/>
            <w:tcBorders>
              <w:top w:val="dotted" w:sz="4" w:space="0" w:color="A6A8AB"/>
              <w:bottom w:val="dotted" w:sz="4" w:space="0" w:color="A6A8AB"/>
            </w:tcBorders>
          </w:tcPr>
          <w:p w:rsidR="00114C81" w:rsidRPr="004D3E8F" w:rsidRDefault="00114C81" w:rsidP="00051C05">
            <w:pPr>
              <w:pStyle w:val="Tabletextsinglecell"/>
              <w:rPr>
                <w:rFonts w:cs="Helvetica"/>
                <w:sz w:val="20"/>
              </w:rPr>
            </w:pPr>
            <w:r w:rsidRPr="004D3E8F">
              <w:rPr>
                <w:rStyle w:val="shadingdifferences"/>
                <w:rFonts w:ascii="Helvetica" w:hAnsi="Helvetica" w:cs="Helvetica"/>
                <w:sz w:val="20"/>
                <w:szCs w:val="20"/>
              </w:rPr>
              <w:t>fragmented</w:t>
            </w:r>
            <w:r w:rsidRPr="004D3E8F">
              <w:rPr>
                <w:rFonts w:cs="Helvetica"/>
                <w:sz w:val="20"/>
              </w:rPr>
              <w:t xml:space="preserve"> use of expressive and descriptive vocabulary to talk about feelings and experiences</w:t>
            </w:r>
          </w:p>
        </w:tc>
      </w:tr>
      <w:tr w:rsidR="00114C81" w:rsidRPr="00F2628C" w:rsidTr="00D83109">
        <w:trPr>
          <w:cantSplit/>
          <w:trHeight w:val="20"/>
        </w:trPr>
        <w:tc>
          <w:tcPr>
            <w:tcW w:w="463" w:type="dxa"/>
            <w:vMerge/>
            <w:shd w:val="clear" w:color="auto" w:fill="E6E7E8" w:themeFill="background2"/>
            <w:textDirection w:val="btLr"/>
            <w:vAlign w:val="center"/>
          </w:tcPr>
          <w:p w:rsidR="00114C81" w:rsidRDefault="00114C81" w:rsidP="00866548">
            <w:pPr>
              <w:pStyle w:val="Tableheadingcolumns"/>
            </w:pPr>
          </w:p>
        </w:tc>
        <w:tc>
          <w:tcPr>
            <w:tcW w:w="2695" w:type="dxa"/>
            <w:tcBorders>
              <w:top w:val="dotted" w:sz="4" w:space="0" w:color="A6A8AB"/>
              <w:bottom w:val="dotted" w:sz="4" w:space="0" w:color="A6A8AB"/>
            </w:tcBorders>
          </w:tcPr>
          <w:p w:rsidR="00114C81" w:rsidRPr="004D3E8F" w:rsidRDefault="00114C81" w:rsidP="00051C05">
            <w:pPr>
              <w:pStyle w:val="Tabletextsinglecell"/>
              <w:rPr>
                <w:rStyle w:val="shadingdifferences"/>
                <w:rFonts w:ascii="Helvetica" w:hAnsi="Helvetica" w:cs="Helvetica"/>
                <w:sz w:val="20"/>
                <w:szCs w:val="20"/>
              </w:rPr>
            </w:pPr>
            <w:r w:rsidRPr="00936EC5">
              <w:rPr>
                <w:rStyle w:val="shadingdifferences"/>
              </w:rPr>
              <w:t>accurate</w:t>
            </w:r>
            <w:r>
              <w:rPr>
                <w:rFonts w:asciiTheme="majorHAnsi" w:hAnsiTheme="majorHAnsi" w:cstheme="majorHAnsi"/>
              </w:rPr>
              <w:t xml:space="preserve"> creation of</w:t>
            </w:r>
            <w:r w:rsidRPr="00194A27">
              <w:rPr>
                <w:rFonts w:asciiTheme="majorHAnsi" w:hAnsiTheme="majorHAnsi" w:cstheme="majorHAnsi"/>
              </w:rPr>
              <w:t xml:space="preserve"> imaginative and performative</w:t>
            </w:r>
            <w:r>
              <w:rPr>
                <w:rFonts w:asciiTheme="majorHAnsi" w:hAnsiTheme="majorHAnsi" w:cstheme="majorHAnsi"/>
              </w:rPr>
              <w:t xml:space="preserve"> texts for a range of purposes</w:t>
            </w:r>
          </w:p>
        </w:tc>
        <w:tc>
          <w:tcPr>
            <w:tcW w:w="2695" w:type="dxa"/>
            <w:tcBorders>
              <w:top w:val="dotted" w:sz="4" w:space="0" w:color="A6A8AB"/>
              <w:bottom w:val="dotted" w:sz="4" w:space="0" w:color="A6A8AB"/>
            </w:tcBorders>
          </w:tcPr>
          <w:p w:rsidR="00114C81" w:rsidRPr="004D3E8F" w:rsidRDefault="00114C81" w:rsidP="00051C05">
            <w:pPr>
              <w:pStyle w:val="Tabletextsinglecell"/>
              <w:rPr>
                <w:rStyle w:val="shadingdifferences"/>
                <w:rFonts w:ascii="Helvetica" w:hAnsi="Helvetica" w:cs="Helvetica"/>
                <w:sz w:val="20"/>
                <w:szCs w:val="20"/>
              </w:rPr>
            </w:pPr>
            <w:r w:rsidRPr="00936EC5">
              <w:rPr>
                <w:rStyle w:val="shadingdifferences"/>
              </w:rPr>
              <w:t>effective</w:t>
            </w:r>
            <w:r>
              <w:rPr>
                <w:rFonts w:asciiTheme="majorHAnsi" w:hAnsiTheme="majorHAnsi" w:cstheme="majorHAnsi"/>
              </w:rPr>
              <w:t xml:space="preserve"> creation of</w:t>
            </w:r>
            <w:r w:rsidRPr="00194A27">
              <w:rPr>
                <w:rFonts w:asciiTheme="majorHAnsi" w:hAnsiTheme="majorHAnsi" w:cstheme="majorHAnsi"/>
              </w:rPr>
              <w:t xml:space="preserve"> imaginative and performative</w:t>
            </w:r>
            <w:r>
              <w:rPr>
                <w:rFonts w:asciiTheme="majorHAnsi" w:hAnsiTheme="majorHAnsi" w:cstheme="majorHAnsi"/>
              </w:rPr>
              <w:t xml:space="preserve"> texts for a range of purposes</w:t>
            </w:r>
          </w:p>
        </w:tc>
        <w:tc>
          <w:tcPr>
            <w:tcW w:w="2696" w:type="dxa"/>
            <w:tcBorders>
              <w:top w:val="dotted" w:sz="4" w:space="0" w:color="A6A8AB"/>
              <w:bottom w:val="dotted" w:sz="4" w:space="0" w:color="A6A8AB"/>
            </w:tcBorders>
          </w:tcPr>
          <w:p w:rsidR="00114C81" w:rsidRPr="004D3E8F" w:rsidRDefault="00114C81" w:rsidP="00A024DE">
            <w:pPr>
              <w:pStyle w:val="Tabletextsinglecell"/>
              <w:rPr>
                <w:rFonts w:cs="Helvetica"/>
                <w:sz w:val="20"/>
              </w:rPr>
            </w:pPr>
            <w:r>
              <w:rPr>
                <w:rFonts w:asciiTheme="majorHAnsi" w:hAnsiTheme="majorHAnsi" w:cstheme="majorHAnsi"/>
              </w:rPr>
              <w:t>creation of</w:t>
            </w:r>
            <w:r w:rsidRPr="00194A27">
              <w:rPr>
                <w:rFonts w:asciiTheme="majorHAnsi" w:hAnsiTheme="majorHAnsi" w:cstheme="majorHAnsi"/>
              </w:rPr>
              <w:t xml:space="preserve"> imaginative and performative</w:t>
            </w:r>
            <w:r>
              <w:rPr>
                <w:rFonts w:asciiTheme="majorHAnsi" w:hAnsiTheme="majorHAnsi" w:cstheme="majorHAnsi"/>
              </w:rPr>
              <w:t xml:space="preserve"> texts for a range of purposes (</w:t>
            </w:r>
            <w:bookmarkStart w:id="17" w:name="SE4"/>
            <w:r>
              <w:rPr>
                <w:rFonts w:ascii="Arial" w:hAnsi="Arial"/>
              </w:rPr>
              <w:fldChar w:fldCharType="begin"/>
            </w:r>
            <w:r>
              <w:instrText xml:space="preserve"> HYPERLINK \l "AS4" \o "AS4, Alt+Left to return " </w:instrText>
            </w:r>
            <w:r>
              <w:rPr>
                <w:rFonts w:ascii="Arial" w:hAnsi="Arial"/>
              </w:rPr>
              <w:fldChar w:fldCharType="separate"/>
            </w:r>
            <w:r w:rsidRPr="006A3BC6">
              <w:rPr>
                <w:rStyle w:val="Hyperlink"/>
                <w:rFonts w:asciiTheme="minorHAnsi" w:hAnsiTheme="minorHAnsi"/>
                <w:noProof/>
                <w:shd w:val="clear" w:color="auto" w:fill="C8DDF2"/>
              </w:rPr>
              <w:t>AS4</w:t>
            </w:r>
            <w:r>
              <w:rPr>
                <w:rStyle w:val="Hyperlink"/>
                <w:rFonts w:asciiTheme="minorHAnsi" w:hAnsiTheme="minorHAnsi"/>
                <w:noProof/>
                <w:shd w:val="clear" w:color="auto" w:fill="C8DDF2"/>
              </w:rPr>
              <w:fldChar w:fldCharType="end"/>
            </w:r>
            <w:bookmarkEnd w:id="17"/>
            <w:r>
              <w:rPr>
                <w:rFonts w:asciiTheme="majorHAnsi" w:hAnsiTheme="majorHAnsi" w:cstheme="majorHAnsi"/>
              </w:rPr>
              <w:t>)</w:t>
            </w:r>
          </w:p>
        </w:tc>
        <w:tc>
          <w:tcPr>
            <w:tcW w:w="2695" w:type="dxa"/>
            <w:tcBorders>
              <w:top w:val="dotted" w:sz="4" w:space="0" w:color="A6A8AB"/>
              <w:bottom w:val="dotted" w:sz="4" w:space="0" w:color="A6A8AB"/>
            </w:tcBorders>
          </w:tcPr>
          <w:p w:rsidR="00114C81" w:rsidRPr="004D3E8F" w:rsidRDefault="00114C81" w:rsidP="00051C05">
            <w:pPr>
              <w:pStyle w:val="Tabletextsinglecell"/>
              <w:rPr>
                <w:rStyle w:val="shadingdifferences"/>
                <w:rFonts w:ascii="Helvetica" w:hAnsi="Helvetica" w:cs="Helvetica"/>
                <w:sz w:val="20"/>
                <w:szCs w:val="20"/>
              </w:rPr>
            </w:pPr>
            <w:r>
              <w:rPr>
                <w:rStyle w:val="shadingdifferences"/>
              </w:rPr>
              <w:t>partial</w:t>
            </w:r>
            <w:r>
              <w:rPr>
                <w:rFonts w:asciiTheme="majorHAnsi" w:hAnsiTheme="majorHAnsi" w:cstheme="majorHAnsi"/>
              </w:rPr>
              <w:t xml:space="preserve"> </w:t>
            </w:r>
            <w:r>
              <w:rPr>
                <w:rFonts w:asciiTheme="majorHAnsi" w:hAnsiTheme="majorHAnsi" w:cstheme="majorHAnsi"/>
              </w:rPr>
              <w:t>creation of</w:t>
            </w:r>
            <w:r w:rsidRPr="00194A27">
              <w:rPr>
                <w:rFonts w:asciiTheme="majorHAnsi" w:hAnsiTheme="majorHAnsi" w:cstheme="majorHAnsi"/>
              </w:rPr>
              <w:t xml:space="preserve"> imaginative and performative</w:t>
            </w:r>
            <w:r>
              <w:rPr>
                <w:rFonts w:asciiTheme="majorHAnsi" w:hAnsiTheme="majorHAnsi" w:cstheme="majorHAnsi"/>
              </w:rPr>
              <w:t xml:space="preserve"> texts for a range of purposes</w:t>
            </w:r>
          </w:p>
        </w:tc>
        <w:tc>
          <w:tcPr>
            <w:tcW w:w="2700" w:type="dxa"/>
            <w:tcBorders>
              <w:top w:val="dotted" w:sz="4" w:space="0" w:color="A6A8AB"/>
              <w:bottom w:val="dotted" w:sz="4" w:space="0" w:color="A6A8AB"/>
            </w:tcBorders>
          </w:tcPr>
          <w:p w:rsidR="00114C81" w:rsidRPr="004D3E8F" w:rsidRDefault="00114C81" w:rsidP="00051C05">
            <w:pPr>
              <w:pStyle w:val="Tabletextsinglecell"/>
              <w:rPr>
                <w:rStyle w:val="shadingdifferences"/>
                <w:rFonts w:ascii="Helvetica" w:hAnsi="Helvetica" w:cs="Helvetica"/>
                <w:sz w:val="20"/>
                <w:szCs w:val="20"/>
              </w:rPr>
            </w:pPr>
            <w:r w:rsidRPr="00936EC5">
              <w:rPr>
                <w:rStyle w:val="shadingdifferences"/>
              </w:rPr>
              <w:t>fragmented</w:t>
            </w:r>
            <w:r>
              <w:rPr>
                <w:rFonts w:asciiTheme="majorHAnsi" w:hAnsiTheme="majorHAnsi" w:cstheme="majorHAnsi"/>
              </w:rPr>
              <w:t xml:space="preserve"> creation of</w:t>
            </w:r>
            <w:r w:rsidRPr="00194A27">
              <w:rPr>
                <w:rFonts w:asciiTheme="majorHAnsi" w:hAnsiTheme="majorHAnsi" w:cstheme="majorHAnsi"/>
              </w:rPr>
              <w:t xml:space="preserve"> imaginative and performative</w:t>
            </w:r>
            <w:r>
              <w:rPr>
                <w:rFonts w:asciiTheme="majorHAnsi" w:hAnsiTheme="majorHAnsi" w:cstheme="majorHAnsi"/>
              </w:rPr>
              <w:t xml:space="preserve"> texts for a range of purposes</w:t>
            </w:r>
          </w:p>
        </w:tc>
      </w:tr>
      <w:tr w:rsidR="00114C81" w:rsidRPr="00F2628C" w:rsidTr="00D83109">
        <w:trPr>
          <w:cantSplit/>
          <w:trHeight w:val="20"/>
        </w:trPr>
        <w:tc>
          <w:tcPr>
            <w:tcW w:w="463" w:type="dxa"/>
            <w:vMerge/>
            <w:shd w:val="clear" w:color="auto" w:fill="E6E7E8" w:themeFill="background2"/>
            <w:textDirection w:val="btLr"/>
            <w:vAlign w:val="center"/>
          </w:tcPr>
          <w:p w:rsidR="00114C81" w:rsidRDefault="00114C81" w:rsidP="00866548">
            <w:pPr>
              <w:pStyle w:val="Tableheadingcolumns"/>
            </w:pPr>
          </w:p>
        </w:tc>
        <w:tc>
          <w:tcPr>
            <w:tcW w:w="2695" w:type="dxa"/>
            <w:tcBorders>
              <w:top w:val="dotted" w:sz="4" w:space="0" w:color="A6A8AB"/>
              <w:bottom w:val="dotted" w:sz="4" w:space="0" w:color="A6A8AB"/>
            </w:tcBorders>
          </w:tcPr>
          <w:p w:rsidR="00114C81" w:rsidRPr="00936EC5" w:rsidRDefault="00114C81" w:rsidP="0089218F">
            <w:pPr>
              <w:pStyle w:val="Tabletextsinglecell"/>
              <w:rPr>
                <w:rFonts w:ascii="Helvetica" w:hAnsi="Helvetica"/>
                <w:color w:val="000000"/>
                <w:sz w:val="20"/>
                <w:szCs w:val="20"/>
              </w:rPr>
            </w:pPr>
            <w:r w:rsidRPr="00B222FF">
              <w:rPr>
                <w:rStyle w:val="shadingdifferences"/>
              </w:rPr>
              <w:t>fluent</w:t>
            </w:r>
            <w:r w:rsidRPr="00B222FF">
              <w:rPr>
                <w:rFonts w:ascii="Helvetica" w:hAnsi="Helvetica"/>
                <w:color w:val="000000"/>
                <w:sz w:val="20"/>
                <w:szCs w:val="20"/>
              </w:rPr>
              <w:t xml:space="preserve"> use of French to narrate and </w:t>
            </w:r>
            <w:hyperlink r:id="rId20" w:tooltip="Display the glossary entry for describe" w:history="1">
              <w:r w:rsidRPr="00B222FF">
                <w:rPr>
                  <w:rFonts w:ascii="Helvetica" w:hAnsi="Helvetica"/>
                  <w:color w:val="000000"/>
                  <w:sz w:val="20"/>
                  <w:szCs w:val="20"/>
                </w:rPr>
                <w:t>describe</w:t>
              </w:r>
            </w:hyperlink>
            <w:r>
              <w:rPr>
                <w:rFonts w:ascii="Helvetica" w:hAnsi="Helvetica"/>
                <w:color w:val="000000"/>
                <w:sz w:val="20"/>
                <w:szCs w:val="20"/>
              </w:rPr>
              <w:t xml:space="preserve">, with </w:t>
            </w:r>
            <w:r w:rsidRPr="00B222FF">
              <w:rPr>
                <w:rStyle w:val="shadingdifferences"/>
              </w:rPr>
              <w:t>considered</w:t>
            </w:r>
            <w:r w:rsidRPr="00936EC5">
              <w:rPr>
                <w:rFonts w:ascii="Helvetica" w:hAnsi="Helvetica"/>
                <w:color w:val="000000"/>
                <w:sz w:val="20"/>
                <w:szCs w:val="20"/>
              </w:rPr>
              <w:t xml:space="preserve"> matching of modes of presentation to context and intended audience</w:t>
            </w:r>
          </w:p>
        </w:tc>
        <w:tc>
          <w:tcPr>
            <w:tcW w:w="2695" w:type="dxa"/>
            <w:tcBorders>
              <w:top w:val="dotted" w:sz="4" w:space="0" w:color="A6A8AB"/>
              <w:bottom w:val="dotted" w:sz="4" w:space="0" w:color="A6A8AB"/>
            </w:tcBorders>
          </w:tcPr>
          <w:p w:rsidR="00114C81" w:rsidRPr="00936EC5" w:rsidRDefault="00114C81" w:rsidP="0089218F">
            <w:pPr>
              <w:pStyle w:val="Tabletextsinglecell"/>
              <w:rPr>
                <w:rFonts w:ascii="Helvetica" w:hAnsi="Helvetica"/>
                <w:color w:val="000000"/>
                <w:sz w:val="20"/>
                <w:szCs w:val="20"/>
              </w:rPr>
            </w:pPr>
            <w:r w:rsidRPr="00B222FF">
              <w:rPr>
                <w:rStyle w:val="shadingdifferences"/>
              </w:rPr>
              <w:t>effective</w:t>
            </w:r>
            <w:r w:rsidRPr="00B222FF">
              <w:rPr>
                <w:rFonts w:ascii="Helvetica" w:hAnsi="Helvetica"/>
                <w:color w:val="000000"/>
                <w:sz w:val="20"/>
                <w:szCs w:val="20"/>
              </w:rPr>
              <w:t xml:space="preserve"> use of French to narrate and </w:t>
            </w:r>
            <w:hyperlink r:id="rId21" w:tooltip="Display the glossary entry for describe" w:history="1">
              <w:r w:rsidRPr="00B222FF">
                <w:rPr>
                  <w:rFonts w:ascii="Helvetica" w:hAnsi="Helvetica"/>
                  <w:color w:val="000000"/>
                  <w:sz w:val="20"/>
                  <w:szCs w:val="20"/>
                </w:rPr>
                <w:t>describe</w:t>
              </w:r>
            </w:hyperlink>
            <w:r>
              <w:rPr>
                <w:rFonts w:ascii="Helvetica" w:hAnsi="Helvetica"/>
                <w:color w:val="000000"/>
                <w:sz w:val="20"/>
                <w:szCs w:val="20"/>
              </w:rPr>
              <w:t xml:space="preserve">, with </w:t>
            </w:r>
            <w:r w:rsidRPr="00B222FF">
              <w:rPr>
                <w:rStyle w:val="shadingdifferences"/>
              </w:rPr>
              <w:t>effective</w:t>
            </w:r>
            <w:r w:rsidRPr="00936EC5">
              <w:rPr>
                <w:rFonts w:ascii="Helvetica" w:hAnsi="Helvetica"/>
                <w:color w:val="000000"/>
                <w:sz w:val="20"/>
                <w:szCs w:val="20"/>
              </w:rPr>
              <w:t xml:space="preserve"> matching of modes of presentation to context and intended audience</w:t>
            </w:r>
          </w:p>
        </w:tc>
        <w:tc>
          <w:tcPr>
            <w:tcW w:w="2696" w:type="dxa"/>
            <w:tcBorders>
              <w:top w:val="dotted" w:sz="4" w:space="0" w:color="A6A8AB"/>
              <w:bottom w:val="dotted" w:sz="4" w:space="0" w:color="A6A8AB"/>
            </w:tcBorders>
          </w:tcPr>
          <w:p w:rsidR="00114C81" w:rsidRPr="00936EC5" w:rsidRDefault="00114C81" w:rsidP="0089218F">
            <w:pPr>
              <w:pStyle w:val="Tabletextsinglecell"/>
              <w:rPr>
                <w:rFonts w:ascii="Helvetica" w:hAnsi="Helvetica"/>
                <w:color w:val="000000"/>
                <w:sz w:val="20"/>
                <w:szCs w:val="20"/>
              </w:rPr>
            </w:pPr>
            <w:r w:rsidRPr="00B222FF">
              <w:rPr>
                <w:rFonts w:ascii="Helvetica" w:hAnsi="Helvetica"/>
                <w:color w:val="000000"/>
                <w:sz w:val="20"/>
                <w:szCs w:val="20"/>
              </w:rPr>
              <w:t xml:space="preserve">use of French to narrate and </w:t>
            </w:r>
            <w:hyperlink r:id="rId22" w:tooltip="Display the glossary entry for describe" w:history="1">
              <w:r w:rsidRPr="00B222FF">
                <w:rPr>
                  <w:rFonts w:ascii="Helvetica" w:hAnsi="Helvetica"/>
                  <w:color w:val="000000"/>
                  <w:sz w:val="20"/>
                  <w:szCs w:val="20"/>
                </w:rPr>
                <w:t>describe</w:t>
              </w:r>
            </w:hyperlink>
            <w:r>
              <w:rPr>
                <w:rFonts w:ascii="Helvetica" w:hAnsi="Helvetica"/>
                <w:color w:val="000000"/>
                <w:sz w:val="20"/>
                <w:szCs w:val="20"/>
              </w:rPr>
              <w:t xml:space="preserve">, with </w:t>
            </w:r>
            <w:r w:rsidRPr="00936EC5">
              <w:rPr>
                <w:rFonts w:ascii="Helvetica" w:hAnsi="Helvetica"/>
                <w:color w:val="000000"/>
                <w:sz w:val="20"/>
                <w:szCs w:val="20"/>
              </w:rPr>
              <w:t>matching of modes of presentation to context and intended audience</w:t>
            </w:r>
          </w:p>
        </w:tc>
        <w:tc>
          <w:tcPr>
            <w:tcW w:w="2695" w:type="dxa"/>
            <w:tcBorders>
              <w:top w:val="dotted" w:sz="4" w:space="0" w:color="A6A8AB"/>
              <w:bottom w:val="dotted" w:sz="4" w:space="0" w:color="A6A8AB"/>
            </w:tcBorders>
          </w:tcPr>
          <w:p w:rsidR="00114C81" w:rsidRPr="00936EC5" w:rsidRDefault="00114C81" w:rsidP="0089218F">
            <w:pPr>
              <w:pStyle w:val="Tabletextsinglecell"/>
              <w:rPr>
                <w:rFonts w:ascii="Helvetica" w:hAnsi="Helvetica"/>
                <w:color w:val="000000"/>
                <w:sz w:val="20"/>
                <w:szCs w:val="20"/>
              </w:rPr>
            </w:pPr>
            <w:r>
              <w:rPr>
                <w:rStyle w:val="shadingdifferences"/>
              </w:rPr>
              <w:t>partial</w:t>
            </w:r>
            <w:r w:rsidRPr="00B222FF">
              <w:rPr>
                <w:rFonts w:ascii="Helvetica" w:hAnsi="Helvetica"/>
                <w:color w:val="000000"/>
                <w:sz w:val="20"/>
                <w:szCs w:val="20"/>
              </w:rPr>
              <w:t xml:space="preserve"> </w:t>
            </w:r>
            <w:r w:rsidRPr="00B222FF">
              <w:rPr>
                <w:rFonts w:ascii="Helvetica" w:hAnsi="Helvetica"/>
                <w:color w:val="000000"/>
                <w:sz w:val="20"/>
                <w:szCs w:val="20"/>
              </w:rPr>
              <w:t xml:space="preserve">use of French to narrate and </w:t>
            </w:r>
            <w:hyperlink r:id="rId23" w:tooltip="Display the glossary entry for describe" w:history="1">
              <w:r w:rsidRPr="00B222FF">
                <w:rPr>
                  <w:rFonts w:ascii="Helvetica" w:hAnsi="Helvetica"/>
                  <w:color w:val="000000"/>
                  <w:sz w:val="20"/>
                  <w:szCs w:val="20"/>
                </w:rPr>
                <w:t>describe</w:t>
              </w:r>
            </w:hyperlink>
            <w:r>
              <w:rPr>
                <w:rFonts w:ascii="Helvetica" w:hAnsi="Helvetica"/>
                <w:color w:val="000000"/>
                <w:sz w:val="20"/>
                <w:szCs w:val="20"/>
              </w:rPr>
              <w:t xml:space="preserve">, </w:t>
            </w:r>
            <w:r w:rsidRPr="0089218F">
              <w:rPr>
                <w:rFonts w:ascii="Arial" w:hAnsi="Arial"/>
              </w:rPr>
              <w:t>with</w:t>
            </w:r>
            <w:r>
              <w:rPr>
                <w:rStyle w:val="shadingdifferences"/>
              </w:rPr>
              <w:t xml:space="preserve"> partial</w:t>
            </w:r>
            <w:r w:rsidRPr="00936EC5">
              <w:rPr>
                <w:rFonts w:ascii="Helvetica" w:hAnsi="Helvetica"/>
                <w:color w:val="000000"/>
                <w:sz w:val="20"/>
                <w:szCs w:val="20"/>
              </w:rPr>
              <w:t xml:space="preserve"> matching </w:t>
            </w:r>
            <w:r>
              <w:rPr>
                <w:rFonts w:ascii="Helvetica" w:hAnsi="Helvetica"/>
                <w:color w:val="000000"/>
                <w:sz w:val="20"/>
                <w:szCs w:val="20"/>
              </w:rPr>
              <w:t xml:space="preserve">of </w:t>
            </w:r>
            <w:r w:rsidRPr="00936EC5">
              <w:rPr>
                <w:rFonts w:ascii="Helvetica" w:hAnsi="Helvetica"/>
                <w:color w:val="000000"/>
                <w:sz w:val="20"/>
                <w:szCs w:val="20"/>
              </w:rPr>
              <w:t>modes of presentation to context and intended audience</w:t>
            </w:r>
          </w:p>
        </w:tc>
        <w:tc>
          <w:tcPr>
            <w:tcW w:w="2700" w:type="dxa"/>
            <w:tcBorders>
              <w:top w:val="dotted" w:sz="4" w:space="0" w:color="A6A8AB"/>
              <w:bottom w:val="dotted" w:sz="4" w:space="0" w:color="A6A8AB"/>
            </w:tcBorders>
          </w:tcPr>
          <w:p w:rsidR="00114C81" w:rsidRPr="00936EC5" w:rsidRDefault="00114C81" w:rsidP="0089218F">
            <w:pPr>
              <w:pStyle w:val="Tabletextsinglecell"/>
              <w:rPr>
                <w:rFonts w:ascii="Helvetica" w:hAnsi="Helvetica"/>
                <w:color w:val="000000"/>
                <w:sz w:val="20"/>
                <w:szCs w:val="20"/>
              </w:rPr>
            </w:pPr>
            <w:r w:rsidRPr="00B222FF">
              <w:rPr>
                <w:rStyle w:val="shadingdifferences"/>
              </w:rPr>
              <w:t>fragmented</w:t>
            </w:r>
            <w:r w:rsidRPr="00B222FF">
              <w:rPr>
                <w:rFonts w:ascii="Helvetica" w:hAnsi="Helvetica"/>
                <w:color w:val="000000"/>
                <w:sz w:val="20"/>
                <w:szCs w:val="20"/>
              </w:rPr>
              <w:t xml:space="preserve"> use of French to narrate and </w:t>
            </w:r>
            <w:hyperlink r:id="rId24" w:tooltip="Display the glossary entry for describe" w:history="1">
              <w:r w:rsidRPr="00B222FF">
                <w:rPr>
                  <w:rFonts w:ascii="Helvetica" w:hAnsi="Helvetica"/>
                  <w:color w:val="000000"/>
                  <w:sz w:val="20"/>
                  <w:szCs w:val="20"/>
                </w:rPr>
                <w:t>describe</w:t>
              </w:r>
            </w:hyperlink>
            <w:r w:rsidRPr="00B222FF">
              <w:rPr>
                <w:rFonts w:ascii="Helvetica" w:hAnsi="Helvetica"/>
                <w:color w:val="000000"/>
                <w:sz w:val="20"/>
                <w:szCs w:val="20"/>
              </w:rPr>
              <w:t>,</w:t>
            </w:r>
            <w:r>
              <w:rPr>
                <w:rFonts w:ascii="Helvetica" w:hAnsi="Helvetica"/>
                <w:color w:val="000000"/>
                <w:sz w:val="20"/>
                <w:szCs w:val="20"/>
              </w:rPr>
              <w:t xml:space="preserve"> with </w:t>
            </w:r>
            <w:r w:rsidRPr="0089218F">
              <w:rPr>
                <w:rStyle w:val="shadingdifferences"/>
              </w:rPr>
              <w:t>fragmented</w:t>
            </w:r>
            <w:r>
              <w:rPr>
                <w:rFonts w:ascii="Helvetica" w:hAnsi="Helvetica"/>
                <w:color w:val="000000"/>
                <w:sz w:val="20"/>
                <w:szCs w:val="20"/>
              </w:rPr>
              <w:t xml:space="preserve"> </w:t>
            </w:r>
            <w:r w:rsidRPr="00936EC5">
              <w:rPr>
                <w:rFonts w:ascii="Helvetica" w:hAnsi="Helvetica"/>
                <w:color w:val="000000"/>
                <w:sz w:val="20"/>
                <w:szCs w:val="20"/>
              </w:rPr>
              <w:t xml:space="preserve">matching </w:t>
            </w:r>
            <w:r>
              <w:rPr>
                <w:rFonts w:ascii="Helvetica" w:hAnsi="Helvetica"/>
                <w:color w:val="000000"/>
                <w:sz w:val="20"/>
                <w:szCs w:val="20"/>
              </w:rPr>
              <w:t xml:space="preserve">of </w:t>
            </w:r>
            <w:r w:rsidRPr="00936EC5">
              <w:rPr>
                <w:rFonts w:ascii="Helvetica" w:hAnsi="Helvetica"/>
                <w:color w:val="000000"/>
                <w:sz w:val="20"/>
                <w:szCs w:val="20"/>
              </w:rPr>
              <w:t>modes of presentation to context and intended audience</w:t>
            </w:r>
          </w:p>
        </w:tc>
      </w:tr>
      <w:tr w:rsidR="00114C81" w:rsidRPr="00F2628C" w:rsidTr="00114C81">
        <w:trPr>
          <w:cantSplit/>
          <w:trHeight w:val="1641"/>
        </w:trPr>
        <w:tc>
          <w:tcPr>
            <w:tcW w:w="463" w:type="dxa"/>
            <w:shd w:val="clear" w:color="auto" w:fill="E6E7E8" w:themeFill="background2"/>
            <w:textDirection w:val="btLr"/>
            <w:vAlign w:val="center"/>
          </w:tcPr>
          <w:p w:rsidR="00114C81" w:rsidRPr="00672B60" w:rsidRDefault="00114C81" w:rsidP="00B05639">
            <w:pPr>
              <w:pStyle w:val="Tableheadingcolumns"/>
            </w:pPr>
            <w:r>
              <w:t>Communicating</w:t>
            </w:r>
          </w:p>
        </w:tc>
        <w:tc>
          <w:tcPr>
            <w:tcW w:w="2695" w:type="dxa"/>
            <w:tcBorders>
              <w:top w:val="dotted" w:sz="4" w:space="0" w:color="A6A8AB"/>
              <w:bottom w:val="single" w:sz="4" w:space="0" w:color="A6A8AB"/>
            </w:tcBorders>
          </w:tcPr>
          <w:p w:rsidR="00114C81" w:rsidRDefault="00114C81" w:rsidP="0089218F">
            <w:pPr>
              <w:pStyle w:val="TableBullet"/>
            </w:pPr>
            <w:r>
              <w:t>creation of</w:t>
            </w:r>
            <w:r w:rsidRPr="00B156F9">
              <w:t xml:space="preserve"> </w:t>
            </w:r>
            <w:r>
              <w:rPr>
                <w:rStyle w:val="shadingdifferences"/>
              </w:rPr>
              <w:t>accurate</w:t>
            </w:r>
            <w:r>
              <w:t xml:space="preserve"> </w:t>
            </w:r>
            <w:r w:rsidRPr="00B156F9">
              <w:t>bilingual texts</w:t>
            </w:r>
          </w:p>
          <w:p w:rsidR="00114C81" w:rsidRPr="00D11545" w:rsidRDefault="0089218F" w:rsidP="0089218F">
            <w:pPr>
              <w:pStyle w:val="TableBullet"/>
            </w:pPr>
            <w:r>
              <w:rPr>
                <w:rStyle w:val="shadingdifferences"/>
              </w:rPr>
              <w:t>considered</w:t>
            </w:r>
            <w:r w:rsidR="00114C81">
              <w:t xml:space="preserve"> interpretation of observed interactions in terms of cultural practices and comparisons</w:t>
            </w:r>
          </w:p>
        </w:tc>
        <w:tc>
          <w:tcPr>
            <w:tcW w:w="2695" w:type="dxa"/>
            <w:tcBorders>
              <w:top w:val="dotted" w:sz="4" w:space="0" w:color="A6A8AB"/>
              <w:bottom w:val="single" w:sz="4" w:space="0" w:color="A6A8AB"/>
            </w:tcBorders>
          </w:tcPr>
          <w:p w:rsidR="00114C81" w:rsidRDefault="00114C81" w:rsidP="0089218F">
            <w:pPr>
              <w:pStyle w:val="TableBullet"/>
            </w:pPr>
            <w:r>
              <w:t>creation of</w:t>
            </w:r>
            <w:r w:rsidRPr="00B156F9">
              <w:t xml:space="preserve"> </w:t>
            </w:r>
            <w:r w:rsidRPr="00485D73">
              <w:rPr>
                <w:rStyle w:val="shadingdifferences"/>
              </w:rPr>
              <w:t>effective</w:t>
            </w:r>
            <w:r>
              <w:t xml:space="preserve"> </w:t>
            </w:r>
            <w:r w:rsidRPr="00B156F9">
              <w:t>bilingual texts</w:t>
            </w:r>
          </w:p>
          <w:p w:rsidR="00114C81" w:rsidRPr="00D11545" w:rsidRDefault="00114C81" w:rsidP="0089218F">
            <w:pPr>
              <w:pStyle w:val="TableBullet"/>
            </w:pPr>
            <w:r w:rsidRPr="00485D73">
              <w:rPr>
                <w:rStyle w:val="shadingdifferences"/>
              </w:rPr>
              <w:t>effective</w:t>
            </w:r>
            <w:r>
              <w:t xml:space="preserve"> interpretation of observed interactions in terms of cultural practices and comparisons</w:t>
            </w:r>
          </w:p>
        </w:tc>
        <w:tc>
          <w:tcPr>
            <w:tcW w:w="2696" w:type="dxa"/>
            <w:tcBorders>
              <w:top w:val="dotted" w:sz="4" w:space="0" w:color="A6A8AB"/>
              <w:bottom w:val="single" w:sz="4" w:space="0" w:color="A6A8AB"/>
            </w:tcBorders>
          </w:tcPr>
          <w:p w:rsidR="00114C81" w:rsidRDefault="00114C81" w:rsidP="0089218F">
            <w:pPr>
              <w:pStyle w:val="TableBullet"/>
            </w:pPr>
            <w:r>
              <w:t>creation of</w:t>
            </w:r>
            <w:r w:rsidRPr="00B156F9">
              <w:t xml:space="preserve"> bilingual texts </w:t>
            </w:r>
            <w:r>
              <w:t>(</w:t>
            </w:r>
            <w:bookmarkStart w:id="18" w:name="SE5"/>
            <w:r>
              <w:rPr>
                <w:noProof/>
                <w:shd w:val="clear" w:color="auto" w:fill="C8DDF2"/>
              </w:rPr>
              <w:fldChar w:fldCharType="begin"/>
            </w:r>
            <w:r>
              <w:rPr>
                <w:noProof/>
                <w:shd w:val="clear" w:color="auto" w:fill="C8DDF2"/>
              </w:rPr>
              <w:instrText xml:space="preserve"> HYPERLINK  \l "AS5" \o "AS4, Alt+Left to return " </w:instrText>
            </w:r>
            <w:r>
              <w:rPr>
                <w:noProof/>
                <w:shd w:val="clear" w:color="auto" w:fill="C8DDF2"/>
              </w:rPr>
              <w:fldChar w:fldCharType="separate"/>
            </w:r>
            <w:r w:rsidRPr="009133B8">
              <w:rPr>
                <w:rStyle w:val="Hyperlink"/>
                <w:rFonts w:asciiTheme="minorHAnsi" w:hAnsiTheme="minorHAnsi"/>
                <w:noProof/>
                <w:shd w:val="clear" w:color="auto" w:fill="C8DDF2"/>
              </w:rPr>
              <w:t>AS5</w:t>
            </w:r>
            <w:bookmarkEnd w:id="18"/>
            <w:r>
              <w:rPr>
                <w:noProof/>
                <w:shd w:val="clear" w:color="auto" w:fill="C8DDF2"/>
              </w:rPr>
              <w:fldChar w:fldCharType="end"/>
            </w:r>
            <w:r>
              <w:t xml:space="preserve">) </w:t>
            </w:r>
          </w:p>
          <w:p w:rsidR="00114C81" w:rsidRPr="00D11545" w:rsidRDefault="00114C81" w:rsidP="0089218F">
            <w:pPr>
              <w:pStyle w:val="TableBullet"/>
            </w:pPr>
            <w:r>
              <w:t>interpretation of observed interactions in terms of cultural practices and comparisons</w:t>
            </w:r>
          </w:p>
        </w:tc>
        <w:tc>
          <w:tcPr>
            <w:tcW w:w="2695" w:type="dxa"/>
            <w:tcBorders>
              <w:top w:val="dotted" w:sz="4" w:space="0" w:color="A6A8AB"/>
              <w:bottom w:val="single" w:sz="4" w:space="0" w:color="A6A8AB"/>
            </w:tcBorders>
          </w:tcPr>
          <w:p w:rsidR="00114C81" w:rsidRDefault="00114C81" w:rsidP="0089218F">
            <w:pPr>
              <w:pStyle w:val="TableBullet"/>
            </w:pPr>
            <w:r>
              <w:t xml:space="preserve">creation of </w:t>
            </w:r>
            <w:r>
              <w:rPr>
                <w:rStyle w:val="shadingdifferences"/>
              </w:rPr>
              <w:t>partial</w:t>
            </w:r>
            <w:r w:rsidRPr="00B156F9">
              <w:t xml:space="preserve"> </w:t>
            </w:r>
            <w:r w:rsidRPr="00B156F9">
              <w:t xml:space="preserve">bilingual texts </w:t>
            </w:r>
          </w:p>
          <w:p w:rsidR="00114C81" w:rsidRPr="00D11545" w:rsidRDefault="00114C81" w:rsidP="0089218F">
            <w:pPr>
              <w:pStyle w:val="TableBullet"/>
            </w:pPr>
            <w:r w:rsidRPr="0089218F">
              <w:rPr>
                <w:rStyle w:val="shadingdifferences"/>
              </w:rPr>
              <w:t>partial</w:t>
            </w:r>
            <w:r>
              <w:t xml:space="preserve"> interpretation of observed interactions in terms of cultural practices and comparisons</w:t>
            </w:r>
          </w:p>
        </w:tc>
        <w:tc>
          <w:tcPr>
            <w:tcW w:w="2700" w:type="dxa"/>
            <w:tcBorders>
              <w:top w:val="dotted" w:sz="4" w:space="0" w:color="A6A8AB"/>
              <w:bottom w:val="single" w:sz="4" w:space="0" w:color="A6A8AB"/>
            </w:tcBorders>
          </w:tcPr>
          <w:p w:rsidR="00114C81" w:rsidRDefault="00114C81" w:rsidP="0089218F">
            <w:pPr>
              <w:pStyle w:val="TableBullet"/>
            </w:pPr>
            <w:r>
              <w:t xml:space="preserve">creation of </w:t>
            </w:r>
            <w:r w:rsidRPr="00485D73">
              <w:rPr>
                <w:rStyle w:val="shadingdifferences"/>
              </w:rPr>
              <w:t>fragmented</w:t>
            </w:r>
            <w:r w:rsidRPr="00B156F9">
              <w:t xml:space="preserve"> bilingual texts</w:t>
            </w:r>
          </w:p>
          <w:p w:rsidR="00114C81" w:rsidRPr="00D11545" w:rsidRDefault="00114C81" w:rsidP="0089218F">
            <w:pPr>
              <w:pStyle w:val="TableBullet"/>
            </w:pPr>
            <w:r>
              <w:rPr>
                <w:rStyle w:val="shadingdifferences"/>
              </w:rPr>
              <w:t>statements about</w:t>
            </w:r>
            <w:r>
              <w:t xml:space="preserve"> observed interactions </w:t>
            </w:r>
          </w:p>
        </w:tc>
      </w:tr>
      <w:tr w:rsidR="00114C81" w:rsidRPr="00F2628C" w:rsidTr="00D83109">
        <w:trPr>
          <w:cantSplit/>
          <w:trHeight w:val="20"/>
        </w:trPr>
        <w:tc>
          <w:tcPr>
            <w:tcW w:w="463" w:type="dxa"/>
            <w:vMerge w:val="restart"/>
            <w:shd w:val="clear" w:color="auto" w:fill="E6E7E8" w:themeFill="background2"/>
            <w:textDirection w:val="btLr"/>
            <w:vAlign w:val="center"/>
          </w:tcPr>
          <w:p w:rsidR="00114C81" w:rsidRPr="00887069" w:rsidRDefault="00114C81" w:rsidP="00373F32">
            <w:pPr>
              <w:pStyle w:val="Tableheadingcolumns"/>
            </w:pPr>
            <w:r>
              <w:t>Understanding</w:t>
            </w:r>
          </w:p>
        </w:tc>
        <w:tc>
          <w:tcPr>
            <w:tcW w:w="2695" w:type="dxa"/>
            <w:tcBorders>
              <w:top w:val="single" w:sz="4" w:space="0" w:color="A6A8AB"/>
              <w:bottom w:val="dotted" w:sz="4" w:space="0" w:color="A6A8AB"/>
            </w:tcBorders>
          </w:tcPr>
          <w:p w:rsidR="00114C81" w:rsidRPr="00936EC5" w:rsidRDefault="00114C81" w:rsidP="00051C05">
            <w:pPr>
              <w:pStyle w:val="Tabletextsinglecell"/>
              <w:rPr>
                <w:rStyle w:val="shadingdifferences"/>
                <w:sz w:val="20"/>
              </w:rPr>
            </w:pPr>
            <w:r>
              <w:rPr>
                <w:rStyle w:val="shadingdifferences"/>
              </w:rPr>
              <w:t>accurate</w:t>
            </w:r>
            <w:r>
              <w:t xml:space="preserve"> identification of differences between spoken and written forms of French, and comparison of these with English and other known languages</w:t>
            </w:r>
          </w:p>
        </w:tc>
        <w:tc>
          <w:tcPr>
            <w:tcW w:w="2695" w:type="dxa"/>
            <w:tcBorders>
              <w:top w:val="single" w:sz="4" w:space="0" w:color="A6A8AB"/>
              <w:bottom w:val="dotted" w:sz="4" w:space="0" w:color="A6A8AB"/>
            </w:tcBorders>
          </w:tcPr>
          <w:p w:rsidR="00114C81" w:rsidRPr="00936EC5" w:rsidRDefault="00114C81" w:rsidP="00051C05">
            <w:pPr>
              <w:pStyle w:val="Tabletextsinglecell"/>
              <w:rPr>
                <w:rStyle w:val="shadingdifferences"/>
                <w:sz w:val="20"/>
              </w:rPr>
            </w:pPr>
            <w:r>
              <w:rPr>
                <w:rStyle w:val="shadingdifferences"/>
              </w:rPr>
              <w:t>effective</w:t>
            </w:r>
            <w:r w:rsidRPr="00936EC5">
              <w:rPr>
                <w:sz w:val="20"/>
              </w:rPr>
              <w:t xml:space="preserve"> </w:t>
            </w:r>
            <w:r>
              <w:t>identification of differences between spoken and written forms of French, and comparison of these with English and other known languages</w:t>
            </w:r>
          </w:p>
        </w:tc>
        <w:tc>
          <w:tcPr>
            <w:tcW w:w="2696" w:type="dxa"/>
            <w:tcBorders>
              <w:top w:val="single" w:sz="4" w:space="0" w:color="A6A8AB"/>
              <w:bottom w:val="dotted" w:sz="4" w:space="0" w:color="A6A8AB"/>
            </w:tcBorders>
          </w:tcPr>
          <w:p w:rsidR="00114C81" w:rsidRPr="00936EC5" w:rsidRDefault="00114C81" w:rsidP="00AF3DD7">
            <w:pPr>
              <w:pStyle w:val="Tabletextsinglecell"/>
            </w:pPr>
            <w:r>
              <w:t>identification of differences between spoken and written forms of French, and comparison of these with English and other known languages</w:t>
            </w:r>
          </w:p>
        </w:tc>
        <w:tc>
          <w:tcPr>
            <w:tcW w:w="2695" w:type="dxa"/>
            <w:tcBorders>
              <w:top w:val="single" w:sz="4" w:space="0" w:color="A6A8AB"/>
              <w:bottom w:val="dotted" w:sz="4" w:space="0" w:color="A6A8AB"/>
            </w:tcBorders>
          </w:tcPr>
          <w:p w:rsidR="00114C81" w:rsidRPr="00936EC5" w:rsidRDefault="00114C81" w:rsidP="00051C05">
            <w:pPr>
              <w:pStyle w:val="Tabletextsinglecell"/>
              <w:rPr>
                <w:rStyle w:val="shadingdifferences"/>
                <w:sz w:val="20"/>
              </w:rPr>
            </w:pPr>
            <w:r w:rsidRPr="00B222FF">
              <w:rPr>
                <w:rStyle w:val="shadingdifferences"/>
              </w:rPr>
              <w:t>partial</w:t>
            </w:r>
            <w:r w:rsidRPr="00936EC5">
              <w:rPr>
                <w:sz w:val="20"/>
              </w:rPr>
              <w:t xml:space="preserve"> </w:t>
            </w:r>
            <w:r>
              <w:t>identification of differences between spoken and written forms of French, and comparison of these with English and other known languages</w:t>
            </w:r>
          </w:p>
        </w:tc>
        <w:tc>
          <w:tcPr>
            <w:tcW w:w="2700" w:type="dxa"/>
            <w:tcBorders>
              <w:top w:val="single" w:sz="4" w:space="0" w:color="A6A8AB"/>
              <w:bottom w:val="dotted" w:sz="4" w:space="0" w:color="A6A8AB"/>
            </w:tcBorders>
          </w:tcPr>
          <w:p w:rsidR="00114C81" w:rsidRPr="00936EC5" w:rsidRDefault="00114C81" w:rsidP="00051C05">
            <w:pPr>
              <w:pStyle w:val="Tabletextsinglecell"/>
              <w:rPr>
                <w:rStyle w:val="shadingdifferences"/>
                <w:sz w:val="20"/>
              </w:rPr>
            </w:pPr>
            <w:r w:rsidRPr="00B222FF">
              <w:rPr>
                <w:rStyle w:val="shadingdifferences"/>
              </w:rPr>
              <w:t>fragmented</w:t>
            </w:r>
            <w:r w:rsidRPr="00936EC5">
              <w:rPr>
                <w:sz w:val="20"/>
              </w:rPr>
              <w:t xml:space="preserve"> </w:t>
            </w:r>
            <w:r>
              <w:t>identification of differences between spoken and written forms of French, and comparison of these with English and other known languages</w:t>
            </w:r>
          </w:p>
        </w:tc>
      </w:tr>
      <w:tr w:rsidR="00114C81" w:rsidRPr="00F2628C" w:rsidTr="00D83109">
        <w:trPr>
          <w:cantSplit/>
          <w:trHeight w:val="96"/>
        </w:trPr>
        <w:tc>
          <w:tcPr>
            <w:tcW w:w="463" w:type="dxa"/>
            <w:vMerge/>
            <w:shd w:val="clear" w:color="auto" w:fill="E6E7E8" w:themeFill="background2"/>
            <w:textDirection w:val="btLr"/>
            <w:vAlign w:val="center"/>
          </w:tcPr>
          <w:p w:rsidR="00114C81" w:rsidRPr="00887069" w:rsidRDefault="00114C81" w:rsidP="00887069">
            <w:pPr>
              <w:pStyle w:val="Tableheadingcolumns"/>
            </w:pPr>
          </w:p>
        </w:tc>
        <w:tc>
          <w:tcPr>
            <w:tcW w:w="2695" w:type="dxa"/>
            <w:tcBorders>
              <w:top w:val="dotted" w:sz="4" w:space="0" w:color="A6A8AB"/>
              <w:bottom w:val="dotted" w:sz="4" w:space="0" w:color="A6A8AB"/>
            </w:tcBorders>
          </w:tcPr>
          <w:p w:rsidR="00114C81" w:rsidRPr="00B222FF" w:rsidRDefault="00114C81" w:rsidP="00B05639">
            <w:pPr>
              <w:pStyle w:val="Tabletextsinglecell"/>
              <w:rPr>
                <w:rStyle w:val="shadingdifferences"/>
                <w:sz w:val="21"/>
                <w:lang w:eastAsia="en-AU"/>
              </w:rPr>
            </w:pPr>
            <w:r>
              <w:rPr>
                <w:rStyle w:val="shadingdifferences"/>
              </w:rPr>
              <w:t>accurate</w:t>
            </w:r>
            <w:r w:rsidRPr="00936EC5">
              <w:rPr>
                <w:sz w:val="20"/>
              </w:rPr>
              <w:t xml:space="preserve"> </w:t>
            </w:r>
            <w:r w:rsidRPr="00936EC5">
              <w:rPr>
                <w:sz w:val="20"/>
              </w:rPr>
              <w:t>identifi</w:t>
            </w:r>
            <w:r>
              <w:rPr>
                <w:sz w:val="20"/>
              </w:rPr>
              <w:t>cation of the importance of non</w:t>
            </w:r>
            <w:r>
              <w:rPr>
                <w:sz w:val="20"/>
              </w:rPr>
              <w:noBreakHyphen/>
            </w:r>
            <w:r w:rsidRPr="00936EC5">
              <w:rPr>
                <w:sz w:val="20"/>
              </w:rPr>
              <w:t>verbal elements of communication</w:t>
            </w:r>
          </w:p>
        </w:tc>
        <w:tc>
          <w:tcPr>
            <w:tcW w:w="2695" w:type="dxa"/>
            <w:tcBorders>
              <w:top w:val="dotted" w:sz="4" w:space="0" w:color="A6A8AB"/>
              <w:bottom w:val="dotted" w:sz="4" w:space="0" w:color="A6A8AB"/>
            </w:tcBorders>
          </w:tcPr>
          <w:p w:rsidR="00114C81" w:rsidRPr="00B222FF" w:rsidRDefault="00114C81" w:rsidP="00B05639">
            <w:pPr>
              <w:pStyle w:val="Tabletextsinglecell"/>
              <w:rPr>
                <w:rStyle w:val="shadingdifferences"/>
                <w:sz w:val="21"/>
                <w:lang w:eastAsia="en-AU"/>
              </w:rPr>
            </w:pPr>
            <w:r>
              <w:rPr>
                <w:rStyle w:val="shadingdifferences"/>
              </w:rPr>
              <w:t>effective</w:t>
            </w:r>
            <w:r w:rsidRPr="00936EC5">
              <w:rPr>
                <w:sz w:val="20"/>
              </w:rPr>
              <w:t xml:space="preserve"> </w:t>
            </w:r>
            <w:r w:rsidRPr="00936EC5">
              <w:rPr>
                <w:sz w:val="20"/>
              </w:rPr>
              <w:t>identification of the importance of non</w:t>
            </w:r>
            <w:r>
              <w:rPr>
                <w:sz w:val="20"/>
              </w:rPr>
              <w:noBreakHyphen/>
            </w:r>
            <w:r w:rsidRPr="00936EC5">
              <w:rPr>
                <w:sz w:val="20"/>
              </w:rPr>
              <w:t>verbal elements of communication</w:t>
            </w:r>
          </w:p>
        </w:tc>
        <w:tc>
          <w:tcPr>
            <w:tcW w:w="2696" w:type="dxa"/>
            <w:tcBorders>
              <w:top w:val="dotted" w:sz="4" w:space="0" w:color="A6A8AB"/>
              <w:bottom w:val="dotted" w:sz="4" w:space="0" w:color="A6A8AB"/>
            </w:tcBorders>
          </w:tcPr>
          <w:p w:rsidR="00114C81" w:rsidRPr="00B222FF" w:rsidRDefault="00114C81" w:rsidP="00B05639">
            <w:pPr>
              <w:pStyle w:val="Tabletextsinglecell"/>
            </w:pPr>
            <w:r w:rsidRPr="00936EC5">
              <w:rPr>
                <w:sz w:val="20"/>
              </w:rPr>
              <w:t>identification of the importance of non</w:t>
            </w:r>
            <w:r>
              <w:rPr>
                <w:sz w:val="20"/>
              </w:rPr>
              <w:noBreakHyphen/>
            </w:r>
            <w:r w:rsidRPr="00936EC5">
              <w:rPr>
                <w:sz w:val="20"/>
              </w:rPr>
              <w:t>verbal elements of communication</w:t>
            </w:r>
            <w:r>
              <w:rPr>
                <w:sz w:val="20"/>
              </w:rPr>
              <w:t xml:space="preserve"> (</w:t>
            </w:r>
            <w:bookmarkStart w:id="19" w:name="SE6"/>
            <w:r>
              <w:rPr>
                <w:rFonts w:ascii="Arial" w:hAnsi="Arial"/>
                <w:color w:val="000000" w:themeColor="text1"/>
              </w:rPr>
              <w:fldChar w:fldCharType="begin"/>
            </w:r>
            <w:r>
              <w:instrText xml:space="preserve"> HYPERLINK \l "AS6" \o "AS6, Alt+Left to return " </w:instrText>
            </w:r>
            <w:r>
              <w:rPr>
                <w:rFonts w:ascii="Arial" w:hAnsi="Arial"/>
                <w:color w:val="000000" w:themeColor="text1"/>
              </w:rPr>
              <w:fldChar w:fldCharType="separate"/>
            </w:r>
            <w:r>
              <w:rPr>
                <w:rStyle w:val="Hyperlink"/>
                <w:rFonts w:asciiTheme="minorHAnsi" w:hAnsiTheme="minorHAnsi"/>
                <w:noProof/>
                <w:shd w:val="clear" w:color="auto" w:fill="C8DDF2"/>
              </w:rPr>
              <w:t>AS6</w:t>
            </w:r>
            <w:r>
              <w:rPr>
                <w:rStyle w:val="Hyperlink"/>
                <w:rFonts w:asciiTheme="minorHAnsi" w:hAnsiTheme="minorHAnsi"/>
                <w:noProof/>
                <w:shd w:val="clear" w:color="auto" w:fill="C8DDF2"/>
              </w:rPr>
              <w:fldChar w:fldCharType="end"/>
            </w:r>
            <w:bookmarkEnd w:id="19"/>
            <w:r>
              <w:rPr>
                <w:sz w:val="20"/>
              </w:rPr>
              <w:t>)</w:t>
            </w:r>
          </w:p>
        </w:tc>
        <w:tc>
          <w:tcPr>
            <w:tcW w:w="2695" w:type="dxa"/>
            <w:tcBorders>
              <w:top w:val="dotted" w:sz="4" w:space="0" w:color="A6A8AB"/>
              <w:bottom w:val="dotted" w:sz="4" w:space="0" w:color="A6A8AB"/>
            </w:tcBorders>
          </w:tcPr>
          <w:p w:rsidR="00114C81" w:rsidRPr="00B222FF" w:rsidRDefault="00114C81" w:rsidP="00B05639">
            <w:pPr>
              <w:pStyle w:val="Tabletextsinglecell"/>
              <w:rPr>
                <w:rStyle w:val="shadingdifferences"/>
                <w:sz w:val="21"/>
                <w:lang w:eastAsia="en-AU"/>
              </w:rPr>
            </w:pPr>
            <w:r w:rsidRPr="00B222FF">
              <w:rPr>
                <w:rStyle w:val="shadingdifferences"/>
              </w:rPr>
              <w:t>partial</w:t>
            </w:r>
            <w:r w:rsidRPr="00936EC5">
              <w:rPr>
                <w:sz w:val="20"/>
              </w:rPr>
              <w:t xml:space="preserve"> identification of the importance of non</w:t>
            </w:r>
            <w:r>
              <w:rPr>
                <w:sz w:val="20"/>
              </w:rPr>
              <w:noBreakHyphen/>
            </w:r>
            <w:r w:rsidRPr="00936EC5">
              <w:rPr>
                <w:sz w:val="20"/>
              </w:rPr>
              <w:t>v</w:t>
            </w:r>
            <w:r w:rsidRPr="00B222FF">
              <w:rPr>
                <w:sz w:val="20"/>
              </w:rPr>
              <w:t>erbal elements of communication</w:t>
            </w:r>
          </w:p>
        </w:tc>
        <w:tc>
          <w:tcPr>
            <w:tcW w:w="2700" w:type="dxa"/>
            <w:tcBorders>
              <w:top w:val="dotted" w:sz="4" w:space="0" w:color="A6A8AB"/>
              <w:bottom w:val="dotted" w:sz="4" w:space="0" w:color="A6A8AB"/>
            </w:tcBorders>
          </w:tcPr>
          <w:p w:rsidR="00114C81" w:rsidRPr="00B222FF" w:rsidRDefault="00114C81" w:rsidP="00B05639">
            <w:pPr>
              <w:pStyle w:val="Tabletextsinglecell"/>
              <w:rPr>
                <w:rStyle w:val="shadingdifferences"/>
                <w:sz w:val="21"/>
                <w:lang w:eastAsia="en-AU"/>
              </w:rPr>
            </w:pPr>
            <w:r w:rsidRPr="00B222FF">
              <w:rPr>
                <w:rStyle w:val="shadingdifferences"/>
              </w:rPr>
              <w:t>fragmented</w:t>
            </w:r>
            <w:r w:rsidRPr="00936EC5">
              <w:rPr>
                <w:sz w:val="20"/>
              </w:rPr>
              <w:t xml:space="preserve"> identifi</w:t>
            </w:r>
            <w:r>
              <w:rPr>
                <w:sz w:val="20"/>
              </w:rPr>
              <w:t>cation of the importance of non</w:t>
            </w:r>
            <w:r>
              <w:rPr>
                <w:sz w:val="20"/>
              </w:rPr>
              <w:noBreakHyphen/>
            </w:r>
            <w:r w:rsidRPr="00936EC5">
              <w:rPr>
                <w:sz w:val="20"/>
              </w:rPr>
              <w:t>verbal elements of communication</w:t>
            </w:r>
          </w:p>
        </w:tc>
      </w:tr>
      <w:tr w:rsidR="00114C81" w:rsidRPr="00F2628C" w:rsidTr="00D83109">
        <w:trPr>
          <w:cantSplit/>
          <w:trHeight w:val="96"/>
        </w:trPr>
        <w:tc>
          <w:tcPr>
            <w:tcW w:w="463" w:type="dxa"/>
            <w:vMerge/>
            <w:shd w:val="clear" w:color="auto" w:fill="E6E7E8" w:themeFill="background2"/>
            <w:textDirection w:val="btLr"/>
            <w:vAlign w:val="center"/>
          </w:tcPr>
          <w:p w:rsidR="00114C81" w:rsidRPr="00887069" w:rsidRDefault="00114C81" w:rsidP="00887069">
            <w:pPr>
              <w:pStyle w:val="Tableheadingcolumns"/>
            </w:pPr>
          </w:p>
        </w:tc>
        <w:tc>
          <w:tcPr>
            <w:tcW w:w="2695" w:type="dxa"/>
            <w:tcBorders>
              <w:top w:val="dotted" w:sz="4" w:space="0" w:color="A6A8AB"/>
              <w:bottom w:val="dotted" w:sz="4" w:space="0" w:color="A6A8AB"/>
            </w:tcBorders>
          </w:tcPr>
          <w:p w:rsidR="00114C81" w:rsidRPr="00485D73" w:rsidRDefault="00114C81" w:rsidP="0089218F">
            <w:pPr>
              <w:pStyle w:val="Tabletextsinglecell"/>
            </w:pPr>
            <w:r>
              <w:t xml:space="preserve">making </w:t>
            </w:r>
            <w:r w:rsidR="0089218F" w:rsidRPr="00485D73">
              <w:rPr>
                <w:rStyle w:val="shadingdifferences"/>
              </w:rPr>
              <w:t>purposeful</w:t>
            </w:r>
            <w:r w:rsidR="0089218F" w:rsidRPr="00485D73">
              <w:t xml:space="preserve"> </w:t>
            </w:r>
            <w:r w:rsidRPr="00485D73">
              <w:t xml:space="preserve">distinctions </w:t>
            </w:r>
            <w:r w:rsidRPr="00485D73">
              <w:t xml:space="preserve">between familiar text types, with </w:t>
            </w:r>
            <w:r w:rsidRPr="0089218F">
              <w:rPr>
                <w:rStyle w:val="shadingdifferences"/>
              </w:rPr>
              <w:t>considered</w:t>
            </w:r>
            <w:r w:rsidRPr="00485D73">
              <w:t xml:space="preserve"> comments on differences in language features and text structures</w:t>
            </w:r>
          </w:p>
        </w:tc>
        <w:tc>
          <w:tcPr>
            <w:tcW w:w="2695" w:type="dxa"/>
            <w:tcBorders>
              <w:top w:val="dotted" w:sz="4" w:space="0" w:color="A6A8AB"/>
              <w:bottom w:val="dotted" w:sz="4" w:space="0" w:color="A6A8AB"/>
            </w:tcBorders>
          </w:tcPr>
          <w:p w:rsidR="00114C81" w:rsidRPr="00485D73" w:rsidRDefault="00114C81" w:rsidP="0089218F">
            <w:pPr>
              <w:pStyle w:val="Tabletextsinglecell"/>
            </w:pPr>
            <w:r>
              <w:t xml:space="preserve">making </w:t>
            </w:r>
            <w:r w:rsidR="0089218F" w:rsidRPr="00485D73">
              <w:rPr>
                <w:rStyle w:val="shadingdifferences"/>
              </w:rPr>
              <w:t>informed</w:t>
            </w:r>
            <w:r w:rsidR="0089218F" w:rsidRPr="00485D73">
              <w:t xml:space="preserve"> </w:t>
            </w:r>
            <w:r w:rsidRPr="00485D73">
              <w:t xml:space="preserve">distinctions </w:t>
            </w:r>
            <w:r w:rsidRPr="00485D73">
              <w:t xml:space="preserve">between familiar text types, with </w:t>
            </w:r>
            <w:r w:rsidRPr="0089218F">
              <w:rPr>
                <w:rStyle w:val="shadingdifferences"/>
              </w:rPr>
              <w:t>informed</w:t>
            </w:r>
            <w:r w:rsidRPr="00485D73">
              <w:t xml:space="preserve"> comments on differences in language features and text structures</w:t>
            </w:r>
          </w:p>
        </w:tc>
        <w:tc>
          <w:tcPr>
            <w:tcW w:w="2696" w:type="dxa"/>
            <w:tcBorders>
              <w:top w:val="dotted" w:sz="4" w:space="0" w:color="A6A8AB"/>
              <w:bottom w:val="dotted" w:sz="4" w:space="0" w:color="A6A8AB"/>
            </w:tcBorders>
          </w:tcPr>
          <w:p w:rsidR="00114C81" w:rsidRPr="00485D73" w:rsidRDefault="00114C81" w:rsidP="0089218F">
            <w:pPr>
              <w:pStyle w:val="Tabletextsinglecell"/>
            </w:pPr>
            <w:r>
              <w:t xml:space="preserve">making </w:t>
            </w:r>
            <w:r w:rsidRPr="00485D73">
              <w:t xml:space="preserve">distinctions between familiar text types </w:t>
            </w:r>
            <w:r>
              <w:t>(</w:t>
            </w:r>
            <w:bookmarkStart w:id="20" w:name="SE7"/>
            <w:r>
              <w:rPr>
                <w:rFonts w:ascii="Arial" w:hAnsi="Arial"/>
                <w:color w:val="000000" w:themeColor="text1"/>
              </w:rPr>
              <w:fldChar w:fldCharType="begin"/>
            </w:r>
            <w:r>
              <w:instrText xml:space="preserve"> HYPERLINK \l "AS7" \o "AS7, Alt+Left to return " </w:instrText>
            </w:r>
            <w:r>
              <w:rPr>
                <w:rFonts w:ascii="Arial" w:hAnsi="Arial"/>
                <w:color w:val="000000" w:themeColor="text1"/>
              </w:rPr>
              <w:fldChar w:fldCharType="separate"/>
            </w:r>
            <w:r>
              <w:rPr>
                <w:rStyle w:val="Hyperlink"/>
                <w:rFonts w:asciiTheme="minorHAnsi" w:hAnsiTheme="minorHAnsi"/>
                <w:noProof/>
                <w:shd w:val="clear" w:color="auto" w:fill="C8DDF2"/>
              </w:rPr>
              <w:t>AS7</w:t>
            </w:r>
            <w:r>
              <w:rPr>
                <w:rStyle w:val="Hyperlink"/>
                <w:rFonts w:asciiTheme="minorHAnsi" w:hAnsiTheme="minorHAnsi"/>
                <w:noProof/>
                <w:shd w:val="clear" w:color="auto" w:fill="C8DDF2"/>
              </w:rPr>
              <w:fldChar w:fldCharType="end"/>
            </w:r>
            <w:bookmarkEnd w:id="20"/>
            <w:r w:rsidRPr="00485D73">
              <w:t>)</w:t>
            </w:r>
            <w:r>
              <w:t>,</w:t>
            </w:r>
            <w:r w:rsidRPr="00485D73">
              <w:t xml:space="preserve"> </w:t>
            </w:r>
            <w:r>
              <w:t>with comments</w:t>
            </w:r>
            <w:r w:rsidRPr="00485D73">
              <w:t xml:space="preserve"> on differences in language features and text structures</w:t>
            </w:r>
          </w:p>
        </w:tc>
        <w:tc>
          <w:tcPr>
            <w:tcW w:w="2695" w:type="dxa"/>
            <w:tcBorders>
              <w:top w:val="dotted" w:sz="4" w:space="0" w:color="A6A8AB"/>
              <w:bottom w:val="dotted" w:sz="4" w:space="0" w:color="A6A8AB"/>
            </w:tcBorders>
          </w:tcPr>
          <w:p w:rsidR="00114C81" w:rsidRPr="00485D73" w:rsidRDefault="00114C81" w:rsidP="0089218F">
            <w:pPr>
              <w:pStyle w:val="Tabletextsinglecell"/>
            </w:pPr>
            <w:r>
              <w:t xml:space="preserve">making </w:t>
            </w:r>
            <w:r w:rsidR="0089218F" w:rsidRPr="00485D73">
              <w:rPr>
                <w:rStyle w:val="shadingdifferences"/>
              </w:rPr>
              <w:t>partial</w:t>
            </w:r>
            <w:r w:rsidR="0089218F" w:rsidRPr="00485D73">
              <w:t xml:space="preserve"> </w:t>
            </w:r>
            <w:r w:rsidRPr="00485D73">
              <w:t xml:space="preserve">distinctions </w:t>
            </w:r>
            <w:r w:rsidRPr="00485D73">
              <w:t>between familiar text types</w:t>
            </w:r>
            <w:r>
              <w:t>,</w:t>
            </w:r>
            <w:r w:rsidRPr="00485D73">
              <w:t xml:space="preserve"> with </w:t>
            </w:r>
            <w:r w:rsidRPr="0089218F">
              <w:rPr>
                <w:rStyle w:val="shadingdifferences"/>
              </w:rPr>
              <w:t>partial</w:t>
            </w:r>
            <w:r>
              <w:t xml:space="preserve"> </w:t>
            </w:r>
            <w:r w:rsidRPr="00485D73">
              <w:t>comments on differences in language features and text structures</w:t>
            </w:r>
          </w:p>
        </w:tc>
        <w:tc>
          <w:tcPr>
            <w:tcW w:w="2700" w:type="dxa"/>
            <w:tcBorders>
              <w:top w:val="dotted" w:sz="4" w:space="0" w:color="A6A8AB"/>
              <w:bottom w:val="dotted" w:sz="4" w:space="0" w:color="A6A8AB"/>
            </w:tcBorders>
          </w:tcPr>
          <w:p w:rsidR="00114C81" w:rsidRPr="00485D73" w:rsidRDefault="00114C81" w:rsidP="0089218F">
            <w:pPr>
              <w:pStyle w:val="Tabletextsinglecell"/>
            </w:pPr>
            <w:r>
              <w:t xml:space="preserve">making </w:t>
            </w:r>
            <w:r w:rsidR="0089218F" w:rsidRPr="00485D73">
              <w:rPr>
                <w:rStyle w:val="shadingdifferences"/>
              </w:rPr>
              <w:t>fragmented</w:t>
            </w:r>
            <w:r w:rsidR="0089218F" w:rsidRPr="00485D73">
              <w:t xml:space="preserve"> </w:t>
            </w:r>
            <w:r w:rsidRPr="00485D73">
              <w:t xml:space="preserve">distinctions </w:t>
            </w:r>
            <w:r w:rsidRPr="00485D73">
              <w:t>between familiar text types</w:t>
            </w:r>
            <w:r>
              <w:t>,</w:t>
            </w:r>
            <w:r w:rsidRPr="00485D73">
              <w:t xml:space="preserve"> with </w:t>
            </w:r>
            <w:r w:rsidRPr="0089218F">
              <w:rPr>
                <w:rStyle w:val="shadingdifferences"/>
              </w:rPr>
              <w:t>fragmented</w:t>
            </w:r>
            <w:r>
              <w:t xml:space="preserve"> comments on</w:t>
            </w:r>
            <w:r w:rsidRPr="00485D73">
              <w:t xml:space="preserve"> differences in language features and text structure</w:t>
            </w:r>
            <w:r>
              <w:t>s</w:t>
            </w:r>
          </w:p>
        </w:tc>
      </w:tr>
      <w:tr w:rsidR="00114C81" w:rsidRPr="00F2628C" w:rsidTr="00D83109">
        <w:trPr>
          <w:cantSplit/>
          <w:trHeight w:val="96"/>
        </w:trPr>
        <w:tc>
          <w:tcPr>
            <w:tcW w:w="463" w:type="dxa"/>
            <w:vMerge/>
            <w:shd w:val="clear" w:color="auto" w:fill="E6E7E8" w:themeFill="background2"/>
            <w:textDirection w:val="btLr"/>
            <w:vAlign w:val="center"/>
          </w:tcPr>
          <w:p w:rsidR="00114C81" w:rsidRPr="00887069" w:rsidRDefault="00114C81" w:rsidP="00887069">
            <w:pPr>
              <w:pStyle w:val="Tableheadingcolumns"/>
            </w:pPr>
          </w:p>
        </w:tc>
        <w:tc>
          <w:tcPr>
            <w:tcW w:w="2695" w:type="dxa"/>
            <w:tcBorders>
              <w:top w:val="dotted" w:sz="4" w:space="0" w:color="A6A8AB"/>
              <w:bottom w:val="dotted" w:sz="4" w:space="0" w:color="A6A8AB"/>
            </w:tcBorders>
          </w:tcPr>
          <w:p w:rsidR="00114C81" w:rsidRPr="00936EC5" w:rsidRDefault="00114C81" w:rsidP="00B05639">
            <w:pPr>
              <w:pStyle w:val="Tabletextsinglecell"/>
              <w:rPr>
                <w:rStyle w:val="shadingdifferences"/>
                <w:sz w:val="20"/>
              </w:rPr>
            </w:pPr>
            <w:r w:rsidRPr="00B222FF">
              <w:rPr>
                <w:rStyle w:val="shadingdifferences"/>
              </w:rPr>
              <w:t>purposeful</w:t>
            </w:r>
            <w:r w:rsidRPr="00936EC5">
              <w:t xml:space="preserve"> location, accurate interpretation and considered analysis of information from different print, digital and community sources</w:t>
            </w:r>
          </w:p>
        </w:tc>
        <w:tc>
          <w:tcPr>
            <w:tcW w:w="2695" w:type="dxa"/>
            <w:tcBorders>
              <w:top w:val="dotted" w:sz="4" w:space="0" w:color="A6A8AB"/>
              <w:bottom w:val="dotted" w:sz="4" w:space="0" w:color="A6A8AB"/>
            </w:tcBorders>
          </w:tcPr>
          <w:p w:rsidR="00114C81" w:rsidRPr="00936EC5" w:rsidRDefault="00114C81" w:rsidP="00B05639">
            <w:pPr>
              <w:pStyle w:val="Tabletextsinglecell"/>
              <w:rPr>
                <w:rStyle w:val="shadingdifferences"/>
                <w:sz w:val="20"/>
              </w:rPr>
            </w:pPr>
            <w:r w:rsidRPr="00B222FF">
              <w:rPr>
                <w:rStyle w:val="shadingdifferences"/>
              </w:rPr>
              <w:t>effective</w:t>
            </w:r>
            <w:r w:rsidRPr="00936EC5">
              <w:t xml:space="preserve"> location, effective interpretation and informed analysis of information from different print, digital and community sources</w:t>
            </w:r>
          </w:p>
        </w:tc>
        <w:tc>
          <w:tcPr>
            <w:tcW w:w="2696" w:type="dxa"/>
            <w:tcBorders>
              <w:top w:val="dotted" w:sz="4" w:space="0" w:color="A6A8AB"/>
              <w:bottom w:val="dotted" w:sz="4" w:space="0" w:color="A6A8AB"/>
            </w:tcBorders>
          </w:tcPr>
          <w:p w:rsidR="00114C81" w:rsidRPr="00936EC5" w:rsidRDefault="00114C81" w:rsidP="00B05639">
            <w:pPr>
              <w:pStyle w:val="Tabletextsinglecell"/>
            </w:pPr>
            <w:r w:rsidRPr="00936EC5">
              <w:t>location, interpretation and analysis of information from different print, digital and community sources</w:t>
            </w:r>
          </w:p>
        </w:tc>
        <w:tc>
          <w:tcPr>
            <w:tcW w:w="2695" w:type="dxa"/>
            <w:tcBorders>
              <w:top w:val="dotted" w:sz="4" w:space="0" w:color="A6A8AB"/>
              <w:bottom w:val="dotted" w:sz="4" w:space="0" w:color="A6A8AB"/>
            </w:tcBorders>
          </w:tcPr>
          <w:p w:rsidR="00114C81" w:rsidRPr="00936EC5" w:rsidRDefault="00114C81" w:rsidP="00B05639">
            <w:pPr>
              <w:pStyle w:val="Tabletextsinglecell"/>
              <w:rPr>
                <w:rStyle w:val="shadingdifferences"/>
                <w:sz w:val="20"/>
              </w:rPr>
            </w:pPr>
            <w:r w:rsidRPr="00B222FF">
              <w:rPr>
                <w:rStyle w:val="shadingdifferences"/>
              </w:rPr>
              <w:t>partial</w:t>
            </w:r>
            <w:r w:rsidRPr="00936EC5">
              <w:t xml:space="preserve"> location, basic interpretation and aspects of analysis of information from different print, digital and community sources</w:t>
            </w:r>
          </w:p>
        </w:tc>
        <w:tc>
          <w:tcPr>
            <w:tcW w:w="2700" w:type="dxa"/>
            <w:tcBorders>
              <w:top w:val="dotted" w:sz="4" w:space="0" w:color="A6A8AB"/>
              <w:bottom w:val="dotted" w:sz="4" w:space="0" w:color="A6A8AB"/>
            </w:tcBorders>
          </w:tcPr>
          <w:p w:rsidR="00114C81" w:rsidRPr="00936EC5" w:rsidRDefault="00114C81" w:rsidP="00B05639">
            <w:pPr>
              <w:pStyle w:val="Tabletextsinglecell"/>
              <w:rPr>
                <w:rStyle w:val="shadingdifferences"/>
                <w:sz w:val="20"/>
              </w:rPr>
            </w:pPr>
            <w:r w:rsidRPr="00B222FF">
              <w:rPr>
                <w:rStyle w:val="shadingdifferences"/>
              </w:rPr>
              <w:t>fragmented</w:t>
            </w:r>
            <w:r w:rsidRPr="00936EC5">
              <w:t xml:space="preserve"> location, elements of interpretation and statements about analysis of information from different print, digital and community sources</w:t>
            </w:r>
          </w:p>
        </w:tc>
      </w:tr>
      <w:tr w:rsidR="00114C81" w:rsidRPr="00F2628C" w:rsidTr="00D83109">
        <w:trPr>
          <w:cantSplit/>
          <w:trHeight w:val="96"/>
        </w:trPr>
        <w:tc>
          <w:tcPr>
            <w:tcW w:w="463" w:type="dxa"/>
            <w:vMerge w:val="restart"/>
            <w:shd w:val="clear" w:color="auto" w:fill="E6E7E8" w:themeFill="background2"/>
            <w:textDirection w:val="btLr"/>
            <w:vAlign w:val="center"/>
          </w:tcPr>
          <w:p w:rsidR="00114C81" w:rsidRPr="00887069" w:rsidRDefault="00114C81" w:rsidP="00922B1F">
            <w:pPr>
              <w:pStyle w:val="Tableheadingcolumns"/>
            </w:pPr>
            <w:r>
              <w:t>Understanding</w:t>
            </w:r>
          </w:p>
        </w:tc>
        <w:tc>
          <w:tcPr>
            <w:tcW w:w="2695" w:type="dxa"/>
            <w:tcBorders>
              <w:top w:val="dotted" w:sz="4" w:space="0" w:color="A6A8AB"/>
              <w:bottom w:val="dotted" w:sz="4" w:space="0" w:color="A6A8AB"/>
            </w:tcBorders>
          </w:tcPr>
          <w:p w:rsidR="00114C81" w:rsidRDefault="00114C81" w:rsidP="00051C05">
            <w:pPr>
              <w:pStyle w:val="Tabletextsinglecell"/>
            </w:pPr>
            <w:r w:rsidRPr="00485D73">
              <w:rPr>
                <w:rStyle w:val="shadingdifferences"/>
              </w:rPr>
              <w:t>purposeful</w:t>
            </w:r>
            <w:r>
              <w:t xml:space="preserve"> use of</w:t>
            </w:r>
            <w:r w:rsidRPr="00B156F9">
              <w:t xml:space="preserve"> metalang</w:t>
            </w:r>
            <w:r>
              <w:t>uage for:</w:t>
            </w:r>
          </w:p>
          <w:p w:rsidR="00114C81" w:rsidRDefault="00114C81" w:rsidP="00051C05">
            <w:pPr>
              <w:pStyle w:val="TableBullet"/>
            </w:pPr>
            <w:r>
              <w:t>talking about language</w:t>
            </w:r>
          </w:p>
          <w:p w:rsidR="00114C81" w:rsidRPr="00C63FB4" w:rsidRDefault="00114C81" w:rsidP="00051C05">
            <w:pPr>
              <w:pStyle w:val="TableBullet"/>
            </w:pPr>
            <w:r>
              <w:t>reflecting</w:t>
            </w:r>
            <w:r w:rsidRPr="00C63FB4">
              <w:t xml:space="preserve"> on the experience of </w:t>
            </w:r>
            <w:r>
              <w:t>French language and culture learning</w:t>
            </w:r>
          </w:p>
        </w:tc>
        <w:tc>
          <w:tcPr>
            <w:tcW w:w="2695" w:type="dxa"/>
            <w:tcBorders>
              <w:top w:val="dotted" w:sz="4" w:space="0" w:color="A6A8AB"/>
              <w:bottom w:val="dotted" w:sz="4" w:space="0" w:color="A6A8AB"/>
            </w:tcBorders>
          </w:tcPr>
          <w:p w:rsidR="00114C81" w:rsidRDefault="00114C81" w:rsidP="00051C05">
            <w:pPr>
              <w:pStyle w:val="Tabletextsinglecell"/>
            </w:pPr>
            <w:r w:rsidRPr="00485D73">
              <w:rPr>
                <w:rStyle w:val="shadingdifferences"/>
              </w:rPr>
              <w:t>effective</w:t>
            </w:r>
            <w:r>
              <w:t xml:space="preserve"> use of</w:t>
            </w:r>
            <w:r w:rsidRPr="00B156F9">
              <w:t xml:space="preserve"> </w:t>
            </w:r>
            <w:r>
              <w:t>metalanguage for:</w:t>
            </w:r>
          </w:p>
          <w:p w:rsidR="00114C81" w:rsidRDefault="00114C81" w:rsidP="00051C05">
            <w:pPr>
              <w:pStyle w:val="TableBullet"/>
            </w:pPr>
            <w:r>
              <w:t>talking about language</w:t>
            </w:r>
          </w:p>
          <w:p w:rsidR="00114C81" w:rsidRPr="00C63FB4" w:rsidRDefault="00114C81" w:rsidP="00051C05">
            <w:pPr>
              <w:pStyle w:val="TableBullet"/>
            </w:pPr>
            <w:r>
              <w:t>reflecting</w:t>
            </w:r>
            <w:r w:rsidRPr="00C63FB4">
              <w:t xml:space="preserve"> on the experience of </w:t>
            </w:r>
            <w:r>
              <w:t>French</w:t>
            </w:r>
            <w:r w:rsidRPr="00C63FB4">
              <w:t xml:space="preserve"> language and culture learning</w:t>
            </w:r>
          </w:p>
        </w:tc>
        <w:tc>
          <w:tcPr>
            <w:tcW w:w="2696" w:type="dxa"/>
            <w:tcBorders>
              <w:top w:val="dotted" w:sz="4" w:space="0" w:color="A6A8AB"/>
              <w:bottom w:val="dotted" w:sz="4" w:space="0" w:color="A6A8AB"/>
            </w:tcBorders>
          </w:tcPr>
          <w:p w:rsidR="00114C81" w:rsidRDefault="00114C81" w:rsidP="00051C05">
            <w:pPr>
              <w:pStyle w:val="Tabletextsinglecell"/>
            </w:pPr>
            <w:r>
              <w:t>use of</w:t>
            </w:r>
            <w:r w:rsidRPr="00B156F9">
              <w:t xml:space="preserve"> metalanguage for</w:t>
            </w:r>
            <w:r>
              <w:t>:</w:t>
            </w:r>
          </w:p>
          <w:p w:rsidR="00114C81" w:rsidRDefault="00114C81" w:rsidP="00051C05">
            <w:pPr>
              <w:pStyle w:val="TableBullet"/>
            </w:pPr>
            <w:r>
              <w:t>talking about language</w:t>
            </w:r>
            <w:r w:rsidRPr="00C63FB4">
              <w:t xml:space="preserve"> </w:t>
            </w:r>
            <w:r>
              <w:t>(</w:t>
            </w:r>
            <w:bookmarkStart w:id="21" w:name="SE8"/>
            <w:r>
              <w:rPr>
                <w:rFonts w:ascii="Arial" w:hAnsi="Arial"/>
                <w:color w:val="auto"/>
              </w:rPr>
              <w:fldChar w:fldCharType="begin"/>
            </w:r>
            <w:r>
              <w:instrText xml:space="preserve"> HYPERLINK \l "AS8" \o "AS8, Alt+Left to return " </w:instrText>
            </w:r>
            <w:r>
              <w:rPr>
                <w:rFonts w:ascii="Arial" w:hAnsi="Arial"/>
                <w:color w:val="auto"/>
              </w:rPr>
              <w:fldChar w:fldCharType="separate"/>
            </w:r>
            <w:r>
              <w:rPr>
                <w:rStyle w:val="Hyperlink"/>
                <w:rFonts w:asciiTheme="minorHAnsi" w:hAnsiTheme="minorHAnsi"/>
                <w:noProof/>
                <w:shd w:val="clear" w:color="auto" w:fill="C8DDF2"/>
              </w:rPr>
              <w:t>AS8</w:t>
            </w:r>
            <w:r>
              <w:rPr>
                <w:rStyle w:val="Hyperlink"/>
                <w:rFonts w:asciiTheme="minorHAnsi" w:hAnsiTheme="minorHAnsi"/>
                <w:noProof/>
                <w:shd w:val="clear" w:color="auto" w:fill="C8DDF2"/>
              </w:rPr>
              <w:fldChar w:fldCharType="end"/>
            </w:r>
            <w:bookmarkEnd w:id="21"/>
            <w:r w:rsidRPr="00C63FB4">
              <w:t xml:space="preserve">) </w:t>
            </w:r>
          </w:p>
          <w:p w:rsidR="00114C81" w:rsidRPr="00C63FB4" w:rsidRDefault="00114C81" w:rsidP="00051C05">
            <w:pPr>
              <w:pStyle w:val="TableBullet"/>
            </w:pPr>
            <w:r>
              <w:t>reflecting</w:t>
            </w:r>
            <w:r w:rsidRPr="00C63FB4">
              <w:t xml:space="preserve"> on the experience of </w:t>
            </w:r>
            <w:r>
              <w:t>French</w:t>
            </w:r>
            <w:r w:rsidRPr="00C63FB4">
              <w:t xml:space="preserve"> language and culture learning</w:t>
            </w:r>
          </w:p>
        </w:tc>
        <w:tc>
          <w:tcPr>
            <w:tcW w:w="2695" w:type="dxa"/>
            <w:tcBorders>
              <w:top w:val="dotted" w:sz="4" w:space="0" w:color="A6A8AB"/>
              <w:bottom w:val="dotted" w:sz="4" w:space="0" w:color="A6A8AB"/>
            </w:tcBorders>
          </w:tcPr>
          <w:p w:rsidR="00114C81" w:rsidRDefault="00114C81" w:rsidP="00051C05">
            <w:pPr>
              <w:pStyle w:val="Tabletextsinglecell"/>
            </w:pPr>
            <w:r w:rsidRPr="0089218F">
              <w:rPr>
                <w:rStyle w:val="shadingdifferences"/>
              </w:rPr>
              <w:t>partial</w:t>
            </w:r>
            <w:r>
              <w:t xml:space="preserve"> </w:t>
            </w:r>
            <w:r>
              <w:t xml:space="preserve">use of </w:t>
            </w:r>
            <w:r w:rsidRPr="00B156F9">
              <w:t>metalang</w:t>
            </w:r>
            <w:r>
              <w:t>uage for:</w:t>
            </w:r>
          </w:p>
          <w:p w:rsidR="00114C81" w:rsidRDefault="00114C81" w:rsidP="00051C05">
            <w:pPr>
              <w:pStyle w:val="TableBullet"/>
            </w:pPr>
            <w:r>
              <w:t>talking about language</w:t>
            </w:r>
          </w:p>
          <w:p w:rsidR="00114C81" w:rsidRPr="00C63FB4" w:rsidRDefault="00114C81" w:rsidP="00051C05">
            <w:pPr>
              <w:pStyle w:val="TableBullet"/>
            </w:pPr>
            <w:r>
              <w:t>reflecting</w:t>
            </w:r>
            <w:r w:rsidRPr="00C63FB4">
              <w:t xml:space="preserve"> on the experience of </w:t>
            </w:r>
            <w:r>
              <w:t>French language and culture learning</w:t>
            </w:r>
          </w:p>
        </w:tc>
        <w:tc>
          <w:tcPr>
            <w:tcW w:w="2700" w:type="dxa"/>
            <w:tcBorders>
              <w:top w:val="dotted" w:sz="4" w:space="0" w:color="A6A8AB"/>
              <w:bottom w:val="dotted" w:sz="4" w:space="0" w:color="A6A8AB"/>
            </w:tcBorders>
          </w:tcPr>
          <w:p w:rsidR="00114C81" w:rsidRDefault="00114C81" w:rsidP="00051C05">
            <w:pPr>
              <w:pStyle w:val="Tabletextsinglecell"/>
            </w:pPr>
            <w:r w:rsidRPr="00485D73">
              <w:rPr>
                <w:rStyle w:val="shadingdifferences"/>
              </w:rPr>
              <w:t>fragmented</w:t>
            </w:r>
            <w:r>
              <w:t xml:space="preserve"> use of</w:t>
            </w:r>
            <w:r w:rsidRPr="00B156F9">
              <w:t xml:space="preserve"> metalang</w:t>
            </w:r>
            <w:r>
              <w:t>uage for:</w:t>
            </w:r>
          </w:p>
          <w:p w:rsidR="00114C81" w:rsidRDefault="00114C81" w:rsidP="00051C05">
            <w:pPr>
              <w:pStyle w:val="TableBullet"/>
            </w:pPr>
            <w:r>
              <w:t>talking about language</w:t>
            </w:r>
          </w:p>
          <w:p w:rsidR="00114C81" w:rsidRPr="00C63FB4" w:rsidRDefault="00114C81" w:rsidP="00051C05">
            <w:pPr>
              <w:pStyle w:val="TableBullet"/>
            </w:pPr>
            <w:r>
              <w:t>reflecting</w:t>
            </w:r>
            <w:r w:rsidRPr="00C63FB4">
              <w:t xml:space="preserve"> on the experience of </w:t>
            </w:r>
            <w:r>
              <w:t>French language and culture learning</w:t>
            </w:r>
          </w:p>
        </w:tc>
      </w:tr>
      <w:tr w:rsidR="00114C81" w:rsidRPr="00F2628C" w:rsidTr="00D83109">
        <w:trPr>
          <w:cantSplit/>
          <w:trHeight w:val="96"/>
        </w:trPr>
        <w:tc>
          <w:tcPr>
            <w:tcW w:w="463" w:type="dxa"/>
            <w:vMerge/>
            <w:shd w:val="clear" w:color="auto" w:fill="E6E7E8" w:themeFill="background2"/>
            <w:textDirection w:val="btLr"/>
            <w:vAlign w:val="center"/>
          </w:tcPr>
          <w:p w:rsidR="00114C81" w:rsidRPr="00887069" w:rsidRDefault="00114C81" w:rsidP="00922B1F">
            <w:pPr>
              <w:pStyle w:val="Tableheadingcolumns"/>
            </w:pPr>
          </w:p>
        </w:tc>
        <w:tc>
          <w:tcPr>
            <w:tcW w:w="2695" w:type="dxa"/>
            <w:tcBorders>
              <w:top w:val="dotted" w:sz="4" w:space="0" w:color="A6A8AB"/>
              <w:bottom w:val="dotted" w:sz="4" w:space="0" w:color="A6A8AB"/>
            </w:tcBorders>
          </w:tcPr>
          <w:p w:rsidR="00114C81" w:rsidRPr="00D11545" w:rsidRDefault="00114C81" w:rsidP="00051C05">
            <w:pPr>
              <w:pStyle w:val="Tabletextsinglecell"/>
            </w:pPr>
            <w:r w:rsidRPr="00485D73">
              <w:rPr>
                <w:rStyle w:val="shadingdifferences"/>
              </w:rPr>
              <w:t>considered</w:t>
            </w:r>
            <w:r>
              <w:t xml:space="preserve"> identification of</w:t>
            </w:r>
            <w:r w:rsidRPr="00B156F9">
              <w:t xml:space="preserve"> relationships between parts of words</w:t>
            </w:r>
            <w:r>
              <w:t xml:space="preserve"> and stems of words</w:t>
            </w:r>
          </w:p>
        </w:tc>
        <w:tc>
          <w:tcPr>
            <w:tcW w:w="2695" w:type="dxa"/>
            <w:tcBorders>
              <w:top w:val="dotted" w:sz="4" w:space="0" w:color="A6A8AB"/>
              <w:bottom w:val="dotted" w:sz="4" w:space="0" w:color="A6A8AB"/>
            </w:tcBorders>
          </w:tcPr>
          <w:p w:rsidR="00114C81" w:rsidRPr="00D11545" w:rsidRDefault="00114C81" w:rsidP="00051C05">
            <w:pPr>
              <w:pStyle w:val="Tabletextsinglecell"/>
            </w:pPr>
            <w:r w:rsidRPr="00485D73">
              <w:rPr>
                <w:rStyle w:val="shadingdifferences"/>
              </w:rPr>
              <w:t>informed</w:t>
            </w:r>
            <w:r>
              <w:t xml:space="preserve"> identification of</w:t>
            </w:r>
            <w:r w:rsidRPr="00B156F9">
              <w:t xml:space="preserve"> relationships between parts of words</w:t>
            </w:r>
            <w:r>
              <w:t xml:space="preserve"> and stems of words</w:t>
            </w:r>
          </w:p>
        </w:tc>
        <w:tc>
          <w:tcPr>
            <w:tcW w:w="2696" w:type="dxa"/>
            <w:tcBorders>
              <w:top w:val="dotted" w:sz="4" w:space="0" w:color="A6A8AB"/>
              <w:bottom w:val="dotted" w:sz="4" w:space="0" w:color="A6A8AB"/>
            </w:tcBorders>
          </w:tcPr>
          <w:p w:rsidR="00114C81" w:rsidRPr="00D11545" w:rsidRDefault="00114C81" w:rsidP="00A024DE">
            <w:pPr>
              <w:pStyle w:val="Tabletextsinglecell"/>
            </w:pPr>
            <w:r>
              <w:t xml:space="preserve">identification of </w:t>
            </w:r>
            <w:r w:rsidRPr="00B156F9">
              <w:t xml:space="preserve">relationships </w:t>
            </w:r>
            <w:r w:rsidRPr="00DD0E38">
              <w:rPr>
                <w:spacing w:val="-2"/>
              </w:rPr>
              <w:t>between parts of words</w:t>
            </w:r>
            <w:r w:rsidRPr="00B156F9">
              <w:t xml:space="preserve"> </w:t>
            </w:r>
            <w:r>
              <w:t>(</w:t>
            </w:r>
            <w:bookmarkStart w:id="22" w:name="SE9"/>
            <w:r>
              <w:rPr>
                <w:rFonts w:ascii="Arial" w:hAnsi="Arial"/>
              </w:rPr>
              <w:fldChar w:fldCharType="begin"/>
            </w:r>
            <w:r>
              <w:instrText xml:space="preserve"> HYPERLINK \l "AS9" \o "AS9, Alt+Left to return " </w:instrText>
            </w:r>
            <w:r>
              <w:rPr>
                <w:rFonts w:ascii="Arial" w:hAnsi="Arial"/>
              </w:rPr>
              <w:fldChar w:fldCharType="separate"/>
            </w:r>
            <w:r>
              <w:rPr>
                <w:rStyle w:val="Hyperlink"/>
                <w:rFonts w:asciiTheme="minorHAnsi" w:hAnsiTheme="minorHAnsi"/>
                <w:noProof/>
                <w:shd w:val="clear" w:color="auto" w:fill="C8DDF2"/>
              </w:rPr>
              <w:t>AS9</w:t>
            </w:r>
            <w:r>
              <w:rPr>
                <w:rStyle w:val="Hyperlink"/>
                <w:rFonts w:asciiTheme="minorHAnsi" w:hAnsiTheme="minorHAnsi"/>
                <w:noProof/>
                <w:shd w:val="clear" w:color="auto" w:fill="C8DDF2"/>
              </w:rPr>
              <w:fldChar w:fldCharType="end"/>
            </w:r>
            <w:bookmarkStart w:id="23" w:name="SE10"/>
            <w:bookmarkEnd w:id="22"/>
            <w:r>
              <w:t>) and stems of words (</w:t>
            </w:r>
            <w:hyperlink w:anchor="AS10" w:tooltip="AS10, Alt+Left to return " w:history="1">
              <w:r>
                <w:rPr>
                  <w:rStyle w:val="Hyperlink"/>
                  <w:rFonts w:asciiTheme="minorHAnsi" w:hAnsiTheme="minorHAnsi"/>
                  <w:noProof/>
                  <w:shd w:val="clear" w:color="auto" w:fill="C8DDF2"/>
                </w:rPr>
                <w:t>AS10</w:t>
              </w:r>
            </w:hyperlink>
            <w:bookmarkEnd w:id="23"/>
            <w:r>
              <w:t>)</w:t>
            </w:r>
          </w:p>
        </w:tc>
        <w:tc>
          <w:tcPr>
            <w:tcW w:w="2695" w:type="dxa"/>
            <w:tcBorders>
              <w:top w:val="dotted" w:sz="4" w:space="0" w:color="A6A8AB"/>
              <w:bottom w:val="dotted" w:sz="4" w:space="0" w:color="A6A8AB"/>
            </w:tcBorders>
          </w:tcPr>
          <w:p w:rsidR="00114C81" w:rsidRPr="00D11545" w:rsidRDefault="00114C81" w:rsidP="00051C05">
            <w:pPr>
              <w:pStyle w:val="Tabletextsinglecell"/>
            </w:pPr>
            <w:r>
              <w:rPr>
                <w:rStyle w:val="shadingdifferences"/>
              </w:rPr>
              <w:t>partial</w:t>
            </w:r>
            <w:r>
              <w:t xml:space="preserve"> </w:t>
            </w:r>
            <w:r>
              <w:t>identification of</w:t>
            </w:r>
            <w:r w:rsidRPr="00B156F9">
              <w:t xml:space="preserve"> relationships between parts of words</w:t>
            </w:r>
            <w:r>
              <w:t xml:space="preserve"> and stems of words</w:t>
            </w:r>
          </w:p>
        </w:tc>
        <w:tc>
          <w:tcPr>
            <w:tcW w:w="2700" w:type="dxa"/>
            <w:tcBorders>
              <w:top w:val="dotted" w:sz="4" w:space="0" w:color="A6A8AB"/>
              <w:bottom w:val="dotted" w:sz="4" w:space="0" w:color="A6A8AB"/>
            </w:tcBorders>
          </w:tcPr>
          <w:p w:rsidR="00114C81" w:rsidRPr="00D11545" w:rsidRDefault="00114C81" w:rsidP="009543A3">
            <w:pPr>
              <w:pStyle w:val="Tabletextsinglecell"/>
            </w:pPr>
            <w:r w:rsidRPr="0089218F">
              <w:rPr>
                <w:rStyle w:val="shadingdifferences"/>
              </w:rPr>
              <w:t>fragmented</w:t>
            </w:r>
            <w:r>
              <w:t xml:space="preserve"> </w:t>
            </w:r>
            <w:r w:rsidRPr="0089218F">
              <w:rPr>
                <w:rFonts w:ascii="Arial" w:hAnsi="Arial"/>
              </w:rPr>
              <w:t>identification</w:t>
            </w:r>
            <w:r>
              <w:t xml:space="preserve"> of</w:t>
            </w:r>
            <w:r w:rsidRPr="00B156F9">
              <w:t xml:space="preserve"> relationships between parts of words</w:t>
            </w:r>
            <w:r>
              <w:t xml:space="preserve"> and stems of words</w:t>
            </w:r>
          </w:p>
        </w:tc>
      </w:tr>
      <w:tr w:rsidR="00114C81" w:rsidRPr="00F2628C" w:rsidTr="00D83109">
        <w:trPr>
          <w:cantSplit/>
          <w:trHeight w:val="96"/>
        </w:trPr>
        <w:tc>
          <w:tcPr>
            <w:tcW w:w="463" w:type="dxa"/>
            <w:vMerge/>
            <w:shd w:val="clear" w:color="auto" w:fill="E6E7E8" w:themeFill="background2"/>
            <w:textDirection w:val="btLr"/>
            <w:vAlign w:val="center"/>
          </w:tcPr>
          <w:p w:rsidR="00114C81" w:rsidRPr="00887069" w:rsidRDefault="00114C81" w:rsidP="00922B1F">
            <w:pPr>
              <w:pStyle w:val="Tableheadingcolumns"/>
            </w:pPr>
          </w:p>
        </w:tc>
        <w:tc>
          <w:tcPr>
            <w:tcW w:w="2695" w:type="dxa"/>
            <w:tcBorders>
              <w:top w:val="dotted" w:sz="4" w:space="0" w:color="A6A8AB"/>
              <w:bottom w:val="dotted" w:sz="4" w:space="0" w:color="A6A8AB"/>
            </w:tcBorders>
          </w:tcPr>
          <w:p w:rsidR="00114C81" w:rsidRDefault="00114C81" w:rsidP="0089218F">
            <w:pPr>
              <w:pStyle w:val="TableBullet"/>
            </w:pPr>
            <w:r w:rsidRPr="00485D73">
              <w:rPr>
                <w:rStyle w:val="shadingdifferences"/>
              </w:rPr>
              <w:t>considered</w:t>
            </w:r>
            <w:r>
              <w:t xml:space="preserve"> identification of</w:t>
            </w:r>
            <w:r w:rsidRPr="00B156F9">
              <w:t xml:space="preserve"> the validity of different perspectives</w:t>
            </w:r>
          </w:p>
          <w:p w:rsidR="00114C81" w:rsidRPr="00D11545" w:rsidRDefault="0089218F" w:rsidP="0089218F">
            <w:pPr>
              <w:pStyle w:val="TableBullet"/>
            </w:pPr>
            <w:r>
              <w:t>making</w:t>
            </w:r>
            <w:r w:rsidR="00114C81">
              <w:t xml:space="preserve"> </w:t>
            </w:r>
            <w:r w:rsidR="00114C81" w:rsidRPr="0089218F">
              <w:rPr>
                <w:rStyle w:val="shadingdifferences"/>
              </w:rPr>
              <w:t>accurate</w:t>
            </w:r>
            <w:r w:rsidR="00114C81">
              <w:t xml:space="preserve"> </w:t>
            </w:r>
            <w:r w:rsidR="00114C81" w:rsidRPr="00B156F9">
              <w:t xml:space="preserve">comparisons across languages and cultures, drawing from texts which </w:t>
            </w:r>
            <w:hyperlink r:id="rId25" w:tooltip="Display the glossary entry for relate" w:history="1">
              <w:r w:rsidR="00114C81" w:rsidRPr="00D11545">
                <w:t>relate</w:t>
              </w:r>
            </w:hyperlink>
            <w:r w:rsidR="00114C81" w:rsidRPr="00B156F9">
              <w:t xml:space="preserve"> to familiar routines and daily life</w:t>
            </w:r>
          </w:p>
        </w:tc>
        <w:tc>
          <w:tcPr>
            <w:tcW w:w="2695" w:type="dxa"/>
            <w:tcBorders>
              <w:top w:val="dotted" w:sz="4" w:space="0" w:color="A6A8AB"/>
              <w:bottom w:val="dotted" w:sz="4" w:space="0" w:color="A6A8AB"/>
            </w:tcBorders>
          </w:tcPr>
          <w:p w:rsidR="00114C81" w:rsidRDefault="00114C81" w:rsidP="0089218F">
            <w:pPr>
              <w:pStyle w:val="TableBullet"/>
            </w:pPr>
            <w:r w:rsidRPr="00485D73">
              <w:rPr>
                <w:rStyle w:val="shadingdifferences"/>
              </w:rPr>
              <w:t>informed</w:t>
            </w:r>
            <w:r>
              <w:t xml:space="preserve"> identification of</w:t>
            </w:r>
            <w:r w:rsidRPr="00B156F9">
              <w:t xml:space="preserve"> the validity of different perspectives</w:t>
            </w:r>
            <w:r>
              <w:t xml:space="preserve"> </w:t>
            </w:r>
          </w:p>
          <w:p w:rsidR="00114C81" w:rsidRPr="00D11545" w:rsidRDefault="0089218F" w:rsidP="0089218F">
            <w:pPr>
              <w:pStyle w:val="TableBullet"/>
            </w:pPr>
            <w:r>
              <w:t>making</w:t>
            </w:r>
            <w:r w:rsidR="00114C81">
              <w:t xml:space="preserve"> </w:t>
            </w:r>
            <w:r w:rsidR="00114C81" w:rsidRPr="0089218F">
              <w:rPr>
                <w:rStyle w:val="shadingdifferences"/>
              </w:rPr>
              <w:t>effective</w:t>
            </w:r>
            <w:r w:rsidR="00114C81">
              <w:t xml:space="preserve"> </w:t>
            </w:r>
            <w:r w:rsidR="00114C81" w:rsidRPr="00B156F9">
              <w:t xml:space="preserve">comparisons across languages and cultures, drawing from texts which </w:t>
            </w:r>
            <w:hyperlink r:id="rId26" w:tooltip="Display the glossary entry for relate" w:history="1">
              <w:r w:rsidR="00114C81" w:rsidRPr="00D11545">
                <w:t>relate</w:t>
              </w:r>
            </w:hyperlink>
            <w:r w:rsidR="00114C81" w:rsidRPr="00B156F9">
              <w:t xml:space="preserve"> to familiar routines and daily life</w:t>
            </w:r>
          </w:p>
        </w:tc>
        <w:tc>
          <w:tcPr>
            <w:tcW w:w="2696" w:type="dxa"/>
            <w:tcBorders>
              <w:top w:val="dotted" w:sz="4" w:space="0" w:color="A6A8AB"/>
              <w:bottom w:val="dotted" w:sz="4" w:space="0" w:color="A6A8AB"/>
            </w:tcBorders>
          </w:tcPr>
          <w:p w:rsidR="00114C81" w:rsidRDefault="00114C81" w:rsidP="0089218F">
            <w:pPr>
              <w:pStyle w:val="TableBullet"/>
            </w:pPr>
            <w:r>
              <w:t>identification of</w:t>
            </w:r>
            <w:r w:rsidRPr="00B156F9">
              <w:t xml:space="preserve"> the validity of different perspectives</w:t>
            </w:r>
          </w:p>
          <w:p w:rsidR="00114C81" w:rsidRPr="00D11545" w:rsidRDefault="0089218F" w:rsidP="0089218F">
            <w:pPr>
              <w:pStyle w:val="TableBullet"/>
            </w:pPr>
            <w:r>
              <w:t>making</w:t>
            </w:r>
            <w:r w:rsidR="00114C81">
              <w:t xml:space="preserve"> </w:t>
            </w:r>
            <w:r w:rsidR="00114C81" w:rsidRPr="00B156F9">
              <w:t xml:space="preserve">comparisons across languages and cultures, drawing from texts which </w:t>
            </w:r>
            <w:hyperlink r:id="rId27" w:tooltip="Display the glossary entry for relate" w:history="1">
              <w:r w:rsidR="00114C81" w:rsidRPr="00D11545">
                <w:t>relate</w:t>
              </w:r>
            </w:hyperlink>
            <w:r w:rsidR="00114C81" w:rsidRPr="00B156F9">
              <w:t xml:space="preserve"> to familiar routines and daily life </w:t>
            </w:r>
            <w:r w:rsidR="00114C81">
              <w:t>(</w:t>
            </w:r>
            <w:bookmarkStart w:id="24" w:name="SE11"/>
            <w:r w:rsidR="00114C81">
              <w:rPr>
                <w:noProof/>
                <w:shd w:val="clear" w:color="auto" w:fill="C8DDF2"/>
              </w:rPr>
              <w:fldChar w:fldCharType="begin"/>
            </w:r>
            <w:r w:rsidR="00114C81">
              <w:rPr>
                <w:noProof/>
                <w:shd w:val="clear" w:color="auto" w:fill="C8DDF2"/>
              </w:rPr>
              <w:instrText xml:space="preserve"> HYPERLINK  \l "AS11" \o "AS11, Alt+Left to return " </w:instrText>
            </w:r>
            <w:r w:rsidR="00114C81">
              <w:rPr>
                <w:noProof/>
                <w:shd w:val="clear" w:color="auto" w:fill="C8DDF2"/>
              </w:rPr>
              <w:fldChar w:fldCharType="separate"/>
            </w:r>
            <w:r w:rsidR="00114C81" w:rsidRPr="00574DDE">
              <w:rPr>
                <w:rStyle w:val="Hyperlink"/>
                <w:rFonts w:asciiTheme="minorHAnsi" w:hAnsiTheme="minorHAnsi"/>
                <w:noProof/>
                <w:shd w:val="clear" w:color="auto" w:fill="C8DDF2"/>
              </w:rPr>
              <w:t>AS11</w:t>
            </w:r>
            <w:r w:rsidR="00114C81">
              <w:rPr>
                <w:noProof/>
                <w:shd w:val="clear" w:color="auto" w:fill="C8DDF2"/>
              </w:rPr>
              <w:fldChar w:fldCharType="end"/>
            </w:r>
            <w:bookmarkEnd w:id="24"/>
            <w:r w:rsidR="00114C81">
              <w:t xml:space="preserve">) </w:t>
            </w:r>
          </w:p>
        </w:tc>
        <w:tc>
          <w:tcPr>
            <w:tcW w:w="2695" w:type="dxa"/>
            <w:tcBorders>
              <w:top w:val="dotted" w:sz="4" w:space="0" w:color="A6A8AB"/>
              <w:bottom w:val="dotted" w:sz="4" w:space="0" w:color="A6A8AB"/>
            </w:tcBorders>
          </w:tcPr>
          <w:p w:rsidR="00114C81" w:rsidRDefault="00114C81" w:rsidP="0089218F">
            <w:pPr>
              <w:pStyle w:val="TableBullet"/>
            </w:pPr>
            <w:r>
              <w:rPr>
                <w:rStyle w:val="shadingdifferences"/>
              </w:rPr>
              <w:t>partial</w:t>
            </w:r>
            <w:r>
              <w:t xml:space="preserve"> </w:t>
            </w:r>
            <w:r>
              <w:t>identification of</w:t>
            </w:r>
            <w:r w:rsidRPr="00B156F9">
              <w:t xml:space="preserve"> the validity of different perspectives</w:t>
            </w:r>
          </w:p>
          <w:p w:rsidR="00114C81" w:rsidRPr="00D11545" w:rsidRDefault="0089218F" w:rsidP="0089218F">
            <w:pPr>
              <w:pStyle w:val="TableBullet"/>
            </w:pPr>
            <w:r>
              <w:rPr>
                <w:rFonts w:ascii="Arial" w:hAnsi="Arial"/>
              </w:rPr>
              <w:t>making</w:t>
            </w:r>
            <w:r w:rsidR="00114C81" w:rsidRPr="0089218F">
              <w:rPr>
                <w:rFonts w:ascii="Arial" w:hAnsi="Arial"/>
              </w:rPr>
              <w:t xml:space="preserve"> </w:t>
            </w:r>
            <w:r w:rsidR="00114C81">
              <w:rPr>
                <w:rStyle w:val="shadingdifferences"/>
              </w:rPr>
              <w:t>partial</w:t>
            </w:r>
            <w:r w:rsidR="00114C81" w:rsidRPr="0089218F">
              <w:rPr>
                <w:rFonts w:ascii="Arial" w:hAnsi="Arial"/>
              </w:rPr>
              <w:t xml:space="preserve"> </w:t>
            </w:r>
            <w:r w:rsidR="00114C81" w:rsidRPr="00B156F9">
              <w:t xml:space="preserve">comparisons across languages and cultures, drawing from texts which </w:t>
            </w:r>
            <w:hyperlink r:id="rId28" w:tooltip="Display the glossary entry for relate" w:history="1">
              <w:r w:rsidR="00114C81" w:rsidRPr="00D11545">
                <w:t>relate</w:t>
              </w:r>
            </w:hyperlink>
            <w:r w:rsidR="00114C81" w:rsidRPr="00B156F9">
              <w:t xml:space="preserve"> to familiar routines and daily life</w:t>
            </w:r>
          </w:p>
        </w:tc>
        <w:tc>
          <w:tcPr>
            <w:tcW w:w="2700" w:type="dxa"/>
            <w:tcBorders>
              <w:top w:val="dotted" w:sz="4" w:space="0" w:color="A6A8AB"/>
              <w:bottom w:val="dotted" w:sz="4" w:space="0" w:color="A6A8AB"/>
            </w:tcBorders>
          </w:tcPr>
          <w:p w:rsidR="00114C81" w:rsidRDefault="00114C81" w:rsidP="0089218F">
            <w:pPr>
              <w:pStyle w:val="TableBullet"/>
            </w:pPr>
            <w:r w:rsidRPr="0089218F">
              <w:rPr>
                <w:rStyle w:val="shadingdifferences"/>
              </w:rPr>
              <w:t>fragmented</w:t>
            </w:r>
            <w:r>
              <w:t xml:space="preserve"> </w:t>
            </w:r>
            <w:r>
              <w:t xml:space="preserve">identification of </w:t>
            </w:r>
            <w:r w:rsidRPr="00B156F9">
              <w:t>the validity of different perspectives</w:t>
            </w:r>
          </w:p>
          <w:p w:rsidR="00114C81" w:rsidRPr="00D11545" w:rsidRDefault="0089218F" w:rsidP="0089218F">
            <w:pPr>
              <w:pStyle w:val="TableBullet"/>
            </w:pPr>
            <w:r>
              <w:rPr>
                <w:rFonts w:ascii="Arial" w:hAnsi="Arial"/>
              </w:rPr>
              <w:t>making</w:t>
            </w:r>
            <w:r w:rsidR="00114C81" w:rsidRPr="0089218F">
              <w:rPr>
                <w:rFonts w:ascii="Arial" w:hAnsi="Arial"/>
              </w:rPr>
              <w:t xml:space="preserve"> </w:t>
            </w:r>
            <w:r w:rsidR="00114C81" w:rsidRPr="009543A3">
              <w:rPr>
                <w:rStyle w:val="shadingdifferences"/>
              </w:rPr>
              <w:t>fragmented</w:t>
            </w:r>
            <w:r w:rsidR="00114C81">
              <w:rPr>
                <w:rStyle w:val="shadingdifferences"/>
              </w:rPr>
              <w:t xml:space="preserve"> </w:t>
            </w:r>
            <w:r w:rsidR="00114C81" w:rsidRPr="00B156F9">
              <w:t xml:space="preserve">comparisons across languages and cultures, drawing from texts which </w:t>
            </w:r>
            <w:hyperlink r:id="rId29" w:tooltip="Display the glossary entry for relate" w:history="1">
              <w:r w:rsidR="00114C81" w:rsidRPr="00D11545">
                <w:t>relate</w:t>
              </w:r>
            </w:hyperlink>
            <w:r w:rsidR="00114C81" w:rsidRPr="00B156F9">
              <w:t xml:space="preserve"> to familiar routines and daily life</w:t>
            </w:r>
          </w:p>
        </w:tc>
      </w:tr>
      <w:tr w:rsidR="00114C81" w:rsidRPr="00F2628C" w:rsidTr="00D83109">
        <w:trPr>
          <w:cantSplit/>
          <w:trHeight w:val="96"/>
        </w:trPr>
        <w:tc>
          <w:tcPr>
            <w:tcW w:w="463" w:type="dxa"/>
            <w:vMerge/>
            <w:shd w:val="clear" w:color="auto" w:fill="E6E7E8" w:themeFill="background2"/>
            <w:textDirection w:val="btLr"/>
            <w:vAlign w:val="center"/>
          </w:tcPr>
          <w:p w:rsidR="00114C81" w:rsidRPr="00887069" w:rsidRDefault="00114C81" w:rsidP="00922B1F">
            <w:pPr>
              <w:pStyle w:val="Tableheadingcolumns"/>
            </w:pPr>
          </w:p>
        </w:tc>
        <w:tc>
          <w:tcPr>
            <w:tcW w:w="2695" w:type="dxa"/>
            <w:tcBorders>
              <w:top w:val="dotted" w:sz="4" w:space="0" w:color="A6A8AB"/>
              <w:bottom w:val="dotted" w:sz="4" w:space="0" w:color="A6A8AB"/>
            </w:tcBorders>
          </w:tcPr>
          <w:p w:rsidR="00114C81" w:rsidRPr="00D11545" w:rsidRDefault="00114C81" w:rsidP="00051C05">
            <w:pPr>
              <w:pStyle w:val="Tabletextsinglecell"/>
            </w:pPr>
            <w:r w:rsidRPr="00485D73">
              <w:rPr>
                <w:rStyle w:val="shadingdifferences"/>
              </w:rPr>
              <w:t>considered</w:t>
            </w:r>
            <w:r>
              <w:t xml:space="preserve"> explanation</w:t>
            </w:r>
            <w:r w:rsidRPr="00B156F9">
              <w:t xml:space="preserve"> to others</w:t>
            </w:r>
            <w:r>
              <w:t xml:space="preserve"> about</w:t>
            </w:r>
            <w:r w:rsidRPr="00B156F9">
              <w:t xml:space="preserve"> </w:t>
            </w:r>
            <w:r>
              <w:t>French</w:t>
            </w:r>
            <w:r w:rsidRPr="00B156F9">
              <w:t xml:space="preserve"> terms and expressions that reflect cultural practices</w:t>
            </w:r>
          </w:p>
        </w:tc>
        <w:tc>
          <w:tcPr>
            <w:tcW w:w="2695" w:type="dxa"/>
            <w:tcBorders>
              <w:top w:val="dotted" w:sz="4" w:space="0" w:color="A6A8AB"/>
              <w:bottom w:val="dotted" w:sz="4" w:space="0" w:color="A6A8AB"/>
            </w:tcBorders>
          </w:tcPr>
          <w:p w:rsidR="00114C81" w:rsidRPr="00D11545" w:rsidRDefault="00114C81" w:rsidP="00051C05">
            <w:pPr>
              <w:pStyle w:val="Tabletextsinglecell"/>
            </w:pPr>
            <w:r w:rsidRPr="00485D73">
              <w:rPr>
                <w:rStyle w:val="shadingdifferences"/>
              </w:rPr>
              <w:t>effective</w:t>
            </w:r>
            <w:r>
              <w:t xml:space="preserve"> explanation</w:t>
            </w:r>
            <w:r w:rsidRPr="00B156F9">
              <w:t xml:space="preserve"> to others</w:t>
            </w:r>
            <w:r>
              <w:t xml:space="preserve"> about</w:t>
            </w:r>
            <w:r w:rsidRPr="00B156F9">
              <w:t xml:space="preserve"> </w:t>
            </w:r>
            <w:r>
              <w:t>French</w:t>
            </w:r>
            <w:r w:rsidRPr="00B156F9">
              <w:t xml:space="preserve"> terms and expressions that reflect cultural practices</w:t>
            </w:r>
          </w:p>
        </w:tc>
        <w:tc>
          <w:tcPr>
            <w:tcW w:w="2696" w:type="dxa"/>
            <w:tcBorders>
              <w:top w:val="dotted" w:sz="4" w:space="0" w:color="A6A8AB"/>
              <w:bottom w:val="dotted" w:sz="4" w:space="0" w:color="A6A8AB"/>
            </w:tcBorders>
          </w:tcPr>
          <w:p w:rsidR="00114C81" w:rsidRPr="00D11545" w:rsidRDefault="00114C81" w:rsidP="00A024DE">
            <w:pPr>
              <w:pStyle w:val="Tabletextsinglecell"/>
            </w:pPr>
            <w:r>
              <w:t>explanation</w:t>
            </w:r>
            <w:r w:rsidRPr="00B156F9">
              <w:t xml:space="preserve"> to others </w:t>
            </w:r>
            <w:r>
              <w:t>about French</w:t>
            </w:r>
            <w:r w:rsidRPr="00B156F9">
              <w:t xml:space="preserve"> terms and expressions that reflect cultural practices</w:t>
            </w:r>
            <w:r>
              <w:t xml:space="preserve"> (</w:t>
            </w:r>
            <w:bookmarkStart w:id="25" w:name="SE12"/>
            <w:r>
              <w:rPr>
                <w:noProof/>
                <w:shd w:val="clear" w:color="auto" w:fill="C8DDF2"/>
              </w:rPr>
              <w:fldChar w:fldCharType="begin"/>
            </w:r>
            <w:r>
              <w:rPr>
                <w:noProof/>
                <w:shd w:val="clear" w:color="auto" w:fill="C8DDF2"/>
              </w:rPr>
              <w:instrText xml:space="preserve"> HYPERLINK  \l "AS12" \o "AS12, Alt+Left to return " </w:instrText>
            </w:r>
            <w:r>
              <w:rPr>
                <w:noProof/>
                <w:shd w:val="clear" w:color="auto" w:fill="C8DDF2"/>
              </w:rPr>
              <w:fldChar w:fldCharType="separate"/>
            </w:r>
            <w:r w:rsidRPr="00574DDE">
              <w:rPr>
                <w:rStyle w:val="Hyperlink"/>
                <w:rFonts w:asciiTheme="minorHAnsi" w:hAnsiTheme="minorHAnsi"/>
                <w:noProof/>
                <w:shd w:val="clear" w:color="auto" w:fill="C8DDF2"/>
              </w:rPr>
              <w:t>AS12</w:t>
            </w:r>
            <w:r>
              <w:rPr>
                <w:noProof/>
                <w:shd w:val="clear" w:color="auto" w:fill="C8DDF2"/>
              </w:rPr>
              <w:fldChar w:fldCharType="end"/>
            </w:r>
            <w:bookmarkEnd w:id="25"/>
            <w:r>
              <w:t>)</w:t>
            </w:r>
            <w:r w:rsidRPr="00B156F9">
              <w:t xml:space="preserve"> </w:t>
            </w:r>
          </w:p>
        </w:tc>
        <w:tc>
          <w:tcPr>
            <w:tcW w:w="2695" w:type="dxa"/>
            <w:tcBorders>
              <w:top w:val="dotted" w:sz="4" w:space="0" w:color="A6A8AB"/>
              <w:bottom w:val="dotted" w:sz="4" w:space="0" w:color="A6A8AB"/>
            </w:tcBorders>
          </w:tcPr>
          <w:p w:rsidR="00114C81" w:rsidRPr="00D11545" w:rsidRDefault="00114C81" w:rsidP="00051C05">
            <w:pPr>
              <w:pStyle w:val="Tabletextsinglecell"/>
            </w:pPr>
            <w:r w:rsidRPr="00485D73">
              <w:rPr>
                <w:rStyle w:val="shadingdifferences"/>
              </w:rPr>
              <w:t>partial</w:t>
            </w:r>
            <w:r>
              <w:t xml:space="preserve"> explanation</w:t>
            </w:r>
            <w:r w:rsidRPr="00B156F9">
              <w:t xml:space="preserve"> to others</w:t>
            </w:r>
            <w:r>
              <w:t xml:space="preserve"> about</w:t>
            </w:r>
            <w:r w:rsidRPr="00B156F9">
              <w:t xml:space="preserve"> </w:t>
            </w:r>
            <w:r>
              <w:t>French</w:t>
            </w:r>
            <w:r w:rsidRPr="00B156F9">
              <w:t xml:space="preserve"> terms and expressions that reflect cultural practices</w:t>
            </w:r>
          </w:p>
        </w:tc>
        <w:tc>
          <w:tcPr>
            <w:tcW w:w="2700" w:type="dxa"/>
            <w:tcBorders>
              <w:top w:val="dotted" w:sz="4" w:space="0" w:color="A6A8AB"/>
              <w:bottom w:val="dotted" w:sz="4" w:space="0" w:color="A6A8AB"/>
            </w:tcBorders>
          </w:tcPr>
          <w:p w:rsidR="00114C81" w:rsidRPr="00D11545" w:rsidRDefault="00114C81" w:rsidP="00051C05">
            <w:pPr>
              <w:pStyle w:val="Tabletextsinglecell"/>
            </w:pPr>
            <w:r w:rsidRPr="00485D73">
              <w:rPr>
                <w:rStyle w:val="shadingdifferences"/>
              </w:rPr>
              <w:t>fragmented</w:t>
            </w:r>
            <w:r>
              <w:t xml:space="preserve"> explanation</w:t>
            </w:r>
            <w:r w:rsidRPr="00B156F9">
              <w:t xml:space="preserve"> to others </w:t>
            </w:r>
            <w:r>
              <w:t>about French</w:t>
            </w:r>
            <w:r w:rsidRPr="00B156F9">
              <w:t xml:space="preserve"> terms and expressions that reflect cultural practices</w:t>
            </w:r>
          </w:p>
        </w:tc>
      </w:tr>
      <w:tr w:rsidR="00114C81" w:rsidRPr="00F2628C" w:rsidTr="00404092">
        <w:trPr>
          <w:cantSplit/>
          <w:trHeight w:val="20"/>
        </w:trPr>
        <w:tc>
          <w:tcPr>
            <w:tcW w:w="463" w:type="dxa"/>
            <w:vMerge/>
            <w:shd w:val="clear" w:color="auto" w:fill="E6E7E8" w:themeFill="background2"/>
            <w:textDirection w:val="btLr"/>
            <w:vAlign w:val="center"/>
          </w:tcPr>
          <w:p w:rsidR="00114C81" w:rsidRPr="00887069" w:rsidRDefault="00114C81" w:rsidP="00922B1F">
            <w:pPr>
              <w:pStyle w:val="Tableheadingcolumns"/>
            </w:pPr>
          </w:p>
        </w:tc>
        <w:tc>
          <w:tcPr>
            <w:tcW w:w="2695" w:type="dxa"/>
            <w:tcBorders>
              <w:top w:val="dotted" w:sz="4" w:space="0" w:color="A6A8AB"/>
            </w:tcBorders>
          </w:tcPr>
          <w:p w:rsidR="00114C81" w:rsidRPr="009F14BC" w:rsidRDefault="00114C81" w:rsidP="0089218F">
            <w:pPr>
              <w:pStyle w:val="Tabletextsinglecell"/>
            </w:pPr>
            <w:r w:rsidRPr="009F14BC">
              <w:rPr>
                <w:rStyle w:val="shadingdifferences"/>
              </w:rPr>
              <w:t>purposeful</w:t>
            </w:r>
            <w:r w:rsidRPr="009F14BC">
              <w:t xml:space="preserve"> </w:t>
            </w:r>
            <w:r w:rsidRPr="009F14BC">
              <w:t>reflection on their own cultural identity in light of their experience of learning French</w:t>
            </w:r>
            <w:r>
              <w:t xml:space="preserve">, with </w:t>
            </w:r>
            <w:r w:rsidRPr="009F14BC">
              <w:rPr>
                <w:rStyle w:val="shadingdifferences"/>
              </w:rPr>
              <w:t>purposeful</w:t>
            </w:r>
            <w:r w:rsidRPr="009F14BC">
              <w:t xml:space="preserve"> discussion of how their ideas and ways of communicating are influenced by their membership of cultural groups</w:t>
            </w:r>
          </w:p>
        </w:tc>
        <w:tc>
          <w:tcPr>
            <w:tcW w:w="2695" w:type="dxa"/>
            <w:tcBorders>
              <w:top w:val="dotted" w:sz="4" w:space="0" w:color="A6A8AB"/>
            </w:tcBorders>
          </w:tcPr>
          <w:p w:rsidR="00114C81" w:rsidRPr="009F14BC" w:rsidRDefault="00114C81" w:rsidP="0089218F">
            <w:pPr>
              <w:pStyle w:val="Tabletextsinglecell"/>
            </w:pPr>
            <w:r w:rsidRPr="009F14BC">
              <w:rPr>
                <w:rStyle w:val="shadingdifferences"/>
              </w:rPr>
              <w:t>informed</w:t>
            </w:r>
            <w:r w:rsidRPr="009F14BC">
              <w:t xml:space="preserve"> </w:t>
            </w:r>
            <w:r w:rsidRPr="009F14BC">
              <w:t>reflection on their own cultural identity in light of their experience of learning French</w:t>
            </w:r>
            <w:r>
              <w:t xml:space="preserve">, with </w:t>
            </w:r>
            <w:r w:rsidRPr="009F14BC">
              <w:rPr>
                <w:rStyle w:val="shadingdifferences"/>
              </w:rPr>
              <w:t>informed</w:t>
            </w:r>
            <w:r w:rsidRPr="009F14BC">
              <w:t xml:space="preserve"> discussion of how their ideas and ways of communicating are influenced by their membership of cultural groups</w:t>
            </w:r>
          </w:p>
        </w:tc>
        <w:tc>
          <w:tcPr>
            <w:tcW w:w="2696" w:type="dxa"/>
            <w:tcBorders>
              <w:top w:val="dotted" w:sz="4" w:space="0" w:color="A6A8AB"/>
            </w:tcBorders>
          </w:tcPr>
          <w:p w:rsidR="00114C81" w:rsidRPr="009F14BC" w:rsidRDefault="00114C81" w:rsidP="0089218F">
            <w:pPr>
              <w:pStyle w:val="Tabletextsinglecell"/>
            </w:pPr>
            <w:r w:rsidRPr="009F14BC">
              <w:t>reflection on their own cultural identity in light of their experience of learning French</w:t>
            </w:r>
            <w:r>
              <w:t xml:space="preserve">, with </w:t>
            </w:r>
            <w:r w:rsidRPr="009F14BC">
              <w:t>discussion of how their ideas and ways of communicating are influenced by their membership of cultural groups</w:t>
            </w:r>
          </w:p>
        </w:tc>
        <w:tc>
          <w:tcPr>
            <w:tcW w:w="2695" w:type="dxa"/>
            <w:tcBorders>
              <w:top w:val="dotted" w:sz="4" w:space="0" w:color="A6A8AB"/>
            </w:tcBorders>
          </w:tcPr>
          <w:p w:rsidR="00114C81" w:rsidRPr="009F14BC" w:rsidRDefault="00114C81" w:rsidP="0089218F">
            <w:pPr>
              <w:pStyle w:val="Tabletextsinglecell"/>
            </w:pPr>
            <w:r w:rsidRPr="00485D73">
              <w:rPr>
                <w:rStyle w:val="shadingdifferences"/>
              </w:rPr>
              <w:t>partial</w:t>
            </w:r>
            <w:r>
              <w:t xml:space="preserve"> </w:t>
            </w:r>
            <w:r w:rsidRPr="009F14BC">
              <w:t>reflection on their own cultural identity in light of their experience of learning French</w:t>
            </w:r>
            <w:r>
              <w:t xml:space="preserve">, with </w:t>
            </w:r>
            <w:r w:rsidRPr="009F14BC">
              <w:t>discussion of how their ideas and ways of communicating are influenced by their membership of cultural groups</w:t>
            </w:r>
          </w:p>
        </w:tc>
        <w:tc>
          <w:tcPr>
            <w:tcW w:w="2700" w:type="dxa"/>
            <w:tcBorders>
              <w:top w:val="dotted" w:sz="4" w:space="0" w:color="A6A8AB"/>
            </w:tcBorders>
          </w:tcPr>
          <w:p w:rsidR="00114C81" w:rsidRPr="009F14BC" w:rsidRDefault="00114C81" w:rsidP="0089218F">
            <w:pPr>
              <w:pStyle w:val="Tabletextsinglecell"/>
            </w:pPr>
            <w:r w:rsidRPr="009F14BC">
              <w:rPr>
                <w:rStyle w:val="shadingdifferences"/>
              </w:rPr>
              <w:t>fragmented</w:t>
            </w:r>
            <w:r>
              <w:t xml:space="preserve"> </w:t>
            </w:r>
            <w:r w:rsidRPr="009F14BC">
              <w:t>reflection on their own cultural identity in light of their experience of learning French</w:t>
            </w:r>
            <w:r>
              <w:t xml:space="preserve">, with </w:t>
            </w:r>
            <w:r w:rsidRPr="009F14BC">
              <w:rPr>
                <w:rStyle w:val="shadingdifferences"/>
              </w:rPr>
              <w:t>fragmented</w:t>
            </w:r>
            <w:r>
              <w:t xml:space="preserve"> </w:t>
            </w:r>
            <w:r w:rsidRPr="009F14BC">
              <w:t>discussion of how their ideas and ways of communicating are influenced by their membership of cultural groups</w:t>
            </w:r>
          </w:p>
        </w:tc>
      </w:tr>
      <w:tr w:rsidR="00114C81" w:rsidRPr="00C32786" w:rsidTr="00373F32">
        <w:tblPrEx>
          <w:tblCellMar>
            <w:left w:w="57" w:type="dxa"/>
            <w:right w:w="57" w:type="dxa"/>
          </w:tblCellMar>
          <w:tblLook w:val="0600" w:firstRow="0" w:lastRow="0" w:firstColumn="0" w:lastColumn="0" w:noHBand="1" w:noVBand="1"/>
        </w:tblPrEx>
        <w:trPr>
          <w:cantSplit/>
          <w:trHeight w:val="81"/>
        </w:trPr>
        <w:tc>
          <w:tcPr>
            <w:tcW w:w="463" w:type="dxa"/>
            <w:tcBorders>
              <w:left w:val="nil"/>
              <w:right w:val="nil"/>
            </w:tcBorders>
            <w:shd w:val="clear" w:color="auto" w:fill="auto"/>
            <w:vAlign w:val="center"/>
          </w:tcPr>
          <w:p w:rsidR="00114C81" w:rsidRPr="00C32786" w:rsidRDefault="00114C81" w:rsidP="00373F32">
            <w:pPr>
              <w:pStyle w:val="Smallspace"/>
            </w:pPr>
          </w:p>
        </w:tc>
        <w:tc>
          <w:tcPr>
            <w:tcW w:w="13481" w:type="dxa"/>
            <w:gridSpan w:val="5"/>
            <w:tcBorders>
              <w:left w:val="nil"/>
              <w:bottom w:val="single" w:sz="4" w:space="0" w:color="A6A8AB"/>
              <w:right w:val="nil"/>
            </w:tcBorders>
            <w:shd w:val="clear" w:color="auto" w:fill="auto"/>
            <w:vAlign w:val="center"/>
          </w:tcPr>
          <w:p w:rsidR="00114C81" w:rsidRPr="00C32786" w:rsidRDefault="00114C81" w:rsidP="00373F32">
            <w:pPr>
              <w:pStyle w:val="Smallspace"/>
            </w:pPr>
          </w:p>
        </w:tc>
      </w:tr>
      <w:tr w:rsidR="00114C81" w:rsidRPr="00DD0E38" w:rsidTr="00D83109">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vAlign w:val="center"/>
          </w:tcPr>
          <w:p w:rsidR="00114C81" w:rsidRPr="00DD0E38" w:rsidRDefault="00114C81" w:rsidP="00AF3F0C">
            <w:pPr>
              <w:pStyle w:val="Tableheadingcolumn2"/>
              <w:jc w:val="left"/>
              <w:rPr>
                <w:szCs w:val="18"/>
              </w:rPr>
            </w:pPr>
            <w:r w:rsidRPr="00DD0E38">
              <w:rPr>
                <w:szCs w:val="18"/>
              </w:rPr>
              <w:t>Key</w:t>
            </w:r>
          </w:p>
        </w:tc>
        <w:tc>
          <w:tcPr>
            <w:tcW w:w="13481" w:type="dxa"/>
            <w:gridSpan w:val="5"/>
            <w:tcBorders>
              <w:bottom w:val="single" w:sz="4" w:space="0" w:color="A6A8AB"/>
            </w:tcBorders>
            <w:vAlign w:val="center"/>
          </w:tcPr>
          <w:p w:rsidR="00114C81" w:rsidRPr="00DD0E38" w:rsidRDefault="00114C81" w:rsidP="00D83109">
            <w:pPr>
              <w:spacing w:before="20" w:after="20"/>
              <w:rPr>
                <w:sz w:val="18"/>
                <w:szCs w:val="18"/>
              </w:rPr>
            </w:pPr>
            <w:r w:rsidRPr="00DD0E38">
              <w:rPr>
                <w:rStyle w:val="shadingdifferences"/>
                <w:sz w:val="18"/>
                <w:szCs w:val="18"/>
              </w:rPr>
              <w:t>shading</w:t>
            </w:r>
            <w:r w:rsidRPr="00DD0E38">
              <w:rPr>
                <w:sz w:val="18"/>
                <w:szCs w:val="18"/>
              </w:rPr>
              <w:t xml:space="preserve"> emphasises the </w:t>
            </w:r>
            <w:r w:rsidRPr="00DD0E38">
              <w:rPr>
                <w:rStyle w:val="shadingdifferences"/>
                <w:sz w:val="18"/>
                <w:szCs w:val="18"/>
              </w:rPr>
              <w:t>qualities that discriminate between the A–E descriptors</w:t>
            </w:r>
            <w:r w:rsidRPr="00DD0E38">
              <w:rPr>
                <w:sz w:val="18"/>
                <w:szCs w:val="18"/>
              </w:rPr>
              <w:t>; (</w:t>
            </w:r>
            <w:hyperlink w:anchor="AS1" w:tooltip="AS1, Alt+Left to return " w:history="1">
              <w:r w:rsidRPr="00DD0E38">
                <w:rPr>
                  <w:rStyle w:val="Hyperlink"/>
                  <w:noProof/>
                  <w:sz w:val="18"/>
                  <w:szCs w:val="18"/>
                  <w:shd w:val="clear" w:color="auto" w:fill="C8DDF2"/>
                </w:rPr>
                <w:t>AS1</w:t>
              </w:r>
            </w:hyperlink>
            <w:r w:rsidRPr="00DD0E38">
              <w:rPr>
                <w:sz w:val="18"/>
                <w:szCs w:val="18"/>
              </w:rPr>
              <w:t>), (</w:t>
            </w:r>
            <w:r w:rsidRPr="00DD0E38">
              <w:rPr>
                <w:rStyle w:val="Hyperlink"/>
                <w:noProof/>
                <w:sz w:val="18"/>
                <w:szCs w:val="18"/>
                <w:shd w:val="clear" w:color="auto" w:fill="C8DDF2"/>
              </w:rPr>
              <w:t>ASx</w:t>
            </w:r>
            <w:r w:rsidRPr="00DD0E38">
              <w:rPr>
                <w:sz w:val="18"/>
                <w:szCs w:val="18"/>
              </w:rPr>
              <w:t xml:space="preserve">) is a cross-reference to an example in the </w:t>
            </w:r>
            <w:hyperlink w:anchor="Achievement_standard" w:tooltip="Achievement standard, Alt+Left to return" w:history="1">
              <w:r w:rsidRPr="00DD0E38">
                <w:rPr>
                  <w:rStyle w:val="Hyperlink"/>
                  <w:sz w:val="18"/>
                  <w:szCs w:val="18"/>
                </w:rPr>
                <w:t>achievement standard</w:t>
              </w:r>
            </w:hyperlink>
          </w:p>
        </w:tc>
      </w:tr>
    </w:tbl>
    <w:p w:rsidR="00591D40" w:rsidRPr="00492096" w:rsidRDefault="00591D40" w:rsidP="00591D40">
      <w:pPr>
        <w:pStyle w:val="BodyText"/>
        <w:ind w:left="-98"/>
        <w:rPr>
          <w:sz w:val="19"/>
          <w:szCs w:val="19"/>
        </w:rPr>
        <w:sectPr w:rsidR="00591D40" w:rsidRPr="00492096" w:rsidSect="00887069">
          <w:footerReference w:type="default" r:id="rId3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591D40" w:rsidRPr="00DD0E38" w:rsidRDefault="00591D40" w:rsidP="00591D40">
      <w:pPr>
        <w:rPr>
          <w:sz w:val="2"/>
          <w:szCs w:val="2"/>
        </w:rPr>
      </w:pPr>
    </w:p>
    <w:p w:rsidR="00845AD8" w:rsidRPr="00DD0E38" w:rsidRDefault="00845AD8" w:rsidP="000D5B81">
      <w:pPr>
        <w:rPr>
          <w:sz w:val="2"/>
          <w:szCs w:val="2"/>
        </w:rPr>
        <w:sectPr w:rsidR="00845AD8" w:rsidRPr="00DD0E38" w:rsidSect="00887069">
          <w:footerReference w:type="default" r:id="rId31"/>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7303AE" w:rsidRPr="00F2628C" w:rsidRDefault="007303AE" w:rsidP="007303AE">
      <w:pPr>
        <w:pStyle w:val="Heading2"/>
        <w:spacing w:before="0"/>
      </w:pPr>
      <w:r w:rsidRPr="00F2628C">
        <w:t>Notes</w:t>
      </w:r>
    </w:p>
    <w:p w:rsidR="00746AAD" w:rsidRDefault="00746AAD" w:rsidP="00746AAD">
      <w:pPr>
        <w:pStyle w:val="Heading3"/>
      </w:pPr>
      <w:r>
        <w:t>Australian Curriculum common dimensions</w:t>
      </w:r>
    </w:p>
    <w:p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F2628C" w:rsidRDefault="007303AE" w:rsidP="00A30079">
            <w:pPr>
              <w:pStyle w:val="TableHeading"/>
            </w:pPr>
            <w:r w:rsidRPr="00F2628C">
              <w:t>Dimension</w:t>
            </w:r>
          </w:p>
        </w:tc>
        <w:tc>
          <w:tcPr>
            <w:tcW w:w="7340" w:type="dxa"/>
            <w:hideMark/>
          </w:tcPr>
          <w:p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4F7465" w:rsidRDefault="00C06B72" w:rsidP="00102731">
            <w:pPr>
              <w:pStyle w:val="Tabletextsinglecell"/>
              <w:rPr>
                <w:b w:val="0"/>
              </w:rPr>
            </w:pPr>
            <w:r w:rsidRPr="004F7465">
              <w:t>understanding</w:t>
            </w:r>
          </w:p>
        </w:tc>
        <w:tc>
          <w:tcPr>
            <w:tcW w:w="7340" w:type="dxa"/>
            <w:hideMark/>
          </w:tcPr>
          <w:p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B82953" w:rsidRDefault="00C06B72" w:rsidP="00B54ED1">
            <w:pPr>
              <w:pStyle w:val="Tabletextsinglecell"/>
              <w:rPr>
                <w:b w:val="0"/>
              </w:rPr>
            </w:pPr>
            <w:r w:rsidRPr="00B82953">
              <w:t>skills</w:t>
            </w:r>
          </w:p>
        </w:tc>
        <w:tc>
          <w:tcPr>
            <w:tcW w:w="7340" w:type="dxa"/>
            <w:hideMark/>
          </w:tcPr>
          <w:p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rsidR="00746AAD" w:rsidRDefault="00746AAD" w:rsidP="00746AAD">
      <w:pPr>
        <w:pStyle w:val="Heading3"/>
      </w:pPr>
      <w:r>
        <w:t xml:space="preserve">Terms used in </w:t>
      </w:r>
      <w:r w:rsidR="00F67584">
        <w:t xml:space="preserve">Years </w:t>
      </w:r>
      <w:r w:rsidR="008B2817">
        <w:t>9 and 10</w:t>
      </w:r>
      <w:r>
        <w:t xml:space="preserve"> </w:t>
      </w:r>
      <w:r w:rsidR="00950ED8">
        <w:t>French</w:t>
      </w:r>
      <w:r>
        <w:t xml:space="preserve"> SEs</w:t>
      </w:r>
    </w:p>
    <w:p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F67584">
        <w:t xml:space="preserve">Years </w:t>
      </w:r>
      <w:r w:rsidR="008B2817">
        <w:t>9 and 10</w:t>
      </w:r>
      <w:r w:rsidRPr="00280466">
        <w:t xml:space="preserve"> </w:t>
      </w:r>
      <w:r w:rsidR="00950ED8">
        <w:t>French</w:t>
      </w:r>
      <w:r w:rsidRPr="00280466">
        <w:t xml:space="preserve"> SEs. </w:t>
      </w:r>
      <w:r>
        <w:t>Definitions are drawn from the ACARA Australian Curriculum Languages</w:t>
      </w:r>
      <w:r w:rsidRPr="00F2628C">
        <w:t xml:space="preserve"> </w:t>
      </w:r>
      <w:r>
        <w:t>glossary (</w:t>
      </w:r>
      <w:hyperlink r:id="rId32"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BE2535" w:rsidRPr="00F2628C"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rsidR="00BE2535" w:rsidRPr="00F2628C" w:rsidRDefault="00BE2535" w:rsidP="00492096">
            <w:pPr>
              <w:pStyle w:val="TableHeading"/>
              <w:spacing w:before="20" w:after="10"/>
              <w:rPr>
                <w:color w:val="auto"/>
              </w:rPr>
            </w:pPr>
            <w:r w:rsidRPr="00F2628C">
              <w:t>Term</w:t>
            </w:r>
          </w:p>
        </w:tc>
        <w:tc>
          <w:tcPr>
            <w:tcW w:w="7216" w:type="dxa"/>
            <w:hideMark/>
          </w:tcPr>
          <w:p w:rsidR="00BE2535" w:rsidRPr="00F2628C"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BE2535" w:rsidRPr="00F8148D"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rsidR="00BE2535" w:rsidRPr="00F8148D" w:rsidRDefault="00BE2535" w:rsidP="00102731">
            <w:pPr>
              <w:pStyle w:val="Tabletextsinglecell"/>
            </w:pPr>
            <w:r w:rsidRPr="00003F56">
              <w:t>a</w:t>
            </w:r>
            <w:r>
              <w:t>ccuracy;</w:t>
            </w:r>
            <w:r>
              <w:br/>
              <w:t>accurate</w:t>
            </w:r>
          </w:p>
        </w:tc>
        <w:tc>
          <w:tcPr>
            <w:tcW w:w="7216" w:type="dxa"/>
          </w:tcPr>
          <w:p w:rsidR="00BE2535" w:rsidRDefault="00BE2535"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rsidR="00BE2535" w:rsidRPr="00F8148D" w:rsidRDefault="00BE2535"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BE2535" w:rsidRPr="00F2628C"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rsidR="00BE2535" w:rsidRPr="00F8148D" w:rsidRDefault="00BE2535" w:rsidP="006468C4">
            <w:pPr>
              <w:pStyle w:val="Tabletextsinglecell"/>
            </w:pPr>
            <w:bookmarkStart w:id="26" w:name="apply"/>
            <w:r>
              <w:t>apply</w:t>
            </w:r>
            <w:bookmarkEnd w:id="26"/>
          </w:p>
        </w:tc>
        <w:tc>
          <w:tcPr>
            <w:tcW w:w="7216" w:type="dxa"/>
          </w:tcPr>
          <w:p w:rsidR="00BE2535" w:rsidRPr="00F8148D" w:rsidRDefault="00BE2535"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BE2535"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pPr>
            <w:r w:rsidRPr="007C1B9A">
              <w:rPr>
                <w:lang w:eastAsia="en-AU"/>
              </w:rPr>
              <w:t>aspects</w:t>
            </w:r>
          </w:p>
        </w:tc>
        <w:tc>
          <w:tcPr>
            <w:tcW w:w="7216" w:type="dxa"/>
          </w:tcPr>
          <w:p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BE2535"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pPr>
            <w:r w:rsidRPr="00823D2C">
              <w:t>basic</w:t>
            </w:r>
          </w:p>
        </w:tc>
        <w:tc>
          <w:tcPr>
            <w:tcW w:w="7216" w:type="dxa"/>
          </w:tcPr>
          <w:p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61110F"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61110F" w:rsidRPr="00823D2C" w:rsidRDefault="0061110F" w:rsidP="003E5472">
            <w:pPr>
              <w:pStyle w:val="Tabletextsinglecell"/>
            </w:pPr>
            <w:r>
              <w:t>bilingual</w:t>
            </w:r>
          </w:p>
        </w:tc>
        <w:tc>
          <w:tcPr>
            <w:tcW w:w="7216" w:type="dxa"/>
          </w:tcPr>
          <w:p w:rsidR="0061110F" w:rsidRPr="00823D2C" w:rsidRDefault="0061110F" w:rsidP="003E5472">
            <w:pPr>
              <w:pStyle w:val="Tabletextsinglecell"/>
              <w:cnfStyle w:val="000000000000" w:firstRow="0" w:lastRow="0" w:firstColumn="0" w:lastColumn="0" w:oddVBand="0" w:evenVBand="0" w:oddHBand="0" w:evenHBand="0" w:firstRowFirstColumn="0" w:firstRowLastColumn="0" w:lastRowFirstColumn="0" w:lastRowLastColumn="0"/>
            </w:pPr>
            <w:r>
              <w:rPr>
                <w:rFonts w:ascii="Helvetica" w:hAnsi="Helvetica"/>
                <w:color w:val="000000"/>
                <w:sz w:val="20"/>
                <w:szCs w:val="20"/>
              </w:rPr>
              <w:t>ability to use two or more languages</w:t>
            </w:r>
          </w:p>
        </w:tc>
      </w:tr>
      <w:tr w:rsidR="00BE2535" w:rsidRPr="00F8148D"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rsidR="00BE2535" w:rsidRPr="008118DA" w:rsidRDefault="00BE2535" w:rsidP="00F65E5F">
            <w:pPr>
              <w:pStyle w:val="TableText"/>
            </w:pPr>
            <w:r>
              <w:t>c</w:t>
            </w:r>
            <w:r w:rsidRPr="00F02F68">
              <w:t>ommunicating</w:t>
            </w:r>
          </w:p>
        </w:tc>
        <w:tc>
          <w:tcPr>
            <w:tcW w:w="7216" w:type="dxa"/>
          </w:tcPr>
          <w:p w:rsidR="00BE2535" w:rsidRDefault="00BE2535" w:rsidP="00F02F68">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rsidR="00BE2535" w:rsidRPr="008118DA" w:rsidRDefault="00BE2535" w:rsidP="009F4394">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rsidR="00BE2535" w:rsidRPr="00F02F68" w:rsidRDefault="00BE2535" w:rsidP="00F02F68">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langue use</w:t>
            </w:r>
            <w:r>
              <w:t>;</w:t>
            </w:r>
          </w:p>
          <w:p w:rsidR="00BE2535" w:rsidRPr="009F4394" w:rsidRDefault="00BE2535" w:rsidP="009F4394">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rsidR="00BE2535" w:rsidRPr="009F4394"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rsidR="00BE2535" w:rsidRPr="00000DE9" w:rsidRDefault="00BE2535"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rsidR="00950ED8">
              <w:t>French</w:t>
            </w:r>
            <w:r w:rsidRPr="001E453D">
              <w:t xml:space="preserve"> to communicate with teachers, peers and others in a range of settings and for a range of purposes</w:t>
            </w:r>
          </w:p>
        </w:tc>
      </w:tr>
      <w:tr w:rsidR="00BE2535"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rPr>
                <w:rStyle w:val="Strong"/>
                <w:b/>
              </w:rPr>
            </w:pPr>
            <w:r w:rsidRPr="00CF08D9">
              <w:t>complex sentence</w:t>
            </w:r>
          </w:p>
        </w:tc>
        <w:tc>
          <w:tcPr>
            <w:tcW w:w="7216" w:type="dxa"/>
          </w:tcPr>
          <w:p w:rsidR="00BE2535" w:rsidRDefault="00BE2535" w:rsidP="001E453D">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rsidR="00BE2535" w:rsidRPr="002F57B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922B1F"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922B1F" w:rsidRPr="00922B1F" w:rsidRDefault="00922B1F" w:rsidP="00922B1F">
            <w:pPr>
              <w:spacing w:before="20" w:after="40" w:line="254" w:lineRule="auto"/>
            </w:pPr>
            <w:bookmarkStart w:id="27" w:name="confident"/>
            <w:r w:rsidRPr="00922B1F">
              <w:t>confident</w:t>
            </w:r>
            <w:bookmarkEnd w:id="27"/>
          </w:p>
        </w:tc>
        <w:tc>
          <w:tcPr>
            <w:tcW w:w="7216" w:type="dxa"/>
          </w:tcPr>
          <w:p w:rsidR="00922B1F" w:rsidRDefault="00922B1F" w:rsidP="00922B1F">
            <w:pPr>
              <w:spacing w:before="20" w:after="40" w:line="254" w:lineRule="auto"/>
              <w:cnfStyle w:val="000000000000" w:firstRow="0" w:lastRow="0" w:firstColumn="0" w:lastColumn="0" w:oddVBand="0" w:evenVBand="0" w:oddHBand="0" w:evenHBand="0" w:firstRowFirstColumn="0" w:firstRowLastColumn="0" w:lastRowFirstColumn="0" w:lastRowLastColumn="0"/>
            </w:pPr>
            <w:r>
              <w:t>assured;</w:t>
            </w:r>
          </w:p>
          <w:p w:rsidR="00922B1F" w:rsidRDefault="00922B1F" w:rsidP="00922B1F">
            <w:pPr>
              <w:spacing w:before="20" w:after="40" w:line="254" w:lineRule="auto"/>
              <w:cnfStyle w:val="000000000000" w:firstRow="0" w:lastRow="0" w:firstColumn="0" w:lastColumn="0" w:oddVBand="0" w:evenVBand="0" w:oddHBand="0" w:evenHBand="0" w:firstRowFirstColumn="0" w:firstRowLastColumn="0" w:lastRowFirstColumn="0" w:lastRowLastColumn="0"/>
              <w:rPr>
                <w:rFonts w:cstheme="minorHAnsi"/>
                <w:szCs w:val="19"/>
                <w:lang w:eastAsia="en-AU"/>
              </w:rPr>
            </w:pPr>
            <w:r w:rsidRPr="00470972">
              <w:rPr>
                <w:rFonts w:cstheme="minorHAnsi"/>
                <w:szCs w:val="19"/>
                <w:lang w:eastAsia="en-AU"/>
              </w:rPr>
              <w:t xml:space="preserve">in </w:t>
            </w:r>
            <w:r w:rsidRPr="0010080B">
              <w:t>Languages</w:t>
            </w:r>
            <w:r>
              <w:rPr>
                <w:rFonts w:cstheme="minorHAnsi"/>
                <w:i/>
                <w:szCs w:val="19"/>
                <w:lang w:eastAsia="en-AU"/>
              </w:rPr>
              <w:t xml:space="preserve">, </w:t>
            </w:r>
            <w:r w:rsidRPr="0010080B">
              <w:rPr>
                <w:rStyle w:val="Emphasis"/>
              </w:rPr>
              <w:t>confident</w:t>
            </w:r>
            <w:r w:rsidRPr="00470972">
              <w:rPr>
                <w:rFonts w:cstheme="minorHAnsi"/>
                <w:szCs w:val="19"/>
                <w:lang w:eastAsia="en-AU"/>
              </w:rPr>
              <w:t xml:space="preserve"> students have a detailed knowledge and understanding of the </w:t>
            </w:r>
            <w:r>
              <w:rPr>
                <w:rFonts w:cstheme="minorHAnsi"/>
                <w:szCs w:val="19"/>
                <w:lang w:eastAsia="en-AU"/>
              </w:rPr>
              <w:t xml:space="preserve">target </w:t>
            </w:r>
            <w:r w:rsidRPr="00470972">
              <w:rPr>
                <w:rFonts w:cstheme="minorHAnsi"/>
                <w:szCs w:val="19"/>
                <w:lang w:eastAsia="en-AU"/>
              </w:rPr>
              <w:t xml:space="preserve">language, by being able to use </w:t>
            </w:r>
            <w:r>
              <w:rPr>
                <w:rFonts w:cstheme="minorHAnsi"/>
                <w:szCs w:val="19"/>
                <w:lang w:eastAsia="en-AU"/>
              </w:rPr>
              <w:t xml:space="preserve">the target language </w:t>
            </w:r>
            <w:r w:rsidRPr="00470972">
              <w:rPr>
                <w:rFonts w:cstheme="minorHAnsi"/>
                <w:szCs w:val="19"/>
                <w:lang w:eastAsia="en-AU"/>
              </w:rPr>
              <w:t xml:space="preserve">in the correct context; </w:t>
            </w:r>
            <w:r>
              <w:rPr>
                <w:rFonts w:cstheme="minorHAnsi"/>
                <w:szCs w:val="19"/>
                <w:lang w:eastAsia="en-AU"/>
              </w:rPr>
              <w:t xml:space="preserve">they can: </w:t>
            </w:r>
          </w:p>
          <w:p w:rsidR="00922B1F" w:rsidRDefault="00922B1F" w:rsidP="00922B1F">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rsidR="00922B1F" w:rsidRPr="008C5E78" w:rsidRDefault="00922B1F" w:rsidP="00922B1F">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922B1F"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922B1F" w:rsidRPr="00922B1F" w:rsidRDefault="00922B1F" w:rsidP="00922B1F">
            <w:pPr>
              <w:spacing w:before="20" w:after="40" w:line="254" w:lineRule="auto"/>
            </w:pPr>
            <w:r w:rsidRPr="00922B1F">
              <w:t>considered</w:t>
            </w:r>
          </w:p>
        </w:tc>
        <w:tc>
          <w:tcPr>
            <w:tcW w:w="7216" w:type="dxa"/>
          </w:tcPr>
          <w:p w:rsidR="00922B1F" w:rsidRDefault="00922B1F" w:rsidP="00922B1F">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rsidR="00922B1F" w:rsidRPr="008D1193" w:rsidRDefault="00922B1F" w:rsidP="00922B1F">
            <w:pPr>
              <w:pStyle w:val="Tabletextsinglecell"/>
              <w:cnfStyle w:val="000000000000" w:firstRow="0" w:lastRow="0" w:firstColumn="0" w:lastColumn="0" w:oddVBand="0" w:evenVBand="0" w:oddHBand="0" w:evenHBand="0" w:firstRowFirstColumn="0" w:firstRowLastColumn="0" w:lastRowFirstColumn="0" w:lastRowLastColumn="0"/>
            </w:pPr>
            <w:r>
              <w:t xml:space="preserve">in French, </w:t>
            </w:r>
            <w:r w:rsidRPr="00947AAB">
              <w:rPr>
                <w:rStyle w:val="Emphasis"/>
              </w:rPr>
              <w:t>considered</w:t>
            </w:r>
            <w:r>
              <w:t xml:space="preserve"> responses mean students demonstrate a </w:t>
            </w:r>
            <w:hyperlink w:anchor="confident" w:history="1">
              <w:r w:rsidRPr="0010080B">
                <w:rPr>
                  <w:rStyle w:val="Hyperlink"/>
                </w:rPr>
                <w:t>confident</w:t>
              </w:r>
            </w:hyperlink>
            <w:r>
              <w:t xml:space="preserve"> understanding and appreciation of the cultural and linguistic knowledge and irregularities of the language</w:t>
            </w:r>
          </w:p>
        </w:tc>
      </w:tr>
      <w:tr w:rsidR="00BE2535"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BE2535" w:rsidRPr="00717DFE" w:rsidRDefault="00BE2535" w:rsidP="005B0D1B">
            <w:pPr>
              <w:spacing w:before="20" w:after="40" w:line="254" w:lineRule="auto"/>
            </w:pPr>
            <w:r>
              <w:t>culture</w:t>
            </w:r>
          </w:p>
        </w:tc>
        <w:tc>
          <w:tcPr>
            <w:tcW w:w="7216" w:type="dxa"/>
          </w:tcPr>
          <w:p w:rsidR="00BE2535" w:rsidRPr="00773785"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rsidR="00BE2535" w:rsidRPr="00481957"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BE2535"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922B1F" w:rsidP="006468C4">
            <w:pPr>
              <w:pStyle w:val="Tabletextsinglecell"/>
            </w:pPr>
            <w:bookmarkStart w:id="28" w:name="demonstrate"/>
            <w:r w:rsidRPr="007C1B9A">
              <w:rPr>
                <w:lang w:eastAsia="en-AU"/>
              </w:rPr>
              <w:t>demonstrate</w:t>
            </w:r>
            <w:bookmarkEnd w:id="28"/>
            <w:r>
              <w:rPr>
                <w:lang w:eastAsia="en-AU"/>
              </w:rPr>
              <w:t>;</w:t>
            </w:r>
            <w:r>
              <w:rPr>
                <w:lang w:eastAsia="en-AU"/>
              </w:rPr>
              <w:br/>
              <w:t>demonstration</w:t>
            </w:r>
          </w:p>
        </w:tc>
        <w:tc>
          <w:tcPr>
            <w:tcW w:w="7216" w:type="dxa"/>
          </w:tcPr>
          <w:p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922B1F"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922B1F" w:rsidRDefault="00922B1F" w:rsidP="00922B1F">
            <w:pPr>
              <w:pStyle w:val="Tabletextsinglecell"/>
            </w:pPr>
            <w:bookmarkStart w:id="29" w:name="discuss"/>
            <w:r>
              <w:t>discuss</w:t>
            </w:r>
            <w:bookmarkEnd w:id="29"/>
            <w:r>
              <w:t>;</w:t>
            </w:r>
            <w:r>
              <w:br/>
              <w:t>discussion</w:t>
            </w:r>
          </w:p>
        </w:tc>
        <w:tc>
          <w:tcPr>
            <w:tcW w:w="7216" w:type="dxa"/>
          </w:tcPr>
          <w:p w:rsidR="00922B1F" w:rsidRPr="008D1193" w:rsidRDefault="00922B1F" w:rsidP="00922B1F">
            <w:pPr>
              <w:pStyle w:val="Tabletextsinglecell"/>
              <w:cnfStyle w:val="000000000000" w:firstRow="0" w:lastRow="0" w:firstColumn="0" w:lastColumn="0" w:oddVBand="0" w:evenVBand="0" w:oddHBand="0" w:evenHBand="0" w:firstRowFirstColumn="0" w:firstRowLastColumn="0" w:lastRowFirstColumn="0" w:lastRowLastColumn="0"/>
            </w:pPr>
            <w:r>
              <w:t>t</w:t>
            </w:r>
            <w:r w:rsidRPr="0097000E">
              <w:t>alk or write about a topic, taking in to account different issues or ideas</w:t>
            </w:r>
          </w:p>
        </w:tc>
      </w:tr>
      <w:tr w:rsidR="006F039C"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6F039C" w:rsidRDefault="006F039C" w:rsidP="00922B1F">
            <w:pPr>
              <w:pStyle w:val="Tabletextsinglecell"/>
            </w:pPr>
            <w:r>
              <w:t>distinction</w:t>
            </w:r>
          </w:p>
        </w:tc>
        <w:tc>
          <w:tcPr>
            <w:tcW w:w="7216" w:type="dxa"/>
          </w:tcPr>
          <w:p w:rsidR="006F039C" w:rsidRDefault="0061110F" w:rsidP="00922B1F">
            <w:pPr>
              <w:pStyle w:val="Tabletextsinglecell"/>
              <w:cnfStyle w:val="000000000000" w:firstRow="0" w:lastRow="0" w:firstColumn="0" w:lastColumn="0" w:oddVBand="0" w:evenVBand="0" w:oddHBand="0" w:evenHBand="0" w:firstRowFirstColumn="0" w:firstRowLastColumn="0" w:lastRowFirstColumn="0" w:lastRowLastColumn="0"/>
            </w:pPr>
            <w:r w:rsidRPr="0061110F">
              <w:t>the recognising or noting</w:t>
            </w:r>
            <w:r>
              <w:t xml:space="preserve"> of differences; discrimination</w:t>
            </w:r>
          </w:p>
        </w:tc>
      </w:tr>
      <w:tr w:rsidR="00922B1F"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922B1F" w:rsidRPr="00B82953" w:rsidRDefault="00922B1F" w:rsidP="00922B1F">
            <w:pPr>
              <w:pStyle w:val="Tabletextsinglecell"/>
              <w:rPr>
                <w:rFonts w:ascii="Arial" w:hAnsi="Arial"/>
                <w:sz w:val="21"/>
                <w:lang w:eastAsia="en-AU"/>
              </w:rPr>
            </w:pPr>
            <w:r>
              <w:t>description;</w:t>
            </w:r>
            <w:r>
              <w:br/>
            </w:r>
            <w:bookmarkStart w:id="30" w:name="describe"/>
            <w:r>
              <w:t>d</w:t>
            </w:r>
            <w:r w:rsidRPr="00CD44EC">
              <w:t>escribe</w:t>
            </w:r>
            <w:bookmarkEnd w:id="30"/>
          </w:p>
        </w:tc>
        <w:tc>
          <w:tcPr>
            <w:tcW w:w="7216" w:type="dxa"/>
          </w:tcPr>
          <w:p w:rsidR="00922B1F" w:rsidRPr="008D1193" w:rsidRDefault="00922B1F" w:rsidP="00922B1F">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4B1F01" w:rsidRDefault="00922B1F" w:rsidP="006D32D4">
            <w:pPr>
              <w:pStyle w:val="Tabletextsinglecell"/>
              <w:rPr>
                <w:rFonts w:ascii="Arial" w:hAnsi="Arial"/>
                <w:spacing w:val="-2"/>
                <w:sz w:val="21"/>
                <w:lang w:eastAsia="en-AU"/>
              </w:rPr>
            </w:pPr>
            <w:bookmarkStart w:id="31" w:name="effective"/>
            <w:r w:rsidRPr="007C1B9A">
              <w:rPr>
                <w:lang w:eastAsia="en-AU"/>
              </w:rPr>
              <w:t>effective</w:t>
            </w:r>
            <w:bookmarkEnd w:id="31"/>
            <w:r>
              <w:rPr>
                <w:lang w:eastAsia="en-AU"/>
              </w:rPr>
              <w:t>;</w:t>
            </w:r>
            <w:r>
              <w:rPr>
                <w:lang w:eastAsia="en-AU"/>
              </w:rPr>
              <w:br/>
              <w:t>effectively</w:t>
            </w:r>
          </w:p>
        </w:tc>
        <w:tc>
          <w:tcPr>
            <w:tcW w:w="7216" w:type="dxa"/>
          </w:tcPr>
          <w:p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rsidR="00BE2535" w:rsidRPr="00F0301A"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maybe overlooked</w:t>
            </w:r>
          </w:p>
          <w:p w:rsidR="00BE2535"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rsidR="00BE2535" w:rsidRPr="008D1193" w:rsidRDefault="00BE2535"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rsidR="00BE2535" w:rsidRPr="00F2628C" w:rsidRDefault="00BE2535"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BE2535" w:rsidRPr="00F2628C"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6468C4" w:rsidP="00491DA7">
            <w:pPr>
              <w:pStyle w:val="Tabletextsinglecell"/>
              <w:rPr>
                <w:rFonts w:ascii="Arial" w:hAnsi="Arial"/>
                <w:sz w:val="21"/>
                <w:lang w:eastAsia="en-AU"/>
              </w:rPr>
            </w:pPr>
            <w:r>
              <w:t>element</w:t>
            </w:r>
          </w:p>
        </w:tc>
        <w:tc>
          <w:tcPr>
            <w:tcW w:w="7216" w:type="dxa"/>
          </w:tcPr>
          <w:p w:rsidR="00BE2535" w:rsidRPr="007F1676" w:rsidRDefault="00BE2535"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rsidR="00BE2535" w:rsidRPr="00F2628C" w:rsidRDefault="00BE2535"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DF5149">
              <w:t xml:space="preserve">in </w:t>
            </w:r>
            <w:r w:rsidRPr="00DF5149">
              <w:rPr>
                <w:rFonts w:cs="Tahoma"/>
                <w:szCs w:val="16"/>
              </w:rPr>
              <w:t>Languages</w:t>
            </w:r>
            <w:r w:rsidRPr="00DF5149">
              <w:t xml:space="preserve">, </w:t>
            </w:r>
            <w:r w:rsidRPr="00DF5149">
              <w:rPr>
                <w:rStyle w:val="Emphasis"/>
              </w:rPr>
              <w:t>elements</w:t>
            </w:r>
            <w:r w:rsidRPr="00DF5149">
              <w:t xml:space="preserve"> refers to a single word or </w:t>
            </w:r>
            <w:r w:rsidRPr="00DF5149">
              <w:rPr>
                <w:rStyle w:val="CrossReference"/>
              </w:rPr>
              <w:fldChar w:fldCharType="begin"/>
            </w:r>
            <w:r w:rsidRPr="00DF5149">
              <w:rPr>
                <w:rStyle w:val="CrossReference"/>
              </w:rPr>
              <w:instrText xml:space="preserve"> REF fragmented \h  \* MERGEFORMAT </w:instrText>
            </w:r>
            <w:r w:rsidRPr="00DF5149">
              <w:rPr>
                <w:rStyle w:val="CrossReference"/>
              </w:rPr>
            </w:r>
            <w:r w:rsidRPr="00DF5149">
              <w:rPr>
                <w:rStyle w:val="CrossReference"/>
              </w:rPr>
              <w:fldChar w:fldCharType="separate"/>
            </w:r>
            <w:r w:rsidR="00C44C73" w:rsidRPr="00C44C73">
              <w:rPr>
                <w:rStyle w:val="CrossReference"/>
              </w:rPr>
              <w:t>fragmented</w:t>
            </w:r>
            <w:r w:rsidRPr="00DF5149">
              <w:rPr>
                <w:rStyle w:val="CrossReference"/>
              </w:rPr>
              <w:fldChar w:fldCharType="end"/>
            </w:r>
            <w:r w:rsidRPr="00DF5149">
              <w:t xml:space="preserve"> group of words, or part of a word, which recurs in various contexts in a language with relatively</w:t>
            </w:r>
            <w:r w:rsidRPr="00C61FD0">
              <w:t xml:space="preserve"> constant meaning</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5B0D1B">
            <w:pPr>
              <w:pStyle w:val="Tabletextsinglecell"/>
            </w:pPr>
            <w:r>
              <w:t>explain;</w:t>
            </w:r>
            <w:r>
              <w:br/>
              <w:t>explanation</w:t>
            </w:r>
          </w:p>
        </w:tc>
        <w:tc>
          <w:tcPr>
            <w:tcW w:w="7216" w:type="dxa"/>
          </w:tcPr>
          <w:p w:rsidR="00BE2535" w:rsidRPr="007F1676" w:rsidRDefault="00BE2535"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rPr>
                <w:rFonts w:ascii="Arial" w:hAnsi="Arial"/>
                <w:sz w:val="21"/>
                <w:lang w:eastAsia="en-AU"/>
              </w:rPr>
            </w:pPr>
            <w:r w:rsidRPr="002C794E">
              <w:t>familiar</w:t>
            </w:r>
          </w:p>
        </w:tc>
        <w:tc>
          <w:tcPr>
            <w:tcW w:w="7216" w:type="dxa"/>
          </w:tcPr>
          <w:p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267FA1" w:rsidRDefault="00BE2535" w:rsidP="003B0AE6">
            <w:pPr>
              <w:pStyle w:val="TableText"/>
            </w:pPr>
            <w:r w:rsidRPr="00267FA1">
              <w:rPr>
                <w:lang w:eastAsia="en-AU"/>
              </w:rPr>
              <w:t>fluent</w:t>
            </w:r>
            <w:r w:rsidR="00922B1F">
              <w:rPr>
                <w:lang w:eastAsia="en-AU"/>
              </w:rPr>
              <w:t>;</w:t>
            </w:r>
            <w:r w:rsidR="00922B1F">
              <w:rPr>
                <w:lang w:eastAsia="en-AU"/>
              </w:rPr>
              <w:br/>
              <w:t>fluently</w:t>
            </w:r>
            <w:r w:rsidR="0061110F">
              <w:rPr>
                <w:lang w:eastAsia="en-AU"/>
              </w:rPr>
              <w:t>;</w:t>
            </w:r>
            <w:r w:rsidR="0061110F">
              <w:rPr>
                <w:lang w:eastAsia="en-AU"/>
              </w:rPr>
              <w:br/>
              <w:t>fluency</w:t>
            </w:r>
          </w:p>
        </w:tc>
        <w:tc>
          <w:tcPr>
            <w:tcW w:w="7216" w:type="dxa"/>
          </w:tcPr>
          <w:p w:rsidR="00BE2535" w:rsidRPr="00267FA1" w:rsidRDefault="00BE2535"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C44C73" w:rsidRPr="00C44C73">
              <w:rPr>
                <w:rStyle w:val="CrossReference"/>
                <w:szCs w:val="19"/>
              </w:rPr>
              <w:t>readily</w:t>
            </w:r>
            <w:r w:rsidRPr="00102731">
              <w:rPr>
                <w:rStyle w:val="CrossReference"/>
                <w:szCs w:val="19"/>
              </w:rPr>
              <w:fldChar w:fldCharType="end"/>
            </w:r>
          </w:p>
        </w:tc>
      </w:tr>
      <w:tr w:rsidR="00BE2535" w:rsidRPr="00F2628C"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rPr>
                <w:rFonts w:ascii="Arial" w:hAnsi="Arial"/>
                <w:sz w:val="21"/>
                <w:lang w:eastAsia="en-AU"/>
              </w:rPr>
            </w:pPr>
            <w:r>
              <w:t>formulaic language</w:t>
            </w:r>
          </w:p>
        </w:tc>
        <w:tc>
          <w:tcPr>
            <w:tcW w:w="7216" w:type="dxa"/>
          </w:tcPr>
          <w:p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rsidR="00BE2535" w:rsidRPr="00F2628C" w:rsidRDefault="00BE2535"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rPr>
                <w:rFonts w:ascii="Arial" w:hAnsi="Arial"/>
                <w:sz w:val="21"/>
                <w:lang w:eastAsia="en-AU"/>
              </w:rPr>
            </w:pPr>
            <w:bookmarkStart w:id="32" w:name="fragmented"/>
            <w:r>
              <w:t>f</w:t>
            </w:r>
            <w:r w:rsidRPr="00257B34">
              <w:t>ragmented</w:t>
            </w:r>
            <w:bookmarkEnd w:id="32"/>
          </w:p>
        </w:tc>
        <w:tc>
          <w:tcPr>
            <w:tcW w:w="7216" w:type="dxa"/>
          </w:tcPr>
          <w:p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7C1B9A" w:rsidRDefault="00BE2535" w:rsidP="00491DA7">
            <w:pPr>
              <w:pStyle w:val="Tabletextsinglecell"/>
              <w:rPr>
                <w:lang w:eastAsia="en-AU"/>
              </w:rPr>
            </w:pPr>
            <w:r w:rsidRPr="007C1B9A">
              <w:rPr>
                <w:lang w:eastAsia="en-AU"/>
              </w:rPr>
              <w:t>identification;</w:t>
            </w:r>
            <w:r w:rsidRPr="007C1B9A">
              <w:rPr>
                <w:lang w:eastAsia="en-AU"/>
              </w:rPr>
              <w:br/>
            </w:r>
            <w:bookmarkStart w:id="33" w:name="identify"/>
            <w:r w:rsidRPr="007C1B9A">
              <w:rPr>
                <w:lang w:eastAsia="en-AU"/>
              </w:rPr>
              <w:t>identify</w:t>
            </w:r>
            <w:bookmarkEnd w:id="33"/>
          </w:p>
        </w:tc>
        <w:tc>
          <w:tcPr>
            <w:tcW w:w="7216" w:type="dxa"/>
          </w:tcPr>
          <w:p w:rsidR="00BE2535" w:rsidRPr="007C1B9A"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7C1B9A" w:rsidRDefault="00BE2535" w:rsidP="00491DA7">
            <w:pPr>
              <w:pStyle w:val="Tabletextsinglecell"/>
              <w:rPr>
                <w:lang w:eastAsia="en-AU"/>
              </w:rPr>
            </w:pPr>
            <w:bookmarkStart w:id="34" w:name="informed"/>
            <w:r>
              <w:t>informed</w:t>
            </w:r>
            <w:bookmarkEnd w:id="34"/>
          </w:p>
        </w:tc>
        <w:tc>
          <w:tcPr>
            <w:tcW w:w="7216" w:type="dxa"/>
          </w:tcPr>
          <w:p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maybe overlooked</w:t>
            </w:r>
          </w:p>
          <w:p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are evident in responses but may not be fully developed;</w:t>
            </w:r>
          </w:p>
          <w:p w:rsidR="00BE2535" w:rsidRPr="008D1193" w:rsidRDefault="00BE2535" w:rsidP="00FD3E3D">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rsidR="00BE2535" w:rsidRPr="00B948A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rsidR="00BE253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rsidR="00BE253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rsidR="00BE2535" w:rsidRPr="007C1B9A" w:rsidRDefault="00BE2535"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8C23B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C23BC" w:rsidRDefault="008C23BC" w:rsidP="00922B1F">
            <w:pPr>
              <w:pStyle w:val="Tabletextsinglecell"/>
            </w:pPr>
            <w:bookmarkStart w:id="35" w:name="interpret"/>
            <w:r>
              <w:t>interpret</w:t>
            </w:r>
            <w:bookmarkEnd w:id="35"/>
            <w:r>
              <w:t>;</w:t>
            </w:r>
            <w:r>
              <w:br/>
              <w:t>interpretation</w:t>
            </w:r>
          </w:p>
        </w:tc>
        <w:tc>
          <w:tcPr>
            <w:tcW w:w="7216" w:type="dxa"/>
          </w:tcPr>
          <w:p w:rsidR="001C05D9" w:rsidRDefault="001C05D9" w:rsidP="00922B1F">
            <w:pPr>
              <w:pStyle w:val="Tabletextsinglecell"/>
              <w:cnfStyle w:val="000000000000" w:firstRow="0" w:lastRow="0" w:firstColumn="0" w:lastColumn="0" w:oddVBand="0" w:evenVBand="0" w:oddHBand="0" w:evenHBand="0" w:firstRowFirstColumn="0" w:firstRowLastColumn="0" w:lastRowFirstColumn="0" w:lastRowLastColumn="0"/>
            </w:pPr>
            <w:r w:rsidRPr="000A1CBB">
              <w:t>explaining the meaning of information or actions</w:t>
            </w:r>
            <w:r>
              <w:t>;</w:t>
            </w:r>
          </w:p>
          <w:p w:rsidR="008C23BC" w:rsidRDefault="008C23BC" w:rsidP="00922B1F">
            <w:pPr>
              <w:pStyle w:val="Tabletextsinglecell"/>
              <w:cnfStyle w:val="000000000000" w:firstRow="0" w:lastRow="0" w:firstColumn="0" w:lastColumn="0" w:oddVBand="0" w:evenVBand="0" w:oddHBand="0" w:evenHBand="0" w:firstRowFirstColumn="0" w:firstRowLastColumn="0" w:lastRowFirstColumn="0" w:lastRowLastColumn="0"/>
            </w:pPr>
            <w:r>
              <w:t xml:space="preserve">in the </w:t>
            </w:r>
            <w:r w:rsidRPr="00FD3865">
              <w:t xml:space="preserve">context of second language learning, </w:t>
            </w:r>
            <w:r w:rsidRPr="001C05D9">
              <w:rPr>
                <w:rStyle w:val="Emphasis"/>
              </w:rPr>
              <w:t>interpret</w:t>
            </w:r>
            <w:r>
              <w:t xml:space="preserve"> refers to two distinct processes:</w:t>
            </w:r>
          </w:p>
          <w:p w:rsidR="008C23BC" w:rsidRDefault="008C23BC" w:rsidP="008C23BC">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rsidR="008C23BC" w:rsidRDefault="008C23BC" w:rsidP="008C23BC">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process of understanding and explaining; the ability to conceive significance and construct meaning, and to explain to self or others</w:t>
            </w:r>
          </w:p>
        </w:tc>
      </w:tr>
      <w:tr w:rsidR="006468C4"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468C4" w:rsidRDefault="006468C4" w:rsidP="00922B1F">
            <w:pPr>
              <w:pStyle w:val="Tabletextsinglecell"/>
              <w:rPr>
                <w:rFonts w:asciiTheme="majorHAnsi" w:hAnsiTheme="majorHAnsi" w:cs="Arial"/>
                <w:color w:val="000000" w:themeColor="text1"/>
                <w:szCs w:val="20"/>
              </w:rPr>
            </w:pPr>
            <w:bookmarkStart w:id="36" w:name="locate"/>
            <w:r>
              <w:rPr>
                <w:rFonts w:asciiTheme="majorHAnsi" w:hAnsiTheme="majorHAnsi" w:cs="Arial"/>
                <w:color w:val="000000" w:themeColor="text1"/>
                <w:szCs w:val="20"/>
              </w:rPr>
              <w:t>locate</w:t>
            </w:r>
            <w:bookmarkEnd w:id="36"/>
            <w:r w:rsidR="001C05D9">
              <w:rPr>
                <w:rFonts w:asciiTheme="majorHAnsi" w:hAnsiTheme="majorHAnsi" w:cs="Arial"/>
                <w:color w:val="000000" w:themeColor="text1"/>
                <w:szCs w:val="20"/>
              </w:rPr>
              <w:t>;</w:t>
            </w:r>
            <w:r w:rsidR="001C05D9">
              <w:rPr>
                <w:rFonts w:asciiTheme="majorHAnsi" w:hAnsiTheme="majorHAnsi" w:cs="Arial"/>
                <w:color w:val="000000" w:themeColor="text1"/>
                <w:szCs w:val="20"/>
              </w:rPr>
              <w:br/>
              <w:t>location</w:t>
            </w:r>
          </w:p>
        </w:tc>
        <w:tc>
          <w:tcPr>
            <w:tcW w:w="7216" w:type="dxa"/>
          </w:tcPr>
          <w:p w:rsidR="006468C4" w:rsidRPr="00F51416" w:rsidRDefault="006468C4" w:rsidP="00922B1F">
            <w:pPr>
              <w:pStyle w:val="Tabletextsinglecell"/>
              <w:cnfStyle w:val="000000000000" w:firstRow="0" w:lastRow="0" w:firstColumn="0" w:lastColumn="0" w:oddVBand="0" w:evenVBand="0" w:oddHBand="0" w:evenHBand="0" w:firstRowFirstColumn="0" w:firstRowLastColumn="0" w:lastRowFirstColumn="0" w:lastRowLastColumn="0"/>
            </w:pPr>
            <w:r w:rsidRPr="00F51416">
              <w:t>to identify where something is found</w:t>
            </w:r>
          </w:p>
        </w:tc>
      </w:tr>
      <w:tr w:rsidR="0061110F"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1110F" w:rsidRDefault="0061110F" w:rsidP="003E5472">
            <w:pPr>
              <w:rPr>
                <w:rFonts w:asciiTheme="majorHAnsi" w:hAnsiTheme="majorHAnsi" w:cs="Arial"/>
                <w:color w:val="000000" w:themeColor="text1"/>
                <w:szCs w:val="20"/>
              </w:rPr>
            </w:pPr>
            <w:r>
              <w:rPr>
                <w:rFonts w:cstheme="minorHAnsi"/>
                <w:szCs w:val="19"/>
              </w:rPr>
              <w:t>m</w:t>
            </w:r>
            <w:r w:rsidRPr="0025471C">
              <w:rPr>
                <w:rFonts w:cstheme="minorHAnsi"/>
                <w:szCs w:val="19"/>
              </w:rPr>
              <w:t>etalanguage</w:t>
            </w:r>
          </w:p>
        </w:tc>
        <w:tc>
          <w:tcPr>
            <w:tcW w:w="7216" w:type="dxa"/>
          </w:tcPr>
          <w:p w:rsidR="0061110F" w:rsidRDefault="0061110F" w:rsidP="003E5472">
            <w:pPr>
              <w:pStyle w:val="Tabletextsinglecell"/>
              <w:cnfStyle w:val="000000000000" w:firstRow="0" w:lastRow="0" w:firstColumn="0" w:lastColumn="0" w:oddVBand="0" w:evenVBand="0" w:oddHBand="0" w:evenHBand="0" w:firstRowFirstColumn="0" w:firstRowLastColumn="0" w:lastRowFirstColumn="0" w:lastRowLastColumn="0"/>
            </w:pPr>
            <w:r>
              <w:rPr>
                <w:rFonts w:cstheme="minorHAnsi"/>
              </w:rPr>
              <w:t xml:space="preserve">a </w:t>
            </w:r>
            <w:r w:rsidRPr="0025471C">
              <w:rPr>
                <w:rFonts w:cstheme="minorHAnsi"/>
              </w:rPr>
              <w:t>vocabulary used to discuss language conventions and use (</w:t>
            </w:r>
            <w:r>
              <w:rPr>
                <w:rFonts w:cstheme="minorHAnsi"/>
              </w:rPr>
              <w:t>e.g.</w:t>
            </w:r>
            <w:r w:rsidRPr="0025471C">
              <w:rPr>
                <w:rFonts w:cstheme="minorHAnsi"/>
              </w:rPr>
              <w:t xml:space="preserve"> language used to talk about grammatical terms such as sentence, clause, conjunction; or about the social and cultural nature of language, such a</w:t>
            </w:r>
            <w:r>
              <w:rPr>
                <w:rFonts w:cstheme="minorHAnsi"/>
              </w:rPr>
              <w:t>s face, reciprocating, register</w:t>
            </w:r>
            <w:r w:rsidRPr="0025471C">
              <w:rPr>
                <w:rFonts w:cstheme="minorHAnsi"/>
              </w:rPr>
              <w:t>)</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r w:rsidR="001C05D9">
              <w:rPr>
                <w:rFonts w:asciiTheme="majorHAnsi" w:hAnsiTheme="majorHAnsi" w:cs="Arial"/>
                <w:color w:val="000000" w:themeColor="text1"/>
                <w:szCs w:val="20"/>
              </w:rPr>
              <w:t>;</w:t>
            </w:r>
            <w:r w:rsidR="001C05D9">
              <w:rPr>
                <w:rFonts w:asciiTheme="majorHAnsi" w:hAnsiTheme="majorHAnsi" w:cs="Arial"/>
                <w:color w:val="000000" w:themeColor="text1"/>
                <w:szCs w:val="20"/>
              </w:rPr>
              <w:br/>
              <w:t>partially</w:t>
            </w:r>
          </w:p>
        </w:tc>
        <w:tc>
          <w:tcPr>
            <w:tcW w:w="7216" w:type="dxa"/>
          </w:tcPr>
          <w:p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3B0AE6">
            <w:pPr>
              <w:pStyle w:val="Tabletextsinglecell"/>
            </w:pPr>
            <w:r w:rsidRPr="0094449A">
              <w:t>purposeful</w:t>
            </w:r>
            <w:r w:rsidR="001C05D9">
              <w:t>;</w:t>
            </w:r>
            <w:r w:rsidR="001C05D9">
              <w:br/>
              <w:t>purposefully</w:t>
            </w:r>
          </w:p>
        </w:tc>
        <w:tc>
          <w:tcPr>
            <w:tcW w:w="7216" w:type="dxa"/>
          </w:tcPr>
          <w:p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rPr>
                <w:rFonts w:asciiTheme="majorHAnsi" w:hAnsiTheme="majorHAnsi" w:cs="Arial"/>
                <w:color w:val="000000" w:themeColor="text1"/>
                <w:szCs w:val="20"/>
              </w:rPr>
            </w:pPr>
            <w:r>
              <w:t>range</w:t>
            </w:r>
          </w:p>
        </w:tc>
        <w:tc>
          <w:tcPr>
            <w:tcW w:w="7216" w:type="dxa"/>
          </w:tcPr>
          <w:p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r>
              <w:t>read;</w:t>
            </w:r>
            <w:r>
              <w:br/>
              <w:t>reading</w:t>
            </w:r>
          </w:p>
        </w:tc>
        <w:tc>
          <w:tcPr>
            <w:tcW w:w="7216" w:type="dxa"/>
          </w:tcPr>
          <w:p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rsidR="00BE2535" w:rsidRDefault="00BE2535"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bookmarkStart w:id="37" w:name="readily"/>
            <w:r>
              <w:t>readily</w:t>
            </w:r>
            <w:bookmarkEnd w:id="37"/>
            <w:r>
              <w:t>;</w:t>
            </w:r>
            <w:r>
              <w:br/>
              <w:t>ready</w:t>
            </w:r>
          </w:p>
        </w:tc>
        <w:tc>
          <w:tcPr>
            <w:tcW w:w="7216" w:type="dxa"/>
          </w:tcPr>
          <w:p w:rsidR="00BE2535" w:rsidRPr="00DF5149"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w:t>
            </w:r>
            <w:r w:rsidRPr="00DF5149">
              <w:t>; quickly; easily; in a ready manner; willingly; fluent;</w:t>
            </w:r>
          </w:p>
          <w:p w:rsidR="00BE2535" w:rsidRDefault="00BE2535" w:rsidP="004D760B">
            <w:pPr>
              <w:pStyle w:val="TableText"/>
              <w:cnfStyle w:val="000000000000" w:firstRow="0" w:lastRow="0" w:firstColumn="0" w:lastColumn="0" w:oddVBand="0" w:evenVBand="0" w:oddHBand="0" w:evenHBand="0" w:firstRowFirstColumn="0" w:firstRowLastColumn="0" w:lastRowFirstColumn="0" w:lastRowLastColumn="0"/>
            </w:pPr>
            <w:r w:rsidRPr="00DF5149">
              <w:t xml:space="preserve">this includes being </w:t>
            </w:r>
            <w:r w:rsidRPr="00DF5149">
              <w:rPr>
                <w:rStyle w:val="CrossReference"/>
              </w:rPr>
              <w:fldChar w:fldCharType="begin"/>
            </w:r>
            <w:r w:rsidRPr="00DF5149">
              <w:rPr>
                <w:rStyle w:val="CrossReference"/>
              </w:rPr>
              <w:instrText xml:space="preserve"> REF effective \h  \* MERGEFORMAT </w:instrText>
            </w:r>
            <w:r w:rsidRPr="00DF5149">
              <w:rPr>
                <w:rStyle w:val="CrossReference"/>
              </w:rPr>
            </w:r>
            <w:r w:rsidRPr="00DF5149">
              <w:rPr>
                <w:rStyle w:val="CrossReference"/>
              </w:rPr>
              <w:fldChar w:fldCharType="separate"/>
            </w:r>
            <w:r w:rsidR="00C44C73" w:rsidRPr="00C44C73">
              <w:rPr>
                <w:rStyle w:val="CrossReference"/>
              </w:rPr>
              <w:t>effective</w:t>
            </w:r>
            <w:r w:rsidRPr="00DF5149">
              <w:rPr>
                <w:rStyle w:val="CrossReference"/>
              </w:rPr>
              <w:fldChar w:fldCharType="end"/>
            </w:r>
            <w:r w:rsidRPr="00DF5149">
              <w:t xml:space="preserve"> and </w:t>
            </w:r>
            <w:r w:rsidRPr="00DF5149">
              <w:rPr>
                <w:rStyle w:val="CrossReference"/>
              </w:rPr>
              <w:fldChar w:fldCharType="begin"/>
            </w:r>
            <w:r w:rsidRPr="00DF5149">
              <w:rPr>
                <w:rStyle w:val="CrossReference"/>
              </w:rPr>
              <w:instrText xml:space="preserve"> REF informed \h  \* MERGEFORMAT </w:instrText>
            </w:r>
            <w:r w:rsidRPr="00DF5149">
              <w:rPr>
                <w:rStyle w:val="CrossReference"/>
              </w:rPr>
            </w:r>
            <w:r w:rsidRPr="00DF5149">
              <w:rPr>
                <w:rStyle w:val="CrossReference"/>
              </w:rPr>
              <w:fldChar w:fldCharType="separate"/>
            </w:r>
            <w:r w:rsidR="00C44C73" w:rsidRPr="00C44C73">
              <w:rPr>
                <w:rStyle w:val="CrossReference"/>
              </w:rPr>
              <w:t>informed</w:t>
            </w:r>
            <w:r w:rsidRPr="00DF5149">
              <w:rPr>
                <w:rStyle w:val="CrossReference"/>
              </w:rPr>
              <w:fldChar w:fldCharType="end"/>
            </w:r>
          </w:p>
        </w:tc>
      </w:tr>
      <w:tr w:rsidR="00BE2535" w:rsidRPr="00F2628C"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bookmarkStart w:id="38" w:name="recognise"/>
            <w:r>
              <w:t>recognise</w:t>
            </w:r>
            <w:bookmarkEnd w:id="38"/>
            <w:r>
              <w:t>;</w:t>
            </w:r>
            <w:r>
              <w:br/>
              <w:t>recognition</w:t>
            </w:r>
          </w:p>
        </w:tc>
        <w:tc>
          <w:tcPr>
            <w:tcW w:w="7216" w:type="dxa"/>
          </w:tcPr>
          <w:p w:rsidR="00BE2535" w:rsidRPr="006B7A63"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bookmarkStart w:id="39" w:name="respond"/>
            <w:r>
              <w:t>respond</w:t>
            </w:r>
            <w:bookmarkEnd w:id="39"/>
          </w:p>
        </w:tc>
        <w:tc>
          <w:tcPr>
            <w:tcW w:w="7216" w:type="dxa"/>
          </w:tcPr>
          <w:p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BE2535" w:rsidRPr="00F2628C"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r>
              <w:t>speak</w:t>
            </w:r>
          </w:p>
        </w:tc>
        <w:tc>
          <w:tcPr>
            <w:tcW w:w="7216" w:type="dxa"/>
          </w:tcPr>
          <w:p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BE2535" w:rsidRPr="00F2628C"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8D1193">
            <w:pPr>
              <w:pStyle w:val="ListParagraph0"/>
            </w:pPr>
            <w:r>
              <w:t>text</w:t>
            </w:r>
          </w:p>
        </w:tc>
        <w:tc>
          <w:tcPr>
            <w:tcW w:w="7216" w:type="dxa"/>
          </w:tcPr>
          <w:p w:rsidR="00BE2535" w:rsidRPr="006B7A6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rsidR="00BE2535" w:rsidRDefault="00BE253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FD3E3D">
            <w:pPr>
              <w:pStyle w:val="TableText"/>
            </w:pPr>
            <w:r w:rsidRPr="006B7A63">
              <w:t>translation</w:t>
            </w:r>
          </w:p>
        </w:tc>
        <w:tc>
          <w:tcPr>
            <w:tcW w:w="7216" w:type="dxa"/>
          </w:tcPr>
          <w:p w:rsidR="00BE2535" w:rsidRPr="006B7A63" w:rsidRDefault="00BE2535"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2F57B5" w:rsidRDefault="00BE2535" w:rsidP="00FD3E3D">
            <w:pPr>
              <w:pStyle w:val="TableText"/>
            </w:pPr>
            <w:bookmarkStart w:id="40" w:name="understand"/>
            <w:r w:rsidRPr="002F57B5">
              <w:t>understand</w:t>
            </w:r>
            <w:bookmarkEnd w:id="40"/>
            <w:r w:rsidRPr="002F57B5">
              <w:t>;</w:t>
            </w:r>
            <w:r w:rsidRPr="002F57B5">
              <w:br/>
              <w:t>understanding</w:t>
            </w:r>
          </w:p>
        </w:tc>
        <w:tc>
          <w:tcPr>
            <w:tcW w:w="7216" w:type="dxa"/>
          </w:tcPr>
          <w:p w:rsidR="00BE2535" w:rsidRPr="002F57B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rsidR="00BE2535" w:rsidRPr="002F57B5" w:rsidRDefault="00BE2535"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rsidR="00BE2535" w:rsidRPr="002F57B5" w:rsidRDefault="00BE2535"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FD3E3D">
            <w:pPr>
              <w:pStyle w:val="TableText"/>
            </w:pPr>
            <w:r>
              <w:t>use;</w:t>
            </w:r>
            <w:r>
              <w:br/>
              <w:t>using</w:t>
            </w:r>
          </w:p>
        </w:tc>
        <w:tc>
          <w:tcPr>
            <w:tcW w:w="7216" w:type="dxa"/>
          </w:tcPr>
          <w:p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rsidR="005B1CFF" w:rsidRPr="00F2764A" w:rsidRDefault="005B1CFF" w:rsidP="00C73BFF">
      <w:pPr>
        <w:pStyle w:val="Smallspace"/>
        <w:rPr>
          <w:rStyle w:val="FootnoteReference"/>
        </w:rPr>
      </w:pPr>
    </w:p>
    <w:sectPr w:rsidR="005B1CFF" w:rsidRPr="00F2764A" w:rsidSect="004B1F01">
      <w:footerReference w:type="default" r:id="rId33"/>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DD7" w:rsidRDefault="00AF3DD7">
      <w:r>
        <w:separator/>
      </w:r>
    </w:p>
    <w:p w:rsidR="00AF3DD7" w:rsidRDefault="00AF3DD7"/>
  </w:endnote>
  <w:endnote w:type="continuationSeparator" w:id="0">
    <w:p w:rsidR="00AF3DD7" w:rsidRDefault="00AF3DD7">
      <w:r>
        <w:continuationSeparator/>
      </w:r>
    </w:p>
    <w:p w:rsidR="00AF3DD7" w:rsidRDefault="00AF3DD7"/>
  </w:endnote>
  <w:endnote w:type="continuationNotice" w:id="1">
    <w:p w:rsidR="00AF3DD7" w:rsidRDefault="00AF3D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AF3DD7" w:rsidRPr="007165FF"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rsidR="00AF3DD7" w:rsidRDefault="00AF3DD7" w:rsidP="0093255E">
              <w:pPr>
                <w:pStyle w:val="Footer"/>
              </w:pPr>
              <w:r w:rsidRPr="00E35ACA">
                <w:t xml:space="preserve">Years </w:t>
              </w:r>
              <w:r>
                <w:t>9 and 10</w:t>
              </w:r>
              <w:r w:rsidRPr="00E35ACA">
                <w:t xml:space="preserve"> standard elaborations — Australian Curriculum: French</w:t>
              </w:r>
            </w:p>
          </w:sdtContent>
        </w:sdt>
        <w:p w:rsidR="00AF3DD7" w:rsidRPr="00FD561F" w:rsidRDefault="00C44C73"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AF3DD7">
                <w:t>French</w:t>
              </w:r>
            </w:sdtContent>
          </w:sdt>
          <w:r w:rsidR="00AF3DD7">
            <w:tab/>
          </w:r>
        </w:p>
      </w:tc>
      <w:tc>
        <w:tcPr>
          <w:tcW w:w="2911" w:type="pct"/>
        </w:tcPr>
        <w:p w:rsidR="00AF3DD7" w:rsidRDefault="00AF3DD7" w:rsidP="0093255E">
          <w:pPr>
            <w:pStyle w:val="Footer"/>
            <w:ind w:left="284"/>
            <w:jc w:val="right"/>
            <w:rPr>
              <w:rFonts w:eastAsia="SimSun"/>
            </w:rPr>
          </w:pPr>
          <w:r w:rsidRPr="0055152A">
            <w:rPr>
              <w:rFonts w:eastAsia="SimSun"/>
            </w:rPr>
            <w:t>Queensland Curriculum &amp; Assessment Authority</w:t>
          </w:r>
        </w:p>
        <w:p w:rsidR="00AF3DD7" w:rsidRPr="000F044B" w:rsidRDefault="00C44C73"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8-04-30T00:00:00Z">
                <w:dateFormat w:val="MMMM yyyy"/>
                <w:lid w:val="en-AU"/>
                <w:storeMappedDataAs w:val="dateTime"/>
                <w:calendar w:val="gregorian"/>
              </w:date>
            </w:sdtPr>
            <w:sdtEndPr>
              <w:rPr>
                <w:b w:val="0"/>
                <w:color w:val="6F7378" w:themeColor="background2" w:themeShade="80"/>
              </w:rPr>
            </w:sdtEndPr>
            <w:sdtContent>
              <w:r w:rsidR="00AF3DD7">
                <w:rPr>
                  <w:b/>
                  <w:color w:val="00948D"/>
                </w:rPr>
                <w:t>April 2018</w:t>
              </w:r>
            </w:sdtContent>
          </w:sdt>
          <w:r w:rsidR="00AF3DD7" w:rsidRPr="000F044B">
            <w:t xml:space="preserve"> </w:t>
          </w:r>
        </w:p>
      </w:tc>
    </w:tr>
    <w:tr w:rsidR="00AF3DD7" w:rsidRPr="007165FF"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rsidR="00AF3DD7" w:rsidRPr="00914504" w:rsidRDefault="00AF3DD7"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44C73">
                <w:rPr>
                  <w:b w:val="0"/>
                  <w:noProof/>
                  <w:color w:val="000000" w:themeColor="text1"/>
                </w:rPr>
                <w:t>10</w:t>
              </w:r>
              <w:r w:rsidRPr="00914504">
                <w:rPr>
                  <w:b w:val="0"/>
                  <w:color w:val="000000" w:themeColor="text1"/>
                  <w:sz w:val="24"/>
                  <w:szCs w:val="24"/>
                </w:rPr>
                <w:fldChar w:fldCharType="end"/>
              </w:r>
            </w:p>
          </w:sdtContent>
        </w:sdt>
      </w:tc>
    </w:tr>
  </w:tbl>
  <w:p w:rsidR="00AF3DD7" w:rsidRPr="0085726A" w:rsidRDefault="00AF3DD7"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DD7" w:rsidRDefault="00AF3DD7" w:rsidP="00DA76A0">
    <w:r>
      <w:rPr>
        <w:noProof/>
        <w:lang w:val="en-US" w:eastAsia="zh-CN"/>
      </w:rPr>
      <mc:AlternateContent>
        <mc:Choice Requires="wps">
          <w:drawing>
            <wp:anchor distT="0" distB="0" distL="114300" distR="114300" simplePos="0" relativeHeight="251657728" behindDoc="0" locked="0" layoutInCell="1" allowOverlap="1" wp14:anchorId="1A8898ED" wp14:editId="055F6A6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AF3DD7" w:rsidRDefault="00C44C73"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AF3DD7">
                                <w:rPr>
                                  <w:lang w:val="en-US"/>
                                </w:rPr>
                                <w:t>180215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AF3DD7" w:rsidRDefault="0061110F"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AF3DD7">
                          <w:rPr>
                            <w:lang w:val="en-US"/>
                          </w:rPr>
                          <w:t>180215</w:t>
                        </w:r>
                      </w:sdtContent>
                    </w:sdt>
                  </w:p>
                </w:txbxContent>
              </v:textbox>
              <w10:wrap anchorx="page" anchory="page"/>
            </v:shape>
          </w:pict>
        </mc:Fallback>
      </mc:AlternateContent>
    </w:r>
    <w:r>
      <w:rPr>
        <w:noProof/>
        <w:lang w:val="en-US" w:eastAsia="zh-CN"/>
      </w:rPr>
      <w:drawing>
        <wp:anchor distT="0" distB="0" distL="114300" distR="114300" simplePos="0" relativeHeight="251656704" behindDoc="1" locked="0" layoutInCell="1" allowOverlap="1" wp14:anchorId="3881D500" wp14:editId="67D523D5">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AF3DD7" w:rsidRPr="007165FF" w:rsidTr="00887069">
      <w:trPr>
        <w:jc w:val="center"/>
      </w:trPr>
      <w:tc>
        <w:tcPr>
          <w:tcW w:w="2500" w:type="pct"/>
          <w:noWrap/>
          <w:tcMar>
            <w:left w:w="0" w:type="dxa"/>
            <w:right w:w="0" w:type="dxa"/>
          </w:tcMar>
        </w:tcPr>
        <w:sdt>
          <w:sdtPr>
            <w:alias w:val="Document title"/>
            <w:tag w:val="Document title"/>
            <w:id w:val="855318816"/>
            <w:dataBinding w:prefixMappings="xmlns:ns0='http://schemas.microsoft.com/office/2006/coverPageProps' " w:xpath="/ns0:CoverPageProperties[1]/ns0:Abstract[1]" w:storeItemID="{55AF091B-3C7A-41E3-B477-F2FDAA23CFDA}"/>
            <w:text w:multiLine="1"/>
          </w:sdtPr>
          <w:sdtEndPr/>
          <w:sdtContent>
            <w:p w:rsidR="00AF3DD7" w:rsidRDefault="00AF3DD7" w:rsidP="009452EF">
              <w:pPr>
                <w:pStyle w:val="Footer"/>
              </w:pPr>
              <w:r w:rsidRPr="00E35ACA">
                <w:t xml:space="preserve">Years </w:t>
              </w:r>
              <w:r>
                <w:t>9 and 10</w:t>
              </w:r>
              <w:r w:rsidRPr="00E35ACA">
                <w:t xml:space="preserve"> standard elaborations — Australian Curriculum: French</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rsidR="00AF3DD7" w:rsidRPr="009452EF" w:rsidRDefault="00AF3DD7" w:rsidP="00065E07">
              <w:pPr>
                <w:pStyle w:val="Footersubtitle0"/>
              </w:pPr>
              <w:r>
                <w:rPr>
                  <w:lang w:val="en-US"/>
                </w:rPr>
                <w:t>Years 7 to 10 sequence</w:t>
              </w:r>
            </w:p>
          </w:sdtContent>
        </w:sdt>
      </w:tc>
      <w:tc>
        <w:tcPr>
          <w:tcW w:w="2500" w:type="pct"/>
        </w:tcPr>
        <w:p w:rsidR="00AF3DD7" w:rsidRDefault="00AF3DD7" w:rsidP="000F044B">
          <w:pPr>
            <w:pStyle w:val="Footer"/>
            <w:ind w:left="284"/>
            <w:jc w:val="right"/>
            <w:rPr>
              <w:rFonts w:eastAsia="SimSun"/>
            </w:rPr>
          </w:pPr>
          <w:r w:rsidRPr="0055152A">
            <w:rPr>
              <w:rFonts w:eastAsia="SimSun"/>
            </w:rPr>
            <w:t>Queensland Curriculum &amp; Assessment Authority</w:t>
          </w:r>
        </w:p>
        <w:p w:rsidR="00AF3DD7" w:rsidRPr="003452E3" w:rsidRDefault="00C44C73"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8-04-30T00:00:00Z">
                <w:dateFormat w:val="MMMM yyyy"/>
                <w:lid w:val="en-AU"/>
                <w:storeMappedDataAs w:val="dateTime"/>
                <w:calendar w:val="gregorian"/>
              </w:date>
            </w:sdtPr>
            <w:sdtEndPr/>
            <w:sdtContent>
              <w:r w:rsidR="00AF3DD7">
                <w:rPr>
                  <w:b w:val="0"/>
                  <w:color w:val="808184" w:themeColor="text2"/>
                </w:rPr>
                <w:t>April 2018</w:t>
              </w:r>
            </w:sdtContent>
          </w:sdt>
          <w:r w:rsidR="00AF3DD7" w:rsidRPr="00784169">
            <w:t xml:space="preserve"> </w:t>
          </w:r>
        </w:p>
      </w:tc>
    </w:tr>
    <w:tr w:rsidR="00AF3DD7" w:rsidRPr="007165FF"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EndPr/>
          <w:sdtContent>
            <w:p w:rsidR="00AF3DD7" w:rsidRPr="00914504" w:rsidRDefault="00AF3DD7"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44C73">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44C73">
                <w:rPr>
                  <w:b w:val="0"/>
                  <w:noProof/>
                  <w:color w:val="000000" w:themeColor="text1"/>
                </w:rPr>
                <w:t>10</w:t>
              </w:r>
              <w:r w:rsidRPr="00914504">
                <w:rPr>
                  <w:b w:val="0"/>
                  <w:color w:val="000000" w:themeColor="text1"/>
                  <w:sz w:val="24"/>
                  <w:szCs w:val="24"/>
                </w:rPr>
                <w:fldChar w:fldCharType="end"/>
              </w:r>
            </w:p>
          </w:sdtContent>
        </w:sdt>
      </w:tc>
    </w:tr>
  </w:tbl>
  <w:p w:rsidR="00AF3DD7" w:rsidRDefault="00AF3DD7"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AF3DD7" w:rsidRPr="007165FF"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rsidR="00AF3DD7" w:rsidRPr="009452EF" w:rsidRDefault="00AF3DD7" w:rsidP="009452EF">
              <w:pPr>
                <w:pStyle w:val="Footer"/>
              </w:pPr>
              <w:r w:rsidRPr="00E35ACA">
                <w:t xml:space="preserve">Years </w:t>
              </w:r>
              <w:r>
                <w:t>9 and 10</w:t>
              </w:r>
              <w:r w:rsidRPr="00E35ACA">
                <w:t xml:space="preserve"> standard elaborations — Australian Curriculum: French</w:t>
              </w:r>
            </w:p>
          </w:sdtContent>
        </w:sdt>
      </w:tc>
      <w:tc>
        <w:tcPr>
          <w:tcW w:w="2500" w:type="pct"/>
        </w:tcPr>
        <w:p w:rsidR="00AF3DD7" w:rsidRDefault="00AF3DD7" w:rsidP="000F044B">
          <w:pPr>
            <w:pStyle w:val="Footer"/>
            <w:ind w:left="284"/>
            <w:jc w:val="right"/>
            <w:rPr>
              <w:rFonts w:eastAsia="SimSun"/>
            </w:rPr>
          </w:pPr>
          <w:r w:rsidRPr="0055152A">
            <w:rPr>
              <w:rFonts w:eastAsia="SimSun"/>
            </w:rPr>
            <w:t>Queensland Curriculum &amp; Assessment Authority</w:t>
          </w:r>
        </w:p>
        <w:p w:rsidR="00AF3DD7" w:rsidRPr="003452E3" w:rsidRDefault="00C44C73"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8-04-30T00:00:00Z">
                <w:dateFormat w:val="MMMM yyyy"/>
                <w:lid w:val="en-AU"/>
                <w:storeMappedDataAs w:val="dateTime"/>
                <w:calendar w:val="gregorian"/>
              </w:date>
            </w:sdtPr>
            <w:sdtEndPr/>
            <w:sdtContent>
              <w:r w:rsidR="00AF3DD7">
                <w:rPr>
                  <w:b w:val="0"/>
                  <w:color w:val="808184" w:themeColor="text2"/>
                </w:rPr>
                <w:t>April 2018</w:t>
              </w:r>
            </w:sdtContent>
          </w:sdt>
          <w:r w:rsidR="00AF3DD7" w:rsidRPr="00784169">
            <w:t xml:space="preserve"> </w:t>
          </w:r>
        </w:p>
      </w:tc>
    </w:tr>
    <w:tr w:rsidR="00AF3DD7" w:rsidRPr="007165FF"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rsidR="00AF3DD7" w:rsidRPr="00914504" w:rsidRDefault="00AF3DD7"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44C73">
                <w:rPr>
                  <w:b w:val="0"/>
                  <w:noProof/>
                  <w:color w:val="000000" w:themeColor="text1"/>
                </w:rPr>
                <w:t>10</w:t>
              </w:r>
              <w:r w:rsidRPr="00914504">
                <w:rPr>
                  <w:b w:val="0"/>
                  <w:color w:val="000000" w:themeColor="text1"/>
                  <w:sz w:val="24"/>
                  <w:szCs w:val="24"/>
                </w:rPr>
                <w:fldChar w:fldCharType="end"/>
              </w:r>
            </w:p>
          </w:sdtContent>
        </w:sdt>
      </w:tc>
    </w:tr>
  </w:tbl>
  <w:p w:rsidR="00AF3DD7" w:rsidRDefault="00AF3DD7"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CellMar>
        <w:left w:w="0" w:type="dxa"/>
        <w:right w:w="0" w:type="dxa"/>
      </w:tblCellMar>
      <w:tblLook w:val="0600" w:firstRow="0" w:lastRow="0" w:firstColumn="0" w:lastColumn="0" w:noHBand="1" w:noVBand="1"/>
    </w:tblPr>
    <w:tblGrid>
      <w:gridCol w:w="5671"/>
      <w:gridCol w:w="5123"/>
    </w:tblGrid>
    <w:tr w:rsidR="00AF3DD7" w:rsidRPr="00CB4E6D" w:rsidTr="001E2440">
      <w:tc>
        <w:tcPr>
          <w:tcW w:w="2627" w:type="pct"/>
          <w:noWrap/>
          <w:tcMar>
            <w:left w:w="0" w:type="dxa"/>
            <w:right w:w="0" w:type="dxa"/>
          </w:tcMar>
        </w:tcPr>
        <w:sdt>
          <w:sdtPr>
            <w:alias w:val="Document title"/>
            <w:tag w:val="Document title"/>
            <w:id w:val="1131677529"/>
            <w:dataBinding w:prefixMappings="xmlns:ns0='http://schemas.microsoft.com/office/2006/coverPageProps' " w:xpath="/ns0:CoverPageProperties[1]/ns0:Abstract[1]" w:storeItemID="{55AF091B-3C7A-41E3-B477-F2FDAA23CFDA}"/>
            <w:text w:multiLine="1"/>
          </w:sdtPr>
          <w:sdtEndPr/>
          <w:sdtContent>
            <w:p w:rsidR="00AF3DD7" w:rsidRDefault="00AF3DD7" w:rsidP="00527CB0">
              <w:pPr>
                <w:pStyle w:val="Footer"/>
              </w:pPr>
              <w:r w:rsidRPr="00E35ACA">
                <w:t xml:space="preserve">Years </w:t>
              </w:r>
              <w:r>
                <w:t>9 and 10</w:t>
              </w:r>
              <w:r w:rsidRPr="00E35ACA">
                <w:t xml:space="preserve"> standard elaborations — Australian Curriculum: French</w:t>
              </w:r>
            </w:p>
          </w:sdtContent>
        </w:sdt>
        <w:sdt>
          <w:sdtPr>
            <w:alias w:val="Document subtitle"/>
            <w:tag w:val="Document subtitle"/>
            <w:id w:val="882675639"/>
            <w:dataBinding w:prefixMappings="xmlns:ns0='http://schemas.openxmlformats.org/officeDocument/2006/extended-properties' " w:xpath="/ns0:Properties[1]/ns0:Manager[1]" w:storeItemID="{6668398D-A668-4E3E-A5EB-62B293D839F1}"/>
            <w:text/>
          </w:sdtPr>
          <w:sdtEndPr/>
          <w:sdtContent>
            <w:p w:rsidR="00AF3DD7" w:rsidRPr="009452EF" w:rsidRDefault="00AF3DD7" w:rsidP="00527CB0">
              <w:pPr>
                <w:pStyle w:val="Footersubtitle0"/>
              </w:pPr>
              <w:r>
                <w:rPr>
                  <w:lang w:val="en-US"/>
                </w:rPr>
                <w:t>Years 7 to 10 sequence</w:t>
              </w:r>
            </w:p>
          </w:sdtContent>
        </w:sdt>
      </w:tc>
      <w:tc>
        <w:tcPr>
          <w:tcW w:w="2373" w:type="pct"/>
        </w:tcPr>
        <w:p w:rsidR="00AF3DD7" w:rsidRPr="00CB4E6D" w:rsidRDefault="00AF3DD7" w:rsidP="00155C03">
          <w:pPr>
            <w:pStyle w:val="Footer"/>
            <w:jc w:val="right"/>
            <w:rPr>
              <w:rFonts w:eastAsia="SimSun"/>
            </w:rPr>
          </w:pPr>
          <w:r w:rsidRPr="00CB4E6D">
            <w:rPr>
              <w:rFonts w:eastAsia="SimSun"/>
            </w:rPr>
            <w:t>Queensland Curriculum &amp; Assessment Authority</w:t>
          </w:r>
        </w:p>
        <w:p w:rsidR="00AF3DD7" w:rsidRPr="00155C03" w:rsidRDefault="00C44C73"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8-04-30T00:00:00Z">
                <w:dateFormat w:val="MMMM yyyy"/>
                <w:lid w:val="en-AU"/>
                <w:storeMappedDataAs w:val="dateTime"/>
                <w:calendar w:val="gregorian"/>
              </w:date>
            </w:sdtPr>
            <w:sdtEndPr/>
            <w:sdtContent>
              <w:r w:rsidR="00AF3DD7">
                <w:rPr>
                  <w:rFonts w:eastAsia="SimSun"/>
                  <w:b w:val="0"/>
                  <w:color w:val="808184" w:themeColor="text2"/>
                </w:rPr>
                <w:t>April 2018</w:t>
              </w:r>
            </w:sdtContent>
          </w:sdt>
          <w:r w:rsidR="00AF3DD7" w:rsidRPr="00CB4E6D">
            <w:t xml:space="preserve"> </w:t>
          </w:r>
        </w:p>
      </w:tc>
    </w:tr>
    <w:tr w:rsidR="00AF3DD7" w:rsidRPr="007165FF" w:rsidTr="00DC6389">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AF3DD7" w:rsidRPr="00914504" w:rsidRDefault="00AF3DD7"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44C73">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44C73">
                <w:rPr>
                  <w:b w:val="0"/>
                  <w:noProof/>
                  <w:color w:val="000000" w:themeColor="text1"/>
                </w:rPr>
                <w:t>10</w:t>
              </w:r>
              <w:r w:rsidRPr="00914504">
                <w:rPr>
                  <w:b w:val="0"/>
                  <w:color w:val="000000" w:themeColor="text1"/>
                  <w:sz w:val="24"/>
                  <w:szCs w:val="24"/>
                </w:rPr>
                <w:fldChar w:fldCharType="end"/>
              </w:r>
            </w:p>
          </w:sdtContent>
        </w:sdt>
      </w:tc>
    </w:tr>
  </w:tbl>
  <w:p w:rsidR="00AF3DD7" w:rsidRDefault="00AF3DD7"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DD7" w:rsidRPr="00E95E3F" w:rsidRDefault="00AF3DD7" w:rsidP="00B3438C">
      <w:pPr>
        <w:pStyle w:val="footnoteseparator"/>
      </w:pPr>
    </w:p>
  </w:footnote>
  <w:footnote w:type="continuationSeparator" w:id="0">
    <w:p w:rsidR="00AF3DD7" w:rsidRDefault="00AF3DD7">
      <w:r>
        <w:continuationSeparator/>
      </w:r>
    </w:p>
    <w:p w:rsidR="00AF3DD7" w:rsidRDefault="00AF3DD7"/>
  </w:footnote>
  <w:footnote w:type="continuationNotice" w:id="1">
    <w:p w:rsidR="00AF3DD7" w:rsidRDefault="00AF3DD7">
      <w:pPr>
        <w:spacing w:line="240" w:lineRule="auto"/>
      </w:pPr>
    </w:p>
  </w:footnote>
  <w:footnote w:id="2">
    <w:p w:rsidR="00AF3DD7" w:rsidRPr="00865E07" w:rsidRDefault="00AF3DD7" w:rsidP="00D83109">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6385">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D8"/>
    <w:rsid w:val="00000DE9"/>
    <w:rsid w:val="00002D5B"/>
    <w:rsid w:val="00003A28"/>
    <w:rsid w:val="00004943"/>
    <w:rsid w:val="000063A2"/>
    <w:rsid w:val="0001015F"/>
    <w:rsid w:val="000113CD"/>
    <w:rsid w:val="00012C07"/>
    <w:rsid w:val="00015315"/>
    <w:rsid w:val="000159C5"/>
    <w:rsid w:val="00017F0E"/>
    <w:rsid w:val="00020EDF"/>
    <w:rsid w:val="0002293A"/>
    <w:rsid w:val="00022C26"/>
    <w:rsid w:val="000241FD"/>
    <w:rsid w:val="00024678"/>
    <w:rsid w:val="00025ADB"/>
    <w:rsid w:val="00025D91"/>
    <w:rsid w:val="000262B9"/>
    <w:rsid w:val="00026EF5"/>
    <w:rsid w:val="000275FE"/>
    <w:rsid w:val="000309D1"/>
    <w:rsid w:val="00031333"/>
    <w:rsid w:val="000315C3"/>
    <w:rsid w:val="00032D0A"/>
    <w:rsid w:val="00033AB9"/>
    <w:rsid w:val="00040EF5"/>
    <w:rsid w:val="00042024"/>
    <w:rsid w:val="00042417"/>
    <w:rsid w:val="00043A66"/>
    <w:rsid w:val="00045335"/>
    <w:rsid w:val="00050998"/>
    <w:rsid w:val="00051C05"/>
    <w:rsid w:val="00052C69"/>
    <w:rsid w:val="000539A7"/>
    <w:rsid w:val="000542AD"/>
    <w:rsid w:val="0005466D"/>
    <w:rsid w:val="00054C08"/>
    <w:rsid w:val="00054C8A"/>
    <w:rsid w:val="00055FD1"/>
    <w:rsid w:val="0006216B"/>
    <w:rsid w:val="00062E0A"/>
    <w:rsid w:val="000658BE"/>
    <w:rsid w:val="00065D7D"/>
    <w:rsid w:val="00065E07"/>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4513"/>
    <w:rsid w:val="00114C81"/>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0EBA"/>
    <w:rsid w:val="001719D0"/>
    <w:rsid w:val="0017342A"/>
    <w:rsid w:val="00174D87"/>
    <w:rsid w:val="00175F19"/>
    <w:rsid w:val="001763A2"/>
    <w:rsid w:val="00181A58"/>
    <w:rsid w:val="00181ED0"/>
    <w:rsid w:val="00181FC2"/>
    <w:rsid w:val="00182A1B"/>
    <w:rsid w:val="00185766"/>
    <w:rsid w:val="001869ED"/>
    <w:rsid w:val="0019119B"/>
    <w:rsid w:val="00192505"/>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466E"/>
    <w:rsid w:val="001B5BF2"/>
    <w:rsid w:val="001B5C0D"/>
    <w:rsid w:val="001B5F92"/>
    <w:rsid w:val="001C05D9"/>
    <w:rsid w:val="001C24A0"/>
    <w:rsid w:val="001C3385"/>
    <w:rsid w:val="001C363B"/>
    <w:rsid w:val="001C6D32"/>
    <w:rsid w:val="001C7DF9"/>
    <w:rsid w:val="001D09F5"/>
    <w:rsid w:val="001D2FEF"/>
    <w:rsid w:val="001D4307"/>
    <w:rsid w:val="001D6B89"/>
    <w:rsid w:val="001E0CD8"/>
    <w:rsid w:val="001E2440"/>
    <w:rsid w:val="001E30D3"/>
    <w:rsid w:val="001E453D"/>
    <w:rsid w:val="001E4BE6"/>
    <w:rsid w:val="001E503D"/>
    <w:rsid w:val="001E654C"/>
    <w:rsid w:val="001E7392"/>
    <w:rsid w:val="001E7BC8"/>
    <w:rsid w:val="001F1624"/>
    <w:rsid w:val="001F1BDA"/>
    <w:rsid w:val="001F279C"/>
    <w:rsid w:val="001F35CB"/>
    <w:rsid w:val="001F3875"/>
    <w:rsid w:val="001F407D"/>
    <w:rsid w:val="001F4623"/>
    <w:rsid w:val="001F4999"/>
    <w:rsid w:val="001F5484"/>
    <w:rsid w:val="001F69B9"/>
    <w:rsid w:val="001F7EEC"/>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AF5"/>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3BFF"/>
    <w:rsid w:val="002C4195"/>
    <w:rsid w:val="002C6AFD"/>
    <w:rsid w:val="002D05D8"/>
    <w:rsid w:val="002D0606"/>
    <w:rsid w:val="002D3C23"/>
    <w:rsid w:val="002D4B80"/>
    <w:rsid w:val="002D4E39"/>
    <w:rsid w:val="002D5F8B"/>
    <w:rsid w:val="002D6621"/>
    <w:rsid w:val="002D7D9C"/>
    <w:rsid w:val="002E07B9"/>
    <w:rsid w:val="002E0F9C"/>
    <w:rsid w:val="002E2BD9"/>
    <w:rsid w:val="002E4C1F"/>
    <w:rsid w:val="002E76A5"/>
    <w:rsid w:val="002E79DB"/>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11B"/>
    <w:rsid w:val="00314607"/>
    <w:rsid w:val="00314D11"/>
    <w:rsid w:val="0031537C"/>
    <w:rsid w:val="003157DC"/>
    <w:rsid w:val="0031707B"/>
    <w:rsid w:val="003204F2"/>
    <w:rsid w:val="003216A0"/>
    <w:rsid w:val="00322093"/>
    <w:rsid w:val="00322374"/>
    <w:rsid w:val="00324018"/>
    <w:rsid w:val="0032462F"/>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3F32"/>
    <w:rsid w:val="00374B3F"/>
    <w:rsid w:val="003750B9"/>
    <w:rsid w:val="00381121"/>
    <w:rsid w:val="003836CE"/>
    <w:rsid w:val="00386766"/>
    <w:rsid w:val="0039039F"/>
    <w:rsid w:val="0039306E"/>
    <w:rsid w:val="0039330D"/>
    <w:rsid w:val="00393E8B"/>
    <w:rsid w:val="00397386"/>
    <w:rsid w:val="003A2150"/>
    <w:rsid w:val="003A3441"/>
    <w:rsid w:val="003A504D"/>
    <w:rsid w:val="003A5AB5"/>
    <w:rsid w:val="003A66A9"/>
    <w:rsid w:val="003B07B0"/>
    <w:rsid w:val="003B0AE6"/>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38D1"/>
    <w:rsid w:val="003E4B69"/>
    <w:rsid w:val="003E535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96D"/>
    <w:rsid w:val="00402913"/>
    <w:rsid w:val="00402F08"/>
    <w:rsid w:val="004037B0"/>
    <w:rsid w:val="00403A6D"/>
    <w:rsid w:val="00404092"/>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77615"/>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4374"/>
    <w:rsid w:val="004E5562"/>
    <w:rsid w:val="004F11E4"/>
    <w:rsid w:val="004F2561"/>
    <w:rsid w:val="004F3B8B"/>
    <w:rsid w:val="004F7145"/>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CB0"/>
    <w:rsid w:val="00527F4D"/>
    <w:rsid w:val="00527F6D"/>
    <w:rsid w:val="00530B83"/>
    <w:rsid w:val="005312A9"/>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4DDE"/>
    <w:rsid w:val="00575322"/>
    <w:rsid w:val="005764C2"/>
    <w:rsid w:val="0057661F"/>
    <w:rsid w:val="00577292"/>
    <w:rsid w:val="00577447"/>
    <w:rsid w:val="00580046"/>
    <w:rsid w:val="00580594"/>
    <w:rsid w:val="0058193B"/>
    <w:rsid w:val="00583433"/>
    <w:rsid w:val="0058513E"/>
    <w:rsid w:val="00585301"/>
    <w:rsid w:val="0059080B"/>
    <w:rsid w:val="00590FBB"/>
    <w:rsid w:val="00591D40"/>
    <w:rsid w:val="00591ECB"/>
    <w:rsid w:val="00592594"/>
    <w:rsid w:val="00593EEF"/>
    <w:rsid w:val="005942E7"/>
    <w:rsid w:val="00595601"/>
    <w:rsid w:val="005957C9"/>
    <w:rsid w:val="0059592E"/>
    <w:rsid w:val="00595F6E"/>
    <w:rsid w:val="0059632D"/>
    <w:rsid w:val="00597B36"/>
    <w:rsid w:val="005A1DDD"/>
    <w:rsid w:val="005A4463"/>
    <w:rsid w:val="005A5E55"/>
    <w:rsid w:val="005A5EE6"/>
    <w:rsid w:val="005A6BDB"/>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3A25"/>
    <w:rsid w:val="005F4867"/>
    <w:rsid w:val="005F627A"/>
    <w:rsid w:val="005F7230"/>
    <w:rsid w:val="005F7BF6"/>
    <w:rsid w:val="00600C26"/>
    <w:rsid w:val="00601179"/>
    <w:rsid w:val="00601550"/>
    <w:rsid w:val="00601B61"/>
    <w:rsid w:val="0061110F"/>
    <w:rsid w:val="00611270"/>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468C4"/>
    <w:rsid w:val="00650B7B"/>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2F4C"/>
    <w:rsid w:val="006A3DC8"/>
    <w:rsid w:val="006A4EFC"/>
    <w:rsid w:val="006B0467"/>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5D9A"/>
    <w:rsid w:val="006D6AE7"/>
    <w:rsid w:val="006E173C"/>
    <w:rsid w:val="006E2E1E"/>
    <w:rsid w:val="006E3481"/>
    <w:rsid w:val="006E3AA5"/>
    <w:rsid w:val="006E3EFF"/>
    <w:rsid w:val="006E5506"/>
    <w:rsid w:val="006E5E1D"/>
    <w:rsid w:val="006E6D43"/>
    <w:rsid w:val="006F039C"/>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2049"/>
    <w:rsid w:val="00753091"/>
    <w:rsid w:val="007530DD"/>
    <w:rsid w:val="007542D9"/>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79A"/>
    <w:rsid w:val="007828A3"/>
    <w:rsid w:val="00784169"/>
    <w:rsid w:val="00785127"/>
    <w:rsid w:val="007856C6"/>
    <w:rsid w:val="00785BE4"/>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C03E6"/>
    <w:rsid w:val="007C186A"/>
    <w:rsid w:val="007C3321"/>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26A"/>
    <w:rsid w:val="00857F0A"/>
    <w:rsid w:val="00860177"/>
    <w:rsid w:val="00860473"/>
    <w:rsid w:val="0086266A"/>
    <w:rsid w:val="00863328"/>
    <w:rsid w:val="00863664"/>
    <w:rsid w:val="00863FD6"/>
    <w:rsid w:val="00864866"/>
    <w:rsid w:val="00865E07"/>
    <w:rsid w:val="00865FE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218F"/>
    <w:rsid w:val="00894F97"/>
    <w:rsid w:val="00895EAF"/>
    <w:rsid w:val="00897CA1"/>
    <w:rsid w:val="00897CEF"/>
    <w:rsid w:val="008A06D7"/>
    <w:rsid w:val="008A0A64"/>
    <w:rsid w:val="008A1957"/>
    <w:rsid w:val="008A1A99"/>
    <w:rsid w:val="008A48C0"/>
    <w:rsid w:val="008A5B82"/>
    <w:rsid w:val="008B07EB"/>
    <w:rsid w:val="008B2817"/>
    <w:rsid w:val="008B5821"/>
    <w:rsid w:val="008B5CE7"/>
    <w:rsid w:val="008B6B38"/>
    <w:rsid w:val="008C1085"/>
    <w:rsid w:val="008C1C44"/>
    <w:rsid w:val="008C1F1E"/>
    <w:rsid w:val="008C23BC"/>
    <w:rsid w:val="008C31C5"/>
    <w:rsid w:val="008C49EB"/>
    <w:rsid w:val="008C4C3E"/>
    <w:rsid w:val="008C4FB6"/>
    <w:rsid w:val="008C564D"/>
    <w:rsid w:val="008C5CD6"/>
    <w:rsid w:val="008C6E21"/>
    <w:rsid w:val="008C78DF"/>
    <w:rsid w:val="008D1193"/>
    <w:rsid w:val="008D1420"/>
    <w:rsid w:val="008D1F18"/>
    <w:rsid w:val="008D20C5"/>
    <w:rsid w:val="008D43F7"/>
    <w:rsid w:val="008E0503"/>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0CAA"/>
    <w:rsid w:val="00903802"/>
    <w:rsid w:val="009050EE"/>
    <w:rsid w:val="00905446"/>
    <w:rsid w:val="00905E95"/>
    <w:rsid w:val="00907AE9"/>
    <w:rsid w:val="00907B77"/>
    <w:rsid w:val="00907FCC"/>
    <w:rsid w:val="00911387"/>
    <w:rsid w:val="00916C05"/>
    <w:rsid w:val="009175AA"/>
    <w:rsid w:val="00922798"/>
    <w:rsid w:val="00922B1F"/>
    <w:rsid w:val="009231C9"/>
    <w:rsid w:val="00923CB5"/>
    <w:rsid w:val="00923E2D"/>
    <w:rsid w:val="0092482C"/>
    <w:rsid w:val="0092498F"/>
    <w:rsid w:val="00926E08"/>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849"/>
    <w:rsid w:val="00947AAB"/>
    <w:rsid w:val="00950CB6"/>
    <w:rsid w:val="00950ED8"/>
    <w:rsid w:val="00952161"/>
    <w:rsid w:val="0095299E"/>
    <w:rsid w:val="00952EA0"/>
    <w:rsid w:val="009543A3"/>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9F6FD0"/>
    <w:rsid w:val="00A00FFB"/>
    <w:rsid w:val="00A017F7"/>
    <w:rsid w:val="00A02195"/>
    <w:rsid w:val="00A024DE"/>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DD7"/>
    <w:rsid w:val="00AF3F0C"/>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4320"/>
    <w:rsid w:val="00B643EA"/>
    <w:rsid w:val="00B64D6C"/>
    <w:rsid w:val="00B65394"/>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CBD"/>
    <w:rsid w:val="00BC2B30"/>
    <w:rsid w:val="00BC2FDA"/>
    <w:rsid w:val="00BC35CA"/>
    <w:rsid w:val="00BC7C9C"/>
    <w:rsid w:val="00BD2E58"/>
    <w:rsid w:val="00BD5D05"/>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6B50"/>
    <w:rsid w:val="00C06B72"/>
    <w:rsid w:val="00C07511"/>
    <w:rsid w:val="00C07C61"/>
    <w:rsid w:val="00C07CF4"/>
    <w:rsid w:val="00C10F0D"/>
    <w:rsid w:val="00C12515"/>
    <w:rsid w:val="00C12D10"/>
    <w:rsid w:val="00C14A0D"/>
    <w:rsid w:val="00C152B3"/>
    <w:rsid w:val="00C21506"/>
    <w:rsid w:val="00C21D0F"/>
    <w:rsid w:val="00C21F7B"/>
    <w:rsid w:val="00C22A27"/>
    <w:rsid w:val="00C22BFD"/>
    <w:rsid w:val="00C23148"/>
    <w:rsid w:val="00C23A36"/>
    <w:rsid w:val="00C24DD5"/>
    <w:rsid w:val="00C26F43"/>
    <w:rsid w:val="00C3632B"/>
    <w:rsid w:val="00C37A08"/>
    <w:rsid w:val="00C40024"/>
    <w:rsid w:val="00C44C73"/>
    <w:rsid w:val="00C465F9"/>
    <w:rsid w:val="00C474D8"/>
    <w:rsid w:val="00C51328"/>
    <w:rsid w:val="00C52CEF"/>
    <w:rsid w:val="00C54032"/>
    <w:rsid w:val="00C547E1"/>
    <w:rsid w:val="00C572B4"/>
    <w:rsid w:val="00C603F0"/>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67"/>
    <w:rsid w:val="00CA4B1E"/>
    <w:rsid w:val="00CA5C18"/>
    <w:rsid w:val="00CA7034"/>
    <w:rsid w:val="00CA7069"/>
    <w:rsid w:val="00CA77FB"/>
    <w:rsid w:val="00CB238A"/>
    <w:rsid w:val="00CB4951"/>
    <w:rsid w:val="00CB4E6D"/>
    <w:rsid w:val="00CB6025"/>
    <w:rsid w:val="00CB665E"/>
    <w:rsid w:val="00CB6F2A"/>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3109"/>
    <w:rsid w:val="00D849F7"/>
    <w:rsid w:val="00D86453"/>
    <w:rsid w:val="00D8654B"/>
    <w:rsid w:val="00D87F03"/>
    <w:rsid w:val="00D904DF"/>
    <w:rsid w:val="00D920CC"/>
    <w:rsid w:val="00D94374"/>
    <w:rsid w:val="00D9609E"/>
    <w:rsid w:val="00D96B73"/>
    <w:rsid w:val="00DA3416"/>
    <w:rsid w:val="00DA4132"/>
    <w:rsid w:val="00DA4367"/>
    <w:rsid w:val="00DA5541"/>
    <w:rsid w:val="00DA5718"/>
    <w:rsid w:val="00DA5A0D"/>
    <w:rsid w:val="00DA63E0"/>
    <w:rsid w:val="00DA76A0"/>
    <w:rsid w:val="00DB1BDF"/>
    <w:rsid w:val="00DB1C34"/>
    <w:rsid w:val="00DB5734"/>
    <w:rsid w:val="00DB5784"/>
    <w:rsid w:val="00DB6C71"/>
    <w:rsid w:val="00DC1A42"/>
    <w:rsid w:val="00DC1DD1"/>
    <w:rsid w:val="00DC314E"/>
    <w:rsid w:val="00DC376A"/>
    <w:rsid w:val="00DC5DE0"/>
    <w:rsid w:val="00DC6389"/>
    <w:rsid w:val="00DC703C"/>
    <w:rsid w:val="00DD0B83"/>
    <w:rsid w:val="00DD0E38"/>
    <w:rsid w:val="00DD10FC"/>
    <w:rsid w:val="00DD1A76"/>
    <w:rsid w:val="00DD5278"/>
    <w:rsid w:val="00DD5897"/>
    <w:rsid w:val="00DD5F66"/>
    <w:rsid w:val="00DD628C"/>
    <w:rsid w:val="00DD6AA1"/>
    <w:rsid w:val="00DD74A4"/>
    <w:rsid w:val="00DE178F"/>
    <w:rsid w:val="00DE240D"/>
    <w:rsid w:val="00DE32D9"/>
    <w:rsid w:val="00DE4B3F"/>
    <w:rsid w:val="00DE6132"/>
    <w:rsid w:val="00DE6C76"/>
    <w:rsid w:val="00DE705B"/>
    <w:rsid w:val="00DE7F3C"/>
    <w:rsid w:val="00DF04A6"/>
    <w:rsid w:val="00DF0634"/>
    <w:rsid w:val="00DF0B6F"/>
    <w:rsid w:val="00DF13D9"/>
    <w:rsid w:val="00DF5149"/>
    <w:rsid w:val="00DF52C7"/>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31D79"/>
    <w:rsid w:val="00E324F0"/>
    <w:rsid w:val="00E32847"/>
    <w:rsid w:val="00E339D6"/>
    <w:rsid w:val="00E34B4C"/>
    <w:rsid w:val="00E35ACA"/>
    <w:rsid w:val="00E360AA"/>
    <w:rsid w:val="00E37F50"/>
    <w:rsid w:val="00E411C4"/>
    <w:rsid w:val="00E4150C"/>
    <w:rsid w:val="00E42072"/>
    <w:rsid w:val="00E423C2"/>
    <w:rsid w:val="00E42CD4"/>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51B0"/>
    <w:rsid w:val="00E676F1"/>
    <w:rsid w:val="00E67D39"/>
    <w:rsid w:val="00E71123"/>
    <w:rsid w:val="00E71329"/>
    <w:rsid w:val="00E715B2"/>
    <w:rsid w:val="00E7308E"/>
    <w:rsid w:val="00E73328"/>
    <w:rsid w:val="00E74088"/>
    <w:rsid w:val="00E740D1"/>
    <w:rsid w:val="00E74A59"/>
    <w:rsid w:val="00E75ABD"/>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2C51"/>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70B6"/>
    <w:rsid w:val="00F1739A"/>
    <w:rsid w:val="00F20C1D"/>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67584"/>
    <w:rsid w:val="00F70357"/>
    <w:rsid w:val="00F70584"/>
    <w:rsid w:val="00F725AA"/>
    <w:rsid w:val="00F72D4A"/>
    <w:rsid w:val="00F753D3"/>
    <w:rsid w:val="00F75D20"/>
    <w:rsid w:val="00F76BCB"/>
    <w:rsid w:val="00F8148D"/>
    <w:rsid w:val="00F81803"/>
    <w:rsid w:val="00F81DCC"/>
    <w:rsid w:val="00F8272A"/>
    <w:rsid w:val="00F8281C"/>
    <w:rsid w:val="00F82BA2"/>
    <w:rsid w:val="00F83112"/>
    <w:rsid w:val="00F851A0"/>
    <w:rsid w:val="00F85BF5"/>
    <w:rsid w:val="00F860DE"/>
    <w:rsid w:val="00F8637B"/>
    <w:rsid w:val="00F866CA"/>
    <w:rsid w:val="00F872B9"/>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French">
    <w:name w:val="Emphasis French"/>
    <w:basedOn w:val="Emphasis"/>
    <w:uiPriority w:val="3"/>
    <w:qFormat/>
    <w:rsid w:val="00CB6F2A"/>
    <w:rPr>
      <w:i/>
      <w:iCs/>
      <w:noProof w:val="0"/>
      <w:lang w:val="fr-FR"/>
    </w:rPr>
  </w:style>
  <w:style w:type="paragraph" w:customStyle="1" w:styleId="Footersubtitle0">
    <w:name w:val="Footer subtitle"/>
    <w:basedOn w:val="Footer"/>
    <w:uiPriority w:val="29"/>
    <w:qFormat/>
    <w:rsid w:val="00065E07"/>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French">
    <w:name w:val="Emphasis French"/>
    <w:basedOn w:val="Emphasis"/>
    <w:uiPriority w:val="3"/>
    <w:qFormat/>
    <w:rsid w:val="00CB6F2A"/>
    <w:rPr>
      <w:i/>
      <w:iCs/>
      <w:noProof w:val="0"/>
      <w:lang w:val="fr-FR"/>
    </w:rPr>
  </w:style>
  <w:style w:type="paragraph" w:customStyle="1" w:styleId="Footersubtitle0">
    <w:name w:val="Footer subtitle"/>
    <w:basedOn w:val="Footer"/>
    <w:uiPriority w:val="29"/>
    <w:qFormat/>
    <w:rsid w:val="00065E07"/>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074531">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hyperlink" Target="http://www.australiancurriculum.edu.au/glossary/popup?a=F10AS&amp;t=Relate" TargetMode="External"/><Relationship Id="rId3" Type="http://schemas.openxmlformats.org/officeDocument/2006/relationships/customXml" Target="../customXml/item3.xml"/><Relationship Id="rId21" Type="http://schemas.openxmlformats.org/officeDocument/2006/relationships/hyperlink" Target="http://www.australiancurriculum.edu.au/glossary/popup?a=F10AS&amp;t=Describe"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hyperlink" Target="http://www.australiancurriculum.edu.au/glossary/popup?a=F10AS&amp;t=Relat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australiancurriculum.edu.au/glossary/popup?a=F10AS&amp;t=Describe" TargetMode="External"/><Relationship Id="rId29" Type="http://schemas.openxmlformats.org/officeDocument/2006/relationships/hyperlink" Target="http://www.australiancurriculum.edu.au/glossary/popup?a=F10AS&amp;t=Relat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australiancurriculum.edu.au/glossary/popup?a=F10AS&amp;t=Describe" TargetMode="External"/><Relationship Id="rId32" Type="http://schemas.openxmlformats.org/officeDocument/2006/relationships/hyperlink" Target="https://www.australiancurriculum.edu.au/f-10-curriculum/languages/glossary" TargetMode="Externa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australiancurriculum.edu.au/glossary/popup?a=F10AS&amp;t=Describe" TargetMode="External"/><Relationship Id="rId28" Type="http://schemas.openxmlformats.org/officeDocument/2006/relationships/hyperlink" Target="http://www.australiancurriculum.edu.au/glossary/popup?a=F10AS&amp;t=Relate" TargetMode="External"/><Relationship Id="rId36"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http://www.australiancurriculum.edu.au/f-10-curriculum/languages/French"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www.australiancurriculum.edu.au/glossary/popup?a=F10AS&amp;t=Describe" TargetMode="External"/><Relationship Id="rId27" Type="http://schemas.openxmlformats.org/officeDocument/2006/relationships/hyperlink" Target="http://www.australiancurriculum.edu.au/glossary/popup?a=F10AS&amp;t=Relate" TargetMode="External"/><Relationship Id="rId30" Type="http://schemas.openxmlformats.org/officeDocument/2006/relationships/footer" Target="footer3.xml"/><Relationship Id="rId3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5637FEA36847C1AAA72F8998D0B4BD"/>
        <w:category>
          <w:name w:val="General"/>
          <w:gallery w:val="placeholder"/>
        </w:category>
        <w:types>
          <w:type w:val="bbPlcHdr"/>
        </w:types>
        <w:behaviors>
          <w:behavior w:val="content"/>
        </w:behaviors>
        <w:guid w:val="{3E955576-9323-4B85-BC64-9B3FCF92E132}"/>
      </w:docPartPr>
      <w:docPartBody>
        <w:p w:rsidR="0075263E" w:rsidRDefault="0075263E">
          <w:pPr>
            <w:pStyle w:val="085637FEA36847C1AAA72F8998D0B4BD"/>
          </w:pPr>
          <w:r>
            <w:rPr>
              <w:shd w:val="clear" w:color="auto" w:fill="F7EA9F"/>
            </w:rPr>
            <w:t>[Title]</w:t>
          </w:r>
        </w:p>
      </w:docPartBody>
    </w:docPart>
    <w:docPart>
      <w:docPartPr>
        <w:name w:val="7AB10993FEF74BFF9D9C77567518B440"/>
        <w:category>
          <w:name w:val="General"/>
          <w:gallery w:val="placeholder"/>
        </w:category>
        <w:types>
          <w:type w:val="bbPlcHdr"/>
        </w:types>
        <w:behaviors>
          <w:behavior w:val="content"/>
        </w:behaviors>
        <w:guid w:val="{0442731C-6B09-4CDC-AAAF-701920ED41DA}"/>
      </w:docPartPr>
      <w:docPartBody>
        <w:p w:rsidR="0075263E" w:rsidRDefault="0075263E">
          <w:pPr>
            <w:pStyle w:val="7AB10993FEF74BFF9D9C77567518B440"/>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63E"/>
    <w:rsid w:val="0075263E"/>
    <w:rsid w:val="009504C8"/>
    <w:rsid w:val="00E67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5637FEA36847C1AAA72F8998D0B4BD">
    <w:name w:val="085637FEA36847C1AAA72F8998D0B4BD"/>
  </w:style>
  <w:style w:type="paragraph" w:customStyle="1" w:styleId="7AB10993FEF74BFF9D9C77567518B440">
    <w:name w:val="7AB10993FEF74BFF9D9C77567518B4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5637FEA36847C1AAA72F8998D0B4BD">
    <w:name w:val="085637FEA36847C1AAA72F8998D0B4BD"/>
  </w:style>
  <w:style w:type="paragraph" w:customStyle="1" w:styleId="7AB10993FEF74BFF9D9C77567518B440">
    <w:name w:val="7AB10993FEF74BFF9D9C77567518B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2018-04-30T00:00:00</PublishDate>
  <Abstract>Years 9 and 10 standard elaborations — Australian Curriculum: French</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8E8634-2823-4FAC-83E6-28041B0D21D2}">
  <ds:schemaRefs>
    <ds:schemaRef ds:uri="http://schemas.openxmlformats.org/officeDocument/2006/bibliography"/>
  </ds:schemaRefs>
</ds:datastoreItem>
</file>

<file path=customXml/itemProps7.xml><?xml version="1.0" encoding="utf-8"?>
<ds:datastoreItem xmlns:ds="http://schemas.openxmlformats.org/officeDocument/2006/customXml" ds:itemID="{595F5BCD-0C0B-42CC-8C97-5B0D712D681F}">
  <ds:schemaRefs>
    <ds:schemaRef ds:uri="http://schemas.openxmlformats.org/officeDocument/2006/bibliography"/>
  </ds:schemaRefs>
</ds:datastoreItem>
</file>

<file path=customXml/itemProps8.xml><?xml version="1.0" encoding="utf-8"?>
<ds:datastoreItem xmlns:ds="http://schemas.openxmlformats.org/officeDocument/2006/customXml" ds:itemID="{2EBE07BD-989A-469C-8CFD-1440F18F2FB0}">
  <ds:schemaRefs>
    <ds:schemaRef ds:uri="http://schemas.openxmlformats.org/officeDocument/2006/bibliography"/>
  </ds:schemaRefs>
</ds:datastoreItem>
</file>

<file path=customXml/itemProps9.xml><?xml version="1.0" encoding="utf-8"?>
<ds:datastoreItem xmlns:ds="http://schemas.openxmlformats.org/officeDocument/2006/customXml" ds:itemID="{32FC48AD-8F85-48CA-BDC2-086D9552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3991</Words>
  <Characters>27388</Characters>
  <Application>Microsoft Office Word</Application>
  <DocSecurity>0</DocSecurity>
  <Lines>228</Lines>
  <Paragraphs>62</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French</vt:lpstr>
    </vt:vector>
  </TitlesOfParts>
  <Manager>Years 7 to 10 sequence</Manager>
  <Company>Queensland Curriculum and Assessment Authority</Company>
  <LinksUpToDate>false</LinksUpToDate>
  <CharactersWithSpaces>31317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French</dc:title>
  <dc:subject>French</dc:subject>
  <dc:creator>Glenys Higgs</dc:creator>
  <cp:lastModifiedBy>Glenys Higgs</cp:lastModifiedBy>
  <cp:revision>18</cp:revision>
  <cp:lastPrinted>2018-04-11T02:09:00Z</cp:lastPrinted>
  <dcterms:created xsi:type="dcterms:W3CDTF">2018-03-27T03:05:00Z</dcterms:created>
  <dcterms:modified xsi:type="dcterms:W3CDTF">2018-04-11T02:09:00Z</dcterms:modified>
  <cp:category>180215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