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23466F">
        <w:trPr>
          <w:trHeight w:val="1615"/>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2D518E" w:rsidP="002D518E">
                <w:pPr>
                  <w:pStyle w:val="Title"/>
                  <w:tabs>
                    <w:tab w:val="right" w:pos="13918"/>
                  </w:tabs>
                  <w:spacing w:before="400"/>
                </w:pPr>
                <w:r>
                  <w:rPr>
                    <w:color w:val="1E1E1E"/>
                    <w:sz w:val="44"/>
                  </w:rPr>
                  <w:t>Year 3</w:t>
                </w:r>
                <w:r w:rsidR="00B65866">
                  <w:rPr>
                    <w:color w:val="1E1E1E"/>
                    <w:sz w:val="44"/>
                  </w:rPr>
                  <w:t xml:space="preserve"> standard elaborations — Australian Curriculum: </w:t>
                </w:r>
                <w:r>
                  <w:rPr>
                    <w:color w:val="1E1E1E"/>
                    <w:sz w:val="44"/>
                  </w:rPr>
                  <w:br/>
                  <w:t>Civics and Citizenship</w:t>
                </w:r>
                <w:r w:rsidR="00922C25">
                  <w:rPr>
                    <w:color w:val="1E1E1E"/>
                    <w:sz w:val="44"/>
                  </w:rPr>
                  <w:t xml:space="preserve"> </w:t>
                </w:r>
                <w:r w:rsidR="00B65866">
                  <w:rPr>
                    <w:color w:val="1E1E1E"/>
                    <w:sz w:val="44"/>
                  </w:rPr>
                  <w:t>DRAFT</w:t>
                </w:r>
              </w:p>
            </w:sdtContent>
          </w:sdt>
        </w:tc>
      </w:tr>
      <w:bookmarkEnd w:id="0"/>
    </w:tbl>
    <w:p w:rsidR="00950CB6" w:rsidRPr="00E50FFD" w:rsidRDefault="00950CB6" w:rsidP="00E50FFD">
      <w:pPr>
        <w:sectPr w:rsidR="00950CB6" w:rsidRPr="00E50FFD" w:rsidSect="00A246FE">
          <w:headerReference w:type="default" r:id="rId14"/>
          <w:footerReference w:type="even" r:id="rId15"/>
          <w:footerReference w:type="default" r:id="rId16"/>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p w:rsidR="009452EF" w:rsidRPr="004C72E7" w:rsidRDefault="009452EF" w:rsidP="005219C9">
      <w:pPr>
        <w:pStyle w:val="BodyText"/>
        <w:spacing w:line="250" w:lineRule="auto"/>
      </w:pPr>
      <w:r w:rsidRPr="004C72E7">
        <w:t>The Australian Curriculum achievement standards are an expectation of the depth of understanding, the extent of knowledge and the sophistication of skills that students should typically demonstrate at the end of a teaching and learning year.</w:t>
      </w:r>
      <w:r w:rsidR="001F69B9" w:rsidRPr="004C72E7">
        <w:t xml:space="preserve"> </w:t>
      </w:r>
      <w:r w:rsidR="00691B1D" w:rsidRPr="004C72E7">
        <w:t xml:space="preserve">In Queensland, the </w:t>
      </w:r>
      <w:r w:rsidR="002D518E">
        <w:t>Year 3</w:t>
      </w:r>
      <w:r w:rsidR="00261808">
        <w:t xml:space="preserve"> </w:t>
      </w:r>
      <w:r w:rsidR="001F69B9" w:rsidRPr="004C72E7">
        <w:t>Australian Curriculum ac</w:t>
      </w:r>
      <w:r w:rsidR="00AC4C5E">
        <w:t>hievement standard represents a</w:t>
      </w:r>
      <w:r w:rsidR="00AC4C5E" w:rsidRPr="00AC4C5E">
        <w:t xml:space="preserve"> </w:t>
      </w:r>
      <w:r w:rsidR="00AC4C5E" w:rsidRPr="002B62CF">
        <w:rPr>
          <w:b/>
        </w:rPr>
        <w:t>C standard</w:t>
      </w:r>
      <w:r w:rsidR="00AC4C5E" w:rsidRPr="00AC4C5E">
        <w:t xml:space="preserve"> — a sound level of knowledge and understanding of the content, and application of skills.</w:t>
      </w:r>
    </w:p>
    <w:tbl>
      <w:tblPr>
        <w:tblStyle w:val="QCAAtablestyle1"/>
        <w:tblW w:w="4900" w:type="pct"/>
        <w:tblLayout w:type="fixed"/>
        <w:tblLook w:val="04A0" w:firstRow="1" w:lastRow="0" w:firstColumn="1" w:lastColumn="0" w:noHBand="0" w:noVBand="1"/>
      </w:tblPr>
      <w:tblGrid>
        <w:gridCol w:w="846"/>
        <w:gridCol w:w="13090"/>
      </w:tblGrid>
      <w:tr w:rsidR="009452EF"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9452EF" w:rsidRDefault="002D518E" w:rsidP="000B46C9">
            <w:pPr>
              <w:pStyle w:val="TableHeading"/>
            </w:pPr>
            <w:r>
              <w:rPr>
                <w:bCs/>
              </w:rPr>
              <w:t>Year 3</w:t>
            </w:r>
            <w:r w:rsidR="00691B1D" w:rsidRPr="00691B1D">
              <w:rPr>
                <w:bCs/>
              </w:rPr>
              <w:t xml:space="preserve"> </w:t>
            </w:r>
            <w:r w:rsidR="009452EF">
              <w:t xml:space="preserve">Australian Curriculum: </w:t>
            </w:r>
            <w:r>
              <w:t>Civics and Citizenship</w:t>
            </w:r>
            <w:r w:rsidR="00B65866" w:rsidRPr="00B65866">
              <w:t xml:space="preserve"> </w:t>
            </w:r>
            <w:r w:rsidR="009452EF">
              <w:t>achievement standard</w:t>
            </w:r>
          </w:p>
        </w:tc>
      </w:tr>
      <w:tr w:rsidR="001B6D93" w:rsidTr="00120846">
        <w:trPr>
          <w:trHeight w:val="298"/>
        </w:trPr>
        <w:tc>
          <w:tcPr>
            <w:tcW w:w="13936" w:type="dxa"/>
            <w:gridSpan w:val="2"/>
            <w:tcBorders>
              <w:bottom w:val="single" w:sz="4" w:space="0" w:color="A6A8AB"/>
            </w:tcBorders>
          </w:tcPr>
          <w:p w:rsidR="002D518E" w:rsidRPr="002D518E" w:rsidRDefault="002D518E" w:rsidP="002D518E">
            <w:pPr>
              <w:pStyle w:val="TableText"/>
            </w:pPr>
            <w:r w:rsidRPr="002D518E">
              <w:t xml:space="preserve">By the end of Year 3, students explain how decisions can be made democratically. They recognise the importance of </w:t>
            </w:r>
            <w:hyperlink r:id="rId17" w:tooltip="Display the glossary entry for rules" w:history="1">
              <w:r w:rsidRPr="002D518E">
                <w:rPr>
                  <w:rStyle w:val="Hyperlink"/>
                </w:rPr>
                <w:t>rules</w:t>
              </w:r>
            </w:hyperlink>
            <w:r w:rsidRPr="002D518E">
              <w:t>. They describe how people participate in their community as active citizens.</w:t>
            </w:r>
          </w:p>
          <w:p w:rsidR="00465947" w:rsidRPr="00DA273E" w:rsidRDefault="002D518E" w:rsidP="002D518E">
            <w:pPr>
              <w:pStyle w:val="TableText"/>
            </w:pPr>
            <w:r w:rsidRPr="002D518E">
              <w:t xml:space="preserve">Students pose questions about the society in which they live. They share their views on an issue. They present their ideas and opinions using </w:t>
            </w:r>
            <w:hyperlink r:id="rId18" w:tooltip="Display the glossary entry for civics" w:history="1">
              <w:r w:rsidRPr="002D518E">
                <w:rPr>
                  <w:rStyle w:val="Hyperlink"/>
                </w:rPr>
                <w:t>civics</w:t>
              </w:r>
            </w:hyperlink>
            <w:r w:rsidRPr="002D518E">
              <w:t xml:space="preserve"> and </w:t>
            </w:r>
            <w:hyperlink r:id="rId19" w:tooltip="Display the glossary entry for citizenship" w:history="1">
              <w:r w:rsidRPr="002D518E">
                <w:rPr>
                  <w:rStyle w:val="Hyperlink"/>
                </w:rPr>
                <w:t>citizenship</w:t>
              </w:r>
            </w:hyperlink>
            <w:r w:rsidRPr="002D518E">
              <w:t xml:space="preserve"> terms.</w:t>
            </w:r>
          </w:p>
        </w:tc>
      </w:tr>
      <w:tr w:rsidR="0097784A" w:rsidTr="00C5702F">
        <w:trPr>
          <w:trHeight w:val="99"/>
        </w:trPr>
        <w:tc>
          <w:tcPr>
            <w:tcW w:w="846" w:type="dxa"/>
            <w:tcBorders>
              <w:right w:val="nil"/>
            </w:tcBorders>
          </w:tcPr>
          <w:p w:rsidR="0097784A" w:rsidRPr="00E5541C" w:rsidRDefault="0097784A" w:rsidP="005219C9">
            <w:pPr>
              <w:pStyle w:val="Source"/>
              <w:spacing w:before="0" w:after="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rsidR="0097784A" w:rsidRPr="00E5541C" w:rsidRDefault="0097784A" w:rsidP="005537B9">
            <w:pPr>
              <w:pStyle w:val="Source"/>
              <w:spacing w:before="0" w:after="0"/>
              <w:rPr>
                <w:color w:val="808080" w:themeColor="background1" w:themeShade="80"/>
              </w:rPr>
            </w:pPr>
            <w:r w:rsidRPr="00120846">
              <w:rPr>
                <w:color w:val="808080" w:themeColor="background1" w:themeShade="80"/>
                <w:spacing w:val="-2"/>
              </w:rPr>
              <w:t xml:space="preserve">Australian Curriculum, Assessment and Reporting Authority (ACARA), </w:t>
            </w:r>
            <w:r w:rsidRPr="00120846">
              <w:rPr>
                <w:i/>
                <w:color w:val="808080" w:themeColor="background1" w:themeShade="80"/>
                <w:spacing w:val="-2"/>
              </w:rPr>
              <w:t xml:space="preserve">Australian Curriculum </w:t>
            </w:r>
            <w:r w:rsidR="002D518E">
              <w:rPr>
                <w:i/>
                <w:color w:val="808080" w:themeColor="background1" w:themeShade="80"/>
                <w:spacing w:val="-2"/>
              </w:rPr>
              <w:t>Civics and Citizenship</w:t>
            </w:r>
            <w:r w:rsidR="001B6D93" w:rsidRPr="00120846">
              <w:rPr>
                <w:i/>
                <w:color w:val="808080" w:themeColor="background1" w:themeShade="80"/>
                <w:spacing w:val="-2"/>
              </w:rPr>
              <w:t xml:space="preserve"> </w:t>
            </w:r>
            <w:r w:rsidRPr="00120846">
              <w:rPr>
                <w:i/>
                <w:color w:val="808080" w:themeColor="background1" w:themeShade="80"/>
                <w:spacing w:val="-2"/>
              </w:rPr>
              <w:t>for Foundation–10</w:t>
            </w:r>
            <w:r w:rsidRPr="00120846">
              <w:rPr>
                <w:color w:val="808080" w:themeColor="background1" w:themeShade="80"/>
                <w:spacing w:val="-2"/>
              </w:rPr>
              <w:t xml:space="preserve">, </w:t>
            </w:r>
            <w:r w:rsidRPr="00120846">
              <w:rPr>
                <w:color w:val="808080" w:themeColor="background1" w:themeShade="80"/>
                <w:spacing w:val="-2"/>
              </w:rPr>
              <w:br/>
            </w:r>
            <w:hyperlink r:id="rId20" w:anchor="level3" w:history="1">
              <w:r w:rsidR="000170A8">
                <w:rPr>
                  <w:rStyle w:val="Hyperlink"/>
                  <w:spacing w:val="-2"/>
                </w:rPr>
                <w:t>www.australiancurriculum.edu.au/humanities-and-social-sciences/civics-and-citizenship/curriculum/f-10?layout=1#level3</w:t>
              </w:r>
            </w:hyperlink>
          </w:p>
        </w:tc>
      </w:tr>
    </w:tbl>
    <w:p w:rsidR="009452EF" w:rsidRPr="005219C9" w:rsidRDefault="00643B67" w:rsidP="00B75880">
      <w:pPr>
        <w:pStyle w:val="BodyText"/>
        <w:spacing w:before="180"/>
      </w:pPr>
      <w:r>
        <w:t>The standard</w:t>
      </w:r>
      <w:r w:rsidR="009452EF" w:rsidRPr="005219C9">
        <w:t xml:space="preserve"> elaborations (SEs) should be used in conjunction with the Australian Curriculum achievement standard and content descriptions for the relevant year level. They provide additional clarity about using the </w:t>
      </w:r>
      <w:r w:rsidR="009452EF" w:rsidRPr="005219C9">
        <w:rPr>
          <w:spacing w:val="-2"/>
        </w:rPr>
        <w:t>Australian Curriculum achievement standard to make judgments on a five-point scale.</w:t>
      </w:r>
    </w:p>
    <w:p w:rsidR="009452EF" w:rsidRPr="005219C9" w:rsidRDefault="009452EF" w:rsidP="005219C9">
      <w:pPr>
        <w:pStyle w:val="BodyText"/>
        <w:rPr>
          <w:spacing w:val="-6"/>
        </w:rPr>
      </w:pPr>
      <w:r w:rsidRPr="005219C9">
        <w:rPr>
          <w:spacing w:val="-4"/>
        </w:rPr>
        <w:t xml:space="preserve">The SEs for </w:t>
      </w:r>
      <w:r w:rsidR="002D518E">
        <w:rPr>
          <w:spacing w:val="-4"/>
        </w:rPr>
        <w:t>Civics and Citizenship</w:t>
      </w:r>
      <w:r w:rsidRPr="005219C9">
        <w:rPr>
          <w:spacing w:val="-4"/>
        </w:rPr>
        <w:t xml:space="preserve"> have been developed using the Australian Curriculum</w:t>
      </w:r>
      <w:r w:rsidRPr="005219C9">
        <w:rPr>
          <w:spacing w:val="-6"/>
        </w:rPr>
        <w:t xml:space="preserve"> content descriptions and the achievement standard. They promote and support:</w:t>
      </w:r>
    </w:p>
    <w:p w:rsidR="009452EF" w:rsidRPr="009B18AF" w:rsidRDefault="009452EF" w:rsidP="006F3864">
      <w:pPr>
        <w:pStyle w:val="ListBullet0"/>
      </w:pPr>
      <w:r w:rsidRPr="009B18AF">
        <w:t>aligning curriculum, assessment and reporting, connecting curriculum and evidence in assessment, so that what is assessed relates directly to what students have had the opportunity to learn</w:t>
      </w:r>
    </w:p>
    <w:p w:rsidR="009452EF" w:rsidRPr="009B18AF" w:rsidRDefault="009452EF" w:rsidP="006F3864">
      <w:pPr>
        <w:pStyle w:val="ListBullet0"/>
      </w:pPr>
      <w:r w:rsidRPr="009B18AF">
        <w:t>continuing skill development from one year of schooling to another</w:t>
      </w:r>
    </w:p>
    <w:p w:rsidR="009452EF" w:rsidRPr="009B18AF" w:rsidRDefault="009452EF" w:rsidP="006F3864">
      <w:pPr>
        <w:pStyle w:val="ListBullet0"/>
      </w:pPr>
      <w:r w:rsidRPr="009B18AF">
        <w:t xml:space="preserve">making judgments on a five-point scale based on evidence of learning in a folio of student work </w:t>
      </w:r>
    </w:p>
    <w:p w:rsidR="009452EF" w:rsidRPr="009B18AF" w:rsidRDefault="009452EF" w:rsidP="006F3864">
      <w:pPr>
        <w:pStyle w:val="ListBullet0"/>
      </w:pPr>
      <w:r w:rsidRPr="009B18AF">
        <w:t>planning an assessment program and individual assessments</w:t>
      </w:r>
    </w:p>
    <w:p w:rsidR="009452EF" w:rsidRDefault="009452EF" w:rsidP="006F3864">
      <w:pPr>
        <w:pStyle w:val="ListBullet0"/>
      </w:pPr>
      <w:proofErr w:type="gramStart"/>
      <w:r w:rsidRPr="009B18AF">
        <w:t>developing</w:t>
      </w:r>
      <w:proofErr w:type="gramEnd"/>
      <w:r w:rsidRPr="009B18AF">
        <w:t xml:space="preserve"> task-specific standards and grading guides.</w:t>
      </w:r>
    </w:p>
    <w:p w:rsidR="00B76415" w:rsidRDefault="002D518E" w:rsidP="001B6D93">
      <w:pPr>
        <w:pStyle w:val="Heading2"/>
        <w:pageBreakBefore/>
        <w:tabs>
          <w:tab w:val="right" w:pos="13984"/>
        </w:tabs>
      </w:pPr>
      <w:r>
        <w:lastRenderedPageBreak/>
        <w:t>Year 3</w:t>
      </w:r>
      <w:r w:rsidR="00B76415">
        <w:t xml:space="preserve"> </w:t>
      </w:r>
      <w:r>
        <w:t>Civics and Citizenship</w:t>
      </w:r>
      <w:r w:rsidR="00B76415">
        <w:t xml:space="preserve"> standard elaborations</w:t>
      </w:r>
      <w:r w:rsidR="00B76415">
        <w:tab/>
        <w:t>DRAFT</w:t>
      </w:r>
    </w:p>
    <w:tbl>
      <w:tblPr>
        <w:tblStyle w:val="QCAAtablestyle2"/>
        <w:tblW w:w="4900" w:type="pct"/>
        <w:tblLayout w:type="fixed"/>
        <w:tblLook w:val="04A0" w:firstRow="1" w:lastRow="0" w:firstColumn="1" w:lastColumn="0" w:noHBand="0" w:noVBand="1"/>
      </w:tblPr>
      <w:tblGrid>
        <w:gridCol w:w="739"/>
        <w:gridCol w:w="740"/>
        <w:gridCol w:w="2638"/>
        <w:gridCol w:w="24"/>
        <w:gridCol w:w="2615"/>
        <w:gridCol w:w="2393"/>
        <w:gridCol w:w="2393"/>
        <w:gridCol w:w="2394"/>
      </w:tblGrid>
      <w:tr w:rsidR="00465947" w:rsidTr="00CB1478">
        <w:trPr>
          <w:cnfStyle w:val="100000000000" w:firstRow="1" w:lastRow="0" w:firstColumn="0" w:lastColumn="0" w:oddVBand="0" w:evenVBand="0" w:oddHBand="0" w:evenHBand="0" w:firstRowFirstColumn="0" w:firstRowLastColumn="0" w:lastRowFirstColumn="0" w:lastRowLastColumn="0"/>
          <w:cantSplit/>
          <w:trHeight w:val="131"/>
          <w:tblHeader/>
        </w:trPr>
        <w:tc>
          <w:tcPr>
            <w:cnfStyle w:val="001000000100" w:firstRow="0" w:lastRow="0" w:firstColumn="1" w:lastColumn="0" w:oddVBand="0" w:evenVBand="0" w:oddHBand="0" w:evenHBand="0" w:firstRowFirstColumn="1" w:firstRowLastColumn="0" w:lastRowFirstColumn="0" w:lastRowLastColumn="0"/>
            <w:tcW w:w="739" w:type="dxa"/>
            <w:tcBorders>
              <w:bottom w:val="nil"/>
            </w:tcBorders>
            <w:shd w:val="clear" w:color="auto" w:fill="auto"/>
            <w:textDirection w:val="btLr"/>
            <w:vAlign w:val="center"/>
          </w:tcPr>
          <w:p w:rsidR="00465947" w:rsidRDefault="00465947" w:rsidP="00155858">
            <w:pPr>
              <w:ind w:left="113" w:right="113"/>
              <w:jc w:val="center"/>
              <w:rPr>
                <w:sz w:val="16"/>
                <w:szCs w:val="16"/>
              </w:rPr>
            </w:pPr>
          </w:p>
        </w:tc>
        <w:tc>
          <w:tcPr>
            <w:tcW w:w="740" w:type="dxa"/>
            <w:tcBorders>
              <w:top w:val="nil"/>
              <w:left w:val="nil"/>
              <w:bottom w:val="nil"/>
              <w:right w:val="single" w:sz="4" w:space="0" w:color="A6A8AB"/>
            </w:tcBorders>
            <w:shd w:val="clear" w:color="auto" w:fill="auto"/>
            <w:textDirection w:val="btLr"/>
            <w:vAlign w:val="center"/>
          </w:tcPr>
          <w:p w:rsidR="00465947" w:rsidRDefault="00465947" w:rsidP="00155858">
            <w:pPr>
              <w:ind w:left="113" w:right="113"/>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638" w:type="dxa"/>
            <w:tcBorders>
              <w:left w:val="single" w:sz="4" w:space="0" w:color="A6A8AB"/>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39" w:type="dxa"/>
            <w:gridSpan w:val="2"/>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393"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393"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394"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465947" w:rsidTr="00E63D10">
        <w:trPr>
          <w:cnfStyle w:val="100000000000" w:firstRow="1" w:lastRow="0" w:firstColumn="0" w:lastColumn="0" w:oddVBand="0" w:evenVBand="0" w:oddHBand="0" w:evenHBand="0" w:firstRowFirstColumn="0" w:firstRowLastColumn="0" w:lastRowFirstColumn="0" w:lastRowLastColumn="0"/>
          <w:cantSplit/>
          <w:trHeight w:val="60"/>
          <w:tblHeader/>
        </w:trPr>
        <w:tc>
          <w:tcPr>
            <w:cnfStyle w:val="001000000100" w:firstRow="0" w:lastRow="0" w:firstColumn="1" w:lastColumn="0" w:oddVBand="0" w:evenVBand="0" w:oddHBand="0" w:evenHBand="0" w:firstRowFirstColumn="1" w:firstRowLastColumn="0" w:lastRowFirstColumn="0" w:lastRowLastColumn="0"/>
            <w:tcW w:w="739" w:type="dxa"/>
            <w:tcBorders>
              <w:bottom w:val="single" w:sz="4" w:space="0" w:color="A6A8AB"/>
            </w:tcBorders>
            <w:shd w:val="clear" w:color="auto" w:fill="auto"/>
            <w:textDirection w:val="btLr"/>
            <w:vAlign w:val="center"/>
          </w:tcPr>
          <w:p w:rsidR="00465947" w:rsidRDefault="00465947" w:rsidP="00155858">
            <w:pPr>
              <w:ind w:left="113" w:right="113"/>
              <w:jc w:val="center"/>
              <w:rPr>
                <w:sz w:val="16"/>
                <w:szCs w:val="16"/>
              </w:rPr>
            </w:pPr>
          </w:p>
        </w:tc>
        <w:tc>
          <w:tcPr>
            <w:tcW w:w="740" w:type="dxa"/>
            <w:tcBorders>
              <w:top w:val="nil"/>
              <w:left w:val="nil"/>
              <w:bottom w:val="single" w:sz="4" w:space="0" w:color="A6A8AB"/>
              <w:right w:val="single" w:sz="4" w:space="0" w:color="A6A8AB"/>
            </w:tcBorders>
            <w:shd w:val="clear" w:color="auto" w:fill="auto"/>
            <w:textDirection w:val="btLr"/>
            <w:vAlign w:val="center"/>
          </w:tcPr>
          <w:p w:rsidR="00465947" w:rsidRDefault="00465947" w:rsidP="00155858">
            <w:pPr>
              <w:ind w:left="113" w:right="113"/>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2457" w:type="dxa"/>
            <w:gridSpan w:val="6"/>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rsidR="00465947" w:rsidRDefault="00465947" w:rsidP="0061088A">
            <w:pPr>
              <w:pStyle w:val="Tableheadingcolumns"/>
              <w:jc w:val="left"/>
              <w:cnfStyle w:val="100000000000" w:firstRow="1" w:lastRow="0" w:firstColumn="0" w:lastColumn="0" w:oddVBand="0" w:evenVBand="0" w:oddHBand="0" w:evenHBand="0" w:firstRowFirstColumn="0" w:firstRowLastColumn="0" w:lastRowFirstColumn="0" w:lastRowLastColumn="0"/>
            </w:pPr>
            <w:r w:rsidRPr="0061088A">
              <w:rPr>
                <w:color w:val="000000" w:themeColor="text1"/>
              </w:rPr>
              <w:t>The folio of student work has the following characteristics:</w:t>
            </w:r>
          </w:p>
        </w:tc>
      </w:tr>
      <w:tr w:rsidR="00E63D10" w:rsidTr="006A3029">
        <w:trPr>
          <w:cantSplit/>
          <w:trHeight w:val="1288"/>
        </w:trPr>
        <w:tc>
          <w:tcPr>
            <w:cnfStyle w:val="001000000000" w:firstRow="0" w:lastRow="0" w:firstColumn="1" w:lastColumn="0" w:oddVBand="0" w:evenVBand="0" w:oddHBand="0" w:evenHBand="0" w:firstRowFirstColumn="0" w:firstRowLastColumn="0" w:lastRowFirstColumn="0" w:lastRowLastColumn="0"/>
            <w:tcW w:w="739" w:type="dxa"/>
            <w:vMerge w:val="restart"/>
            <w:textDirection w:val="btLr"/>
            <w:vAlign w:val="center"/>
          </w:tcPr>
          <w:p w:rsidR="00E63D10" w:rsidRDefault="00E63D10" w:rsidP="0061088A">
            <w:pPr>
              <w:pStyle w:val="Tableheadingcolumns"/>
              <w:rPr>
                <w:sz w:val="16"/>
                <w:szCs w:val="16"/>
              </w:rPr>
            </w:pPr>
            <w:r>
              <w:t>Understanding and skills dimensions</w:t>
            </w:r>
          </w:p>
        </w:tc>
        <w:tc>
          <w:tcPr>
            <w:tcW w:w="740" w:type="dxa"/>
            <w:vMerge w:val="restart"/>
            <w:shd w:val="clear" w:color="auto" w:fill="E6E7E8" w:themeFill="background2"/>
            <w:tcMar>
              <w:left w:w="28" w:type="dxa"/>
              <w:right w:w="57" w:type="dxa"/>
            </w:tcMar>
            <w:textDirection w:val="btLr"/>
            <w:vAlign w:val="center"/>
          </w:tcPr>
          <w:p w:rsidR="00E63D10" w:rsidRDefault="00DC77F6" w:rsidP="00DC77F6">
            <w:pPr>
              <w:pStyle w:val="Tableheadingcolumns"/>
              <w:cnfStyle w:val="000000000000" w:firstRow="0" w:lastRow="0" w:firstColumn="0" w:lastColumn="0" w:oddVBand="0" w:evenVBand="0" w:oddHBand="0" w:evenHBand="0" w:firstRowFirstColumn="0" w:firstRowLastColumn="0" w:lastRowFirstColumn="0" w:lastRowLastColumn="0"/>
              <w:rPr>
                <w:sz w:val="16"/>
                <w:szCs w:val="16"/>
              </w:rPr>
            </w:pPr>
            <w:r>
              <w:t>K</w:t>
            </w:r>
            <w:r w:rsidR="00E63D10">
              <w:t>nowledge and</w:t>
            </w:r>
            <w:r w:rsidR="00E15C26">
              <w:t xml:space="preserve"> </w:t>
            </w:r>
            <w:r w:rsidR="00E63D10">
              <w:t>understanding</w:t>
            </w:r>
          </w:p>
        </w:tc>
        <w:tc>
          <w:tcPr>
            <w:tcW w:w="2662" w:type="dxa"/>
            <w:gridSpan w:val="2"/>
            <w:tcBorders>
              <w:top w:val="single" w:sz="4" w:space="0" w:color="808184" w:themeColor="text2"/>
            </w:tcBorders>
          </w:tcPr>
          <w:p w:rsidR="00E63D10" w:rsidRPr="00C951EA"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comprehensive</w:t>
            </w:r>
            <w:r w:rsidRPr="00BF2E94">
              <w:t xml:space="preserve"> </w:t>
            </w:r>
            <w:r w:rsidRPr="00C56090">
              <w:rPr>
                <w:rStyle w:val="shadingkeyaspects"/>
              </w:rPr>
              <w:t>explanation</w:t>
            </w:r>
            <w:r>
              <w:t xml:space="preserve"> of how decisions can be made democratically and </w:t>
            </w:r>
            <w:r w:rsidRPr="00C56090">
              <w:rPr>
                <w:rStyle w:val="shadingkeyaspects"/>
              </w:rPr>
              <w:t>recognition</w:t>
            </w:r>
            <w:r>
              <w:t xml:space="preserve"> of the importance of rules</w:t>
            </w:r>
          </w:p>
        </w:tc>
        <w:tc>
          <w:tcPr>
            <w:tcW w:w="2615" w:type="dxa"/>
            <w:tcBorders>
              <w:top w:val="single" w:sz="4" w:space="0" w:color="808184" w:themeColor="text2"/>
            </w:tcBorders>
          </w:tcPr>
          <w:p w:rsidR="00E63D10" w:rsidRPr="00C951EA"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detailed</w:t>
            </w:r>
            <w:r w:rsidRPr="00BF2E94">
              <w:t xml:space="preserve"> </w:t>
            </w:r>
            <w:r w:rsidRPr="00C56090">
              <w:rPr>
                <w:rStyle w:val="shadingkeyaspects"/>
              </w:rPr>
              <w:t>explanation</w:t>
            </w:r>
            <w:r>
              <w:t xml:space="preserve"> of how decisions can be made democratically and </w:t>
            </w:r>
            <w:r w:rsidRPr="00C56090">
              <w:rPr>
                <w:rStyle w:val="shadingkeyaspects"/>
              </w:rPr>
              <w:t>recognition</w:t>
            </w:r>
            <w:r>
              <w:t xml:space="preserve"> of the importance of rules</w:t>
            </w:r>
          </w:p>
        </w:tc>
        <w:tc>
          <w:tcPr>
            <w:tcW w:w="2393" w:type="dxa"/>
            <w:tcBorders>
              <w:top w:val="single" w:sz="4" w:space="0" w:color="808184" w:themeColor="text2"/>
            </w:tcBorders>
          </w:tcPr>
          <w:p w:rsidR="00E63D10" w:rsidRPr="00A77CA1"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keyaspects"/>
              </w:rPr>
              <w:t>explanation</w:t>
            </w:r>
            <w:r>
              <w:t xml:space="preserve"> of how decisions can be made democratically and </w:t>
            </w:r>
            <w:r w:rsidRPr="00C56090">
              <w:rPr>
                <w:rStyle w:val="shadingkeyaspects"/>
              </w:rPr>
              <w:t>recognition</w:t>
            </w:r>
            <w:r>
              <w:t xml:space="preserve"> of the importance of rules</w:t>
            </w:r>
          </w:p>
        </w:tc>
        <w:tc>
          <w:tcPr>
            <w:tcW w:w="2393" w:type="dxa"/>
            <w:tcBorders>
              <w:top w:val="single" w:sz="4" w:space="0" w:color="808184" w:themeColor="text2"/>
            </w:tcBorders>
          </w:tcPr>
          <w:p w:rsidR="00E63D10" w:rsidRPr="00C951EA"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description</w:t>
            </w:r>
            <w:r>
              <w:t xml:space="preserve"> of how decisions can be made democratically and </w:t>
            </w:r>
            <w:r w:rsidRPr="00C56090">
              <w:rPr>
                <w:rStyle w:val="shadingkeyaspects"/>
              </w:rPr>
              <w:t>recognition</w:t>
            </w:r>
            <w:r>
              <w:t xml:space="preserve"> of the importance of rules</w:t>
            </w:r>
          </w:p>
        </w:tc>
        <w:tc>
          <w:tcPr>
            <w:tcW w:w="2394" w:type="dxa"/>
            <w:tcBorders>
              <w:top w:val="single" w:sz="4" w:space="0" w:color="808184" w:themeColor="text2"/>
            </w:tcBorders>
          </w:tcPr>
          <w:p w:rsidR="00E63D10" w:rsidRPr="00C951EA" w:rsidRDefault="00E63D10" w:rsidP="00EF50A7">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statements about</w:t>
            </w:r>
            <w:r>
              <w:t xml:space="preserve"> </w:t>
            </w:r>
            <w:r w:rsidR="00CB1478">
              <w:t xml:space="preserve">how </w:t>
            </w:r>
            <w:r>
              <w:t xml:space="preserve">decisions </w:t>
            </w:r>
            <w:r w:rsidR="00EF50A7">
              <w:t>are</w:t>
            </w:r>
            <w:r w:rsidR="00CB1478">
              <w:t xml:space="preserve"> </w:t>
            </w:r>
            <w:r>
              <w:t>made democratically and the importance of rules</w:t>
            </w:r>
          </w:p>
        </w:tc>
      </w:tr>
      <w:tr w:rsidR="00E63D10" w:rsidTr="006A3029">
        <w:trPr>
          <w:cantSplit/>
          <w:trHeight w:val="1025"/>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E63D10" w:rsidRDefault="00E63D10" w:rsidP="0061088A">
            <w:pPr>
              <w:pStyle w:val="Tableheadingcolumns"/>
              <w:rPr>
                <w:sz w:val="16"/>
                <w:szCs w:val="16"/>
              </w:rPr>
            </w:pPr>
          </w:p>
        </w:tc>
        <w:tc>
          <w:tcPr>
            <w:tcW w:w="740" w:type="dxa"/>
            <w:vMerge/>
            <w:shd w:val="clear" w:color="auto" w:fill="E6E7E8" w:themeFill="background2"/>
            <w:tcMar>
              <w:left w:w="28" w:type="dxa"/>
              <w:right w:w="57" w:type="dxa"/>
            </w:tcMar>
            <w:textDirection w:val="btLr"/>
            <w:vAlign w:val="center"/>
          </w:tcPr>
          <w:p w:rsidR="00E63D10" w:rsidRDefault="00E63D10" w:rsidP="006C7921">
            <w:pPr>
              <w:ind w:left="113" w:right="113"/>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662" w:type="dxa"/>
            <w:gridSpan w:val="2"/>
          </w:tcPr>
          <w:p w:rsidR="00E63D10" w:rsidRPr="00E218F3"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comprehensive</w:t>
            </w:r>
            <w:r w:rsidRPr="00BF2E94">
              <w:t xml:space="preserve"> </w:t>
            </w:r>
            <w:r w:rsidRPr="00C56090">
              <w:rPr>
                <w:rStyle w:val="shadingkeyaspects"/>
              </w:rPr>
              <w:t>description</w:t>
            </w:r>
            <w:r w:rsidRPr="00BF2E94">
              <w:t xml:space="preserve"> </w:t>
            </w:r>
            <w:r w:rsidRPr="00E218F3">
              <w:t xml:space="preserve">of </w:t>
            </w:r>
            <w:r>
              <w:t>how people participate in their community as active citizens</w:t>
            </w:r>
          </w:p>
        </w:tc>
        <w:tc>
          <w:tcPr>
            <w:tcW w:w="2615" w:type="dxa"/>
          </w:tcPr>
          <w:p w:rsidR="00E63D10" w:rsidRPr="00E218F3"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detailed</w:t>
            </w:r>
            <w:r w:rsidRPr="00BF2E94">
              <w:t xml:space="preserve"> </w:t>
            </w:r>
            <w:r w:rsidRPr="00C56090">
              <w:rPr>
                <w:rStyle w:val="shadingkeyaspects"/>
              </w:rPr>
              <w:t>description</w:t>
            </w:r>
            <w:r w:rsidRPr="00BF2E94">
              <w:t xml:space="preserve"> </w:t>
            </w:r>
            <w:r w:rsidRPr="00E218F3">
              <w:t xml:space="preserve">of </w:t>
            </w:r>
            <w:r>
              <w:t>how people participate in their community as active citizens</w:t>
            </w:r>
          </w:p>
        </w:tc>
        <w:tc>
          <w:tcPr>
            <w:tcW w:w="2393" w:type="dxa"/>
          </w:tcPr>
          <w:p w:rsidR="00E63D10" w:rsidRPr="00E218F3"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keyaspects"/>
              </w:rPr>
              <w:t>description</w:t>
            </w:r>
            <w:r w:rsidRPr="00BF2E94">
              <w:t xml:space="preserve"> </w:t>
            </w:r>
            <w:r w:rsidRPr="00E218F3">
              <w:t xml:space="preserve">of </w:t>
            </w:r>
            <w:r>
              <w:t>how people participate in their community as active citizens</w:t>
            </w:r>
          </w:p>
        </w:tc>
        <w:tc>
          <w:tcPr>
            <w:tcW w:w="2393" w:type="dxa"/>
          </w:tcPr>
          <w:p w:rsidR="00E63D10" w:rsidRPr="00E218F3"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identification</w:t>
            </w:r>
            <w:r w:rsidRPr="00BF2E94">
              <w:t xml:space="preserve"> </w:t>
            </w:r>
            <w:r w:rsidRPr="00E218F3">
              <w:t xml:space="preserve">of </w:t>
            </w:r>
            <w:r>
              <w:t>people participating in their community as active citizens</w:t>
            </w:r>
          </w:p>
        </w:tc>
        <w:tc>
          <w:tcPr>
            <w:tcW w:w="2394" w:type="dxa"/>
          </w:tcPr>
          <w:p w:rsidR="00E63D10" w:rsidRPr="00E218F3"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statements about</w:t>
            </w:r>
            <w:r w:rsidRPr="00BF2E94">
              <w:t xml:space="preserve"> </w:t>
            </w:r>
            <w:r>
              <w:t>active citizens</w:t>
            </w:r>
          </w:p>
        </w:tc>
      </w:tr>
      <w:tr w:rsidR="00E63D10" w:rsidTr="00CB1478">
        <w:trPr>
          <w:cantSplit/>
          <w:trHeight w:val="1556"/>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E63D10" w:rsidRDefault="00E63D10" w:rsidP="0061088A">
            <w:pPr>
              <w:pStyle w:val="Tableheadingcolumns"/>
              <w:rPr>
                <w:sz w:val="16"/>
                <w:szCs w:val="16"/>
              </w:rPr>
            </w:pPr>
          </w:p>
        </w:tc>
        <w:tc>
          <w:tcPr>
            <w:tcW w:w="740" w:type="dxa"/>
            <w:shd w:val="clear" w:color="auto" w:fill="E6E7E8" w:themeFill="background2"/>
            <w:tcMar>
              <w:left w:w="28" w:type="dxa"/>
              <w:right w:w="57" w:type="dxa"/>
            </w:tcMar>
            <w:textDirection w:val="btLr"/>
            <w:vAlign w:val="center"/>
          </w:tcPr>
          <w:p w:rsidR="00E63D10" w:rsidRDefault="00E63D10" w:rsidP="0061088A">
            <w:pPr>
              <w:pStyle w:val="Tableheadingcolumns"/>
              <w:cnfStyle w:val="000000000000" w:firstRow="0" w:lastRow="0" w:firstColumn="0" w:lastColumn="0" w:oddVBand="0" w:evenVBand="0" w:oddHBand="0" w:evenHBand="0" w:firstRowFirstColumn="0" w:firstRowLastColumn="0" w:lastRowFirstColumn="0" w:lastRowLastColumn="0"/>
            </w:pPr>
            <w:r>
              <w:t>Questioning and researching</w:t>
            </w:r>
          </w:p>
        </w:tc>
        <w:tc>
          <w:tcPr>
            <w:tcW w:w="2662" w:type="dxa"/>
            <w:gridSpan w:val="2"/>
          </w:tcPr>
          <w:p w:rsidR="00E63D10" w:rsidRPr="00CD1653"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keyaspects"/>
              </w:rPr>
              <w:t>posing of</w:t>
            </w:r>
            <w:r w:rsidRPr="007A58D6">
              <w:t xml:space="preserve"> </w:t>
            </w:r>
            <w:r w:rsidRPr="00C56090">
              <w:rPr>
                <w:rStyle w:val="shadingdifferences"/>
              </w:rPr>
              <w:t xml:space="preserve">clear and informed </w:t>
            </w:r>
            <w:r w:rsidRPr="00CD1653">
              <w:t xml:space="preserve">questions about the society </w:t>
            </w:r>
            <w:r>
              <w:t xml:space="preserve">in which they live </w:t>
            </w:r>
          </w:p>
        </w:tc>
        <w:tc>
          <w:tcPr>
            <w:tcW w:w="2615" w:type="dxa"/>
          </w:tcPr>
          <w:p w:rsidR="00E63D10" w:rsidRPr="00CD1653"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keyaspects"/>
              </w:rPr>
              <w:t>posing of</w:t>
            </w:r>
            <w:r w:rsidRPr="00CD1653">
              <w:t xml:space="preserve"> </w:t>
            </w:r>
            <w:r w:rsidRPr="00C56090">
              <w:rPr>
                <w:rStyle w:val="shadingdifferences"/>
              </w:rPr>
              <w:t>informed</w:t>
            </w:r>
            <w:r w:rsidRPr="00BF2E94">
              <w:t xml:space="preserve"> </w:t>
            </w:r>
            <w:r w:rsidRPr="00CD1653">
              <w:t xml:space="preserve">questions about the society </w:t>
            </w:r>
            <w:r>
              <w:t xml:space="preserve">in which they live </w:t>
            </w:r>
          </w:p>
        </w:tc>
        <w:tc>
          <w:tcPr>
            <w:tcW w:w="2393" w:type="dxa"/>
          </w:tcPr>
          <w:p w:rsidR="00E63D10" w:rsidRPr="00CD1653"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keyaspects"/>
              </w:rPr>
              <w:t>posing of</w:t>
            </w:r>
            <w:r w:rsidRPr="00CD1653">
              <w:t xml:space="preserve"> questions about the society </w:t>
            </w:r>
            <w:r>
              <w:t xml:space="preserve">in which they live </w:t>
            </w:r>
          </w:p>
        </w:tc>
        <w:tc>
          <w:tcPr>
            <w:tcW w:w="2393" w:type="dxa"/>
          </w:tcPr>
          <w:p w:rsidR="00E63D10" w:rsidRPr="00CD1653"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guided</w:t>
            </w:r>
            <w:r w:rsidRPr="00BF2E94">
              <w:t xml:space="preserve"> </w:t>
            </w:r>
            <w:r w:rsidRPr="00C56090">
              <w:rPr>
                <w:rStyle w:val="shadingkeyaspects"/>
              </w:rPr>
              <w:t>posing of</w:t>
            </w:r>
            <w:r w:rsidRPr="00CD1653">
              <w:t xml:space="preserve"> questions about the society </w:t>
            </w:r>
            <w:r>
              <w:t xml:space="preserve">in which they live </w:t>
            </w:r>
          </w:p>
        </w:tc>
        <w:tc>
          <w:tcPr>
            <w:tcW w:w="2394" w:type="dxa"/>
          </w:tcPr>
          <w:p w:rsidR="00E63D10" w:rsidRPr="00CD1653"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directed</w:t>
            </w:r>
            <w:r w:rsidRPr="00BF2E94">
              <w:t xml:space="preserve"> </w:t>
            </w:r>
            <w:r w:rsidRPr="00C56090">
              <w:rPr>
                <w:rStyle w:val="shadingkeyaspects"/>
              </w:rPr>
              <w:t>posing of</w:t>
            </w:r>
            <w:r w:rsidRPr="00CD1653">
              <w:t xml:space="preserve"> questions about the society </w:t>
            </w:r>
            <w:r>
              <w:t xml:space="preserve">in which they live </w:t>
            </w:r>
          </w:p>
        </w:tc>
      </w:tr>
      <w:tr w:rsidR="00E63D10" w:rsidTr="00CB1478">
        <w:trPr>
          <w:cantSplit/>
          <w:trHeight w:val="1485"/>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E63D10" w:rsidRDefault="00E63D10" w:rsidP="0061088A">
            <w:pPr>
              <w:pStyle w:val="Tableheadingcolumns"/>
              <w:rPr>
                <w:sz w:val="16"/>
                <w:szCs w:val="16"/>
              </w:rPr>
            </w:pPr>
          </w:p>
        </w:tc>
        <w:tc>
          <w:tcPr>
            <w:tcW w:w="740" w:type="dxa"/>
            <w:shd w:val="clear" w:color="auto" w:fill="E6E7E8" w:themeFill="background2"/>
            <w:tcMar>
              <w:left w:w="28" w:type="dxa"/>
              <w:right w:w="57" w:type="dxa"/>
            </w:tcMar>
            <w:textDirection w:val="btLr"/>
            <w:vAlign w:val="center"/>
          </w:tcPr>
          <w:p w:rsidR="00E63D10" w:rsidRDefault="00E63D10" w:rsidP="0061088A">
            <w:pPr>
              <w:pStyle w:val="Tableheadingcolumns"/>
              <w:cnfStyle w:val="000000000000" w:firstRow="0" w:lastRow="0" w:firstColumn="0" w:lastColumn="0" w:oddVBand="0" w:evenVBand="0" w:oddHBand="0" w:evenHBand="0" w:firstRowFirstColumn="0" w:firstRowLastColumn="0" w:lastRowFirstColumn="0" w:lastRowLastColumn="0"/>
            </w:pPr>
            <w:r>
              <w:t>Analysing and interpreting</w:t>
            </w:r>
          </w:p>
        </w:tc>
        <w:tc>
          <w:tcPr>
            <w:tcW w:w="2662" w:type="dxa"/>
            <w:gridSpan w:val="2"/>
          </w:tcPr>
          <w:p w:rsidR="00E63D10" w:rsidRPr="00B90C30"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keyaspects"/>
              </w:rPr>
              <w:t>sharing</w:t>
            </w:r>
            <w:r w:rsidRPr="00B90C30">
              <w:t xml:space="preserve"> of</w:t>
            </w:r>
            <w:r w:rsidRPr="00BF2E94">
              <w:t xml:space="preserve"> </w:t>
            </w:r>
            <w:r w:rsidRPr="00C56090">
              <w:rPr>
                <w:rStyle w:val="shadingdifferences"/>
              </w:rPr>
              <w:t>reasoned</w:t>
            </w:r>
            <w:r>
              <w:t xml:space="preserve"> views on an issue</w:t>
            </w:r>
          </w:p>
        </w:tc>
        <w:tc>
          <w:tcPr>
            <w:tcW w:w="2615" w:type="dxa"/>
          </w:tcPr>
          <w:p w:rsidR="00E63D10" w:rsidRPr="00B90C30"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keyaspects"/>
              </w:rPr>
              <w:t>sharing</w:t>
            </w:r>
            <w:r w:rsidRPr="00B90C30">
              <w:t xml:space="preserve"> of</w:t>
            </w:r>
            <w:r w:rsidRPr="00BF2E94">
              <w:t xml:space="preserve"> </w:t>
            </w:r>
            <w:r w:rsidRPr="00C56090">
              <w:rPr>
                <w:rStyle w:val="shadingdifferences"/>
              </w:rPr>
              <w:t>informed</w:t>
            </w:r>
            <w:r>
              <w:t xml:space="preserve"> views on an issue</w:t>
            </w:r>
          </w:p>
        </w:tc>
        <w:tc>
          <w:tcPr>
            <w:tcW w:w="2393" w:type="dxa"/>
          </w:tcPr>
          <w:p w:rsidR="00E63D10" w:rsidRPr="00B90C30"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keyaspects"/>
              </w:rPr>
              <w:t>sharing</w:t>
            </w:r>
            <w:r w:rsidRPr="00B90C30">
              <w:t xml:space="preserve"> of </w:t>
            </w:r>
            <w:r>
              <w:t>views on an issue</w:t>
            </w:r>
          </w:p>
        </w:tc>
        <w:tc>
          <w:tcPr>
            <w:tcW w:w="2393" w:type="dxa"/>
          </w:tcPr>
          <w:p w:rsidR="00E63D10" w:rsidRPr="00B90C30"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guided</w:t>
            </w:r>
            <w:r w:rsidRPr="009828BD">
              <w:t xml:space="preserve"> </w:t>
            </w:r>
            <w:r w:rsidRPr="00C56090">
              <w:rPr>
                <w:rStyle w:val="shadingkeyaspects"/>
              </w:rPr>
              <w:t>sharing</w:t>
            </w:r>
            <w:r w:rsidRPr="00B90C30">
              <w:t xml:space="preserve"> of</w:t>
            </w:r>
            <w:r>
              <w:t xml:space="preserve"> ideas on an issue</w:t>
            </w:r>
          </w:p>
        </w:tc>
        <w:tc>
          <w:tcPr>
            <w:tcW w:w="2394" w:type="dxa"/>
          </w:tcPr>
          <w:p w:rsidR="00E63D10" w:rsidRPr="00B90C30"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r w:rsidRPr="00C56090">
              <w:rPr>
                <w:rStyle w:val="shadingdifferences"/>
              </w:rPr>
              <w:t>directed</w:t>
            </w:r>
            <w:r w:rsidRPr="00BF2E94">
              <w:t xml:space="preserve"> </w:t>
            </w:r>
            <w:r w:rsidRPr="00C56090">
              <w:rPr>
                <w:rStyle w:val="shadingkeyaspects"/>
              </w:rPr>
              <w:t>sharing</w:t>
            </w:r>
            <w:r w:rsidRPr="00B90C30">
              <w:t xml:space="preserve"> of</w:t>
            </w:r>
            <w:r>
              <w:t xml:space="preserve"> ideas on an issue</w:t>
            </w:r>
          </w:p>
        </w:tc>
      </w:tr>
      <w:tr w:rsidR="00E63D10" w:rsidTr="00CB1478">
        <w:trPr>
          <w:cantSplit/>
          <w:trHeight w:val="1500"/>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E63D10" w:rsidRDefault="00E63D10" w:rsidP="00F42880">
            <w:pPr>
              <w:ind w:left="113" w:right="113"/>
              <w:jc w:val="center"/>
              <w:rPr>
                <w:sz w:val="16"/>
                <w:szCs w:val="16"/>
              </w:rPr>
            </w:pPr>
          </w:p>
        </w:tc>
        <w:tc>
          <w:tcPr>
            <w:tcW w:w="740" w:type="dxa"/>
            <w:shd w:val="clear" w:color="auto" w:fill="E6E7E8" w:themeFill="background2"/>
            <w:tcMar>
              <w:left w:w="28" w:type="dxa"/>
              <w:right w:w="57" w:type="dxa"/>
            </w:tcMar>
            <w:textDirection w:val="btLr"/>
            <w:vAlign w:val="center"/>
          </w:tcPr>
          <w:p w:rsidR="00E63D10" w:rsidRDefault="00E63D10" w:rsidP="0061088A">
            <w:pPr>
              <w:pStyle w:val="Tableheadingcolumns"/>
              <w:cnfStyle w:val="000000000000" w:firstRow="0" w:lastRow="0" w:firstColumn="0" w:lastColumn="0" w:oddVBand="0" w:evenVBand="0" w:oddHBand="0" w:evenHBand="0" w:firstRowFirstColumn="0" w:firstRowLastColumn="0" w:lastRowFirstColumn="0" w:lastRowLastColumn="0"/>
              <w:rPr>
                <w:sz w:val="16"/>
                <w:szCs w:val="16"/>
              </w:rPr>
            </w:pPr>
            <w:r>
              <w:t>Communicating</w:t>
            </w:r>
          </w:p>
        </w:tc>
        <w:tc>
          <w:tcPr>
            <w:tcW w:w="2662" w:type="dxa"/>
            <w:gridSpan w:val="2"/>
          </w:tcPr>
          <w:p w:rsidR="00E63D10" w:rsidRPr="00340D1A"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CB1478">
              <w:rPr>
                <w:rStyle w:val="shadingdifferences"/>
              </w:rPr>
              <w:t>purposeful</w:t>
            </w:r>
            <w:proofErr w:type="gramEnd"/>
            <w:r w:rsidRPr="00BF2E94">
              <w:t xml:space="preserve"> </w:t>
            </w:r>
            <w:r w:rsidRPr="00C56090">
              <w:rPr>
                <w:rStyle w:val="shadingkeyaspects"/>
              </w:rPr>
              <w:t>presentation</w:t>
            </w:r>
            <w:r w:rsidRPr="00340D1A">
              <w:t xml:space="preserve"> of ideas and opinions using </w:t>
            </w:r>
            <w:r w:rsidRPr="00C56090">
              <w:rPr>
                <w:rStyle w:val="shadingdifferences"/>
              </w:rPr>
              <w:t>relevant</w:t>
            </w:r>
            <w:r>
              <w:t xml:space="preserve"> </w:t>
            </w:r>
            <w:r w:rsidRPr="00340D1A">
              <w:t>civics and citizenship terms</w:t>
            </w:r>
            <w:r>
              <w:t>.</w:t>
            </w:r>
          </w:p>
        </w:tc>
        <w:tc>
          <w:tcPr>
            <w:tcW w:w="2615" w:type="dxa"/>
          </w:tcPr>
          <w:p w:rsidR="00E63D10" w:rsidRPr="00340D1A"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C56090">
              <w:rPr>
                <w:rStyle w:val="shadingdifferences"/>
              </w:rPr>
              <w:t>effective</w:t>
            </w:r>
            <w:proofErr w:type="gramEnd"/>
            <w:r w:rsidRPr="00BA4F7D">
              <w:t xml:space="preserve"> </w:t>
            </w:r>
            <w:r w:rsidRPr="00C56090">
              <w:rPr>
                <w:rStyle w:val="shadingkeyaspects"/>
              </w:rPr>
              <w:t>presentation</w:t>
            </w:r>
            <w:r w:rsidRPr="00340D1A">
              <w:t xml:space="preserve"> of ideas and opinions using </w:t>
            </w:r>
            <w:r w:rsidRPr="00C56090">
              <w:rPr>
                <w:rStyle w:val="shadingdifferences"/>
              </w:rPr>
              <w:t>relevant</w:t>
            </w:r>
            <w:r>
              <w:t xml:space="preserve"> </w:t>
            </w:r>
            <w:r w:rsidRPr="00340D1A">
              <w:t>civics and citizenship terms</w:t>
            </w:r>
            <w:r>
              <w:t>.</w:t>
            </w:r>
          </w:p>
        </w:tc>
        <w:tc>
          <w:tcPr>
            <w:tcW w:w="2393" w:type="dxa"/>
          </w:tcPr>
          <w:p w:rsidR="00E63D10" w:rsidRPr="00340D1A"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C56090">
              <w:rPr>
                <w:rStyle w:val="shadingkeyaspects"/>
              </w:rPr>
              <w:t>presentation</w:t>
            </w:r>
            <w:proofErr w:type="gramEnd"/>
            <w:r w:rsidRPr="00340D1A">
              <w:t xml:space="preserve"> of ideas and opinio</w:t>
            </w:r>
            <w:r>
              <w:t xml:space="preserve">ns using civics and citizenship </w:t>
            </w:r>
            <w:r w:rsidRPr="00340D1A">
              <w:t>terms</w:t>
            </w:r>
            <w:r>
              <w:t>.</w:t>
            </w:r>
          </w:p>
        </w:tc>
        <w:tc>
          <w:tcPr>
            <w:tcW w:w="2393" w:type="dxa"/>
          </w:tcPr>
          <w:p w:rsidR="00E63D10" w:rsidRPr="00340D1A"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CB1478">
              <w:rPr>
                <w:rStyle w:val="shadingdifferences"/>
              </w:rPr>
              <w:t>partial</w:t>
            </w:r>
            <w:proofErr w:type="gramEnd"/>
            <w:r w:rsidRPr="00BF2E94">
              <w:t xml:space="preserve"> </w:t>
            </w:r>
            <w:r w:rsidRPr="00C56090">
              <w:rPr>
                <w:rStyle w:val="shadingkeyaspects"/>
              </w:rPr>
              <w:t>presentation</w:t>
            </w:r>
            <w:r w:rsidRPr="00340D1A">
              <w:t xml:space="preserve"> of ideas and opinions using </w:t>
            </w:r>
            <w:r w:rsidRPr="00C56090">
              <w:rPr>
                <w:rStyle w:val="shadingdifferences"/>
              </w:rPr>
              <w:t>everyday language</w:t>
            </w:r>
            <w:r w:rsidRPr="00142EF7">
              <w:t>.</w:t>
            </w:r>
          </w:p>
        </w:tc>
        <w:tc>
          <w:tcPr>
            <w:tcW w:w="2394" w:type="dxa"/>
          </w:tcPr>
          <w:p w:rsidR="00E63D10" w:rsidRPr="00340D1A" w:rsidRDefault="00E63D10" w:rsidP="00CB1478">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C56090">
              <w:rPr>
                <w:rStyle w:val="shadingdifferences"/>
              </w:rPr>
              <w:t>fragmented</w:t>
            </w:r>
            <w:proofErr w:type="gramEnd"/>
            <w:r w:rsidRPr="00BF2E94">
              <w:t xml:space="preserve"> </w:t>
            </w:r>
            <w:r w:rsidRPr="00C56090">
              <w:rPr>
                <w:rStyle w:val="shadingkeyaspects"/>
              </w:rPr>
              <w:t>presentation</w:t>
            </w:r>
            <w:r w:rsidRPr="00340D1A">
              <w:t xml:space="preserve"> of ideas and opinions using </w:t>
            </w:r>
            <w:r w:rsidRPr="00C56090">
              <w:rPr>
                <w:rStyle w:val="shadingdifferences"/>
              </w:rPr>
              <w:t>everyday language</w:t>
            </w:r>
            <w:r w:rsidRPr="00142EF7">
              <w:t>.</w:t>
            </w:r>
          </w:p>
        </w:tc>
      </w:tr>
    </w:tbl>
    <w:p w:rsidR="00E63D10" w:rsidRPr="00E63D10" w:rsidRDefault="00E63D10" w:rsidP="00E63D10">
      <w:pPr>
        <w:pStyle w:val="Smallspace"/>
        <w:rPr>
          <w:sz w:val="8"/>
          <w:szCs w:val="8"/>
        </w:rPr>
      </w:pPr>
    </w:p>
    <w:tbl>
      <w:tblPr>
        <w:tblStyle w:val="TextLayout"/>
        <w:tblW w:w="4918" w:type="pct"/>
        <w:tblInd w:w="113" w:type="dxa"/>
        <w:tblBorders>
          <w:top w:val="single" w:sz="4" w:space="0" w:color="A6A8AB"/>
          <w:left w:val="single" w:sz="4" w:space="0" w:color="A6A8AB"/>
          <w:bottom w:val="single" w:sz="4" w:space="0" w:color="A6A8AB"/>
          <w:right w:val="single" w:sz="4" w:space="0" w:color="A6A8AB"/>
          <w:insideH w:val="single" w:sz="6" w:space="0" w:color="A6A8AB"/>
          <w:insideV w:val="single" w:sz="6" w:space="0" w:color="A6A8AB"/>
        </w:tblBorders>
        <w:tblCellMar>
          <w:left w:w="113" w:type="dxa"/>
          <w:right w:w="57" w:type="dxa"/>
        </w:tblCellMar>
        <w:tblLook w:val="0400" w:firstRow="0" w:lastRow="0" w:firstColumn="0" w:lastColumn="0" w:noHBand="0" w:noVBand="1"/>
      </w:tblPr>
      <w:tblGrid>
        <w:gridCol w:w="742"/>
        <w:gridCol w:w="13200"/>
      </w:tblGrid>
      <w:tr w:rsidR="00E63D10" w:rsidRPr="009F2667" w:rsidTr="003450D3">
        <w:tc>
          <w:tcPr>
            <w:tcW w:w="742" w:type="dxa"/>
            <w:vAlign w:val="center"/>
          </w:tcPr>
          <w:p w:rsidR="00E63D10" w:rsidRPr="00437CD7" w:rsidRDefault="00E63D10" w:rsidP="00FC0E7B">
            <w:pPr>
              <w:pStyle w:val="TableText"/>
              <w:rPr>
                <w:rStyle w:val="Strong"/>
              </w:rPr>
            </w:pPr>
            <w:r w:rsidRPr="00437CD7">
              <w:rPr>
                <w:rStyle w:val="Strong"/>
              </w:rPr>
              <w:t>Key</w:t>
            </w:r>
          </w:p>
        </w:tc>
        <w:tc>
          <w:tcPr>
            <w:tcW w:w="13200" w:type="dxa"/>
            <w:vAlign w:val="center"/>
          </w:tcPr>
          <w:p w:rsidR="00E63D10" w:rsidRPr="009F2667" w:rsidRDefault="00E63D10" w:rsidP="00FC0E7B">
            <w:pPr>
              <w:pStyle w:val="TableText"/>
              <w:rPr>
                <w:sz w:val="18"/>
                <w:szCs w:val="18"/>
              </w:rPr>
            </w:pPr>
            <w:r w:rsidRPr="009F2667">
              <w:rPr>
                <w:sz w:val="18"/>
                <w:szCs w:val="18"/>
              </w:rPr>
              <w:t xml:space="preserve">Shading emphasises the </w:t>
            </w:r>
            <w:r w:rsidRPr="009F2667">
              <w:rPr>
                <w:rStyle w:val="shadingkeyaspects"/>
                <w:sz w:val="18"/>
                <w:szCs w:val="18"/>
              </w:rPr>
              <w:t>key aspects of the achievement standard</w:t>
            </w:r>
            <w:r w:rsidRPr="009F2667">
              <w:rPr>
                <w:sz w:val="18"/>
                <w:szCs w:val="18"/>
              </w:rPr>
              <w:t xml:space="preserve"> and </w:t>
            </w:r>
            <w:r w:rsidRPr="009F2667">
              <w:rPr>
                <w:rStyle w:val="shadingdifferences"/>
                <w:sz w:val="18"/>
                <w:szCs w:val="18"/>
              </w:rPr>
              <w:t>qualities that discriminate between the A–E descriptors</w:t>
            </w:r>
            <w:r w:rsidRPr="009F2667">
              <w:rPr>
                <w:sz w:val="18"/>
                <w:szCs w:val="18"/>
              </w:rPr>
              <w:t>. Key terms are described overleaf.</w:t>
            </w:r>
          </w:p>
        </w:tc>
      </w:tr>
    </w:tbl>
    <w:p w:rsidR="009452EF" w:rsidRPr="00E63D10" w:rsidRDefault="009452EF" w:rsidP="006F3864">
      <w:pPr>
        <w:pStyle w:val="Smallspace"/>
      </w:pPr>
    </w:p>
    <w:p w:rsidR="00E63D10" w:rsidRPr="00E63D10" w:rsidRDefault="00E63D10" w:rsidP="00E63D10">
      <w:pPr>
        <w:pStyle w:val="BodyText"/>
        <w:sectPr w:rsidR="00E63D10" w:rsidRPr="00E63D10" w:rsidSect="00BF684C">
          <w:headerReference w:type="default" r:id="rId21"/>
          <w:footerReference w:type="default" r:id="rId22"/>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standards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understanding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31139F">
            <w:pPr>
              <w:pStyle w:val="TableHeading"/>
            </w:pPr>
            <w:r>
              <w:t>skills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2D518E">
        <w:t>Year 3</w:t>
      </w:r>
      <w:r>
        <w:t xml:space="preserve"> </w:t>
      </w:r>
      <w:r w:rsidR="002D518E">
        <w:t>Civics and Citizenship</w:t>
      </w:r>
      <w:r>
        <w:t xml:space="preserve"> SEs</w:t>
      </w:r>
    </w:p>
    <w:p w:rsidR="009452EF" w:rsidRDefault="009452EF" w:rsidP="007A62C2">
      <w:pPr>
        <w:pStyle w:val="BodyText"/>
        <w:spacing w:before="120"/>
      </w:pPr>
      <w:r w:rsidRPr="009452EF">
        <w:t xml:space="preserve">The following terms are used in the </w:t>
      </w:r>
      <w:r w:rsidR="002D518E">
        <w:t>Year 3</w:t>
      </w:r>
      <w:r w:rsidRPr="009452EF">
        <w:t xml:space="preserve"> </w:t>
      </w:r>
      <w:r w:rsidR="002D518E">
        <w:t>Civics and Citizenship</w:t>
      </w:r>
      <w:r w:rsidR="00F6269F">
        <w:t xml:space="preserve"> </w:t>
      </w:r>
      <w:r w:rsidR="00F6269F" w:rsidRPr="009452EF">
        <w:t>SEs</w:t>
      </w:r>
      <w:r w:rsidR="00755292">
        <w:t xml:space="preserve">. They help to clarify the descriptors, and should be read in </w:t>
      </w:r>
      <w:r w:rsidR="00610B96">
        <w:t xml:space="preserve">conjunction with </w:t>
      </w:r>
      <w:r w:rsidR="000B46C9">
        <w:t xml:space="preserve">the </w:t>
      </w:r>
      <w:r w:rsidR="00610B96">
        <w:t>A</w:t>
      </w:r>
      <w:r w:rsidRPr="009452EF">
        <w:t xml:space="preserve">CARA </w:t>
      </w:r>
      <w:r w:rsidR="002D518E">
        <w:t>Civics and Citizenship</w:t>
      </w:r>
      <w:r w:rsidR="00A13981">
        <w:t xml:space="preserve"> glossary</w:t>
      </w:r>
      <w:r w:rsidR="00C94910">
        <w:t>:</w:t>
      </w:r>
      <w:r w:rsidR="00A13981">
        <w:t xml:space="preserve"> </w:t>
      </w:r>
      <w:hyperlink r:id="rId23" w:history="1">
        <w:r w:rsidR="002D518E">
          <w:rPr>
            <w:rStyle w:val="Hyperlink"/>
          </w:rPr>
          <w:t>www.australiancurriculum.edu.au/humanities-and-social-sciences/civics-and-citizenship/glossary</w:t>
        </w:r>
      </w:hyperlink>
      <w:r w:rsidR="00D0563B">
        <w:t>.</w:t>
      </w:r>
      <w:r w:rsidR="00755292">
        <w:t xml:space="preserve"> </w:t>
      </w:r>
    </w:p>
    <w:tbl>
      <w:tblPr>
        <w:tblStyle w:val="QCAAtablestyle4"/>
        <w:tblW w:w="4900" w:type="pct"/>
        <w:tblLook w:val="04A0" w:firstRow="1" w:lastRow="0" w:firstColumn="1" w:lastColumn="0" w:noHBand="0" w:noVBand="1"/>
      </w:tblPr>
      <w:tblGrid>
        <w:gridCol w:w="1838"/>
        <w:gridCol w:w="7263"/>
      </w:tblGrid>
      <w:tr w:rsidR="003450D3"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rsidR="003450D3" w:rsidRDefault="003450D3" w:rsidP="005706FE">
            <w:pPr>
              <w:pStyle w:val="TableHeading"/>
            </w:pPr>
            <w:r>
              <w:t>Term</w:t>
            </w:r>
          </w:p>
        </w:tc>
        <w:tc>
          <w:tcPr>
            <w:tcW w:w="7263" w:type="dxa"/>
            <w:hideMark/>
          </w:tcPr>
          <w:p w:rsidR="003450D3" w:rsidRDefault="003450D3"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citizen</w:t>
            </w:r>
          </w:p>
        </w:tc>
        <w:tc>
          <w:tcPr>
            <w:tcW w:w="7263" w:type="dxa"/>
          </w:tcPr>
          <w:p w:rsidR="003450D3" w:rsidRPr="00424C87"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3639B4">
              <w:t xml:space="preserve">a person who holds citizenship of an entity, such as a country, and who is a member of a political community which grants certain rights and privileges to its citizens, and in return expects them to act responsibly such </w:t>
            </w:r>
            <w:r>
              <w:t>as to obey their country's laws</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FA15B4">
            <w:pPr>
              <w:pStyle w:val="TableText"/>
              <w:rPr>
                <w:rStyle w:val="Strong"/>
              </w:rPr>
            </w:pPr>
            <w:r>
              <w:rPr>
                <w:rStyle w:val="Strong"/>
              </w:rPr>
              <w:t>clear</w:t>
            </w:r>
          </w:p>
        </w:tc>
        <w:tc>
          <w:tcPr>
            <w:tcW w:w="7263" w:type="dxa"/>
          </w:tcPr>
          <w:p w:rsidR="003450D3" w:rsidRPr="0096070A"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96070A">
              <w:t>without ambiguity</w:t>
            </w:r>
            <w:r>
              <w:t xml:space="preserve">; </w:t>
            </w:r>
            <w:r w:rsidRPr="0096070A">
              <w:t>explicit</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comprehensive</w:t>
            </w:r>
          </w:p>
        </w:tc>
        <w:tc>
          <w:tcPr>
            <w:tcW w:w="7263" w:type="dxa"/>
          </w:tcPr>
          <w:p w:rsidR="003450D3" w:rsidRPr="00003F56"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424C87">
              <w:t>detailed and thorough, including all that is relevant</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9D6034" w:rsidP="00594AA8">
            <w:pPr>
              <w:pStyle w:val="TableText"/>
              <w:rPr>
                <w:rStyle w:val="Strong"/>
              </w:rPr>
            </w:pPr>
            <w:r>
              <w:rPr>
                <w:rStyle w:val="Strong"/>
              </w:rPr>
              <w:t>democracy;</w:t>
            </w:r>
            <w:r>
              <w:rPr>
                <w:rStyle w:val="Strong"/>
              </w:rPr>
              <w:br/>
            </w:r>
            <w:r w:rsidR="003450D3" w:rsidRPr="00594AA8">
              <w:rPr>
                <w:rStyle w:val="Strong"/>
              </w:rPr>
              <w:t>democratically</w:t>
            </w:r>
          </w:p>
        </w:tc>
        <w:tc>
          <w:tcPr>
            <w:tcW w:w="7263" w:type="dxa"/>
          </w:tcPr>
          <w:p w:rsidR="003450D3" w:rsidRPr="00424C87"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8D4AB5">
              <w:t>a system of government based on the</w:t>
            </w:r>
            <w:r>
              <w:t xml:space="preserve"> people of an entity, that is, </w:t>
            </w:r>
            <w:r w:rsidRPr="00CB1478">
              <w:rPr>
                <w:rStyle w:val="Emphasis"/>
              </w:rPr>
              <w:t>government by the people</w:t>
            </w:r>
            <w:r>
              <w:t xml:space="preserve">; </w:t>
            </w:r>
            <w:r w:rsidRPr="008D4AB5">
              <w:t>a form of government where the supreme power is vested in the people and exercised directly by them or by their elected representatives under a free and fair elec</w:t>
            </w:r>
            <w:r>
              <w:t>toral system</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FA15B4">
            <w:pPr>
              <w:pStyle w:val="TableText"/>
              <w:rPr>
                <w:rStyle w:val="Strong"/>
              </w:rPr>
            </w:pPr>
            <w:r>
              <w:rPr>
                <w:rStyle w:val="Strong"/>
              </w:rPr>
              <w:t>description</w:t>
            </w:r>
          </w:p>
        </w:tc>
        <w:tc>
          <w:tcPr>
            <w:tcW w:w="7263" w:type="dxa"/>
          </w:tcPr>
          <w:p w:rsidR="003450D3" w:rsidRPr="00003F56"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424C87">
              <w:t>give an account of characteristics or features</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detailed</w:t>
            </w:r>
          </w:p>
        </w:tc>
        <w:tc>
          <w:tcPr>
            <w:tcW w:w="7263" w:type="dxa"/>
          </w:tcPr>
          <w:p w:rsidR="003450D3" w:rsidRPr="00003F56"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424C87">
              <w:t>meticulous</w:t>
            </w:r>
            <w:r>
              <w:t xml:space="preserve">; </w:t>
            </w:r>
            <w:r w:rsidRPr="00424C87">
              <w:t>including many of the parts</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FA15B4">
            <w:pPr>
              <w:pStyle w:val="TableText"/>
              <w:rPr>
                <w:rStyle w:val="Strong"/>
              </w:rPr>
            </w:pPr>
            <w:r>
              <w:rPr>
                <w:rStyle w:val="Strong"/>
              </w:rPr>
              <w:t>directed</w:t>
            </w:r>
          </w:p>
        </w:tc>
        <w:tc>
          <w:tcPr>
            <w:tcW w:w="7263" w:type="dxa"/>
          </w:tcPr>
          <w:p w:rsidR="003450D3" w:rsidRPr="0096070A"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96070A">
              <w:t>following the instructions of the facilitator</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FA15B4">
            <w:pPr>
              <w:pStyle w:val="TableText"/>
              <w:rPr>
                <w:rStyle w:val="Strong"/>
              </w:rPr>
            </w:pPr>
            <w:r>
              <w:rPr>
                <w:rStyle w:val="Strong"/>
              </w:rPr>
              <w:t>effective</w:t>
            </w:r>
          </w:p>
        </w:tc>
        <w:tc>
          <w:tcPr>
            <w:tcW w:w="7263" w:type="dxa"/>
          </w:tcPr>
          <w:p w:rsidR="003450D3" w:rsidRPr="00003F56"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72185A">
              <w:t>meeting the assigned purpose</w:t>
            </w:r>
            <w:r>
              <w:t xml:space="preserve"> </w:t>
            </w:r>
            <w:r w:rsidRPr="0072185A">
              <w:t>in a way that produces a desired or intended result</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FA15B4">
            <w:pPr>
              <w:pStyle w:val="TableText"/>
              <w:rPr>
                <w:rStyle w:val="Strong"/>
              </w:rPr>
            </w:pPr>
            <w:r>
              <w:rPr>
                <w:rStyle w:val="Strong"/>
              </w:rPr>
              <w:t>explanation</w:t>
            </w:r>
          </w:p>
        </w:tc>
        <w:tc>
          <w:tcPr>
            <w:tcW w:w="7263" w:type="dxa"/>
          </w:tcPr>
          <w:p w:rsidR="003450D3" w:rsidRPr="00003F56"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72185A">
              <w:t>provide additional information that demonstrates understanding of reasoning and/or application</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fragmented</w:t>
            </w:r>
          </w:p>
        </w:tc>
        <w:tc>
          <w:tcPr>
            <w:tcW w:w="7263" w:type="dxa"/>
          </w:tcPr>
          <w:p w:rsidR="003450D3" w:rsidRPr="00003F56"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72185A">
              <w:t>disjointed or isolated</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FA15B4">
            <w:pPr>
              <w:pStyle w:val="TableText"/>
              <w:rPr>
                <w:rStyle w:val="Strong"/>
              </w:rPr>
            </w:pPr>
            <w:r>
              <w:rPr>
                <w:rStyle w:val="Strong"/>
              </w:rPr>
              <w:t>guided</w:t>
            </w:r>
          </w:p>
        </w:tc>
        <w:tc>
          <w:tcPr>
            <w:tcW w:w="7263" w:type="dxa"/>
          </w:tcPr>
          <w:p w:rsidR="003450D3"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86774D">
              <w:t>visual and/or verbal prompts to facilitate or support independent action</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FA15B4">
            <w:pPr>
              <w:pStyle w:val="TableText"/>
              <w:rPr>
                <w:rStyle w:val="Strong"/>
              </w:rPr>
            </w:pPr>
            <w:r>
              <w:rPr>
                <w:rStyle w:val="Strong"/>
              </w:rPr>
              <w:t>identification</w:t>
            </w:r>
          </w:p>
        </w:tc>
        <w:tc>
          <w:tcPr>
            <w:tcW w:w="7263" w:type="dxa"/>
          </w:tcPr>
          <w:p w:rsidR="003450D3"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72185A">
              <w:t>establish or indicate who or what someone or something is, includes recognition</w:t>
            </w:r>
          </w:p>
        </w:tc>
      </w:tr>
      <w:tr w:rsidR="003450D3" w:rsidRPr="00EE6CEE"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informed</w:t>
            </w:r>
          </w:p>
        </w:tc>
        <w:tc>
          <w:tcPr>
            <w:tcW w:w="7263" w:type="dxa"/>
          </w:tcPr>
          <w:p w:rsidR="003450D3"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72185A">
              <w:t>having relevant knowledge</w:t>
            </w:r>
            <w:r>
              <w:t xml:space="preserve">; </w:t>
            </w:r>
            <w:r w:rsidRPr="0072185A">
              <w:t>being conversant with the topic</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opinion</w:t>
            </w:r>
          </w:p>
        </w:tc>
        <w:tc>
          <w:tcPr>
            <w:tcW w:w="7263" w:type="dxa"/>
          </w:tcPr>
          <w:p w:rsidR="003450D3" w:rsidRPr="0072185A" w:rsidRDefault="003450D3" w:rsidP="00594AA8">
            <w:pPr>
              <w:pStyle w:val="TableText"/>
              <w:cnfStyle w:val="000000000000" w:firstRow="0" w:lastRow="0" w:firstColumn="0" w:lastColumn="0" w:oddVBand="0" w:evenVBand="0" w:oddHBand="0" w:evenHBand="0" w:firstRowFirstColumn="0" w:firstRowLastColumn="0" w:lastRowFirstColumn="0" w:lastRowLastColumn="0"/>
            </w:pPr>
            <w:r>
              <w:t>a personal view or attitude</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partial</w:t>
            </w:r>
          </w:p>
        </w:tc>
        <w:tc>
          <w:tcPr>
            <w:tcW w:w="7263" w:type="dxa"/>
          </w:tcPr>
          <w:p w:rsidR="003450D3"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72185A">
              <w:t>attempted</w:t>
            </w:r>
            <w:r>
              <w:t xml:space="preserve">; </w:t>
            </w:r>
            <w:r w:rsidRPr="0072185A">
              <w:t>incomplete evidence provided</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Pr>
                <w:rStyle w:val="Strong"/>
              </w:rPr>
              <w:lastRenderedPageBreak/>
              <w:t>posing</w:t>
            </w:r>
          </w:p>
        </w:tc>
        <w:tc>
          <w:tcPr>
            <w:tcW w:w="7263" w:type="dxa"/>
          </w:tcPr>
          <w:p w:rsidR="003450D3" w:rsidRPr="0072185A" w:rsidRDefault="00CB1478" w:rsidP="00594AA8">
            <w:pPr>
              <w:pStyle w:val="TableText"/>
              <w:cnfStyle w:val="000000000000" w:firstRow="0" w:lastRow="0" w:firstColumn="0" w:lastColumn="0" w:oddVBand="0" w:evenVBand="0" w:oddHBand="0" w:evenHBand="0" w:firstRowFirstColumn="0" w:firstRowLastColumn="0" w:lastRowFirstColumn="0" w:lastRowLastColumn="0"/>
            </w:pPr>
            <w:r>
              <w:t>a</w:t>
            </w:r>
            <w:r w:rsidR="003450D3">
              <w:t>ssert or state, put forward for consideration</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purposeful</w:t>
            </w:r>
          </w:p>
        </w:tc>
        <w:tc>
          <w:tcPr>
            <w:tcW w:w="7263" w:type="dxa"/>
          </w:tcPr>
          <w:p w:rsidR="003450D3"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72185A">
              <w:t>intentional</w:t>
            </w:r>
            <w:r>
              <w:t xml:space="preserve">; </w:t>
            </w:r>
            <w:r w:rsidRPr="0072185A">
              <w:t>done by design</w:t>
            </w:r>
            <w:r>
              <w:t xml:space="preserve">; </w:t>
            </w:r>
            <w:r w:rsidRPr="0072185A">
              <w:t>focused and clearly linked to the goals of the task</w:t>
            </w:r>
          </w:p>
        </w:tc>
      </w:tr>
      <w:tr w:rsidR="003450D3" w:rsidRPr="00EE6CEE"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reasoned</w:t>
            </w:r>
          </w:p>
        </w:tc>
        <w:tc>
          <w:tcPr>
            <w:tcW w:w="7263" w:type="dxa"/>
          </w:tcPr>
          <w:p w:rsidR="003450D3"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72185A">
              <w:t>logical and sound</w:t>
            </w:r>
            <w:r>
              <w:t xml:space="preserve">; </w:t>
            </w:r>
            <w:r w:rsidRPr="0072185A">
              <w:t>presented with justification</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FA15B4">
            <w:pPr>
              <w:pStyle w:val="TableText"/>
              <w:rPr>
                <w:rStyle w:val="Strong"/>
              </w:rPr>
            </w:pPr>
            <w:r>
              <w:rPr>
                <w:rStyle w:val="Strong"/>
              </w:rPr>
              <w:t>recognition</w:t>
            </w:r>
          </w:p>
        </w:tc>
        <w:tc>
          <w:tcPr>
            <w:tcW w:w="7263" w:type="dxa"/>
          </w:tcPr>
          <w:p w:rsidR="003450D3"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72185A">
              <w:t>be aware of or acknowledge</w:t>
            </w:r>
            <w:r>
              <w:t xml:space="preserve">; </w:t>
            </w:r>
            <w:r w:rsidRPr="0072185A">
              <w:t>identifying that an item, characteristic or quality exists</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relevant</w:t>
            </w:r>
          </w:p>
        </w:tc>
        <w:tc>
          <w:tcPr>
            <w:tcW w:w="7263" w:type="dxa"/>
          </w:tcPr>
          <w:p w:rsidR="003450D3"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72185A">
              <w:t>applicable and pertinent</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rules</w:t>
            </w:r>
          </w:p>
        </w:tc>
        <w:tc>
          <w:tcPr>
            <w:tcW w:w="7263" w:type="dxa"/>
          </w:tcPr>
          <w:p w:rsidR="003450D3" w:rsidRPr="001A21E7"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424C87">
              <w:t>guidelines for behaviour</w:t>
            </w:r>
            <w:r>
              <w:t xml:space="preserve">; </w:t>
            </w:r>
            <w:r w:rsidRPr="00424C87">
              <w:t>a set of explicit or understood regulations or principles governing conduct or procedure within a particular area of activity</w:t>
            </w:r>
            <w:r>
              <w:t xml:space="preserve"> (e.g. </w:t>
            </w:r>
            <w:r w:rsidRPr="00424C87">
              <w:t>school rules</w:t>
            </w:r>
            <w:r>
              <w:t>, rules of cricket);</w:t>
            </w:r>
            <w:r w:rsidRPr="00424C87">
              <w:t xml:space="preserve"> usually developed and set by people who have power and authority to create and enforce them</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FA15B4">
            <w:pPr>
              <w:pStyle w:val="TableText"/>
              <w:rPr>
                <w:rStyle w:val="Strong"/>
              </w:rPr>
            </w:pPr>
            <w:r>
              <w:rPr>
                <w:rStyle w:val="Strong"/>
              </w:rPr>
              <w:t>statement</w:t>
            </w:r>
          </w:p>
        </w:tc>
        <w:tc>
          <w:tcPr>
            <w:tcW w:w="7263" w:type="dxa"/>
          </w:tcPr>
          <w:p w:rsidR="003450D3" w:rsidRDefault="003450D3" w:rsidP="00594AA8">
            <w:pPr>
              <w:pStyle w:val="TableText"/>
              <w:cnfStyle w:val="000000000000" w:firstRow="0" w:lastRow="0" w:firstColumn="0" w:lastColumn="0" w:oddVBand="0" w:evenVBand="0" w:oddHBand="0" w:evenHBand="0" w:firstRowFirstColumn="0" w:firstRowLastColumn="0" w:lastRowFirstColumn="0" w:lastRowLastColumn="0"/>
            </w:pPr>
            <w:r w:rsidRPr="0072185A">
              <w:t>a sentence or assertion</w:t>
            </w:r>
          </w:p>
        </w:tc>
      </w:tr>
      <w:tr w:rsidR="003450D3"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450D3" w:rsidRPr="00594AA8" w:rsidRDefault="003450D3" w:rsidP="00594AA8">
            <w:pPr>
              <w:pStyle w:val="TableText"/>
              <w:rPr>
                <w:rStyle w:val="Strong"/>
              </w:rPr>
            </w:pPr>
            <w:r w:rsidRPr="00594AA8">
              <w:rPr>
                <w:rStyle w:val="Strong"/>
              </w:rPr>
              <w:t>view</w:t>
            </w:r>
          </w:p>
        </w:tc>
        <w:tc>
          <w:tcPr>
            <w:tcW w:w="7263" w:type="dxa"/>
          </w:tcPr>
          <w:p w:rsidR="003450D3" w:rsidRPr="0072185A" w:rsidRDefault="003450D3" w:rsidP="00594AA8">
            <w:pPr>
              <w:pStyle w:val="TableText"/>
              <w:cnfStyle w:val="000000000000" w:firstRow="0" w:lastRow="0" w:firstColumn="0" w:lastColumn="0" w:oddVBand="0" w:evenVBand="0" w:oddHBand="0" w:evenHBand="0" w:firstRowFirstColumn="0" w:firstRowLastColumn="0" w:lastRowFirstColumn="0" w:lastRowLastColumn="0"/>
            </w:pPr>
            <w:r>
              <w:t xml:space="preserve">a </w:t>
            </w:r>
            <w:r w:rsidRPr="00BD1752">
              <w:t>notion</w:t>
            </w:r>
            <w:r>
              <w:t>,</w:t>
            </w:r>
            <w:r w:rsidRPr="00BD1752">
              <w:t xml:space="preserve"> idea</w:t>
            </w:r>
            <w:r>
              <w:t xml:space="preserve"> or opinion</w:t>
            </w:r>
          </w:p>
        </w:tc>
      </w:tr>
      <w:bookmarkEnd w:id="2"/>
      <w:bookmarkEnd w:id="3"/>
      <w:bookmarkEnd w:id="4"/>
    </w:tbl>
    <w:p w:rsidR="009452EF" w:rsidRPr="00080114" w:rsidRDefault="009452EF" w:rsidP="00D0563B"/>
    <w:sectPr w:rsidR="009452EF" w:rsidRPr="00080114" w:rsidSect="002B46D8">
      <w:footerReference w:type="default" r:id="rId24"/>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090" w:rsidRDefault="00C56090">
      <w:r>
        <w:separator/>
      </w:r>
    </w:p>
    <w:p w:rsidR="00C56090" w:rsidRDefault="00C56090"/>
  </w:endnote>
  <w:endnote w:type="continuationSeparator" w:id="0">
    <w:p w:rsidR="00C56090" w:rsidRDefault="00C56090">
      <w:r>
        <w:continuationSeparator/>
      </w:r>
    </w:p>
    <w:p w:rsidR="00C56090" w:rsidRDefault="00C56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C56090" w:rsidRPr="007165FF"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rsidR="00C56090" w:rsidRDefault="00C56090" w:rsidP="0093255E">
              <w:pPr>
                <w:pStyle w:val="Footer"/>
              </w:pPr>
              <w:r>
                <w:t>Year 3 standard elaborations — Australian Curriculum: Civics and Citizenship</w:t>
              </w:r>
            </w:p>
          </w:sdtContent>
        </w:sdt>
        <w:p w:rsidR="00C56090" w:rsidRPr="00FD561F" w:rsidRDefault="004279D7"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C56090">
                <w:t>Civics and Citizenship</w:t>
              </w:r>
            </w:sdtContent>
          </w:sdt>
          <w:r w:rsidR="00C56090">
            <w:tab/>
          </w:r>
        </w:p>
      </w:tc>
      <w:tc>
        <w:tcPr>
          <w:tcW w:w="2911" w:type="pct"/>
        </w:tcPr>
        <w:p w:rsidR="00C56090" w:rsidRDefault="00C56090" w:rsidP="0093255E">
          <w:pPr>
            <w:pStyle w:val="Footer"/>
            <w:ind w:left="284"/>
            <w:jc w:val="right"/>
            <w:rPr>
              <w:rFonts w:eastAsia="SimSun"/>
            </w:rPr>
          </w:pPr>
          <w:r w:rsidRPr="0055152A">
            <w:rPr>
              <w:rFonts w:eastAsia="SimSun"/>
            </w:rPr>
            <w:t>Queensland Curriculum &amp; Assessment Authority</w:t>
          </w:r>
        </w:p>
        <w:p w:rsidR="00C56090" w:rsidRPr="000F044B" w:rsidRDefault="004279D7"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5-06-19T00:00:00Z">
                <w:dateFormat w:val="MMMM yyyy"/>
                <w:lid w:val="en-AU"/>
                <w:storeMappedDataAs w:val="dateTime"/>
                <w:calendar w:val="gregorian"/>
              </w:date>
            </w:sdtPr>
            <w:sdtEndPr/>
            <w:sdtContent>
              <w:r w:rsidR="00476FED">
                <w:rPr>
                  <w:b/>
                  <w:color w:val="00948D"/>
                </w:rPr>
                <w:t>June 2015</w:t>
              </w:r>
            </w:sdtContent>
          </w:sdt>
          <w:r w:rsidR="00C56090" w:rsidRPr="000F044B">
            <w:t xml:space="preserve"> </w:t>
          </w:r>
        </w:p>
      </w:tc>
    </w:tr>
    <w:tr w:rsidR="00C56090"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C56090" w:rsidRPr="00914504" w:rsidRDefault="00C5609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5</w:t>
              </w:r>
              <w:r w:rsidRPr="00914504">
                <w:rPr>
                  <w:b w:val="0"/>
                  <w:color w:val="000000" w:themeColor="text1"/>
                  <w:sz w:val="24"/>
                  <w:szCs w:val="24"/>
                </w:rPr>
                <w:fldChar w:fldCharType="end"/>
              </w:r>
            </w:p>
          </w:sdtContent>
        </w:sdt>
      </w:tc>
    </w:tr>
  </w:tbl>
  <w:p w:rsidR="00C56090" w:rsidRPr="0085726A" w:rsidRDefault="00C5609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90" w:rsidRDefault="00C56090" w:rsidP="00DA76A0">
    <w:r>
      <w:rPr>
        <w:noProof/>
      </w:rPr>
      <mc:AlternateContent>
        <mc:Choice Requires="wps">
          <w:drawing>
            <wp:anchor distT="0" distB="0" distL="114300" distR="114300" simplePos="0" relativeHeight="251668480" behindDoc="0" locked="0" layoutInCell="1" allowOverlap="1" wp14:anchorId="202E9F4A" wp14:editId="37A1947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C56090" w:rsidRDefault="004279D7"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C56090">
                                <w:t>141269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C56090" w:rsidRDefault="00C56090"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Content>
                        <w:r>
                          <w:t>141269</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4CC9E7CF" wp14:editId="78CEC1B8">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C56090"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C56090" w:rsidRPr="009452EF" w:rsidRDefault="00C56090" w:rsidP="009452EF">
              <w:pPr>
                <w:pStyle w:val="Footer"/>
              </w:pPr>
              <w:r>
                <w:t xml:space="preserve">Year 3 standard elaborations — Australian Curriculum: </w:t>
              </w:r>
              <w:r>
                <w:br/>
                <w:t>Civics and Citizenship DRAFT</w:t>
              </w:r>
            </w:p>
          </w:sdtContent>
        </w:sdt>
      </w:tc>
      <w:tc>
        <w:tcPr>
          <w:tcW w:w="2500" w:type="pct"/>
        </w:tcPr>
        <w:p w:rsidR="00C56090" w:rsidRDefault="00C56090" w:rsidP="000F044B">
          <w:pPr>
            <w:pStyle w:val="Footer"/>
            <w:ind w:left="284"/>
            <w:jc w:val="right"/>
            <w:rPr>
              <w:rFonts w:eastAsia="SimSun"/>
            </w:rPr>
          </w:pPr>
          <w:r w:rsidRPr="0055152A">
            <w:rPr>
              <w:rFonts w:eastAsia="SimSun"/>
            </w:rPr>
            <w:t>Queensland Curriculum &amp; Assessment Authority</w:t>
          </w:r>
        </w:p>
        <w:p w:rsidR="00C56090" w:rsidRPr="003452E3" w:rsidRDefault="004279D7" w:rsidP="00384EB1">
          <w:pPr>
            <w:pStyle w:val="footersubtitle"/>
            <w:jc w:val="right"/>
            <w:rPr>
              <w:rStyle w:val="Footerbold"/>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5-06-19T00:00:00Z">
                <w:dateFormat w:val="MMMM yyyy"/>
                <w:lid w:val="en-AU"/>
                <w:storeMappedDataAs w:val="dateTime"/>
                <w:calendar w:val="gregorian"/>
              </w:date>
            </w:sdtPr>
            <w:sdtEndPr/>
            <w:sdtContent>
              <w:r w:rsidR="00476FED">
                <w:t>June 2015</w:t>
              </w:r>
            </w:sdtContent>
          </w:sdt>
          <w:r w:rsidR="00C56090" w:rsidRPr="00784169">
            <w:t xml:space="preserve"> </w:t>
          </w:r>
        </w:p>
      </w:tc>
    </w:tr>
    <w:tr w:rsidR="00C56090"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C56090" w:rsidRPr="00914504" w:rsidRDefault="00C5609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279D7">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279D7">
                <w:rPr>
                  <w:b w:val="0"/>
                  <w:noProof/>
                  <w:color w:val="000000" w:themeColor="text1"/>
                </w:rPr>
                <w:t>2</w:t>
              </w:r>
              <w:r w:rsidRPr="00914504">
                <w:rPr>
                  <w:b w:val="0"/>
                  <w:color w:val="000000" w:themeColor="text1"/>
                  <w:sz w:val="24"/>
                  <w:szCs w:val="24"/>
                </w:rPr>
                <w:fldChar w:fldCharType="end"/>
              </w:r>
            </w:p>
          </w:sdtContent>
        </w:sdt>
      </w:tc>
    </w:tr>
  </w:tbl>
  <w:p w:rsidR="00C56090" w:rsidRDefault="00C56090" w:rsidP="003450D3">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C56090" w:rsidRPr="00CB4E6D" w:rsidTr="00B93649">
      <w:tc>
        <w:tcPr>
          <w:tcW w:w="2627" w:type="pct"/>
          <w:noWrap/>
          <w:tcMar>
            <w:left w:w="0" w:type="dxa"/>
            <w:right w:w="0" w:type="dxa"/>
          </w:tcMar>
        </w:tcPr>
        <w:sdt>
          <w:sdtPr>
            <w:alias w:val="Document title"/>
            <w:tag w:val="Document title"/>
            <w:id w:val="760263892"/>
            <w:dataBinding w:prefixMappings="xmlns:ns0='http://schemas.microsoft.com/office/2006/coverPageProps' " w:xpath="/ns0:CoverPageProperties[1]/ns0:Abstract[1]" w:storeItemID="{55AF091B-3C7A-41E3-B477-F2FDAA23CFDA}"/>
            <w:text w:multiLine="1"/>
          </w:sdtPr>
          <w:sdtEndPr/>
          <w:sdtContent>
            <w:p w:rsidR="00C56090" w:rsidRPr="009452EF" w:rsidRDefault="00C56090" w:rsidP="00D23D97">
              <w:pPr>
                <w:pStyle w:val="Footer"/>
              </w:pPr>
              <w:r>
                <w:t xml:space="preserve">Year 3 standard elaborations — Australian Curriculum: </w:t>
              </w:r>
              <w:r>
                <w:br/>
                <w:t>Civics and Citizenship DRAFT</w:t>
              </w:r>
            </w:p>
          </w:sdtContent>
        </w:sdt>
      </w:tc>
      <w:tc>
        <w:tcPr>
          <w:tcW w:w="2373" w:type="pct"/>
        </w:tcPr>
        <w:p w:rsidR="00C56090" w:rsidRPr="00CB4E6D" w:rsidRDefault="00C56090" w:rsidP="00155C03">
          <w:pPr>
            <w:pStyle w:val="Footer"/>
            <w:jc w:val="right"/>
            <w:rPr>
              <w:rFonts w:eastAsia="SimSun"/>
            </w:rPr>
          </w:pPr>
          <w:r w:rsidRPr="00CB4E6D">
            <w:rPr>
              <w:rFonts w:eastAsia="SimSun"/>
            </w:rPr>
            <w:t>Queensland Curriculum &amp; Assessment Authority</w:t>
          </w:r>
        </w:p>
        <w:p w:rsidR="00C56090" w:rsidRPr="00155C03" w:rsidRDefault="004279D7"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5-06-19T00:00:00Z">
                <w:dateFormat w:val="MMMM yyyy"/>
                <w:lid w:val="en-AU"/>
                <w:storeMappedDataAs w:val="dateTime"/>
                <w:calendar w:val="gregorian"/>
              </w:date>
            </w:sdtPr>
            <w:sdtEndPr/>
            <w:sdtContent>
              <w:r w:rsidR="00476FED">
                <w:t>June 2015</w:t>
              </w:r>
            </w:sdtContent>
          </w:sdt>
          <w:r w:rsidR="00C56090" w:rsidRPr="00CB4E6D">
            <w:t xml:space="preserve"> </w:t>
          </w:r>
        </w:p>
      </w:tc>
    </w:tr>
    <w:tr w:rsidR="00C56090"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C56090" w:rsidRPr="00914504" w:rsidRDefault="00C5609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279D7">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279D7">
                <w:rPr>
                  <w:b w:val="0"/>
                  <w:noProof/>
                  <w:color w:val="000000" w:themeColor="text1"/>
                </w:rPr>
                <w:t>4</w:t>
              </w:r>
              <w:r w:rsidRPr="00914504">
                <w:rPr>
                  <w:b w:val="0"/>
                  <w:color w:val="000000" w:themeColor="text1"/>
                  <w:sz w:val="24"/>
                  <w:szCs w:val="24"/>
                </w:rPr>
                <w:fldChar w:fldCharType="end"/>
              </w:r>
            </w:p>
          </w:sdtContent>
        </w:sdt>
      </w:tc>
    </w:tr>
  </w:tbl>
  <w:p w:rsidR="00C56090" w:rsidRDefault="00C56090" w:rsidP="003450D3">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090" w:rsidRPr="00E95E3F" w:rsidRDefault="00C56090" w:rsidP="00B3438C">
      <w:pPr>
        <w:pStyle w:val="footnoteseparator"/>
      </w:pPr>
    </w:p>
  </w:footnote>
  <w:footnote w:type="continuationSeparator" w:id="0">
    <w:p w:rsidR="00C56090" w:rsidRDefault="00C56090">
      <w:r>
        <w:continuationSeparator/>
      </w:r>
    </w:p>
    <w:p w:rsidR="00C56090" w:rsidRDefault="00C560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90" w:rsidRDefault="00C56090" w:rsidP="00B15378">
    <w:pPr>
      <w:pStyle w:val="Header"/>
      <w:tabs>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90" w:rsidRPr="00E63D10" w:rsidRDefault="00C56090" w:rsidP="003450D3">
    <w:pPr>
      <w:pStyle w:val="Header"/>
      <w:tabs>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81C61744"/>
    <w:name w:val="BulletsList"/>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1">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7"/>
  </w:num>
  <w:num w:numId="4">
    <w:abstractNumId w:val="3"/>
  </w:num>
  <w:num w:numId="5">
    <w:abstractNumId w:val="2"/>
  </w:num>
  <w:num w:numId="6">
    <w:abstractNumId w:val="1"/>
  </w:num>
  <w:num w:numId="7">
    <w:abstractNumId w:val="0"/>
  </w:num>
  <w:num w:numId="8">
    <w:abstractNumId w:val="6"/>
  </w:num>
  <w:num w:numId="9">
    <w:abstractNumId w:val="12"/>
  </w:num>
  <w:num w:numId="10">
    <w:abstractNumId w:val="19"/>
  </w:num>
  <w:num w:numId="11">
    <w:abstractNumId w:val="14"/>
  </w:num>
  <w:num w:numId="12">
    <w:abstractNumId w:val="18"/>
  </w:num>
  <w:num w:numId="13">
    <w:abstractNumId w:val="13"/>
  </w:num>
  <w:num w:numId="14">
    <w:abstractNumId w:val="4"/>
  </w:num>
  <w:num w:numId="15">
    <w:abstractNumId w:val="9"/>
  </w:num>
  <w:num w:numId="16">
    <w:abstractNumId w:val="5"/>
  </w:num>
  <w:num w:numId="17">
    <w:abstractNumId w:val="10"/>
  </w:num>
  <w:num w:numId="18">
    <w:abstractNumId w:val="20"/>
  </w:num>
  <w:num w:numId="19">
    <w:abstractNumId w:val="21"/>
  </w:num>
  <w:num w:numId="20">
    <w:abstractNumId w:val="16"/>
  </w:num>
  <w:num w:numId="21">
    <w:abstractNumId w:val="15"/>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32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0A8"/>
    <w:rsid w:val="00017F0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43E5"/>
    <w:rsid w:val="000852BB"/>
    <w:rsid w:val="00086AA0"/>
    <w:rsid w:val="00087B97"/>
    <w:rsid w:val="00091F28"/>
    <w:rsid w:val="00092359"/>
    <w:rsid w:val="00092568"/>
    <w:rsid w:val="000928DA"/>
    <w:rsid w:val="00092FEC"/>
    <w:rsid w:val="00094BC9"/>
    <w:rsid w:val="0009564C"/>
    <w:rsid w:val="00095897"/>
    <w:rsid w:val="000A398B"/>
    <w:rsid w:val="000A462D"/>
    <w:rsid w:val="000A4CC7"/>
    <w:rsid w:val="000A66FA"/>
    <w:rsid w:val="000B0C2A"/>
    <w:rsid w:val="000B10B7"/>
    <w:rsid w:val="000B2156"/>
    <w:rsid w:val="000B3026"/>
    <w:rsid w:val="000B468B"/>
    <w:rsid w:val="000B46C9"/>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53CA"/>
    <w:rsid w:val="000F58F6"/>
    <w:rsid w:val="000F6BAC"/>
    <w:rsid w:val="000F75C1"/>
    <w:rsid w:val="001002FB"/>
    <w:rsid w:val="001007C1"/>
    <w:rsid w:val="001013B9"/>
    <w:rsid w:val="001029DB"/>
    <w:rsid w:val="00111134"/>
    <w:rsid w:val="001115B0"/>
    <w:rsid w:val="00114513"/>
    <w:rsid w:val="00114DE1"/>
    <w:rsid w:val="00115EFB"/>
    <w:rsid w:val="001205F4"/>
    <w:rsid w:val="00120846"/>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2006"/>
    <w:rsid w:val="00142EF7"/>
    <w:rsid w:val="001451E0"/>
    <w:rsid w:val="00145B46"/>
    <w:rsid w:val="0015475A"/>
    <w:rsid w:val="001553EE"/>
    <w:rsid w:val="00155858"/>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E0CD8"/>
    <w:rsid w:val="001E30D3"/>
    <w:rsid w:val="001E503D"/>
    <w:rsid w:val="001E654C"/>
    <w:rsid w:val="001E7392"/>
    <w:rsid w:val="001E7BC8"/>
    <w:rsid w:val="001E7D4F"/>
    <w:rsid w:val="001E7DA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6AA"/>
    <w:rsid w:val="00240887"/>
    <w:rsid w:val="002419B6"/>
    <w:rsid w:val="0024651E"/>
    <w:rsid w:val="002508BD"/>
    <w:rsid w:val="00251809"/>
    <w:rsid w:val="002562FE"/>
    <w:rsid w:val="002576DE"/>
    <w:rsid w:val="00261538"/>
    <w:rsid w:val="00261589"/>
    <w:rsid w:val="00261808"/>
    <w:rsid w:val="00264110"/>
    <w:rsid w:val="00265885"/>
    <w:rsid w:val="00265F5E"/>
    <w:rsid w:val="00266539"/>
    <w:rsid w:val="00266B5B"/>
    <w:rsid w:val="00266D57"/>
    <w:rsid w:val="00267AF3"/>
    <w:rsid w:val="00270181"/>
    <w:rsid w:val="00270E23"/>
    <w:rsid w:val="00271A2D"/>
    <w:rsid w:val="00276CDD"/>
    <w:rsid w:val="002774D4"/>
    <w:rsid w:val="00280C62"/>
    <w:rsid w:val="00280D9A"/>
    <w:rsid w:val="00281C76"/>
    <w:rsid w:val="00282768"/>
    <w:rsid w:val="0028380E"/>
    <w:rsid w:val="002841E3"/>
    <w:rsid w:val="002842FD"/>
    <w:rsid w:val="00286A7F"/>
    <w:rsid w:val="00287E3C"/>
    <w:rsid w:val="002972A8"/>
    <w:rsid w:val="00297570"/>
    <w:rsid w:val="002A03EF"/>
    <w:rsid w:val="002A18C6"/>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02D"/>
    <w:rsid w:val="002D05D8"/>
    <w:rsid w:val="002D3C23"/>
    <w:rsid w:val="002D4B80"/>
    <w:rsid w:val="002D4E39"/>
    <w:rsid w:val="002D518E"/>
    <w:rsid w:val="002D5F8B"/>
    <w:rsid w:val="002D6621"/>
    <w:rsid w:val="002E07B9"/>
    <w:rsid w:val="002E0F9C"/>
    <w:rsid w:val="002E2BD9"/>
    <w:rsid w:val="002E4C1F"/>
    <w:rsid w:val="002E76A5"/>
    <w:rsid w:val="002F1C33"/>
    <w:rsid w:val="002F2691"/>
    <w:rsid w:val="002F5BF6"/>
    <w:rsid w:val="002F60D5"/>
    <w:rsid w:val="002F671C"/>
    <w:rsid w:val="0030156E"/>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B10"/>
    <w:rsid w:val="00334533"/>
    <w:rsid w:val="00334747"/>
    <w:rsid w:val="0033717A"/>
    <w:rsid w:val="003373DB"/>
    <w:rsid w:val="00337C22"/>
    <w:rsid w:val="00337D69"/>
    <w:rsid w:val="0034214F"/>
    <w:rsid w:val="00342D57"/>
    <w:rsid w:val="0034338F"/>
    <w:rsid w:val="003433B8"/>
    <w:rsid w:val="00344DF1"/>
    <w:rsid w:val="003450D3"/>
    <w:rsid w:val="003452E3"/>
    <w:rsid w:val="003534FF"/>
    <w:rsid w:val="0035389E"/>
    <w:rsid w:val="0035395E"/>
    <w:rsid w:val="0035676C"/>
    <w:rsid w:val="0035706E"/>
    <w:rsid w:val="00357650"/>
    <w:rsid w:val="0036038D"/>
    <w:rsid w:val="003637BE"/>
    <w:rsid w:val="0036483A"/>
    <w:rsid w:val="00365FA6"/>
    <w:rsid w:val="003703FD"/>
    <w:rsid w:val="00372E92"/>
    <w:rsid w:val="0037352C"/>
    <w:rsid w:val="00374B3F"/>
    <w:rsid w:val="00377E0B"/>
    <w:rsid w:val="003836CE"/>
    <w:rsid w:val="00384EB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1EBB"/>
    <w:rsid w:val="00415943"/>
    <w:rsid w:val="0041619B"/>
    <w:rsid w:val="004171A4"/>
    <w:rsid w:val="0042003E"/>
    <w:rsid w:val="0042084F"/>
    <w:rsid w:val="0042126D"/>
    <w:rsid w:val="00421850"/>
    <w:rsid w:val="00421B30"/>
    <w:rsid w:val="004259AD"/>
    <w:rsid w:val="00426D9D"/>
    <w:rsid w:val="004279D7"/>
    <w:rsid w:val="00431096"/>
    <w:rsid w:val="00431EEE"/>
    <w:rsid w:val="00432102"/>
    <w:rsid w:val="00432B4C"/>
    <w:rsid w:val="00433800"/>
    <w:rsid w:val="00433869"/>
    <w:rsid w:val="004338A0"/>
    <w:rsid w:val="00436CAF"/>
    <w:rsid w:val="00437036"/>
    <w:rsid w:val="0043730D"/>
    <w:rsid w:val="00443469"/>
    <w:rsid w:val="00444C06"/>
    <w:rsid w:val="00444C7A"/>
    <w:rsid w:val="00445283"/>
    <w:rsid w:val="004461B1"/>
    <w:rsid w:val="004464A1"/>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5EF5"/>
    <w:rsid w:val="00475FFD"/>
    <w:rsid w:val="00476B19"/>
    <w:rsid w:val="00476FED"/>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50396C"/>
    <w:rsid w:val="00504A44"/>
    <w:rsid w:val="00511D05"/>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26E3"/>
    <w:rsid w:val="00544019"/>
    <w:rsid w:val="005472D0"/>
    <w:rsid w:val="00547979"/>
    <w:rsid w:val="0055017F"/>
    <w:rsid w:val="0055092E"/>
    <w:rsid w:val="0055229F"/>
    <w:rsid w:val="005537B9"/>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4AA8"/>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1088A"/>
    <w:rsid w:val="00610B96"/>
    <w:rsid w:val="00612C8E"/>
    <w:rsid w:val="00612F94"/>
    <w:rsid w:val="00614325"/>
    <w:rsid w:val="006159C5"/>
    <w:rsid w:val="0062163D"/>
    <w:rsid w:val="006224BD"/>
    <w:rsid w:val="0062383A"/>
    <w:rsid w:val="00624DAA"/>
    <w:rsid w:val="00627220"/>
    <w:rsid w:val="00627D1F"/>
    <w:rsid w:val="00630814"/>
    <w:rsid w:val="0063081B"/>
    <w:rsid w:val="00631B64"/>
    <w:rsid w:val="006321A2"/>
    <w:rsid w:val="00632802"/>
    <w:rsid w:val="006345E1"/>
    <w:rsid w:val="00635A7B"/>
    <w:rsid w:val="00643B67"/>
    <w:rsid w:val="00643E58"/>
    <w:rsid w:val="00644EA1"/>
    <w:rsid w:val="00650B7B"/>
    <w:rsid w:val="00651676"/>
    <w:rsid w:val="00655B13"/>
    <w:rsid w:val="00656882"/>
    <w:rsid w:val="00656B85"/>
    <w:rsid w:val="0065710C"/>
    <w:rsid w:val="00657D40"/>
    <w:rsid w:val="0066030B"/>
    <w:rsid w:val="00660676"/>
    <w:rsid w:val="00660ABF"/>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5FA9"/>
    <w:rsid w:val="0068627F"/>
    <w:rsid w:val="0068634B"/>
    <w:rsid w:val="00687272"/>
    <w:rsid w:val="00687F39"/>
    <w:rsid w:val="0069045D"/>
    <w:rsid w:val="00690616"/>
    <w:rsid w:val="00691B1D"/>
    <w:rsid w:val="006A0A4B"/>
    <w:rsid w:val="006A189A"/>
    <w:rsid w:val="006A2BFD"/>
    <w:rsid w:val="006A2F4C"/>
    <w:rsid w:val="006A3029"/>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921"/>
    <w:rsid w:val="006C7B26"/>
    <w:rsid w:val="006D3155"/>
    <w:rsid w:val="006D5D9A"/>
    <w:rsid w:val="006D6DC5"/>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3F65"/>
    <w:rsid w:val="0070402F"/>
    <w:rsid w:val="00704136"/>
    <w:rsid w:val="00706458"/>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6B1"/>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58D6"/>
    <w:rsid w:val="007A62C2"/>
    <w:rsid w:val="007B1616"/>
    <w:rsid w:val="007B16C7"/>
    <w:rsid w:val="007B1B77"/>
    <w:rsid w:val="007B4FDB"/>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3664"/>
    <w:rsid w:val="00864193"/>
    <w:rsid w:val="00865677"/>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451E"/>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2C25"/>
    <w:rsid w:val="009231C9"/>
    <w:rsid w:val="00923CB5"/>
    <w:rsid w:val="00923E2D"/>
    <w:rsid w:val="0092482C"/>
    <w:rsid w:val="0092498F"/>
    <w:rsid w:val="0093145E"/>
    <w:rsid w:val="00931AC0"/>
    <w:rsid w:val="00931C5A"/>
    <w:rsid w:val="009323DA"/>
    <w:rsid w:val="0093255E"/>
    <w:rsid w:val="00932606"/>
    <w:rsid w:val="00932C22"/>
    <w:rsid w:val="0094166C"/>
    <w:rsid w:val="009431AD"/>
    <w:rsid w:val="009433A6"/>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28BD"/>
    <w:rsid w:val="009829F5"/>
    <w:rsid w:val="00982C8E"/>
    <w:rsid w:val="00982E83"/>
    <w:rsid w:val="00985222"/>
    <w:rsid w:val="00985569"/>
    <w:rsid w:val="009910C4"/>
    <w:rsid w:val="0099454A"/>
    <w:rsid w:val="009951BE"/>
    <w:rsid w:val="00995314"/>
    <w:rsid w:val="009953C0"/>
    <w:rsid w:val="00996745"/>
    <w:rsid w:val="009A1FA0"/>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034"/>
    <w:rsid w:val="009D6136"/>
    <w:rsid w:val="009D6DA3"/>
    <w:rsid w:val="009D6FCF"/>
    <w:rsid w:val="009E0B42"/>
    <w:rsid w:val="009E2F9A"/>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3807"/>
    <w:rsid w:val="00A53F68"/>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02AC"/>
    <w:rsid w:val="00B115C9"/>
    <w:rsid w:val="00B12AB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866"/>
    <w:rsid w:val="00B65C3E"/>
    <w:rsid w:val="00B704A5"/>
    <w:rsid w:val="00B70983"/>
    <w:rsid w:val="00B72DFF"/>
    <w:rsid w:val="00B72E6F"/>
    <w:rsid w:val="00B7502A"/>
    <w:rsid w:val="00B757D7"/>
    <w:rsid w:val="00B75880"/>
    <w:rsid w:val="00B76415"/>
    <w:rsid w:val="00B7678E"/>
    <w:rsid w:val="00B77EDE"/>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82A"/>
    <w:rsid w:val="00BA4F7D"/>
    <w:rsid w:val="00BA5AF0"/>
    <w:rsid w:val="00BA69D6"/>
    <w:rsid w:val="00BB0CA7"/>
    <w:rsid w:val="00BB0D6A"/>
    <w:rsid w:val="00BB5FE5"/>
    <w:rsid w:val="00BC1CBD"/>
    <w:rsid w:val="00BC2B30"/>
    <w:rsid w:val="00BC35CA"/>
    <w:rsid w:val="00BC5B7B"/>
    <w:rsid w:val="00BC7C9C"/>
    <w:rsid w:val="00BD0C65"/>
    <w:rsid w:val="00BD2E58"/>
    <w:rsid w:val="00BD5D05"/>
    <w:rsid w:val="00BD7D94"/>
    <w:rsid w:val="00BD7E52"/>
    <w:rsid w:val="00BE336E"/>
    <w:rsid w:val="00BE365B"/>
    <w:rsid w:val="00BF01EA"/>
    <w:rsid w:val="00BF2545"/>
    <w:rsid w:val="00BF2E94"/>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6090"/>
    <w:rsid w:val="00C5702F"/>
    <w:rsid w:val="00C603F0"/>
    <w:rsid w:val="00C64006"/>
    <w:rsid w:val="00C6424D"/>
    <w:rsid w:val="00C64286"/>
    <w:rsid w:val="00C667AC"/>
    <w:rsid w:val="00C67FC1"/>
    <w:rsid w:val="00C701E7"/>
    <w:rsid w:val="00C70B0B"/>
    <w:rsid w:val="00C71348"/>
    <w:rsid w:val="00C71D8B"/>
    <w:rsid w:val="00C728D0"/>
    <w:rsid w:val="00C738D7"/>
    <w:rsid w:val="00C75DBB"/>
    <w:rsid w:val="00C825DE"/>
    <w:rsid w:val="00C84CAE"/>
    <w:rsid w:val="00C8500A"/>
    <w:rsid w:val="00C850C5"/>
    <w:rsid w:val="00C8566E"/>
    <w:rsid w:val="00C861AB"/>
    <w:rsid w:val="00C87B02"/>
    <w:rsid w:val="00C90DCF"/>
    <w:rsid w:val="00C90EBC"/>
    <w:rsid w:val="00C91200"/>
    <w:rsid w:val="00C92B02"/>
    <w:rsid w:val="00C94910"/>
    <w:rsid w:val="00C9604F"/>
    <w:rsid w:val="00C9669C"/>
    <w:rsid w:val="00CA11A8"/>
    <w:rsid w:val="00CA4067"/>
    <w:rsid w:val="00CA4B1E"/>
    <w:rsid w:val="00CA5C18"/>
    <w:rsid w:val="00CA7069"/>
    <w:rsid w:val="00CA77FB"/>
    <w:rsid w:val="00CA7879"/>
    <w:rsid w:val="00CB1478"/>
    <w:rsid w:val="00CB238A"/>
    <w:rsid w:val="00CB4E6D"/>
    <w:rsid w:val="00CB6025"/>
    <w:rsid w:val="00CB7AEF"/>
    <w:rsid w:val="00CC0870"/>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4DDA"/>
    <w:rsid w:val="00D16A67"/>
    <w:rsid w:val="00D17FC3"/>
    <w:rsid w:val="00D213F4"/>
    <w:rsid w:val="00D21F6C"/>
    <w:rsid w:val="00D225BB"/>
    <w:rsid w:val="00D23677"/>
    <w:rsid w:val="00D23D97"/>
    <w:rsid w:val="00D24AB2"/>
    <w:rsid w:val="00D27113"/>
    <w:rsid w:val="00D275D1"/>
    <w:rsid w:val="00D305D3"/>
    <w:rsid w:val="00D322E3"/>
    <w:rsid w:val="00D32E82"/>
    <w:rsid w:val="00D3353C"/>
    <w:rsid w:val="00D37030"/>
    <w:rsid w:val="00D4039F"/>
    <w:rsid w:val="00D42B34"/>
    <w:rsid w:val="00D43556"/>
    <w:rsid w:val="00D475F9"/>
    <w:rsid w:val="00D5246A"/>
    <w:rsid w:val="00D538EC"/>
    <w:rsid w:val="00D56623"/>
    <w:rsid w:val="00D62718"/>
    <w:rsid w:val="00D62D63"/>
    <w:rsid w:val="00D63F85"/>
    <w:rsid w:val="00D6454D"/>
    <w:rsid w:val="00D64DE0"/>
    <w:rsid w:val="00D670E3"/>
    <w:rsid w:val="00D71871"/>
    <w:rsid w:val="00D7493B"/>
    <w:rsid w:val="00D74F7B"/>
    <w:rsid w:val="00D75580"/>
    <w:rsid w:val="00D7589F"/>
    <w:rsid w:val="00D76080"/>
    <w:rsid w:val="00D7692B"/>
    <w:rsid w:val="00D804B5"/>
    <w:rsid w:val="00D80562"/>
    <w:rsid w:val="00D809C5"/>
    <w:rsid w:val="00D80D06"/>
    <w:rsid w:val="00D80E08"/>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0956"/>
    <w:rsid w:val="00DB1BDF"/>
    <w:rsid w:val="00DB5734"/>
    <w:rsid w:val="00DB5784"/>
    <w:rsid w:val="00DB5CD4"/>
    <w:rsid w:val="00DB6C71"/>
    <w:rsid w:val="00DC1A42"/>
    <w:rsid w:val="00DC1DD1"/>
    <w:rsid w:val="00DC314E"/>
    <w:rsid w:val="00DC5DE0"/>
    <w:rsid w:val="00DC703C"/>
    <w:rsid w:val="00DC77F6"/>
    <w:rsid w:val="00DD0B83"/>
    <w:rsid w:val="00DD10FC"/>
    <w:rsid w:val="00DD1864"/>
    <w:rsid w:val="00DD5278"/>
    <w:rsid w:val="00DD5897"/>
    <w:rsid w:val="00DD5F66"/>
    <w:rsid w:val="00DD628C"/>
    <w:rsid w:val="00DD6AA1"/>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5C26"/>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3D10"/>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5EF1"/>
    <w:rsid w:val="00EE0213"/>
    <w:rsid w:val="00EE0D8E"/>
    <w:rsid w:val="00EE14BA"/>
    <w:rsid w:val="00EE3D31"/>
    <w:rsid w:val="00EE4480"/>
    <w:rsid w:val="00EE6CEE"/>
    <w:rsid w:val="00EE78A0"/>
    <w:rsid w:val="00EF12C0"/>
    <w:rsid w:val="00EF23A2"/>
    <w:rsid w:val="00EF2BD4"/>
    <w:rsid w:val="00EF4DAE"/>
    <w:rsid w:val="00EF4F84"/>
    <w:rsid w:val="00EF50A7"/>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2880"/>
    <w:rsid w:val="00F43604"/>
    <w:rsid w:val="00F43B3B"/>
    <w:rsid w:val="00F43D88"/>
    <w:rsid w:val="00F43D93"/>
    <w:rsid w:val="00F44063"/>
    <w:rsid w:val="00F449F2"/>
    <w:rsid w:val="00F44A8C"/>
    <w:rsid w:val="00F46FFE"/>
    <w:rsid w:val="00F47533"/>
    <w:rsid w:val="00F47F72"/>
    <w:rsid w:val="00F51AED"/>
    <w:rsid w:val="00F53678"/>
    <w:rsid w:val="00F54A8F"/>
    <w:rsid w:val="00F551FC"/>
    <w:rsid w:val="00F56D39"/>
    <w:rsid w:val="00F57CBD"/>
    <w:rsid w:val="00F610D6"/>
    <w:rsid w:val="00F6269F"/>
    <w:rsid w:val="00F6711C"/>
    <w:rsid w:val="00F70357"/>
    <w:rsid w:val="00F70584"/>
    <w:rsid w:val="00F725AA"/>
    <w:rsid w:val="00F76BCB"/>
    <w:rsid w:val="00F81803"/>
    <w:rsid w:val="00F81DCC"/>
    <w:rsid w:val="00F8272A"/>
    <w:rsid w:val="00F8281C"/>
    <w:rsid w:val="00F82BA2"/>
    <w:rsid w:val="00F83112"/>
    <w:rsid w:val="00F851A0"/>
    <w:rsid w:val="00F860DE"/>
    <w:rsid w:val="00F8637B"/>
    <w:rsid w:val="00F866CA"/>
    <w:rsid w:val="00F91940"/>
    <w:rsid w:val="00F93AB2"/>
    <w:rsid w:val="00F95507"/>
    <w:rsid w:val="00F96BA4"/>
    <w:rsid w:val="00F9730F"/>
    <w:rsid w:val="00F97316"/>
    <w:rsid w:val="00FA15B4"/>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2" w:unhideWhenUsed="0" w:qFormat="1"/>
    <w:lsdException w:name="heading 2" w:semiHidden="0" w:uiPriority="12" w:unhideWhenUsed="0" w:qFormat="1"/>
    <w:lsdException w:name="heading 3" w:semiHidden="0" w:uiPriority="12" w:unhideWhenUsed="0" w:qFormat="1"/>
    <w:lsdException w:name="heading 4" w:semiHidden="0" w:uiPriority="12" w:unhideWhenUsed="0" w:qFormat="1"/>
    <w:lsdException w:name="heading 5" w:semiHidden="0" w:uiPriority="12"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uiPriority="14" w:qFormat="1"/>
    <w:lsdException w:name="footnote reference" w:uiPriority="0"/>
    <w:lsdException w:name="annotation reference" w:uiPriority="0"/>
    <w:lsdException w:name="List Bullet" w:uiPriority="2" w:qFormat="1"/>
    <w:lsdException w:name="List Number" w:semiHidden="0" w:uiPriority="19" w:unhideWhenUsed="0" w:qFormat="1"/>
    <w:lsdException w:name="List 4" w:unhideWhenUsed="0"/>
    <w:lsdException w:name="List 5" w:unhideWhenUsed="0"/>
    <w:lsdException w:name="List Bullet 2" w:uiPriority="2" w:qFormat="1"/>
    <w:lsdException w:name="List Bullet 3" w:uiPriority="2" w:qFormat="1"/>
    <w:lsdException w:name="List Number 2" w:uiPriority="19" w:qFormat="1"/>
    <w:lsdException w:name="List Number 3" w:uiPriority="19" w:qFormat="1"/>
    <w:lsdException w:name="Title" w:semiHidden="0" w:uiPriority="13" w:unhideWhenUsed="0" w:qFormat="1"/>
    <w:lsdException w:name="Default Paragraph Font" w:uiPriority="1"/>
    <w:lsdException w:name="Body Text" w:uiPriority="0" w:qFormat="1"/>
    <w:lsdException w:name="Subtitle" w:semiHidden="0" w:uiPriority="13" w:unhideWhenUsed="0" w:qFormat="1"/>
    <w:lsdException w:name="Salutation" w:unhideWhenUsed="0"/>
    <w:lsdException w:name="Date" w:semiHidden="0" w:uiPriority="13" w:unhideWhenUsed="0" w:qFormat="1"/>
    <w:lsdException w:name="Body Text First Indent" w:unhideWhenUsed="0"/>
    <w:lsdException w:name="Hyperlink" w:uiPriority="10" w:qFormat="1"/>
    <w:lsdException w:name="FollowedHyperlink" w:uiPriority="10" w:qFormat="1"/>
    <w:lsdException w:name="Strong" w:semiHidden="0" w:uiPriority="8" w:unhideWhenUsed="0"/>
    <w:lsdException w:name="Emphasis" w:semiHidden="0" w:uiPriority="8"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1"/>
    <w:qFormat/>
    <w:rsid w:val="00CB1478"/>
    <w:pPr>
      <w:spacing w:line="259" w:lineRule="auto"/>
    </w:pPr>
  </w:style>
  <w:style w:type="paragraph" w:styleId="Heading1">
    <w:name w:val="heading 1"/>
    <w:basedOn w:val="Normal"/>
    <w:next w:val="BodyText"/>
    <w:link w:val="Heading1Char"/>
    <w:uiPriority w:val="12"/>
    <w:qFormat/>
    <w:rsid w:val="00120846"/>
    <w:pPr>
      <w:keepNext/>
      <w:keepLines/>
      <w:spacing w:before="600" w:after="240"/>
      <w:outlineLvl w:val="0"/>
    </w:pPr>
    <w:rPr>
      <w:b/>
      <w:color w:val="1E1E1E"/>
      <w:sz w:val="44"/>
    </w:rPr>
  </w:style>
  <w:style w:type="paragraph" w:styleId="Heading2">
    <w:name w:val="heading 2"/>
    <w:basedOn w:val="Heading1"/>
    <w:next w:val="BodyText"/>
    <w:link w:val="Heading2Char"/>
    <w:uiPriority w:val="12"/>
    <w:qFormat/>
    <w:rsid w:val="00E63D10"/>
    <w:pPr>
      <w:numPr>
        <w:ilvl w:val="1"/>
      </w:numPr>
      <w:spacing w:before="0" w:after="120"/>
      <w:outlineLvl w:val="1"/>
    </w:pPr>
    <w:rPr>
      <w:color w:val="000000" w:themeColor="text1"/>
      <w:sz w:val="36"/>
    </w:rPr>
  </w:style>
  <w:style w:type="paragraph" w:styleId="Heading3">
    <w:name w:val="heading 3"/>
    <w:basedOn w:val="Heading2"/>
    <w:next w:val="BodyText"/>
    <w:link w:val="Heading3Char"/>
    <w:uiPriority w:val="12"/>
    <w:qFormat/>
    <w:rsid w:val="00120846"/>
    <w:pPr>
      <w:numPr>
        <w:ilvl w:val="0"/>
      </w:numPr>
      <w:spacing w:before="240"/>
      <w:outlineLvl w:val="2"/>
    </w:pPr>
    <w:rPr>
      <w:color w:val="6D6F71"/>
      <w:sz w:val="28"/>
      <w:szCs w:val="28"/>
    </w:rPr>
  </w:style>
  <w:style w:type="paragraph" w:styleId="Heading4">
    <w:name w:val="heading 4"/>
    <w:basedOn w:val="Heading3"/>
    <w:next w:val="BodyText"/>
    <w:link w:val="Heading4Char"/>
    <w:uiPriority w:val="12"/>
    <w:qFormat/>
    <w:rsid w:val="00120846"/>
    <w:pPr>
      <w:outlineLvl w:val="3"/>
    </w:pPr>
    <w:rPr>
      <w:color w:val="808184"/>
      <w:sz w:val="24"/>
      <w:szCs w:val="24"/>
    </w:rPr>
  </w:style>
  <w:style w:type="paragraph" w:styleId="Heading5">
    <w:name w:val="heading 5"/>
    <w:basedOn w:val="Normal"/>
    <w:next w:val="BodyText"/>
    <w:link w:val="Heading5Char"/>
    <w:uiPriority w:val="12"/>
    <w:qFormat/>
    <w:rsid w:val="0012084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20846"/>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2084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20846"/>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2084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sid w:val="00120846"/>
    <w:rPr>
      <w:b/>
      <w:color w:val="1E1E1E"/>
      <w:sz w:val="44"/>
    </w:rPr>
  </w:style>
  <w:style w:type="character" w:customStyle="1" w:styleId="Heading2Char">
    <w:name w:val="Heading 2 Char"/>
    <w:basedOn w:val="Heading1Char"/>
    <w:link w:val="Heading2"/>
    <w:uiPriority w:val="12"/>
    <w:rsid w:val="00E63D10"/>
    <w:rPr>
      <w:b/>
      <w:color w:val="000000" w:themeColor="text1"/>
      <w:sz w:val="36"/>
    </w:rPr>
  </w:style>
  <w:style w:type="character" w:customStyle="1" w:styleId="Heading3Char">
    <w:name w:val="Heading 3 Char"/>
    <w:basedOn w:val="Heading2Char"/>
    <w:link w:val="Heading3"/>
    <w:uiPriority w:val="12"/>
    <w:rsid w:val="00120846"/>
    <w:rPr>
      <w:b/>
      <w:color w:val="6D6F71"/>
      <w:sz w:val="28"/>
      <w:szCs w:val="28"/>
    </w:rPr>
  </w:style>
  <w:style w:type="character" w:customStyle="1" w:styleId="Heading4Char">
    <w:name w:val="Heading 4 Char"/>
    <w:basedOn w:val="Heading3Char"/>
    <w:link w:val="Heading4"/>
    <w:uiPriority w:val="12"/>
    <w:rsid w:val="00120846"/>
    <w:rPr>
      <w:b/>
      <w:color w:val="808184"/>
      <w:sz w:val="24"/>
      <w:szCs w:val="24"/>
    </w:rPr>
  </w:style>
  <w:style w:type="numbering" w:customStyle="1" w:styleId="ListBullet">
    <w:name w:val="List_Bullet"/>
    <w:uiPriority w:val="99"/>
    <w:rsid w:val="00120846"/>
    <w:pPr>
      <w:numPr>
        <w:numId w:val="8"/>
      </w:numPr>
    </w:pPr>
  </w:style>
  <w:style w:type="paragraph" w:styleId="TOC4">
    <w:name w:val="toc 4"/>
    <w:basedOn w:val="TOC1"/>
    <w:next w:val="Normal"/>
    <w:uiPriority w:val="99"/>
    <w:unhideWhenUsed/>
    <w:rsid w:val="00120846"/>
    <w:pPr>
      <w:tabs>
        <w:tab w:val="left" w:pos="680"/>
      </w:tabs>
      <w:ind w:left="680" w:hanging="680"/>
    </w:pPr>
  </w:style>
  <w:style w:type="paragraph" w:styleId="FootnoteText">
    <w:name w:val="footnote text"/>
    <w:basedOn w:val="Normal"/>
    <w:link w:val="FootnoteTextChar"/>
    <w:uiPriority w:val="14"/>
    <w:rsid w:val="00120846"/>
    <w:pPr>
      <w:widowControl w:val="0"/>
      <w:spacing w:after="40"/>
      <w:ind w:left="113" w:hanging="113"/>
    </w:pPr>
    <w:rPr>
      <w:sz w:val="18"/>
    </w:rPr>
  </w:style>
  <w:style w:type="table" w:styleId="TableGrid">
    <w:name w:val="Table Grid"/>
    <w:basedOn w:val="TableNormal"/>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unhideWhenUsed/>
    <w:rsid w:val="0012084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unhideWhenUsed/>
    <w:rsid w:val="0012084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paragraph" w:styleId="CommentSubject">
    <w:name w:val="annotation subject"/>
    <w:basedOn w:val="Normal"/>
    <w:link w:val="CommentSubjectChar"/>
    <w:uiPriority w:val="99"/>
    <w:semiHidden/>
    <w:rsid w:val="00120846"/>
    <w:rPr>
      <w:b/>
      <w:bCs/>
    </w:rPr>
  </w:style>
  <w:style w:type="numbering" w:customStyle="1" w:styleId="ListTableBullet">
    <w:name w:val="List_Table Bullet"/>
    <w:uiPriority w:val="99"/>
    <w:rsid w:val="00120846"/>
    <w:pPr>
      <w:numPr>
        <w:numId w:val="14"/>
      </w:numPr>
    </w:pPr>
  </w:style>
  <w:style w:type="paragraph" w:styleId="DocumentMap">
    <w:name w:val="Document Map"/>
    <w:basedOn w:val="Normal"/>
    <w:link w:val="DocumentMapChar"/>
    <w:uiPriority w:val="99"/>
    <w:semiHidden/>
    <w:rsid w:val="00120846"/>
    <w:pPr>
      <w:shd w:val="clear" w:color="auto" w:fill="000080"/>
    </w:pPr>
    <w:rPr>
      <w:rFonts w:ascii="Tahoma" w:hAnsi="Tahoma" w:cs="Tahoma"/>
    </w:rPr>
  </w:style>
  <w:style w:type="paragraph" w:styleId="TOC3">
    <w:name w:val="toc 3"/>
    <w:basedOn w:val="TOC2"/>
    <w:next w:val="Normal"/>
    <w:uiPriority w:val="99"/>
    <w:unhideWhenUsed/>
    <w:rsid w:val="00120846"/>
    <w:pPr>
      <w:spacing w:before="60"/>
      <w:ind w:left="680"/>
    </w:pPr>
    <w:rPr>
      <w:sz w:val="21"/>
      <w:szCs w:val="22"/>
    </w:rPr>
  </w:style>
  <w:style w:type="paragraph" w:styleId="Header">
    <w:name w:val="header"/>
    <w:basedOn w:val="Normal"/>
    <w:link w:val="HeaderChar"/>
    <w:uiPriority w:val="99"/>
    <w:semiHidden/>
    <w:rsid w:val="00120846"/>
    <w:pPr>
      <w:tabs>
        <w:tab w:val="center" w:pos="4153"/>
        <w:tab w:val="right" w:pos="8306"/>
      </w:tabs>
    </w:pPr>
  </w:style>
  <w:style w:type="paragraph" w:styleId="Footer">
    <w:name w:val="footer"/>
    <w:basedOn w:val="Normal"/>
    <w:link w:val="FooterChar"/>
    <w:uiPriority w:val="99"/>
    <w:rsid w:val="00120846"/>
    <w:pPr>
      <w:widowControl w:val="0"/>
    </w:pPr>
    <w:rPr>
      <w:b/>
      <w:color w:val="1E1E1E"/>
      <w:sz w:val="16"/>
      <w:szCs w:val="16"/>
    </w:rPr>
  </w:style>
  <w:style w:type="character" w:styleId="Hyperlink">
    <w:name w:val="Hyperlink"/>
    <w:uiPriority w:val="10"/>
    <w:qFormat/>
    <w:rsid w:val="00120846"/>
    <w:rPr>
      <w:rFonts w:ascii="Arial" w:hAnsi="Arial"/>
      <w:color w:val="0000FF"/>
      <w:u w:val="none"/>
    </w:rPr>
  </w:style>
  <w:style w:type="character" w:styleId="FollowedHyperlink">
    <w:name w:val="FollowedHyperlink"/>
    <w:uiPriority w:val="10"/>
    <w:qFormat/>
    <w:rsid w:val="00120846"/>
    <w:rPr>
      <w:rFonts w:ascii="Arial" w:hAnsi="Arial"/>
      <w:color w:val="7030A0"/>
      <w:u w:val="none"/>
    </w:rPr>
  </w:style>
  <w:style w:type="paragraph" w:customStyle="1" w:styleId="footnoteseparator">
    <w:name w:val="footnote separator"/>
    <w:basedOn w:val="Normal"/>
    <w:next w:val="FootnoteText"/>
    <w:uiPriority w:val="99"/>
    <w:rsid w:val="0012084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20846"/>
    <w:pPr>
      <w:tabs>
        <w:tab w:val="left" w:pos="284"/>
      </w:tabs>
      <w:spacing w:before="80"/>
      <w:ind w:left="284" w:hanging="284"/>
    </w:pPr>
  </w:style>
  <w:style w:type="character" w:customStyle="1" w:styleId="Footerbold">
    <w:name w:val="Footer bold"/>
    <w:uiPriority w:val="99"/>
    <w:semiHidden/>
    <w:qFormat/>
    <w:rsid w:val="00120846"/>
    <w:rPr>
      <w:rFonts w:ascii="Arial" w:hAnsi="Arial"/>
      <w:b/>
      <w:color w:val="00948D"/>
      <w:sz w:val="16"/>
    </w:rPr>
  </w:style>
  <w:style w:type="character" w:customStyle="1" w:styleId="Heading5Char">
    <w:name w:val="Heading 5 Char"/>
    <w:basedOn w:val="DefaultParagraphFont"/>
    <w:link w:val="Heading5"/>
    <w:uiPriority w:val="12"/>
    <w:rsid w:val="00120846"/>
    <w:rPr>
      <w:b/>
      <w:bCs/>
      <w:iCs/>
      <w:color w:val="808184"/>
      <w:szCs w:val="26"/>
    </w:rPr>
  </w:style>
  <w:style w:type="paragraph" w:styleId="Caption">
    <w:name w:val="caption"/>
    <w:basedOn w:val="Normal"/>
    <w:next w:val="Normal"/>
    <w:uiPriority w:val="14"/>
    <w:qFormat/>
    <w:rsid w:val="00120846"/>
    <w:pPr>
      <w:keepNext/>
      <w:tabs>
        <w:tab w:val="left" w:pos="1134"/>
      </w:tabs>
      <w:spacing w:before="240" w:after="80"/>
    </w:pPr>
    <w:rPr>
      <w:b/>
      <w:bCs/>
      <w:color w:val="808184"/>
      <w:szCs w:val="18"/>
    </w:rPr>
  </w:style>
  <w:style w:type="paragraph" w:styleId="Title">
    <w:name w:val="Title"/>
    <w:basedOn w:val="Normal"/>
    <w:next w:val="Subtitle"/>
    <w:link w:val="TitleChar"/>
    <w:uiPriority w:val="13"/>
    <w:qFormat/>
    <w:rsid w:val="00120846"/>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13"/>
    <w:rsid w:val="00120846"/>
    <w:rPr>
      <w:rFonts w:asciiTheme="majorHAnsi" w:eastAsiaTheme="majorEastAsia" w:hAnsiTheme="majorHAnsi" w:cstheme="majorBidi"/>
      <w:b/>
      <w:sz w:val="56"/>
      <w:szCs w:val="56"/>
    </w:rPr>
  </w:style>
  <w:style w:type="paragraph" w:styleId="Subtitle">
    <w:name w:val="Subtitle"/>
    <w:basedOn w:val="Normal"/>
    <w:next w:val="Normal"/>
    <w:link w:val="SubtitleChar"/>
    <w:uiPriority w:val="13"/>
    <w:qFormat/>
    <w:rsid w:val="00120846"/>
    <w:pPr>
      <w:spacing w:after="120"/>
    </w:pPr>
    <w:rPr>
      <w:rFonts w:cs="Arial"/>
      <w:color w:val="808184"/>
      <w:kern w:val="28"/>
      <w:sz w:val="32"/>
      <w:szCs w:val="32"/>
    </w:rPr>
  </w:style>
  <w:style w:type="character" w:customStyle="1" w:styleId="SubtitleChar">
    <w:name w:val="Subtitle Char"/>
    <w:basedOn w:val="DefaultParagraphFont"/>
    <w:link w:val="Subtitle"/>
    <w:uiPriority w:val="13"/>
    <w:rsid w:val="00120846"/>
    <w:rPr>
      <w:rFonts w:cs="Arial"/>
      <w:color w:val="808184"/>
      <w:kern w:val="28"/>
      <w:sz w:val="32"/>
      <w:szCs w:val="32"/>
    </w:rPr>
  </w:style>
  <w:style w:type="paragraph" w:styleId="Date">
    <w:name w:val="Date"/>
    <w:basedOn w:val="Normal"/>
    <w:next w:val="Normal"/>
    <w:link w:val="DateChar"/>
    <w:uiPriority w:val="13"/>
    <w:qFormat/>
    <w:rsid w:val="00120846"/>
    <w:rPr>
      <w:rFonts w:cs="Arial"/>
      <w:color w:val="808184"/>
      <w:kern w:val="28"/>
      <w:sz w:val="24"/>
      <w:szCs w:val="28"/>
    </w:rPr>
  </w:style>
  <w:style w:type="character" w:customStyle="1" w:styleId="DateChar">
    <w:name w:val="Date Char"/>
    <w:basedOn w:val="DefaultParagraphFont"/>
    <w:link w:val="Date"/>
    <w:uiPriority w:val="13"/>
    <w:rsid w:val="00120846"/>
    <w:rPr>
      <w:rFonts w:cs="Arial"/>
      <w:color w:val="808184"/>
      <w:kern w:val="28"/>
      <w:sz w:val="24"/>
      <w:szCs w:val="28"/>
    </w:rPr>
  </w:style>
  <w:style w:type="paragraph" w:styleId="TOCHeading">
    <w:name w:val="TOC Heading"/>
    <w:basedOn w:val="Heading1"/>
    <w:next w:val="Normal"/>
    <w:uiPriority w:val="99"/>
    <w:unhideWhenUsed/>
    <w:qFormat/>
    <w:rsid w:val="00120846"/>
    <w:pPr>
      <w:spacing w:before="440" w:after="400"/>
    </w:pPr>
    <w:rPr>
      <w:rFonts w:cs="Tahoma"/>
      <w:bCs/>
    </w:rPr>
  </w:style>
  <w:style w:type="table" w:customStyle="1" w:styleId="QCAAtablestyle4">
    <w:name w:val="QCAA table style 4"/>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12084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9"/>
    <w:unhideWhenUsed/>
    <w:qFormat/>
    <w:rsid w:val="00120846"/>
    <w:pPr>
      <w:numPr>
        <w:numId w:val="12"/>
      </w:numPr>
      <w:spacing w:after="120"/>
    </w:pPr>
  </w:style>
  <w:style w:type="paragraph" w:styleId="ListNumber2">
    <w:name w:val="List Number 2"/>
    <w:basedOn w:val="Normal"/>
    <w:uiPriority w:val="19"/>
    <w:unhideWhenUsed/>
    <w:qFormat/>
    <w:rsid w:val="00120846"/>
    <w:pPr>
      <w:numPr>
        <w:ilvl w:val="1"/>
        <w:numId w:val="12"/>
      </w:numPr>
      <w:spacing w:after="120"/>
    </w:pPr>
  </w:style>
  <w:style w:type="paragraph" w:styleId="ListNumber3">
    <w:name w:val="List Number 3"/>
    <w:basedOn w:val="Normal"/>
    <w:uiPriority w:val="19"/>
    <w:unhideWhenUsed/>
    <w:qFormat/>
    <w:rsid w:val="00120846"/>
    <w:pPr>
      <w:numPr>
        <w:ilvl w:val="2"/>
        <w:numId w:val="12"/>
      </w:numPr>
      <w:spacing w:after="120"/>
    </w:pPr>
  </w:style>
  <w:style w:type="numbering" w:customStyle="1" w:styleId="ListNumber">
    <w:name w:val="List_Number"/>
    <w:uiPriority w:val="99"/>
    <w:rsid w:val="00120846"/>
    <w:pPr>
      <w:numPr>
        <w:numId w:val="12"/>
      </w:numPr>
    </w:pPr>
  </w:style>
  <w:style w:type="paragraph" w:customStyle="1" w:styleId="TableBullet2">
    <w:name w:val="Table Bullet 2"/>
    <w:basedOn w:val="TableBullet"/>
    <w:uiPriority w:val="5"/>
    <w:qFormat/>
    <w:rsid w:val="00120846"/>
    <w:pPr>
      <w:widowControl w:val="0"/>
      <w:numPr>
        <w:numId w:val="18"/>
      </w:numPr>
      <w:tabs>
        <w:tab w:val="clear" w:pos="170"/>
        <w:tab w:val="left" w:pos="340"/>
      </w:tabs>
    </w:pPr>
    <w:rPr>
      <w:szCs w:val="18"/>
    </w:rPr>
  </w:style>
  <w:style w:type="paragraph" w:customStyle="1" w:styleId="TableHeading">
    <w:name w:val="Table Heading"/>
    <w:basedOn w:val="Normal"/>
    <w:uiPriority w:val="3"/>
    <w:qFormat/>
    <w:rsid w:val="0012084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20846"/>
    <w:pPr>
      <w:spacing w:before="20" w:after="40"/>
    </w:pPr>
    <w:rPr>
      <w:sz w:val="19"/>
    </w:rPr>
  </w:style>
  <w:style w:type="paragraph" w:customStyle="1" w:styleId="TableBullet">
    <w:name w:val="Table Bullet"/>
    <w:basedOn w:val="TableText"/>
    <w:uiPriority w:val="4"/>
    <w:qFormat/>
    <w:rsid w:val="00120846"/>
    <w:pPr>
      <w:numPr>
        <w:numId w:val="17"/>
      </w:numPr>
      <w:tabs>
        <w:tab w:val="left" w:pos="170"/>
      </w:tabs>
    </w:pPr>
    <w:rPr>
      <w:color w:val="000000" w:themeColor="text1"/>
      <w:lang w:eastAsia="en-US"/>
    </w:rPr>
  </w:style>
  <w:style w:type="paragraph" w:customStyle="1" w:styleId="ID">
    <w:name w:val="ID"/>
    <w:basedOn w:val="Normal"/>
    <w:uiPriority w:val="14"/>
    <w:rsid w:val="00120846"/>
    <w:rPr>
      <w:color w:val="6F7378" w:themeColor="background2" w:themeShade="80"/>
      <w:sz w:val="10"/>
      <w:szCs w:val="10"/>
    </w:rPr>
  </w:style>
  <w:style w:type="paragraph" w:styleId="BodyText">
    <w:name w:val="Body Text"/>
    <w:basedOn w:val="Normal"/>
    <w:link w:val="BodyTextChar"/>
    <w:qFormat/>
    <w:rsid w:val="00120846"/>
    <w:pPr>
      <w:spacing w:after="120"/>
    </w:pPr>
  </w:style>
  <w:style w:type="character" w:customStyle="1" w:styleId="BodyTextChar">
    <w:name w:val="Body Text Char"/>
    <w:basedOn w:val="DefaultParagraphFont"/>
    <w:link w:val="BodyText"/>
    <w:rsid w:val="00120846"/>
  </w:style>
  <w:style w:type="paragraph" w:styleId="ListBullet0">
    <w:name w:val="List Bullet"/>
    <w:basedOn w:val="Normal"/>
    <w:uiPriority w:val="2"/>
    <w:qFormat/>
    <w:rsid w:val="00120846"/>
    <w:pPr>
      <w:numPr>
        <w:numId w:val="22"/>
      </w:numPr>
      <w:spacing w:after="120"/>
    </w:pPr>
  </w:style>
  <w:style w:type="paragraph" w:styleId="ListBullet2">
    <w:name w:val="List Bullet 2"/>
    <w:basedOn w:val="ListBullet0"/>
    <w:uiPriority w:val="2"/>
    <w:qFormat/>
    <w:rsid w:val="00120846"/>
    <w:pPr>
      <w:numPr>
        <w:ilvl w:val="1"/>
      </w:numPr>
    </w:pPr>
  </w:style>
  <w:style w:type="paragraph" w:styleId="ListBullet3">
    <w:name w:val="List Bullet 3"/>
    <w:basedOn w:val="ListBullet2"/>
    <w:uiPriority w:val="2"/>
    <w:semiHidden/>
    <w:qFormat/>
    <w:rsid w:val="00120846"/>
    <w:pPr>
      <w:numPr>
        <w:ilvl w:val="2"/>
      </w:numPr>
    </w:pPr>
  </w:style>
  <w:style w:type="numbering" w:customStyle="1" w:styleId="ListHeadings">
    <w:name w:val="List_Headings"/>
    <w:uiPriority w:val="99"/>
    <w:rsid w:val="00120846"/>
    <w:pPr>
      <w:numPr>
        <w:numId w:val="10"/>
      </w:numPr>
    </w:pPr>
  </w:style>
  <w:style w:type="paragraph" w:styleId="TOC5">
    <w:name w:val="toc 5"/>
    <w:basedOn w:val="TOC2"/>
    <w:next w:val="Normal"/>
    <w:uiPriority w:val="99"/>
    <w:semiHidden/>
    <w:rsid w:val="00120846"/>
    <w:pPr>
      <w:tabs>
        <w:tab w:val="left" w:pos="680"/>
      </w:tabs>
      <w:ind w:left="680" w:hanging="680"/>
    </w:pPr>
  </w:style>
  <w:style w:type="paragraph" w:styleId="TOC6">
    <w:name w:val="toc 6"/>
    <w:basedOn w:val="TOC3"/>
    <w:next w:val="Normal"/>
    <w:uiPriority w:val="99"/>
    <w:semiHidden/>
    <w:rsid w:val="00120846"/>
    <w:pPr>
      <w:tabs>
        <w:tab w:val="left" w:pos="1531"/>
      </w:tabs>
      <w:ind w:left="1531" w:hanging="851"/>
    </w:pPr>
  </w:style>
  <w:style w:type="paragraph" w:styleId="TOC9">
    <w:name w:val="toc 9"/>
    <w:basedOn w:val="Normal"/>
    <w:next w:val="Normal"/>
    <w:uiPriority w:val="99"/>
    <w:semiHidden/>
    <w:rsid w:val="00120846"/>
    <w:pPr>
      <w:tabs>
        <w:tab w:val="left" w:pos="1134"/>
        <w:tab w:val="right" w:leader="dot" w:pos="8505"/>
      </w:tabs>
      <w:spacing w:before="80"/>
      <w:ind w:left="1134" w:right="1134" w:hanging="1134"/>
    </w:pPr>
  </w:style>
  <w:style w:type="paragraph" w:styleId="TOC7">
    <w:name w:val="toc 7"/>
    <w:basedOn w:val="Normal"/>
    <w:next w:val="Normal"/>
    <w:uiPriority w:val="99"/>
    <w:semiHidden/>
    <w:rsid w:val="00120846"/>
  </w:style>
  <w:style w:type="paragraph" w:styleId="TOC8">
    <w:name w:val="toc 8"/>
    <w:basedOn w:val="Normal"/>
    <w:next w:val="Normal"/>
    <w:uiPriority w:val="99"/>
    <w:semiHidden/>
    <w:rsid w:val="00120846"/>
  </w:style>
  <w:style w:type="paragraph" w:styleId="Quote">
    <w:name w:val="Quote"/>
    <w:aliases w:val="Block Quote"/>
    <w:basedOn w:val="Normal"/>
    <w:next w:val="Normal"/>
    <w:link w:val="QuoteChar"/>
    <w:uiPriority w:val="14"/>
    <w:unhideWhenUsed/>
    <w:qFormat/>
    <w:rsid w:val="00120846"/>
    <w:pPr>
      <w:spacing w:after="120"/>
      <w:ind w:left="284" w:right="284"/>
    </w:pPr>
    <w:rPr>
      <w:sz w:val="18"/>
    </w:rPr>
  </w:style>
  <w:style w:type="character" w:customStyle="1" w:styleId="QuoteChar">
    <w:name w:val="Quote Char"/>
    <w:aliases w:val="Block Quote Char"/>
    <w:basedOn w:val="DefaultParagraphFont"/>
    <w:link w:val="Quote"/>
    <w:uiPriority w:val="14"/>
    <w:rsid w:val="00120846"/>
    <w:rPr>
      <w:sz w:val="18"/>
    </w:rPr>
  </w:style>
  <w:style w:type="paragraph" w:customStyle="1" w:styleId="TableBullet3">
    <w:name w:val="Table Bullet 3"/>
    <w:basedOn w:val="TableBullet2"/>
    <w:uiPriority w:val="5"/>
    <w:semiHidden/>
    <w:qFormat/>
    <w:rsid w:val="00120846"/>
    <w:pPr>
      <w:numPr>
        <w:numId w:val="19"/>
      </w:numPr>
      <w:tabs>
        <w:tab w:val="clear" w:pos="340"/>
        <w:tab w:val="left" w:pos="510"/>
      </w:tabs>
    </w:pPr>
  </w:style>
  <w:style w:type="paragraph" w:customStyle="1" w:styleId="TableNumber2">
    <w:name w:val="Table Number 2"/>
    <w:basedOn w:val="TableNumber"/>
    <w:uiPriority w:val="18"/>
    <w:unhideWhenUsed/>
    <w:qFormat/>
    <w:rsid w:val="00120846"/>
    <w:pPr>
      <w:numPr>
        <w:ilvl w:val="1"/>
      </w:numPr>
      <w:tabs>
        <w:tab w:val="clear" w:pos="284"/>
        <w:tab w:val="left" w:pos="567"/>
      </w:tabs>
      <w:spacing w:line="240" w:lineRule="auto"/>
    </w:pPr>
  </w:style>
  <w:style w:type="paragraph" w:customStyle="1" w:styleId="TableNumber">
    <w:name w:val="Table Number"/>
    <w:basedOn w:val="TableText"/>
    <w:uiPriority w:val="18"/>
    <w:unhideWhenUsed/>
    <w:qFormat/>
    <w:rsid w:val="00120846"/>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120846"/>
    <w:pPr>
      <w:numPr>
        <w:numId w:val="21"/>
      </w:numPr>
    </w:pPr>
  </w:style>
  <w:style w:type="numbering" w:customStyle="1" w:styleId="TableBullet0">
    <w:name w:val="TableBullet"/>
    <w:uiPriority w:val="99"/>
    <w:rsid w:val="00120846"/>
  </w:style>
  <w:style w:type="numbering" w:customStyle="1" w:styleId="ListPara">
    <w:name w:val="ListPara"/>
    <w:uiPriority w:val="99"/>
    <w:rsid w:val="00120846"/>
    <w:pPr>
      <w:numPr>
        <w:numId w:val="16"/>
      </w:numPr>
    </w:pPr>
  </w:style>
  <w:style w:type="character" w:customStyle="1" w:styleId="TableTextChar">
    <w:name w:val="Table Text Char"/>
    <w:link w:val="TableText"/>
    <w:uiPriority w:val="3"/>
    <w:rsid w:val="00120846"/>
    <w:rPr>
      <w:sz w:val="19"/>
    </w:rPr>
  </w:style>
  <w:style w:type="numbering" w:customStyle="1" w:styleId="ListParagraph">
    <w:name w:val="List_Paragraph"/>
    <w:uiPriority w:val="99"/>
    <w:rsid w:val="00120846"/>
    <w:pPr>
      <w:numPr>
        <w:numId w:val="13"/>
      </w:numPr>
    </w:pPr>
  </w:style>
  <w:style w:type="paragraph" w:customStyle="1" w:styleId="TableNumber3">
    <w:name w:val="Table Number 3"/>
    <w:basedOn w:val="TableNumber2"/>
    <w:uiPriority w:val="18"/>
    <w:unhideWhenUsed/>
    <w:qFormat/>
    <w:rsid w:val="00120846"/>
    <w:pPr>
      <w:numPr>
        <w:ilvl w:val="2"/>
      </w:numPr>
      <w:tabs>
        <w:tab w:val="clear" w:pos="567"/>
        <w:tab w:val="left" w:pos="851"/>
      </w:tabs>
    </w:pPr>
  </w:style>
  <w:style w:type="numbering" w:customStyle="1" w:styleId="ListTableNumber">
    <w:name w:val="List_TableNumber"/>
    <w:uiPriority w:val="99"/>
    <w:rsid w:val="00120846"/>
    <w:pPr>
      <w:numPr>
        <w:numId w:val="15"/>
      </w:numPr>
    </w:pPr>
  </w:style>
  <w:style w:type="table" w:styleId="Table3Deffects3">
    <w:name w:val="Table 3D effects 3"/>
    <w:basedOn w:val="TableNormal"/>
    <w:rsid w:val="0012084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20846"/>
    <w:rPr>
      <w:rFonts w:ascii="Arial" w:hAnsi="Arial"/>
      <w:color w:val="0000FF"/>
      <w:u w:val="none"/>
    </w:rPr>
  </w:style>
  <w:style w:type="numbering" w:customStyle="1" w:styleId="ListInstruction">
    <w:name w:val="List_Instruction"/>
    <w:uiPriority w:val="99"/>
    <w:rsid w:val="00120846"/>
    <w:pPr>
      <w:numPr>
        <w:numId w:val="11"/>
      </w:numPr>
    </w:pPr>
  </w:style>
  <w:style w:type="numbering" w:customStyle="1" w:styleId="ListBullet1">
    <w:name w:val="List_Bullet1"/>
    <w:uiPriority w:val="99"/>
    <w:rsid w:val="00120846"/>
    <w:pPr>
      <w:numPr>
        <w:numId w:val="9"/>
      </w:numPr>
    </w:pPr>
  </w:style>
  <w:style w:type="numbering" w:customStyle="1" w:styleId="BulletsList">
    <w:name w:val="BulletsList"/>
    <w:uiPriority w:val="99"/>
    <w:rsid w:val="00120846"/>
    <w:pPr>
      <w:numPr>
        <w:numId w:val="22"/>
      </w:numPr>
    </w:pPr>
  </w:style>
  <w:style w:type="numbering" w:customStyle="1" w:styleId="BulletsList1">
    <w:name w:val="BulletsList1"/>
    <w:uiPriority w:val="99"/>
    <w:rsid w:val="00120846"/>
    <w:pPr>
      <w:numPr>
        <w:numId w:val="1"/>
      </w:numPr>
    </w:pPr>
  </w:style>
  <w:style w:type="table" w:customStyle="1" w:styleId="QCAAtablestyle1">
    <w:name w:val="QCAA table style 1"/>
    <w:basedOn w:val="TableNormal"/>
    <w:rsid w:val="0012084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20846"/>
    <w:pPr>
      <w:keepNext/>
    </w:pPr>
  </w:style>
  <w:style w:type="character" w:customStyle="1" w:styleId="CommentSubjectChar">
    <w:name w:val="Comment Subject Char"/>
    <w:basedOn w:val="DefaultParagraphFont"/>
    <w:link w:val="CommentSubject"/>
    <w:uiPriority w:val="99"/>
    <w:semiHidden/>
    <w:rsid w:val="00120846"/>
    <w:rPr>
      <w:b/>
      <w:bCs/>
    </w:rPr>
  </w:style>
  <w:style w:type="character" w:customStyle="1" w:styleId="DocumentMapChar">
    <w:name w:val="Document Map Char"/>
    <w:basedOn w:val="DefaultParagraphFont"/>
    <w:link w:val="DocumentMap"/>
    <w:uiPriority w:val="99"/>
    <w:semiHidden/>
    <w:rsid w:val="00120846"/>
    <w:rPr>
      <w:rFonts w:ascii="Tahoma" w:hAnsi="Tahoma" w:cs="Tahoma"/>
      <w:shd w:val="clear" w:color="auto" w:fill="000080"/>
    </w:rPr>
  </w:style>
  <w:style w:type="character" w:customStyle="1" w:styleId="FooterChar">
    <w:name w:val="Footer Char"/>
    <w:basedOn w:val="DefaultParagraphFont"/>
    <w:link w:val="Footer"/>
    <w:uiPriority w:val="99"/>
    <w:rsid w:val="00120846"/>
    <w:rPr>
      <w:b/>
      <w:color w:val="1E1E1E"/>
      <w:sz w:val="16"/>
      <w:szCs w:val="16"/>
    </w:rPr>
  </w:style>
  <w:style w:type="character" w:customStyle="1" w:styleId="FootnoteTextChar">
    <w:name w:val="Footnote Text Char"/>
    <w:basedOn w:val="DefaultParagraphFont"/>
    <w:link w:val="FootnoteText"/>
    <w:uiPriority w:val="14"/>
    <w:rsid w:val="00120846"/>
    <w:rPr>
      <w:sz w:val="18"/>
    </w:rPr>
  </w:style>
  <w:style w:type="character" w:customStyle="1" w:styleId="HeaderChar">
    <w:name w:val="Header Char"/>
    <w:basedOn w:val="DefaultParagraphFont"/>
    <w:link w:val="Header"/>
    <w:uiPriority w:val="99"/>
    <w:semiHidden/>
    <w:rsid w:val="00120846"/>
  </w:style>
  <w:style w:type="character" w:customStyle="1" w:styleId="Heading6Char">
    <w:name w:val="Heading 6 Char"/>
    <w:basedOn w:val="DefaultParagraphFont"/>
    <w:link w:val="Heading6"/>
    <w:uiPriority w:val="99"/>
    <w:semiHidden/>
    <w:rsid w:val="0012084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208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208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2084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semiHidden/>
    <w:qFormat/>
    <w:rsid w:val="00120846"/>
    <w:pPr>
      <w:ind w:left="397"/>
    </w:pPr>
  </w:style>
  <w:style w:type="paragraph" w:customStyle="1" w:styleId="Indentbullets">
    <w:name w:val="Indent bullets"/>
    <w:basedOn w:val="Indentnumbers"/>
    <w:uiPriority w:val="7"/>
    <w:semiHidden/>
    <w:qFormat/>
    <w:rsid w:val="00120846"/>
    <w:pPr>
      <w:ind w:left="284"/>
    </w:pPr>
  </w:style>
  <w:style w:type="character" w:styleId="IntenseEmphasis">
    <w:name w:val="Intense Emphasis"/>
    <w:basedOn w:val="DefaultParagraphFont"/>
    <w:uiPriority w:val="99"/>
    <w:semiHidden/>
    <w:rsid w:val="00120846"/>
    <w:rPr>
      <w:b/>
      <w:bCs/>
      <w:i/>
      <w:iCs/>
      <w:color w:val="D52B1E" w:themeColor="accent1"/>
    </w:rPr>
  </w:style>
  <w:style w:type="paragraph" w:styleId="ListBullet4">
    <w:name w:val="List Bullet 4"/>
    <w:basedOn w:val="Normal"/>
    <w:uiPriority w:val="99"/>
    <w:semiHidden/>
    <w:rsid w:val="00120846"/>
    <w:pPr>
      <w:numPr>
        <w:numId w:val="4"/>
      </w:numPr>
      <w:contextualSpacing/>
    </w:pPr>
  </w:style>
  <w:style w:type="paragraph" w:styleId="ListBullet5">
    <w:name w:val="List Bullet 5"/>
    <w:basedOn w:val="Normal"/>
    <w:uiPriority w:val="99"/>
    <w:semiHidden/>
    <w:rsid w:val="00120846"/>
    <w:pPr>
      <w:numPr>
        <w:numId w:val="5"/>
      </w:numPr>
      <w:contextualSpacing/>
    </w:pPr>
  </w:style>
  <w:style w:type="paragraph" w:styleId="ListNumber4">
    <w:name w:val="List Number 4"/>
    <w:basedOn w:val="Normal"/>
    <w:uiPriority w:val="99"/>
    <w:semiHidden/>
    <w:rsid w:val="00120846"/>
    <w:pPr>
      <w:numPr>
        <w:numId w:val="6"/>
      </w:numPr>
      <w:contextualSpacing/>
    </w:pPr>
  </w:style>
  <w:style w:type="paragraph" w:styleId="ListNumber5">
    <w:name w:val="List Number 5"/>
    <w:basedOn w:val="Normal"/>
    <w:uiPriority w:val="99"/>
    <w:semiHidden/>
    <w:rsid w:val="00120846"/>
    <w:pPr>
      <w:numPr>
        <w:numId w:val="7"/>
      </w:numPr>
      <w:contextualSpacing/>
    </w:pPr>
  </w:style>
  <w:style w:type="paragraph" w:customStyle="1" w:styleId="Mainheading">
    <w:name w:val="Main heading"/>
    <w:basedOn w:val="Normal"/>
    <w:uiPriority w:val="99"/>
    <w:semiHidden/>
    <w:rsid w:val="00120846"/>
  </w:style>
  <w:style w:type="paragraph" w:styleId="NoSpacing">
    <w:name w:val="No Spacing"/>
    <w:link w:val="NoSpacingChar"/>
    <w:uiPriority w:val="99"/>
    <w:semiHidden/>
    <w:rsid w:val="00120846"/>
    <w:pPr>
      <w:spacing w:line="259"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2084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20846"/>
    <w:rPr>
      <w:sz w:val="22"/>
      <w:szCs w:val="24"/>
    </w:rPr>
  </w:style>
  <w:style w:type="paragraph" w:customStyle="1" w:styleId="Smallspace">
    <w:name w:val="Small space"/>
    <w:basedOn w:val="BodyText"/>
    <w:next w:val="BodyText"/>
    <w:uiPriority w:val="1"/>
    <w:qFormat/>
    <w:rsid w:val="00120846"/>
    <w:pPr>
      <w:spacing w:after="0"/>
    </w:pPr>
    <w:rPr>
      <w:sz w:val="2"/>
      <w:szCs w:val="2"/>
    </w:rPr>
  </w:style>
  <w:style w:type="table" w:styleId="Table3Deffects1">
    <w:name w:val="Table 3D effects 1"/>
    <w:basedOn w:val="TableNormal"/>
    <w:rsid w:val="00120846"/>
    <w:pPr>
      <w:spacing w:line="259" w:lineRule="auto"/>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2084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20846"/>
    <w:pPr>
      <w:spacing w:line="259" w:lineRule="auto"/>
    </w:pPr>
    <w:tblPr>
      <w:tblCellMar>
        <w:left w:w="0" w:type="dxa"/>
        <w:right w:w="0" w:type="dxa"/>
      </w:tblCellMar>
    </w:tblPr>
  </w:style>
  <w:style w:type="paragraph" w:customStyle="1" w:styleId="footersubtitle">
    <w:name w:val="footer subtitle"/>
    <w:basedOn w:val="Footer"/>
    <w:uiPriority w:val="99"/>
    <w:qFormat/>
    <w:rsid w:val="00120846"/>
    <w:rPr>
      <w:rFonts w:eastAsia="SimSun"/>
      <w:b w:val="0"/>
      <w:color w:val="6F7378" w:themeColor="background2" w:themeShade="80"/>
    </w:rPr>
  </w:style>
  <w:style w:type="table" w:customStyle="1" w:styleId="QCAAtablestyle5">
    <w:name w:val="QCAA table style 5"/>
    <w:basedOn w:val="TableNormal"/>
    <w:uiPriority w:val="99"/>
    <w:rsid w:val="0012084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table" w:customStyle="1" w:styleId="TableGrid10">
    <w:name w:val="Table Grid1"/>
    <w:basedOn w:val="TableNormal"/>
    <w:next w:val="TableGrid"/>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20846"/>
  </w:style>
  <w:style w:type="character" w:customStyle="1" w:styleId="SourceChar">
    <w:name w:val="Source Char"/>
    <w:link w:val="Source"/>
    <w:uiPriority w:val="14"/>
    <w:locked/>
    <w:rsid w:val="00120846"/>
    <w:rPr>
      <w:rFonts w:cs="Arial"/>
      <w:color w:val="808184"/>
      <w:sz w:val="16"/>
      <w:szCs w:val="16"/>
    </w:rPr>
  </w:style>
  <w:style w:type="paragraph" w:customStyle="1" w:styleId="Source">
    <w:name w:val="Source"/>
    <w:basedOn w:val="Normal"/>
    <w:next w:val="Normal"/>
    <w:link w:val="SourceChar"/>
    <w:uiPriority w:val="14"/>
    <w:rsid w:val="00120846"/>
    <w:pPr>
      <w:widowControl w:val="0"/>
      <w:spacing w:before="20" w:line="240" w:lineRule="auto"/>
      <w:textboxTightWrap w:val="lastLineOnly"/>
    </w:pPr>
    <w:rPr>
      <w:rFonts w:cs="Arial"/>
      <w:color w:val="808184"/>
      <w:sz w:val="16"/>
      <w:szCs w:val="16"/>
    </w:rPr>
  </w:style>
  <w:style w:type="numbering" w:customStyle="1" w:styleId="BulletsList21">
    <w:name w:val="BulletsList21"/>
    <w:uiPriority w:val="99"/>
    <w:rsid w:val="00120846"/>
    <w:pPr>
      <w:numPr>
        <w:numId w:val="2"/>
      </w:numPr>
    </w:pPr>
  </w:style>
  <w:style w:type="character" w:styleId="PlaceholderText">
    <w:name w:val="Placeholder Text"/>
    <w:basedOn w:val="DefaultParagraphFont"/>
    <w:uiPriority w:val="99"/>
    <w:semiHidden/>
    <w:rsid w:val="00120846"/>
    <w:rPr>
      <w:color w:val="808080"/>
    </w:rPr>
  </w:style>
  <w:style w:type="character" w:customStyle="1" w:styleId="shadingkeyaspects">
    <w:name w:val="shading key aspects"/>
    <w:basedOn w:val="DefaultParagraphFont"/>
    <w:uiPriority w:val="9"/>
    <w:rsid w:val="00120846"/>
    <w:rPr>
      <w:rFonts w:asciiTheme="minorHAnsi" w:hAnsiTheme="minorHAnsi"/>
      <w:bdr w:val="none" w:sz="0" w:space="0" w:color="auto"/>
      <w:shd w:val="clear" w:color="auto" w:fill="C8DDF2"/>
    </w:rPr>
  </w:style>
  <w:style w:type="character" w:customStyle="1" w:styleId="shadingdifferences">
    <w:name w:val="shading differences"/>
    <w:basedOn w:val="DefaultParagraphFont"/>
    <w:uiPriority w:val="9"/>
    <w:rsid w:val="0012084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styleId="Emphasis">
    <w:name w:val="Emphasis"/>
    <w:basedOn w:val="DefaultParagraphFont"/>
    <w:uiPriority w:val="8"/>
    <w:rsid w:val="00120846"/>
    <w:rPr>
      <w:i/>
      <w:iCs/>
    </w:rPr>
  </w:style>
  <w:style w:type="character" w:styleId="Strong">
    <w:name w:val="Strong"/>
    <w:basedOn w:val="DefaultParagraphFont"/>
    <w:uiPriority w:val="8"/>
    <w:rsid w:val="00120846"/>
    <w:rPr>
      <w:b/>
      <w:bCs/>
    </w:rPr>
  </w:style>
  <w:style w:type="paragraph" w:customStyle="1" w:styleId="Tabledescriptors">
    <w:name w:val="Table descriptors"/>
    <w:basedOn w:val="Normal"/>
    <w:uiPriority w:val="4"/>
    <w:qFormat/>
    <w:rsid w:val="00120846"/>
    <w:pPr>
      <w:spacing w:line="252" w:lineRule="auto"/>
    </w:pPr>
    <w:rPr>
      <w:rFonts w:asciiTheme="minorHAnsi" w:hAnsiTheme="minorHAnsi" w:cs="Tahoma"/>
      <w:sz w:val="19"/>
      <w:szCs w:val="16"/>
      <w:lang w:eastAsia="en-US"/>
    </w:rPr>
  </w:style>
  <w:style w:type="paragraph" w:customStyle="1" w:styleId="Tableheadingcolumns">
    <w:name w:val="Table heading columns"/>
    <w:basedOn w:val="TableHeading"/>
    <w:uiPriority w:val="3"/>
    <w:qFormat/>
    <w:rsid w:val="00120846"/>
    <w:pPr>
      <w:spacing w:line="254" w:lineRule="auto"/>
      <w:jc w:val="center"/>
    </w:pPr>
    <w:rPr>
      <w:rFonts w:cs="Arial"/>
      <w:sz w:val="19"/>
      <w:szCs w:val="20"/>
    </w:rPr>
  </w:style>
  <w:style w:type="character" w:styleId="CommentReference">
    <w:name w:val="annotation reference"/>
    <w:basedOn w:val="DefaultParagraphFont"/>
    <w:semiHidden/>
    <w:unhideWhenUsed/>
    <w:rsid w:val="00CB1478"/>
    <w:rPr>
      <w:sz w:val="16"/>
      <w:szCs w:val="16"/>
    </w:rPr>
  </w:style>
  <w:style w:type="paragraph" w:styleId="CommentText">
    <w:name w:val="annotation text"/>
    <w:basedOn w:val="Normal"/>
    <w:link w:val="CommentTextChar"/>
    <w:unhideWhenUsed/>
    <w:rsid w:val="00CB1478"/>
    <w:pPr>
      <w:spacing w:line="240" w:lineRule="auto"/>
    </w:pPr>
    <w:rPr>
      <w:sz w:val="20"/>
      <w:szCs w:val="20"/>
    </w:rPr>
  </w:style>
  <w:style w:type="character" w:customStyle="1" w:styleId="CommentTextChar">
    <w:name w:val="Comment Text Char"/>
    <w:basedOn w:val="DefaultParagraphFont"/>
    <w:link w:val="CommentText"/>
    <w:rsid w:val="00CB147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2" w:unhideWhenUsed="0" w:qFormat="1"/>
    <w:lsdException w:name="heading 2" w:semiHidden="0" w:uiPriority="12" w:unhideWhenUsed="0" w:qFormat="1"/>
    <w:lsdException w:name="heading 3" w:semiHidden="0" w:uiPriority="12" w:unhideWhenUsed="0" w:qFormat="1"/>
    <w:lsdException w:name="heading 4" w:semiHidden="0" w:uiPriority="12" w:unhideWhenUsed="0" w:qFormat="1"/>
    <w:lsdException w:name="heading 5" w:semiHidden="0" w:uiPriority="12"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uiPriority="14" w:qFormat="1"/>
    <w:lsdException w:name="footnote reference" w:uiPriority="0"/>
    <w:lsdException w:name="annotation reference" w:uiPriority="0"/>
    <w:lsdException w:name="List Bullet" w:uiPriority="2" w:qFormat="1"/>
    <w:lsdException w:name="List Number" w:semiHidden="0" w:uiPriority="19" w:unhideWhenUsed="0" w:qFormat="1"/>
    <w:lsdException w:name="List 4" w:unhideWhenUsed="0"/>
    <w:lsdException w:name="List 5" w:unhideWhenUsed="0"/>
    <w:lsdException w:name="List Bullet 2" w:uiPriority="2" w:qFormat="1"/>
    <w:lsdException w:name="List Bullet 3" w:uiPriority="2" w:qFormat="1"/>
    <w:lsdException w:name="List Number 2" w:uiPriority="19" w:qFormat="1"/>
    <w:lsdException w:name="List Number 3" w:uiPriority="19" w:qFormat="1"/>
    <w:lsdException w:name="Title" w:semiHidden="0" w:uiPriority="13" w:unhideWhenUsed="0" w:qFormat="1"/>
    <w:lsdException w:name="Default Paragraph Font" w:uiPriority="1"/>
    <w:lsdException w:name="Body Text" w:uiPriority="0" w:qFormat="1"/>
    <w:lsdException w:name="Subtitle" w:semiHidden="0" w:uiPriority="13" w:unhideWhenUsed="0" w:qFormat="1"/>
    <w:lsdException w:name="Salutation" w:unhideWhenUsed="0"/>
    <w:lsdException w:name="Date" w:semiHidden="0" w:uiPriority="13" w:unhideWhenUsed="0" w:qFormat="1"/>
    <w:lsdException w:name="Body Text First Indent" w:unhideWhenUsed="0"/>
    <w:lsdException w:name="Hyperlink" w:uiPriority="10" w:qFormat="1"/>
    <w:lsdException w:name="FollowedHyperlink" w:uiPriority="10" w:qFormat="1"/>
    <w:lsdException w:name="Strong" w:semiHidden="0" w:uiPriority="8" w:unhideWhenUsed="0"/>
    <w:lsdException w:name="Emphasis" w:semiHidden="0" w:uiPriority="8"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1"/>
    <w:qFormat/>
    <w:rsid w:val="00CB1478"/>
    <w:pPr>
      <w:spacing w:line="259" w:lineRule="auto"/>
    </w:pPr>
  </w:style>
  <w:style w:type="paragraph" w:styleId="Heading1">
    <w:name w:val="heading 1"/>
    <w:basedOn w:val="Normal"/>
    <w:next w:val="BodyText"/>
    <w:link w:val="Heading1Char"/>
    <w:uiPriority w:val="12"/>
    <w:qFormat/>
    <w:rsid w:val="00120846"/>
    <w:pPr>
      <w:keepNext/>
      <w:keepLines/>
      <w:spacing w:before="600" w:after="240"/>
      <w:outlineLvl w:val="0"/>
    </w:pPr>
    <w:rPr>
      <w:b/>
      <w:color w:val="1E1E1E"/>
      <w:sz w:val="44"/>
    </w:rPr>
  </w:style>
  <w:style w:type="paragraph" w:styleId="Heading2">
    <w:name w:val="heading 2"/>
    <w:basedOn w:val="Heading1"/>
    <w:next w:val="BodyText"/>
    <w:link w:val="Heading2Char"/>
    <w:uiPriority w:val="12"/>
    <w:qFormat/>
    <w:rsid w:val="00E63D10"/>
    <w:pPr>
      <w:numPr>
        <w:ilvl w:val="1"/>
      </w:numPr>
      <w:spacing w:before="0" w:after="120"/>
      <w:outlineLvl w:val="1"/>
    </w:pPr>
    <w:rPr>
      <w:color w:val="000000" w:themeColor="text1"/>
      <w:sz w:val="36"/>
    </w:rPr>
  </w:style>
  <w:style w:type="paragraph" w:styleId="Heading3">
    <w:name w:val="heading 3"/>
    <w:basedOn w:val="Heading2"/>
    <w:next w:val="BodyText"/>
    <w:link w:val="Heading3Char"/>
    <w:uiPriority w:val="12"/>
    <w:qFormat/>
    <w:rsid w:val="00120846"/>
    <w:pPr>
      <w:numPr>
        <w:ilvl w:val="0"/>
      </w:numPr>
      <w:spacing w:before="240"/>
      <w:outlineLvl w:val="2"/>
    </w:pPr>
    <w:rPr>
      <w:color w:val="6D6F71"/>
      <w:sz w:val="28"/>
      <w:szCs w:val="28"/>
    </w:rPr>
  </w:style>
  <w:style w:type="paragraph" w:styleId="Heading4">
    <w:name w:val="heading 4"/>
    <w:basedOn w:val="Heading3"/>
    <w:next w:val="BodyText"/>
    <w:link w:val="Heading4Char"/>
    <w:uiPriority w:val="12"/>
    <w:qFormat/>
    <w:rsid w:val="00120846"/>
    <w:pPr>
      <w:outlineLvl w:val="3"/>
    </w:pPr>
    <w:rPr>
      <w:color w:val="808184"/>
      <w:sz w:val="24"/>
      <w:szCs w:val="24"/>
    </w:rPr>
  </w:style>
  <w:style w:type="paragraph" w:styleId="Heading5">
    <w:name w:val="heading 5"/>
    <w:basedOn w:val="Normal"/>
    <w:next w:val="BodyText"/>
    <w:link w:val="Heading5Char"/>
    <w:uiPriority w:val="12"/>
    <w:qFormat/>
    <w:rsid w:val="0012084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20846"/>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2084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20846"/>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2084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sid w:val="00120846"/>
    <w:rPr>
      <w:b/>
      <w:color w:val="1E1E1E"/>
      <w:sz w:val="44"/>
    </w:rPr>
  </w:style>
  <w:style w:type="character" w:customStyle="1" w:styleId="Heading2Char">
    <w:name w:val="Heading 2 Char"/>
    <w:basedOn w:val="Heading1Char"/>
    <w:link w:val="Heading2"/>
    <w:uiPriority w:val="12"/>
    <w:rsid w:val="00E63D10"/>
    <w:rPr>
      <w:b/>
      <w:color w:val="000000" w:themeColor="text1"/>
      <w:sz w:val="36"/>
    </w:rPr>
  </w:style>
  <w:style w:type="character" w:customStyle="1" w:styleId="Heading3Char">
    <w:name w:val="Heading 3 Char"/>
    <w:basedOn w:val="Heading2Char"/>
    <w:link w:val="Heading3"/>
    <w:uiPriority w:val="12"/>
    <w:rsid w:val="00120846"/>
    <w:rPr>
      <w:b/>
      <w:color w:val="6D6F71"/>
      <w:sz w:val="28"/>
      <w:szCs w:val="28"/>
    </w:rPr>
  </w:style>
  <w:style w:type="character" w:customStyle="1" w:styleId="Heading4Char">
    <w:name w:val="Heading 4 Char"/>
    <w:basedOn w:val="Heading3Char"/>
    <w:link w:val="Heading4"/>
    <w:uiPriority w:val="12"/>
    <w:rsid w:val="00120846"/>
    <w:rPr>
      <w:b/>
      <w:color w:val="808184"/>
      <w:sz w:val="24"/>
      <w:szCs w:val="24"/>
    </w:rPr>
  </w:style>
  <w:style w:type="numbering" w:customStyle="1" w:styleId="ListBullet">
    <w:name w:val="List_Bullet"/>
    <w:uiPriority w:val="99"/>
    <w:rsid w:val="00120846"/>
    <w:pPr>
      <w:numPr>
        <w:numId w:val="8"/>
      </w:numPr>
    </w:pPr>
  </w:style>
  <w:style w:type="paragraph" w:styleId="TOC4">
    <w:name w:val="toc 4"/>
    <w:basedOn w:val="TOC1"/>
    <w:next w:val="Normal"/>
    <w:uiPriority w:val="99"/>
    <w:unhideWhenUsed/>
    <w:rsid w:val="00120846"/>
    <w:pPr>
      <w:tabs>
        <w:tab w:val="left" w:pos="680"/>
      </w:tabs>
      <w:ind w:left="680" w:hanging="680"/>
    </w:pPr>
  </w:style>
  <w:style w:type="paragraph" w:styleId="FootnoteText">
    <w:name w:val="footnote text"/>
    <w:basedOn w:val="Normal"/>
    <w:link w:val="FootnoteTextChar"/>
    <w:uiPriority w:val="14"/>
    <w:rsid w:val="00120846"/>
    <w:pPr>
      <w:widowControl w:val="0"/>
      <w:spacing w:after="40"/>
      <w:ind w:left="113" w:hanging="113"/>
    </w:pPr>
    <w:rPr>
      <w:sz w:val="18"/>
    </w:rPr>
  </w:style>
  <w:style w:type="table" w:styleId="TableGrid">
    <w:name w:val="Table Grid"/>
    <w:basedOn w:val="TableNormal"/>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unhideWhenUsed/>
    <w:rsid w:val="0012084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unhideWhenUsed/>
    <w:rsid w:val="0012084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paragraph" w:styleId="CommentSubject">
    <w:name w:val="annotation subject"/>
    <w:basedOn w:val="Normal"/>
    <w:link w:val="CommentSubjectChar"/>
    <w:uiPriority w:val="99"/>
    <w:semiHidden/>
    <w:rsid w:val="00120846"/>
    <w:rPr>
      <w:b/>
      <w:bCs/>
    </w:rPr>
  </w:style>
  <w:style w:type="numbering" w:customStyle="1" w:styleId="ListTableBullet">
    <w:name w:val="List_Table Bullet"/>
    <w:uiPriority w:val="99"/>
    <w:rsid w:val="00120846"/>
    <w:pPr>
      <w:numPr>
        <w:numId w:val="14"/>
      </w:numPr>
    </w:pPr>
  </w:style>
  <w:style w:type="paragraph" w:styleId="DocumentMap">
    <w:name w:val="Document Map"/>
    <w:basedOn w:val="Normal"/>
    <w:link w:val="DocumentMapChar"/>
    <w:uiPriority w:val="99"/>
    <w:semiHidden/>
    <w:rsid w:val="00120846"/>
    <w:pPr>
      <w:shd w:val="clear" w:color="auto" w:fill="000080"/>
    </w:pPr>
    <w:rPr>
      <w:rFonts w:ascii="Tahoma" w:hAnsi="Tahoma" w:cs="Tahoma"/>
    </w:rPr>
  </w:style>
  <w:style w:type="paragraph" w:styleId="TOC3">
    <w:name w:val="toc 3"/>
    <w:basedOn w:val="TOC2"/>
    <w:next w:val="Normal"/>
    <w:uiPriority w:val="99"/>
    <w:unhideWhenUsed/>
    <w:rsid w:val="00120846"/>
    <w:pPr>
      <w:spacing w:before="60"/>
      <w:ind w:left="680"/>
    </w:pPr>
    <w:rPr>
      <w:sz w:val="21"/>
      <w:szCs w:val="22"/>
    </w:rPr>
  </w:style>
  <w:style w:type="paragraph" w:styleId="Header">
    <w:name w:val="header"/>
    <w:basedOn w:val="Normal"/>
    <w:link w:val="HeaderChar"/>
    <w:uiPriority w:val="99"/>
    <w:semiHidden/>
    <w:rsid w:val="00120846"/>
    <w:pPr>
      <w:tabs>
        <w:tab w:val="center" w:pos="4153"/>
        <w:tab w:val="right" w:pos="8306"/>
      </w:tabs>
    </w:pPr>
  </w:style>
  <w:style w:type="paragraph" w:styleId="Footer">
    <w:name w:val="footer"/>
    <w:basedOn w:val="Normal"/>
    <w:link w:val="FooterChar"/>
    <w:uiPriority w:val="99"/>
    <w:rsid w:val="00120846"/>
    <w:pPr>
      <w:widowControl w:val="0"/>
    </w:pPr>
    <w:rPr>
      <w:b/>
      <w:color w:val="1E1E1E"/>
      <w:sz w:val="16"/>
      <w:szCs w:val="16"/>
    </w:rPr>
  </w:style>
  <w:style w:type="character" w:styleId="Hyperlink">
    <w:name w:val="Hyperlink"/>
    <w:uiPriority w:val="10"/>
    <w:qFormat/>
    <w:rsid w:val="00120846"/>
    <w:rPr>
      <w:rFonts w:ascii="Arial" w:hAnsi="Arial"/>
      <w:color w:val="0000FF"/>
      <w:u w:val="none"/>
    </w:rPr>
  </w:style>
  <w:style w:type="character" w:styleId="FollowedHyperlink">
    <w:name w:val="FollowedHyperlink"/>
    <w:uiPriority w:val="10"/>
    <w:qFormat/>
    <w:rsid w:val="00120846"/>
    <w:rPr>
      <w:rFonts w:ascii="Arial" w:hAnsi="Arial"/>
      <w:color w:val="7030A0"/>
      <w:u w:val="none"/>
    </w:rPr>
  </w:style>
  <w:style w:type="paragraph" w:customStyle="1" w:styleId="footnoteseparator">
    <w:name w:val="footnote separator"/>
    <w:basedOn w:val="Normal"/>
    <w:next w:val="FootnoteText"/>
    <w:uiPriority w:val="99"/>
    <w:rsid w:val="0012084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20846"/>
    <w:pPr>
      <w:tabs>
        <w:tab w:val="left" w:pos="284"/>
      </w:tabs>
      <w:spacing w:before="80"/>
      <w:ind w:left="284" w:hanging="284"/>
    </w:pPr>
  </w:style>
  <w:style w:type="character" w:customStyle="1" w:styleId="Footerbold">
    <w:name w:val="Footer bold"/>
    <w:uiPriority w:val="99"/>
    <w:semiHidden/>
    <w:qFormat/>
    <w:rsid w:val="00120846"/>
    <w:rPr>
      <w:rFonts w:ascii="Arial" w:hAnsi="Arial"/>
      <w:b/>
      <w:color w:val="00948D"/>
      <w:sz w:val="16"/>
    </w:rPr>
  </w:style>
  <w:style w:type="character" w:customStyle="1" w:styleId="Heading5Char">
    <w:name w:val="Heading 5 Char"/>
    <w:basedOn w:val="DefaultParagraphFont"/>
    <w:link w:val="Heading5"/>
    <w:uiPriority w:val="12"/>
    <w:rsid w:val="00120846"/>
    <w:rPr>
      <w:b/>
      <w:bCs/>
      <w:iCs/>
      <w:color w:val="808184"/>
      <w:szCs w:val="26"/>
    </w:rPr>
  </w:style>
  <w:style w:type="paragraph" w:styleId="Caption">
    <w:name w:val="caption"/>
    <w:basedOn w:val="Normal"/>
    <w:next w:val="Normal"/>
    <w:uiPriority w:val="14"/>
    <w:qFormat/>
    <w:rsid w:val="00120846"/>
    <w:pPr>
      <w:keepNext/>
      <w:tabs>
        <w:tab w:val="left" w:pos="1134"/>
      </w:tabs>
      <w:spacing w:before="240" w:after="80"/>
    </w:pPr>
    <w:rPr>
      <w:b/>
      <w:bCs/>
      <w:color w:val="808184"/>
      <w:szCs w:val="18"/>
    </w:rPr>
  </w:style>
  <w:style w:type="paragraph" w:styleId="Title">
    <w:name w:val="Title"/>
    <w:basedOn w:val="Normal"/>
    <w:next w:val="Subtitle"/>
    <w:link w:val="TitleChar"/>
    <w:uiPriority w:val="13"/>
    <w:qFormat/>
    <w:rsid w:val="00120846"/>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13"/>
    <w:rsid w:val="00120846"/>
    <w:rPr>
      <w:rFonts w:asciiTheme="majorHAnsi" w:eastAsiaTheme="majorEastAsia" w:hAnsiTheme="majorHAnsi" w:cstheme="majorBidi"/>
      <w:b/>
      <w:sz w:val="56"/>
      <w:szCs w:val="56"/>
    </w:rPr>
  </w:style>
  <w:style w:type="paragraph" w:styleId="Subtitle">
    <w:name w:val="Subtitle"/>
    <w:basedOn w:val="Normal"/>
    <w:next w:val="Normal"/>
    <w:link w:val="SubtitleChar"/>
    <w:uiPriority w:val="13"/>
    <w:qFormat/>
    <w:rsid w:val="00120846"/>
    <w:pPr>
      <w:spacing w:after="120"/>
    </w:pPr>
    <w:rPr>
      <w:rFonts w:cs="Arial"/>
      <w:color w:val="808184"/>
      <w:kern w:val="28"/>
      <w:sz w:val="32"/>
      <w:szCs w:val="32"/>
    </w:rPr>
  </w:style>
  <w:style w:type="character" w:customStyle="1" w:styleId="SubtitleChar">
    <w:name w:val="Subtitle Char"/>
    <w:basedOn w:val="DefaultParagraphFont"/>
    <w:link w:val="Subtitle"/>
    <w:uiPriority w:val="13"/>
    <w:rsid w:val="00120846"/>
    <w:rPr>
      <w:rFonts w:cs="Arial"/>
      <w:color w:val="808184"/>
      <w:kern w:val="28"/>
      <w:sz w:val="32"/>
      <w:szCs w:val="32"/>
    </w:rPr>
  </w:style>
  <w:style w:type="paragraph" w:styleId="Date">
    <w:name w:val="Date"/>
    <w:basedOn w:val="Normal"/>
    <w:next w:val="Normal"/>
    <w:link w:val="DateChar"/>
    <w:uiPriority w:val="13"/>
    <w:qFormat/>
    <w:rsid w:val="00120846"/>
    <w:rPr>
      <w:rFonts w:cs="Arial"/>
      <w:color w:val="808184"/>
      <w:kern w:val="28"/>
      <w:sz w:val="24"/>
      <w:szCs w:val="28"/>
    </w:rPr>
  </w:style>
  <w:style w:type="character" w:customStyle="1" w:styleId="DateChar">
    <w:name w:val="Date Char"/>
    <w:basedOn w:val="DefaultParagraphFont"/>
    <w:link w:val="Date"/>
    <w:uiPriority w:val="13"/>
    <w:rsid w:val="00120846"/>
    <w:rPr>
      <w:rFonts w:cs="Arial"/>
      <w:color w:val="808184"/>
      <w:kern w:val="28"/>
      <w:sz w:val="24"/>
      <w:szCs w:val="28"/>
    </w:rPr>
  </w:style>
  <w:style w:type="paragraph" w:styleId="TOCHeading">
    <w:name w:val="TOC Heading"/>
    <w:basedOn w:val="Heading1"/>
    <w:next w:val="Normal"/>
    <w:uiPriority w:val="99"/>
    <w:unhideWhenUsed/>
    <w:qFormat/>
    <w:rsid w:val="00120846"/>
    <w:pPr>
      <w:spacing w:before="440" w:after="400"/>
    </w:pPr>
    <w:rPr>
      <w:rFonts w:cs="Tahoma"/>
      <w:bCs/>
    </w:rPr>
  </w:style>
  <w:style w:type="table" w:customStyle="1" w:styleId="QCAAtablestyle4">
    <w:name w:val="QCAA table style 4"/>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12084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9"/>
    <w:unhideWhenUsed/>
    <w:qFormat/>
    <w:rsid w:val="00120846"/>
    <w:pPr>
      <w:numPr>
        <w:numId w:val="12"/>
      </w:numPr>
      <w:spacing w:after="120"/>
    </w:pPr>
  </w:style>
  <w:style w:type="paragraph" w:styleId="ListNumber2">
    <w:name w:val="List Number 2"/>
    <w:basedOn w:val="Normal"/>
    <w:uiPriority w:val="19"/>
    <w:unhideWhenUsed/>
    <w:qFormat/>
    <w:rsid w:val="00120846"/>
    <w:pPr>
      <w:numPr>
        <w:ilvl w:val="1"/>
        <w:numId w:val="12"/>
      </w:numPr>
      <w:spacing w:after="120"/>
    </w:pPr>
  </w:style>
  <w:style w:type="paragraph" w:styleId="ListNumber3">
    <w:name w:val="List Number 3"/>
    <w:basedOn w:val="Normal"/>
    <w:uiPriority w:val="19"/>
    <w:unhideWhenUsed/>
    <w:qFormat/>
    <w:rsid w:val="00120846"/>
    <w:pPr>
      <w:numPr>
        <w:ilvl w:val="2"/>
        <w:numId w:val="12"/>
      </w:numPr>
      <w:spacing w:after="120"/>
    </w:pPr>
  </w:style>
  <w:style w:type="numbering" w:customStyle="1" w:styleId="ListNumber">
    <w:name w:val="List_Number"/>
    <w:uiPriority w:val="99"/>
    <w:rsid w:val="00120846"/>
    <w:pPr>
      <w:numPr>
        <w:numId w:val="12"/>
      </w:numPr>
    </w:pPr>
  </w:style>
  <w:style w:type="paragraph" w:customStyle="1" w:styleId="TableBullet2">
    <w:name w:val="Table Bullet 2"/>
    <w:basedOn w:val="TableBullet"/>
    <w:uiPriority w:val="5"/>
    <w:qFormat/>
    <w:rsid w:val="00120846"/>
    <w:pPr>
      <w:widowControl w:val="0"/>
      <w:numPr>
        <w:numId w:val="18"/>
      </w:numPr>
      <w:tabs>
        <w:tab w:val="clear" w:pos="170"/>
        <w:tab w:val="left" w:pos="340"/>
      </w:tabs>
    </w:pPr>
    <w:rPr>
      <w:szCs w:val="18"/>
    </w:rPr>
  </w:style>
  <w:style w:type="paragraph" w:customStyle="1" w:styleId="TableHeading">
    <w:name w:val="Table Heading"/>
    <w:basedOn w:val="Normal"/>
    <w:uiPriority w:val="3"/>
    <w:qFormat/>
    <w:rsid w:val="0012084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20846"/>
    <w:pPr>
      <w:spacing w:before="20" w:after="40"/>
    </w:pPr>
    <w:rPr>
      <w:sz w:val="19"/>
    </w:rPr>
  </w:style>
  <w:style w:type="paragraph" w:customStyle="1" w:styleId="TableBullet">
    <w:name w:val="Table Bullet"/>
    <w:basedOn w:val="TableText"/>
    <w:uiPriority w:val="4"/>
    <w:qFormat/>
    <w:rsid w:val="00120846"/>
    <w:pPr>
      <w:numPr>
        <w:numId w:val="17"/>
      </w:numPr>
      <w:tabs>
        <w:tab w:val="left" w:pos="170"/>
      </w:tabs>
    </w:pPr>
    <w:rPr>
      <w:color w:val="000000" w:themeColor="text1"/>
      <w:lang w:eastAsia="en-US"/>
    </w:rPr>
  </w:style>
  <w:style w:type="paragraph" w:customStyle="1" w:styleId="ID">
    <w:name w:val="ID"/>
    <w:basedOn w:val="Normal"/>
    <w:uiPriority w:val="14"/>
    <w:rsid w:val="00120846"/>
    <w:rPr>
      <w:color w:val="6F7378" w:themeColor="background2" w:themeShade="80"/>
      <w:sz w:val="10"/>
      <w:szCs w:val="10"/>
    </w:rPr>
  </w:style>
  <w:style w:type="paragraph" w:styleId="BodyText">
    <w:name w:val="Body Text"/>
    <w:basedOn w:val="Normal"/>
    <w:link w:val="BodyTextChar"/>
    <w:qFormat/>
    <w:rsid w:val="00120846"/>
    <w:pPr>
      <w:spacing w:after="120"/>
    </w:pPr>
  </w:style>
  <w:style w:type="character" w:customStyle="1" w:styleId="BodyTextChar">
    <w:name w:val="Body Text Char"/>
    <w:basedOn w:val="DefaultParagraphFont"/>
    <w:link w:val="BodyText"/>
    <w:rsid w:val="00120846"/>
  </w:style>
  <w:style w:type="paragraph" w:styleId="ListBullet0">
    <w:name w:val="List Bullet"/>
    <w:basedOn w:val="Normal"/>
    <w:uiPriority w:val="2"/>
    <w:qFormat/>
    <w:rsid w:val="00120846"/>
    <w:pPr>
      <w:numPr>
        <w:numId w:val="22"/>
      </w:numPr>
      <w:spacing w:after="120"/>
    </w:pPr>
  </w:style>
  <w:style w:type="paragraph" w:styleId="ListBullet2">
    <w:name w:val="List Bullet 2"/>
    <w:basedOn w:val="ListBullet0"/>
    <w:uiPriority w:val="2"/>
    <w:qFormat/>
    <w:rsid w:val="00120846"/>
    <w:pPr>
      <w:numPr>
        <w:ilvl w:val="1"/>
      </w:numPr>
    </w:pPr>
  </w:style>
  <w:style w:type="paragraph" w:styleId="ListBullet3">
    <w:name w:val="List Bullet 3"/>
    <w:basedOn w:val="ListBullet2"/>
    <w:uiPriority w:val="2"/>
    <w:semiHidden/>
    <w:qFormat/>
    <w:rsid w:val="00120846"/>
    <w:pPr>
      <w:numPr>
        <w:ilvl w:val="2"/>
      </w:numPr>
    </w:pPr>
  </w:style>
  <w:style w:type="numbering" w:customStyle="1" w:styleId="ListHeadings">
    <w:name w:val="List_Headings"/>
    <w:uiPriority w:val="99"/>
    <w:rsid w:val="00120846"/>
    <w:pPr>
      <w:numPr>
        <w:numId w:val="10"/>
      </w:numPr>
    </w:pPr>
  </w:style>
  <w:style w:type="paragraph" w:styleId="TOC5">
    <w:name w:val="toc 5"/>
    <w:basedOn w:val="TOC2"/>
    <w:next w:val="Normal"/>
    <w:uiPriority w:val="99"/>
    <w:semiHidden/>
    <w:rsid w:val="00120846"/>
    <w:pPr>
      <w:tabs>
        <w:tab w:val="left" w:pos="680"/>
      </w:tabs>
      <w:ind w:left="680" w:hanging="680"/>
    </w:pPr>
  </w:style>
  <w:style w:type="paragraph" w:styleId="TOC6">
    <w:name w:val="toc 6"/>
    <w:basedOn w:val="TOC3"/>
    <w:next w:val="Normal"/>
    <w:uiPriority w:val="99"/>
    <w:semiHidden/>
    <w:rsid w:val="00120846"/>
    <w:pPr>
      <w:tabs>
        <w:tab w:val="left" w:pos="1531"/>
      </w:tabs>
      <w:ind w:left="1531" w:hanging="851"/>
    </w:pPr>
  </w:style>
  <w:style w:type="paragraph" w:styleId="TOC9">
    <w:name w:val="toc 9"/>
    <w:basedOn w:val="Normal"/>
    <w:next w:val="Normal"/>
    <w:uiPriority w:val="99"/>
    <w:semiHidden/>
    <w:rsid w:val="00120846"/>
    <w:pPr>
      <w:tabs>
        <w:tab w:val="left" w:pos="1134"/>
        <w:tab w:val="right" w:leader="dot" w:pos="8505"/>
      </w:tabs>
      <w:spacing w:before="80"/>
      <w:ind w:left="1134" w:right="1134" w:hanging="1134"/>
    </w:pPr>
  </w:style>
  <w:style w:type="paragraph" w:styleId="TOC7">
    <w:name w:val="toc 7"/>
    <w:basedOn w:val="Normal"/>
    <w:next w:val="Normal"/>
    <w:uiPriority w:val="99"/>
    <w:semiHidden/>
    <w:rsid w:val="00120846"/>
  </w:style>
  <w:style w:type="paragraph" w:styleId="TOC8">
    <w:name w:val="toc 8"/>
    <w:basedOn w:val="Normal"/>
    <w:next w:val="Normal"/>
    <w:uiPriority w:val="99"/>
    <w:semiHidden/>
    <w:rsid w:val="00120846"/>
  </w:style>
  <w:style w:type="paragraph" w:styleId="Quote">
    <w:name w:val="Quote"/>
    <w:aliases w:val="Block Quote"/>
    <w:basedOn w:val="Normal"/>
    <w:next w:val="Normal"/>
    <w:link w:val="QuoteChar"/>
    <w:uiPriority w:val="14"/>
    <w:unhideWhenUsed/>
    <w:qFormat/>
    <w:rsid w:val="00120846"/>
    <w:pPr>
      <w:spacing w:after="120"/>
      <w:ind w:left="284" w:right="284"/>
    </w:pPr>
    <w:rPr>
      <w:sz w:val="18"/>
    </w:rPr>
  </w:style>
  <w:style w:type="character" w:customStyle="1" w:styleId="QuoteChar">
    <w:name w:val="Quote Char"/>
    <w:aliases w:val="Block Quote Char"/>
    <w:basedOn w:val="DefaultParagraphFont"/>
    <w:link w:val="Quote"/>
    <w:uiPriority w:val="14"/>
    <w:rsid w:val="00120846"/>
    <w:rPr>
      <w:sz w:val="18"/>
    </w:rPr>
  </w:style>
  <w:style w:type="paragraph" w:customStyle="1" w:styleId="TableBullet3">
    <w:name w:val="Table Bullet 3"/>
    <w:basedOn w:val="TableBullet2"/>
    <w:uiPriority w:val="5"/>
    <w:semiHidden/>
    <w:qFormat/>
    <w:rsid w:val="00120846"/>
    <w:pPr>
      <w:numPr>
        <w:numId w:val="19"/>
      </w:numPr>
      <w:tabs>
        <w:tab w:val="clear" w:pos="340"/>
        <w:tab w:val="left" w:pos="510"/>
      </w:tabs>
    </w:pPr>
  </w:style>
  <w:style w:type="paragraph" w:customStyle="1" w:styleId="TableNumber2">
    <w:name w:val="Table Number 2"/>
    <w:basedOn w:val="TableNumber"/>
    <w:uiPriority w:val="18"/>
    <w:unhideWhenUsed/>
    <w:qFormat/>
    <w:rsid w:val="00120846"/>
    <w:pPr>
      <w:numPr>
        <w:ilvl w:val="1"/>
      </w:numPr>
      <w:tabs>
        <w:tab w:val="clear" w:pos="284"/>
        <w:tab w:val="left" w:pos="567"/>
      </w:tabs>
      <w:spacing w:line="240" w:lineRule="auto"/>
    </w:pPr>
  </w:style>
  <w:style w:type="paragraph" w:customStyle="1" w:styleId="TableNumber">
    <w:name w:val="Table Number"/>
    <w:basedOn w:val="TableText"/>
    <w:uiPriority w:val="18"/>
    <w:unhideWhenUsed/>
    <w:qFormat/>
    <w:rsid w:val="00120846"/>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120846"/>
    <w:pPr>
      <w:numPr>
        <w:numId w:val="21"/>
      </w:numPr>
    </w:pPr>
  </w:style>
  <w:style w:type="numbering" w:customStyle="1" w:styleId="TableBullet0">
    <w:name w:val="TableBullet"/>
    <w:uiPriority w:val="99"/>
    <w:rsid w:val="00120846"/>
  </w:style>
  <w:style w:type="numbering" w:customStyle="1" w:styleId="ListPara">
    <w:name w:val="ListPara"/>
    <w:uiPriority w:val="99"/>
    <w:rsid w:val="00120846"/>
    <w:pPr>
      <w:numPr>
        <w:numId w:val="16"/>
      </w:numPr>
    </w:pPr>
  </w:style>
  <w:style w:type="character" w:customStyle="1" w:styleId="TableTextChar">
    <w:name w:val="Table Text Char"/>
    <w:link w:val="TableText"/>
    <w:uiPriority w:val="3"/>
    <w:rsid w:val="00120846"/>
    <w:rPr>
      <w:sz w:val="19"/>
    </w:rPr>
  </w:style>
  <w:style w:type="numbering" w:customStyle="1" w:styleId="ListParagraph">
    <w:name w:val="List_Paragraph"/>
    <w:uiPriority w:val="99"/>
    <w:rsid w:val="00120846"/>
    <w:pPr>
      <w:numPr>
        <w:numId w:val="13"/>
      </w:numPr>
    </w:pPr>
  </w:style>
  <w:style w:type="paragraph" w:customStyle="1" w:styleId="TableNumber3">
    <w:name w:val="Table Number 3"/>
    <w:basedOn w:val="TableNumber2"/>
    <w:uiPriority w:val="18"/>
    <w:unhideWhenUsed/>
    <w:qFormat/>
    <w:rsid w:val="00120846"/>
    <w:pPr>
      <w:numPr>
        <w:ilvl w:val="2"/>
      </w:numPr>
      <w:tabs>
        <w:tab w:val="clear" w:pos="567"/>
        <w:tab w:val="left" w:pos="851"/>
      </w:tabs>
    </w:pPr>
  </w:style>
  <w:style w:type="numbering" w:customStyle="1" w:styleId="ListTableNumber">
    <w:name w:val="List_TableNumber"/>
    <w:uiPriority w:val="99"/>
    <w:rsid w:val="00120846"/>
    <w:pPr>
      <w:numPr>
        <w:numId w:val="15"/>
      </w:numPr>
    </w:pPr>
  </w:style>
  <w:style w:type="table" w:styleId="Table3Deffects3">
    <w:name w:val="Table 3D effects 3"/>
    <w:basedOn w:val="TableNormal"/>
    <w:rsid w:val="0012084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20846"/>
    <w:rPr>
      <w:rFonts w:ascii="Arial" w:hAnsi="Arial"/>
      <w:color w:val="0000FF"/>
      <w:u w:val="none"/>
    </w:rPr>
  </w:style>
  <w:style w:type="numbering" w:customStyle="1" w:styleId="ListInstruction">
    <w:name w:val="List_Instruction"/>
    <w:uiPriority w:val="99"/>
    <w:rsid w:val="00120846"/>
    <w:pPr>
      <w:numPr>
        <w:numId w:val="11"/>
      </w:numPr>
    </w:pPr>
  </w:style>
  <w:style w:type="numbering" w:customStyle="1" w:styleId="ListBullet1">
    <w:name w:val="List_Bullet1"/>
    <w:uiPriority w:val="99"/>
    <w:rsid w:val="00120846"/>
    <w:pPr>
      <w:numPr>
        <w:numId w:val="9"/>
      </w:numPr>
    </w:pPr>
  </w:style>
  <w:style w:type="numbering" w:customStyle="1" w:styleId="BulletsList">
    <w:name w:val="BulletsList"/>
    <w:uiPriority w:val="99"/>
    <w:rsid w:val="00120846"/>
    <w:pPr>
      <w:numPr>
        <w:numId w:val="22"/>
      </w:numPr>
    </w:pPr>
  </w:style>
  <w:style w:type="numbering" w:customStyle="1" w:styleId="BulletsList1">
    <w:name w:val="BulletsList1"/>
    <w:uiPriority w:val="99"/>
    <w:rsid w:val="00120846"/>
    <w:pPr>
      <w:numPr>
        <w:numId w:val="1"/>
      </w:numPr>
    </w:pPr>
  </w:style>
  <w:style w:type="table" w:customStyle="1" w:styleId="QCAAtablestyle1">
    <w:name w:val="QCAA table style 1"/>
    <w:basedOn w:val="TableNormal"/>
    <w:rsid w:val="0012084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20846"/>
    <w:pPr>
      <w:keepNext/>
    </w:pPr>
  </w:style>
  <w:style w:type="character" w:customStyle="1" w:styleId="CommentSubjectChar">
    <w:name w:val="Comment Subject Char"/>
    <w:basedOn w:val="DefaultParagraphFont"/>
    <w:link w:val="CommentSubject"/>
    <w:uiPriority w:val="99"/>
    <w:semiHidden/>
    <w:rsid w:val="00120846"/>
    <w:rPr>
      <w:b/>
      <w:bCs/>
    </w:rPr>
  </w:style>
  <w:style w:type="character" w:customStyle="1" w:styleId="DocumentMapChar">
    <w:name w:val="Document Map Char"/>
    <w:basedOn w:val="DefaultParagraphFont"/>
    <w:link w:val="DocumentMap"/>
    <w:uiPriority w:val="99"/>
    <w:semiHidden/>
    <w:rsid w:val="00120846"/>
    <w:rPr>
      <w:rFonts w:ascii="Tahoma" w:hAnsi="Tahoma" w:cs="Tahoma"/>
      <w:shd w:val="clear" w:color="auto" w:fill="000080"/>
    </w:rPr>
  </w:style>
  <w:style w:type="character" w:customStyle="1" w:styleId="FooterChar">
    <w:name w:val="Footer Char"/>
    <w:basedOn w:val="DefaultParagraphFont"/>
    <w:link w:val="Footer"/>
    <w:uiPriority w:val="99"/>
    <w:rsid w:val="00120846"/>
    <w:rPr>
      <w:b/>
      <w:color w:val="1E1E1E"/>
      <w:sz w:val="16"/>
      <w:szCs w:val="16"/>
    </w:rPr>
  </w:style>
  <w:style w:type="character" w:customStyle="1" w:styleId="FootnoteTextChar">
    <w:name w:val="Footnote Text Char"/>
    <w:basedOn w:val="DefaultParagraphFont"/>
    <w:link w:val="FootnoteText"/>
    <w:uiPriority w:val="14"/>
    <w:rsid w:val="00120846"/>
    <w:rPr>
      <w:sz w:val="18"/>
    </w:rPr>
  </w:style>
  <w:style w:type="character" w:customStyle="1" w:styleId="HeaderChar">
    <w:name w:val="Header Char"/>
    <w:basedOn w:val="DefaultParagraphFont"/>
    <w:link w:val="Header"/>
    <w:uiPriority w:val="99"/>
    <w:semiHidden/>
    <w:rsid w:val="00120846"/>
  </w:style>
  <w:style w:type="character" w:customStyle="1" w:styleId="Heading6Char">
    <w:name w:val="Heading 6 Char"/>
    <w:basedOn w:val="DefaultParagraphFont"/>
    <w:link w:val="Heading6"/>
    <w:uiPriority w:val="99"/>
    <w:semiHidden/>
    <w:rsid w:val="0012084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208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208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2084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semiHidden/>
    <w:qFormat/>
    <w:rsid w:val="00120846"/>
    <w:pPr>
      <w:ind w:left="397"/>
    </w:pPr>
  </w:style>
  <w:style w:type="paragraph" w:customStyle="1" w:styleId="Indentbullets">
    <w:name w:val="Indent bullets"/>
    <w:basedOn w:val="Indentnumbers"/>
    <w:uiPriority w:val="7"/>
    <w:semiHidden/>
    <w:qFormat/>
    <w:rsid w:val="00120846"/>
    <w:pPr>
      <w:ind w:left="284"/>
    </w:pPr>
  </w:style>
  <w:style w:type="character" w:styleId="IntenseEmphasis">
    <w:name w:val="Intense Emphasis"/>
    <w:basedOn w:val="DefaultParagraphFont"/>
    <w:uiPriority w:val="99"/>
    <w:semiHidden/>
    <w:rsid w:val="00120846"/>
    <w:rPr>
      <w:b/>
      <w:bCs/>
      <w:i/>
      <w:iCs/>
      <w:color w:val="D52B1E" w:themeColor="accent1"/>
    </w:rPr>
  </w:style>
  <w:style w:type="paragraph" w:styleId="ListBullet4">
    <w:name w:val="List Bullet 4"/>
    <w:basedOn w:val="Normal"/>
    <w:uiPriority w:val="99"/>
    <w:semiHidden/>
    <w:rsid w:val="00120846"/>
    <w:pPr>
      <w:numPr>
        <w:numId w:val="4"/>
      </w:numPr>
      <w:contextualSpacing/>
    </w:pPr>
  </w:style>
  <w:style w:type="paragraph" w:styleId="ListBullet5">
    <w:name w:val="List Bullet 5"/>
    <w:basedOn w:val="Normal"/>
    <w:uiPriority w:val="99"/>
    <w:semiHidden/>
    <w:rsid w:val="00120846"/>
    <w:pPr>
      <w:numPr>
        <w:numId w:val="5"/>
      </w:numPr>
      <w:contextualSpacing/>
    </w:pPr>
  </w:style>
  <w:style w:type="paragraph" w:styleId="ListNumber4">
    <w:name w:val="List Number 4"/>
    <w:basedOn w:val="Normal"/>
    <w:uiPriority w:val="99"/>
    <w:semiHidden/>
    <w:rsid w:val="00120846"/>
    <w:pPr>
      <w:numPr>
        <w:numId w:val="6"/>
      </w:numPr>
      <w:contextualSpacing/>
    </w:pPr>
  </w:style>
  <w:style w:type="paragraph" w:styleId="ListNumber5">
    <w:name w:val="List Number 5"/>
    <w:basedOn w:val="Normal"/>
    <w:uiPriority w:val="99"/>
    <w:semiHidden/>
    <w:rsid w:val="00120846"/>
    <w:pPr>
      <w:numPr>
        <w:numId w:val="7"/>
      </w:numPr>
      <w:contextualSpacing/>
    </w:pPr>
  </w:style>
  <w:style w:type="paragraph" w:customStyle="1" w:styleId="Mainheading">
    <w:name w:val="Main heading"/>
    <w:basedOn w:val="Normal"/>
    <w:uiPriority w:val="99"/>
    <w:semiHidden/>
    <w:rsid w:val="00120846"/>
  </w:style>
  <w:style w:type="paragraph" w:styleId="NoSpacing">
    <w:name w:val="No Spacing"/>
    <w:link w:val="NoSpacingChar"/>
    <w:uiPriority w:val="99"/>
    <w:semiHidden/>
    <w:rsid w:val="00120846"/>
    <w:pPr>
      <w:spacing w:line="259"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2084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20846"/>
    <w:rPr>
      <w:sz w:val="22"/>
      <w:szCs w:val="24"/>
    </w:rPr>
  </w:style>
  <w:style w:type="paragraph" w:customStyle="1" w:styleId="Smallspace">
    <w:name w:val="Small space"/>
    <w:basedOn w:val="BodyText"/>
    <w:next w:val="BodyText"/>
    <w:uiPriority w:val="1"/>
    <w:qFormat/>
    <w:rsid w:val="00120846"/>
    <w:pPr>
      <w:spacing w:after="0"/>
    </w:pPr>
    <w:rPr>
      <w:sz w:val="2"/>
      <w:szCs w:val="2"/>
    </w:rPr>
  </w:style>
  <w:style w:type="table" w:styleId="Table3Deffects1">
    <w:name w:val="Table 3D effects 1"/>
    <w:basedOn w:val="TableNormal"/>
    <w:rsid w:val="00120846"/>
    <w:pPr>
      <w:spacing w:line="259" w:lineRule="auto"/>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2084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20846"/>
    <w:pPr>
      <w:spacing w:line="259" w:lineRule="auto"/>
    </w:pPr>
    <w:tblPr>
      <w:tblCellMar>
        <w:left w:w="0" w:type="dxa"/>
        <w:right w:w="0" w:type="dxa"/>
      </w:tblCellMar>
    </w:tblPr>
  </w:style>
  <w:style w:type="paragraph" w:customStyle="1" w:styleId="footersubtitle">
    <w:name w:val="footer subtitle"/>
    <w:basedOn w:val="Footer"/>
    <w:uiPriority w:val="99"/>
    <w:qFormat/>
    <w:rsid w:val="00120846"/>
    <w:rPr>
      <w:rFonts w:eastAsia="SimSun"/>
      <w:b w:val="0"/>
      <w:color w:val="6F7378" w:themeColor="background2" w:themeShade="80"/>
    </w:rPr>
  </w:style>
  <w:style w:type="table" w:customStyle="1" w:styleId="QCAAtablestyle5">
    <w:name w:val="QCAA table style 5"/>
    <w:basedOn w:val="TableNormal"/>
    <w:uiPriority w:val="99"/>
    <w:rsid w:val="0012084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table" w:customStyle="1" w:styleId="TableGrid10">
    <w:name w:val="Table Grid1"/>
    <w:basedOn w:val="TableNormal"/>
    <w:next w:val="TableGrid"/>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20846"/>
  </w:style>
  <w:style w:type="character" w:customStyle="1" w:styleId="SourceChar">
    <w:name w:val="Source Char"/>
    <w:link w:val="Source"/>
    <w:uiPriority w:val="14"/>
    <w:locked/>
    <w:rsid w:val="00120846"/>
    <w:rPr>
      <w:rFonts w:cs="Arial"/>
      <w:color w:val="808184"/>
      <w:sz w:val="16"/>
      <w:szCs w:val="16"/>
    </w:rPr>
  </w:style>
  <w:style w:type="paragraph" w:customStyle="1" w:styleId="Source">
    <w:name w:val="Source"/>
    <w:basedOn w:val="Normal"/>
    <w:next w:val="Normal"/>
    <w:link w:val="SourceChar"/>
    <w:uiPriority w:val="14"/>
    <w:rsid w:val="00120846"/>
    <w:pPr>
      <w:widowControl w:val="0"/>
      <w:spacing w:before="20" w:line="240" w:lineRule="auto"/>
      <w:textboxTightWrap w:val="lastLineOnly"/>
    </w:pPr>
    <w:rPr>
      <w:rFonts w:cs="Arial"/>
      <w:color w:val="808184"/>
      <w:sz w:val="16"/>
      <w:szCs w:val="16"/>
    </w:rPr>
  </w:style>
  <w:style w:type="numbering" w:customStyle="1" w:styleId="BulletsList21">
    <w:name w:val="BulletsList21"/>
    <w:uiPriority w:val="99"/>
    <w:rsid w:val="00120846"/>
    <w:pPr>
      <w:numPr>
        <w:numId w:val="2"/>
      </w:numPr>
    </w:pPr>
  </w:style>
  <w:style w:type="character" w:styleId="PlaceholderText">
    <w:name w:val="Placeholder Text"/>
    <w:basedOn w:val="DefaultParagraphFont"/>
    <w:uiPriority w:val="99"/>
    <w:semiHidden/>
    <w:rsid w:val="00120846"/>
    <w:rPr>
      <w:color w:val="808080"/>
    </w:rPr>
  </w:style>
  <w:style w:type="character" w:customStyle="1" w:styleId="shadingkeyaspects">
    <w:name w:val="shading key aspects"/>
    <w:basedOn w:val="DefaultParagraphFont"/>
    <w:uiPriority w:val="9"/>
    <w:rsid w:val="00120846"/>
    <w:rPr>
      <w:rFonts w:asciiTheme="minorHAnsi" w:hAnsiTheme="minorHAnsi"/>
      <w:bdr w:val="none" w:sz="0" w:space="0" w:color="auto"/>
      <w:shd w:val="clear" w:color="auto" w:fill="C8DDF2"/>
    </w:rPr>
  </w:style>
  <w:style w:type="character" w:customStyle="1" w:styleId="shadingdifferences">
    <w:name w:val="shading differences"/>
    <w:basedOn w:val="DefaultParagraphFont"/>
    <w:uiPriority w:val="9"/>
    <w:rsid w:val="0012084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styleId="Emphasis">
    <w:name w:val="Emphasis"/>
    <w:basedOn w:val="DefaultParagraphFont"/>
    <w:uiPriority w:val="8"/>
    <w:rsid w:val="00120846"/>
    <w:rPr>
      <w:i/>
      <w:iCs/>
    </w:rPr>
  </w:style>
  <w:style w:type="character" w:styleId="Strong">
    <w:name w:val="Strong"/>
    <w:basedOn w:val="DefaultParagraphFont"/>
    <w:uiPriority w:val="8"/>
    <w:rsid w:val="00120846"/>
    <w:rPr>
      <w:b/>
      <w:bCs/>
    </w:rPr>
  </w:style>
  <w:style w:type="paragraph" w:customStyle="1" w:styleId="Tabledescriptors">
    <w:name w:val="Table descriptors"/>
    <w:basedOn w:val="Normal"/>
    <w:uiPriority w:val="4"/>
    <w:qFormat/>
    <w:rsid w:val="00120846"/>
    <w:pPr>
      <w:spacing w:line="252" w:lineRule="auto"/>
    </w:pPr>
    <w:rPr>
      <w:rFonts w:asciiTheme="minorHAnsi" w:hAnsiTheme="minorHAnsi" w:cs="Tahoma"/>
      <w:sz w:val="19"/>
      <w:szCs w:val="16"/>
      <w:lang w:eastAsia="en-US"/>
    </w:rPr>
  </w:style>
  <w:style w:type="paragraph" w:customStyle="1" w:styleId="Tableheadingcolumns">
    <w:name w:val="Table heading columns"/>
    <w:basedOn w:val="TableHeading"/>
    <w:uiPriority w:val="3"/>
    <w:qFormat/>
    <w:rsid w:val="00120846"/>
    <w:pPr>
      <w:spacing w:line="254" w:lineRule="auto"/>
      <w:jc w:val="center"/>
    </w:pPr>
    <w:rPr>
      <w:rFonts w:cs="Arial"/>
      <w:sz w:val="19"/>
      <w:szCs w:val="20"/>
    </w:rPr>
  </w:style>
  <w:style w:type="character" w:styleId="CommentReference">
    <w:name w:val="annotation reference"/>
    <w:basedOn w:val="DefaultParagraphFont"/>
    <w:semiHidden/>
    <w:unhideWhenUsed/>
    <w:rsid w:val="00CB1478"/>
    <w:rPr>
      <w:sz w:val="16"/>
      <w:szCs w:val="16"/>
    </w:rPr>
  </w:style>
  <w:style w:type="paragraph" w:styleId="CommentText">
    <w:name w:val="annotation text"/>
    <w:basedOn w:val="Normal"/>
    <w:link w:val="CommentTextChar"/>
    <w:unhideWhenUsed/>
    <w:rsid w:val="00CB1478"/>
    <w:pPr>
      <w:spacing w:line="240" w:lineRule="auto"/>
    </w:pPr>
    <w:rPr>
      <w:sz w:val="20"/>
      <w:szCs w:val="20"/>
    </w:rPr>
  </w:style>
  <w:style w:type="character" w:customStyle="1" w:styleId="CommentTextChar">
    <w:name w:val="Comment Text Char"/>
    <w:basedOn w:val="DefaultParagraphFont"/>
    <w:link w:val="CommentText"/>
    <w:rsid w:val="00CB14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CNC&amp;t=Civic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CNC&amp;t=Ru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ustraliancurriculum.edu.au/humanities-and-social-sciences/civics-and-citizenship/curriculum/f-10?layout=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ustraliancurriculum.edu.au/humanities-and-social-sciences/civics-and-citizenship/glossary" TargetMode="External"/><Relationship Id="rId10" Type="http://schemas.openxmlformats.org/officeDocument/2006/relationships/settings" Target="settings.xml"/><Relationship Id="rId19" Type="http://schemas.openxmlformats.org/officeDocument/2006/relationships/hyperlink" Target="http://www.australiancurriculum.edu.au/glossary/popup?a=CNC&amp;t=Citizensh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33331F"/>
    <w:rsid w:val="00361F2C"/>
    <w:rsid w:val="003C1F88"/>
    <w:rsid w:val="003D76BA"/>
    <w:rsid w:val="004A1A27"/>
    <w:rsid w:val="004D7949"/>
    <w:rsid w:val="004E5C1C"/>
    <w:rsid w:val="004E65AF"/>
    <w:rsid w:val="004F4CB0"/>
    <w:rsid w:val="00583A75"/>
    <w:rsid w:val="005937F0"/>
    <w:rsid w:val="005D041B"/>
    <w:rsid w:val="005D61AA"/>
    <w:rsid w:val="005F165A"/>
    <w:rsid w:val="0060193A"/>
    <w:rsid w:val="00714023"/>
    <w:rsid w:val="007321EA"/>
    <w:rsid w:val="00734E46"/>
    <w:rsid w:val="00735C86"/>
    <w:rsid w:val="007B5417"/>
    <w:rsid w:val="00846C89"/>
    <w:rsid w:val="00940D1F"/>
    <w:rsid w:val="009870EE"/>
    <w:rsid w:val="00997B1A"/>
    <w:rsid w:val="009B121E"/>
    <w:rsid w:val="009C1CCF"/>
    <w:rsid w:val="009D380F"/>
    <w:rsid w:val="00B060BB"/>
    <w:rsid w:val="00B06713"/>
    <w:rsid w:val="00B515FD"/>
    <w:rsid w:val="00B76519"/>
    <w:rsid w:val="00BD5759"/>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2015-06-19T00:00:00</PublishDate>
  <Abstract>Year 3 standard elaborations — Australian Curriculum: 
Civics and Citizenship DRAFT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schemas.microsoft.com/sharepoint/v3"/>
    <ds:schemaRef ds:uri="78c0712b-c315-463b-80c2-228949093bd8"/>
    <ds:schemaRef ds:uri="http://purl.org/dc/te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1F33827D-71F8-4B42-B1EB-6E0B25AD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0</TotalTime>
  <Pages>4</Pages>
  <Words>1036</Words>
  <Characters>6942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Year 3 standard elaborations — Australian Curriculum: Civics and Citizenship</vt:lpstr>
    </vt:vector>
  </TitlesOfParts>
  <Company>Queensland Studies Authority</Company>
  <LinksUpToDate>false</LinksUpToDate>
  <CharactersWithSpaces>7963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standard elaborations — Australian Curriculum: Civics and Citizenship</dc:title>
  <dc:subject>Civics and Citizenship</dc:subject>
  <dc:creator>Queensland Curriculum and Assessment Authority</dc:creator>
  <cp:lastModifiedBy>QCAA</cp:lastModifiedBy>
  <cp:revision>2</cp:revision>
  <cp:lastPrinted>2015-02-23T04:23:00Z</cp:lastPrinted>
  <dcterms:created xsi:type="dcterms:W3CDTF">2015-06-25T00:27:00Z</dcterms:created>
  <dcterms:modified xsi:type="dcterms:W3CDTF">2015-06-25T00:27:00Z</dcterms:modified>
  <cp:category>141269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