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CD5918" w:rsidRDefault="00ED1561" w:rsidP="0006216B">
            <w:pPr>
              <w:pStyle w:val="FootnoteText"/>
              <w:rPr>
                <w:sz w:val="42"/>
                <w:szCs w:val="42"/>
              </w:rPr>
            </w:pPr>
            <w:bookmarkStart w:id="0" w:name="_Toc234219367"/>
            <w:bookmarkStart w:id="1" w:name="_GoBack"/>
            <w:bookmarkEnd w:id="1"/>
          </w:p>
        </w:tc>
        <w:tc>
          <w:tcPr>
            <w:tcW w:w="15110" w:type="dxa"/>
            <w:tcBorders>
              <w:bottom w:val="single" w:sz="12" w:space="0" w:color="D52B1E"/>
            </w:tcBorders>
            <w:vAlign w:val="bottom"/>
          </w:tcPr>
          <w:sdt>
            <w:sdtPr>
              <w:rPr>
                <w:sz w:val="42"/>
                <w:szCs w:val="42"/>
              </w:rPr>
              <w:alias w:val="Document title"/>
              <w:tag w:val="Document title"/>
              <w:id w:val="1744602064"/>
              <w:placeholder>
                <w:docPart w:val="A6E5DD0F756E494293148C0F709E12F4"/>
              </w:placeholder>
              <w:dataBinding w:prefixMappings="xmlns:ns0='http://schemas.microsoft.com/office/2006/coverPageProps' " w:xpath="/ns0:CoverPageProperties[1]/ns0:Abstract[1]" w:storeItemID="{55AF091B-3C7A-41E3-B477-F2FDAA23CFDA}"/>
              <w:text w:multiLine="1"/>
            </w:sdtPr>
            <w:sdtEndPr/>
            <w:sdtContent>
              <w:p w:rsidR="00ED1561" w:rsidRPr="00D338BA" w:rsidRDefault="008B1E27" w:rsidP="00D338BA">
                <w:pPr>
                  <w:pStyle w:val="Title"/>
                </w:pPr>
                <w:r>
                  <w:rPr>
                    <w:sz w:val="42"/>
                    <w:szCs w:val="42"/>
                  </w:rPr>
                  <w:t>Years 7 and 8 standard elaborations — Australian Curriculum: Music</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FB08D9">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FB08D9" w:rsidRDefault="00364A5D" w:rsidP="00FB08D9">
            <w:pPr>
              <w:pStyle w:val="ListBullet0"/>
            </w:pPr>
            <w:r w:rsidRPr="00FB08D9">
              <w:t>making consistent and comparable judgments about the evidence of learning in a folio of student work</w:t>
            </w:r>
          </w:p>
          <w:p w:rsidR="00364A5D" w:rsidRPr="002624CA" w:rsidRDefault="00364A5D" w:rsidP="00FB08D9">
            <w:pPr>
              <w:pStyle w:val="ListBullet0"/>
            </w:pPr>
            <w:r w:rsidRPr="00FB08D9">
              <w:t>developing task-specific standards for individual assessment tasks.</w:t>
            </w:r>
          </w:p>
        </w:tc>
      </w:tr>
      <w:tr w:rsidR="00364A5D" w:rsidRPr="003505F1" w:rsidTr="00E33865">
        <w:trPr>
          <w:trHeight w:val="1829"/>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FB08D9">
            <w:pPr>
              <w:pStyle w:val="BodyText"/>
              <w:spacing w:before="160"/>
            </w:pPr>
            <w:r w:rsidRPr="002624CA">
              <w:t xml:space="preserve">The SEs are developed using the </w:t>
            </w:r>
            <w:r w:rsidRPr="002624CA">
              <w:rPr>
                <w:b/>
                <w:bCs/>
                <w:szCs w:val="20"/>
              </w:rPr>
              <w:t>Australian Curriculum achievement standard</w:t>
            </w:r>
            <w:r w:rsidRPr="002624CA">
              <w:t xml:space="preserve">. </w:t>
            </w:r>
            <w:r w:rsidR="000C18CA" w:rsidRPr="002624CA">
              <w:t>The Arts:</w:t>
            </w:r>
            <w:r w:rsidR="00185AFB">
              <w:t xml:space="preserve"> </w:t>
            </w:r>
            <w:r w:rsidR="00E45E43">
              <w:t>Music</w:t>
            </w:r>
            <w:r w:rsidRPr="002624CA">
              <w:t xml:space="preserve"> achievement standard describes the learning expected of students at each </w:t>
            </w:r>
            <w:r w:rsidR="002624CA" w:rsidRPr="002624CA">
              <w:t>band</w:t>
            </w:r>
            <w:r w:rsidR="00E77F3C" w:rsidRPr="00E01996">
              <w:t xml:space="preserve"> in the two valued features for Australian Curriculum Arts — </w:t>
            </w:r>
            <w:r w:rsidR="00E77F3C" w:rsidRPr="00E01996">
              <w:rPr>
                <w:rStyle w:val="Emphasis"/>
              </w:rPr>
              <w:t>responding</w:t>
            </w:r>
            <w:r w:rsidR="00E77F3C" w:rsidRPr="00E01996">
              <w:t xml:space="preserve"> and </w:t>
            </w:r>
            <w:r w:rsidR="00E77F3C" w:rsidRPr="00E01996">
              <w:rPr>
                <w:rStyle w:val="Emphasis"/>
              </w:rPr>
              <w:t>making</w:t>
            </w:r>
            <w:r w:rsidR="00E77F3C" w:rsidRPr="00E01996">
              <w:t xml:space="preserve">. </w:t>
            </w:r>
            <w:r w:rsidR="00D461EF" w:rsidRPr="002624CA">
              <w:t>Teachers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FB08D9" w:rsidP="00D338BA">
            <w:pPr>
              <w:pStyle w:val="BodyText"/>
              <w:rPr>
                <w:highlight w:val="yellow"/>
              </w:rPr>
            </w:pPr>
            <w:r>
              <w:t>I</w:t>
            </w:r>
            <w:r w:rsidR="002624CA" w:rsidRPr="00933937">
              <w:t xml:space="preserve">n Queensland the achievement standard represents the </w:t>
            </w:r>
            <w:r w:rsidR="00D338BA">
              <w:rPr>
                <w:rStyle w:val="Strong"/>
              </w:rPr>
              <w:t>C</w:t>
            </w:r>
            <w:r w:rsidR="002624CA" w:rsidRPr="002B6115">
              <w:rPr>
                <w:rStyle w:val="Strong"/>
              </w:rPr>
              <w:t xml:space="preserve"> standard</w:t>
            </w:r>
            <w:r w:rsidR="002624CA" w:rsidRPr="00D163C1">
              <w:t xml:space="preserve">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D67B1A">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D6605D" w:rsidP="000C18CA">
            <w:pPr>
              <w:rPr>
                <w:rFonts w:asciiTheme="majorHAnsi" w:hAnsiTheme="majorHAnsi"/>
                <w:b/>
                <w:lang w:eastAsia="en-US"/>
              </w:rPr>
            </w:pPr>
            <w:r>
              <w:rPr>
                <w:rFonts w:asciiTheme="majorHAnsi" w:hAnsiTheme="majorHAnsi"/>
                <w:b/>
                <w:bCs/>
                <w:lang w:eastAsia="en-US"/>
              </w:rPr>
              <w:t xml:space="preserve">Years </w:t>
            </w:r>
            <w:r w:rsidR="00D70098">
              <w:rPr>
                <w:rFonts w:asciiTheme="majorHAnsi" w:hAnsiTheme="majorHAnsi"/>
                <w:b/>
                <w:bCs/>
                <w:lang w:eastAsia="en-US"/>
              </w:rPr>
              <w:t>7 and 8</w:t>
            </w:r>
            <w:r w:rsidR="00D461EF" w:rsidRPr="003505F1">
              <w:rPr>
                <w:rFonts w:asciiTheme="majorHAnsi" w:hAnsiTheme="majorHAnsi"/>
                <w:b/>
                <w:bCs/>
                <w:lang w:eastAsia="en-US"/>
              </w:rPr>
              <w:t xml:space="preserve"> </w:t>
            </w:r>
            <w:r w:rsidR="00D461EF" w:rsidRPr="003505F1">
              <w:rPr>
                <w:rFonts w:asciiTheme="majorHAnsi" w:hAnsiTheme="majorHAnsi"/>
                <w:b/>
                <w:lang w:eastAsia="en-US"/>
              </w:rPr>
              <w:t>Australian Curriculum:</w:t>
            </w:r>
            <w:r w:rsidR="00185AFB">
              <w:rPr>
                <w:rFonts w:asciiTheme="majorHAnsi" w:hAnsiTheme="majorHAnsi"/>
                <w:b/>
                <w:lang w:eastAsia="en-US"/>
              </w:rPr>
              <w:t xml:space="preserve"> </w:t>
            </w:r>
            <w:r w:rsidR="00E45E43">
              <w:rPr>
                <w:rFonts w:asciiTheme="majorHAnsi" w:hAnsiTheme="majorHAnsi"/>
                <w:b/>
                <w:lang w:eastAsia="en-US"/>
              </w:rPr>
              <w:t>Music</w:t>
            </w:r>
            <w:r w:rsidR="00D461EF" w:rsidRPr="003505F1">
              <w:rPr>
                <w:rFonts w:asciiTheme="majorHAnsi" w:hAnsiTheme="majorHAnsi"/>
                <w:b/>
                <w:lang w:eastAsia="en-US"/>
              </w:rPr>
              <w:t xml:space="preserve"> achievement standard</w:t>
            </w:r>
          </w:p>
        </w:tc>
      </w:tr>
      <w:tr w:rsidR="00D461EF" w:rsidRPr="003505F1" w:rsidTr="001055F3">
        <w:trPr>
          <w:trHeight w:val="634"/>
        </w:trPr>
        <w:tc>
          <w:tcPr>
            <w:tcW w:w="13936" w:type="dxa"/>
            <w:gridSpan w:val="2"/>
          </w:tcPr>
          <w:p w:rsidR="006A0326" w:rsidRDefault="006A0326" w:rsidP="006A0326">
            <w:pPr>
              <w:pStyle w:val="BodyText"/>
              <w:spacing w:after="40"/>
            </w:pPr>
            <w:r>
              <w:t>By the end of Year 8, students identify and analyse how the elements of music are used in different styles and apply this knowledge in their performances and compositions. They evaluate musical choices they and others from different cultures, times and places make to communicate meaning as performers and composers.</w:t>
            </w:r>
          </w:p>
          <w:p w:rsidR="00D461EF" w:rsidRPr="003505F1" w:rsidRDefault="006A0326" w:rsidP="006A0326">
            <w:pPr>
              <w:pStyle w:val="BodyText"/>
              <w:spacing w:after="40"/>
            </w:pPr>
            <w:r>
              <w:t>Students manipulate the elements of music and stylistic conventions to compose music. They interpret, rehearse and perform songs and instrumental pieces in unison and in parts, demonstrating technical and expressive skills. They use aural skills, music terminology and symbols to recognise, memorise and notate features, such as melodic patterns in music they perform and compose.</w:t>
            </w:r>
          </w:p>
        </w:tc>
      </w:tr>
      <w:tr w:rsidR="00D461EF" w:rsidRPr="003505F1" w:rsidTr="00D67B1A">
        <w:trPr>
          <w:trHeight w:val="28"/>
        </w:trPr>
        <w:tc>
          <w:tcPr>
            <w:tcW w:w="13936" w:type="dxa"/>
            <w:gridSpan w:val="2"/>
            <w:tcBorders>
              <w:left w:val="nil"/>
              <w:right w:val="nil"/>
            </w:tcBorders>
          </w:tcPr>
          <w:p w:rsidR="00D461EF" w:rsidRPr="003505F1" w:rsidRDefault="00D461EF" w:rsidP="00D67B1A">
            <w:pPr>
              <w:spacing w:line="252" w:lineRule="auto"/>
              <w:rPr>
                <w:sz w:val="2"/>
                <w:szCs w:val="2"/>
              </w:rPr>
            </w:pPr>
          </w:p>
        </w:tc>
      </w:tr>
      <w:tr w:rsidR="00D461EF" w:rsidRPr="003505F1" w:rsidTr="00D67B1A">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D67B1A">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D67B1A">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w:t>
            </w:r>
            <w:r w:rsidR="00185AFB">
              <w:rPr>
                <w:rStyle w:val="Emphasis"/>
              </w:rPr>
              <w:t xml:space="preserve"> </w:t>
            </w:r>
            <w:r w:rsidR="00E45E43">
              <w:rPr>
                <w:rStyle w:val="Emphasis"/>
              </w:rPr>
              <w:t>Music</w:t>
            </w:r>
            <w:r w:rsidRPr="00D461EF">
              <w:rPr>
                <w:rFonts w:eastAsia="MS Mincho"/>
                <w:sz w:val="18"/>
              </w:rPr>
              <w:t xml:space="preserve">, </w:t>
            </w:r>
            <w:r>
              <w:rPr>
                <w:rFonts w:eastAsia="MS Mincho"/>
                <w:sz w:val="18"/>
              </w:rPr>
              <w:br/>
            </w:r>
            <w:hyperlink r:id="rId19" w:history="1">
              <w:r w:rsidR="00E45E43">
                <w:rPr>
                  <w:rStyle w:val="Hyperlink"/>
                  <w:rFonts w:eastAsia="MS Mincho"/>
                  <w:sz w:val="18"/>
                </w:rPr>
                <w:t>www.australiancurriculum.edu.au/f-10-curriculum/the-arts/music</w:t>
              </w:r>
            </w:hyperlink>
          </w:p>
        </w:tc>
      </w:tr>
    </w:tbl>
    <w:p w:rsidR="00E33865" w:rsidRDefault="00E33865">
      <w:r>
        <w:br w:type="page"/>
      </w:r>
    </w:p>
    <w:p w:rsidR="00B76415" w:rsidRDefault="00D6605D" w:rsidP="00AC2B71">
      <w:pPr>
        <w:pStyle w:val="Heading2"/>
        <w:spacing w:after="100"/>
      </w:pPr>
      <w:r>
        <w:lastRenderedPageBreak/>
        <w:t xml:space="preserve">Years </w:t>
      </w:r>
      <w:r w:rsidR="00D70098">
        <w:t>7 and 8</w:t>
      </w:r>
      <w:r w:rsidR="00185AFB">
        <w:t xml:space="preserve"> </w:t>
      </w:r>
      <w:r w:rsidR="00E45E43">
        <w:t>Music</w:t>
      </w:r>
      <w:r w:rsidR="00D461EF">
        <w:t xml:space="preserve"> standard elaborations</w:t>
      </w:r>
    </w:p>
    <w:tbl>
      <w:tblPr>
        <w:tblStyle w:val="QCAAtablestyle2"/>
        <w:tblW w:w="4900" w:type="pct"/>
        <w:tblLayout w:type="fixed"/>
        <w:tblLook w:val="04A0" w:firstRow="1" w:lastRow="0" w:firstColumn="1" w:lastColumn="0" w:noHBand="0" w:noVBand="1"/>
      </w:tblPr>
      <w:tblGrid>
        <w:gridCol w:w="433"/>
        <w:gridCol w:w="11"/>
        <w:gridCol w:w="421"/>
        <w:gridCol w:w="2652"/>
        <w:gridCol w:w="2652"/>
        <w:gridCol w:w="2652"/>
        <w:gridCol w:w="2653"/>
        <w:gridCol w:w="2462"/>
      </w:tblGrid>
      <w:tr w:rsidR="00A07D17" w:rsidTr="006A03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3" w:type="dxa"/>
            <w:tcBorders>
              <w:bottom w:val="nil"/>
            </w:tcBorders>
          </w:tcPr>
          <w:p w:rsidR="00FF4CD0" w:rsidRDefault="00FF4CD0" w:rsidP="00207F56">
            <w:pPr>
              <w:spacing w:before="20" w:after="20"/>
              <w:jc w:val="center"/>
              <w:rPr>
                <w:sz w:val="16"/>
                <w:szCs w:val="16"/>
              </w:rPr>
            </w:pPr>
          </w:p>
        </w:tc>
        <w:tc>
          <w:tcPr>
            <w:tcW w:w="432" w:type="dxa"/>
            <w:gridSpan w:val="2"/>
            <w:tcBorders>
              <w:top w:val="nil"/>
              <w:left w:val="nil"/>
              <w:bottom w:val="nil"/>
              <w:right w:val="single" w:sz="4" w:space="0" w:color="A6A8AB"/>
            </w:tcBorders>
            <w:shd w:val="clear" w:color="auto" w:fill="auto"/>
          </w:tcPr>
          <w:p w:rsidR="00FF4CD0" w:rsidRDefault="00FF4CD0" w:rsidP="00207F56">
            <w:pPr>
              <w:spacing w:before="20" w:after="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652" w:type="dxa"/>
            <w:tcBorders>
              <w:left w:val="single" w:sz="4" w:space="0" w:color="A6A8AB"/>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52" w:type="dxa"/>
            <w:tcBorders>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652" w:type="dxa"/>
            <w:tcBorders>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53" w:type="dxa"/>
            <w:tcBorders>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462" w:type="dxa"/>
            <w:tcBorders>
              <w:bottom w:val="single" w:sz="12" w:space="0" w:color="D52B1E" w:themeColor="accent1"/>
            </w:tcBorders>
          </w:tcPr>
          <w:p w:rsidR="00FF4CD0" w:rsidRPr="00BF01E1" w:rsidRDefault="00FF4CD0" w:rsidP="00207F56">
            <w:pPr>
              <w:pStyle w:val="TableHeading"/>
              <w:spacing w:before="20" w:after="20"/>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FF4CD0" w:rsidTr="008B1E27">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33" w:type="dxa"/>
            <w:tcBorders>
              <w:bottom w:val="single" w:sz="4" w:space="0" w:color="A6A8AB"/>
            </w:tcBorders>
          </w:tcPr>
          <w:p w:rsidR="00FF4CD0" w:rsidRDefault="00FF4CD0" w:rsidP="00AC2B71">
            <w:pPr>
              <w:spacing w:before="20" w:after="20"/>
              <w:jc w:val="center"/>
              <w:rPr>
                <w:sz w:val="16"/>
                <w:szCs w:val="16"/>
              </w:rPr>
            </w:pPr>
          </w:p>
        </w:tc>
        <w:tc>
          <w:tcPr>
            <w:tcW w:w="432" w:type="dxa"/>
            <w:gridSpan w:val="2"/>
            <w:tcBorders>
              <w:top w:val="nil"/>
              <w:left w:val="nil"/>
              <w:bottom w:val="single" w:sz="4" w:space="0" w:color="A6A8AB"/>
              <w:right w:val="single" w:sz="4" w:space="0" w:color="A6A8AB"/>
            </w:tcBorders>
            <w:shd w:val="clear" w:color="auto" w:fill="auto"/>
          </w:tcPr>
          <w:p w:rsidR="00FF4CD0" w:rsidRDefault="00FF4CD0" w:rsidP="00AC2B71">
            <w:pPr>
              <w:spacing w:before="20" w:after="2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071"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FF4CD0" w:rsidRDefault="00FF4CD0" w:rsidP="00AC2B71">
            <w:pPr>
              <w:pStyle w:val="Tablesubhead"/>
              <w:spacing w:before="20" w:after="20"/>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D37F5F" w:rsidTr="006A0326">
        <w:trPr>
          <w:cantSplit/>
          <w:trHeight w:val="676"/>
        </w:trPr>
        <w:tc>
          <w:tcPr>
            <w:cnfStyle w:val="001000000000" w:firstRow="0" w:lastRow="0" w:firstColumn="1" w:lastColumn="0" w:oddVBand="0" w:evenVBand="0" w:oddHBand="0" w:evenHBand="0" w:firstRowFirstColumn="0" w:firstRowLastColumn="0" w:lastRowFirstColumn="0" w:lastRowLastColumn="0"/>
            <w:tcW w:w="865" w:type="dxa"/>
            <w:gridSpan w:val="3"/>
            <w:vMerge w:val="restart"/>
            <w:shd w:val="clear" w:color="auto" w:fill="E6E7E8" w:themeFill="background2"/>
            <w:textDirection w:val="btLr"/>
          </w:tcPr>
          <w:p w:rsidR="00D37F5F" w:rsidRPr="002064B4" w:rsidRDefault="00D37F5F" w:rsidP="00D67B1A">
            <w:pPr>
              <w:pStyle w:val="Tableheadingcolumns"/>
            </w:pPr>
            <w:r w:rsidRPr="002064B4">
              <w:t>Responding</w:t>
            </w:r>
          </w:p>
        </w:tc>
        <w:tc>
          <w:tcPr>
            <w:tcW w:w="2652" w:type="dxa"/>
            <w:tcBorders>
              <w:top w:val="single" w:sz="4" w:space="0" w:color="A6A8AB"/>
              <w:bottom w:val="dotted" w:sz="4" w:space="0" w:color="A6A6A6" w:themeColor="background1" w:themeShade="A6"/>
            </w:tcBorders>
          </w:tcPr>
          <w:p w:rsidR="00D37F5F" w:rsidRPr="00D37F5F" w:rsidRDefault="00D37F5F" w:rsidP="00D37F5F">
            <w:pPr>
              <w:pStyle w:val="TableText"/>
              <w:cnfStyle w:val="000000000000" w:firstRow="0" w:lastRow="0" w:firstColumn="0" w:lastColumn="0" w:oddVBand="0" w:evenVBand="0" w:oddHBand="0" w:evenHBand="0" w:firstRowFirstColumn="0" w:firstRowLastColumn="0" w:lastRowFirstColumn="0" w:lastRowLastColumn="0"/>
            </w:pPr>
            <w:r w:rsidRPr="00134A3B">
              <w:t>identification</w:t>
            </w:r>
            <w:r w:rsidRPr="00B738C7">
              <w:t xml:space="preserve"> and </w:t>
            </w:r>
            <w:r w:rsidRPr="00D37F5F">
              <w:rPr>
                <w:rStyle w:val="shadingdifferences"/>
              </w:rPr>
              <w:t>thorough</w:t>
            </w:r>
            <w:r w:rsidRPr="00B738C7">
              <w:t xml:space="preserve"> </w:t>
            </w:r>
            <w:r w:rsidRPr="00134A3B">
              <w:t>analysis</w:t>
            </w:r>
            <w:r w:rsidRPr="00390690">
              <w:t xml:space="preserve"> of how the elements of mus</w:t>
            </w:r>
            <w:r>
              <w:t>ic are used in different styles</w:t>
            </w:r>
          </w:p>
        </w:tc>
        <w:tc>
          <w:tcPr>
            <w:tcW w:w="2652" w:type="dxa"/>
            <w:tcBorders>
              <w:top w:val="single" w:sz="4" w:space="0" w:color="A6A8AB"/>
              <w:bottom w:val="dotted" w:sz="4" w:space="0" w:color="A6A6A6" w:themeColor="background1" w:themeShade="A6"/>
            </w:tcBorders>
          </w:tcPr>
          <w:p w:rsidR="00D37F5F" w:rsidRPr="00D37F5F" w:rsidRDefault="00D37F5F" w:rsidP="00D37F5F">
            <w:pPr>
              <w:pStyle w:val="TableText"/>
              <w:cnfStyle w:val="000000000000" w:firstRow="0" w:lastRow="0" w:firstColumn="0" w:lastColumn="0" w:oddVBand="0" w:evenVBand="0" w:oddHBand="0" w:evenHBand="0" w:firstRowFirstColumn="0" w:firstRowLastColumn="0" w:lastRowFirstColumn="0" w:lastRowLastColumn="0"/>
            </w:pPr>
            <w:r w:rsidRPr="00134A3B">
              <w:t>identification</w:t>
            </w:r>
            <w:r w:rsidRPr="00B738C7">
              <w:t xml:space="preserve"> and </w:t>
            </w:r>
            <w:r w:rsidRPr="00D37F5F">
              <w:rPr>
                <w:rStyle w:val="shadingdifferences"/>
              </w:rPr>
              <w:t>informed</w:t>
            </w:r>
            <w:r w:rsidRPr="00B738C7">
              <w:t xml:space="preserve"> </w:t>
            </w:r>
            <w:r w:rsidRPr="00134A3B">
              <w:t>analysis</w:t>
            </w:r>
            <w:r w:rsidRPr="00390690">
              <w:t xml:space="preserve"> of how the elements of music are used in different styles</w:t>
            </w:r>
          </w:p>
        </w:tc>
        <w:tc>
          <w:tcPr>
            <w:tcW w:w="2652" w:type="dxa"/>
            <w:tcBorders>
              <w:top w:val="single" w:sz="4" w:space="0" w:color="A6A8AB"/>
              <w:bottom w:val="dotted" w:sz="4" w:space="0" w:color="A6A6A6" w:themeColor="background1" w:themeShade="A6"/>
            </w:tcBorders>
          </w:tcPr>
          <w:p w:rsidR="00D37F5F" w:rsidRPr="00D37F5F" w:rsidRDefault="00D37F5F" w:rsidP="00D37F5F">
            <w:pPr>
              <w:pStyle w:val="TableText"/>
              <w:cnfStyle w:val="000000000000" w:firstRow="0" w:lastRow="0" w:firstColumn="0" w:lastColumn="0" w:oddVBand="0" w:evenVBand="0" w:oddHBand="0" w:evenHBand="0" w:firstRowFirstColumn="0" w:firstRowLastColumn="0" w:lastRowFirstColumn="0" w:lastRowLastColumn="0"/>
            </w:pPr>
            <w:r w:rsidRPr="00134A3B">
              <w:t>identification</w:t>
            </w:r>
            <w:r w:rsidRPr="00B738C7">
              <w:t xml:space="preserve"> and </w:t>
            </w:r>
            <w:r w:rsidRPr="00134A3B">
              <w:t>analysis</w:t>
            </w:r>
            <w:r w:rsidRPr="00390690">
              <w:t xml:space="preserve"> of how the elements of music are used in different styles</w:t>
            </w:r>
          </w:p>
        </w:tc>
        <w:tc>
          <w:tcPr>
            <w:tcW w:w="2653" w:type="dxa"/>
            <w:tcBorders>
              <w:top w:val="single" w:sz="4" w:space="0" w:color="A6A8AB"/>
              <w:bottom w:val="dotted" w:sz="4" w:space="0" w:color="A6A6A6" w:themeColor="background1" w:themeShade="A6"/>
            </w:tcBorders>
          </w:tcPr>
          <w:p w:rsidR="00D37F5F" w:rsidRPr="00D37F5F" w:rsidRDefault="00D37F5F" w:rsidP="00D37F5F">
            <w:pPr>
              <w:pStyle w:val="TableText"/>
              <w:cnfStyle w:val="000000000000" w:firstRow="0" w:lastRow="0" w:firstColumn="0" w:lastColumn="0" w:oddVBand="0" w:evenVBand="0" w:oddHBand="0" w:evenHBand="0" w:firstRowFirstColumn="0" w:firstRowLastColumn="0" w:lastRowFirstColumn="0" w:lastRowLastColumn="0"/>
            </w:pPr>
            <w:r w:rsidRPr="00625065">
              <w:t>identification</w:t>
            </w:r>
            <w:r w:rsidRPr="00390690">
              <w:t xml:space="preserve"> and </w:t>
            </w:r>
            <w:r w:rsidRPr="00D37F5F">
              <w:rPr>
                <w:rStyle w:val="shadingdifferences"/>
              </w:rPr>
              <w:t>description</w:t>
            </w:r>
            <w:r w:rsidRPr="00390690">
              <w:t xml:space="preserve"> of how the elements of music are used in different styles</w:t>
            </w:r>
          </w:p>
        </w:tc>
        <w:tc>
          <w:tcPr>
            <w:tcW w:w="2462" w:type="dxa"/>
            <w:tcBorders>
              <w:top w:val="single" w:sz="4" w:space="0" w:color="A6A8AB"/>
              <w:bottom w:val="dotted" w:sz="4" w:space="0" w:color="A6A6A6" w:themeColor="background1" w:themeShade="A6"/>
            </w:tcBorders>
          </w:tcPr>
          <w:p w:rsidR="00D37F5F" w:rsidRPr="00D37F5F" w:rsidRDefault="00D37F5F" w:rsidP="006A0326">
            <w:pPr>
              <w:pStyle w:val="TableText"/>
              <w:cnfStyle w:val="000000000000" w:firstRow="0" w:lastRow="0" w:firstColumn="0" w:lastColumn="0" w:oddVBand="0" w:evenVBand="0" w:oddHBand="0" w:evenHBand="0" w:firstRowFirstColumn="0" w:firstRowLastColumn="0" w:lastRowFirstColumn="0" w:lastRowLastColumn="0"/>
            </w:pPr>
            <w:r w:rsidRPr="00625065">
              <w:t>identification</w:t>
            </w:r>
            <w:r w:rsidRPr="00581249">
              <w:t xml:space="preserve"> and </w:t>
            </w:r>
            <w:r w:rsidRPr="00D37F5F">
              <w:rPr>
                <w:rStyle w:val="shadingdifferences"/>
              </w:rPr>
              <w:t>statements about</w:t>
            </w:r>
            <w:r w:rsidRPr="00581249">
              <w:t xml:space="preserve"> </w:t>
            </w:r>
            <w:r w:rsidRPr="00390690">
              <w:t>the use of the elements of music in different styles</w:t>
            </w:r>
          </w:p>
        </w:tc>
      </w:tr>
      <w:tr w:rsidR="00D37F5F" w:rsidTr="008B1E27">
        <w:trPr>
          <w:cantSplit/>
          <w:trHeight w:val="740"/>
        </w:trPr>
        <w:tc>
          <w:tcPr>
            <w:cnfStyle w:val="001000000000" w:firstRow="0" w:lastRow="0" w:firstColumn="1" w:lastColumn="0" w:oddVBand="0" w:evenVBand="0" w:oddHBand="0" w:evenHBand="0" w:firstRowFirstColumn="0" w:firstRowLastColumn="0" w:lastRowFirstColumn="0" w:lastRowLastColumn="0"/>
            <w:tcW w:w="865" w:type="dxa"/>
            <w:gridSpan w:val="3"/>
            <w:vMerge/>
            <w:shd w:val="clear" w:color="auto" w:fill="E6E7E8" w:themeFill="background2"/>
            <w:textDirection w:val="btLr"/>
          </w:tcPr>
          <w:p w:rsidR="00D37F5F" w:rsidRPr="002064B4" w:rsidRDefault="00D37F5F" w:rsidP="00D67B1A">
            <w:pPr>
              <w:pStyle w:val="Tableheadingcolumns"/>
            </w:pPr>
          </w:p>
        </w:tc>
        <w:tc>
          <w:tcPr>
            <w:tcW w:w="2652" w:type="dxa"/>
            <w:tcBorders>
              <w:top w:val="dotted" w:sz="4" w:space="0" w:color="A6A6A6" w:themeColor="background1" w:themeShade="A6"/>
              <w:bottom w:val="single" w:sz="4" w:space="0" w:color="A6A8AB"/>
            </w:tcBorders>
          </w:tcPr>
          <w:p w:rsidR="00D37F5F" w:rsidRPr="00A005E0" w:rsidRDefault="00D37F5F" w:rsidP="00D37F5F">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B738C7">
              <w:rPr>
                <w:rStyle w:val="shadingdifferences"/>
              </w:rPr>
              <w:t>discerning</w:t>
            </w:r>
            <w:r w:rsidRPr="00A005E0">
              <w:t xml:space="preserve"> </w:t>
            </w:r>
            <w:r w:rsidRPr="00625065">
              <w:t>evaluation</w:t>
            </w:r>
            <w:r w:rsidRPr="00A005E0">
              <w:t xml:space="preserve"> of musical choices</w:t>
            </w:r>
            <w:r>
              <w:t xml:space="preserve"> made </w:t>
            </w:r>
            <w:r w:rsidRPr="006D30F4">
              <w:t>to communicate meaning as performers and composers</w:t>
            </w:r>
            <w:r>
              <w:t xml:space="preserve"> by</w:t>
            </w:r>
            <w:r w:rsidRPr="00A005E0">
              <w:t>:</w:t>
            </w:r>
          </w:p>
          <w:p w:rsidR="00D37F5F" w:rsidRPr="00A42029" w:rsidRDefault="00D37F5F" w:rsidP="00D37F5F">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rsidRPr="00A42029">
              <w:t xml:space="preserve">them </w:t>
            </w:r>
          </w:p>
          <w:p w:rsidR="00D37F5F" w:rsidRPr="00174648" w:rsidRDefault="00D37F5F" w:rsidP="00D37F5F">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t xml:space="preserve">others from different </w:t>
            </w:r>
            <w:r w:rsidRPr="00A42029">
              <w:t>cultures, times and places</w:t>
            </w:r>
          </w:p>
        </w:tc>
        <w:tc>
          <w:tcPr>
            <w:tcW w:w="2652" w:type="dxa"/>
            <w:tcBorders>
              <w:top w:val="dotted" w:sz="4" w:space="0" w:color="A6A6A6" w:themeColor="background1" w:themeShade="A6"/>
              <w:bottom w:val="single" w:sz="4" w:space="0" w:color="A6A8AB"/>
            </w:tcBorders>
          </w:tcPr>
          <w:p w:rsidR="00D37F5F" w:rsidRDefault="00D37F5F" w:rsidP="00D37F5F">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B738C7">
              <w:rPr>
                <w:rStyle w:val="shadingdifferences"/>
                <w:rFonts w:eastAsia="Calibri"/>
              </w:rPr>
              <w:t>informed</w:t>
            </w:r>
            <w:r w:rsidRPr="00B738C7">
              <w:t xml:space="preserve"> </w:t>
            </w:r>
            <w:r w:rsidRPr="00134A3B">
              <w:t>evaluation</w:t>
            </w:r>
            <w:r w:rsidRPr="00FC4386">
              <w:t xml:space="preserve"> </w:t>
            </w:r>
            <w:r w:rsidRPr="00D3332F">
              <w:t>of musical choices</w:t>
            </w:r>
            <w:r>
              <w:t xml:space="preserve"> made </w:t>
            </w:r>
            <w:r w:rsidRPr="006D30F4">
              <w:t xml:space="preserve">to </w:t>
            </w:r>
            <w:r>
              <w:t>c</w:t>
            </w:r>
            <w:r w:rsidRPr="006D30F4">
              <w:t>ommunicate meaning as performers and composers</w:t>
            </w:r>
            <w:r>
              <w:t xml:space="preserve"> by</w:t>
            </w:r>
            <w:r w:rsidRPr="00A005E0">
              <w:t>:</w:t>
            </w:r>
          </w:p>
          <w:p w:rsidR="00D37F5F" w:rsidRPr="006D30F4" w:rsidRDefault="00D37F5F" w:rsidP="00D37F5F">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t>them</w:t>
            </w:r>
            <w:r w:rsidRPr="006D30F4">
              <w:t xml:space="preserve"> </w:t>
            </w:r>
          </w:p>
          <w:p w:rsidR="00D37F5F" w:rsidRPr="00174648" w:rsidRDefault="00D37F5F" w:rsidP="00D37F5F">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6D30F4">
              <w:t xml:space="preserve">others from different cultures, </w:t>
            </w:r>
            <w:r>
              <w:t>times and places</w:t>
            </w:r>
          </w:p>
        </w:tc>
        <w:tc>
          <w:tcPr>
            <w:tcW w:w="2652" w:type="dxa"/>
            <w:tcBorders>
              <w:top w:val="dotted" w:sz="4" w:space="0" w:color="A6A6A6" w:themeColor="background1" w:themeShade="A6"/>
              <w:bottom w:val="single" w:sz="4" w:space="0" w:color="A6A8AB"/>
            </w:tcBorders>
          </w:tcPr>
          <w:p w:rsidR="00D37F5F" w:rsidRPr="00134A3B" w:rsidRDefault="00D37F5F" w:rsidP="00D37F5F">
            <w:pPr>
              <w:pStyle w:val="TableText"/>
              <w:cnfStyle w:val="000000000000" w:firstRow="0" w:lastRow="0" w:firstColumn="0" w:lastColumn="0" w:oddVBand="0" w:evenVBand="0" w:oddHBand="0" w:evenHBand="0" w:firstRowFirstColumn="0" w:firstRowLastColumn="0" w:lastRowFirstColumn="0" w:lastRowLastColumn="0"/>
            </w:pPr>
            <w:r w:rsidRPr="00134A3B">
              <w:t>evaluation</w:t>
            </w:r>
            <w:r w:rsidRPr="00CB31EC">
              <w:t xml:space="preserve"> of musical choices</w:t>
            </w:r>
            <w:r>
              <w:t xml:space="preserve"> made </w:t>
            </w:r>
            <w:r w:rsidRPr="006D30F4">
              <w:t xml:space="preserve">to </w:t>
            </w:r>
            <w:r>
              <w:t>c</w:t>
            </w:r>
            <w:r w:rsidRPr="006D30F4">
              <w:t>ommunicate meaning as performers and composers</w:t>
            </w:r>
            <w:r>
              <w:t xml:space="preserve"> by</w:t>
            </w:r>
            <w:r w:rsidRPr="00A005E0">
              <w:t>:</w:t>
            </w:r>
          </w:p>
          <w:p w:rsidR="00D37F5F" w:rsidRPr="00134A3B" w:rsidRDefault="00D37F5F" w:rsidP="00D37F5F">
            <w:pPr>
              <w:pStyle w:val="TableBullet"/>
              <w:cnfStyle w:val="000000000000" w:firstRow="0" w:lastRow="0" w:firstColumn="0" w:lastColumn="0" w:oddVBand="0" w:evenVBand="0" w:oddHBand="0" w:evenHBand="0" w:firstRowFirstColumn="0" w:firstRowLastColumn="0" w:lastRowFirstColumn="0" w:lastRowLastColumn="0"/>
            </w:pPr>
            <w:r w:rsidRPr="00134A3B">
              <w:t xml:space="preserve">them </w:t>
            </w:r>
          </w:p>
          <w:p w:rsidR="00D37F5F" w:rsidRPr="00134A3B" w:rsidRDefault="00D37F5F" w:rsidP="00D37F5F">
            <w:pPr>
              <w:pStyle w:val="TableBullet"/>
              <w:cnfStyle w:val="000000000000" w:firstRow="0" w:lastRow="0" w:firstColumn="0" w:lastColumn="0" w:oddVBand="0" w:evenVBand="0" w:oddHBand="0" w:evenHBand="0" w:firstRowFirstColumn="0" w:firstRowLastColumn="0" w:lastRowFirstColumn="0" w:lastRowLastColumn="0"/>
            </w:pPr>
            <w:r w:rsidRPr="00134A3B">
              <w:t>others from different cultures, times and places</w:t>
            </w:r>
          </w:p>
        </w:tc>
        <w:tc>
          <w:tcPr>
            <w:tcW w:w="2653" w:type="dxa"/>
            <w:tcBorders>
              <w:top w:val="dotted" w:sz="4" w:space="0" w:color="A6A6A6" w:themeColor="background1" w:themeShade="A6"/>
              <w:bottom w:val="single" w:sz="4" w:space="0" w:color="A6A8AB"/>
            </w:tcBorders>
          </w:tcPr>
          <w:p w:rsidR="00D37F5F" w:rsidRPr="009840FB" w:rsidRDefault="00D37F5F" w:rsidP="00D37F5F">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581249">
              <w:rPr>
                <w:rStyle w:val="shadingdifferences"/>
              </w:rPr>
              <w:t>explanation</w:t>
            </w:r>
            <w:r w:rsidRPr="00581249">
              <w:t xml:space="preserve"> of</w:t>
            </w:r>
            <w:r w:rsidRPr="00CB31EC">
              <w:t xml:space="preserve"> musical choices</w:t>
            </w:r>
            <w:r>
              <w:t xml:space="preserve"> made </w:t>
            </w:r>
            <w:r w:rsidRPr="006D30F4">
              <w:t xml:space="preserve">to </w:t>
            </w:r>
            <w:r>
              <w:t>c</w:t>
            </w:r>
            <w:r w:rsidRPr="006D30F4">
              <w:t>ommunicate meaning as performers and composers</w:t>
            </w:r>
            <w:r>
              <w:t xml:space="preserve"> by</w:t>
            </w:r>
            <w:r w:rsidRPr="00A005E0">
              <w:t>:</w:t>
            </w:r>
          </w:p>
          <w:p w:rsidR="00D37F5F" w:rsidRPr="006D30F4" w:rsidRDefault="00D37F5F" w:rsidP="00D37F5F">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szCs w:val="21"/>
              </w:rPr>
            </w:pPr>
            <w:r>
              <w:t>them</w:t>
            </w:r>
            <w:r w:rsidRPr="006D30F4">
              <w:t xml:space="preserve"> </w:t>
            </w:r>
          </w:p>
          <w:p w:rsidR="00D37F5F" w:rsidRPr="00174648" w:rsidRDefault="00D37F5F" w:rsidP="00D37F5F">
            <w:pPr>
              <w:pStyle w:val="TableBullet"/>
              <w:cnfStyle w:val="000000000000" w:firstRow="0" w:lastRow="0" w:firstColumn="0" w:lastColumn="0" w:oddVBand="0" w:evenVBand="0" w:oddHBand="0" w:evenHBand="0" w:firstRowFirstColumn="0" w:firstRowLastColumn="0" w:lastRowFirstColumn="0" w:lastRowLastColumn="0"/>
              <w:rPr>
                <w:rStyle w:val="shadingkeyaspects"/>
              </w:rPr>
            </w:pPr>
            <w:r w:rsidRPr="006D30F4">
              <w:t xml:space="preserve">others from different cultures, </w:t>
            </w:r>
            <w:r>
              <w:t>times and places</w:t>
            </w:r>
          </w:p>
        </w:tc>
        <w:tc>
          <w:tcPr>
            <w:tcW w:w="2462" w:type="dxa"/>
            <w:tcBorders>
              <w:top w:val="dotted" w:sz="4" w:space="0" w:color="A6A6A6" w:themeColor="background1" w:themeShade="A6"/>
              <w:bottom w:val="single" w:sz="4" w:space="0" w:color="A6A8AB"/>
            </w:tcBorders>
          </w:tcPr>
          <w:p w:rsidR="00D37F5F" w:rsidRPr="00D37F5F" w:rsidRDefault="00D37F5F" w:rsidP="00D37F5F">
            <w:pPr>
              <w:pStyle w:val="TableText"/>
              <w:cnfStyle w:val="000000000000" w:firstRow="0" w:lastRow="0" w:firstColumn="0" w:lastColumn="0" w:oddVBand="0" w:evenVBand="0" w:oddHBand="0" w:evenHBand="0" w:firstRowFirstColumn="0" w:firstRowLastColumn="0" w:lastRowFirstColumn="0" w:lastRowLastColumn="0"/>
            </w:pPr>
            <w:r w:rsidRPr="00D37F5F">
              <w:rPr>
                <w:rStyle w:val="shadingdifferences"/>
              </w:rPr>
              <w:t>statements about</w:t>
            </w:r>
            <w:r w:rsidRPr="003225FA">
              <w:t xml:space="preserve"> musical choices made to communicate meaning</w:t>
            </w:r>
          </w:p>
        </w:tc>
      </w:tr>
      <w:tr w:rsidR="008B1E27" w:rsidTr="008B1E27">
        <w:trPr>
          <w:cantSplit/>
          <w:trHeight w:val="1315"/>
        </w:trPr>
        <w:tc>
          <w:tcPr>
            <w:cnfStyle w:val="001000000000" w:firstRow="0" w:lastRow="0" w:firstColumn="1" w:lastColumn="0" w:oddVBand="0" w:evenVBand="0" w:oddHBand="0" w:evenHBand="0" w:firstRowFirstColumn="0" w:firstRowLastColumn="0" w:lastRowFirstColumn="0" w:lastRowLastColumn="0"/>
            <w:tcW w:w="444" w:type="dxa"/>
            <w:gridSpan w:val="2"/>
            <w:vMerge w:val="restart"/>
            <w:shd w:val="clear" w:color="auto" w:fill="E6E7E8" w:themeFill="background2"/>
            <w:textDirection w:val="btLr"/>
          </w:tcPr>
          <w:p w:rsidR="008B1E27" w:rsidRDefault="008B1E27" w:rsidP="00AC2B71">
            <w:pPr>
              <w:pStyle w:val="Tableheadingcolumn2"/>
              <w:rPr>
                <w:sz w:val="16"/>
                <w:szCs w:val="16"/>
              </w:rPr>
            </w:pPr>
            <w:r>
              <w:t>Making</w:t>
            </w:r>
          </w:p>
        </w:tc>
        <w:tc>
          <w:tcPr>
            <w:tcW w:w="421" w:type="dxa"/>
            <w:vMerge w:val="restart"/>
            <w:shd w:val="clear" w:color="auto" w:fill="E6E7E8" w:themeFill="background2"/>
            <w:textDirection w:val="btLr"/>
          </w:tcPr>
          <w:p w:rsidR="008B1E27" w:rsidRDefault="008B1E27" w:rsidP="00AC2B71">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Composing</w:t>
            </w:r>
          </w:p>
        </w:tc>
        <w:tc>
          <w:tcPr>
            <w:tcW w:w="2652" w:type="dxa"/>
            <w:tcBorders>
              <w:top w:val="single" w:sz="4" w:space="0" w:color="A6A8AB"/>
              <w:bottom w:val="dotted" w:sz="4" w:space="0" w:color="A6A6A6" w:themeColor="background1" w:themeShade="A6"/>
            </w:tcBorders>
          </w:tcPr>
          <w:p w:rsidR="008B1E27" w:rsidRPr="003479B1" w:rsidRDefault="008B1E27" w:rsidP="008B1E27">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discerning</w:t>
            </w:r>
            <w:r>
              <w:t xml:space="preserve"> manipulation of the elements of music and stylistic conventions to </w:t>
            </w:r>
            <w:r w:rsidRPr="008B1E27">
              <w:rPr>
                <w:rStyle w:val="shadingdifferences"/>
                <w:szCs w:val="21"/>
              </w:rPr>
              <w:t>skilfully and effectively</w:t>
            </w:r>
            <w:r>
              <w:t xml:space="preserve"> compose music</w:t>
            </w:r>
          </w:p>
        </w:tc>
        <w:tc>
          <w:tcPr>
            <w:tcW w:w="2652" w:type="dxa"/>
            <w:tcBorders>
              <w:top w:val="single" w:sz="4" w:space="0" w:color="A6A8AB"/>
              <w:bottom w:val="dotted" w:sz="4" w:space="0" w:color="A6A6A6" w:themeColor="background1" w:themeShade="A6"/>
            </w:tcBorders>
          </w:tcPr>
          <w:p w:rsidR="008B1E27" w:rsidRPr="003479B1"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pPr>
            <w:r w:rsidRPr="008B1E27">
              <w:rPr>
                <w:rStyle w:val="shadingdifferences"/>
                <w:rFonts w:eastAsia="Calibri"/>
              </w:rPr>
              <w:t>informed</w:t>
            </w:r>
            <w:r>
              <w:t xml:space="preserve"> manipulation of the elements of music and stylistic conventions to </w:t>
            </w:r>
            <w:r w:rsidRPr="008B1E27">
              <w:rPr>
                <w:rStyle w:val="shadingdifferences"/>
                <w:rFonts w:eastAsia="Calibri"/>
              </w:rPr>
              <w:t>effectively</w:t>
            </w:r>
            <w:r>
              <w:t xml:space="preserve"> compose music</w:t>
            </w:r>
          </w:p>
        </w:tc>
        <w:tc>
          <w:tcPr>
            <w:tcW w:w="2652" w:type="dxa"/>
            <w:tcBorders>
              <w:top w:val="single" w:sz="4" w:space="0" w:color="A6A8AB"/>
              <w:bottom w:val="dotted" w:sz="4" w:space="0" w:color="A6A6A6" w:themeColor="background1" w:themeShade="A6"/>
            </w:tcBorders>
          </w:tcPr>
          <w:p w:rsidR="008B1E27" w:rsidRPr="003479B1"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pPr>
            <w:r>
              <w:t>manipulation of the elements of music and stylistic conventions to compose music</w:t>
            </w:r>
          </w:p>
        </w:tc>
        <w:tc>
          <w:tcPr>
            <w:tcW w:w="2653" w:type="dxa"/>
            <w:tcBorders>
              <w:top w:val="single" w:sz="4" w:space="0" w:color="A6A8AB"/>
              <w:bottom w:val="dotted" w:sz="4" w:space="0" w:color="A6A6A6" w:themeColor="background1" w:themeShade="A6"/>
            </w:tcBorders>
          </w:tcPr>
          <w:p w:rsidR="008B1E27" w:rsidRPr="00354C76"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pPr>
            <w:r w:rsidRPr="008B1E27">
              <w:rPr>
                <w:rStyle w:val="shadingdifferences"/>
              </w:rPr>
              <w:t>use</w:t>
            </w:r>
            <w:r>
              <w:rPr>
                <w:color w:val="000000" w:themeColor="text1"/>
              </w:rPr>
              <w:t xml:space="preserve"> of the elements of music and stylistic conventions to compose </w:t>
            </w:r>
            <w:r w:rsidRPr="008B1E27">
              <w:rPr>
                <w:rStyle w:val="shadingdifferences"/>
              </w:rPr>
              <w:t>aspects of</w:t>
            </w:r>
            <w:r>
              <w:rPr>
                <w:color w:val="000000" w:themeColor="text1"/>
              </w:rPr>
              <w:t xml:space="preserve"> music</w:t>
            </w:r>
          </w:p>
        </w:tc>
        <w:tc>
          <w:tcPr>
            <w:tcW w:w="2462" w:type="dxa"/>
            <w:tcBorders>
              <w:top w:val="single" w:sz="4" w:space="0" w:color="A6A8AB"/>
              <w:bottom w:val="dotted" w:sz="4" w:space="0" w:color="A6A6A6" w:themeColor="background1" w:themeShade="A6"/>
            </w:tcBorders>
          </w:tcPr>
          <w:p w:rsidR="008B1E27" w:rsidRPr="003479B1"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szCs w:val="20"/>
                <w:lang w:eastAsia="en-AU"/>
              </w:rPr>
              <w:t>sporadic</w:t>
            </w:r>
            <w:r w:rsidRPr="008B1E27">
              <w:rPr>
                <w:rStyle w:val="shadingdifferences"/>
                <w:szCs w:val="20"/>
              </w:rPr>
              <w:t xml:space="preserve"> use</w:t>
            </w:r>
            <w:r>
              <w:rPr>
                <w:color w:val="000000" w:themeColor="text1"/>
              </w:rPr>
              <w:t xml:space="preserve"> of the elements of music and stylistic conventions to compose </w:t>
            </w:r>
            <w:r w:rsidRPr="008B1E27">
              <w:rPr>
                <w:rStyle w:val="shadingdifferences"/>
                <w:szCs w:val="20"/>
              </w:rPr>
              <w:t>fragments of</w:t>
            </w:r>
            <w:r>
              <w:rPr>
                <w:color w:val="000000" w:themeColor="text1"/>
              </w:rPr>
              <w:t xml:space="preserve"> music</w:t>
            </w:r>
          </w:p>
        </w:tc>
      </w:tr>
      <w:tr w:rsidR="008B1E27" w:rsidTr="008B1E27">
        <w:trPr>
          <w:cantSplit/>
          <w:trHeight w:val="1315"/>
        </w:trPr>
        <w:tc>
          <w:tcPr>
            <w:cnfStyle w:val="001000000000" w:firstRow="0" w:lastRow="0" w:firstColumn="1" w:lastColumn="0" w:oddVBand="0" w:evenVBand="0" w:oddHBand="0" w:evenHBand="0" w:firstRowFirstColumn="0" w:firstRowLastColumn="0" w:lastRowFirstColumn="0" w:lastRowLastColumn="0"/>
            <w:tcW w:w="444" w:type="dxa"/>
            <w:gridSpan w:val="2"/>
            <w:vMerge/>
            <w:shd w:val="clear" w:color="auto" w:fill="E6E7E8" w:themeFill="background2"/>
            <w:textDirection w:val="btLr"/>
          </w:tcPr>
          <w:p w:rsidR="008B1E27" w:rsidRDefault="008B1E27" w:rsidP="00AC2B71">
            <w:pPr>
              <w:pStyle w:val="Tableheadingcolumn2"/>
            </w:pPr>
          </w:p>
        </w:tc>
        <w:tc>
          <w:tcPr>
            <w:tcW w:w="421" w:type="dxa"/>
            <w:vMerge/>
            <w:shd w:val="clear" w:color="auto" w:fill="E6E7E8" w:themeFill="background2"/>
            <w:textDirection w:val="btLr"/>
          </w:tcPr>
          <w:p w:rsidR="008B1E27" w:rsidRDefault="008B1E27" w:rsidP="00AC2B71">
            <w:pPr>
              <w:pStyle w:val="Tableheadingcolumn2"/>
              <w:cnfStyle w:val="000000000000" w:firstRow="0" w:lastRow="0" w:firstColumn="0" w:lastColumn="0" w:oddVBand="0" w:evenVBand="0" w:oddHBand="0" w:evenHBand="0" w:firstRowFirstColumn="0" w:firstRowLastColumn="0" w:lastRowFirstColumn="0" w:lastRowLastColumn="0"/>
            </w:pPr>
          </w:p>
        </w:tc>
        <w:tc>
          <w:tcPr>
            <w:tcW w:w="2652" w:type="dxa"/>
            <w:tcBorders>
              <w:top w:val="dotted" w:sz="4" w:space="0" w:color="A6A6A6" w:themeColor="background1" w:themeShade="A6"/>
              <w:bottom w:val="single" w:sz="4" w:space="0" w:color="A6A8AB"/>
            </w:tcBorders>
          </w:tcPr>
          <w:p w:rsidR="008B1E27" w:rsidRPr="008B1E27" w:rsidDel="00F23BDA" w:rsidRDefault="008B1E27" w:rsidP="00F23BDA">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8B1E27">
              <w:rPr>
                <w:rStyle w:val="shadingdifferences"/>
                <w:rFonts w:eastAsia="Calibri"/>
                <w:szCs w:val="19"/>
                <w:lang w:eastAsia="en-US"/>
              </w:rPr>
              <w:t>skilful and effective</w:t>
            </w:r>
            <w:r>
              <w:t xml:space="preserve"> use of aural skills, music terminology and symbols to recognise, memorise and notate features, such as melodic patterns in music they compose</w:t>
            </w:r>
          </w:p>
        </w:tc>
        <w:tc>
          <w:tcPr>
            <w:tcW w:w="2652" w:type="dxa"/>
            <w:tcBorders>
              <w:top w:val="dotted" w:sz="4" w:space="0" w:color="A6A6A6" w:themeColor="background1" w:themeShade="A6"/>
              <w:bottom w:val="single" w:sz="4" w:space="0" w:color="A6A8AB"/>
            </w:tcBorders>
          </w:tcPr>
          <w:p w:rsidR="008B1E27" w:rsidRPr="008B1E27" w:rsidRDefault="008B1E27" w:rsidP="00F23BD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eastAsia="Calibri"/>
              </w:rPr>
            </w:pPr>
            <w:r w:rsidRPr="008B1E27">
              <w:rPr>
                <w:rStyle w:val="shadingdifferences"/>
                <w:rFonts w:eastAsia="Calibri"/>
              </w:rPr>
              <w:t>effective</w:t>
            </w:r>
            <w:r>
              <w:t xml:space="preserve"> use of aural skills, music terminology and symbols to recognise, memorise and notate features, such as melodic patterns in music they compose</w:t>
            </w:r>
          </w:p>
        </w:tc>
        <w:tc>
          <w:tcPr>
            <w:tcW w:w="2652" w:type="dxa"/>
            <w:tcBorders>
              <w:top w:val="dotted" w:sz="4" w:space="0" w:color="A6A6A6" w:themeColor="background1" w:themeShade="A6"/>
              <w:bottom w:val="single" w:sz="4" w:space="0" w:color="A6A8AB"/>
            </w:tcBorders>
          </w:tcPr>
          <w:p w:rsidR="008B1E27" w:rsidRDefault="008B1E27" w:rsidP="00F23BDA">
            <w:pPr>
              <w:pStyle w:val="Tabletextsinglecell"/>
              <w:cnfStyle w:val="000000000000" w:firstRow="0" w:lastRow="0" w:firstColumn="0" w:lastColumn="0" w:oddVBand="0" w:evenVBand="0" w:oddHBand="0" w:evenHBand="0" w:firstRowFirstColumn="0" w:firstRowLastColumn="0" w:lastRowFirstColumn="0" w:lastRowLastColumn="0"/>
            </w:pPr>
            <w:r>
              <w:t>use of aural skills, music terminology and symbols to recognise, memorise and notate features, such as melodic patterns in music they compose</w:t>
            </w:r>
          </w:p>
        </w:tc>
        <w:tc>
          <w:tcPr>
            <w:tcW w:w="2653" w:type="dxa"/>
            <w:tcBorders>
              <w:top w:val="dotted" w:sz="4" w:space="0" w:color="A6A6A6" w:themeColor="background1" w:themeShade="A6"/>
              <w:bottom w:val="single" w:sz="4" w:space="0" w:color="A6A8AB"/>
            </w:tcBorders>
          </w:tcPr>
          <w:p w:rsidR="008B1E27" w:rsidRPr="00F23BDA" w:rsidRDefault="008B1E27" w:rsidP="00F23BD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8B1E27">
              <w:rPr>
                <w:rStyle w:val="shadingdifferences"/>
              </w:rPr>
              <w:t>guided</w:t>
            </w:r>
            <w:r>
              <w:t xml:space="preserve"> use of aural skills, music terminology and symbols to recognise, memorise and notate features, such as melodic patterns in music they compose</w:t>
            </w:r>
          </w:p>
        </w:tc>
        <w:tc>
          <w:tcPr>
            <w:tcW w:w="2462" w:type="dxa"/>
            <w:tcBorders>
              <w:top w:val="dotted" w:sz="4" w:space="0" w:color="A6A6A6" w:themeColor="background1" w:themeShade="A6"/>
              <w:bottom w:val="single" w:sz="4" w:space="0" w:color="A6A8AB"/>
            </w:tcBorders>
          </w:tcPr>
          <w:p w:rsidR="008B1E27" w:rsidRDefault="008B1E27" w:rsidP="00F23BD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szCs w:val="20"/>
                <w:lang w:eastAsia="en-AU"/>
              </w:rPr>
            </w:pPr>
            <w:r w:rsidRPr="008B1E27">
              <w:rPr>
                <w:rStyle w:val="shadingdifferences"/>
                <w:szCs w:val="20"/>
                <w:lang w:eastAsia="en-AU"/>
              </w:rPr>
              <w:t>directed</w:t>
            </w:r>
            <w:r>
              <w:t xml:space="preserve"> use of aural skills, music terminology and symbols to recognise, memorise and notate </w:t>
            </w:r>
            <w:r w:rsidRPr="00C20E2F">
              <w:rPr>
                <w:rStyle w:val="shadingdifferences"/>
                <w:szCs w:val="20"/>
                <w:lang w:eastAsia="en-AU"/>
              </w:rPr>
              <w:t>aspects of</w:t>
            </w:r>
            <w:r>
              <w:t xml:space="preserve"> features in music they compose</w:t>
            </w:r>
          </w:p>
        </w:tc>
      </w:tr>
      <w:tr w:rsidR="008B1E27" w:rsidTr="008B1E27">
        <w:trPr>
          <w:cantSplit/>
          <w:trHeight w:val="284"/>
        </w:trPr>
        <w:tc>
          <w:tcPr>
            <w:cnfStyle w:val="001000000000" w:firstRow="0" w:lastRow="0" w:firstColumn="1" w:lastColumn="0" w:oddVBand="0" w:evenVBand="0" w:oddHBand="0" w:evenHBand="0" w:firstRowFirstColumn="0" w:firstRowLastColumn="0" w:lastRowFirstColumn="0" w:lastRowLastColumn="0"/>
            <w:tcW w:w="444" w:type="dxa"/>
            <w:gridSpan w:val="2"/>
            <w:vMerge w:val="restart"/>
            <w:shd w:val="clear" w:color="auto" w:fill="E6E7E8" w:themeFill="background2"/>
            <w:textDirection w:val="btLr"/>
          </w:tcPr>
          <w:p w:rsidR="008B1E27" w:rsidRDefault="008B1E27" w:rsidP="00D67B1A">
            <w:pPr>
              <w:pStyle w:val="Tableheadingcolumn2"/>
            </w:pPr>
            <w:r>
              <w:lastRenderedPageBreak/>
              <w:t>Making</w:t>
            </w:r>
          </w:p>
        </w:tc>
        <w:tc>
          <w:tcPr>
            <w:tcW w:w="421" w:type="dxa"/>
            <w:vMerge w:val="restart"/>
            <w:shd w:val="clear" w:color="auto" w:fill="E6E7E8" w:themeFill="background2"/>
            <w:textDirection w:val="btLr"/>
          </w:tcPr>
          <w:p w:rsidR="008B1E27" w:rsidRDefault="008B1E27" w:rsidP="00D67B1A">
            <w:pPr>
              <w:pStyle w:val="Tableheadingcolumn2"/>
              <w:cnfStyle w:val="000000000000" w:firstRow="0" w:lastRow="0" w:firstColumn="0" w:lastColumn="0" w:oddVBand="0" w:evenVBand="0" w:oddHBand="0" w:evenHBand="0" w:firstRowFirstColumn="0" w:firstRowLastColumn="0" w:lastRowFirstColumn="0" w:lastRowLastColumn="0"/>
            </w:pPr>
            <w:r>
              <w:t>Performing</w:t>
            </w:r>
          </w:p>
        </w:tc>
        <w:tc>
          <w:tcPr>
            <w:tcW w:w="2652" w:type="dxa"/>
            <w:tcBorders>
              <w:top w:val="single" w:sz="4" w:space="0" w:color="A6A8AB"/>
              <w:bottom w:val="dotted" w:sz="4" w:space="0" w:color="A6A6A6" w:themeColor="background1" w:themeShade="A6"/>
            </w:tcBorders>
          </w:tcPr>
          <w:p w:rsidR="008B1E27" w:rsidRPr="00225D68"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8B1E27">
              <w:rPr>
                <w:rStyle w:val="shadingdifferences"/>
                <w:rFonts w:eastAsia="Calibri"/>
              </w:rPr>
              <w:t>discerning</w:t>
            </w:r>
            <w:r>
              <w:t xml:space="preserve"> interpretation and performance of songs and instrumental pieces in unison and in parts, demonstrating </w:t>
            </w:r>
            <w:r w:rsidRPr="008B1E27">
              <w:rPr>
                <w:rStyle w:val="shadingdifferences"/>
                <w:rFonts w:eastAsia="Calibri"/>
              </w:rPr>
              <w:t>skilful and effective</w:t>
            </w:r>
            <w:r>
              <w:t xml:space="preserve"> technical and expressive skills</w:t>
            </w:r>
          </w:p>
        </w:tc>
        <w:tc>
          <w:tcPr>
            <w:tcW w:w="2652" w:type="dxa"/>
            <w:tcBorders>
              <w:top w:val="single" w:sz="4" w:space="0" w:color="A6A8AB"/>
              <w:bottom w:val="dotted" w:sz="4" w:space="0" w:color="A6A6A6" w:themeColor="background1" w:themeShade="A6"/>
            </w:tcBorders>
          </w:tcPr>
          <w:p w:rsidR="008B1E27" w:rsidRPr="003479B1"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8B1E27">
              <w:rPr>
                <w:rStyle w:val="shadingdifferences"/>
                <w:rFonts w:eastAsia="Calibri"/>
              </w:rPr>
              <w:t>informed</w:t>
            </w:r>
            <w:r>
              <w:t xml:space="preserve"> interpretation and performance of songs and instrumental pieces in unison and in parts, demonstrating </w:t>
            </w:r>
            <w:r w:rsidRPr="008B1E27">
              <w:rPr>
                <w:rStyle w:val="shadingdifferences"/>
                <w:rFonts w:eastAsia="Calibri"/>
              </w:rPr>
              <w:t>effective</w:t>
            </w:r>
            <w:r>
              <w:t xml:space="preserve"> technical and expressive skills</w:t>
            </w:r>
          </w:p>
        </w:tc>
        <w:tc>
          <w:tcPr>
            <w:tcW w:w="2652" w:type="dxa"/>
            <w:tcBorders>
              <w:top w:val="single" w:sz="4" w:space="0" w:color="A6A8AB"/>
              <w:bottom w:val="dotted" w:sz="4" w:space="0" w:color="A6A6A6" w:themeColor="background1" w:themeShade="A6"/>
            </w:tcBorders>
          </w:tcPr>
          <w:p w:rsidR="008B1E27" w:rsidRPr="003479B1"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t>interpretation and performance of songs and instrumental pieces in unison and in parts, demonstrating technical and expressive skills</w:t>
            </w:r>
          </w:p>
        </w:tc>
        <w:tc>
          <w:tcPr>
            <w:tcW w:w="2653" w:type="dxa"/>
            <w:tcBorders>
              <w:top w:val="single" w:sz="4" w:space="0" w:color="A6A8AB"/>
              <w:bottom w:val="dotted" w:sz="4" w:space="0" w:color="A6A6A6" w:themeColor="background1" w:themeShade="A6"/>
            </w:tcBorders>
          </w:tcPr>
          <w:p w:rsidR="008B1E27" w:rsidRPr="003479B1"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8B1E27">
              <w:rPr>
                <w:rStyle w:val="shadingdifferences"/>
                <w:rFonts w:eastAsia="Calibri"/>
              </w:rPr>
              <w:t>guided</w:t>
            </w:r>
            <w:r>
              <w:t xml:space="preserve"> interpretation and performance of songs and instrumental pieces in unison and in parts, demonstrating </w:t>
            </w:r>
            <w:r w:rsidRPr="008B1E27">
              <w:rPr>
                <w:rStyle w:val="shadingdifferences"/>
                <w:rFonts w:eastAsia="Calibri"/>
              </w:rPr>
              <w:t>aspects of</w:t>
            </w:r>
            <w:r>
              <w:t xml:space="preserve"> technical and expressive skills</w:t>
            </w:r>
          </w:p>
        </w:tc>
        <w:tc>
          <w:tcPr>
            <w:tcW w:w="2462" w:type="dxa"/>
            <w:tcBorders>
              <w:top w:val="single" w:sz="4" w:space="0" w:color="A6A8AB"/>
              <w:bottom w:val="dotted" w:sz="4" w:space="0" w:color="A6A6A6" w:themeColor="background1" w:themeShade="A6"/>
            </w:tcBorders>
          </w:tcPr>
          <w:p w:rsidR="008B1E27" w:rsidRPr="003479B1" w:rsidRDefault="008B1E27" w:rsidP="008B1E27">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8B1E27">
              <w:rPr>
                <w:rStyle w:val="shadingdifferences"/>
                <w:rFonts w:eastAsia="Calibri"/>
              </w:rPr>
              <w:t>directed</w:t>
            </w:r>
            <w:r>
              <w:t xml:space="preserve"> interpretation and performance of songs and instrumental pieces in unison and in parts, demonstrating </w:t>
            </w:r>
            <w:r w:rsidRPr="008B1E27">
              <w:rPr>
                <w:rStyle w:val="shadingdifferences"/>
                <w:rFonts w:eastAsia="Calibri"/>
              </w:rPr>
              <w:t>fragmented</w:t>
            </w:r>
            <w:r>
              <w:t xml:space="preserve"> technical and expressive skills</w:t>
            </w:r>
          </w:p>
        </w:tc>
      </w:tr>
      <w:tr w:rsidR="008B1E27" w:rsidTr="008B1E27">
        <w:trPr>
          <w:cantSplit/>
          <w:trHeight w:val="284"/>
        </w:trPr>
        <w:tc>
          <w:tcPr>
            <w:cnfStyle w:val="001000000000" w:firstRow="0" w:lastRow="0" w:firstColumn="1" w:lastColumn="0" w:oddVBand="0" w:evenVBand="0" w:oddHBand="0" w:evenHBand="0" w:firstRowFirstColumn="0" w:firstRowLastColumn="0" w:lastRowFirstColumn="0" w:lastRowLastColumn="0"/>
            <w:tcW w:w="444" w:type="dxa"/>
            <w:gridSpan w:val="2"/>
            <w:vMerge/>
            <w:shd w:val="clear" w:color="auto" w:fill="E6E7E8" w:themeFill="background2"/>
            <w:textDirection w:val="btLr"/>
          </w:tcPr>
          <w:p w:rsidR="008B1E27" w:rsidRDefault="008B1E27" w:rsidP="007814EA">
            <w:pPr>
              <w:pStyle w:val="Tableheadingcolumn2"/>
            </w:pPr>
          </w:p>
        </w:tc>
        <w:tc>
          <w:tcPr>
            <w:tcW w:w="421" w:type="dxa"/>
            <w:vMerge/>
            <w:shd w:val="clear" w:color="auto" w:fill="E6E7E8" w:themeFill="background2"/>
            <w:textDirection w:val="btLr"/>
          </w:tcPr>
          <w:p w:rsidR="008B1E27" w:rsidRDefault="008B1E27" w:rsidP="007814EA">
            <w:pPr>
              <w:pStyle w:val="Tableheadingcolumn2"/>
              <w:cnfStyle w:val="000000000000" w:firstRow="0" w:lastRow="0" w:firstColumn="0" w:lastColumn="0" w:oddVBand="0" w:evenVBand="0" w:oddHBand="0" w:evenHBand="0" w:firstRowFirstColumn="0" w:firstRowLastColumn="0" w:lastRowFirstColumn="0" w:lastRowLastColumn="0"/>
            </w:pPr>
          </w:p>
        </w:tc>
        <w:tc>
          <w:tcPr>
            <w:tcW w:w="2652" w:type="dxa"/>
            <w:tcBorders>
              <w:top w:val="dotted" w:sz="4" w:space="0" w:color="A6A6A6" w:themeColor="background1" w:themeShade="A6"/>
              <w:bottom w:val="single" w:sz="4" w:space="0" w:color="A6A8AB"/>
            </w:tcBorders>
          </w:tcPr>
          <w:p w:rsidR="008B1E27" w:rsidRPr="007814EA" w:rsidRDefault="008B1E27" w:rsidP="007814E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eastAsia="Calibri"/>
              </w:rPr>
            </w:pPr>
            <w:r w:rsidRPr="005D5775">
              <w:rPr>
                <w:rStyle w:val="shadingdifferences"/>
                <w:rFonts w:eastAsia="Calibri"/>
              </w:rPr>
              <w:t>skilful and effective</w:t>
            </w:r>
            <w:r>
              <w:t xml:space="preserve"> use of aural skills, music terminology and symbols to recognise, memorise and notate features, such as melodic patterns in music they perform</w:t>
            </w:r>
          </w:p>
        </w:tc>
        <w:tc>
          <w:tcPr>
            <w:tcW w:w="2652" w:type="dxa"/>
            <w:tcBorders>
              <w:top w:val="dotted" w:sz="4" w:space="0" w:color="A6A6A6" w:themeColor="background1" w:themeShade="A6"/>
              <w:bottom w:val="single" w:sz="4" w:space="0" w:color="A6A8AB"/>
            </w:tcBorders>
          </w:tcPr>
          <w:p w:rsidR="008B1E27" w:rsidRPr="007814EA" w:rsidRDefault="008B1E27" w:rsidP="007814E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eastAsia="Calibri"/>
              </w:rPr>
            </w:pPr>
            <w:r w:rsidRPr="005D5775">
              <w:rPr>
                <w:rStyle w:val="shadingdifferences"/>
                <w:rFonts w:eastAsia="Calibri"/>
              </w:rPr>
              <w:t>effective</w:t>
            </w:r>
            <w:r>
              <w:t xml:space="preserve"> use of aural skills, music terminology and symbols to recognise, memorise and notate features, such as melodic patterns in music they perform</w:t>
            </w:r>
          </w:p>
        </w:tc>
        <w:tc>
          <w:tcPr>
            <w:tcW w:w="2652" w:type="dxa"/>
            <w:tcBorders>
              <w:top w:val="dotted" w:sz="4" w:space="0" w:color="A6A6A6" w:themeColor="background1" w:themeShade="A6"/>
              <w:bottom w:val="single" w:sz="4" w:space="0" w:color="A6A8AB"/>
            </w:tcBorders>
          </w:tcPr>
          <w:p w:rsidR="008B1E27" w:rsidRDefault="008B1E27" w:rsidP="007814EA">
            <w:pPr>
              <w:pStyle w:val="Tabletextsinglecell"/>
              <w:cnfStyle w:val="000000000000" w:firstRow="0" w:lastRow="0" w:firstColumn="0" w:lastColumn="0" w:oddVBand="0" w:evenVBand="0" w:oddHBand="0" w:evenHBand="0" w:firstRowFirstColumn="0" w:firstRowLastColumn="0" w:lastRowFirstColumn="0" w:lastRowLastColumn="0"/>
            </w:pPr>
            <w:r>
              <w:t>use of aural skills, music terminology and symbols to recognise, memorise and notate features, such as melodic patterns in music they perform</w:t>
            </w:r>
          </w:p>
        </w:tc>
        <w:tc>
          <w:tcPr>
            <w:tcW w:w="2653" w:type="dxa"/>
            <w:tcBorders>
              <w:top w:val="dotted" w:sz="4" w:space="0" w:color="A6A6A6" w:themeColor="background1" w:themeShade="A6"/>
              <w:bottom w:val="single" w:sz="4" w:space="0" w:color="A6A8AB"/>
            </w:tcBorders>
          </w:tcPr>
          <w:p w:rsidR="008B1E27" w:rsidRPr="007814EA" w:rsidRDefault="008B1E27" w:rsidP="007814E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eastAsia="Calibri"/>
              </w:rPr>
            </w:pPr>
            <w:r w:rsidRPr="005D5775">
              <w:rPr>
                <w:rStyle w:val="shadingdifferences"/>
              </w:rPr>
              <w:t>guided</w:t>
            </w:r>
            <w:r>
              <w:t xml:space="preserve"> use of aural skills, music terminology and symbols to recognise, memorise and notate features, such as melodic patterns in music they perform</w:t>
            </w:r>
          </w:p>
        </w:tc>
        <w:tc>
          <w:tcPr>
            <w:tcW w:w="2462" w:type="dxa"/>
            <w:tcBorders>
              <w:top w:val="dotted" w:sz="4" w:space="0" w:color="A6A6A6" w:themeColor="background1" w:themeShade="A6"/>
              <w:bottom w:val="single" w:sz="4" w:space="0" w:color="A6A8AB"/>
            </w:tcBorders>
          </w:tcPr>
          <w:p w:rsidR="008B1E27" w:rsidRPr="007814EA" w:rsidRDefault="008B1E27" w:rsidP="007814EA">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Fonts w:eastAsia="Calibri"/>
              </w:rPr>
            </w:pPr>
            <w:r w:rsidRPr="005D5775">
              <w:rPr>
                <w:rStyle w:val="shadingdifferences"/>
                <w:szCs w:val="20"/>
                <w:lang w:eastAsia="en-AU"/>
              </w:rPr>
              <w:t>directed</w:t>
            </w:r>
            <w:r>
              <w:t xml:space="preserve"> use of aural skills, music terminology and symbols to recognise, memorise and notate </w:t>
            </w:r>
            <w:r w:rsidRPr="00C20E2F">
              <w:rPr>
                <w:rStyle w:val="shadingdifferences"/>
                <w:szCs w:val="20"/>
                <w:lang w:eastAsia="en-AU"/>
              </w:rPr>
              <w:t>aspects of</w:t>
            </w:r>
            <w:r>
              <w:t xml:space="preserve"> features in music they perform</w:t>
            </w:r>
          </w:p>
        </w:tc>
      </w:tr>
    </w:tbl>
    <w:p w:rsidR="00FF4CD0" w:rsidRPr="006A0326" w:rsidRDefault="00FF4CD0" w:rsidP="006A0326"/>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48"/>
        <w:gridCol w:w="13480"/>
      </w:tblGrid>
      <w:tr w:rsidR="001055F3" w:rsidRPr="00280466" w:rsidTr="001055F3">
        <w:trPr>
          <w:cantSplit/>
          <w:trHeight w:val="209"/>
        </w:trPr>
        <w:tc>
          <w:tcPr>
            <w:tcW w:w="448" w:type="dxa"/>
            <w:tcBorders>
              <w:bottom w:val="single" w:sz="4" w:space="0" w:color="A6A8AB"/>
            </w:tcBorders>
            <w:shd w:val="clear" w:color="auto" w:fill="E6E7E8" w:themeFill="background2"/>
            <w:vAlign w:val="center"/>
          </w:tcPr>
          <w:p w:rsidR="001055F3" w:rsidRPr="00280466" w:rsidRDefault="001055F3" w:rsidP="00AC2B71">
            <w:pPr>
              <w:pStyle w:val="Tableheadingcolumn2"/>
              <w:spacing w:before="0" w:after="0"/>
              <w:jc w:val="left"/>
              <w:rPr>
                <w:szCs w:val="18"/>
              </w:rPr>
            </w:pPr>
            <w:r w:rsidRPr="00280466">
              <w:rPr>
                <w:szCs w:val="18"/>
              </w:rPr>
              <w:t>Key</w:t>
            </w:r>
          </w:p>
        </w:tc>
        <w:tc>
          <w:tcPr>
            <w:tcW w:w="13480" w:type="dxa"/>
            <w:tcBorders>
              <w:top w:val="single" w:sz="4" w:space="0" w:color="A6A8AB"/>
              <w:bottom w:val="single" w:sz="4" w:space="0" w:color="A6A8AB"/>
            </w:tcBorders>
            <w:vAlign w:val="center"/>
          </w:tcPr>
          <w:p w:rsidR="001055F3" w:rsidRPr="00D75E5F" w:rsidRDefault="001055F3" w:rsidP="00AC2B71">
            <w:pPr>
              <w:pStyle w:val="Tabletextsinglecell"/>
              <w:spacing w:before="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1055F3" w:rsidRPr="00280466" w:rsidRDefault="001055F3" w:rsidP="001055F3">
      <w:pPr>
        <w:pStyle w:val="BodyText"/>
        <w:ind w:left="-98"/>
        <w:rPr>
          <w:sz w:val="19"/>
          <w:szCs w:val="19"/>
        </w:rPr>
        <w:sectPr w:rsidR="001055F3" w:rsidRPr="00280466" w:rsidSect="00D67B1A">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1055F3" w:rsidRPr="00BA6ADA" w:rsidRDefault="001055F3" w:rsidP="00FF4CD0">
      <w:pPr>
        <w:pStyle w:val="Smallspace"/>
      </w:pPr>
    </w:p>
    <w:p w:rsidR="009452EF" w:rsidRPr="007A62C2" w:rsidRDefault="009452EF" w:rsidP="00FF4CD0">
      <w:pPr>
        <w:pStyle w:val="Smallspace"/>
        <w:rPr>
          <w:b/>
        </w:rPr>
        <w:sectPr w:rsidR="009452EF" w:rsidRPr="007A62C2" w:rsidSect="006150D8">
          <w:headerReference w:type="even" r:id="rId21"/>
          <w:headerReference w:type="default" r:id="rId22"/>
          <w:footerReference w:type="default" r:id="rId23"/>
          <w:headerReference w:type="first" r:id="rId24"/>
          <w:footnotePr>
            <w:numFmt w:val="chicago"/>
          </w:footnotePr>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2" w:name="_Toc375294587"/>
      <w:bookmarkStart w:id="3" w:name="_Ref347492396"/>
      <w:bookmarkStart w:id="4"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Terms used in</w:t>
      </w:r>
      <w:r w:rsidR="001055F3">
        <w:t xml:space="preserve"> </w:t>
      </w:r>
      <w:r w:rsidR="00D6605D">
        <w:t xml:space="preserve">Years </w:t>
      </w:r>
      <w:r w:rsidR="00D70098">
        <w:t>7 and 8</w:t>
      </w:r>
      <w:r w:rsidR="00185AFB">
        <w:t xml:space="preserve"> </w:t>
      </w:r>
      <w:r w:rsidR="00E45E43">
        <w:t>Music</w:t>
      </w:r>
      <w:r>
        <w:t xml:space="preserve"> </w:t>
      </w:r>
      <w:r w:rsidR="009C0DEB">
        <w:t>standard elaboration</w:t>
      </w:r>
      <w:r>
        <w:t>s</w:t>
      </w:r>
    </w:p>
    <w:p w:rsidR="001C7C52" w:rsidRPr="00770973" w:rsidRDefault="001C7C52" w:rsidP="00D67B1A">
      <w:pPr>
        <w:pStyle w:val="BodyText"/>
      </w:pPr>
      <w:r w:rsidRPr="00770973">
        <w:t xml:space="preserve">These terms clarify the descriptors in the </w:t>
      </w:r>
      <w:r w:rsidRPr="001C7C52">
        <w:t xml:space="preserve">Years </w:t>
      </w:r>
      <w:r w:rsidR="00D70098">
        <w:t>7 and 8</w:t>
      </w:r>
      <w:r w:rsidRPr="001C7C52">
        <w:t xml:space="preserve"> </w:t>
      </w:r>
      <w:r>
        <w:t>Music</w:t>
      </w:r>
      <w:r w:rsidRPr="00770973">
        <w:t xml:space="preserve"> SEs. </w:t>
      </w:r>
      <w:r>
        <w:t xml:space="preserve">Descriptions </w:t>
      </w:r>
      <w:r w:rsidRPr="00770973">
        <w:t>are drawn from:</w:t>
      </w:r>
    </w:p>
    <w:p w:rsidR="001C7C52" w:rsidRPr="00CE4A2F" w:rsidRDefault="001C7C52" w:rsidP="00CE4A2F">
      <w:pPr>
        <w:pStyle w:val="ListBullet0"/>
      </w:pPr>
      <w:r w:rsidRPr="00CE4A2F">
        <w:t xml:space="preserve">ACARA Australian Curriculum: The Arts glossary, </w:t>
      </w:r>
      <w:r w:rsidRPr="00CE4A2F">
        <w:br/>
      </w:r>
      <w:hyperlink r:id="rId25" w:history="1">
        <w:r w:rsidRPr="00F36F79">
          <w:rPr>
            <w:rStyle w:val="Hyperlink"/>
          </w:rPr>
          <w:t>www.australiancurriculum.edu.au/f-10-curriculum/the-arts/glossary</w:t>
        </w:r>
      </w:hyperlink>
    </w:p>
    <w:p w:rsidR="001C7C52" w:rsidRPr="00CE4A2F" w:rsidRDefault="001C7C52" w:rsidP="00CE4A2F">
      <w:pPr>
        <w:pStyle w:val="ListBullet0"/>
      </w:pPr>
      <w:r w:rsidRPr="00CE4A2F">
        <w:t xml:space="preserve">ACARA The Arts: Music &gt; Examples of knowledge and skills &gt; Years </w:t>
      </w:r>
      <w:r w:rsidR="00D70098" w:rsidRPr="00CE4A2F">
        <w:t>7 and 8</w:t>
      </w:r>
      <w:r w:rsidRPr="00CE4A2F">
        <w:t>,</w:t>
      </w:r>
      <w:r w:rsidRPr="00CE4A2F">
        <w:br/>
      </w:r>
      <w:hyperlink r:id="rId26" w:history="1">
        <w:r w:rsidRPr="00F36F79">
          <w:rPr>
            <w:rStyle w:val="Hyperlink"/>
          </w:rPr>
          <w:t>www.australiancurriculum.edu.au/f-10-curriculum/the-arts/music/example-of-knowledge-and-skills</w:t>
        </w:r>
      </w:hyperlink>
    </w:p>
    <w:p w:rsidR="001C7C52" w:rsidRPr="00CE4A2F" w:rsidRDefault="001C7C52" w:rsidP="00CE4A2F">
      <w:pPr>
        <w:pStyle w:val="ListBullet0"/>
      </w:pPr>
      <w:r w:rsidRPr="00CE4A2F">
        <w:t xml:space="preserve">other sources, to ensure consistent understanding. </w:t>
      </w:r>
    </w:p>
    <w:tbl>
      <w:tblPr>
        <w:tblStyle w:val="QCAAtablestyle4"/>
        <w:tblW w:w="4900" w:type="pct"/>
        <w:tblLook w:val="04A0" w:firstRow="1" w:lastRow="0" w:firstColumn="1" w:lastColumn="0" w:noHBand="0" w:noVBand="1"/>
      </w:tblPr>
      <w:tblGrid>
        <w:gridCol w:w="1848"/>
        <w:gridCol w:w="7253"/>
      </w:tblGrid>
      <w:tr w:rsidR="00317741" w:rsidRPr="00D31117" w:rsidTr="003814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rsidR="00317741" w:rsidRPr="00D31117" w:rsidRDefault="00317741" w:rsidP="00D31117">
            <w:pPr>
              <w:pStyle w:val="TableHeading"/>
            </w:pPr>
            <w:r w:rsidRPr="00D31117">
              <w:t>Term</w:t>
            </w:r>
          </w:p>
        </w:tc>
        <w:tc>
          <w:tcPr>
            <w:tcW w:w="7253" w:type="dxa"/>
            <w:hideMark/>
          </w:tcPr>
          <w:p w:rsidR="00317741" w:rsidRPr="00D31117" w:rsidRDefault="00317741"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317741"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17741" w:rsidRPr="00692FAB" w:rsidRDefault="00317741" w:rsidP="00F23BDA">
            <w:pPr>
              <w:pStyle w:val="TableText"/>
              <w:rPr>
                <w:rStyle w:val="Strong"/>
              </w:rPr>
            </w:pPr>
            <w:r>
              <w:rPr>
                <w:rFonts w:ascii="Arial" w:hAnsi="Arial" w:cs="Arial"/>
                <w:color w:val="000000"/>
                <w:szCs w:val="20"/>
              </w:rPr>
              <w:t>analysis;</w:t>
            </w:r>
            <w:r>
              <w:rPr>
                <w:rFonts w:ascii="Arial" w:hAnsi="Arial" w:cs="Arial"/>
                <w:color w:val="000000"/>
                <w:szCs w:val="20"/>
              </w:rPr>
              <w:br/>
              <w:t>analyse</w:t>
            </w:r>
          </w:p>
        </w:tc>
        <w:tc>
          <w:tcPr>
            <w:tcW w:w="7253" w:type="dxa"/>
          </w:tcPr>
          <w:p w:rsidR="00317741" w:rsidRPr="00003F56" w:rsidRDefault="00317741" w:rsidP="00F23BDA">
            <w:pPr>
              <w:pStyle w:val="TableText"/>
              <w:cnfStyle w:val="000000000000" w:firstRow="0" w:lastRow="0" w:firstColumn="0" w:lastColumn="0" w:oddVBand="0" w:evenVBand="0" w:oddHBand="0" w:evenHBand="0" w:firstRowFirstColumn="0" w:firstRowLastColumn="0" w:lastRowFirstColumn="0" w:lastRowLastColumn="0"/>
            </w:pPr>
            <w:r w:rsidRPr="009010FB">
              <w:rPr>
                <w:rFonts w:ascii="Arial" w:hAnsi="Arial" w:cs="Arial"/>
                <w:color w:val="000000"/>
                <w:szCs w:val="20"/>
                <w:lang w:val="en"/>
              </w:rPr>
              <w:t>consider in detail for the purpose of finding meaning or relationships, and identifying patterns, similarities and differences</w:t>
            </w:r>
          </w:p>
        </w:tc>
      </w:tr>
      <w:tr w:rsidR="00317741"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17741" w:rsidRPr="00CB0390" w:rsidRDefault="00317741" w:rsidP="00D67B1A">
            <w:pPr>
              <w:pStyle w:val="TableText"/>
            </w:pPr>
            <w:r>
              <w:t>artist</w:t>
            </w:r>
          </w:p>
        </w:tc>
        <w:tc>
          <w:tcPr>
            <w:tcW w:w="7253" w:type="dxa"/>
          </w:tcPr>
          <w:p w:rsidR="00317741" w:rsidRDefault="00317741" w:rsidP="00D67B1A">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317741" w:rsidRPr="00CB0390" w:rsidRDefault="00317741" w:rsidP="00D67B1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317741"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17741" w:rsidRPr="00CB0390" w:rsidRDefault="00317741" w:rsidP="00D67B1A">
            <w:pPr>
              <w:pStyle w:val="TableText"/>
              <w:rPr>
                <w:rFonts w:cs="Arial"/>
                <w:color w:val="000000"/>
                <w:szCs w:val="20"/>
              </w:rPr>
            </w:pPr>
            <w:r>
              <w:t>artwork</w:t>
            </w:r>
          </w:p>
        </w:tc>
        <w:tc>
          <w:tcPr>
            <w:tcW w:w="7253" w:type="dxa"/>
          </w:tcPr>
          <w:p w:rsidR="00317741" w:rsidRDefault="00317741" w:rsidP="00D67B1A">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317741" w:rsidRPr="00CB0390" w:rsidRDefault="00317741" w:rsidP="00D67B1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317741"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17741" w:rsidRPr="00CB0390" w:rsidRDefault="00317741" w:rsidP="00D67B1A">
            <w:pPr>
              <w:pStyle w:val="TableText"/>
              <w:rPr>
                <w:rStyle w:val="Strong"/>
              </w:rPr>
            </w:pPr>
            <w:bookmarkStart w:id="5" w:name="audience"/>
            <w:bookmarkEnd w:id="5"/>
            <w:r w:rsidRPr="00CB0390">
              <w:t>aspects</w:t>
            </w:r>
          </w:p>
        </w:tc>
        <w:tc>
          <w:tcPr>
            <w:tcW w:w="7253" w:type="dxa"/>
          </w:tcPr>
          <w:p w:rsidR="00317741" w:rsidRPr="00CB0390" w:rsidRDefault="00317741" w:rsidP="00D67B1A">
            <w:pPr>
              <w:pStyle w:val="TableText"/>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317741"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317741" w:rsidRPr="00CB0390" w:rsidRDefault="00317741" w:rsidP="00F23BDA">
            <w:pPr>
              <w:pStyle w:val="TableText"/>
              <w:rPr>
                <w:rFonts w:cs="Arial"/>
                <w:color w:val="000000"/>
                <w:szCs w:val="20"/>
              </w:rPr>
            </w:pPr>
            <w:bookmarkStart w:id="6" w:name="aural_skills"/>
            <w:r w:rsidRPr="007A7CEF">
              <w:rPr>
                <w:rFonts w:cs="Arial"/>
                <w:color w:val="000000"/>
                <w:szCs w:val="20"/>
              </w:rPr>
              <w:t>aural skills</w:t>
            </w:r>
            <w:bookmarkEnd w:id="6"/>
          </w:p>
        </w:tc>
        <w:tc>
          <w:tcPr>
            <w:tcW w:w="7253" w:type="dxa"/>
          </w:tcPr>
          <w:p w:rsidR="00317741" w:rsidRDefault="00317741" w:rsidP="00F23BD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Music, </w:t>
            </w:r>
            <w:r w:rsidRPr="00AC1A44">
              <w:rPr>
                <w:rFonts w:cs="Arial"/>
                <w:color w:val="000000"/>
                <w:szCs w:val="20"/>
              </w:rPr>
              <w:t>particular listening skills students develop to identify and discr</w:t>
            </w:r>
            <w:r>
              <w:rPr>
                <w:rFonts w:cs="Arial"/>
                <w:color w:val="000000"/>
                <w:szCs w:val="20"/>
              </w:rPr>
              <w:t>iminate between sounds; a</w:t>
            </w:r>
            <w:r w:rsidRPr="00AC1A44">
              <w:rPr>
                <w:rFonts w:cs="Arial"/>
                <w:color w:val="000000"/>
                <w:szCs w:val="20"/>
              </w:rPr>
              <w:t>lso referred to as ear training which involves focused listening activities through with students identify sounds such as rhythm, pitch and timbre</w:t>
            </w:r>
            <w:r>
              <w:rPr>
                <w:rFonts w:cs="Arial"/>
                <w:color w:val="000000"/>
                <w:szCs w:val="20"/>
              </w:rPr>
              <w:t>;</w:t>
            </w:r>
          </w:p>
          <w:p w:rsidR="00317741" w:rsidRPr="00CB0390" w:rsidRDefault="00317741" w:rsidP="00F23BD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skills" w:history="1">
              <w:r w:rsidRPr="003433CA">
                <w:rPr>
                  <w:rStyle w:val="Hyperlink"/>
                  <w:rFonts w:asciiTheme="minorHAnsi" w:hAnsiTheme="minorHAnsi" w:cs="Arial"/>
                  <w:szCs w:val="20"/>
                </w:rPr>
                <w:t>skills</w:t>
              </w:r>
            </w:hyperlink>
          </w:p>
        </w:tc>
      </w:tr>
      <w:tr w:rsidR="002E57BE" w:rsidRPr="006D5ACA"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174D40" w:rsidRDefault="002E57BE" w:rsidP="00F23BDA">
            <w:r w:rsidRPr="00174D40">
              <w:t>authoritative</w:t>
            </w:r>
          </w:p>
        </w:tc>
        <w:tc>
          <w:tcPr>
            <w:tcW w:w="7253" w:type="dxa"/>
          </w:tcPr>
          <w:p w:rsidR="002E57BE" w:rsidRDefault="002E57BE" w:rsidP="002E57BE">
            <w:pPr>
              <w:cnfStyle w:val="000000000000" w:firstRow="0" w:lastRow="0" w:firstColumn="0" w:lastColumn="0" w:oddVBand="0" w:evenVBand="0" w:oddHBand="0" w:evenHBand="0" w:firstRowFirstColumn="0" w:firstRowLastColumn="0" w:lastRowFirstColumn="0" w:lastRowLastColumn="0"/>
            </w:pPr>
            <w:r w:rsidRPr="00174D40">
              <w:t>having the sanction or weight of authority</w:t>
            </w:r>
            <w:r>
              <w:t>;</w:t>
            </w:r>
            <w:r w:rsidRPr="00174D40">
              <w:t xml:space="preserve"> expert, commanding</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
              <w:rPr>
                <w:rFonts w:cs="Arial"/>
                <w:color w:val="000000"/>
                <w:szCs w:val="20"/>
              </w:rPr>
            </w:pPr>
            <w:r>
              <w:rPr>
                <w:rFonts w:ascii="Arial" w:hAnsi="Arial" w:cs="Arial"/>
                <w:color w:val="000000"/>
                <w:szCs w:val="20"/>
              </w:rPr>
              <w:t>clear;</w:t>
            </w:r>
            <w:r>
              <w:rPr>
                <w:rFonts w:ascii="Arial" w:hAnsi="Arial" w:cs="Arial"/>
                <w:color w:val="000000"/>
                <w:szCs w:val="20"/>
              </w:rPr>
              <w:br/>
              <w:t>clearly</w:t>
            </w:r>
          </w:p>
        </w:tc>
        <w:tc>
          <w:tcPr>
            <w:tcW w:w="7253" w:type="dxa"/>
          </w:tcPr>
          <w:p w:rsidR="002E57BE" w:rsidRPr="00CB0390" w:rsidRDefault="002E57BE" w:rsidP="00D67B1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1F0C45">
              <w:rPr>
                <w:rFonts w:ascii="Arial" w:hAnsi="Arial" w:cs="Arial"/>
                <w:color w:val="000000"/>
                <w:szCs w:val="20"/>
              </w:rPr>
              <w:t>easy to perceive, understand, or interpret</w:t>
            </w:r>
            <w:r w:rsidR="008D23E4">
              <w:rPr>
                <w:rFonts w:ascii="Arial" w:hAnsi="Arial" w:cs="Arial"/>
                <w:color w:val="000000"/>
                <w:szCs w:val="20"/>
              </w:rPr>
              <w:t>; without ambiguity</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
              <w:rPr>
                <w:rStyle w:val="Strong"/>
              </w:rPr>
            </w:pPr>
            <w:r w:rsidRPr="00CB0390">
              <w:rPr>
                <w:rFonts w:ascii="Arial" w:hAnsi="Arial" w:cs="Arial"/>
                <w:color w:val="000000"/>
                <w:szCs w:val="20"/>
              </w:rPr>
              <w:t>cohesive</w:t>
            </w:r>
          </w:p>
        </w:tc>
        <w:tc>
          <w:tcPr>
            <w:tcW w:w="7253" w:type="dxa"/>
          </w:tcPr>
          <w:p w:rsidR="002E57BE" w:rsidRPr="00CB0390"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characterised by being united, bound together or having integrated meaning</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
              <w:rPr>
                <w:rStyle w:val="Strong"/>
              </w:rPr>
            </w:pPr>
            <w:r w:rsidRPr="00CB0390">
              <w:rPr>
                <w:rFonts w:cs="Arial"/>
                <w:color w:val="000000"/>
                <w:szCs w:val="20"/>
              </w:rPr>
              <w:t>communication</w:t>
            </w:r>
            <w:r>
              <w:rPr>
                <w:rFonts w:cs="Arial"/>
                <w:color w:val="000000"/>
                <w:szCs w:val="20"/>
              </w:rPr>
              <w:t>;</w:t>
            </w:r>
            <w:r>
              <w:rPr>
                <w:rFonts w:cs="Arial"/>
                <w:color w:val="000000"/>
                <w:szCs w:val="20"/>
              </w:rPr>
              <w:br/>
            </w:r>
            <w:r w:rsidRPr="00CB0390">
              <w:rPr>
                <w:rFonts w:cs="Arial"/>
                <w:color w:val="000000"/>
                <w:szCs w:val="20"/>
              </w:rPr>
              <w:t>communicate</w:t>
            </w:r>
          </w:p>
        </w:tc>
        <w:tc>
          <w:tcPr>
            <w:tcW w:w="7253" w:type="dxa"/>
          </w:tcPr>
          <w:p w:rsidR="002E57BE" w:rsidRPr="00CB0390"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in The Arts,</w:t>
            </w:r>
            <w:r w:rsidRPr="00906B2B">
              <w:rPr>
                <w:rFonts w:cs="Arial"/>
                <w:i/>
                <w:color w:val="000000"/>
                <w:szCs w:val="20"/>
              </w:rPr>
              <w:t xml:space="preserve"> </w:t>
            </w:r>
            <w:r w:rsidRPr="00EB6D02">
              <w:rPr>
                <w:rStyle w:val="Emphasis"/>
              </w:rPr>
              <w:t>communication</w:t>
            </w:r>
            <w:r>
              <w:rPr>
                <w:rFonts w:cs="Arial"/>
                <w:color w:val="000000"/>
                <w:szCs w:val="20"/>
              </w:rPr>
              <w:t xml:space="preserve"> means </w:t>
            </w:r>
            <w:r w:rsidRPr="00CB0390">
              <w:rPr>
                <w:rFonts w:cs="Arial"/>
                <w:color w:val="000000"/>
                <w:szCs w:val="20"/>
              </w:rPr>
              <w:t xml:space="preserve">sharing of learnings, ideas, thoughts and feelings through the viewpoints of </w:t>
            </w:r>
            <w:r>
              <w:rPr>
                <w:rFonts w:cs="Arial"/>
                <w:color w:val="000000"/>
                <w:szCs w:val="20"/>
              </w:rPr>
              <w:t xml:space="preserve">the artist </w:t>
            </w:r>
            <w:r w:rsidRPr="00CB0390">
              <w:rPr>
                <w:rFonts w:cs="Arial"/>
                <w:color w:val="000000"/>
                <w:szCs w:val="20"/>
              </w:rPr>
              <w:t xml:space="preserve">and/or </w:t>
            </w:r>
            <w:r>
              <w:rPr>
                <w:rFonts w:cs="Arial"/>
                <w:color w:val="000000"/>
                <w:szCs w:val="20"/>
              </w:rPr>
              <w:t xml:space="preserve">the </w:t>
            </w:r>
            <w:r w:rsidRPr="00CB0390">
              <w:rPr>
                <w:rFonts w:cs="Arial"/>
                <w:color w:val="000000"/>
                <w:szCs w:val="20"/>
              </w:rPr>
              <w:t>audience</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85663B" w:rsidRDefault="002E57BE" w:rsidP="00A60808">
            <w:pPr>
              <w:pStyle w:val="TableText"/>
              <w:rPr>
                <w:rFonts w:cs="Arial"/>
                <w:color w:val="000000"/>
                <w:szCs w:val="20"/>
              </w:rPr>
            </w:pPr>
            <w:r>
              <w:rPr>
                <w:rFonts w:cs="Arial"/>
                <w:color w:val="000000"/>
                <w:szCs w:val="20"/>
              </w:rPr>
              <w:lastRenderedPageBreak/>
              <w:t>composition;</w:t>
            </w:r>
            <w:r>
              <w:rPr>
                <w:rFonts w:cs="Arial"/>
                <w:color w:val="000000"/>
                <w:szCs w:val="20"/>
              </w:rPr>
              <w:br/>
              <w:t>compositions;</w:t>
            </w:r>
            <w:r>
              <w:rPr>
                <w:rFonts w:cs="Arial"/>
                <w:color w:val="000000"/>
                <w:szCs w:val="20"/>
              </w:rPr>
              <w:br/>
              <w:t>composing</w:t>
            </w:r>
          </w:p>
        </w:tc>
        <w:tc>
          <w:tcPr>
            <w:tcW w:w="7253" w:type="dxa"/>
          </w:tcPr>
          <w:p w:rsidR="002E57BE" w:rsidRDefault="002E57BE" w:rsidP="00BA1822">
            <w:pPr>
              <w:pStyle w:val="TableText"/>
              <w:cnfStyle w:val="000000000000" w:firstRow="0" w:lastRow="0" w:firstColumn="0" w:lastColumn="0" w:oddVBand="0" w:evenVBand="0" w:oddHBand="0" w:evenHBand="0" w:firstRowFirstColumn="0" w:firstRowLastColumn="0" w:lastRowFirstColumn="0" w:lastRowLastColumn="0"/>
            </w:pPr>
            <w:r w:rsidRPr="00EF725A">
              <w:t>the placement or arrangement of elements or parts in artworks</w:t>
            </w:r>
            <w:r>
              <w:t>;</w:t>
            </w:r>
          </w:p>
          <w:p w:rsidR="002E57BE" w:rsidRPr="0085663B" w:rsidRDefault="002E57BE" w:rsidP="00A9122E">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 xml:space="preserve">in Music, </w:t>
            </w:r>
            <w:r w:rsidRPr="00ED226D">
              <w:rPr>
                <w:rStyle w:val="Emphasis"/>
              </w:rPr>
              <w:t>composing</w:t>
            </w:r>
            <w:r>
              <w:t xml:space="preserve"> is the process of arranging and structuring the elements of music, instrumental parts, and vocal parts in a music artwork (including a song)</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
              <w:rPr>
                <w:rStyle w:val="Strong"/>
              </w:rPr>
            </w:pPr>
            <w:r>
              <w:rPr>
                <w:rFonts w:ascii="Arial" w:hAnsi="Arial" w:cs="Arial"/>
                <w:color w:val="000000"/>
                <w:szCs w:val="20"/>
              </w:rPr>
              <w:t>d</w:t>
            </w:r>
            <w:r w:rsidRPr="00CB0390">
              <w:rPr>
                <w:rFonts w:ascii="Arial" w:hAnsi="Arial" w:cs="Arial"/>
                <w:color w:val="000000"/>
                <w:szCs w:val="20"/>
              </w:rPr>
              <w:t>escription</w:t>
            </w:r>
            <w:r>
              <w:rPr>
                <w:rFonts w:ascii="Arial" w:hAnsi="Arial" w:cs="Arial"/>
                <w:color w:val="000000"/>
                <w:szCs w:val="20"/>
              </w:rPr>
              <w:t>;</w:t>
            </w:r>
            <w:r>
              <w:rPr>
                <w:rFonts w:ascii="Arial" w:hAnsi="Arial" w:cs="Arial"/>
                <w:color w:val="000000"/>
                <w:szCs w:val="20"/>
              </w:rPr>
              <w:br/>
              <w:t>describe</w:t>
            </w:r>
          </w:p>
        </w:tc>
        <w:tc>
          <w:tcPr>
            <w:tcW w:w="7253" w:type="dxa"/>
          </w:tcPr>
          <w:p w:rsidR="002E57BE" w:rsidRPr="00CB0390"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color w:val="000000"/>
                <w:szCs w:val="20"/>
              </w:rPr>
              <w:t>give an account of characteristics or features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F23BDA">
            <w:pPr>
              <w:pStyle w:val="TableText"/>
              <w:rPr>
                <w:rStyle w:val="Strong"/>
              </w:rPr>
            </w:pPr>
            <w:r w:rsidRPr="002E3D7E">
              <w:rPr>
                <w:rFonts w:ascii="Arial" w:hAnsi="Arial" w:cs="Arial"/>
                <w:color w:val="000000"/>
                <w:szCs w:val="20"/>
              </w:rPr>
              <w:t>discerning</w:t>
            </w:r>
          </w:p>
        </w:tc>
        <w:tc>
          <w:tcPr>
            <w:tcW w:w="7253" w:type="dxa"/>
          </w:tcPr>
          <w:p w:rsidR="002E57BE" w:rsidRPr="0096070A" w:rsidRDefault="002E57BE" w:rsidP="00F23BDA">
            <w:pPr>
              <w:pStyle w:val="TableText"/>
              <w:cnfStyle w:val="000000000000" w:firstRow="0" w:lastRow="0" w:firstColumn="0" w:lastColumn="0" w:oddVBand="0" w:evenVBand="0" w:oddHBand="0" w:evenHBand="0" w:firstRowFirstColumn="0" w:firstRowLastColumn="0" w:lastRowFirstColumn="0" w:lastRowLastColumn="0"/>
            </w:pPr>
            <w:r w:rsidRPr="002E3D7E">
              <w:rPr>
                <w:rFonts w:ascii="Arial" w:hAnsi="Arial" w:cs="Arial"/>
                <w:color w:val="000000"/>
                <w:szCs w:val="20"/>
              </w:rPr>
              <w:t>showing good judgment to make thoughtful choices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
              <w:rPr>
                <w:rStyle w:val="Strong"/>
              </w:rPr>
            </w:pPr>
            <w:r w:rsidRPr="00CB0390">
              <w:rPr>
                <w:rFonts w:ascii="Arial" w:hAnsi="Arial" w:cs="Arial"/>
                <w:color w:val="000000"/>
                <w:szCs w:val="20"/>
              </w:rPr>
              <w:t>effective</w:t>
            </w:r>
          </w:p>
        </w:tc>
        <w:tc>
          <w:tcPr>
            <w:tcW w:w="7253" w:type="dxa"/>
          </w:tcPr>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2E57BE" w:rsidRPr="00CB0390"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in Music,</w:t>
            </w:r>
            <w:r w:rsidRPr="00CB0390">
              <w:rPr>
                <w:rFonts w:ascii="Arial" w:hAnsi="Arial" w:cs="Arial"/>
                <w:color w:val="000000"/>
                <w:szCs w:val="20"/>
              </w:rPr>
              <w:t xml:space="preserve"> </w:t>
            </w:r>
            <w:r w:rsidRPr="00D67BEA">
              <w:rPr>
                <w:rStyle w:val="Emphasis"/>
              </w:rPr>
              <w:t>effective</w:t>
            </w:r>
            <w:r>
              <w:rPr>
                <w:rFonts w:ascii="Arial" w:hAnsi="Arial" w:cs="Arial"/>
                <w:color w:val="000000"/>
                <w:szCs w:val="20"/>
              </w:rPr>
              <w:t xml:space="preserve"> includes meeting the purpose </w:t>
            </w:r>
            <w:r w:rsidRPr="00CB0390">
              <w:rPr>
                <w:rFonts w:ascii="Arial" w:hAnsi="Arial" w:cs="Arial"/>
                <w:color w:val="000000"/>
                <w:szCs w:val="20"/>
              </w:rPr>
              <w:t>by producing a strong impression</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D67B1A">
            <w:pPr>
              <w:pStyle w:val="TableText"/>
              <w:rPr>
                <w:rFonts w:cs="Arial"/>
                <w:color w:val="000000"/>
                <w:szCs w:val="20"/>
              </w:rPr>
            </w:pPr>
            <w:bookmarkStart w:id="7" w:name="elements_of_music"/>
            <w:r w:rsidRPr="00955065">
              <w:rPr>
                <w:rFonts w:cs="Arial"/>
                <w:color w:val="000000"/>
                <w:szCs w:val="20"/>
              </w:rPr>
              <w:t xml:space="preserve">elements of </w:t>
            </w:r>
            <w:r>
              <w:rPr>
                <w:rFonts w:cs="Arial"/>
                <w:color w:val="000000"/>
                <w:szCs w:val="20"/>
              </w:rPr>
              <w:t>music</w:t>
            </w:r>
            <w:bookmarkEnd w:id="7"/>
          </w:p>
        </w:tc>
        <w:tc>
          <w:tcPr>
            <w:tcW w:w="7253" w:type="dxa"/>
          </w:tcPr>
          <w:p w:rsidR="007B221F" w:rsidRDefault="007B221F" w:rsidP="007B221F">
            <w:pPr>
              <w:pStyle w:val="TableBullet"/>
              <w:numPr>
                <w:ilvl w:val="0"/>
                <w:numId w:val="42"/>
              </w:numPr>
              <w:cnfStyle w:val="000000000000" w:firstRow="0" w:lastRow="0" w:firstColumn="0" w:lastColumn="0" w:oddVBand="0" w:evenVBand="0" w:oddHBand="0" w:evenHBand="0" w:firstRowFirstColumn="0" w:firstRowLastColumn="0" w:lastRowFirstColumn="0" w:lastRowLastColumn="0"/>
            </w:pPr>
            <w:r>
              <w:t>rhythm — combinations of long and short sounds that convey a sense of movement subdivision of sound within a beat</w:t>
            </w:r>
          </w:p>
          <w:p w:rsidR="007B221F" w:rsidRDefault="007B221F" w:rsidP="007B221F">
            <w:pPr>
              <w:pStyle w:val="TableBullet"/>
              <w:numPr>
                <w:ilvl w:val="0"/>
                <w:numId w:val="42"/>
              </w:numPr>
              <w:cnfStyle w:val="000000000000" w:firstRow="0" w:lastRow="0" w:firstColumn="0" w:lastColumn="0" w:oddVBand="0" w:evenVBand="0" w:oddHBand="0" w:evenHBand="0" w:firstRowFirstColumn="0" w:firstRowLastColumn="0" w:lastRowFirstColumn="0" w:lastRowLastColumn="0"/>
            </w:pPr>
            <w:r>
              <w:t>pitch — the highness or lowness of a sound</w:t>
            </w:r>
          </w:p>
          <w:p w:rsidR="007B221F" w:rsidRDefault="007B221F" w:rsidP="007B221F">
            <w:pPr>
              <w:pStyle w:val="TableBullet"/>
              <w:numPr>
                <w:ilvl w:val="0"/>
                <w:numId w:val="42"/>
              </w:numPr>
              <w:cnfStyle w:val="000000000000" w:firstRow="0" w:lastRow="0" w:firstColumn="0" w:lastColumn="0" w:oddVBand="0" w:evenVBand="0" w:oddHBand="0" w:evenHBand="0" w:firstRowFirstColumn="0" w:firstRowLastColumn="0" w:lastRowFirstColumn="0" w:lastRowLastColumn="0"/>
            </w:pPr>
            <w:bookmarkStart w:id="8" w:name="dynamics_and_expression"/>
            <w:r>
              <w:t xml:space="preserve">dynamics and expression </w:t>
            </w:r>
            <w:bookmarkEnd w:id="8"/>
            <w:r>
              <w:t>— how the sound is performed, including sound qualities (e.g. the relative volume and intensity of sound)</w:t>
            </w:r>
          </w:p>
          <w:p w:rsidR="007B221F" w:rsidRDefault="007B221F" w:rsidP="007B221F">
            <w:pPr>
              <w:pStyle w:val="TableBullet"/>
              <w:numPr>
                <w:ilvl w:val="0"/>
                <w:numId w:val="42"/>
              </w:numPr>
              <w:cnfStyle w:val="000000000000" w:firstRow="0" w:lastRow="0" w:firstColumn="0" w:lastColumn="0" w:oddVBand="0" w:evenVBand="0" w:oddHBand="0" w:evenHBand="0" w:firstRowFirstColumn="0" w:firstRowLastColumn="0" w:lastRowFirstColumn="0" w:lastRowLastColumn="0"/>
            </w:pPr>
            <w:bookmarkStart w:id="9" w:name="form_and_structure"/>
            <w:r>
              <w:t xml:space="preserve">form and structure </w:t>
            </w:r>
            <w:bookmarkEnd w:id="9"/>
            <w:r>
              <w:t>— the plan or design of a piece of music described by identifying what is the same and what is different and the ordering of ideas in the piece</w:t>
            </w:r>
          </w:p>
          <w:p w:rsidR="007B221F" w:rsidRDefault="007B221F" w:rsidP="007B221F">
            <w:pPr>
              <w:pStyle w:val="TableBullet"/>
              <w:numPr>
                <w:ilvl w:val="0"/>
                <w:numId w:val="42"/>
              </w:numPr>
              <w:cnfStyle w:val="000000000000" w:firstRow="0" w:lastRow="0" w:firstColumn="0" w:lastColumn="0" w:oddVBand="0" w:evenVBand="0" w:oddHBand="0" w:evenHBand="0" w:firstRowFirstColumn="0" w:firstRowLastColumn="0" w:lastRowFirstColumn="0" w:lastRowLastColumn="0"/>
            </w:pPr>
            <w:bookmarkStart w:id="10" w:name="timbre"/>
            <w:r>
              <w:t xml:space="preserve">timbre </w:t>
            </w:r>
            <w:bookmarkEnd w:id="10"/>
            <w:r>
              <w:t>— the particular tone, colour or quality that distinguishes sound or combinations of sounds</w:t>
            </w:r>
          </w:p>
          <w:p w:rsidR="007B221F" w:rsidRDefault="007B221F" w:rsidP="007B221F">
            <w:pPr>
              <w:pStyle w:val="TableBullet"/>
              <w:cnfStyle w:val="000000000000" w:firstRow="0" w:lastRow="0" w:firstColumn="0" w:lastColumn="0" w:oddVBand="0" w:evenVBand="0" w:oddHBand="0" w:evenHBand="0" w:firstRowFirstColumn="0" w:firstRowLastColumn="0" w:lastRowFirstColumn="0" w:lastRowLastColumn="0"/>
            </w:pPr>
            <w:r>
              <w:t>texture — the layers of sound in a musical work and the relationship between them;</w:t>
            </w:r>
          </w:p>
          <w:p w:rsidR="002E57BE" w:rsidRPr="004C5D3D" w:rsidRDefault="002E57BE" w:rsidP="007B221F">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7 and 8</w:t>
            </w:r>
            <w:r w:rsidRPr="004C5D3D">
              <w:t xml:space="preserve"> </w:t>
            </w:r>
            <w:r>
              <w:t>Music</w:t>
            </w:r>
            <w:r w:rsidRPr="004C5D3D">
              <w:t xml:space="preserve">, </w:t>
            </w:r>
            <w:r>
              <w:t>examples for</w:t>
            </w:r>
            <w:r w:rsidRPr="004C5D3D">
              <w:t xml:space="preserve"> the </w:t>
            </w:r>
            <w:r w:rsidRPr="004C5D3D">
              <w:rPr>
                <w:rStyle w:val="Emphasis"/>
                <w:szCs w:val="19"/>
              </w:rPr>
              <w:t xml:space="preserve">elements of </w:t>
            </w:r>
            <w:r>
              <w:rPr>
                <w:rStyle w:val="Emphasis"/>
                <w:szCs w:val="19"/>
              </w:rPr>
              <w:t>music</w:t>
            </w:r>
            <w:r w:rsidRPr="004C5D3D">
              <w:t xml:space="preserve"> </w:t>
            </w:r>
            <w:r>
              <w:t>include:</w:t>
            </w:r>
          </w:p>
          <w:p w:rsidR="002E57BE" w:rsidRPr="001E7B54" w:rsidRDefault="002E57BE" w:rsidP="001E7B54">
            <w:pPr>
              <w:pStyle w:val="TableBullet"/>
              <w:cnfStyle w:val="000000000000" w:firstRow="0" w:lastRow="0" w:firstColumn="0" w:lastColumn="0" w:oddVBand="0" w:evenVBand="0" w:oddHBand="0" w:evenHBand="0" w:firstRowFirstColumn="0" w:firstRowLastColumn="0" w:lastRowFirstColumn="0" w:lastRowLastColumn="0"/>
            </w:pPr>
            <w:r w:rsidRPr="001E7B54">
              <w:t>rhythm</w:t>
            </w:r>
          </w:p>
          <w:p w:rsidR="002E57BE" w:rsidRPr="001E7B54" w:rsidRDefault="002E57BE" w:rsidP="001E7B54">
            <w:pPr>
              <w:pStyle w:val="TableBullet2"/>
              <w:cnfStyle w:val="000000000000" w:firstRow="0" w:lastRow="0" w:firstColumn="0" w:lastColumn="0" w:oddVBand="0" w:evenVBand="0" w:oddHBand="0" w:evenHBand="0" w:firstRowFirstColumn="0" w:firstRowLastColumn="0" w:lastRowFirstColumn="0" w:lastRowLastColumn="0"/>
            </w:pPr>
            <w:r w:rsidRPr="001E7B54">
              <w:t>time signature, semiquaver subdivisions, dotted notes, minim and semibreve rests, quaver rest, dotted crotchet rest</w:t>
            </w:r>
          </w:p>
          <w:p w:rsidR="002E57BE" w:rsidRPr="001E7B54" w:rsidRDefault="002E57BE" w:rsidP="001E7B54">
            <w:pPr>
              <w:pStyle w:val="TableBullet2"/>
              <w:cnfStyle w:val="000000000000" w:firstRow="0" w:lastRow="0" w:firstColumn="0" w:lastColumn="0" w:oddVBand="0" w:evenVBand="0" w:oddHBand="0" w:evenHBand="0" w:firstRowFirstColumn="0" w:firstRowLastColumn="0" w:lastRowFirstColumn="0" w:lastRowLastColumn="0"/>
            </w:pPr>
            <w:r w:rsidRPr="001E7B54">
              <w:t>rhythmic devices such as anacrusis, syncopation, ties and pause</w:t>
            </w:r>
          </w:p>
          <w:p w:rsidR="002E57BE" w:rsidRPr="001E7B54" w:rsidRDefault="002E57BE" w:rsidP="001E7B54">
            <w:pPr>
              <w:pStyle w:val="TableBullet"/>
              <w:cnfStyle w:val="000000000000" w:firstRow="0" w:lastRow="0" w:firstColumn="0" w:lastColumn="0" w:oddVBand="0" w:evenVBand="0" w:oddHBand="0" w:evenHBand="0" w:firstRowFirstColumn="0" w:firstRowLastColumn="0" w:lastRowFirstColumn="0" w:lastRowLastColumn="0"/>
            </w:pPr>
            <w:r w:rsidRPr="001E7B54">
              <w:t>pitch</w:t>
            </w:r>
          </w:p>
          <w:p w:rsidR="002E57BE" w:rsidRPr="001E7B54" w:rsidRDefault="002E57BE" w:rsidP="001E7B54">
            <w:pPr>
              <w:pStyle w:val="TableBullet2"/>
              <w:cnfStyle w:val="000000000000" w:firstRow="0" w:lastRow="0" w:firstColumn="0" w:lastColumn="0" w:oddVBand="0" w:evenVBand="0" w:oddHBand="0" w:evenHBand="0" w:firstRowFirstColumn="0" w:firstRowLastColumn="0" w:lastRowFirstColumn="0" w:lastRowLastColumn="0"/>
            </w:pPr>
            <w:r w:rsidRPr="001E7B54">
              <w:t>melodic sequences based upon pentatonic, major and minor scales; key and key signatures; major and minor chords and primary triads (I, IV, V) in simple chord progressions; reading treble and bass clefs and ledger lines</w:t>
            </w:r>
          </w:p>
          <w:p w:rsidR="002E57BE" w:rsidRPr="001E7B54" w:rsidRDefault="002E57BE" w:rsidP="001E7B54">
            <w:pPr>
              <w:pStyle w:val="TableBullet"/>
              <w:cnfStyle w:val="000000000000" w:firstRow="0" w:lastRow="0" w:firstColumn="0" w:lastColumn="0" w:oddVBand="0" w:evenVBand="0" w:oddHBand="0" w:evenHBand="0" w:firstRowFirstColumn="0" w:firstRowLastColumn="0" w:lastRowFirstColumn="0" w:lastRowLastColumn="0"/>
            </w:pPr>
            <w:r w:rsidRPr="001E7B54">
              <w:t>dynamics and expression</w:t>
            </w:r>
          </w:p>
          <w:p w:rsidR="002E57BE" w:rsidRPr="001E7B54" w:rsidRDefault="002E57BE" w:rsidP="001E7B54">
            <w:pPr>
              <w:pStyle w:val="TableBullet2"/>
              <w:cnfStyle w:val="000000000000" w:firstRow="0" w:lastRow="0" w:firstColumn="0" w:lastColumn="0" w:oddVBand="0" w:evenVBand="0" w:oddHBand="0" w:evenHBand="0" w:firstRowFirstColumn="0" w:firstRowLastColumn="0" w:lastRowFirstColumn="0" w:lastRowLastColumn="0"/>
            </w:pPr>
            <w:r w:rsidRPr="001E7B54">
              <w:t xml:space="preserve">dynamic gradations including </w:t>
            </w:r>
            <w:proofErr w:type="spellStart"/>
            <w:r w:rsidRPr="001E7B54">
              <w:rPr>
                <w:rStyle w:val="Emphasis"/>
              </w:rPr>
              <w:t>mp</w:t>
            </w:r>
            <w:proofErr w:type="spellEnd"/>
            <w:r>
              <w:t xml:space="preserve"> </w:t>
            </w:r>
            <w:r w:rsidRPr="001E7B54">
              <w:t xml:space="preserve">and </w:t>
            </w:r>
            <w:r w:rsidRPr="001E7B54">
              <w:rPr>
                <w:rStyle w:val="Emphasis"/>
              </w:rPr>
              <w:t>mf</w:t>
            </w:r>
            <w:r w:rsidRPr="001E7B54">
              <w:t>; articulations relevant to style, for example, glissando, slide, slap, melismatic phrasing</w:t>
            </w:r>
          </w:p>
          <w:p w:rsidR="002E57BE" w:rsidRPr="001E7B54" w:rsidRDefault="002E57BE" w:rsidP="001E7B54">
            <w:pPr>
              <w:pStyle w:val="TableBullet"/>
              <w:cnfStyle w:val="000000000000" w:firstRow="0" w:lastRow="0" w:firstColumn="0" w:lastColumn="0" w:oddVBand="0" w:evenVBand="0" w:oddHBand="0" w:evenHBand="0" w:firstRowFirstColumn="0" w:firstRowLastColumn="0" w:lastRowFirstColumn="0" w:lastRowLastColumn="0"/>
            </w:pPr>
            <w:r w:rsidRPr="001E7B54">
              <w:t>form and structure</w:t>
            </w:r>
          </w:p>
          <w:p w:rsidR="002E57BE" w:rsidRPr="001E7B54" w:rsidRDefault="002E57BE" w:rsidP="001E7B54">
            <w:pPr>
              <w:pStyle w:val="TableBullet2"/>
              <w:cnfStyle w:val="000000000000" w:firstRow="0" w:lastRow="0" w:firstColumn="0" w:lastColumn="0" w:oddVBand="0" w:evenVBand="0" w:oddHBand="0" w:evenHBand="0" w:firstRowFirstColumn="0" w:firstRowLastColumn="0" w:lastRowFirstColumn="0" w:lastRowLastColumn="0"/>
            </w:pPr>
            <w:r w:rsidRPr="001E7B54">
              <w:t>repetition and contrast; call and response; digital sequences; theme and variation; 12 bar blues; popular song structures including verse, chorus, bridge, middle 8, intro and outro</w:t>
            </w:r>
          </w:p>
          <w:p w:rsidR="002E57BE" w:rsidRPr="001E7B54" w:rsidRDefault="002E57BE" w:rsidP="001E7B54">
            <w:pPr>
              <w:pStyle w:val="TableBullet"/>
              <w:cnfStyle w:val="000000000000" w:firstRow="0" w:lastRow="0" w:firstColumn="0" w:lastColumn="0" w:oddVBand="0" w:evenVBand="0" w:oddHBand="0" w:evenHBand="0" w:firstRowFirstColumn="0" w:firstRowLastColumn="0" w:lastRowFirstColumn="0" w:lastRowLastColumn="0"/>
            </w:pPr>
            <w:r w:rsidRPr="001E7B54">
              <w:t>timbre</w:t>
            </w:r>
          </w:p>
          <w:p w:rsidR="002E57BE" w:rsidRPr="001E7B54" w:rsidRDefault="002E57BE" w:rsidP="001E7B54">
            <w:pPr>
              <w:pStyle w:val="TableBullet2"/>
              <w:cnfStyle w:val="000000000000" w:firstRow="0" w:lastRow="0" w:firstColumn="0" w:lastColumn="0" w:oddVBand="0" w:evenVBand="0" w:oddHBand="0" w:evenHBand="0" w:firstRowFirstColumn="0" w:firstRowLastColumn="0" w:lastRowFirstColumn="0" w:lastRowLastColumn="0"/>
            </w:pPr>
            <w:r w:rsidRPr="001E7B54">
              <w:t>recognising instrumental types and groups; voice types; acoustic and electronic sound</w:t>
            </w:r>
          </w:p>
          <w:p w:rsidR="002E57BE" w:rsidRPr="001E7B54" w:rsidRDefault="002E57BE" w:rsidP="001E7B54">
            <w:pPr>
              <w:pStyle w:val="TableBullet"/>
              <w:cnfStyle w:val="000000000000" w:firstRow="0" w:lastRow="0" w:firstColumn="0" w:lastColumn="0" w:oddVBand="0" w:evenVBand="0" w:oddHBand="0" w:evenHBand="0" w:firstRowFirstColumn="0" w:firstRowLastColumn="0" w:lastRowFirstColumn="0" w:lastRowLastColumn="0"/>
            </w:pPr>
            <w:r w:rsidRPr="001E7B54">
              <w:t>texture</w:t>
            </w:r>
          </w:p>
          <w:p w:rsidR="002E57BE" w:rsidRPr="002064B4" w:rsidRDefault="002E57BE" w:rsidP="001E7B54">
            <w:pPr>
              <w:pStyle w:val="TableBullet2"/>
              <w:cnfStyle w:val="000000000000" w:firstRow="0" w:lastRow="0" w:firstColumn="0" w:lastColumn="0" w:oddVBand="0" w:evenVBand="0" w:oddHBand="0" w:evenHBand="0" w:firstRowFirstColumn="0" w:firstRowLastColumn="0" w:lastRowFirstColumn="0" w:lastRowLastColumn="0"/>
            </w:pPr>
            <w:r w:rsidRPr="001E7B54">
              <w:t>identifying layers of sound and their role (accompaniment and melody); unison, homophonic (melody with chords), polyphonic (two or more independent layers played simultaneously)</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F23BDA">
            <w:pPr>
              <w:pStyle w:val="TableText"/>
              <w:rPr>
                <w:rStyle w:val="Strong"/>
              </w:rPr>
            </w:pPr>
            <w:r w:rsidRPr="009010FB">
              <w:rPr>
                <w:rFonts w:ascii="Arial" w:hAnsi="Arial" w:cs="Arial"/>
                <w:color w:val="000000"/>
                <w:szCs w:val="20"/>
              </w:rPr>
              <w:t>evaluation</w:t>
            </w:r>
            <w:r>
              <w:rPr>
                <w:rFonts w:ascii="Arial" w:hAnsi="Arial" w:cs="Arial"/>
                <w:color w:val="000000"/>
                <w:szCs w:val="20"/>
              </w:rPr>
              <w:t>;</w:t>
            </w:r>
            <w:r>
              <w:rPr>
                <w:rFonts w:ascii="Arial" w:hAnsi="Arial" w:cs="Arial"/>
                <w:color w:val="000000"/>
                <w:szCs w:val="20"/>
              </w:rPr>
              <w:br/>
            </w:r>
            <w:r w:rsidRPr="009010FB">
              <w:rPr>
                <w:rFonts w:ascii="Arial" w:hAnsi="Arial" w:cs="Arial"/>
                <w:color w:val="000000"/>
                <w:szCs w:val="20"/>
              </w:rPr>
              <w:t>ev</w:t>
            </w:r>
            <w:r>
              <w:rPr>
                <w:rFonts w:ascii="Arial" w:hAnsi="Arial" w:cs="Arial"/>
                <w:color w:val="000000"/>
                <w:szCs w:val="20"/>
              </w:rPr>
              <w:t>aluate</w:t>
            </w:r>
          </w:p>
        </w:tc>
        <w:tc>
          <w:tcPr>
            <w:tcW w:w="7253" w:type="dxa"/>
          </w:tcPr>
          <w:p w:rsidR="002E57BE" w:rsidRPr="0096070A" w:rsidRDefault="002E57BE" w:rsidP="00F23BDA">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BA30BE">
              <w:rPr>
                <w:lang w:val="en" w:eastAsia="en-AU"/>
              </w:rPr>
              <w:t>examine and judge the merit or significance of something</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D67B1A">
            <w:pPr>
              <w:pStyle w:val="TableText"/>
              <w:rPr>
                <w:rStyle w:val="Strong"/>
              </w:rPr>
            </w:pPr>
            <w:r w:rsidRPr="0054545E">
              <w:rPr>
                <w:rFonts w:ascii="Arial" w:hAnsi="Arial" w:cs="Arial"/>
                <w:color w:val="000000"/>
                <w:szCs w:val="20"/>
              </w:rPr>
              <w:t>ex</w:t>
            </w:r>
            <w:r>
              <w:rPr>
                <w:rFonts w:ascii="Arial" w:hAnsi="Arial" w:cs="Arial"/>
                <w:color w:val="000000"/>
                <w:szCs w:val="20"/>
              </w:rPr>
              <w:t>planation;</w:t>
            </w:r>
            <w:r>
              <w:rPr>
                <w:rFonts w:ascii="Arial" w:hAnsi="Arial" w:cs="Arial"/>
                <w:color w:val="000000"/>
                <w:szCs w:val="20"/>
              </w:rPr>
              <w:br/>
              <w:t>explain</w:t>
            </w:r>
          </w:p>
        </w:tc>
        <w:tc>
          <w:tcPr>
            <w:tcW w:w="7253" w:type="dxa"/>
          </w:tcPr>
          <w:p w:rsidR="002E57BE" w:rsidRPr="00A60808"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sidRPr="00A60808">
              <w:t>provide additional information that demonstrates understanding of reasoning and/or application</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A44473" w:rsidRDefault="002E57BE" w:rsidP="00D67B1A">
            <w:pPr>
              <w:pStyle w:val="TableText"/>
              <w:rPr>
                <w:rFonts w:cs="Arial"/>
                <w:color w:val="000000"/>
                <w:szCs w:val="20"/>
              </w:rPr>
            </w:pPr>
            <w:bookmarkStart w:id="11" w:name="institutions"/>
            <w:bookmarkEnd w:id="11"/>
            <w:r>
              <w:rPr>
                <w:rFonts w:cs="Arial"/>
                <w:color w:val="000000"/>
                <w:szCs w:val="20"/>
              </w:rPr>
              <w:lastRenderedPageBreak/>
              <w:t>expressive skills</w:t>
            </w:r>
          </w:p>
        </w:tc>
        <w:tc>
          <w:tcPr>
            <w:tcW w:w="7253" w:type="dxa"/>
          </w:tcPr>
          <w:p w:rsidR="002E57BE" w:rsidRPr="007A7CEF"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Pr>
                <w:rFonts w:cs="Arial"/>
                <w:color w:val="000000"/>
                <w:szCs w:val="20"/>
              </w:rPr>
              <w:t xml:space="preserve">in Music, </w:t>
            </w:r>
            <w:r w:rsidRPr="006D1A3D">
              <w:rPr>
                <w:rFonts w:cs="Arial"/>
                <w:color w:val="000000"/>
                <w:szCs w:val="20"/>
              </w:rPr>
              <w:t>the use of elements such as dynamics combined with technical skills to enhance performance</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D67B1A">
            <w:pPr>
              <w:pStyle w:val="TableText"/>
              <w:rPr>
                <w:rFonts w:cs="Arial"/>
                <w:color w:val="000000"/>
                <w:szCs w:val="20"/>
              </w:rPr>
            </w:pPr>
            <w:bookmarkStart w:id="12" w:name="form"/>
            <w:r>
              <w:rPr>
                <w:rFonts w:cs="Arial"/>
                <w:color w:val="000000"/>
                <w:szCs w:val="20"/>
              </w:rPr>
              <w:t>f</w:t>
            </w:r>
            <w:r w:rsidRPr="007A7CEF">
              <w:rPr>
                <w:rFonts w:cs="Arial"/>
                <w:color w:val="000000"/>
                <w:szCs w:val="20"/>
              </w:rPr>
              <w:t>orm</w:t>
            </w:r>
            <w:bookmarkEnd w:id="12"/>
          </w:p>
        </w:tc>
        <w:tc>
          <w:tcPr>
            <w:tcW w:w="7253" w:type="dxa"/>
          </w:tcPr>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sidRPr="007A7CEF">
              <w:t xml:space="preserve">in Music, </w:t>
            </w:r>
            <w:r w:rsidRPr="003B7358">
              <w:rPr>
                <w:i/>
              </w:rPr>
              <w:t>form</w:t>
            </w:r>
            <w:r w:rsidRPr="007A7CEF">
              <w:t xml:space="preserve"> is the s</w:t>
            </w:r>
            <w:r>
              <w:t>ections within a piece of music, e.g.</w:t>
            </w:r>
          </w:p>
          <w:p w:rsidR="002E57BE" w:rsidRDefault="002E57BE" w:rsidP="00D67B1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binary</w:t>
            </w:r>
            <w:r w:rsidRPr="007A7CEF">
              <w:t xml:space="preserve"> form (AB) cont</w:t>
            </w:r>
            <w:r>
              <w:t>ains section A, then section B</w:t>
            </w:r>
          </w:p>
          <w:p w:rsidR="002E57BE" w:rsidRDefault="002E57BE" w:rsidP="00D67B1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7D72E2">
              <w:rPr>
                <w:rStyle w:val="Emphasis"/>
              </w:rPr>
              <w:t>ternary</w:t>
            </w:r>
            <w:r w:rsidRPr="007A7CEF">
              <w:t xml:space="preserve"> form (ABA) contains section A, secti</w:t>
            </w:r>
            <w:r>
              <w:t>on B, then return to section A</w:t>
            </w:r>
          </w:p>
          <w:p w:rsidR="007B221F" w:rsidRDefault="002E57BE" w:rsidP="007B221F">
            <w:pPr>
              <w:pStyle w:val="TableBullet"/>
              <w:numPr>
                <w:ilvl w:val="0"/>
                <w:numId w:val="42"/>
              </w:numPr>
              <w:cnfStyle w:val="000000000000" w:firstRow="0" w:lastRow="0" w:firstColumn="0" w:lastColumn="0" w:oddVBand="0" w:evenVBand="0" w:oddHBand="0" w:evenHBand="0" w:firstRowFirstColumn="0" w:firstRowLastColumn="0" w:lastRowFirstColumn="0" w:lastRowLastColumn="0"/>
            </w:pPr>
            <w:r w:rsidRPr="007D72E2">
              <w:rPr>
                <w:rStyle w:val="Emphasis"/>
              </w:rPr>
              <w:t>rondo</w:t>
            </w:r>
            <w:r w:rsidRPr="007A7CEF">
              <w:t xml:space="preserve"> form (ABACA) contains section A, section B, section C, then return to section A</w:t>
            </w:r>
            <w:r w:rsidR="007B221F">
              <w:t>;</w:t>
            </w:r>
          </w:p>
          <w:p w:rsidR="002E57BE" w:rsidRPr="003514BB" w:rsidRDefault="007B221F" w:rsidP="007B221F">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form_and_structure" w:history="1">
              <w:r>
                <w:rPr>
                  <w:rStyle w:val="Hyperlink"/>
                </w:rPr>
                <w:t>elements of music (form and structure)</w:t>
              </w:r>
            </w:hyperlink>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F23BDA">
            <w:pPr>
              <w:pStyle w:val="TableText"/>
              <w:rPr>
                <w:rStyle w:val="Strong"/>
              </w:rPr>
            </w:pPr>
            <w:r w:rsidRPr="00D31CF0">
              <w:t xml:space="preserve">fragmented </w:t>
            </w:r>
          </w:p>
        </w:tc>
        <w:tc>
          <w:tcPr>
            <w:tcW w:w="7253" w:type="dxa"/>
          </w:tcPr>
          <w:p w:rsidR="002E57BE" w:rsidRPr="0096070A" w:rsidRDefault="002E57BE" w:rsidP="00F23BDA">
            <w:pPr>
              <w:pStyle w:val="TableText"/>
              <w:cnfStyle w:val="000000000000" w:firstRow="0" w:lastRow="0" w:firstColumn="0" w:lastColumn="0" w:oddVBand="0" w:evenVBand="0" w:oddHBand="0" w:evenHBand="0" w:firstRowFirstColumn="0" w:firstRowLastColumn="0" w:lastRowFirstColumn="0" w:lastRowLastColumn="0"/>
            </w:pPr>
            <w:r w:rsidRPr="00D31CF0">
              <w:t>disjointed, incomplete or isolated</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3814FE" w:rsidRDefault="002E57BE" w:rsidP="00D67B1A">
            <w:pPr>
              <w:pStyle w:val="TableText"/>
            </w:pPr>
            <w:bookmarkStart w:id="13" w:name="hybrid_artwork"/>
            <w:r>
              <w:t>hybrid artwork</w:t>
            </w:r>
            <w:bookmarkEnd w:id="13"/>
          </w:p>
        </w:tc>
        <w:tc>
          <w:tcPr>
            <w:tcW w:w="7253" w:type="dxa"/>
          </w:tcPr>
          <w:p w:rsidR="002E57BE" w:rsidRPr="00424C87"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D67B1A">
            <w:pPr>
              <w:pStyle w:val="TableText"/>
              <w:rPr>
                <w:rStyle w:val="Strong"/>
              </w:rPr>
            </w:pPr>
            <w:r>
              <w:rPr>
                <w:rFonts w:ascii="Arial" w:hAnsi="Arial" w:cs="Arial"/>
                <w:color w:val="000000"/>
                <w:szCs w:val="20"/>
              </w:rPr>
              <w:t>identification;</w:t>
            </w:r>
            <w:r>
              <w:rPr>
                <w:rFonts w:ascii="Arial" w:hAnsi="Arial" w:cs="Arial"/>
                <w:color w:val="000000"/>
                <w:szCs w:val="20"/>
              </w:rPr>
              <w:br/>
              <w:t>identify</w:t>
            </w:r>
          </w:p>
        </w:tc>
        <w:tc>
          <w:tcPr>
            <w:tcW w:w="7253" w:type="dxa"/>
          </w:tcPr>
          <w:p w:rsidR="002E57BE" w:rsidRPr="0096070A"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sidRPr="00681C09">
              <w:rPr>
                <w:rFonts w:ascii="Arial" w:hAnsi="Arial" w:cs="Arial"/>
                <w:color w:val="000000"/>
                <w:szCs w:val="20"/>
                <w:lang w:val="en"/>
              </w:rPr>
              <w:t>establish or indicate who or what someone or something is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
              <w:rPr>
                <w:rStyle w:val="Strong"/>
              </w:rPr>
            </w:pPr>
            <w:r w:rsidRPr="00CB0390">
              <w:rPr>
                <w:rFonts w:ascii="Arial" w:hAnsi="Arial"/>
              </w:rPr>
              <w:t>informed</w:t>
            </w:r>
          </w:p>
        </w:tc>
        <w:tc>
          <w:tcPr>
            <w:tcW w:w="7253" w:type="dxa"/>
          </w:tcPr>
          <w:p w:rsidR="002E57BE" w:rsidRPr="00CB0390" w:rsidRDefault="002E57BE" w:rsidP="00D67B1A">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CB0390">
              <w:rPr>
                <w:rFonts w:ascii="Arial" w:hAnsi="Arial"/>
              </w:rPr>
              <w:t>having relevant knowledge</w:t>
            </w:r>
            <w:r>
              <w:rPr>
                <w:rFonts w:ascii="Arial" w:hAnsi="Arial"/>
              </w:rPr>
              <w:t xml:space="preserve">; </w:t>
            </w:r>
            <w:r w:rsidRPr="00CB0390">
              <w:rPr>
                <w:rFonts w:ascii="Arial" w:hAnsi="Arial"/>
              </w:rPr>
              <w:t>being conversant with the topic</w:t>
            </w:r>
            <w:r>
              <w:rPr>
                <w:rFonts w:ascii="Arial" w:hAnsi="Arial"/>
              </w:rPr>
              <w:t>;</w:t>
            </w:r>
          </w:p>
          <w:p w:rsidR="002E57BE" w:rsidRPr="00CB0390"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sidRPr="00CB0390">
              <w:rPr>
                <w:rFonts w:ascii="Arial" w:hAnsi="Arial" w:cs="Arial"/>
              </w:rPr>
              <w:t>in Music</w:t>
            </w:r>
            <w:r>
              <w:rPr>
                <w:rFonts w:ascii="Arial" w:hAnsi="Arial" w:cs="Arial"/>
              </w:rPr>
              <w:t>,</w:t>
            </w:r>
            <w:r w:rsidRPr="00CB0390">
              <w:rPr>
                <w:rFonts w:ascii="Arial" w:hAnsi="Arial" w:cs="Arial"/>
              </w:rPr>
              <w:t xml:space="preserve"> this includes how the knowledge and skills (</w:t>
            </w:r>
            <w:hyperlink w:anchor="elements_of_music" w:tooltip="term definition" w:history="1">
              <w:r w:rsidRPr="00511D2D">
                <w:rPr>
                  <w:rStyle w:val="Hyperlink"/>
                  <w:rFonts w:cs="Arial"/>
                </w:rPr>
                <w:t>elements of music</w:t>
              </w:r>
            </w:hyperlink>
            <w:r w:rsidRPr="00CB0390">
              <w:rPr>
                <w:rFonts w:ascii="Arial" w:hAnsi="Arial" w:cs="Arial"/>
              </w:rPr>
              <w:t xml:space="preserve">, conventions of form, instrumental techniques, ensemble skills, </w:t>
            </w:r>
            <w:hyperlink w:anchor="aural_skills" w:tooltip="term definition" w:history="1">
              <w:r w:rsidRPr="00511D2D">
                <w:rPr>
                  <w:rStyle w:val="Hyperlink"/>
                  <w:rFonts w:cs="Arial"/>
                </w:rPr>
                <w:t>aural skills</w:t>
              </w:r>
            </w:hyperlink>
            <w:r w:rsidRPr="00CB0390">
              <w:rPr>
                <w:rFonts w:ascii="Arial" w:hAnsi="Arial" w:cs="Arial"/>
              </w:rPr>
              <w:t>) work together to communicate meaning or intent in and through music</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85663B" w:rsidRDefault="002E57BE" w:rsidP="00D67B1A">
            <w:pPr>
              <w:pStyle w:val="TableText"/>
              <w:rPr>
                <w:rStyle w:val="Strong"/>
              </w:rPr>
            </w:pPr>
            <w:r w:rsidRPr="0085663B">
              <w:t>making</w:t>
            </w:r>
          </w:p>
        </w:tc>
        <w:tc>
          <w:tcPr>
            <w:tcW w:w="7253" w:type="dxa"/>
          </w:tcPr>
          <w:p w:rsidR="002E57BE" w:rsidRPr="0085663B" w:rsidRDefault="002E57BE" w:rsidP="00D67B1A">
            <w:pPr>
              <w:pStyle w:val="Tabletextsinglecell"/>
              <w:cnfStyle w:val="000000000000" w:firstRow="0" w:lastRow="0" w:firstColumn="0" w:lastColumn="0" w:oddVBand="0" w:evenVBand="0" w:oddHBand="0" w:evenHBand="0" w:firstRowFirstColumn="0" w:firstRowLastColumn="0" w:lastRowFirstColumn="0" w:lastRowLastColumn="0"/>
            </w:pPr>
            <w:r w:rsidRPr="0085663B">
              <w:t>includes learning about and using knowledge, skills, techniques, processes, materials and technologies to explore arts practices and make artworks that communicate ideas and intentions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F23BDA">
            <w:pPr>
              <w:pStyle w:val="TableText"/>
              <w:rPr>
                <w:rFonts w:cs="Arial"/>
                <w:color w:val="000000"/>
                <w:szCs w:val="20"/>
              </w:rPr>
            </w:pPr>
            <w:r>
              <w:rPr>
                <w:rFonts w:cs="Arial"/>
                <w:color w:val="000000"/>
                <w:szCs w:val="20"/>
              </w:rPr>
              <w:t>manipulation</w:t>
            </w:r>
          </w:p>
        </w:tc>
        <w:tc>
          <w:tcPr>
            <w:tcW w:w="7253" w:type="dxa"/>
          </w:tcPr>
          <w:p w:rsidR="002E57BE" w:rsidRPr="00BA30BE" w:rsidRDefault="002E57BE" w:rsidP="00F23BDA">
            <w:pPr>
              <w:pStyle w:val="TableText"/>
              <w:cnfStyle w:val="000000000000" w:firstRow="0" w:lastRow="0" w:firstColumn="0" w:lastColumn="0" w:oddVBand="0" w:evenVBand="0" w:oddHBand="0" w:evenHBand="0" w:firstRowFirstColumn="0" w:firstRowLastColumn="0" w:lastRowFirstColumn="0" w:lastRowLastColumn="0"/>
            </w:pPr>
            <w:r>
              <w:t>to skilfully change the state of something to suit a purpose</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F23BDA">
            <w:pPr>
              <w:pStyle w:val="TableText"/>
              <w:rPr>
                <w:rFonts w:cs="Arial"/>
                <w:color w:val="000000"/>
                <w:szCs w:val="20"/>
              </w:rPr>
            </w:pPr>
            <w:r>
              <w:rPr>
                <w:rFonts w:cs="Arial"/>
                <w:color w:val="000000"/>
                <w:szCs w:val="20"/>
              </w:rPr>
              <w:t>meaning</w:t>
            </w:r>
          </w:p>
        </w:tc>
        <w:tc>
          <w:tcPr>
            <w:tcW w:w="7253" w:type="dxa"/>
          </w:tcPr>
          <w:p w:rsidR="002E57BE" w:rsidRPr="00B14CA4" w:rsidRDefault="002E57BE" w:rsidP="00F23BD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t>an intended idea, expression or purpose</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F23BDA">
            <w:pPr>
              <w:pStyle w:val="TableText"/>
              <w:rPr>
                <w:rFonts w:cs="Arial"/>
                <w:color w:val="000000"/>
                <w:szCs w:val="20"/>
              </w:rPr>
            </w:pPr>
            <w:r>
              <w:rPr>
                <w:rFonts w:cs="Arial"/>
                <w:color w:val="000000"/>
                <w:szCs w:val="20"/>
              </w:rPr>
              <w:t>melodic pattern</w:t>
            </w:r>
          </w:p>
        </w:tc>
        <w:tc>
          <w:tcPr>
            <w:tcW w:w="7253" w:type="dxa"/>
          </w:tcPr>
          <w:p w:rsidR="002E57BE" w:rsidRPr="00B14CA4" w:rsidRDefault="002E57BE" w:rsidP="00F23BD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Music, a distinctive sequence within a melody that is repeated throughout a song </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F23BDA">
            <w:pPr>
              <w:pStyle w:val="TableText"/>
              <w:rPr>
                <w:rFonts w:cs="Arial"/>
                <w:color w:val="000000"/>
                <w:szCs w:val="20"/>
              </w:rPr>
            </w:pPr>
            <w:r>
              <w:rPr>
                <w:rFonts w:cs="Arial"/>
                <w:color w:val="000000"/>
                <w:szCs w:val="20"/>
              </w:rPr>
              <w:t>notation;</w:t>
            </w:r>
            <w:r>
              <w:rPr>
                <w:rFonts w:cs="Arial"/>
                <w:color w:val="000000"/>
                <w:szCs w:val="20"/>
              </w:rPr>
              <w:br/>
              <w:t>notate</w:t>
            </w:r>
          </w:p>
        </w:tc>
        <w:tc>
          <w:tcPr>
            <w:tcW w:w="7253" w:type="dxa"/>
          </w:tcPr>
          <w:p w:rsidR="002E57BE" w:rsidRDefault="002E57BE" w:rsidP="002E57BE">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w</w:t>
            </w:r>
            <w:r w:rsidRPr="002E57BE">
              <w:rPr>
                <w:rFonts w:cs="Arial"/>
                <w:color w:val="000000"/>
                <w:szCs w:val="20"/>
              </w:rPr>
              <w:t>ritten symbols that r</w:t>
            </w:r>
            <w:r>
              <w:rPr>
                <w:rFonts w:cs="Arial"/>
                <w:color w:val="000000"/>
                <w:szCs w:val="20"/>
              </w:rPr>
              <w:t xml:space="preserve">epresent and communicate sound; </w:t>
            </w:r>
            <w:r w:rsidRPr="00E12BB8">
              <w:rPr>
                <w:rStyle w:val="Emphasis"/>
              </w:rPr>
              <w:t>notation</w:t>
            </w:r>
            <w:r w:rsidRPr="002E57BE">
              <w:rPr>
                <w:rFonts w:cs="Arial"/>
                <w:color w:val="000000"/>
                <w:szCs w:val="20"/>
              </w:rPr>
              <w:t xml:space="preserve"> can be invented, recognisable to a traditional style o</w:t>
            </w:r>
            <w:r>
              <w:rPr>
                <w:rFonts w:cs="Arial"/>
                <w:color w:val="000000"/>
                <w:szCs w:val="20"/>
              </w:rPr>
              <w:t>r culture, or digitally created</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F23BDA">
            <w:pPr>
              <w:pStyle w:val="TableText"/>
              <w:rPr>
                <w:rStyle w:val="Strong"/>
              </w:rPr>
            </w:pPr>
            <w:r>
              <w:rPr>
                <w:rFonts w:ascii="Arial" w:hAnsi="Arial" w:cs="Arial"/>
                <w:color w:val="000000"/>
                <w:szCs w:val="20"/>
              </w:rPr>
              <w:t>partial</w:t>
            </w:r>
          </w:p>
        </w:tc>
        <w:tc>
          <w:tcPr>
            <w:tcW w:w="7253" w:type="dxa"/>
          </w:tcPr>
          <w:p w:rsidR="002E57BE" w:rsidRPr="0096070A" w:rsidRDefault="002E57BE" w:rsidP="00F23BDA">
            <w:pPr>
              <w:pStyle w:val="TableText"/>
              <w:cnfStyle w:val="000000000000" w:firstRow="0" w:lastRow="0" w:firstColumn="0" w:lastColumn="0" w:oddVBand="0" w:evenVBand="0" w:oddHBand="0" w:evenHBand="0" w:firstRowFirstColumn="0" w:firstRowLastColumn="0" w:lastRowFirstColumn="0" w:lastRowLastColumn="0"/>
            </w:pPr>
            <w:r w:rsidRPr="001F0C45">
              <w:rPr>
                <w:rFonts w:ascii="Arial" w:hAnsi="Arial" w:cs="Arial"/>
                <w:color w:val="000000"/>
                <w:szCs w:val="20"/>
              </w:rPr>
              <w:t>attempted; incomplete evidence provided</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F23BDA">
            <w:pPr>
              <w:pStyle w:val="TableText"/>
              <w:rPr>
                <w:rFonts w:cs="Arial"/>
                <w:color w:val="000000"/>
                <w:szCs w:val="20"/>
              </w:rPr>
            </w:pPr>
            <w:r>
              <w:rPr>
                <w:rFonts w:cs="Arial"/>
                <w:color w:val="000000"/>
                <w:szCs w:val="20"/>
              </w:rPr>
              <w:t>parts</w:t>
            </w:r>
          </w:p>
        </w:tc>
        <w:tc>
          <w:tcPr>
            <w:tcW w:w="7253" w:type="dxa"/>
          </w:tcPr>
          <w:p w:rsidR="002E57BE" w:rsidRPr="00BA30BE" w:rsidRDefault="002E57BE" w:rsidP="00F23BDA">
            <w:pPr>
              <w:pStyle w:val="TableText"/>
              <w:cnfStyle w:val="000000000000" w:firstRow="0" w:lastRow="0" w:firstColumn="0" w:lastColumn="0" w:oddVBand="0" w:evenVBand="0" w:oddHBand="0" w:evenHBand="0" w:firstRowFirstColumn="0" w:firstRowLastColumn="0" w:lastRowFirstColumn="0" w:lastRowLastColumn="0"/>
            </w:pPr>
            <w:r>
              <w:t>i</w:t>
            </w:r>
            <w:r w:rsidRPr="00E35395">
              <w:t xml:space="preserve">n Music, the </w:t>
            </w:r>
            <w:r w:rsidRPr="00A60808">
              <w:rPr>
                <w:rStyle w:val="Emphasis"/>
              </w:rPr>
              <w:t>parts</w:t>
            </w:r>
            <w:r w:rsidRPr="00E35395">
              <w:t xml:space="preserve"> of a score include pitch (harmony, melody) and rhythm (bas</w:t>
            </w:r>
            <w:r>
              <w:t>s</w:t>
            </w:r>
            <w:r w:rsidRPr="00E35395">
              <w:t>, percussion</w:t>
            </w:r>
            <w:r>
              <w:t>)</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7A7CEF" w:rsidRDefault="002E57BE" w:rsidP="001911AE">
            <w:pPr>
              <w:pStyle w:val="Tabletextsinglecell"/>
            </w:pPr>
            <w:r>
              <w:rPr>
                <w:rFonts w:cs="Arial"/>
                <w:color w:val="000000"/>
                <w:szCs w:val="20"/>
              </w:rPr>
              <w:t>perform;</w:t>
            </w:r>
            <w:r>
              <w:rPr>
                <w:rFonts w:cs="Arial"/>
                <w:color w:val="000000"/>
                <w:szCs w:val="20"/>
              </w:rPr>
              <w:br/>
              <w:t>performing;</w:t>
            </w:r>
            <w:r>
              <w:rPr>
                <w:rFonts w:cs="Arial"/>
                <w:color w:val="000000"/>
                <w:szCs w:val="20"/>
              </w:rPr>
              <w:br/>
              <w:t>performance;</w:t>
            </w:r>
            <w:r>
              <w:rPr>
                <w:rFonts w:cs="Arial"/>
                <w:color w:val="000000"/>
                <w:szCs w:val="20"/>
              </w:rPr>
              <w:br/>
              <w:t>performances</w:t>
            </w:r>
          </w:p>
        </w:tc>
        <w:tc>
          <w:tcPr>
            <w:tcW w:w="7253" w:type="dxa"/>
          </w:tcPr>
          <w:p w:rsidR="002E57BE" w:rsidRDefault="002E57BE" w:rsidP="00D67B1A">
            <w:pPr>
              <w:pStyle w:val="Tabletextsinglecell"/>
              <w:cnfStyle w:val="000000000000" w:firstRow="0" w:lastRow="0" w:firstColumn="0" w:lastColumn="0" w:oddVBand="0" w:evenVBand="0" w:oddHBand="0" w:evenHBand="0" w:firstRowFirstColumn="0" w:firstRowLastColumn="0" w:lastRowFirstColumn="0" w:lastRowLastColumn="0"/>
            </w:pPr>
            <w:r>
              <w:t>includes learning about and using knowledge, skills, techniques, processes, materials and technologies to present and share artworks with audiences that communicate ideas and intentions;</w:t>
            </w:r>
          </w:p>
          <w:p w:rsidR="002E57BE" w:rsidRDefault="002E57BE" w:rsidP="001911AE">
            <w:pPr>
              <w:pStyle w:val="Tabletextsinglecell"/>
              <w:cnfStyle w:val="000000000000" w:firstRow="0" w:lastRow="0" w:firstColumn="0" w:lastColumn="0" w:oddVBand="0" w:evenVBand="0" w:oddHBand="0" w:evenHBand="0" w:firstRowFirstColumn="0" w:firstRowLastColumn="0" w:lastRowFirstColumn="0" w:lastRowLastColumn="0"/>
            </w:pPr>
            <w:r>
              <w:t>in Music, includes singing and playing musical instruments in different styles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F23BDA">
            <w:pPr>
              <w:pStyle w:val="TableText"/>
              <w:rPr>
                <w:rFonts w:cs="Arial"/>
                <w:color w:val="000000"/>
                <w:szCs w:val="20"/>
              </w:rPr>
            </w:pPr>
            <w:bookmarkStart w:id="14" w:name="practice"/>
            <w:r>
              <w:rPr>
                <w:rFonts w:cs="Arial"/>
                <w:color w:val="000000"/>
                <w:szCs w:val="20"/>
              </w:rPr>
              <w:t xml:space="preserve">practice </w:t>
            </w:r>
            <w:bookmarkEnd w:id="14"/>
            <w:r w:rsidRPr="0025148D">
              <w:rPr>
                <w:rFonts w:cs="Arial"/>
                <w:b w:val="0"/>
                <w:color w:val="000000"/>
                <w:szCs w:val="20"/>
              </w:rPr>
              <w:t>(</w:t>
            </w:r>
            <w:r>
              <w:rPr>
                <w:rFonts w:cs="Arial"/>
                <w:b w:val="0"/>
                <w:color w:val="000000"/>
                <w:szCs w:val="20"/>
              </w:rPr>
              <w:t>n</w:t>
            </w:r>
            <w:r w:rsidRPr="0025148D">
              <w:rPr>
                <w:rFonts w:cs="Arial"/>
                <w:b w:val="0"/>
                <w:color w:val="000000"/>
                <w:szCs w:val="20"/>
              </w:rPr>
              <w:t>)</w:t>
            </w:r>
          </w:p>
        </w:tc>
        <w:tc>
          <w:tcPr>
            <w:tcW w:w="7253" w:type="dxa"/>
          </w:tcPr>
          <w:p w:rsidR="002E57BE" w:rsidRDefault="002E57BE" w:rsidP="00F23BDA">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t>repeated performance or systematic exercise for the purpose of acquiring skill or proficiency;</w:t>
            </w:r>
            <w:r>
              <w:br/>
              <w:t xml:space="preserve">see also </w:t>
            </w:r>
            <w:hyperlink w:anchor="practise" w:history="1">
              <w:r w:rsidRPr="001911AE">
                <w:rPr>
                  <w:rStyle w:val="Hyperlink"/>
                  <w:rFonts w:cs="Arial"/>
                  <w:szCs w:val="20"/>
                </w:rPr>
                <w:t>practise</w:t>
              </w:r>
            </w:hyperlink>
            <w:r w:rsidRPr="0025148D">
              <w:t>;</w:t>
            </w:r>
            <w:r>
              <w:rPr>
                <w:rStyle w:val="Hyperlink"/>
                <w:rFonts w:cs="Arial"/>
                <w:szCs w:val="20"/>
              </w:rPr>
              <w:t xml:space="preserve"> </w:t>
            </w:r>
            <w:hyperlink w:anchor="rehearse" w:history="1">
              <w:r w:rsidRPr="001911AE">
                <w:rPr>
                  <w:rStyle w:val="Hyperlink"/>
                  <w:rFonts w:asciiTheme="minorHAnsi" w:hAnsiTheme="minorHAnsi" w:cs="Arial"/>
                  <w:szCs w:val="20"/>
                </w:rPr>
                <w:t>rehearse</w:t>
              </w:r>
            </w:hyperlink>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E318B" w:rsidRDefault="002E57BE" w:rsidP="00F23BDA">
            <w:pPr>
              <w:pStyle w:val="TableText"/>
              <w:rPr>
                <w:rFonts w:cs="Arial"/>
                <w:color w:val="000000"/>
                <w:szCs w:val="20"/>
              </w:rPr>
            </w:pPr>
            <w:r>
              <w:rPr>
                <w:rFonts w:cs="Arial"/>
                <w:color w:val="000000"/>
                <w:szCs w:val="20"/>
              </w:rPr>
              <w:t xml:space="preserve">practise </w:t>
            </w:r>
            <w:r w:rsidRPr="0025148D">
              <w:rPr>
                <w:rFonts w:cs="Arial"/>
                <w:b w:val="0"/>
                <w:color w:val="000000"/>
                <w:szCs w:val="20"/>
              </w:rPr>
              <w:t>(v)</w:t>
            </w:r>
          </w:p>
        </w:tc>
        <w:tc>
          <w:tcPr>
            <w:tcW w:w="7253" w:type="dxa"/>
          </w:tcPr>
          <w:p w:rsidR="002E57BE" w:rsidRDefault="002E57BE" w:rsidP="00F23BD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r</w:t>
            </w:r>
            <w:r w:rsidRPr="00FD2684">
              <w:rPr>
                <w:rFonts w:cs="Arial"/>
                <w:color w:val="000000"/>
                <w:szCs w:val="20"/>
              </w:rPr>
              <w:t>egularly revising, developing and consolidating skills, techniques and repertoire</w:t>
            </w:r>
            <w:r>
              <w:rPr>
                <w:rFonts w:cs="Arial"/>
                <w:color w:val="000000"/>
                <w:szCs w:val="20"/>
              </w:rPr>
              <w:t xml:space="preserve"> as a class or as an individual;</w:t>
            </w:r>
          </w:p>
          <w:p w:rsidR="002E57BE" w:rsidRDefault="002E57BE" w:rsidP="00F23BD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see also </w:t>
            </w:r>
            <w:hyperlink w:anchor="practice" w:history="1">
              <w:r w:rsidRPr="0025148D">
                <w:rPr>
                  <w:rStyle w:val="Hyperlink"/>
                  <w:rFonts w:asciiTheme="minorHAnsi" w:hAnsiTheme="minorHAnsi" w:cs="Arial"/>
                  <w:szCs w:val="20"/>
                </w:rPr>
                <w:t>practice</w:t>
              </w:r>
            </w:hyperlink>
            <w:r>
              <w:rPr>
                <w:rFonts w:cs="Arial"/>
                <w:color w:val="000000"/>
                <w:szCs w:val="20"/>
              </w:rPr>
              <w:t xml:space="preserve">; </w:t>
            </w:r>
            <w:hyperlink w:anchor="rehearse" w:history="1">
              <w:r w:rsidRPr="001911AE">
                <w:rPr>
                  <w:rStyle w:val="Hyperlink"/>
                  <w:rFonts w:asciiTheme="minorHAnsi" w:hAnsiTheme="minorHAnsi" w:cs="Arial"/>
                  <w:szCs w:val="20"/>
                </w:rPr>
                <w:t>rehearse</w:t>
              </w:r>
            </w:hyperlink>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F23BDA">
            <w:pPr>
              <w:pStyle w:val="TableText"/>
              <w:rPr>
                <w:rStyle w:val="Strong"/>
              </w:rPr>
            </w:pPr>
            <w:r w:rsidRPr="00203296">
              <w:rPr>
                <w:rFonts w:ascii="Arial" w:hAnsi="Arial" w:cs="Arial"/>
                <w:color w:val="000000"/>
                <w:szCs w:val="20"/>
              </w:rPr>
              <w:t>purposeful</w:t>
            </w:r>
          </w:p>
        </w:tc>
        <w:tc>
          <w:tcPr>
            <w:tcW w:w="7253" w:type="dxa"/>
          </w:tcPr>
          <w:p w:rsidR="002E57BE" w:rsidRDefault="002E57BE" w:rsidP="00F23BDA">
            <w:pPr>
              <w:pStyle w:val="TableText"/>
              <w:cnfStyle w:val="000000000000" w:firstRow="0" w:lastRow="0" w:firstColumn="0" w:lastColumn="0" w:oddVBand="0" w:evenVBand="0" w:oddHBand="0" w:evenHBand="0" w:firstRowFirstColumn="0" w:firstRowLastColumn="0" w:lastRowFirstColumn="0" w:lastRowLastColumn="0"/>
            </w:pPr>
            <w:r w:rsidRPr="00203296">
              <w:rPr>
                <w:rFonts w:ascii="Arial" w:hAnsi="Arial" w:cs="Arial"/>
                <w:color w:val="000000"/>
                <w:szCs w:val="20"/>
              </w:rPr>
              <w:t>intentional; done by design; focused and clearly linked to the goals of the task</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F23BDA">
            <w:pPr>
              <w:pStyle w:val="TableText"/>
              <w:rPr>
                <w:rStyle w:val="Strong"/>
              </w:rPr>
            </w:pPr>
            <w:bookmarkStart w:id="15" w:name="rehearse"/>
            <w:r w:rsidRPr="00B94170">
              <w:rPr>
                <w:rFonts w:ascii="Arial" w:hAnsi="Arial" w:cs="Arial"/>
                <w:color w:val="000000"/>
                <w:szCs w:val="20"/>
              </w:rPr>
              <w:t>rehearse</w:t>
            </w:r>
            <w:bookmarkEnd w:id="15"/>
          </w:p>
        </w:tc>
        <w:tc>
          <w:tcPr>
            <w:tcW w:w="7253" w:type="dxa"/>
          </w:tcPr>
          <w:p w:rsidR="002E57BE" w:rsidRDefault="002E57BE" w:rsidP="00AD4167">
            <w:pPr>
              <w:spacing w:before="40" w:after="40"/>
              <w:cnfStyle w:val="000000000000" w:firstRow="0" w:lastRow="0" w:firstColumn="0" w:lastColumn="0" w:oddVBand="0" w:evenVBand="0" w:oddHBand="0" w:evenHBand="0" w:firstRowFirstColumn="0" w:firstRowLastColumn="0" w:lastRowFirstColumn="0" w:lastRowLastColumn="0"/>
              <w:rPr>
                <w:szCs w:val="19"/>
              </w:rPr>
            </w:pPr>
            <w:r>
              <w:rPr>
                <w:szCs w:val="19"/>
              </w:rPr>
              <w:t xml:space="preserve">in Music, </w:t>
            </w:r>
            <w:hyperlink w:anchor="practise" w:history="1">
              <w:r w:rsidRPr="001911AE">
                <w:rPr>
                  <w:rStyle w:val="Hyperlink"/>
                  <w:rFonts w:cs="Arial"/>
                  <w:szCs w:val="20"/>
                </w:rPr>
                <w:t>practise</w:t>
              </w:r>
            </w:hyperlink>
            <w:r>
              <w:rPr>
                <w:rStyle w:val="Hyperlink"/>
                <w:rFonts w:cs="Arial"/>
                <w:szCs w:val="20"/>
              </w:rPr>
              <w:t xml:space="preserve"> </w:t>
            </w:r>
            <w:r>
              <w:rPr>
                <w:szCs w:val="19"/>
              </w:rPr>
              <w:t xml:space="preserve">and refine a piece of music </w:t>
            </w:r>
            <w:r>
              <w:t>to refine their performance skills</w:t>
            </w:r>
            <w:r>
              <w:rPr>
                <w:szCs w:val="19"/>
              </w:rPr>
              <w:t xml:space="preserve">; </w:t>
            </w:r>
          </w:p>
          <w:p w:rsidR="002E57BE" w:rsidRPr="006A4D76" w:rsidRDefault="002E57BE" w:rsidP="00F23BDA">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Pr>
                <w:rFonts w:ascii="Arial" w:hAnsi="Arial" w:cs="Arial"/>
                <w:color w:val="000000"/>
                <w:szCs w:val="20"/>
              </w:rPr>
              <w:t>in Years 7 and 8 M</w:t>
            </w:r>
            <w:r w:rsidRPr="00B94170">
              <w:rPr>
                <w:rFonts w:ascii="Arial" w:hAnsi="Arial" w:cs="Arial"/>
                <w:color w:val="000000"/>
                <w:szCs w:val="20"/>
              </w:rPr>
              <w:t>usic</w:t>
            </w:r>
            <w:r>
              <w:rPr>
                <w:rFonts w:ascii="Arial" w:hAnsi="Arial" w:cs="Arial"/>
                <w:color w:val="000000"/>
                <w:szCs w:val="20"/>
              </w:rPr>
              <w:t xml:space="preserve">, </w:t>
            </w:r>
            <w:r w:rsidRPr="00B94170">
              <w:rPr>
                <w:rFonts w:ascii="Arial" w:hAnsi="Arial" w:cs="Arial"/>
                <w:color w:val="000000"/>
                <w:szCs w:val="20"/>
              </w:rPr>
              <w:t xml:space="preserve">students must be given opportunities to </w:t>
            </w:r>
            <w:r w:rsidRPr="007F4CF3">
              <w:rPr>
                <w:rFonts w:ascii="Arial" w:hAnsi="Arial" w:cs="Arial"/>
                <w:i/>
                <w:color w:val="000000"/>
                <w:szCs w:val="20"/>
              </w:rPr>
              <w:t>rehearse</w:t>
            </w:r>
            <w:r w:rsidRPr="00B94170">
              <w:rPr>
                <w:rFonts w:ascii="Arial" w:hAnsi="Arial" w:cs="Arial"/>
                <w:color w:val="000000"/>
                <w:szCs w:val="20"/>
              </w:rPr>
              <w:t xml:space="preserve"> songs and instrumental pieces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B94170" w:rsidRDefault="002E57BE" w:rsidP="00F23BDA">
            <w:pPr>
              <w:pStyle w:val="TableText"/>
              <w:rPr>
                <w:rFonts w:cs="Arial"/>
                <w:color w:val="000000"/>
                <w:szCs w:val="20"/>
              </w:rPr>
            </w:pPr>
            <w:r w:rsidRPr="00B3135D">
              <w:lastRenderedPageBreak/>
              <w:t>responding</w:t>
            </w:r>
          </w:p>
        </w:tc>
        <w:tc>
          <w:tcPr>
            <w:tcW w:w="7253" w:type="dxa"/>
          </w:tcPr>
          <w:p w:rsidR="002E57BE" w:rsidRDefault="002E57BE" w:rsidP="00AD4167">
            <w:pPr>
              <w:spacing w:before="40" w:after="40"/>
              <w:cnfStyle w:val="000000000000" w:firstRow="0" w:lastRow="0" w:firstColumn="0" w:lastColumn="0" w:oddVBand="0" w:evenVBand="0" w:oddHBand="0" w:evenHBand="0" w:firstRowFirstColumn="0" w:firstRowLastColumn="0" w:lastRowFirstColumn="0" w:lastRowLastColumn="0"/>
              <w:rPr>
                <w:szCs w:val="19"/>
              </w:rPr>
            </w:pPr>
            <w:r w:rsidRPr="00B3135D">
              <w:t>includes exploring, responding to, analysing and interpreting artworks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D67B1A">
            <w:pPr>
              <w:pStyle w:val="TableText"/>
              <w:rPr>
                <w:rFonts w:cs="Arial"/>
                <w:color w:val="000000"/>
                <w:szCs w:val="20"/>
              </w:rPr>
            </w:pPr>
            <w:r>
              <w:rPr>
                <w:rFonts w:cs="Arial"/>
                <w:color w:val="000000"/>
                <w:szCs w:val="20"/>
              </w:rPr>
              <w:t>sensitive</w:t>
            </w:r>
          </w:p>
        </w:tc>
        <w:tc>
          <w:tcPr>
            <w:tcW w:w="7253" w:type="dxa"/>
          </w:tcPr>
          <w:p w:rsidR="002E57BE" w:rsidRDefault="002E57BE" w:rsidP="002E57BE">
            <w:pPr>
              <w:pStyle w:val="TableText"/>
              <w:cnfStyle w:val="000000000000" w:firstRow="0" w:lastRow="0" w:firstColumn="0" w:lastColumn="0" w:oddVBand="0" w:evenVBand="0" w:oddHBand="0" w:evenHBand="0" w:firstRowFirstColumn="0" w:firstRowLastColumn="0" w:lastRowFirstColumn="0" w:lastRowLastColumn="0"/>
            </w:pPr>
            <w:r>
              <w:t>susceptible to the attitude, feelings or circumstances of others; responsive to external conditions or stimulations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
              <w:rPr>
                <w:rStyle w:val="Strong"/>
              </w:rPr>
            </w:pPr>
            <w:r>
              <w:rPr>
                <w:rFonts w:ascii="Arial" w:hAnsi="Arial" w:cs="Arial"/>
                <w:color w:val="000000"/>
                <w:szCs w:val="20"/>
              </w:rPr>
              <w:t>skills;</w:t>
            </w:r>
            <w:r>
              <w:rPr>
                <w:rFonts w:ascii="Arial" w:hAnsi="Arial" w:cs="Arial"/>
                <w:color w:val="000000"/>
                <w:szCs w:val="20"/>
              </w:rPr>
              <w:br/>
            </w:r>
            <w:r w:rsidRPr="008A3B08">
              <w:rPr>
                <w:rFonts w:ascii="Arial" w:hAnsi="Arial" w:cs="Arial"/>
                <w:color w:val="000000"/>
                <w:szCs w:val="20"/>
              </w:rPr>
              <w:t>skilful</w:t>
            </w:r>
            <w:r>
              <w:rPr>
                <w:rFonts w:ascii="Arial" w:hAnsi="Arial" w:cs="Arial"/>
                <w:color w:val="000000"/>
                <w:szCs w:val="20"/>
              </w:rPr>
              <w:t>;</w:t>
            </w:r>
            <w:r>
              <w:rPr>
                <w:rFonts w:ascii="Arial" w:hAnsi="Arial" w:cs="Arial"/>
                <w:color w:val="000000"/>
                <w:szCs w:val="20"/>
              </w:rPr>
              <w:br/>
              <w:t>skilfully</w:t>
            </w:r>
          </w:p>
        </w:tc>
        <w:tc>
          <w:tcPr>
            <w:tcW w:w="7253" w:type="dxa"/>
          </w:tcPr>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pPr>
            <w:r>
              <w:t xml:space="preserve">abilities that come from knowledge, </w:t>
            </w:r>
            <w:r w:rsidRPr="007B221F">
              <w:t>practice</w:t>
            </w:r>
            <w:r w:rsidRPr="00BB3A5F">
              <w:t>, aptitude, etc., to do something well</w:t>
            </w:r>
            <w:r>
              <w:t>;</w:t>
            </w:r>
          </w:p>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pPr>
            <w:r>
              <w:t>in Music, in the context of:</w:t>
            </w:r>
          </w:p>
          <w:p w:rsidR="002E57BE" w:rsidRPr="00CB0390" w:rsidRDefault="002E57BE" w:rsidP="00513F7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w:t>
            </w:r>
            <w:r w:rsidRPr="00BB3A5F">
              <w:rPr>
                <w:rStyle w:val="Emphasis"/>
              </w:rPr>
              <w:t>skilful</w:t>
            </w:r>
            <w:r w:rsidRPr="00CB0390">
              <w:t xml:space="preserve"> includes </w:t>
            </w:r>
            <w:r>
              <w:t>considered</w:t>
            </w:r>
            <w:r w:rsidRPr="00CB0390">
              <w:t xml:space="preserve"> selection, management and application of the </w:t>
            </w:r>
            <w:hyperlink w:anchor="elements_of_music" w:history="1">
              <w:r w:rsidRPr="00014047">
                <w:rPr>
                  <w:rStyle w:val="Hyperlink"/>
                  <w:rFonts w:asciiTheme="minorHAnsi" w:hAnsiTheme="minorHAnsi"/>
                </w:rPr>
                <w:t>elements of music</w:t>
              </w:r>
            </w:hyperlink>
          </w:p>
          <w:p w:rsidR="002E57BE" w:rsidRDefault="002E57BE" w:rsidP="00513F7D">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w:t>
            </w:r>
            <w:r w:rsidRPr="00BB3A5F">
              <w:rPr>
                <w:rStyle w:val="Emphasis"/>
              </w:rPr>
              <w:t>skilful</w:t>
            </w:r>
            <w:r w:rsidRPr="00CB0390">
              <w:t xml:space="preserve"> includes a high d</w:t>
            </w:r>
            <w:r>
              <w:t>egree of proficiency and polish;</w:t>
            </w:r>
          </w:p>
          <w:p w:rsidR="002E57BE" w:rsidRPr="004C5D3D" w:rsidRDefault="002E57BE" w:rsidP="00D67B1A">
            <w:pPr>
              <w:pStyle w:val="TableText"/>
              <w:spacing w:before="120"/>
              <w:cnfStyle w:val="000000000000" w:firstRow="0" w:lastRow="0" w:firstColumn="0" w:lastColumn="0" w:oddVBand="0" w:evenVBand="0" w:oddHBand="0" w:evenHBand="0" w:firstRowFirstColumn="0" w:firstRowLastColumn="0" w:lastRowFirstColumn="0" w:lastRowLastColumn="0"/>
            </w:pPr>
            <w:r w:rsidRPr="004C5D3D">
              <w:t xml:space="preserve">in </w:t>
            </w:r>
            <w:r>
              <w:t>Years 7 and 8</w:t>
            </w:r>
            <w:r w:rsidRPr="004C5D3D">
              <w:t xml:space="preserve"> </w:t>
            </w:r>
            <w:r>
              <w:t>Music</w:t>
            </w:r>
            <w:r w:rsidRPr="004C5D3D">
              <w:t xml:space="preserve">, </w:t>
            </w:r>
            <w:r>
              <w:t>examples for</w:t>
            </w:r>
            <w:r w:rsidRPr="004C5D3D">
              <w:t xml:space="preserve"> </w:t>
            </w:r>
            <w:r>
              <w:rPr>
                <w:rStyle w:val="Emphasis"/>
                <w:szCs w:val="19"/>
              </w:rPr>
              <w:t>skills</w:t>
            </w:r>
            <w:r w:rsidRPr="004C5D3D">
              <w:t xml:space="preserve"> </w:t>
            </w:r>
            <w:r>
              <w:t>include:</w:t>
            </w:r>
          </w:p>
          <w:p w:rsidR="002E57BE"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recognising rhythmic patterns and beat groupings</w:t>
            </w:r>
          </w:p>
          <w:p w:rsidR="002E57BE"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discriminating between pitches, recognising intervals and familiar chord progressions</w:t>
            </w:r>
          </w:p>
          <w:p w:rsidR="002E57BE"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identifying and notating metre and rhythmic groupings</w:t>
            </w:r>
          </w:p>
          <w:p w:rsidR="002E57BE"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aurally identifying layers within a texture</w:t>
            </w:r>
          </w:p>
          <w:p w:rsidR="002E57BE"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imitating simple melodies and rhythms using voice and instruments</w:t>
            </w:r>
          </w:p>
          <w:p w:rsidR="002E57BE"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performing with expression and technical control, correct posture and safety</w:t>
            </w:r>
          </w:p>
          <w:p w:rsidR="002E57BE"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understanding their role within an ensemble, balancing and controlling tone and volume</w:t>
            </w:r>
          </w:p>
          <w:p w:rsidR="002E57BE"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using technology as a tool for music learning and to record their music</w:t>
            </w:r>
          </w:p>
          <w:p w:rsidR="002E57BE" w:rsidRPr="00224357" w:rsidRDefault="002E57BE" w:rsidP="00513F7D">
            <w:pPr>
              <w:pStyle w:val="TableBullet"/>
              <w:cnfStyle w:val="000000000000" w:firstRow="0" w:lastRow="0" w:firstColumn="0" w:lastColumn="0" w:oddVBand="0" w:evenVBand="0" w:oddHBand="0" w:evenHBand="0" w:firstRowFirstColumn="0" w:firstRowLastColumn="0" w:lastRowFirstColumn="0" w:lastRowLastColumn="0"/>
            </w:pPr>
            <w:r>
              <w:t>holding and playing instruments and using their voices safely and correctly</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D67B1A">
            <w:pPr>
              <w:pStyle w:val="TableText"/>
              <w:rPr>
                <w:rStyle w:val="Strong"/>
              </w:rPr>
            </w:pPr>
            <w:r>
              <w:rPr>
                <w:rFonts w:ascii="Arial" w:hAnsi="Arial" w:cs="Arial"/>
                <w:color w:val="000000"/>
                <w:szCs w:val="20"/>
              </w:rPr>
              <w:t>sporadic</w:t>
            </w:r>
          </w:p>
        </w:tc>
        <w:tc>
          <w:tcPr>
            <w:tcW w:w="7253" w:type="dxa"/>
          </w:tcPr>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a</w:t>
            </w:r>
            <w:r w:rsidRPr="00921AA6">
              <w:rPr>
                <w:rFonts w:ascii="Arial" w:hAnsi="Arial" w:cs="Arial"/>
                <w:color w:val="000000"/>
                <w:szCs w:val="20"/>
              </w:rPr>
              <w:t>ppearing, happening now and again or at intervals; (irregular) or occasional</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singlecell"/>
              <w:rPr>
                <w:rStyle w:val="Strong"/>
              </w:rPr>
            </w:pPr>
            <w:r w:rsidRPr="00CB0390">
              <w:rPr>
                <w:rFonts w:ascii="Arial" w:hAnsi="Arial"/>
              </w:rPr>
              <w:t>statement</w:t>
            </w:r>
            <w:r>
              <w:rPr>
                <w:rFonts w:ascii="Arial" w:hAnsi="Arial"/>
              </w:rPr>
              <w:t>;</w:t>
            </w:r>
            <w:r>
              <w:rPr>
                <w:rFonts w:ascii="Arial" w:hAnsi="Arial"/>
              </w:rPr>
              <w:br/>
            </w:r>
            <w:r w:rsidRPr="00CB0390">
              <w:rPr>
                <w:rFonts w:ascii="Arial" w:hAnsi="Arial"/>
              </w:rPr>
              <w:t>state</w:t>
            </w:r>
          </w:p>
        </w:tc>
        <w:tc>
          <w:tcPr>
            <w:tcW w:w="7253" w:type="dxa"/>
          </w:tcPr>
          <w:p w:rsidR="002E57BE" w:rsidRPr="00CB0390" w:rsidRDefault="002E57BE" w:rsidP="00D67B1A">
            <w:pPr>
              <w:pStyle w:val="Tabletextsinglecell"/>
              <w:cnfStyle w:val="000000000000" w:firstRow="0" w:lastRow="0" w:firstColumn="0" w:lastColumn="0" w:oddVBand="0" w:evenVBand="0" w:oddHBand="0" w:evenHBand="0" w:firstRowFirstColumn="0" w:firstRowLastColumn="0" w:lastRowFirstColumn="0" w:lastRowLastColumn="0"/>
            </w:pPr>
            <w:r w:rsidRPr="00CB0390">
              <w:rPr>
                <w:rFonts w:ascii="Arial" w:hAnsi="Arial"/>
              </w:rPr>
              <w:t>a sentence or assertion</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D67B1A">
            <w:pPr>
              <w:pStyle w:val="Tabletextsinglecell"/>
            </w:pPr>
            <w:r>
              <w:t>style</w:t>
            </w:r>
          </w:p>
        </w:tc>
        <w:tc>
          <w:tcPr>
            <w:tcW w:w="7253" w:type="dxa"/>
          </w:tcPr>
          <w:p w:rsidR="002E57BE" w:rsidRDefault="002E57BE" w:rsidP="00493239">
            <w:pPr>
              <w:pStyle w:val="Tabletextsinglecell"/>
              <w:cnfStyle w:val="000000000000" w:firstRow="0" w:lastRow="0" w:firstColumn="0" w:lastColumn="0" w:oddVBand="0" w:evenVBand="0" w:oddHBand="0" w:evenHBand="0" w:firstRowFirstColumn="0" w:firstRowLastColumn="0" w:lastRowFirstColumn="0" w:lastRowLastColumn="0"/>
            </w:pPr>
            <w:r w:rsidRPr="00493239">
              <w:t xml:space="preserve">the influencing context of an artwork, </w:t>
            </w:r>
            <w:r>
              <w:t xml:space="preserve">such as Romanticism in Music, </w:t>
            </w:r>
            <w:r>
              <w:rPr>
                <w:rFonts w:ascii="Helvetica" w:hAnsi="Helvetica" w:cs="Helvetica"/>
                <w:color w:val="000000"/>
                <w:sz w:val="20"/>
                <w:szCs w:val="20"/>
                <w:shd w:val="clear" w:color="auto" w:fill="FFFFFF"/>
              </w:rPr>
              <w:t>or postmodern, 21st century, contemporary, among many others;</w:t>
            </w:r>
          </w:p>
          <w:p w:rsidR="002E57BE" w:rsidRPr="00CB0390" w:rsidRDefault="002E57BE" w:rsidP="00493239">
            <w:pPr>
              <w:pStyle w:val="Tabletextsinglecell"/>
              <w:cnfStyle w:val="000000000000" w:firstRow="0" w:lastRow="0" w:firstColumn="0" w:lastColumn="0" w:oddVBand="0" w:evenVBand="0" w:oddHBand="0" w:evenHBand="0" w:firstRowFirstColumn="0" w:firstRowLastColumn="0" w:lastRowFirstColumn="0" w:lastRowLastColumn="0"/>
            </w:pPr>
            <w:r>
              <w:t xml:space="preserve">in Music, also </w:t>
            </w:r>
            <w:r>
              <w:rPr>
                <w:rFonts w:cs="Arial"/>
                <w:color w:val="000000"/>
                <w:szCs w:val="20"/>
              </w:rPr>
              <w:t>a distinctive or characteristic mode or form of construction; implies certain types of music</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D67B1A">
            <w:pPr>
              <w:pStyle w:val="TableText"/>
              <w:rPr>
                <w:rStyle w:val="Strong"/>
              </w:rPr>
            </w:pPr>
            <w:r>
              <w:rPr>
                <w:rFonts w:ascii="Arial" w:hAnsi="Arial" w:cs="Arial"/>
                <w:color w:val="000000"/>
                <w:szCs w:val="20"/>
              </w:rPr>
              <w:t>sustained</w:t>
            </w:r>
          </w:p>
        </w:tc>
        <w:tc>
          <w:tcPr>
            <w:tcW w:w="7253" w:type="dxa"/>
          </w:tcPr>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Cs w:val="20"/>
              </w:rPr>
              <w:t>c</w:t>
            </w:r>
            <w:r w:rsidRPr="00FD6324">
              <w:rPr>
                <w:rFonts w:ascii="Arial" w:hAnsi="Arial" w:cs="Arial"/>
                <w:color w:val="000000"/>
                <w:szCs w:val="20"/>
              </w:rPr>
              <w:t>ontinuing for an extended period or without interruption</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D67B1A">
            <w:pPr>
              <w:pStyle w:val="TableText"/>
              <w:rPr>
                <w:rFonts w:cs="Arial"/>
                <w:color w:val="000000"/>
                <w:szCs w:val="20"/>
              </w:rPr>
            </w:pPr>
            <w:r>
              <w:rPr>
                <w:rFonts w:cs="Arial"/>
                <w:color w:val="000000"/>
                <w:szCs w:val="20"/>
              </w:rPr>
              <w:t>symbols</w:t>
            </w:r>
          </w:p>
        </w:tc>
        <w:tc>
          <w:tcPr>
            <w:tcW w:w="7253" w:type="dxa"/>
          </w:tcPr>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in Music, written symbols are used to signify music notes (including a crotchet, minim, quaver, semibreve) when composing a music artwork (including a song)</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Default="002E57BE" w:rsidP="00D67B1A">
            <w:pPr>
              <w:pStyle w:val="TableText"/>
              <w:rPr>
                <w:rFonts w:cs="Arial"/>
                <w:color w:val="000000"/>
                <w:szCs w:val="20"/>
              </w:rPr>
            </w:pPr>
            <w:r>
              <w:rPr>
                <w:rFonts w:cs="Arial"/>
                <w:color w:val="000000"/>
                <w:szCs w:val="20"/>
              </w:rPr>
              <w:t>technical skills</w:t>
            </w:r>
          </w:p>
        </w:tc>
        <w:tc>
          <w:tcPr>
            <w:tcW w:w="7253" w:type="dxa"/>
          </w:tcPr>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9B5CB2">
              <w:rPr>
                <w:rFonts w:cs="Arial"/>
                <w:color w:val="000000"/>
                <w:szCs w:val="20"/>
              </w:rPr>
              <w:t>combination of proficiencies in control, accuracy, alignment, strength, balance and coordination in an art form that</w:t>
            </w:r>
            <w:r>
              <w:rPr>
                <w:rFonts w:cs="Arial"/>
                <w:color w:val="000000"/>
                <w:szCs w:val="20"/>
              </w:rPr>
              <w:t xml:space="preserve"> develop with practice;</w:t>
            </w:r>
          </w:p>
          <w:p w:rsidR="002E57BE" w:rsidRDefault="002E57BE" w:rsidP="00D67B1A">
            <w:pPr>
              <w:pStyle w:val="TableText"/>
              <w:spacing w:line="259" w:lineRule="auto"/>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Music, </w:t>
            </w:r>
            <w:r w:rsidRPr="009B5CB2">
              <w:rPr>
                <w:rFonts w:cs="Arial"/>
                <w:color w:val="000000"/>
                <w:szCs w:val="20"/>
              </w:rPr>
              <w:t>proficiencies developed with practice in order to sing or play instruments</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D67B1A">
            <w:pPr>
              <w:pStyle w:val="TableText"/>
              <w:rPr>
                <w:rStyle w:val="Strong"/>
              </w:rPr>
            </w:pPr>
            <w:bookmarkStart w:id="16" w:name="technologies"/>
            <w:bookmarkEnd w:id="16"/>
            <w:r w:rsidRPr="00293FD4">
              <w:rPr>
                <w:rFonts w:ascii="Arial" w:hAnsi="Arial" w:cs="Arial"/>
                <w:color w:val="000000"/>
                <w:szCs w:val="20"/>
              </w:rPr>
              <w:t>thorough</w:t>
            </w:r>
          </w:p>
        </w:tc>
        <w:tc>
          <w:tcPr>
            <w:tcW w:w="7253" w:type="dxa"/>
          </w:tcPr>
          <w:p w:rsidR="002E57BE" w:rsidRDefault="002E57BE" w:rsidP="00D67B1A">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 xml:space="preserve">l; </w:t>
            </w:r>
          </w:p>
          <w:p w:rsidR="002E57BE" w:rsidRPr="00EE6CEE" w:rsidRDefault="002E57BE" w:rsidP="00D67B1A">
            <w:pPr>
              <w:pStyle w:val="TableText"/>
              <w:cnfStyle w:val="000000000000" w:firstRow="0" w:lastRow="0" w:firstColumn="0" w:lastColumn="0" w:oddVBand="0" w:evenVBand="0" w:oddHBand="0" w:evenHBand="0" w:firstRowFirstColumn="0" w:firstRowLastColumn="0" w:lastRowFirstColumn="0" w:lastRowLastColumn="0"/>
            </w:pPr>
            <w:r>
              <w:rPr>
                <w:rFonts w:cs="Tahoma"/>
                <w:szCs w:val="16"/>
              </w:rPr>
              <w:t xml:space="preserve">in Music, </w:t>
            </w:r>
            <w:r w:rsidRPr="00AD7FA2">
              <w:rPr>
                <w:rStyle w:val="Emphasis"/>
              </w:rPr>
              <w:t>thorough</w:t>
            </w:r>
            <w:r>
              <w:rPr>
                <w:rFonts w:cs="Tahoma"/>
                <w:szCs w:val="16"/>
              </w:rPr>
              <w:t xml:space="preserve"> means </w:t>
            </w:r>
            <w:r w:rsidRPr="00293FD4">
              <w:rPr>
                <w:rFonts w:ascii="Arial" w:hAnsi="Arial" w:cs="Tahoma"/>
                <w:szCs w:val="16"/>
              </w:rPr>
              <w:t>demonstrating depth and breadth</w:t>
            </w:r>
            <w:r>
              <w:rPr>
                <w:rFonts w:ascii="Arial" w:hAnsi="Arial" w:cs="Tahoma"/>
                <w:szCs w:val="16"/>
              </w:rPr>
              <w:t xml:space="preserve"> of music </w:t>
            </w:r>
            <w:r w:rsidRPr="00117072">
              <w:rPr>
                <w:rFonts w:ascii="Arial" w:hAnsi="Arial" w:cs="Arial"/>
              </w:rPr>
              <w:t>knowledge and skills</w:t>
            </w:r>
            <w:r>
              <w:rPr>
                <w:rFonts w:ascii="Arial" w:hAnsi="Arial" w:cs="Arial"/>
              </w:rPr>
              <w:t>; attention to detail; carried out completely and carefully</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692FAB" w:rsidRDefault="002E57BE" w:rsidP="00217692">
            <w:pPr>
              <w:pStyle w:val="Tabletextsinglecell"/>
              <w:rPr>
                <w:rStyle w:val="Strong"/>
              </w:rPr>
            </w:pPr>
            <w:bookmarkStart w:id="17" w:name="multimodal_texts"/>
            <w:bookmarkEnd w:id="17"/>
            <w:r>
              <w:t>uneven</w:t>
            </w:r>
          </w:p>
        </w:tc>
        <w:tc>
          <w:tcPr>
            <w:tcW w:w="7253" w:type="dxa"/>
          </w:tcPr>
          <w:p w:rsidR="002E57BE" w:rsidRDefault="002E57BE" w:rsidP="00217692">
            <w:pPr>
              <w:pStyle w:val="Tabletextsinglecell"/>
              <w:cnfStyle w:val="000000000000" w:firstRow="0" w:lastRow="0" w:firstColumn="0" w:lastColumn="0" w:oddVBand="0" w:evenVBand="0" w:oddHBand="0" w:evenHBand="0" w:firstRowFirstColumn="0" w:firstRowLastColumn="0" w:lastRowFirstColumn="0" w:lastRowLastColumn="0"/>
            </w:pPr>
            <w:r w:rsidRPr="000F6787">
              <w:rPr>
                <w:rFonts w:cs="Tahoma"/>
                <w:szCs w:val="16"/>
              </w:rPr>
              <w:t>not properly corresponding or aligning; not in keeping with</w:t>
            </w:r>
          </w:p>
        </w:tc>
      </w:tr>
      <w:tr w:rsidR="002E57BE" w:rsidRPr="00D31117" w:rsidTr="003814FE">
        <w:trPr>
          <w:cantSplit/>
        </w:trPr>
        <w:tc>
          <w:tcPr>
            <w:cnfStyle w:val="001000000000" w:firstRow="0" w:lastRow="0" w:firstColumn="1" w:lastColumn="0" w:oddVBand="0" w:evenVBand="0" w:oddHBand="0" w:evenHBand="0" w:firstRowFirstColumn="0" w:firstRowLastColumn="0" w:lastRowFirstColumn="0" w:lastRowLastColumn="0"/>
            <w:tcW w:w="1848" w:type="dxa"/>
          </w:tcPr>
          <w:p w:rsidR="002E57BE" w:rsidRPr="00CB0390" w:rsidRDefault="002E57BE" w:rsidP="00F23BDA">
            <w:pPr>
              <w:pStyle w:val="TableText"/>
              <w:rPr>
                <w:rFonts w:cs="Arial"/>
                <w:color w:val="000000"/>
                <w:szCs w:val="20"/>
              </w:rPr>
            </w:pPr>
            <w:r>
              <w:rPr>
                <w:rFonts w:cs="Arial"/>
                <w:color w:val="000000"/>
                <w:szCs w:val="20"/>
              </w:rPr>
              <w:t>unison</w:t>
            </w:r>
          </w:p>
        </w:tc>
        <w:tc>
          <w:tcPr>
            <w:tcW w:w="7253" w:type="dxa"/>
          </w:tcPr>
          <w:p w:rsidR="002E57BE" w:rsidRDefault="002E57BE" w:rsidP="00F23BDA">
            <w:pPr>
              <w:pStyle w:val="TableText"/>
              <w:cnfStyle w:val="000000000000" w:firstRow="0" w:lastRow="0" w:firstColumn="0" w:lastColumn="0" w:oddVBand="0" w:evenVBand="0" w:oddHBand="0" w:evenHBand="0" w:firstRowFirstColumn="0" w:firstRowLastColumn="0" w:lastRowFirstColumn="0" w:lastRowLastColumn="0"/>
            </w:pPr>
            <w:r w:rsidRPr="00A60808">
              <w:t>coincidence in pitch of two or more notes, voices, etc</w:t>
            </w:r>
            <w:r>
              <w:t>.;</w:t>
            </w:r>
          </w:p>
          <w:p w:rsidR="002E57BE" w:rsidRPr="00BA30BE" w:rsidRDefault="002E57BE" w:rsidP="00F23BDA">
            <w:pPr>
              <w:pStyle w:val="TableText"/>
              <w:cnfStyle w:val="000000000000" w:firstRow="0" w:lastRow="0" w:firstColumn="0" w:lastColumn="0" w:oddVBand="0" w:evenVBand="0" w:oddHBand="0" w:evenHBand="0" w:firstRowFirstColumn="0" w:firstRowLastColumn="0" w:lastRowFirstColumn="0" w:lastRowLastColumn="0"/>
            </w:pPr>
            <w:r>
              <w:t xml:space="preserve">in Music, </w:t>
            </w:r>
            <w:r w:rsidRPr="00A60808">
              <w:rPr>
                <w:rStyle w:val="Emphasis"/>
              </w:rPr>
              <w:t>in unison</w:t>
            </w:r>
            <w:r>
              <w:t xml:space="preserve"> is when two or more sounds (either instrumental or vocal) sound like one sound at the same time, in the same pitch or octave</w:t>
            </w:r>
          </w:p>
        </w:tc>
      </w:tr>
      <w:bookmarkEnd w:id="2"/>
      <w:bookmarkEnd w:id="3"/>
      <w:bookmarkEnd w:id="4"/>
    </w:tbl>
    <w:p w:rsidR="009452EF" w:rsidRPr="00080114" w:rsidRDefault="009452EF" w:rsidP="0030342A">
      <w:pPr>
        <w:pStyle w:val="Smallspace"/>
      </w:pPr>
    </w:p>
    <w:sectPr w:rsidR="009452EF" w:rsidRPr="00080114" w:rsidSect="002B46D8">
      <w:headerReference w:type="even" r:id="rId27"/>
      <w:headerReference w:type="default" r:id="rId28"/>
      <w:footerReference w:type="default" r:id="rId29"/>
      <w:headerReference w:type="first" r:id="rId30"/>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27" w:rsidRDefault="008B1E27">
      <w:r>
        <w:separator/>
      </w:r>
    </w:p>
    <w:p w:rsidR="008B1E27" w:rsidRDefault="008B1E27"/>
  </w:endnote>
  <w:endnote w:type="continuationSeparator" w:id="0">
    <w:p w:rsidR="008B1E27" w:rsidRDefault="008B1E27">
      <w:r>
        <w:continuationSeparator/>
      </w:r>
    </w:p>
    <w:p w:rsidR="008B1E27" w:rsidRDefault="008B1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F23BDA"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F23BDA" w:rsidRDefault="00F23BDA" w:rsidP="0093255E">
              <w:pPr>
                <w:pStyle w:val="Footer"/>
              </w:pPr>
              <w:r>
                <w:t>Years 7 and 8 standard elaborations — Australian Curriculum: Music</w:t>
              </w:r>
            </w:p>
          </w:sdtContent>
        </w:sdt>
        <w:p w:rsidR="00F23BDA" w:rsidRPr="00FD561F" w:rsidRDefault="00CC1AEC"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F23BDA">
                <w:t>The Arts: Music</w:t>
              </w:r>
            </w:sdtContent>
          </w:sdt>
          <w:r w:rsidR="00F23BDA">
            <w:tab/>
          </w:r>
        </w:p>
      </w:tc>
      <w:tc>
        <w:tcPr>
          <w:tcW w:w="2911" w:type="pct"/>
        </w:tcPr>
        <w:p w:rsidR="00F23BDA" w:rsidRDefault="00F23BDA" w:rsidP="0093255E">
          <w:pPr>
            <w:pStyle w:val="Footer"/>
            <w:ind w:left="284"/>
            <w:jc w:val="right"/>
            <w:rPr>
              <w:rFonts w:eastAsia="SimSun"/>
            </w:rPr>
          </w:pPr>
          <w:r w:rsidRPr="0055152A">
            <w:rPr>
              <w:rFonts w:eastAsia="SimSun"/>
            </w:rPr>
            <w:t>Queensland Curriculum &amp; Assessment Authority</w:t>
          </w:r>
        </w:p>
        <w:p w:rsidR="00F23BDA" w:rsidRPr="000F044B" w:rsidRDefault="00CC1AEC"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sidR="00954EF7">
                <w:rPr>
                  <w:b/>
                  <w:color w:val="00948D"/>
                </w:rPr>
                <w:t>August 2019</w:t>
              </w:r>
            </w:sdtContent>
          </w:sdt>
          <w:r w:rsidR="00F23BDA" w:rsidRPr="000F044B">
            <w:t xml:space="preserve"> </w:t>
          </w:r>
        </w:p>
      </w:tc>
    </w:tr>
    <w:tr w:rsidR="00F23BDA"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F23BDA" w:rsidRPr="00914504" w:rsidRDefault="00F23BD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F2601">
                <w:rPr>
                  <w:b w:val="0"/>
                  <w:noProof/>
                  <w:color w:val="000000" w:themeColor="text1"/>
                </w:rPr>
                <w:t>7</w:t>
              </w:r>
              <w:r w:rsidRPr="00914504">
                <w:rPr>
                  <w:b w:val="0"/>
                  <w:color w:val="000000" w:themeColor="text1"/>
                  <w:sz w:val="24"/>
                  <w:szCs w:val="24"/>
                </w:rPr>
                <w:fldChar w:fldCharType="end"/>
              </w:r>
            </w:p>
          </w:sdtContent>
        </w:sdt>
      </w:tc>
    </w:tr>
  </w:tbl>
  <w:p w:rsidR="00F23BDA" w:rsidRPr="0085726A" w:rsidRDefault="00F23BD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F23BDA" w:rsidP="00DA76A0">
    <w:r>
      <w:rPr>
        <w:noProof/>
        <w:lang w:val="en-US" w:eastAsia="ja-JP"/>
      </w:rPr>
      <mc:AlternateContent>
        <mc:Choice Requires="wps">
          <w:drawing>
            <wp:anchor distT="0" distB="0" distL="114300" distR="114300" simplePos="0" relativeHeight="251668480" behindDoc="0" locked="0" layoutInCell="1" allowOverlap="1" wp14:anchorId="3E7444C6" wp14:editId="0D7F45C3">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F23BDA" w:rsidRDefault="00CC1AEC"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D23E4">
                                <w:t>190842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F23BDA" w:rsidRDefault="00AB192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D23E4">
                          <w:t>190842</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66A3F78B" wp14:editId="3B5C880E">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F23BDA" w:rsidRPr="007165FF" w:rsidTr="00D67B1A">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F23BDA" w:rsidRPr="009452EF" w:rsidRDefault="00F23BDA" w:rsidP="009452EF">
              <w:pPr>
                <w:pStyle w:val="Footer"/>
              </w:pPr>
              <w:r>
                <w:t>Years 7 and 8 standard elaborations — Australian Curriculum: Music</w:t>
              </w:r>
            </w:p>
          </w:sdtContent>
        </w:sdt>
      </w:tc>
      <w:tc>
        <w:tcPr>
          <w:tcW w:w="2500" w:type="pct"/>
        </w:tcPr>
        <w:p w:rsidR="00F23BDA" w:rsidRDefault="00F23BDA" w:rsidP="000F044B">
          <w:pPr>
            <w:pStyle w:val="Footer"/>
            <w:ind w:left="284"/>
            <w:jc w:val="right"/>
            <w:rPr>
              <w:rFonts w:eastAsia="SimSun"/>
            </w:rPr>
          </w:pPr>
          <w:r w:rsidRPr="0055152A">
            <w:rPr>
              <w:rFonts w:eastAsia="SimSun"/>
            </w:rPr>
            <w:t>Queensland Curriculum &amp; Assessment Authority</w:t>
          </w:r>
        </w:p>
        <w:p w:rsidR="00F23BDA" w:rsidRPr="003452E3" w:rsidRDefault="00954EF7" w:rsidP="00D67B1A">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Content>
              <w:r>
                <w:rPr>
                  <w:b w:val="0"/>
                  <w:color w:val="808184" w:themeColor="text2"/>
                </w:rPr>
                <w:t>August 2019</w:t>
              </w:r>
            </w:sdtContent>
          </w:sdt>
          <w:r w:rsidR="00F23BDA" w:rsidRPr="00784169">
            <w:t xml:space="preserve"> </w:t>
          </w:r>
        </w:p>
      </w:tc>
    </w:tr>
    <w:tr w:rsidR="00F23BDA" w:rsidRPr="007165FF" w:rsidTr="00D67B1A">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F23BDA" w:rsidRPr="00914504" w:rsidRDefault="00F23BD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C1AEC">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C1AEC">
                    <w:rPr>
                      <w:b w:val="0"/>
                      <w:noProof/>
                      <w:color w:val="000000" w:themeColor="text1"/>
                    </w:rPr>
                    <w:t>7</w:t>
                  </w:r>
                  <w:r w:rsidRPr="00914504">
                    <w:rPr>
                      <w:b w:val="0"/>
                      <w:color w:val="000000" w:themeColor="text1"/>
                      <w:sz w:val="24"/>
                      <w:szCs w:val="24"/>
                    </w:rPr>
                    <w:fldChar w:fldCharType="end"/>
                  </w:r>
                </w:p>
              </w:sdtContent>
            </w:sdt>
          </w:sdtContent>
        </w:sdt>
      </w:tc>
    </w:tr>
  </w:tbl>
  <w:p w:rsidR="00F23BDA" w:rsidRDefault="00F23BDA"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F23BDA"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F23BDA" w:rsidRPr="009452EF" w:rsidRDefault="00F23BDA" w:rsidP="009452EF">
              <w:pPr>
                <w:pStyle w:val="Footer"/>
              </w:pPr>
              <w:r>
                <w:t>Years 7 and 8 standard elaborations — Australian Curriculum: Music</w:t>
              </w:r>
            </w:p>
          </w:sdtContent>
        </w:sdt>
      </w:tc>
      <w:tc>
        <w:tcPr>
          <w:tcW w:w="2500" w:type="pct"/>
        </w:tcPr>
        <w:p w:rsidR="00F23BDA" w:rsidRDefault="00F23BDA" w:rsidP="000F044B">
          <w:pPr>
            <w:pStyle w:val="Footer"/>
            <w:ind w:left="284"/>
            <w:jc w:val="right"/>
            <w:rPr>
              <w:rFonts w:eastAsia="SimSun"/>
            </w:rPr>
          </w:pPr>
          <w:r w:rsidRPr="0055152A">
            <w:rPr>
              <w:rFonts w:eastAsia="SimSun"/>
            </w:rPr>
            <w:t>Queensland Curriculum &amp; Assessment Authority</w:t>
          </w:r>
        </w:p>
        <w:p w:rsidR="00F23BDA" w:rsidRPr="003452E3" w:rsidRDefault="00CC1AEC"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rPr>
                <w:b w:val="0"/>
                <w:color w:val="6F7378" w:themeColor="background2" w:themeShade="80"/>
              </w:rPr>
            </w:sdtEndPr>
            <w:sdtContent>
              <w:r w:rsidR="00954EF7">
                <w:rPr>
                  <w:b/>
                  <w:color w:val="00948D"/>
                </w:rPr>
                <w:t>August 2019</w:t>
              </w:r>
            </w:sdtContent>
          </w:sdt>
          <w:r w:rsidR="00F23BDA" w:rsidRPr="00784169">
            <w:t xml:space="preserve"> </w:t>
          </w:r>
        </w:p>
      </w:tc>
    </w:tr>
    <w:tr w:rsidR="00F23BDA"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F23BDA" w:rsidRPr="00914504" w:rsidRDefault="00F23BD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F2601">
                <w:rPr>
                  <w:b w:val="0"/>
                  <w:noProof/>
                  <w:color w:val="000000" w:themeColor="text1"/>
                </w:rPr>
                <w:t>7</w:t>
              </w:r>
              <w:r w:rsidRPr="00914504">
                <w:rPr>
                  <w:b w:val="0"/>
                  <w:color w:val="000000" w:themeColor="text1"/>
                  <w:sz w:val="24"/>
                  <w:szCs w:val="24"/>
                </w:rPr>
                <w:fldChar w:fldCharType="end"/>
              </w:r>
            </w:p>
          </w:sdtContent>
        </w:sdt>
      </w:tc>
    </w:tr>
  </w:tbl>
  <w:p w:rsidR="00F23BDA" w:rsidRDefault="00F23BDA"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F23BDA"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F23BDA" w:rsidRPr="009452EF" w:rsidRDefault="00F23BDA" w:rsidP="000F3BF4">
              <w:pPr>
                <w:pStyle w:val="Footer"/>
              </w:pPr>
              <w:r>
                <w:t>Years 7 and 8 standard elaborations — Australian Curriculum: Music</w:t>
              </w:r>
            </w:p>
          </w:sdtContent>
        </w:sdt>
      </w:tc>
      <w:tc>
        <w:tcPr>
          <w:tcW w:w="2373" w:type="pct"/>
        </w:tcPr>
        <w:p w:rsidR="00F23BDA" w:rsidRPr="00CB4E6D" w:rsidRDefault="00F23BDA" w:rsidP="00155C03">
          <w:pPr>
            <w:pStyle w:val="Footer"/>
            <w:jc w:val="right"/>
            <w:rPr>
              <w:rFonts w:eastAsia="SimSun"/>
            </w:rPr>
          </w:pPr>
          <w:r w:rsidRPr="00CB4E6D">
            <w:rPr>
              <w:rFonts w:eastAsia="SimSun"/>
            </w:rPr>
            <w:t>Queensland Curriculum &amp; Assessment Authority</w:t>
          </w:r>
        </w:p>
        <w:p w:rsidR="00F23BDA" w:rsidRPr="00155C03" w:rsidRDefault="00CC1AEC" w:rsidP="008D23E4">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sidR="00954EF7">
                <w:t>August 2019</w:t>
              </w:r>
            </w:sdtContent>
          </w:sdt>
          <w:r w:rsidR="00F23BDA" w:rsidRPr="00CB4E6D">
            <w:t xml:space="preserve"> </w:t>
          </w:r>
        </w:p>
      </w:tc>
    </w:tr>
    <w:tr w:rsidR="00F23BDA"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F23BDA" w:rsidRPr="00914504" w:rsidRDefault="00F23BD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C1AEC">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C1AEC">
                <w:rPr>
                  <w:b w:val="0"/>
                  <w:noProof/>
                  <w:color w:val="000000" w:themeColor="text1"/>
                </w:rPr>
                <w:t>7</w:t>
              </w:r>
              <w:r w:rsidRPr="00914504">
                <w:rPr>
                  <w:b w:val="0"/>
                  <w:color w:val="000000" w:themeColor="text1"/>
                  <w:sz w:val="24"/>
                  <w:szCs w:val="24"/>
                </w:rPr>
                <w:fldChar w:fldCharType="end"/>
              </w:r>
            </w:p>
          </w:sdtContent>
        </w:sdt>
      </w:tc>
    </w:tr>
  </w:tbl>
  <w:p w:rsidR="00F23BDA" w:rsidRDefault="00F23BDA"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27" w:rsidRPr="00E95E3F" w:rsidRDefault="008B1E27" w:rsidP="00B3438C">
      <w:pPr>
        <w:pStyle w:val="footnoteseparator"/>
      </w:pPr>
    </w:p>
  </w:footnote>
  <w:footnote w:type="continuationSeparator" w:id="0">
    <w:p w:rsidR="008B1E27" w:rsidRDefault="008B1E27">
      <w:r>
        <w:continuationSeparator/>
      </w:r>
    </w:p>
    <w:p w:rsidR="008B1E27" w:rsidRDefault="008B1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CC1A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F23BDA"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CC1A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CC1A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Pr="00B76415" w:rsidRDefault="00F23BDA"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CC1A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CC1A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F23B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DA" w:rsidRDefault="00CC1A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FEAC9D40"/>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C42454E"/>
    <w:multiLevelType w:val="multilevel"/>
    <w:tmpl w:val="2D50BC1C"/>
    <w:numStyleLink w:val="ListHeadings"/>
  </w:abstractNum>
  <w:num w:numId="1">
    <w:abstractNumId w:val="4"/>
  </w:num>
  <w:num w:numId="2">
    <w:abstractNumId w:val="15"/>
  </w:num>
  <w:num w:numId="3">
    <w:abstractNumId w:val="4"/>
  </w:num>
  <w:num w:numId="4">
    <w:abstractNumId w:val="9"/>
  </w:num>
  <w:num w:numId="5">
    <w:abstractNumId w:val="12"/>
  </w:num>
  <w:num w:numId="6">
    <w:abstractNumId w:val="19"/>
  </w:num>
  <w:num w:numId="7">
    <w:abstractNumId w:val="7"/>
  </w:num>
  <w:num w:numId="8">
    <w:abstractNumId w:val="8"/>
  </w:num>
  <w:num w:numId="9">
    <w:abstractNumId w:val="3"/>
  </w:num>
  <w:num w:numId="10">
    <w:abstractNumId w:val="2"/>
  </w:num>
  <w:num w:numId="11">
    <w:abstractNumId w:val="1"/>
  </w:num>
  <w:num w:numId="12">
    <w:abstractNumId w:val="0"/>
  </w:num>
  <w:num w:numId="13">
    <w:abstractNumId w:val="6"/>
  </w:num>
  <w:num w:numId="14">
    <w:abstractNumId w:val="13"/>
  </w:num>
  <w:num w:numId="15">
    <w:abstractNumId w:val="21"/>
  </w:num>
  <w:num w:numId="16">
    <w:abstractNumId w:val="16"/>
  </w:num>
  <w:num w:numId="17">
    <w:abstractNumId w:val="14"/>
  </w:num>
  <w:num w:numId="18">
    <w:abstractNumId w:val="4"/>
  </w:num>
  <w:num w:numId="19">
    <w:abstractNumId w:val="20"/>
  </w:num>
  <w:num w:numId="20">
    <w:abstractNumId w:val="10"/>
  </w:num>
  <w:num w:numId="21">
    <w:abstractNumId w:val="5"/>
  </w:num>
  <w:num w:numId="22">
    <w:abstractNumId w:val="22"/>
  </w:num>
  <w:num w:numId="23">
    <w:abstractNumId w:val="4"/>
  </w:num>
  <w:num w:numId="24">
    <w:abstractNumId w:val="18"/>
  </w:num>
  <w:num w:numId="25">
    <w:abstractNumId w:val="17"/>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11"/>
  </w:num>
  <w:num w:numId="4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7F"/>
    <w:rsid w:val="00002D5B"/>
    <w:rsid w:val="00003A28"/>
    <w:rsid w:val="00003CFE"/>
    <w:rsid w:val="00004943"/>
    <w:rsid w:val="000063A2"/>
    <w:rsid w:val="0001015F"/>
    <w:rsid w:val="000159C5"/>
    <w:rsid w:val="00017F0E"/>
    <w:rsid w:val="00020EDF"/>
    <w:rsid w:val="00021281"/>
    <w:rsid w:val="0002293A"/>
    <w:rsid w:val="00022C26"/>
    <w:rsid w:val="00023483"/>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45C"/>
    <w:rsid w:val="000955E1"/>
    <w:rsid w:val="0009564C"/>
    <w:rsid w:val="00095897"/>
    <w:rsid w:val="000A32F5"/>
    <w:rsid w:val="000A398B"/>
    <w:rsid w:val="000A462D"/>
    <w:rsid w:val="000A4CC7"/>
    <w:rsid w:val="000A66FA"/>
    <w:rsid w:val="000B0C2A"/>
    <w:rsid w:val="000B10B7"/>
    <w:rsid w:val="000B2156"/>
    <w:rsid w:val="000B3026"/>
    <w:rsid w:val="000B468B"/>
    <w:rsid w:val="000B63C5"/>
    <w:rsid w:val="000B6679"/>
    <w:rsid w:val="000B7A69"/>
    <w:rsid w:val="000C03A5"/>
    <w:rsid w:val="000C0932"/>
    <w:rsid w:val="000C0A8F"/>
    <w:rsid w:val="000C0C54"/>
    <w:rsid w:val="000C18CA"/>
    <w:rsid w:val="000C1B7A"/>
    <w:rsid w:val="000C256B"/>
    <w:rsid w:val="000C3195"/>
    <w:rsid w:val="000C4E50"/>
    <w:rsid w:val="000D2B59"/>
    <w:rsid w:val="000D2D55"/>
    <w:rsid w:val="000D3FF1"/>
    <w:rsid w:val="000D4545"/>
    <w:rsid w:val="000D455D"/>
    <w:rsid w:val="000D4F32"/>
    <w:rsid w:val="000D4F7D"/>
    <w:rsid w:val="000D58A8"/>
    <w:rsid w:val="000D7E9F"/>
    <w:rsid w:val="000E0468"/>
    <w:rsid w:val="000E3F33"/>
    <w:rsid w:val="000E457E"/>
    <w:rsid w:val="000E73AE"/>
    <w:rsid w:val="000F044B"/>
    <w:rsid w:val="000F19CA"/>
    <w:rsid w:val="000F2AB9"/>
    <w:rsid w:val="000F3BF4"/>
    <w:rsid w:val="000F49C8"/>
    <w:rsid w:val="000F53CA"/>
    <w:rsid w:val="000F58F6"/>
    <w:rsid w:val="000F5EFF"/>
    <w:rsid w:val="000F6BAC"/>
    <w:rsid w:val="000F75C1"/>
    <w:rsid w:val="001002FB"/>
    <w:rsid w:val="001007C1"/>
    <w:rsid w:val="001013B9"/>
    <w:rsid w:val="001029DB"/>
    <w:rsid w:val="001055F3"/>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C38"/>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09B0"/>
    <w:rsid w:val="00163553"/>
    <w:rsid w:val="00164B9A"/>
    <w:rsid w:val="00165EDE"/>
    <w:rsid w:val="001703E9"/>
    <w:rsid w:val="0017342A"/>
    <w:rsid w:val="00175F19"/>
    <w:rsid w:val="001763A2"/>
    <w:rsid w:val="00181A58"/>
    <w:rsid w:val="00181ED0"/>
    <w:rsid w:val="00181FC2"/>
    <w:rsid w:val="00182A1B"/>
    <w:rsid w:val="00185766"/>
    <w:rsid w:val="00185AFB"/>
    <w:rsid w:val="001869ED"/>
    <w:rsid w:val="00190182"/>
    <w:rsid w:val="0019119B"/>
    <w:rsid w:val="001911AE"/>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C52"/>
    <w:rsid w:val="001C7DF9"/>
    <w:rsid w:val="001D09F5"/>
    <w:rsid w:val="001D2FEF"/>
    <w:rsid w:val="001D650D"/>
    <w:rsid w:val="001D6609"/>
    <w:rsid w:val="001D6B89"/>
    <w:rsid w:val="001D784C"/>
    <w:rsid w:val="001E0CD8"/>
    <w:rsid w:val="001E30D3"/>
    <w:rsid w:val="001E503D"/>
    <w:rsid w:val="001E654C"/>
    <w:rsid w:val="001E7392"/>
    <w:rsid w:val="001E7B54"/>
    <w:rsid w:val="001E7BC8"/>
    <w:rsid w:val="001E7D4F"/>
    <w:rsid w:val="001F1873"/>
    <w:rsid w:val="001F1B75"/>
    <w:rsid w:val="001F1BDA"/>
    <w:rsid w:val="001F25ED"/>
    <w:rsid w:val="001F279C"/>
    <w:rsid w:val="001F3875"/>
    <w:rsid w:val="001F397A"/>
    <w:rsid w:val="001F4623"/>
    <w:rsid w:val="001F4999"/>
    <w:rsid w:val="001F5484"/>
    <w:rsid w:val="001F5F87"/>
    <w:rsid w:val="001F69B9"/>
    <w:rsid w:val="001F7EB4"/>
    <w:rsid w:val="00200903"/>
    <w:rsid w:val="00201EBE"/>
    <w:rsid w:val="00202C25"/>
    <w:rsid w:val="002048D5"/>
    <w:rsid w:val="00205852"/>
    <w:rsid w:val="00205C87"/>
    <w:rsid w:val="00207F56"/>
    <w:rsid w:val="00210836"/>
    <w:rsid w:val="0021316E"/>
    <w:rsid w:val="002140C2"/>
    <w:rsid w:val="00215920"/>
    <w:rsid w:val="00216149"/>
    <w:rsid w:val="00217692"/>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57BE"/>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1A7F"/>
    <w:rsid w:val="00312DAD"/>
    <w:rsid w:val="00313083"/>
    <w:rsid w:val="00313F6E"/>
    <w:rsid w:val="0031537C"/>
    <w:rsid w:val="003157DC"/>
    <w:rsid w:val="0031707B"/>
    <w:rsid w:val="00317741"/>
    <w:rsid w:val="003204F2"/>
    <w:rsid w:val="003216A0"/>
    <w:rsid w:val="00322093"/>
    <w:rsid w:val="00324018"/>
    <w:rsid w:val="00325CBB"/>
    <w:rsid w:val="00326A9C"/>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4FA"/>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434"/>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231E"/>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val="00467329"/>
    <w:rsid w:val="00471542"/>
    <w:rsid w:val="004717F4"/>
    <w:rsid w:val="00472274"/>
    <w:rsid w:val="00472F71"/>
    <w:rsid w:val="004730FF"/>
    <w:rsid w:val="004743F4"/>
    <w:rsid w:val="00475EF5"/>
    <w:rsid w:val="00475FFD"/>
    <w:rsid w:val="0047663A"/>
    <w:rsid w:val="00476686"/>
    <w:rsid w:val="00476B19"/>
    <w:rsid w:val="0047704A"/>
    <w:rsid w:val="004803D8"/>
    <w:rsid w:val="00482724"/>
    <w:rsid w:val="00483D8B"/>
    <w:rsid w:val="00486074"/>
    <w:rsid w:val="0048713F"/>
    <w:rsid w:val="00487176"/>
    <w:rsid w:val="00487657"/>
    <w:rsid w:val="0049188D"/>
    <w:rsid w:val="0049214A"/>
    <w:rsid w:val="0049214F"/>
    <w:rsid w:val="00493239"/>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4E52"/>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3F7D"/>
    <w:rsid w:val="0051647F"/>
    <w:rsid w:val="00517AE0"/>
    <w:rsid w:val="0052010F"/>
    <w:rsid w:val="00520745"/>
    <w:rsid w:val="00520BC7"/>
    <w:rsid w:val="005219C9"/>
    <w:rsid w:val="0052313B"/>
    <w:rsid w:val="00523260"/>
    <w:rsid w:val="00523445"/>
    <w:rsid w:val="005236F8"/>
    <w:rsid w:val="00525C59"/>
    <w:rsid w:val="00526849"/>
    <w:rsid w:val="00527F4D"/>
    <w:rsid w:val="00527F6D"/>
    <w:rsid w:val="0053096D"/>
    <w:rsid w:val="00530B83"/>
    <w:rsid w:val="0053361A"/>
    <w:rsid w:val="00535836"/>
    <w:rsid w:val="00535B1E"/>
    <w:rsid w:val="00536553"/>
    <w:rsid w:val="00536AFC"/>
    <w:rsid w:val="00537D1B"/>
    <w:rsid w:val="00540B51"/>
    <w:rsid w:val="00540F39"/>
    <w:rsid w:val="00541590"/>
    <w:rsid w:val="005426E3"/>
    <w:rsid w:val="005439BD"/>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34B"/>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54CC"/>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3C9D"/>
    <w:rsid w:val="00614325"/>
    <w:rsid w:val="006150D8"/>
    <w:rsid w:val="006159C5"/>
    <w:rsid w:val="0062163D"/>
    <w:rsid w:val="00621A73"/>
    <w:rsid w:val="006224BD"/>
    <w:rsid w:val="0062383A"/>
    <w:rsid w:val="00624DAA"/>
    <w:rsid w:val="006269D4"/>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326"/>
    <w:rsid w:val="006A0A4B"/>
    <w:rsid w:val="006A189A"/>
    <w:rsid w:val="006A2BFD"/>
    <w:rsid w:val="006A2F4C"/>
    <w:rsid w:val="006A3DC8"/>
    <w:rsid w:val="006A4D76"/>
    <w:rsid w:val="006A4EFC"/>
    <w:rsid w:val="006A6481"/>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ACA"/>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3A5"/>
    <w:rsid w:val="00761E53"/>
    <w:rsid w:val="00765276"/>
    <w:rsid w:val="00765D90"/>
    <w:rsid w:val="00766311"/>
    <w:rsid w:val="007663D0"/>
    <w:rsid w:val="007669E8"/>
    <w:rsid w:val="0076757E"/>
    <w:rsid w:val="0077479B"/>
    <w:rsid w:val="00776896"/>
    <w:rsid w:val="00777743"/>
    <w:rsid w:val="007777AE"/>
    <w:rsid w:val="007808D9"/>
    <w:rsid w:val="00780EE1"/>
    <w:rsid w:val="0078145C"/>
    <w:rsid w:val="007814EA"/>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221F"/>
    <w:rsid w:val="007B4FDB"/>
    <w:rsid w:val="007B520C"/>
    <w:rsid w:val="007B5EB2"/>
    <w:rsid w:val="007B67E8"/>
    <w:rsid w:val="007C03E6"/>
    <w:rsid w:val="007C07F5"/>
    <w:rsid w:val="007C3321"/>
    <w:rsid w:val="007C4FA7"/>
    <w:rsid w:val="007C6601"/>
    <w:rsid w:val="007C6E17"/>
    <w:rsid w:val="007C70BE"/>
    <w:rsid w:val="007C797A"/>
    <w:rsid w:val="007C7BF6"/>
    <w:rsid w:val="007D0420"/>
    <w:rsid w:val="007D4685"/>
    <w:rsid w:val="007D568F"/>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27A6"/>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44CB2"/>
    <w:rsid w:val="00846843"/>
    <w:rsid w:val="00850048"/>
    <w:rsid w:val="00850058"/>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0E3E"/>
    <w:rsid w:val="008A1957"/>
    <w:rsid w:val="008A1A99"/>
    <w:rsid w:val="008A40B1"/>
    <w:rsid w:val="008A48C0"/>
    <w:rsid w:val="008A5B82"/>
    <w:rsid w:val="008A6767"/>
    <w:rsid w:val="008B1E27"/>
    <w:rsid w:val="008B3144"/>
    <w:rsid w:val="008B3AA0"/>
    <w:rsid w:val="008B5821"/>
    <w:rsid w:val="008B5CE7"/>
    <w:rsid w:val="008B6B38"/>
    <w:rsid w:val="008C31C5"/>
    <w:rsid w:val="008C49EB"/>
    <w:rsid w:val="008C4C3E"/>
    <w:rsid w:val="008C4FB6"/>
    <w:rsid w:val="008C564D"/>
    <w:rsid w:val="008C5CD6"/>
    <w:rsid w:val="008C6737"/>
    <w:rsid w:val="008C6E21"/>
    <w:rsid w:val="008C74E0"/>
    <w:rsid w:val="008C78DF"/>
    <w:rsid w:val="008D1420"/>
    <w:rsid w:val="008D20C5"/>
    <w:rsid w:val="008D23E4"/>
    <w:rsid w:val="008D245A"/>
    <w:rsid w:val="008D43F7"/>
    <w:rsid w:val="008D4425"/>
    <w:rsid w:val="008E05BD"/>
    <w:rsid w:val="008E0F71"/>
    <w:rsid w:val="008E1832"/>
    <w:rsid w:val="008E2A8C"/>
    <w:rsid w:val="008E429B"/>
    <w:rsid w:val="008E4F7F"/>
    <w:rsid w:val="008E5C7C"/>
    <w:rsid w:val="008E6F08"/>
    <w:rsid w:val="008E71E0"/>
    <w:rsid w:val="008E72A3"/>
    <w:rsid w:val="008E78D6"/>
    <w:rsid w:val="008F113A"/>
    <w:rsid w:val="008F27C8"/>
    <w:rsid w:val="008F3282"/>
    <w:rsid w:val="008F32A5"/>
    <w:rsid w:val="008F3AA0"/>
    <w:rsid w:val="0090088E"/>
    <w:rsid w:val="00903802"/>
    <w:rsid w:val="00904798"/>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4EF7"/>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D17"/>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25AC"/>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35DC"/>
    <w:rsid w:val="00A54B5C"/>
    <w:rsid w:val="00A552F0"/>
    <w:rsid w:val="00A56835"/>
    <w:rsid w:val="00A56A81"/>
    <w:rsid w:val="00A60306"/>
    <w:rsid w:val="00A6070D"/>
    <w:rsid w:val="00A60808"/>
    <w:rsid w:val="00A61EBE"/>
    <w:rsid w:val="00A620F0"/>
    <w:rsid w:val="00A62A2A"/>
    <w:rsid w:val="00A62DE0"/>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122E"/>
    <w:rsid w:val="00A922F1"/>
    <w:rsid w:val="00A927BB"/>
    <w:rsid w:val="00A9295A"/>
    <w:rsid w:val="00A93837"/>
    <w:rsid w:val="00A93EAF"/>
    <w:rsid w:val="00A94909"/>
    <w:rsid w:val="00A95256"/>
    <w:rsid w:val="00A96C45"/>
    <w:rsid w:val="00AA175E"/>
    <w:rsid w:val="00AA4FDD"/>
    <w:rsid w:val="00AA55F1"/>
    <w:rsid w:val="00AA6389"/>
    <w:rsid w:val="00AA6751"/>
    <w:rsid w:val="00AA7691"/>
    <w:rsid w:val="00AB192F"/>
    <w:rsid w:val="00AB3A89"/>
    <w:rsid w:val="00AB5C58"/>
    <w:rsid w:val="00AB5F91"/>
    <w:rsid w:val="00AB639B"/>
    <w:rsid w:val="00AB7504"/>
    <w:rsid w:val="00AC01D9"/>
    <w:rsid w:val="00AC081F"/>
    <w:rsid w:val="00AC0BBC"/>
    <w:rsid w:val="00AC0BE3"/>
    <w:rsid w:val="00AC1DA8"/>
    <w:rsid w:val="00AC2B71"/>
    <w:rsid w:val="00AC330E"/>
    <w:rsid w:val="00AC3633"/>
    <w:rsid w:val="00AC4C5E"/>
    <w:rsid w:val="00AC5E37"/>
    <w:rsid w:val="00AC65CF"/>
    <w:rsid w:val="00AD2166"/>
    <w:rsid w:val="00AD2F8E"/>
    <w:rsid w:val="00AD301B"/>
    <w:rsid w:val="00AD4167"/>
    <w:rsid w:val="00AD6800"/>
    <w:rsid w:val="00AD72D0"/>
    <w:rsid w:val="00AD7FA2"/>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4F87"/>
    <w:rsid w:val="00B05173"/>
    <w:rsid w:val="00B05477"/>
    <w:rsid w:val="00B05BEC"/>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2C3B"/>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1822"/>
    <w:rsid w:val="00BA365C"/>
    <w:rsid w:val="00BA482A"/>
    <w:rsid w:val="00BA5AF0"/>
    <w:rsid w:val="00BA69D6"/>
    <w:rsid w:val="00BA7D56"/>
    <w:rsid w:val="00BB0CA7"/>
    <w:rsid w:val="00BB0D6A"/>
    <w:rsid w:val="00BB171A"/>
    <w:rsid w:val="00BB5FE5"/>
    <w:rsid w:val="00BC1CBD"/>
    <w:rsid w:val="00BC2B30"/>
    <w:rsid w:val="00BC35CA"/>
    <w:rsid w:val="00BC502E"/>
    <w:rsid w:val="00BC5B7B"/>
    <w:rsid w:val="00BC63EB"/>
    <w:rsid w:val="00BC7C9C"/>
    <w:rsid w:val="00BD0C65"/>
    <w:rsid w:val="00BD2483"/>
    <w:rsid w:val="00BD2E58"/>
    <w:rsid w:val="00BD4B61"/>
    <w:rsid w:val="00BD4F5C"/>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45D1"/>
    <w:rsid w:val="00C3632B"/>
    <w:rsid w:val="00C37A08"/>
    <w:rsid w:val="00C40024"/>
    <w:rsid w:val="00C40375"/>
    <w:rsid w:val="00C465F9"/>
    <w:rsid w:val="00C51328"/>
    <w:rsid w:val="00C5212A"/>
    <w:rsid w:val="00C52CEF"/>
    <w:rsid w:val="00C54032"/>
    <w:rsid w:val="00C5702F"/>
    <w:rsid w:val="00C603F0"/>
    <w:rsid w:val="00C6257F"/>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AEC"/>
    <w:rsid w:val="00CC1BEC"/>
    <w:rsid w:val="00CC47E6"/>
    <w:rsid w:val="00CC4FF0"/>
    <w:rsid w:val="00CC5322"/>
    <w:rsid w:val="00CC56B0"/>
    <w:rsid w:val="00CC6377"/>
    <w:rsid w:val="00CC701E"/>
    <w:rsid w:val="00CD0DDC"/>
    <w:rsid w:val="00CD1E5C"/>
    <w:rsid w:val="00CD3486"/>
    <w:rsid w:val="00CD5529"/>
    <w:rsid w:val="00CD5918"/>
    <w:rsid w:val="00CE0866"/>
    <w:rsid w:val="00CE0D38"/>
    <w:rsid w:val="00CE117F"/>
    <w:rsid w:val="00CE137B"/>
    <w:rsid w:val="00CE1534"/>
    <w:rsid w:val="00CE19F1"/>
    <w:rsid w:val="00CE22C5"/>
    <w:rsid w:val="00CE4451"/>
    <w:rsid w:val="00CE4A2F"/>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0B9D"/>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38BA"/>
    <w:rsid w:val="00D37030"/>
    <w:rsid w:val="00D37F5F"/>
    <w:rsid w:val="00D4039F"/>
    <w:rsid w:val="00D42B34"/>
    <w:rsid w:val="00D43556"/>
    <w:rsid w:val="00D459A5"/>
    <w:rsid w:val="00D461EF"/>
    <w:rsid w:val="00D475F9"/>
    <w:rsid w:val="00D5246A"/>
    <w:rsid w:val="00D538EC"/>
    <w:rsid w:val="00D56623"/>
    <w:rsid w:val="00D62718"/>
    <w:rsid w:val="00D62D63"/>
    <w:rsid w:val="00D63F85"/>
    <w:rsid w:val="00D64DE0"/>
    <w:rsid w:val="00D6605D"/>
    <w:rsid w:val="00D670E3"/>
    <w:rsid w:val="00D67B1A"/>
    <w:rsid w:val="00D67BEA"/>
    <w:rsid w:val="00D70098"/>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9620A"/>
    <w:rsid w:val="00DA2966"/>
    <w:rsid w:val="00DA3416"/>
    <w:rsid w:val="00DA4132"/>
    <w:rsid w:val="00DA5718"/>
    <w:rsid w:val="00DA5A0D"/>
    <w:rsid w:val="00DA63E0"/>
    <w:rsid w:val="00DA64E5"/>
    <w:rsid w:val="00DA6A5B"/>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3E0"/>
    <w:rsid w:val="00DD6AA1"/>
    <w:rsid w:val="00DE178F"/>
    <w:rsid w:val="00DE240D"/>
    <w:rsid w:val="00DE32D9"/>
    <w:rsid w:val="00DE4B3F"/>
    <w:rsid w:val="00DE4E03"/>
    <w:rsid w:val="00DE4F14"/>
    <w:rsid w:val="00DE6132"/>
    <w:rsid w:val="00DE6C76"/>
    <w:rsid w:val="00DE7F3C"/>
    <w:rsid w:val="00DF04A6"/>
    <w:rsid w:val="00DF13D9"/>
    <w:rsid w:val="00DF2601"/>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2BB8"/>
    <w:rsid w:val="00E1566F"/>
    <w:rsid w:val="00E1681D"/>
    <w:rsid w:val="00E20C55"/>
    <w:rsid w:val="00E22D3B"/>
    <w:rsid w:val="00E2355E"/>
    <w:rsid w:val="00E24E11"/>
    <w:rsid w:val="00E25420"/>
    <w:rsid w:val="00E302AE"/>
    <w:rsid w:val="00E31C69"/>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5E43"/>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4F96"/>
    <w:rsid w:val="00E651B0"/>
    <w:rsid w:val="00E676F1"/>
    <w:rsid w:val="00E67D39"/>
    <w:rsid w:val="00E71123"/>
    <w:rsid w:val="00E71329"/>
    <w:rsid w:val="00E73328"/>
    <w:rsid w:val="00E74088"/>
    <w:rsid w:val="00E74A59"/>
    <w:rsid w:val="00E75C3B"/>
    <w:rsid w:val="00E75C56"/>
    <w:rsid w:val="00E77F3C"/>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5F97"/>
    <w:rsid w:val="00EA6CD5"/>
    <w:rsid w:val="00EA7F09"/>
    <w:rsid w:val="00EB0DD0"/>
    <w:rsid w:val="00EB10B8"/>
    <w:rsid w:val="00EB263C"/>
    <w:rsid w:val="00EB5955"/>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4F4"/>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5E17"/>
    <w:rsid w:val="00F062A6"/>
    <w:rsid w:val="00F06345"/>
    <w:rsid w:val="00F10741"/>
    <w:rsid w:val="00F1125E"/>
    <w:rsid w:val="00F1218B"/>
    <w:rsid w:val="00F12A2B"/>
    <w:rsid w:val="00F170B6"/>
    <w:rsid w:val="00F1739A"/>
    <w:rsid w:val="00F21AF8"/>
    <w:rsid w:val="00F2247A"/>
    <w:rsid w:val="00F23BDA"/>
    <w:rsid w:val="00F25C62"/>
    <w:rsid w:val="00F27C03"/>
    <w:rsid w:val="00F27D2F"/>
    <w:rsid w:val="00F323CC"/>
    <w:rsid w:val="00F3305C"/>
    <w:rsid w:val="00F34771"/>
    <w:rsid w:val="00F35478"/>
    <w:rsid w:val="00F36F79"/>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2E39"/>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1A4F"/>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8D9"/>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644D"/>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4CD0"/>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2"/>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6"/>
    <w:lsdException w:name="annotation text" w:uiPriority="0"/>
    <w:lsdException w:name="caption" w:qFormat="1"/>
    <w:lsdException w:name="footnote reference" w:uiPriority="0"/>
    <w:lsdException w:name="List Bullet" w:uiPriority="2" w:qFormat="1"/>
    <w:lsdException w:name="List Number" w:semiHidden="0" w:uiPriority="2"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1"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E31C69"/>
  </w:style>
  <w:style w:type="paragraph" w:styleId="Heading1">
    <w:name w:val="heading 1"/>
    <w:basedOn w:val="Normal"/>
    <w:next w:val="BodyText"/>
    <w:link w:val="Heading1Char"/>
    <w:qFormat/>
    <w:rsid w:val="00E31C69"/>
    <w:pPr>
      <w:keepNext/>
      <w:keepLines/>
      <w:spacing w:before="600" w:after="240"/>
      <w:outlineLvl w:val="0"/>
    </w:pPr>
    <w:rPr>
      <w:b/>
      <w:color w:val="1E1E1E"/>
      <w:sz w:val="44"/>
    </w:rPr>
  </w:style>
  <w:style w:type="paragraph" w:styleId="Heading2">
    <w:name w:val="heading 2"/>
    <w:basedOn w:val="Heading1"/>
    <w:next w:val="BodyText"/>
    <w:link w:val="Heading2Char"/>
    <w:qFormat/>
    <w:rsid w:val="00E31C69"/>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E31C69"/>
    <w:pPr>
      <w:numPr>
        <w:ilvl w:val="0"/>
      </w:numPr>
      <w:spacing w:before="200"/>
      <w:outlineLvl w:val="2"/>
    </w:pPr>
    <w:rPr>
      <w:color w:val="6D6F71"/>
      <w:sz w:val="28"/>
      <w:szCs w:val="28"/>
    </w:rPr>
  </w:style>
  <w:style w:type="paragraph" w:styleId="Heading4">
    <w:name w:val="heading 4"/>
    <w:basedOn w:val="Heading3"/>
    <w:next w:val="BodyText"/>
    <w:link w:val="Heading4Char"/>
    <w:qFormat/>
    <w:rsid w:val="00E31C69"/>
    <w:pPr>
      <w:outlineLvl w:val="3"/>
    </w:pPr>
    <w:rPr>
      <w:color w:val="808184"/>
      <w:sz w:val="24"/>
      <w:szCs w:val="24"/>
    </w:rPr>
  </w:style>
  <w:style w:type="paragraph" w:styleId="Heading5">
    <w:name w:val="heading 5"/>
    <w:basedOn w:val="Normal"/>
    <w:next w:val="BodyText"/>
    <w:link w:val="Heading5Char"/>
    <w:qFormat/>
    <w:rsid w:val="00E31C69"/>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31C69"/>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31C6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31C69"/>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31C6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C69"/>
    <w:rPr>
      <w:b/>
      <w:color w:val="1E1E1E"/>
      <w:sz w:val="44"/>
    </w:rPr>
  </w:style>
  <w:style w:type="character" w:customStyle="1" w:styleId="Heading2Char">
    <w:name w:val="Heading 2 Char"/>
    <w:basedOn w:val="Heading1Char"/>
    <w:link w:val="Heading2"/>
    <w:rsid w:val="00E31C69"/>
    <w:rPr>
      <w:b/>
      <w:color w:val="000000" w:themeColor="text1"/>
      <w:sz w:val="36"/>
    </w:rPr>
  </w:style>
  <w:style w:type="character" w:customStyle="1" w:styleId="Heading3Char">
    <w:name w:val="Heading 3 Char"/>
    <w:basedOn w:val="Heading2Char"/>
    <w:link w:val="Heading3"/>
    <w:rsid w:val="00E31C69"/>
    <w:rPr>
      <w:b/>
      <w:color w:val="6D6F71"/>
      <w:sz w:val="28"/>
      <w:szCs w:val="28"/>
    </w:rPr>
  </w:style>
  <w:style w:type="character" w:customStyle="1" w:styleId="Heading4Char">
    <w:name w:val="Heading 4 Char"/>
    <w:basedOn w:val="Heading3Char"/>
    <w:link w:val="Heading4"/>
    <w:rsid w:val="00E31C69"/>
    <w:rPr>
      <w:b/>
      <w:color w:val="808184"/>
      <w:sz w:val="24"/>
      <w:szCs w:val="24"/>
    </w:rPr>
  </w:style>
  <w:style w:type="paragraph" w:customStyle="1" w:styleId="Instructiontowriters">
    <w:name w:val="Instruction to writers"/>
    <w:basedOn w:val="Normal"/>
    <w:link w:val="InstructiontowritersChar"/>
    <w:uiPriority w:val="9"/>
    <w:qFormat/>
    <w:rsid w:val="00E31C69"/>
    <w:pPr>
      <w:widowControl w:val="0"/>
      <w:shd w:val="clear" w:color="auto" w:fill="C1F0FF"/>
      <w:tabs>
        <w:tab w:val="left" w:pos="709"/>
      </w:tabs>
      <w:spacing w:after="120"/>
    </w:pPr>
    <w:rPr>
      <w:sz w:val="18"/>
      <w:lang w:eastAsia="en-US"/>
    </w:rPr>
  </w:style>
  <w:style w:type="numbering" w:customStyle="1" w:styleId="ListBullet">
    <w:name w:val="List_Bullet"/>
    <w:uiPriority w:val="99"/>
    <w:rsid w:val="00E31C69"/>
    <w:pPr>
      <w:numPr>
        <w:numId w:val="13"/>
      </w:numPr>
    </w:pPr>
  </w:style>
  <w:style w:type="paragraph" w:styleId="TOC4">
    <w:name w:val="toc 4"/>
    <w:basedOn w:val="TOC1"/>
    <w:next w:val="Normal"/>
    <w:uiPriority w:val="99"/>
    <w:semiHidden/>
    <w:rsid w:val="00E31C69"/>
    <w:pPr>
      <w:tabs>
        <w:tab w:val="left" w:pos="680"/>
      </w:tabs>
      <w:ind w:left="680" w:hanging="680"/>
    </w:pPr>
  </w:style>
  <w:style w:type="paragraph" w:styleId="FootnoteText">
    <w:name w:val="footnote text"/>
    <w:basedOn w:val="Normal"/>
    <w:link w:val="FootnoteTextChar"/>
    <w:uiPriority w:val="6"/>
    <w:rsid w:val="00E31C69"/>
    <w:pPr>
      <w:widowControl w:val="0"/>
      <w:spacing w:after="20" w:line="252" w:lineRule="auto"/>
      <w:ind w:left="113" w:hanging="113"/>
    </w:pPr>
    <w:rPr>
      <w:sz w:val="17"/>
    </w:rPr>
  </w:style>
  <w:style w:type="table" w:styleId="TableGrid">
    <w:name w:val="Table Grid"/>
    <w:basedOn w:val="TableNormal"/>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E31C69"/>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E31C69"/>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E31C69"/>
    <w:rPr>
      <w:rFonts w:ascii="Tahoma" w:hAnsi="Tahoma" w:cs="Tahoma"/>
      <w:sz w:val="16"/>
      <w:szCs w:val="16"/>
    </w:rPr>
  </w:style>
  <w:style w:type="character" w:styleId="CommentReference">
    <w:name w:val="annotation reference"/>
    <w:basedOn w:val="DefaultParagraphFont"/>
    <w:uiPriority w:val="99"/>
    <w:rsid w:val="00E31C69"/>
    <w:rPr>
      <w:sz w:val="16"/>
      <w:szCs w:val="16"/>
    </w:rPr>
  </w:style>
  <w:style w:type="paragraph" w:styleId="CommentSubject">
    <w:name w:val="annotation subject"/>
    <w:basedOn w:val="Normal"/>
    <w:link w:val="CommentSubjectChar"/>
    <w:uiPriority w:val="99"/>
    <w:semiHidden/>
    <w:rsid w:val="00E31C69"/>
    <w:rPr>
      <w:b/>
      <w:bCs/>
    </w:rPr>
  </w:style>
  <w:style w:type="numbering" w:customStyle="1" w:styleId="ListTableBullet">
    <w:name w:val="List_Table Bullet"/>
    <w:uiPriority w:val="99"/>
    <w:rsid w:val="00E31C69"/>
    <w:pPr>
      <w:numPr>
        <w:numId w:val="1"/>
      </w:numPr>
    </w:pPr>
  </w:style>
  <w:style w:type="paragraph" w:styleId="DocumentMap">
    <w:name w:val="Document Map"/>
    <w:basedOn w:val="Normal"/>
    <w:link w:val="DocumentMapChar"/>
    <w:uiPriority w:val="99"/>
    <w:semiHidden/>
    <w:rsid w:val="00E31C69"/>
    <w:pPr>
      <w:shd w:val="clear" w:color="auto" w:fill="000080"/>
    </w:pPr>
    <w:rPr>
      <w:rFonts w:ascii="Tahoma" w:hAnsi="Tahoma" w:cs="Tahoma"/>
    </w:rPr>
  </w:style>
  <w:style w:type="paragraph" w:styleId="TOC3">
    <w:name w:val="toc 3"/>
    <w:basedOn w:val="TOC2"/>
    <w:next w:val="Normal"/>
    <w:uiPriority w:val="99"/>
    <w:semiHidden/>
    <w:rsid w:val="00E31C69"/>
    <w:pPr>
      <w:spacing w:before="60"/>
      <w:ind w:left="680"/>
    </w:pPr>
    <w:rPr>
      <w:sz w:val="21"/>
      <w:szCs w:val="22"/>
    </w:rPr>
  </w:style>
  <w:style w:type="paragraph" w:styleId="Header">
    <w:name w:val="header"/>
    <w:basedOn w:val="Normal"/>
    <w:link w:val="HeaderChar"/>
    <w:uiPriority w:val="99"/>
    <w:semiHidden/>
    <w:rsid w:val="00E31C69"/>
    <w:pPr>
      <w:tabs>
        <w:tab w:val="center" w:pos="4153"/>
        <w:tab w:val="right" w:pos="8306"/>
      </w:tabs>
    </w:pPr>
  </w:style>
  <w:style w:type="paragraph" w:styleId="Footer">
    <w:name w:val="footer"/>
    <w:basedOn w:val="Normal"/>
    <w:link w:val="FooterChar"/>
    <w:uiPriority w:val="99"/>
    <w:rsid w:val="00E31C69"/>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E31C69"/>
    <w:rPr>
      <w:sz w:val="18"/>
      <w:shd w:val="clear" w:color="auto" w:fill="C1F0FF"/>
      <w:lang w:eastAsia="en-US"/>
    </w:rPr>
  </w:style>
  <w:style w:type="character" w:styleId="Hyperlink">
    <w:name w:val="Hyperlink"/>
    <w:uiPriority w:val="99"/>
    <w:qFormat/>
    <w:rsid w:val="00E31C69"/>
    <w:rPr>
      <w:rFonts w:ascii="Arial" w:hAnsi="Arial"/>
      <w:color w:val="0000FF"/>
      <w:u w:val="none"/>
    </w:rPr>
  </w:style>
  <w:style w:type="character" w:styleId="FollowedHyperlink">
    <w:name w:val="FollowedHyperlink"/>
    <w:uiPriority w:val="8"/>
    <w:qFormat/>
    <w:rsid w:val="00E31C69"/>
    <w:rPr>
      <w:rFonts w:ascii="Arial" w:hAnsi="Arial"/>
      <w:color w:val="7030A0"/>
      <w:u w:val="none"/>
    </w:rPr>
  </w:style>
  <w:style w:type="paragraph" w:customStyle="1" w:styleId="footnoteseparator">
    <w:name w:val="footnote separator"/>
    <w:basedOn w:val="Normal"/>
    <w:next w:val="FootnoteText"/>
    <w:uiPriority w:val="99"/>
    <w:rsid w:val="00E31C69"/>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E31C69"/>
    <w:pPr>
      <w:tabs>
        <w:tab w:val="left" w:pos="284"/>
      </w:tabs>
      <w:spacing w:before="80"/>
      <w:ind w:left="284" w:hanging="284"/>
    </w:pPr>
  </w:style>
  <w:style w:type="character" w:customStyle="1" w:styleId="Footerbold">
    <w:name w:val="Footer bold"/>
    <w:uiPriority w:val="99"/>
    <w:semiHidden/>
    <w:qFormat/>
    <w:rsid w:val="00E31C69"/>
    <w:rPr>
      <w:rFonts w:ascii="Arial" w:hAnsi="Arial"/>
      <w:b/>
      <w:color w:val="00948D"/>
      <w:sz w:val="16"/>
    </w:rPr>
  </w:style>
  <w:style w:type="paragraph" w:customStyle="1" w:styleId="NoHeading1">
    <w:name w:val="No. Heading 1"/>
    <w:basedOn w:val="Heading1"/>
    <w:next w:val="BodyText"/>
    <w:uiPriority w:val="9"/>
    <w:qFormat/>
    <w:rsid w:val="00E31C69"/>
    <w:pPr>
      <w:framePr w:wrap="around" w:vAnchor="text" w:hAnchor="text" w:y="1"/>
      <w:numPr>
        <w:numId w:val="22"/>
      </w:numPr>
    </w:pPr>
    <w:rPr>
      <w:color w:val="000000" w:themeColor="text1"/>
    </w:rPr>
  </w:style>
  <w:style w:type="character" w:customStyle="1" w:styleId="Heading5Char">
    <w:name w:val="Heading 5 Char"/>
    <w:basedOn w:val="DefaultParagraphFont"/>
    <w:link w:val="Heading5"/>
    <w:rsid w:val="00E31C69"/>
    <w:rPr>
      <w:b/>
      <w:bCs/>
      <w:iCs/>
      <w:color w:val="808184"/>
      <w:szCs w:val="26"/>
    </w:rPr>
  </w:style>
  <w:style w:type="paragraph" w:styleId="Caption">
    <w:name w:val="caption"/>
    <w:basedOn w:val="Normal"/>
    <w:next w:val="Normal"/>
    <w:uiPriority w:val="99"/>
    <w:qFormat/>
    <w:rsid w:val="00E31C69"/>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31C69"/>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E31C69"/>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E31C69"/>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E31C69"/>
    <w:rPr>
      <w:rFonts w:cs="Arial"/>
      <w:color w:val="808184"/>
      <w:kern w:val="28"/>
      <w:sz w:val="32"/>
      <w:szCs w:val="32"/>
    </w:rPr>
  </w:style>
  <w:style w:type="paragraph" w:styleId="Date">
    <w:name w:val="Date"/>
    <w:basedOn w:val="Normal"/>
    <w:next w:val="Normal"/>
    <w:link w:val="DateChar"/>
    <w:uiPriority w:val="99"/>
    <w:qFormat/>
    <w:rsid w:val="00E31C69"/>
    <w:rPr>
      <w:rFonts w:cs="Arial"/>
      <w:color w:val="808184"/>
      <w:kern w:val="28"/>
      <w:sz w:val="24"/>
      <w:szCs w:val="28"/>
    </w:rPr>
  </w:style>
  <w:style w:type="character" w:customStyle="1" w:styleId="DateChar">
    <w:name w:val="Date Char"/>
    <w:basedOn w:val="DefaultParagraphFont"/>
    <w:link w:val="Date"/>
    <w:uiPriority w:val="99"/>
    <w:rsid w:val="00E31C69"/>
    <w:rPr>
      <w:rFonts w:cs="Arial"/>
      <w:color w:val="808184"/>
      <w:kern w:val="28"/>
      <w:sz w:val="24"/>
      <w:szCs w:val="28"/>
    </w:rPr>
  </w:style>
  <w:style w:type="paragraph" w:styleId="TOCHeading">
    <w:name w:val="TOC Heading"/>
    <w:basedOn w:val="Heading1"/>
    <w:next w:val="Normal"/>
    <w:uiPriority w:val="99"/>
    <w:semiHidden/>
    <w:qFormat/>
    <w:rsid w:val="00E31C69"/>
    <w:pPr>
      <w:spacing w:before="440" w:after="400"/>
    </w:pPr>
    <w:rPr>
      <w:rFonts w:cs="Tahoma"/>
      <w:bCs/>
    </w:rPr>
  </w:style>
  <w:style w:type="table" w:customStyle="1" w:styleId="QCAAtablestyle4">
    <w:name w:val="QCAA table style 4"/>
    <w:basedOn w:val="TableGrid"/>
    <w:rsid w:val="00E31C69"/>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E31C69"/>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31C69"/>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E31C69"/>
    <w:pPr>
      <w:spacing w:after="120"/>
    </w:pPr>
  </w:style>
  <w:style w:type="paragraph" w:styleId="ListNumber">
    <w:name w:val="List Number"/>
    <w:basedOn w:val="Normal"/>
    <w:uiPriority w:val="2"/>
    <w:semiHidden/>
    <w:qFormat/>
    <w:rsid w:val="00E31C69"/>
    <w:pPr>
      <w:numPr>
        <w:numId w:val="19"/>
      </w:numPr>
      <w:spacing w:after="120"/>
    </w:pPr>
  </w:style>
  <w:style w:type="paragraph" w:styleId="ListNumber2">
    <w:name w:val="List Number 2"/>
    <w:basedOn w:val="Normal"/>
    <w:uiPriority w:val="2"/>
    <w:semiHidden/>
    <w:qFormat/>
    <w:rsid w:val="00E31C69"/>
    <w:pPr>
      <w:numPr>
        <w:ilvl w:val="1"/>
        <w:numId w:val="19"/>
      </w:numPr>
      <w:spacing w:after="120"/>
    </w:pPr>
  </w:style>
  <w:style w:type="paragraph" w:styleId="ListNumber3">
    <w:name w:val="List Number 3"/>
    <w:basedOn w:val="Normal"/>
    <w:uiPriority w:val="2"/>
    <w:semiHidden/>
    <w:qFormat/>
    <w:rsid w:val="00E31C69"/>
    <w:pPr>
      <w:numPr>
        <w:ilvl w:val="2"/>
        <w:numId w:val="19"/>
      </w:numPr>
      <w:spacing w:after="120"/>
    </w:pPr>
  </w:style>
  <w:style w:type="numbering" w:customStyle="1" w:styleId="ListNumber0">
    <w:name w:val="List_Number"/>
    <w:uiPriority w:val="99"/>
    <w:rsid w:val="00E31C69"/>
  </w:style>
  <w:style w:type="paragraph" w:customStyle="1" w:styleId="NoHeading2">
    <w:name w:val="No. Heading 2"/>
    <w:basedOn w:val="Heading2"/>
    <w:next w:val="BodyText"/>
    <w:uiPriority w:val="9"/>
    <w:qFormat/>
    <w:rsid w:val="00E31C69"/>
    <w:pPr>
      <w:numPr>
        <w:numId w:val="22"/>
      </w:numPr>
    </w:pPr>
  </w:style>
  <w:style w:type="paragraph" w:customStyle="1" w:styleId="NoHeading3">
    <w:name w:val="No. Heading 3"/>
    <w:basedOn w:val="Heading3"/>
    <w:next w:val="BodyText"/>
    <w:uiPriority w:val="9"/>
    <w:qFormat/>
    <w:rsid w:val="00E31C69"/>
    <w:pPr>
      <w:numPr>
        <w:ilvl w:val="2"/>
        <w:numId w:val="22"/>
      </w:numPr>
    </w:pPr>
    <w:rPr>
      <w:color w:val="808184"/>
    </w:rPr>
  </w:style>
  <w:style w:type="paragraph" w:customStyle="1" w:styleId="TableBullet2">
    <w:name w:val="Table Bullet 2"/>
    <w:basedOn w:val="TableBullet"/>
    <w:uiPriority w:val="4"/>
    <w:qFormat/>
    <w:rsid w:val="00E31C69"/>
    <w:pPr>
      <w:widowControl w:val="0"/>
      <w:numPr>
        <w:ilvl w:val="1"/>
      </w:numPr>
    </w:pPr>
    <w:rPr>
      <w:szCs w:val="18"/>
    </w:rPr>
  </w:style>
  <w:style w:type="paragraph" w:customStyle="1" w:styleId="TableHeading">
    <w:name w:val="Table Heading"/>
    <w:basedOn w:val="Normal"/>
    <w:uiPriority w:val="3"/>
    <w:qFormat/>
    <w:rsid w:val="00E31C69"/>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31C69"/>
    <w:pPr>
      <w:spacing w:before="40" w:after="40" w:line="254" w:lineRule="auto"/>
    </w:pPr>
    <w:rPr>
      <w:sz w:val="19"/>
    </w:rPr>
  </w:style>
  <w:style w:type="paragraph" w:customStyle="1" w:styleId="TableBullet">
    <w:name w:val="Table Bullet"/>
    <w:basedOn w:val="TableText"/>
    <w:uiPriority w:val="4"/>
    <w:qFormat/>
    <w:rsid w:val="00E31C69"/>
    <w:pPr>
      <w:numPr>
        <w:numId w:val="23"/>
      </w:numPr>
      <w:spacing w:before="20" w:after="10" w:line="252" w:lineRule="auto"/>
    </w:pPr>
    <w:rPr>
      <w:color w:val="000000" w:themeColor="text1"/>
      <w:lang w:eastAsia="en-US"/>
    </w:rPr>
  </w:style>
  <w:style w:type="paragraph" w:customStyle="1" w:styleId="ID">
    <w:name w:val="ID"/>
    <w:basedOn w:val="Normal"/>
    <w:uiPriority w:val="99"/>
    <w:rsid w:val="00E31C69"/>
    <w:rPr>
      <w:color w:val="6F7378" w:themeColor="background2" w:themeShade="80"/>
      <w:sz w:val="10"/>
      <w:szCs w:val="10"/>
    </w:rPr>
  </w:style>
  <w:style w:type="paragraph" w:styleId="BodyText">
    <w:name w:val="Body Text"/>
    <w:basedOn w:val="Normal"/>
    <w:link w:val="BodyTextChar"/>
    <w:qFormat/>
    <w:rsid w:val="00E31C69"/>
    <w:pPr>
      <w:spacing w:after="120"/>
    </w:pPr>
    <w:rPr>
      <w:sz w:val="20"/>
    </w:rPr>
  </w:style>
  <w:style w:type="character" w:customStyle="1" w:styleId="BodyTextChar">
    <w:name w:val="Body Text Char"/>
    <w:basedOn w:val="DefaultParagraphFont"/>
    <w:link w:val="BodyText"/>
    <w:rsid w:val="00E31C69"/>
    <w:rPr>
      <w:sz w:val="20"/>
    </w:rPr>
  </w:style>
  <w:style w:type="paragraph" w:styleId="ListBullet0">
    <w:name w:val="List Bullet"/>
    <w:basedOn w:val="BodyText"/>
    <w:uiPriority w:val="2"/>
    <w:qFormat/>
    <w:rsid w:val="00E31C69"/>
    <w:pPr>
      <w:numPr>
        <w:numId w:val="13"/>
      </w:numPr>
      <w:spacing w:after="100"/>
    </w:pPr>
  </w:style>
  <w:style w:type="paragraph" w:styleId="ListBullet2">
    <w:name w:val="List Bullet 2"/>
    <w:basedOn w:val="ListBullet0"/>
    <w:uiPriority w:val="2"/>
    <w:qFormat/>
    <w:rsid w:val="00E31C69"/>
    <w:pPr>
      <w:numPr>
        <w:ilvl w:val="1"/>
      </w:numPr>
    </w:pPr>
  </w:style>
  <w:style w:type="paragraph" w:styleId="ListBullet3">
    <w:name w:val="List Bullet 3"/>
    <w:basedOn w:val="ListBullet0"/>
    <w:uiPriority w:val="2"/>
    <w:qFormat/>
    <w:rsid w:val="00E31C69"/>
    <w:pPr>
      <w:numPr>
        <w:ilvl w:val="2"/>
      </w:numPr>
    </w:pPr>
  </w:style>
  <w:style w:type="numbering" w:customStyle="1" w:styleId="ListHeadings">
    <w:name w:val="List_Headings"/>
    <w:uiPriority w:val="99"/>
    <w:rsid w:val="00E31C69"/>
    <w:pPr>
      <w:numPr>
        <w:numId w:val="15"/>
      </w:numPr>
    </w:pPr>
  </w:style>
  <w:style w:type="paragraph" w:styleId="TOC5">
    <w:name w:val="toc 5"/>
    <w:basedOn w:val="TOC2"/>
    <w:next w:val="Normal"/>
    <w:uiPriority w:val="99"/>
    <w:semiHidden/>
    <w:rsid w:val="00E31C69"/>
    <w:pPr>
      <w:tabs>
        <w:tab w:val="left" w:pos="680"/>
      </w:tabs>
      <w:ind w:left="680" w:hanging="680"/>
    </w:pPr>
  </w:style>
  <w:style w:type="paragraph" w:styleId="TOC6">
    <w:name w:val="toc 6"/>
    <w:basedOn w:val="TOC3"/>
    <w:next w:val="Normal"/>
    <w:uiPriority w:val="99"/>
    <w:semiHidden/>
    <w:rsid w:val="00E31C69"/>
    <w:pPr>
      <w:tabs>
        <w:tab w:val="left" w:pos="1531"/>
      </w:tabs>
      <w:ind w:left="1531" w:hanging="851"/>
    </w:pPr>
  </w:style>
  <w:style w:type="paragraph" w:styleId="TOC9">
    <w:name w:val="toc 9"/>
    <w:basedOn w:val="Normal"/>
    <w:next w:val="Normal"/>
    <w:uiPriority w:val="99"/>
    <w:semiHidden/>
    <w:rsid w:val="00E31C69"/>
    <w:pPr>
      <w:tabs>
        <w:tab w:val="left" w:pos="1134"/>
        <w:tab w:val="right" w:leader="dot" w:pos="8505"/>
      </w:tabs>
      <w:spacing w:before="80"/>
      <w:ind w:left="1134" w:right="1134" w:hanging="1134"/>
    </w:pPr>
  </w:style>
  <w:style w:type="paragraph" w:styleId="TOC7">
    <w:name w:val="toc 7"/>
    <w:basedOn w:val="Normal"/>
    <w:next w:val="Normal"/>
    <w:uiPriority w:val="99"/>
    <w:semiHidden/>
    <w:rsid w:val="00E31C69"/>
  </w:style>
  <w:style w:type="paragraph" w:styleId="TOC8">
    <w:name w:val="toc 8"/>
    <w:basedOn w:val="Normal"/>
    <w:next w:val="Normal"/>
    <w:uiPriority w:val="99"/>
    <w:semiHidden/>
    <w:rsid w:val="00E31C69"/>
  </w:style>
  <w:style w:type="paragraph" w:customStyle="1" w:styleId="FigureStyle">
    <w:name w:val="Figure Style"/>
    <w:basedOn w:val="Normal"/>
    <w:uiPriority w:val="10"/>
    <w:qFormat/>
    <w:rsid w:val="00E31C69"/>
    <w:pPr>
      <w:spacing w:after="240"/>
    </w:pPr>
  </w:style>
  <w:style w:type="paragraph" w:styleId="Quote">
    <w:name w:val="Quote"/>
    <w:aliases w:val="Block Quote"/>
    <w:basedOn w:val="Normal"/>
    <w:next w:val="Normal"/>
    <w:link w:val="QuoteChar"/>
    <w:uiPriority w:val="74"/>
    <w:qFormat/>
    <w:rsid w:val="00E31C69"/>
    <w:pPr>
      <w:spacing w:after="120"/>
      <w:ind w:left="284" w:right="284"/>
    </w:pPr>
    <w:rPr>
      <w:sz w:val="18"/>
    </w:rPr>
  </w:style>
  <w:style w:type="character" w:customStyle="1" w:styleId="QuoteChar">
    <w:name w:val="Quote Char"/>
    <w:aliases w:val="Block Quote Char"/>
    <w:basedOn w:val="DefaultParagraphFont"/>
    <w:link w:val="Quote"/>
    <w:uiPriority w:val="74"/>
    <w:rsid w:val="00E31C69"/>
    <w:rPr>
      <w:sz w:val="18"/>
    </w:rPr>
  </w:style>
  <w:style w:type="paragraph" w:customStyle="1" w:styleId="TableBullet3">
    <w:name w:val="Table Bullet 3"/>
    <w:basedOn w:val="TableBullet2"/>
    <w:uiPriority w:val="4"/>
    <w:qFormat/>
    <w:rsid w:val="00E31C69"/>
    <w:pPr>
      <w:numPr>
        <w:ilvl w:val="2"/>
      </w:numPr>
    </w:pPr>
  </w:style>
  <w:style w:type="paragraph" w:customStyle="1" w:styleId="TableNumber2">
    <w:name w:val="Table Number 2"/>
    <w:basedOn w:val="TableNumber"/>
    <w:uiPriority w:val="18"/>
    <w:qFormat/>
    <w:rsid w:val="00E31C69"/>
    <w:pPr>
      <w:numPr>
        <w:ilvl w:val="1"/>
      </w:numPr>
      <w:tabs>
        <w:tab w:val="left" w:pos="567"/>
      </w:tabs>
      <w:spacing w:line="240" w:lineRule="auto"/>
    </w:pPr>
  </w:style>
  <w:style w:type="paragraph" w:customStyle="1" w:styleId="TableNumber">
    <w:name w:val="Table Number"/>
    <w:basedOn w:val="TableText"/>
    <w:uiPriority w:val="18"/>
    <w:qFormat/>
    <w:rsid w:val="00E31C69"/>
    <w:pPr>
      <w:numPr>
        <w:numId w:val="24"/>
      </w:numPr>
    </w:pPr>
    <w:rPr>
      <w:rFonts w:eastAsiaTheme="minorHAnsi" w:cstheme="minorBidi"/>
      <w:szCs w:val="22"/>
      <w:lang w:eastAsia="en-US"/>
    </w:rPr>
  </w:style>
  <w:style w:type="numbering" w:customStyle="1" w:styleId="TableBullets">
    <w:name w:val="TableBullets"/>
    <w:uiPriority w:val="99"/>
    <w:rsid w:val="00E31C69"/>
    <w:pPr>
      <w:numPr>
        <w:numId w:val="25"/>
      </w:numPr>
    </w:pPr>
  </w:style>
  <w:style w:type="numbering" w:customStyle="1" w:styleId="TableBullet0">
    <w:name w:val="TableBullet"/>
    <w:uiPriority w:val="99"/>
    <w:rsid w:val="00E31C69"/>
  </w:style>
  <w:style w:type="numbering" w:customStyle="1" w:styleId="ListPara">
    <w:name w:val="ListPara"/>
    <w:uiPriority w:val="99"/>
    <w:rsid w:val="00E31C69"/>
    <w:pPr>
      <w:numPr>
        <w:numId w:val="21"/>
      </w:numPr>
    </w:pPr>
  </w:style>
  <w:style w:type="character" w:customStyle="1" w:styleId="TableTextChar">
    <w:name w:val="Table Text Char"/>
    <w:link w:val="TableText"/>
    <w:uiPriority w:val="3"/>
    <w:rsid w:val="00E31C69"/>
    <w:rPr>
      <w:sz w:val="19"/>
    </w:rPr>
  </w:style>
  <w:style w:type="numbering" w:customStyle="1" w:styleId="ListParagraph">
    <w:name w:val="List_Paragraph"/>
    <w:uiPriority w:val="99"/>
    <w:rsid w:val="00E31C69"/>
    <w:pPr>
      <w:numPr>
        <w:numId w:val="17"/>
      </w:numPr>
    </w:pPr>
  </w:style>
  <w:style w:type="paragraph" w:customStyle="1" w:styleId="TableNumber3">
    <w:name w:val="Table Number 3"/>
    <w:basedOn w:val="TableNumber2"/>
    <w:uiPriority w:val="18"/>
    <w:qFormat/>
    <w:rsid w:val="00E31C69"/>
    <w:pPr>
      <w:numPr>
        <w:ilvl w:val="2"/>
      </w:numPr>
      <w:tabs>
        <w:tab w:val="clear" w:pos="567"/>
        <w:tab w:val="left" w:pos="851"/>
      </w:tabs>
    </w:pPr>
  </w:style>
  <w:style w:type="numbering" w:customStyle="1" w:styleId="ListTableNumber">
    <w:name w:val="List_TableNumber"/>
    <w:uiPriority w:val="99"/>
    <w:rsid w:val="00E31C69"/>
    <w:pPr>
      <w:numPr>
        <w:numId w:val="20"/>
      </w:numPr>
    </w:pPr>
  </w:style>
  <w:style w:type="table" w:styleId="Table3Deffects3">
    <w:name w:val="Table 3D effects 3"/>
    <w:basedOn w:val="TableNormal"/>
    <w:rsid w:val="00E31C69"/>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E31C69"/>
    <w:rPr>
      <w:rFonts w:ascii="Arial" w:hAnsi="Arial"/>
      <w:color w:val="0000FF"/>
      <w:u w:val="none"/>
    </w:rPr>
  </w:style>
  <w:style w:type="numbering" w:customStyle="1" w:styleId="ListInstruction">
    <w:name w:val="List_Instruction"/>
    <w:uiPriority w:val="99"/>
    <w:rsid w:val="00E31C69"/>
    <w:pPr>
      <w:numPr>
        <w:numId w:val="16"/>
      </w:numPr>
    </w:pPr>
  </w:style>
  <w:style w:type="numbering" w:customStyle="1" w:styleId="ListBullet1">
    <w:name w:val="List_Bullet1"/>
    <w:uiPriority w:val="99"/>
    <w:rsid w:val="00E31C69"/>
    <w:pPr>
      <w:numPr>
        <w:numId w:val="14"/>
      </w:numPr>
    </w:pPr>
  </w:style>
  <w:style w:type="numbering" w:customStyle="1" w:styleId="BulletsList">
    <w:name w:val="BulletsList"/>
    <w:uiPriority w:val="99"/>
    <w:rsid w:val="00E31C69"/>
    <w:pPr>
      <w:numPr>
        <w:numId w:val="4"/>
      </w:numPr>
    </w:pPr>
  </w:style>
  <w:style w:type="numbering" w:customStyle="1" w:styleId="BulletsList1">
    <w:name w:val="BulletsList1"/>
    <w:uiPriority w:val="99"/>
    <w:rsid w:val="00E31C69"/>
    <w:pPr>
      <w:numPr>
        <w:numId w:val="5"/>
      </w:numPr>
    </w:pPr>
  </w:style>
  <w:style w:type="table" w:customStyle="1" w:styleId="QCAAtablestyle1">
    <w:name w:val="QCAA table style 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E31C69"/>
    <w:pPr>
      <w:keepNext/>
    </w:pPr>
  </w:style>
  <w:style w:type="character" w:customStyle="1" w:styleId="CommentSubjectChar">
    <w:name w:val="Comment Subject Char"/>
    <w:basedOn w:val="DefaultParagraphFont"/>
    <w:link w:val="CommentSubject"/>
    <w:uiPriority w:val="99"/>
    <w:semiHidden/>
    <w:rsid w:val="00E31C69"/>
    <w:rPr>
      <w:b/>
      <w:bCs/>
    </w:rPr>
  </w:style>
  <w:style w:type="character" w:customStyle="1" w:styleId="DocumentMapChar">
    <w:name w:val="Document Map Char"/>
    <w:basedOn w:val="DefaultParagraphFont"/>
    <w:link w:val="DocumentMap"/>
    <w:uiPriority w:val="99"/>
    <w:semiHidden/>
    <w:rsid w:val="00E31C69"/>
    <w:rPr>
      <w:rFonts w:ascii="Tahoma" w:hAnsi="Tahoma" w:cs="Tahoma"/>
      <w:shd w:val="clear" w:color="auto" w:fill="000080"/>
    </w:rPr>
  </w:style>
  <w:style w:type="character" w:customStyle="1" w:styleId="FooterChar">
    <w:name w:val="Footer Char"/>
    <w:basedOn w:val="DefaultParagraphFont"/>
    <w:link w:val="Footer"/>
    <w:uiPriority w:val="99"/>
    <w:rsid w:val="00E31C69"/>
    <w:rPr>
      <w:b/>
      <w:color w:val="1E1E1E"/>
      <w:sz w:val="16"/>
      <w:szCs w:val="16"/>
    </w:rPr>
  </w:style>
  <w:style w:type="character" w:customStyle="1" w:styleId="FootnoteTextChar">
    <w:name w:val="Footnote Text Char"/>
    <w:basedOn w:val="DefaultParagraphFont"/>
    <w:link w:val="FootnoteText"/>
    <w:uiPriority w:val="6"/>
    <w:rsid w:val="00E31C69"/>
    <w:rPr>
      <w:sz w:val="17"/>
    </w:rPr>
  </w:style>
  <w:style w:type="character" w:customStyle="1" w:styleId="HeaderChar">
    <w:name w:val="Header Char"/>
    <w:basedOn w:val="DefaultParagraphFont"/>
    <w:link w:val="Header"/>
    <w:uiPriority w:val="99"/>
    <w:semiHidden/>
    <w:rsid w:val="00E31C69"/>
  </w:style>
  <w:style w:type="character" w:customStyle="1" w:styleId="Heading6Char">
    <w:name w:val="Heading 6 Char"/>
    <w:basedOn w:val="DefaultParagraphFont"/>
    <w:link w:val="Heading6"/>
    <w:uiPriority w:val="99"/>
    <w:semiHidden/>
    <w:rsid w:val="00E31C69"/>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E31C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E31C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31C69"/>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E31C69"/>
    <w:pPr>
      <w:ind w:left="397"/>
    </w:pPr>
  </w:style>
  <w:style w:type="paragraph" w:customStyle="1" w:styleId="Indentbullets">
    <w:name w:val="Indent bullets"/>
    <w:basedOn w:val="Indentnumbers"/>
    <w:uiPriority w:val="3"/>
    <w:qFormat/>
    <w:rsid w:val="00E31C69"/>
    <w:pPr>
      <w:ind w:left="284"/>
    </w:pPr>
  </w:style>
  <w:style w:type="character" w:styleId="IntenseEmphasis">
    <w:name w:val="Intense Emphasis"/>
    <w:basedOn w:val="DefaultParagraphFont"/>
    <w:uiPriority w:val="99"/>
    <w:semiHidden/>
    <w:rsid w:val="00E31C69"/>
    <w:rPr>
      <w:b/>
      <w:bCs/>
      <w:i/>
      <w:iCs/>
      <w:color w:val="D52B1E" w:themeColor="accent1"/>
    </w:rPr>
  </w:style>
  <w:style w:type="paragraph" w:styleId="ListBullet4">
    <w:name w:val="List Bullet 4"/>
    <w:basedOn w:val="Normal"/>
    <w:uiPriority w:val="99"/>
    <w:semiHidden/>
    <w:rsid w:val="00E31C69"/>
    <w:pPr>
      <w:numPr>
        <w:numId w:val="9"/>
      </w:numPr>
      <w:contextualSpacing/>
    </w:pPr>
  </w:style>
  <w:style w:type="paragraph" w:styleId="ListBullet5">
    <w:name w:val="List Bullet 5"/>
    <w:basedOn w:val="Normal"/>
    <w:uiPriority w:val="99"/>
    <w:semiHidden/>
    <w:rsid w:val="00E31C69"/>
    <w:pPr>
      <w:numPr>
        <w:numId w:val="10"/>
      </w:numPr>
      <w:contextualSpacing/>
    </w:pPr>
  </w:style>
  <w:style w:type="paragraph" w:styleId="ListNumber4">
    <w:name w:val="List Number 4"/>
    <w:basedOn w:val="Normal"/>
    <w:uiPriority w:val="99"/>
    <w:semiHidden/>
    <w:rsid w:val="00E31C69"/>
    <w:pPr>
      <w:numPr>
        <w:numId w:val="11"/>
      </w:numPr>
      <w:contextualSpacing/>
    </w:pPr>
  </w:style>
  <w:style w:type="paragraph" w:styleId="ListNumber5">
    <w:name w:val="List Number 5"/>
    <w:basedOn w:val="Normal"/>
    <w:uiPriority w:val="99"/>
    <w:semiHidden/>
    <w:rsid w:val="00E31C69"/>
    <w:pPr>
      <w:numPr>
        <w:numId w:val="12"/>
      </w:numPr>
      <w:contextualSpacing/>
    </w:pPr>
  </w:style>
  <w:style w:type="paragraph" w:customStyle="1" w:styleId="Mainheading">
    <w:name w:val="Main heading"/>
    <w:basedOn w:val="Normal"/>
    <w:uiPriority w:val="99"/>
    <w:semiHidden/>
    <w:rsid w:val="00E31C69"/>
  </w:style>
  <w:style w:type="paragraph" w:styleId="NoSpacing">
    <w:name w:val="No Spacing"/>
    <w:link w:val="NoSpacingChar"/>
    <w:uiPriority w:val="99"/>
    <w:semiHidden/>
    <w:rsid w:val="00E31C6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31C69"/>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31C69"/>
    <w:rPr>
      <w:sz w:val="22"/>
      <w:szCs w:val="24"/>
    </w:rPr>
  </w:style>
  <w:style w:type="paragraph" w:customStyle="1" w:styleId="Smallspace">
    <w:name w:val="Small space"/>
    <w:basedOn w:val="BodyText"/>
    <w:next w:val="BodyText"/>
    <w:uiPriority w:val="42"/>
    <w:qFormat/>
    <w:rsid w:val="00E31C69"/>
    <w:pPr>
      <w:spacing w:after="0"/>
    </w:pPr>
    <w:rPr>
      <w:sz w:val="2"/>
      <w:szCs w:val="2"/>
    </w:rPr>
  </w:style>
  <w:style w:type="table" w:styleId="Table3Deffects1">
    <w:name w:val="Table 3D effects 1"/>
    <w:basedOn w:val="TableNormal"/>
    <w:rsid w:val="00E31C69"/>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31C69"/>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31C69"/>
    <w:tblPr>
      <w:tblCellMar>
        <w:left w:w="0" w:type="dxa"/>
        <w:right w:w="0" w:type="dxa"/>
      </w:tblCellMar>
    </w:tblPr>
  </w:style>
  <w:style w:type="paragraph" w:customStyle="1" w:styleId="footersubtitle">
    <w:name w:val="footer subtitle"/>
    <w:basedOn w:val="Footer"/>
    <w:uiPriority w:val="99"/>
    <w:qFormat/>
    <w:rsid w:val="00E31C69"/>
    <w:rPr>
      <w:rFonts w:eastAsia="SimSun"/>
      <w:b w:val="0"/>
      <w:color w:val="6F7378" w:themeColor="background2" w:themeShade="80"/>
    </w:rPr>
  </w:style>
  <w:style w:type="table" w:customStyle="1" w:styleId="QCAAtablestyle5">
    <w:name w:val="QCAA table style 5"/>
    <w:basedOn w:val="TableNormal"/>
    <w:uiPriority w:val="99"/>
    <w:rsid w:val="00E31C69"/>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E31C69"/>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31C6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31C69"/>
  </w:style>
  <w:style w:type="character" w:customStyle="1" w:styleId="SourceChar">
    <w:name w:val="Source Char"/>
    <w:link w:val="Source"/>
    <w:uiPriority w:val="42"/>
    <w:locked/>
    <w:rsid w:val="00E31C69"/>
    <w:rPr>
      <w:sz w:val="18"/>
    </w:rPr>
  </w:style>
  <w:style w:type="paragraph" w:customStyle="1" w:styleId="Source">
    <w:name w:val="Source"/>
    <w:basedOn w:val="FootnoteText"/>
    <w:link w:val="SourceChar"/>
    <w:uiPriority w:val="42"/>
    <w:qFormat/>
    <w:rsid w:val="00E31C69"/>
    <w:pPr>
      <w:spacing w:after="0" w:line="240" w:lineRule="auto"/>
      <w:ind w:left="0" w:firstLine="0"/>
    </w:pPr>
    <w:rPr>
      <w:sz w:val="18"/>
    </w:rPr>
  </w:style>
  <w:style w:type="numbering" w:customStyle="1" w:styleId="BulletsList21">
    <w:name w:val="BulletsList21"/>
    <w:uiPriority w:val="99"/>
    <w:rsid w:val="00E31C69"/>
    <w:pPr>
      <w:numPr>
        <w:numId w:val="6"/>
      </w:numPr>
    </w:pPr>
  </w:style>
  <w:style w:type="character" w:styleId="PlaceholderText">
    <w:name w:val="Placeholder Text"/>
    <w:basedOn w:val="DefaultParagraphFont"/>
    <w:uiPriority w:val="99"/>
    <w:semiHidden/>
    <w:rsid w:val="00E31C69"/>
    <w:rPr>
      <w:color w:val="808080"/>
    </w:rPr>
  </w:style>
  <w:style w:type="character" w:customStyle="1" w:styleId="shadingdifferences">
    <w:name w:val="shading differences"/>
    <w:rsid w:val="00E31C69"/>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character" w:customStyle="1" w:styleId="shadingkeyaspects">
    <w:name w:val="shading key aspects"/>
    <w:basedOn w:val="DefaultParagraphFont"/>
    <w:rsid w:val="00EA5F97"/>
    <w:rPr>
      <w:rFonts w:asciiTheme="minorHAnsi" w:hAnsiTheme="minorHAnsi"/>
      <w:bdr w:val="none" w:sz="0" w:space="0" w:color="auto"/>
      <w:shd w:val="clear" w:color="auto" w:fill="C8DDF2"/>
    </w:rPr>
  </w:style>
  <w:style w:type="paragraph" w:customStyle="1" w:styleId="Checklistchecked">
    <w:name w:val="Checklist checked"/>
    <w:basedOn w:val="Checklist"/>
    <w:uiPriority w:val="8"/>
    <w:rsid w:val="00EA5F97"/>
    <w:pPr>
      <w:numPr>
        <w:numId w:val="2"/>
      </w:numPr>
    </w:pPr>
  </w:style>
  <w:style w:type="numbering" w:customStyle="1" w:styleId="BulletsList2">
    <w:name w:val="BulletsList2"/>
    <w:uiPriority w:val="99"/>
    <w:rsid w:val="00E31C69"/>
  </w:style>
  <w:style w:type="numbering" w:customStyle="1" w:styleId="BulletsList11">
    <w:name w:val="BulletsList11"/>
    <w:uiPriority w:val="99"/>
    <w:rsid w:val="00E31C69"/>
  </w:style>
  <w:style w:type="numbering" w:customStyle="1" w:styleId="ListTableBullet1">
    <w:name w:val="List_Table Bullet1"/>
    <w:uiPriority w:val="99"/>
    <w:rsid w:val="00E31C69"/>
  </w:style>
  <w:style w:type="character" w:styleId="Strong">
    <w:name w:val="Strong"/>
    <w:basedOn w:val="DefaultParagraphFont"/>
    <w:uiPriority w:val="1"/>
    <w:rsid w:val="00E31C69"/>
    <w:rPr>
      <w:b/>
      <w:bCs/>
    </w:rPr>
  </w:style>
  <w:style w:type="character" w:styleId="Emphasis">
    <w:name w:val="Emphasis"/>
    <w:uiPriority w:val="1"/>
    <w:qFormat/>
    <w:rsid w:val="00E31C69"/>
    <w:rPr>
      <w:i/>
      <w:iCs/>
    </w:rPr>
  </w:style>
  <w:style w:type="table" w:customStyle="1" w:styleId="TextLayout2">
    <w:name w:val="Text Layout2"/>
    <w:basedOn w:val="TableNormal"/>
    <w:uiPriority w:val="99"/>
    <w:rsid w:val="00E31C69"/>
    <w:tblPr>
      <w:tblCellMar>
        <w:left w:w="0" w:type="dxa"/>
        <w:right w:w="0" w:type="dxa"/>
      </w:tblCellMar>
    </w:tblPr>
  </w:style>
  <w:style w:type="table" w:customStyle="1" w:styleId="QCAAtablestyle11">
    <w:name w:val="QCAA table style 11"/>
    <w:basedOn w:val="TableNormal"/>
    <w:rsid w:val="00E31C69"/>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E31C69"/>
    <w:pPr>
      <w:numPr>
        <w:numId w:val="19"/>
      </w:numPr>
    </w:pPr>
  </w:style>
  <w:style w:type="paragraph" w:customStyle="1" w:styleId="Tableheadingcolumn2">
    <w:name w:val="Table heading column2"/>
    <w:basedOn w:val="Tableheadingcolumns"/>
    <w:uiPriority w:val="42"/>
    <w:qFormat/>
    <w:rsid w:val="00E31C69"/>
    <w:pPr>
      <w:spacing w:line="240" w:lineRule="auto"/>
    </w:pPr>
    <w:rPr>
      <w:sz w:val="18"/>
    </w:rPr>
  </w:style>
  <w:style w:type="paragraph" w:customStyle="1" w:styleId="keytext">
    <w:name w:val="key text"/>
    <w:basedOn w:val="Normal"/>
    <w:uiPriority w:val="42"/>
    <w:qFormat/>
    <w:rsid w:val="00E31C69"/>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E31C69"/>
    <w:pPr>
      <w:numPr>
        <w:numId w:val="7"/>
      </w:numPr>
      <w:tabs>
        <w:tab w:val="left" w:pos="397"/>
      </w:tabs>
      <w:spacing w:after="120"/>
    </w:pPr>
  </w:style>
  <w:style w:type="paragraph" w:customStyle="1" w:styleId="footnote">
    <w:name w:val="footnote"/>
    <w:basedOn w:val="Normal"/>
    <w:link w:val="footnoteChar"/>
    <w:uiPriority w:val="22"/>
    <w:rsid w:val="00E31C69"/>
    <w:pPr>
      <w:spacing w:before="120" w:line="200" w:lineRule="atLeast"/>
      <w:ind w:hanging="170"/>
    </w:pPr>
    <w:rPr>
      <w:sz w:val="16"/>
      <w:szCs w:val="22"/>
    </w:rPr>
  </w:style>
  <w:style w:type="character" w:customStyle="1" w:styleId="footnoteChar">
    <w:name w:val="footnote Char"/>
    <w:link w:val="footnote"/>
    <w:uiPriority w:val="22"/>
    <w:rsid w:val="00E31C69"/>
    <w:rPr>
      <w:sz w:val="16"/>
      <w:szCs w:val="22"/>
    </w:rPr>
  </w:style>
  <w:style w:type="numbering" w:customStyle="1" w:styleId="ListHeadings1">
    <w:name w:val="List_Headings1"/>
    <w:uiPriority w:val="99"/>
    <w:rsid w:val="00E31C69"/>
  </w:style>
  <w:style w:type="numbering" w:customStyle="1" w:styleId="ListNumber1">
    <w:name w:val="List_Number1"/>
    <w:uiPriority w:val="99"/>
    <w:rsid w:val="00E31C69"/>
  </w:style>
  <w:style w:type="paragraph" w:customStyle="1" w:styleId="Tablebulletlast">
    <w:name w:val="Table bullet last"/>
    <w:basedOn w:val="TableBullet"/>
    <w:uiPriority w:val="7"/>
    <w:qFormat/>
    <w:rsid w:val="00E31C69"/>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E31C69"/>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31C69"/>
    <w:pPr>
      <w:spacing w:before="20" w:after="0"/>
    </w:pPr>
    <w:rPr>
      <w:szCs w:val="19"/>
      <w:lang w:eastAsia="en-US"/>
    </w:rPr>
  </w:style>
  <w:style w:type="table" w:customStyle="1" w:styleId="TextLayout1">
    <w:name w:val="Text Layout1"/>
    <w:basedOn w:val="TableNormal"/>
    <w:uiPriority w:val="99"/>
    <w:rsid w:val="00E31C69"/>
    <w:tblPr>
      <w:tblCellMar>
        <w:left w:w="0" w:type="dxa"/>
        <w:right w:w="0" w:type="dxa"/>
      </w:tblCellMar>
    </w:tblPr>
  </w:style>
  <w:style w:type="character" w:styleId="FootnoteReference">
    <w:name w:val="footnote reference"/>
    <w:basedOn w:val="DefaultParagraphFont"/>
    <w:unhideWhenUsed/>
    <w:rsid w:val="00E31C69"/>
    <w:rPr>
      <w:vertAlign w:val="superscript"/>
    </w:rPr>
  </w:style>
  <w:style w:type="paragraph" w:styleId="CommentText">
    <w:name w:val="annotation text"/>
    <w:basedOn w:val="Normal"/>
    <w:link w:val="CommentTextChar"/>
    <w:semiHidden/>
    <w:unhideWhenUsed/>
    <w:rsid w:val="00EA5F97"/>
    <w:pPr>
      <w:spacing w:line="240" w:lineRule="auto"/>
    </w:pPr>
    <w:rPr>
      <w:sz w:val="20"/>
      <w:szCs w:val="20"/>
    </w:rPr>
  </w:style>
  <w:style w:type="character" w:customStyle="1" w:styleId="CommentTextChar">
    <w:name w:val="Comment Text Char"/>
    <w:basedOn w:val="DefaultParagraphFont"/>
    <w:link w:val="CommentText"/>
    <w:semiHidden/>
    <w:rsid w:val="00EA5F97"/>
    <w:rPr>
      <w:sz w:val="20"/>
      <w:szCs w:val="20"/>
    </w:rPr>
  </w:style>
  <w:style w:type="paragraph" w:customStyle="1" w:styleId="Tabledescriptors">
    <w:name w:val="Table descriptors"/>
    <w:basedOn w:val="Normal"/>
    <w:uiPriority w:val="6"/>
    <w:qFormat/>
    <w:rsid w:val="00E31C69"/>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61089">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54559390">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51823084">
      <w:bodyDiv w:val="1"/>
      <w:marLeft w:val="0"/>
      <w:marRight w:val="0"/>
      <w:marTop w:val="0"/>
      <w:marBottom w:val="0"/>
      <w:divBdr>
        <w:top w:val="none" w:sz="0" w:space="0" w:color="auto"/>
        <w:left w:val="none" w:sz="0" w:space="0" w:color="auto"/>
        <w:bottom w:val="none" w:sz="0" w:space="0" w:color="auto"/>
        <w:right w:val="none" w:sz="0" w:space="0" w:color="auto"/>
      </w:divBdr>
    </w:div>
    <w:div w:id="1212570536">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34767623">
      <w:bodyDiv w:val="1"/>
      <w:marLeft w:val="0"/>
      <w:marRight w:val="0"/>
      <w:marTop w:val="0"/>
      <w:marBottom w:val="0"/>
      <w:divBdr>
        <w:top w:val="none" w:sz="0" w:space="0" w:color="auto"/>
        <w:left w:val="none" w:sz="0" w:space="0" w:color="auto"/>
        <w:bottom w:val="none" w:sz="0" w:space="0" w:color="auto"/>
        <w:right w:val="none" w:sz="0" w:space="0" w:color="auto"/>
      </w:divBdr>
    </w:div>
    <w:div w:id="1819416342">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australiancurriculum.edu.au/f-10-curriculum/the-arts/music/example-of-knowledge-and-skills/"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the-arts/glossa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s://www.australiancurriculum.edu.au/f-10-curriculum/the-arts/musi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DD0F756E494293148C0F709E12F4"/>
        <w:category>
          <w:name w:val="General"/>
          <w:gallery w:val="placeholder"/>
        </w:category>
        <w:types>
          <w:type w:val="bbPlcHdr"/>
        </w:types>
        <w:behaviors>
          <w:behavior w:val="content"/>
        </w:behaviors>
        <w:guid w:val="{E66CAC4F-5620-4068-A2E6-8548DA95AA29}"/>
      </w:docPartPr>
      <w:docPartBody>
        <w:p w:rsidR="00BE2DF6" w:rsidRDefault="00BE2DF6">
          <w:pPr>
            <w:pStyle w:val="A6E5DD0F756E494293148C0F709E12F4"/>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F6"/>
    <w:rsid w:val="00201115"/>
    <w:rsid w:val="008260CF"/>
    <w:rsid w:val="00A66263"/>
    <w:rsid w:val="00BE2DF6"/>
    <w:rsid w:val="00C728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5DD0F756E494293148C0F709E12F4">
    <w:name w:val="A6E5DD0F756E494293148C0F709E1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7 and 8 standard elaborations — Australian Curriculum: Music</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5F1492-E2EE-451A-B0A2-D3C0CBA5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2407</Words>
  <Characters>14998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Music</vt:lpstr>
    </vt:vector>
  </TitlesOfParts>
  <Company>Queensland Curriculum and Assessment Authority</Company>
  <LinksUpToDate>false</LinksUpToDate>
  <CharactersWithSpaces>17371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Music</dc:title>
  <dc:subject>The Arts: Music</dc:subject>
  <dc:creator>Queensland Curriculum and Assessment Authority</dc:creator>
  <cp:lastModifiedBy>Zoe Yule</cp:lastModifiedBy>
  <cp:revision>5</cp:revision>
  <cp:lastPrinted>2018-01-12T00:32:00Z</cp:lastPrinted>
  <dcterms:created xsi:type="dcterms:W3CDTF">2019-07-23T01:01:00Z</dcterms:created>
  <dcterms:modified xsi:type="dcterms:W3CDTF">2019-08-06T06:17:00Z</dcterms:modified>
  <cp:category>190842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