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775F50CB">
        <w:trPr>
          <w:trHeight w:val="1615"/>
        </w:trPr>
        <w:tc>
          <w:tcPr>
            <w:tcW w:w="10206" w:type="dxa"/>
            <w:vAlign w:val="bottom"/>
          </w:tcPr>
          <w:p w14:paraId="7EE583B8" w14:textId="38C997D1" w:rsidR="5676F0A6" w:rsidRPr="008B5427" w:rsidRDefault="00E701A4" w:rsidP="775F50CB">
            <w:pPr>
              <w:pStyle w:val="Title"/>
            </w:pPr>
            <w:bookmarkStart w:id="0" w:name="_Toc234219367"/>
            <w:r>
              <w:t xml:space="preserve">Video </w:t>
            </w:r>
            <w:r w:rsidRPr="003452EA">
              <w:t>reflection</w:t>
            </w:r>
            <w:r w:rsidR="003452EA" w:rsidRPr="003452EA">
              <w:t>: Extending on stories to build literacy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172AF4AE" w:rsidR="00DD64E1" w:rsidRPr="002D704B" w:rsidRDefault="00410A8D" w:rsidP="002D704B">
                <w:pPr>
                  <w:pStyle w:val="Subtitle"/>
                </w:pPr>
                <w:r w:rsidRPr="006412C2"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5D3AD7B6" w14:textId="77777777" w:rsidR="00C42AA7" w:rsidRDefault="00C42AA7" w:rsidP="00C42AA7">
      <w:bookmarkStart w:id="2" w:name="_Hlk171594953"/>
    </w:p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C42AA7" w14:paraId="0FC79CAB" w14:textId="77777777" w:rsidTr="007F603A">
        <w:tc>
          <w:tcPr>
            <w:tcW w:w="1701" w:type="dxa"/>
            <w:vAlign w:val="center"/>
          </w:tcPr>
          <w:p w14:paraId="6E30525E" w14:textId="77777777" w:rsidR="00C42AA7" w:rsidRDefault="00C42AA7" w:rsidP="007F603A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7D20C2F" wp14:editId="502A4C87">
                  <wp:extent cx="757881" cy="636583"/>
                  <wp:effectExtent l="0" t="0" r="444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78" cy="63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4DCC1" w14:textId="77777777" w:rsidR="00C42AA7" w:rsidRPr="00A426C2" w:rsidRDefault="00C42AA7" w:rsidP="007F603A">
            <w:pPr>
              <w:jc w:val="center"/>
              <w:rPr>
                <w:b/>
                <w:bCs/>
                <w:color w:val="7C6597"/>
                <w:sz w:val="19"/>
                <w:szCs w:val="19"/>
              </w:rPr>
            </w:pPr>
          </w:p>
          <w:p w14:paraId="5725B4A6" w14:textId="77777777" w:rsidR="00C42AA7" w:rsidRDefault="00C42AA7" w:rsidP="007F603A">
            <w:pPr>
              <w:jc w:val="center"/>
              <w:rPr>
                <w:noProof/>
              </w:rPr>
            </w:pPr>
            <w:r w:rsidRPr="002C05FB">
              <w:rPr>
                <w:b/>
                <w:bCs/>
                <w:color w:val="7C6597"/>
              </w:rPr>
              <w:t>Communicating</w:t>
            </w:r>
          </w:p>
        </w:tc>
        <w:tc>
          <w:tcPr>
            <w:tcW w:w="7369" w:type="dxa"/>
            <w:shd w:val="clear" w:color="auto" w:fill="D7CFDF"/>
            <w:vAlign w:val="center"/>
            <w:hideMark/>
          </w:tcPr>
          <w:p w14:paraId="5C902AA8" w14:textId="77777777" w:rsidR="00C42AA7" w:rsidRDefault="00C42AA7" w:rsidP="007F603A">
            <w:pPr>
              <w:pStyle w:val="Tabletext"/>
            </w:pPr>
            <w:r>
              <w:t>The video,</w:t>
            </w:r>
            <w:r w:rsidRPr="003452EA">
              <w:t xml:space="preserve"> </w:t>
            </w:r>
            <w:r w:rsidRPr="00500666">
              <w:rPr>
                <w:i/>
                <w:iCs/>
              </w:rPr>
              <w:t>Extending on stories to build literacy</w:t>
            </w:r>
            <w:r>
              <w:t>, follows on from</w:t>
            </w:r>
            <w:r w:rsidRPr="00377D19">
              <w:rPr>
                <w:b/>
                <w:bCs/>
              </w:rPr>
              <w:t xml:space="preserve"> </w:t>
            </w:r>
            <w:r w:rsidRPr="00500666">
              <w:rPr>
                <w:i/>
                <w:iCs/>
              </w:rPr>
              <w:t>Reading stories to build literacy</w:t>
            </w:r>
            <w:r w:rsidRPr="008C0DCA">
              <w:t xml:space="preserve">. </w:t>
            </w:r>
            <w:r>
              <w:t>It provides an illustration of a teacher’s intentional teaching practice for extending on stories that have been read with children to support the learning and development area: Communicating and the key focus areas: Engaging with and expanding language and building literacy in personally meaningful ways.</w:t>
            </w:r>
          </w:p>
          <w:p w14:paraId="21C14D85" w14:textId="21DE3E39" w:rsidR="00C42AA7" w:rsidRPr="00AC2CCB" w:rsidRDefault="00C836C6" w:rsidP="007F603A">
            <w:pPr>
              <w:pStyle w:val="Tabletext"/>
            </w:pPr>
            <w:hyperlink r:id="rId17" w:anchor="page=50" w:history="1">
              <w:r w:rsidR="00C42AA7" w:rsidRPr="00C836C6">
                <w:rPr>
                  <w:rStyle w:val="Hyperlink"/>
                  <w:rFonts w:asciiTheme="minorHAnsi" w:hAnsiTheme="minorHAnsi" w:cstheme="minorHAnsi"/>
                </w:rPr>
                <w:t>QKLG pp. 47–54</w:t>
              </w:r>
            </w:hyperlink>
          </w:p>
        </w:tc>
      </w:tr>
    </w:tbl>
    <w:p w14:paraId="405208E8" w14:textId="1F7EC43B" w:rsidR="00401192" w:rsidRDefault="00401192" w:rsidP="00F64E0F">
      <w:pPr>
        <w:pStyle w:val="Heading2"/>
      </w:pPr>
      <w:r>
        <w:t>About this resource</w:t>
      </w:r>
    </w:p>
    <w:p w14:paraId="262C83E0" w14:textId="4ECAAF2F" w:rsidR="00401192" w:rsidRDefault="00401192" w:rsidP="00F64E0F">
      <w:pPr>
        <w:pStyle w:val="BodyText"/>
      </w:pPr>
      <w:r>
        <w:t>This resource allows you to record your own reflections from watching the video</w:t>
      </w:r>
      <w:r w:rsidR="00265AC1">
        <w:t xml:space="preserve">, </w:t>
      </w:r>
      <w:hyperlink r:id="rId18" w:history="1">
        <w:r w:rsidR="00FD6664" w:rsidRPr="00C836C6">
          <w:rPr>
            <w:rStyle w:val="Hyperlink"/>
            <w:i/>
            <w:iCs/>
          </w:rPr>
          <w:t>Extending on stories to build literacy</w:t>
        </w:r>
      </w:hyperlink>
      <w:r>
        <w:t>. Throughout your reflection, you will have the opportunity to consider</w:t>
      </w:r>
      <w:r w:rsidR="00164AA1" w:rsidRPr="00164AA1">
        <w:t xml:space="preserve"> </w:t>
      </w:r>
      <w:r w:rsidR="00164AA1">
        <w:t>the</w:t>
      </w:r>
      <w:r>
        <w:t>:</w:t>
      </w:r>
    </w:p>
    <w:p w14:paraId="14CBE8D1" w14:textId="2EAE7EAB" w:rsidR="00401192" w:rsidRDefault="00401192" w:rsidP="00F64E0F">
      <w:pPr>
        <w:pStyle w:val="ListBullet"/>
      </w:pPr>
      <w:r>
        <w:t>learning and development demonstrated in the video in relation to a significant learning</w:t>
      </w:r>
    </w:p>
    <w:p w14:paraId="51175BEA" w14:textId="45E58BAB" w:rsidR="00CF00C7" w:rsidRPr="000D1604" w:rsidRDefault="00164AA1" w:rsidP="00CF00C7">
      <w:pPr>
        <w:pStyle w:val="ListBullet"/>
      </w:pPr>
      <w:r>
        <w:t>p</w:t>
      </w:r>
      <w:r w:rsidR="00CF00C7" w:rsidRPr="000D1604">
        <w:t>rinciples that underpin the illustration of practice in the video</w:t>
      </w:r>
    </w:p>
    <w:p w14:paraId="17013560" w14:textId="23E47DE6" w:rsidR="00377D19" w:rsidRDefault="00377D19" w:rsidP="00377D19">
      <w:pPr>
        <w:pStyle w:val="ListBullet"/>
        <w:spacing w:before="100" w:after="100"/>
      </w:pPr>
      <w:r>
        <w:t>practices that inform teaching and learning in the video</w:t>
      </w:r>
    </w:p>
    <w:p w14:paraId="292B0A17" w14:textId="16F2E5CC" w:rsidR="00401192" w:rsidRDefault="00401192" w:rsidP="00F64E0F">
      <w:pPr>
        <w:pStyle w:val="ListBullet"/>
      </w:pPr>
      <w:r>
        <w:t>next steps for your own practice.</w:t>
      </w:r>
    </w:p>
    <w:p w14:paraId="732ECC53" w14:textId="77777777" w:rsidR="00401192" w:rsidRDefault="00401192" w:rsidP="00F64E0F">
      <w:pPr>
        <w:pStyle w:val="Heading2"/>
      </w:pPr>
      <w:r>
        <w:t>Reflecting on learning and development</w:t>
      </w:r>
    </w:p>
    <w:p w14:paraId="6561804A" w14:textId="77777777" w:rsidR="00401192" w:rsidRDefault="00401192" w:rsidP="00401192">
      <w:pPr>
        <w:pStyle w:val="BodyText"/>
      </w:pPr>
      <w:r>
        <w:t>The video relates to the following significant learnings from the QKLG 2024.</w:t>
      </w:r>
    </w:p>
    <w:tbl>
      <w:tblPr>
        <w:tblW w:w="5000" w:type="pct"/>
        <w:tblBorders>
          <w:right w:val="single" w:sz="8" w:space="0" w:color="7C6597"/>
          <w:insideH w:val="single" w:sz="8" w:space="0" w:color="7C6597"/>
          <w:insideV w:val="single" w:sz="8" w:space="0" w:color="7C6597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8"/>
        <w:gridCol w:w="760"/>
        <w:gridCol w:w="1249"/>
        <w:gridCol w:w="1955"/>
        <w:gridCol w:w="565"/>
        <w:gridCol w:w="1390"/>
        <w:gridCol w:w="281"/>
        <w:gridCol w:w="1672"/>
      </w:tblGrid>
      <w:tr w:rsidR="00437610" w:rsidRPr="00872E31" w14:paraId="11652E71" w14:textId="77777777" w:rsidTr="003776A1">
        <w:trPr>
          <w:trHeight w:val="946"/>
        </w:trPr>
        <w:tc>
          <w:tcPr>
            <w:tcW w:w="651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bookmarkEnd w:id="2"/>
          <w:p w14:paraId="4D082E97" w14:textId="77777777" w:rsidR="00E868AF" w:rsidRPr="009A56AA" w:rsidRDefault="00437610" w:rsidP="00E868AF">
            <w:pPr>
              <w:spacing w:before="120" w:after="120"/>
              <w:jc w:val="center"/>
              <w:textAlignment w:val="baseline"/>
              <w:rPr>
                <w:rFonts w:ascii="Arial" w:hAnsi="Arial"/>
                <w:color w:val="7C6597"/>
                <w:kern w:val="24"/>
                <w:sz w:val="20"/>
                <w:szCs w:val="20"/>
              </w:rPr>
            </w:pPr>
            <w:r w:rsidRPr="00FB3A35">
              <w:rPr>
                <w:rFonts w:ascii="Arial" w:hAnsi="Arial" w:cs="Arial"/>
                <w:noProof/>
                <w:sz w:val="19"/>
                <w:szCs w:val="19"/>
                <w:lang w:eastAsia="en-AU"/>
              </w:rPr>
              <w:drawing>
                <wp:inline distT="0" distB="0" distL="0" distR="0" wp14:anchorId="03CE7E28" wp14:editId="4EF79343">
                  <wp:extent cx="439200" cy="368907"/>
                  <wp:effectExtent l="0" t="0" r="0" b="0"/>
                  <wp:docPr id="1828951759" name="Graphic 182895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1CEAA" w14:textId="4DF04693" w:rsidR="00437610" w:rsidRPr="00D5664D" w:rsidRDefault="00E868AF" w:rsidP="00E868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664D"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420" w:type="pct"/>
            <w:tcBorders>
              <w:top w:val="single" w:sz="8" w:space="0" w:color="7C6597"/>
              <w:bottom w:val="single" w:sz="8" w:space="0" w:color="FFFFFF" w:themeColor="background1"/>
            </w:tcBorders>
            <w:shd w:val="clear" w:color="auto" w:fill="7C6597"/>
            <w:tcMar>
              <w:left w:w="113" w:type="dxa"/>
              <w:right w:w="113" w:type="dxa"/>
            </w:tcMar>
            <w:vAlign w:val="center"/>
          </w:tcPr>
          <w:p w14:paraId="1E217939" w14:textId="04F390D4" w:rsidR="00437610" w:rsidRPr="00FB3A35" w:rsidRDefault="00437610" w:rsidP="004F798A">
            <w:pPr>
              <w:pStyle w:val="Tableheading"/>
              <w:jc w:val="center"/>
            </w:pPr>
            <w:r w:rsidRPr="00437610">
              <w:rPr>
                <w:color w:val="FFFFFF" w:themeColor="background1"/>
              </w:rPr>
              <w:t>Key focus</w:t>
            </w:r>
          </w:p>
        </w:tc>
        <w:tc>
          <w:tcPr>
            <w:tcW w:w="69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56921285" w14:textId="79D5E790" w:rsidR="00437610" w:rsidRPr="00FB3A35" w:rsidRDefault="00437610" w:rsidP="00500666">
            <w:pPr>
              <w:pStyle w:val="Tableheading"/>
            </w:pPr>
            <w:r w:rsidRPr="00FB3A35">
              <w:t>Significant learnings</w:t>
            </w:r>
          </w:p>
        </w:tc>
        <w:tc>
          <w:tcPr>
            <w:tcW w:w="108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2507F0A" w14:textId="77777777" w:rsidR="001100EB" w:rsidRDefault="00437610" w:rsidP="00A23AA6">
            <w:pPr>
              <w:pStyle w:val="Tableheading"/>
              <w:spacing w:after="80"/>
              <w:rPr>
                <w:b w:val="0"/>
                <w:color w:val="7C6597"/>
              </w:rPr>
            </w:pPr>
            <w:r w:rsidRPr="00FB3A35">
              <w:rPr>
                <w:color w:val="7C6597"/>
              </w:rPr>
              <w:t>Emerging</w:t>
            </w:r>
            <w:r>
              <w:rPr>
                <w:color w:val="7C6597"/>
              </w:rPr>
              <w:t xml:space="preserve"> phase</w:t>
            </w:r>
          </w:p>
          <w:p w14:paraId="3D6B6061" w14:textId="77777777" w:rsidR="001100EB" w:rsidRDefault="00437610" w:rsidP="00A23AA6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500666">
              <w:rPr>
                <w:b w:val="0"/>
                <w:bCs/>
                <w:color w:val="7C6597"/>
              </w:rPr>
              <w:t xml:space="preserve">in familiar </w:t>
            </w:r>
            <w:r>
              <w:rPr>
                <w:b w:val="0"/>
                <w:bCs/>
                <w:color w:val="7C6597"/>
              </w:rPr>
              <w:t>s</w:t>
            </w:r>
            <w:r w:rsidRPr="00500666">
              <w:rPr>
                <w:b w:val="0"/>
                <w:bCs/>
                <w:color w:val="7C6597"/>
              </w:rPr>
              <w:t>ituations</w:t>
            </w:r>
          </w:p>
          <w:p w14:paraId="34D21523" w14:textId="302603C5" w:rsidR="00437610" w:rsidRPr="00FB3A35" w:rsidRDefault="00437610" w:rsidP="00A23AA6">
            <w:pPr>
              <w:pStyle w:val="Tableheading"/>
              <w:spacing w:after="80"/>
            </w:pPr>
            <w:r w:rsidRPr="00500666">
              <w:rPr>
                <w:b w:val="0"/>
                <w:bCs/>
                <w:color w:val="7C6597"/>
              </w:rPr>
              <w:t>with explicit support</w:t>
            </w:r>
          </w:p>
        </w:tc>
        <w:tc>
          <w:tcPr>
            <w:tcW w:w="1080" w:type="pct"/>
            <w:gridSpan w:val="2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BDBB005" w14:textId="77777777" w:rsidR="001100EB" w:rsidRDefault="00437610" w:rsidP="00A23AA6">
            <w:pPr>
              <w:pStyle w:val="Tableheading"/>
              <w:spacing w:after="80"/>
              <w:rPr>
                <w:color w:val="7C6597"/>
              </w:rPr>
            </w:pPr>
            <w:r w:rsidRPr="00FB3A35">
              <w:rPr>
                <w:color w:val="7C6597"/>
              </w:rPr>
              <w:t>Exploring</w:t>
            </w:r>
            <w:r>
              <w:rPr>
                <w:color w:val="7C6597"/>
              </w:rPr>
              <w:t xml:space="preserve"> phase</w:t>
            </w:r>
          </w:p>
          <w:p w14:paraId="05B96AFF" w14:textId="77777777" w:rsidR="001100EB" w:rsidRDefault="00437610" w:rsidP="00A23AA6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500666">
              <w:rPr>
                <w:b w:val="0"/>
                <w:bCs/>
                <w:color w:val="7C6597"/>
              </w:rPr>
              <w:t>in familiar situations</w:t>
            </w:r>
          </w:p>
          <w:p w14:paraId="556B38C3" w14:textId="620C1CCA" w:rsidR="00437610" w:rsidRPr="00FB3A35" w:rsidRDefault="00437610" w:rsidP="00A23AA6">
            <w:pPr>
              <w:pStyle w:val="Tableheading"/>
              <w:spacing w:after="80"/>
            </w:pPr>
            <w:r w:rsidRPr="00500666">
              <w:rPr>
                <w:b w:val="0"/>
                <w:bCs/>
                <w:color w:val="7C6597"/>
              </w:rPr>
              <w:t>with occasional</w:t>
            </w:r>
            <w:r>
              <w:rPr>
                <w:b w:val="0"/>
                <w:bCs/>
                <w:color w:val="7C6597"/>
              </w:rPr>
              <w:t xml:space="preserve"> </w:t>
            </w:r>
            <w:r w:rsidRPr="00500666">
              <w:rPr>
                <w:b w:val="0"/>
                <w:bCs/>
                <w:color w:val="7C6597"/>
              </w:rPr>
              <w:t>support</w:t>
            </w:r>
          </w:p>
        </w:tc>
        <w:tc>
          <w:tcPr>
            <w:tcW w:w="1080" w:type="pct"/>
            <w:gridSpan w:val="2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57F011AF" w14:textId="77777777" w:rsidR="001100EB" w:rsidRDefault="00437610" w:rsidP="00A23AA6">
            <w:pPr>
              <w:pStyle w:val="Tableheading"/>
              <w:spacing w:after="80"/>
              <w:rPr>
                <w:color w:val="7C6597"/>
              </w:rPr>
            </w:pPr>
            <w:r w:rsidRPr="00FB3A35">
              <w:rPr>
                <w:color w:val="7C6597"/>
              </w:rPr>
              <w:t>Extending</w:t>
            </w:r>
            <w:r>
              <w:rPr>
                <w:color w:val="7C6597"/>
              </w:rPr>
              <w:t xml:space="preserve"> phase</w:t>
            </w:r>
          </w:p>
          <w:p w14:paraId="26776A9A" w14:textId="77777777" w:rsidR="001100EB" w:rsidRDefault="00437610" w:rsidP="00A23AA6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500666">
              <w:rPr>
                <w:b w:val="0"/>
                <w:bCs/>
                <w:color w:val="7C6597"/>
              </w:rPr>
              <w:t>in new situations</w:t>
            </w:r>
          </w:p>
          <w:p w14:paraId="2BA91A5D" w14:textId="40415C1C" w:rsidR="00437610" w:rsidRPr="00FB3A35" w:rsidRDefault="00437610" w:rsidP="00A23AA6">
            <w:pPr>
              <w:pStyle w:val="Tableheading"/>
              <w:spacing w:after="80"/>
            </w:pPr>
            <w:r w:rsidRPr="00500666">
              <w:rPr>
                <w:b w:val="0"/>
                <w:bCs/>
                <w:color w:val="7C6597"/>
              </w:rPr>
              <w:t>with occasional</w:t>
            </w:r>
            <w:r>
              <w:rPr>
                <w:b w:val="0"/>
                <w:bCs/>
                <w:color w:val="7C6597"/>
              </w:rPr>
              <w:t xml:space="preserve"> </w:t>
            </w:r>
            <w:r w:rsidRPr="00500666">
              <w:rPr>
                <w:b w:val="0"/>
                <w:bCs/>
                <w:color w:val="7C6597"/>
              </w:rPr>
              <w:t>prompting</w:t>
            </w:r>
          </w:p>
        </w:tc>
      </w:tr>
      <w:tr w:rsidR="00437610" w:rsidRPr="00872E31" w14:paraId="7E500FE3" w14:textId="77777777" w:rsidTr="003776A1">
        <w:trPr>
          <w:trHeight w:val="2360"/>
        </w:trPr>
        <w:tc>
          <w:tcPr>
            <w:tcW w:w="651" w:type="pct"/>
            <w:tcBorders>
              <w:top w:val="single" w:sz="8" w:space="0" w:color="7C6597"/>
              <w:bottom w:val="nil"/>
            </w:tcBorders>
            <w:shd w:val="clear" w:color="auto" w:fill="auto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71B3518E" w14:textId="77777777" w:rsidR="00437610" w:rsidRPr="00FB3A35" w:rsidRDefault="00437610" w:rsidP="007D320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" w:type="pct"/>
            <w:tcBorders>
              <w:top w:val="single" w:sz="8" w:space="0" w:color="FFFFFF" w:themeColor="background1"/>
              <w:bottom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textDirection w:val="btLr"/>
          </w:tcPr>
          <w:p w14:paraId="41AA4092" w14:textId="303E5A11" w:rsidR="00437610" w:rsidRPr="00DD7F58" w:rsidRDefault="00437610" w:rsidP="00DD7F58">
            <w:pPr>
              <w:pStyle w:val="Tablesubhead"/>
              <w:spacing w:before="0"/>
              <w:ind w:left="113" w:right="113"/>
              <w:jc w:val="center"/>
              <w:rPr>
                <w:color w:val="FFFFFF" w:themeColor="background1"/>
              </w:rPr>
            </w:pPr>
            <w:r w:rsidRPr="00437610">
              <w:rPr>
                <w:color w:val="FFFFFF" w:themeColor="background1"/>
              </w:rPr>
              <w:t xml:space="preserve">Engaging with and </w:t>
            </w:r>
            <w:r>
              <w:rPr>
                <w:color w:val="FFFFFF" w:themeColor="background1"/>
              </w:rPr>
              <w:t>e</w:t>
            </w:r>
            <w:r w:rsidRPr="00437610">
              <w:rPr>
                <w:color w:val="FFFFFF" w:themeColor="background1"/>
              </w:rPr>
              <w:t>xpanding language</w:t>
            </w:r>
          </w:p>
        </w:tc>
        <w:tc>
          <w:tcPr>
            <w:tcW w:w="69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74CB0BF" w14:textId="05344791" w:rsidR="00437610" w:rsidRPr="00FB3A35" w:rsidRDefault="00437610" w:rsidP="00D5664D">
            <w:pPr>
              <w:pStyle w:val="Tabletext"/>
            </w:pPr>
            <w:r w:rsidRPr="00FB3A35">
              <w:t>expands vocabulary</w:t>
            </w:r>
          </w:p>
        </w:tc>
        <w:tc>
          <w:tcPr>
            <w:tcW w:w="108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2425421D" w14:textId="77777777" w:rsidR="00437610" w:rsidRPr="00FB3A35" w:rsidRDefault="00437610" w:rsidP="00500666">
            <w:pPr>
              <w:pStyle w:val="TableBullet"/>
            </w:pPr>
            <w:r w:rsidRPr="003F49BB">
              <w:t>uses a small range of familia</w:t>
            </w:r>
            <w:r w:rsidRPr="00E67355">
              <w:t xml:space="preserve">r </w:t>
            </w:r>
            <w:r w:rsidRPr="003F49BB">
              <w:t>words to express themselves</w:t>
            </w:r>
          </w:p>
        </w:tc>
        <w:tc>
          <w:tcPr>
            <w:tcW w:w="1080" w:type="pct"/>
            <w:gridSpan w:val="2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4662B40" w14:textId="77777777" w:rsidR="00437610" w:rsidRPr="00FB3A35" w:rsidRDefault="00437610" w:rsidP="00500666">
            <w:pPr>
              <w:pStyle w:val="TableBullet"/>
            </w:pPr>
            <w:r w:rsidRPr="003F49BB">
              <w:t>uses an increasing range</w:t>
            </w:r>
            <w:r w:rsidRPr="00FB3A35">
              <w:t xml:space="preserve"> </w:t>
            </w:r>
            <w:r w:rsidRPr="003F49BB">
              <w:t>of words to express themselves</w:t>
            </w:r>
          </w:p>
        </w:tc>
        <w:tc>
          <w:tcPr>
            <w:tcW w:w="1080" w:type="pct"/>
            <w:gridSpan w:val="2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E96127D" w14:textId="77777777" w:rsidR="00437610" w:rsidRPr="00FB3A35" w:rsidRDefault="00437610" w:rsidP="00500666">
            <w:pPr>
              <w:pStyle w:val="TableBullet"/>
            </w:pPr>
            <w:r w:rsidRPr="003F49BB">
              <w:t>uses phrases to</w:t>
            </w:r>
            <w:r w:rsidRPr="00FB3A35">
              <w:t xml:space="preserve"> </w:t>
            </w:r>
            <w:r w:rsidRPr="003F49BB">
              <w:t>express themselves</w:t>
            </w:r>
          </w:p>
        </w:tc>
      </w:tr>
      <w:tr w:rsidR="00437610" w:rsidRPr="005B536D" w14:paraId="2560FE67" w14:textId="77777777" w:rsidTr="003776A1">
        <w:trPr>
          <w:cantSplit/>
          <w:trHeight w:val="3045"/>
        </w:trPr>
        <w:tc>
          <w:tcPr>
            <w:tcW w:w="651" w:type="pct"/>
            <w:tcBorders>
              <w:top w:val="nil"/>
              <w:bottom w:val="nil"/>
              <w:right w:val="single" w:sz="8" w:space="0" w:color="7C6597"/>
            </w:tcBorders>
            <w:shd w:val="clear" w:color="auto" w:fill="auto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4D6DBE48" w14:textId="77777777" w:rsidR="00437610" w:rsidRPr="005B536D" w:rsidRDefault="00437610" w:rsidP="002A7E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textDirection w:val="btLr"/>
          </w:tcPr>
          <w:p w14:paraId="1D012AAC" w14:textId="7854FD4B" w:rsidR="00437610" w:rsidRPr="005B536D" w:rsidRDefault="00AE6236" w:rsidP="00CD12E7">
            <w:pPr>
              <w:pStyle w:val="Tablesubhead"/>
              <w:spacing w:before="0"/>
              <w:ind w:left="113" w:right="113"/>
              <w:jc w:val="center"/>
            </w:pPr>
            <w:r>
              <w:rPr>
                <w:color w:val="FFFFFF" w:themeColor="background1"/>
              </w:rPr>
              <w:t>B</w:t>
            </w:r>
            <w:r w:rsidRPr="00437610">
              <w:rPr>
                <w:color w:val="FFFFFF" w:themeColor="background1"/>
              </w:rPr>
              <w:t>uilding literacy in personally meaningful ways</w:t>
            </w:r>
          </w:p>
        </w:tc>
        <w:tc>
          <w:tcPr>
            <w:tcW w:w="690" w:type="pct"/>
            <w:tcBorders>
              <w:top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629AFFE" w14:textId="3B7BF20A" w:rsidR="00437610" w:rsidRPr="005B536D" w:rsidRDefault="00437610" w:rsidP="00D5664D">
            <w:pPr>
              <w:pStyle w:val="Tabletext"/>
            </w:pPr>
            <w:r w:rsidRPr="005B536D">
              <w:t>engages with a range of texts for purpose and meaning</w:t>
            </w:r>
          </w:p>
        </w:tc>
        <w:tc>
          <w:tcPr>
            <w:tcW w:w="1392" w:type="pct"/>
            <w:gridSpan w:val="2"/>
            <w:tcBorders>
              <w:top w:val="single" w:sz="8" w:space="0" w:color="7C6597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085162F7" w14:textId="07142377" w:rsidR="00437610" w:rsidRPr="005B536D" w:rsidRDefault="00437610" w:rsidP="00500666">
            <w:pPr>
              <w:pStyle w:val="TableBullet"/>
            </w:pPr>
            <w:r w:rsidRPr="00E140CB">
              <w:t>responds to familiar texts</w:t>
            </w:r>
            <w:r w:rsidR="00AE6236">
              <w:t xml:space="preserve"> </w:t>
            </w:r>
          </w:p>
        </w:tc>
        <w:tc>
          <w:tcPr>
            <w:tcW w:w="923" w:type="pct"/>
            <w:gridSpan w:val="2"/>
            <w:tcBorders>
              <w:top w:val="single" w:sz="8" w:space="0" w:color="7C6597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354E6058" w14:textId="77777777" w:rsidR="00437610" w:rsidRPr="005B536D" w:rsidRDefault="00437610" w:rsidP="00500666">
            <w:pPr>
              <w:pStyle w:val="TableBullet"/>
            </w:pPr>
            <w:r w:rsidRPr="00E140CB">
              <w:t>explores and responds to a range of texts</w:t>
            </w:r>
          </w:p>
        </w:tc>
        <w:tc>
          <w:tcPr>
            <w:tcW w:w="923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AD2D5CE" w14:textId="77777777" w:rsidR="00437610" w:rsidRPr="005B536D" w:rsidRDefault="00437610" w:rsidP="00500666">
            <w:pPr>
              <w:pStyle w:val="TableBullet"/>
            </w:pPr>
            <w:r w:rsidRPr="00E140CB">
              <w:t>engages with a range of texts</w:t>
            </w:r>
          </w:p>
        </w:tc>
      </w:tr>
    </w:tbl>
    <w:p w14:paraId="7D747F42" w14:textId="77777777" w:rsidR="008C7851" w:rsidRDefault="008C7851" w:rsidP="00265AC1">
      <w:pPr>
        <w:pStyle w:val="Heading3"/>
      </w:pPr>
      <w:r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C67" w14:paraId="28C66B97" w14:textId="77777777" w:rsidTr="00500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419C6B1F" w14:textId="44152EFD" w:rsidR="008D4C67" w:rsidRPr="00201F82" w:rsidRDefault="008C7851" w:rsidP="00500666">
            <w:pPr>
              <w:pStyle w:val="Tabletext"/>
              <w:keepNext/>
              <w:keepLines/>
            </w:pPr>
            <w:r>
              <w:t xml:space="preserve">How did </w:t>
            </w:r>
            <w:r w:rsidR="00A174E8" w:rsidRPr="00551481">
              <w:t xml:space="preserve">the teacher gauge an understanding of children’s knowledge of the story? </w:t>
            </w:r>
          </w:p>
        </w:tc>
      </w:tr>
      <w:tr w:rsidR="008D4C67" w14:paraId="0DF6159C" w14:textId="77777777" w:rsidTr="00500CB8">
        <w:trPr>
          <w:trHeight w:val="1134"/>
        </w:trPr>
        <w:tc>
          <w:tcPr>
            <w:tcW w:w="9060" w:type="dxa"/>
          </w:tcPr>
          <w:p w14:paraId="5F1A45D6" w14:textId="1378526C" w:rsidR="008C0DCA" w:rsidRPr="00500CB8" w:rsidRDefault="008C0DCA" w:rsidP="00500666">
            <w:pPr>
              <w:pStyle w:val="Tabletext"/>
              <w:keepNext/>
              <w:keepLines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bookmarkStart w:id="3" w:name="Text1"/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  <w:bookmarkEnd w:id="3"/>
          </w:p>
        </w:tc>
      </w:tr>
      <w:tr w:rsidR="008D4C67" w14:paraId="237B0658" w14:textId="77777777" w:rsidTr="00500666">
        <w:trPr>
          <w:trHeight w:val="340"/>
        </w:trPr>
        <w:tc>
          <w:tcPr>
            <w:tcW w:w="9060" w:type="dxa"/>
            <w:shd w:val="clear" w:color="auto" w:fill="E6E6E6" w:themeFill="background2"/>
          </w:tcPr>
          <w:p w14:paraId="34A7C69B" w14:textId="6F0CCABF" w:rsidR="008D4C67" w:rsidRPr="00551481" w:rsidRDefault="00A174E8" w:rsidP="00265AC1">
            <w:pPr>
              <w:pStyle w:val="Tabletext"/>
            </w:pPr>
            <w:r w:rsidRPr="00201F82">
              <w:t>How d</w:t>
            </w:r>
            <w:r>
              <w:t>oes</w:t>
            </w:r>
            <w:r w:rsidRPr="00201F82">
              <w:t xml:space="preserve"> retelling the story </w:t>
            </w:r>
            <w:r>
              <w:t>using</w:t>
            </w:r>
            <w:r w:rsidRPr="00201F82">
              <w:t xml:space="preserve"> felt encourage the children to</w:t>
            </w:r>
            <w:r>
              <w:t xml:space="preserve"> recall and reflect on the story? </w:t>
            </w:r>
          </w:p>
        </w:tc>
      </w:tr>
      <w:tr w:rsidR="008D4C67" w14:paraId="79C07495" w14:textId="77777777" w:rsidTr="00500CB8">
        <w:trPr>
          <w:trHeight w:val="1134"/>
        </w:trPr>
        <w:tc>
          <w:tcPr>
            <w:tcW w:w="9060" w:type="dxa"/>
          </w:tcPr>
          <w:p w14:paraId="41AF363C" w14:textId="09FEB51B" w:rsidR="008C0DCA" w:rsidRPr="00500CB8" w:rsidRDefault="008C0DCA" w:rsidP="00500666">
            <w:pPr>
              <w:pStyle w:val="Tabletext"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  <w:tr w:rsidR="00F15876" w14:paraId="310D11CA" w14:textId="77777777" w:rsidTr="00500666">
        <w:tc>
          <w:tcPr>
            <w:tcW w:w="9060" w:type="dxa"/>
            <w:shd w:val="clear" w:color="auto" w:fill="E6E6E6" w:themeFill="background2"/>
          </w:tcPr>
          <w:p w14:paraId="27B39FFA" w14:textId="58CAF394" w:rsidR="00F15876" w:rsidRPr="008355F1" w:rsidRDefault="2CFDDB6E" w:rsidP="00265AC1">
            <w:pPr>
              <w:pStyle w:val="Tabletext"/>
              <w:rPr>
                <w:szCs w:val="19"/>
              </w:rPr>
            </w:pPr>
            <w:r w:rsidRPr="06EE34E6">
              <w:rPr>
                <w:szCs w:val="19"/>
              </w:rPr>
              <w:t xml:space="preserve">How did </w:t>
            </w:r>
            <w:r w:rsidR="00E03742">
              <w:rPr>
                <w:szCs w:val="19"/>
              </w:rPr>
              <w:t>children build on their understanding of the text in play</w:t>
            </w:r>
            <w:r w:rsidR="000765A3">
              <w:rPr>
                <w:szCs w:val="19"/>
              </w:rPr>
              <w:t>?</w:t>
            </w:r>
          </w:p>
        </w:tc>
      </w:tr>
      <w:tr w:rsidR="008355F1" w14:paraId="496906F8" w14:textId="77777777" w:rsidTr="00500CB8">
        <w:trPr>
          <w:trHeight w:val="1134"/>
        </w:trPr>
        <w:tc>
          <w:tcPr>
            <w:tcW w:w="9060" w:type="dxa"/>
          </w:tcPr>
          <w:p w14:paraId="1F70E760" w14:textId="0B76854F" w:rsidR="008C0DCA" w:rsidRPr="00500CB8" w:rsidRDefault="008C0DCA" w:rsidP="00500666">
            <w:pPr>
              <w:pStyle w:val="Tabletext"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</w:tbl>
    <w:p w14:paraId="363A8AFE" w14:textId="0EBF69FF" w:rsidR="00C94CE5" w:rsidRDefault="00C94CE5" w:rsidP="00C94CE5">
      <w:pPr>
        <w:pStyle w:val="Heading2"/>
      </w:pPr>
      <w:r>
        <w:t xml:space="preserve">Reflecting on </w:t>
      </w:r>
      <w:r w:rsidR="43BD48BD">
        <w:t>p</w:t>
      </w:r>
      <w:r>
        <w:t>rinciples</w:t>
      </w:r>
    </w:p>
    <w:p w14:paraId="288F4B96" w14:textId="1FB8F71B" w:rsidR="00276FD6" w:rsidRPr="007927AB" w:rsidRDefault="00276FD6" w:rsidP="00500666">
      <w:pPr>
        <w:pStyle w:val="BodyText"/>
      </w:pPr>
      <w:r w:rsidRPr="007927AB">
        <w:t xml:space="preserve">Consider the </w:t>
      </w:r>
      <w:r w:rsidR="00410A8D">
        <w:t xml:space="preserve">identified </w:t>
      </w:r>
      <w:r w:rsidRPr="007927AB">
        <w:t>principle</w:t>
      </w:r>
      <w:r w:rsidR="00410A8D">
        <w:t xml:space="preserve"> of the </w:t>
      </w:r>
      <w:hyperlink r:id="rId19" w:anchor="page=10" w:history="1">
        <w:r w:rsidR="00410A8D" w:rsidRPr="00C836C6">
          <w:rPr>
            <w:rStyle w:val="Hyperlink"/>
          </w:rPr>
          <w:t>QKLG</w:t>
        </w:r>
        <w:r w:rsidRPr="00C836C6">
          <w:rPr>
            <w:rStyle w:val="Hyperlink"/>
          </w:rPr>
          <w:t xml:space="preserve"> (pp. 7</w:t>
        </w:r>
        <w:r w:rsidR="00265AC1" w:rsidRPr="00C836C6">
          <w:rPr>
            <w:rStyle w:val="Hyperlink"/>
          </w:rPr>
          <w:t>–</w:t>
        </w:r>
        <w:r w:rsidRPr="00C836C6">
          <w:rPr>
            <w:rStyle w:val="Hyperlink"/>
          </w:rPr>
          <w:t>10)</w:t>
        </w:r>
      </w:hyperlink>
      <w:r w:rsidRPr="007927AB">
        <w:t xml:space="preserve"> 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6533CB" w:rsidRPr="009A2FFD" w14:paraId="0F1F35EA" w14:textId="77777777" w:rsidTr="00653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40B686" w14:textId="729F7DF6" w:rsidR="006533CB" w:rsidRPr="00FF441F" w:rsidRDefault="006533CB" w:rsidP="00500666">
            <w:pPr>
              <w:pStyle w:val="Tableheading"/>
            </w:pPr>
            <w:r>
              <w:t>QKLG</w:t>
            </w:r>
            <w:r w:rsidRPr="00FF441F">
              <w:t xml:space="preserve"> pr</w:t>
            </w:r>
            <w:r>
              <w:t>inciple</w:t>
            </w:r>
          </w:p>
        </w:tc>
        <w:tc>
          <w:tcPr>
            <w:tcW w:w="5946" w:type="dxa"/>
            <w:gridSpan w:val="2"/>
          </w:tcPr>
          <w:p w14:paraId="67A7100A" w14:textId="7D964B67" w:rsidR="006533CB" w:rsidRPr="009A2FFD" w:rsidRDefault="006533CB" w:rsidP="009A2FF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2FFD">
              <w:t>How is the principle evident in the video?</w:t>
            </w:r>
          </w:p>
        </w:tc>
      </w:tr>
      <w:tr w:rsidR="006533CB" w:rsidRPr="00495999" w14:paraId="0D99503E" w14:textId="77777777" w:rsidTr="00A42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4D276614" w14:textId="7E74B618" w:rsidR="006533CB" w:rsidRPr="00495999" w:rsidRDefault="006533CB" w:rsidP="00500666">
            <w:pPr>
              <w:pStyle w:val="Tablesubhead"/>
            </w:pPr>
            <w:r>
              <w:t>P</w:t>
            </w:r>
            <w:r w:rsidRPr="007927AB">
              <w:t>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8FBC323" w14:textId="4EAEA670" w:rsidR="006533CB" w:rsidRPr="00495999" w:rsidRDefault="006533CB" w:rsidP="006533CB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7B83E29B" w14:textId="57013D19" w:rsidR="006533CB" w:rsidRPr="00495999" w:rsidRDefault="006533CB" w:rsidP="00500666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6533CB" w:rsidRPr="00495999" w14:paraId="7D9C6D3D" w14:textId="77777777" w:rsidTr="00A426C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7834A8" w14:textId="573B27F2" w:rsidR="006533CB" w:rsidRPr="00500CB8" w:rsidRDefault="006533CB" w:rsidP="00500CB8">
            <w:pPr>
              <w:pStyle w:val="Tablesubhead"/>
            </w:pPr>
            <w:r w:rsidRPr="008A022D">
              <w:t>Effective pedagogies</w:t>
            </w:r>
          </w:p>
        </w:tc>
        <w:tc>
          <w:tcPr>
            <w:tcW w:w="2973" w:type="dxa"/>
          </w:tcPr>
          <w:p w14:paraId="175B57F1" w14:textId="5E2A0E86" w:rsidR="006533CB" w:rsidRPr="006533CB" w:rsidRDefault="006533CB" w:rsidP="006533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AC1">
              <w:t>How does play-based learning engage and stimulate children’s learning?</w:t>
            </w:r>
          </w:p>
        </w:tc>
        <w:tc>
          <w:tcPr>
            <w:tcW w:w="2973" w:type="dxa"/>
          </w:tcPr>
          <w:p w14:paraId="4A88CFE5" w14:textId="29770D04" w:rsidR="006533CB" w:rsidRPr="00500CB8" w:rsidRDefault="00A4253F" w:rsidP="006533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</w:tbl>
    <w:p w14:paraId="45D60A27" w14:textId="25D68066" w:rsidR="002D3CE4" w:rsidRDefault="002D3CE4" w:rsidP="00164AA1">
      <w:pPr>
        <w:pStyle w:val="Heading2"/>
        <w:rPr>
          <w:rFonts w:cs="Times New Roman"/>
        </w:rPr>
      </w:pPr>
      <w:r>
        <w:lastRenderedPageBreak/>
        <w:t>Reflect</w:t>
      </w:r>
      <w:r w:rsidR="000C75AD">
        <w:t>ing</w:t>
      </w:r>
      <w:r>
        <w:t xml:space="preserve"> on </w:t>
      </w:r>
      <w:r w:rsidR="48773A87">
        <w:t>p</w:t>
      </w:r>
      <w:r>
        <w:t>ractices</w:t>
      </w:r>
    </w:p>
    <w:p w14:paraId="4A40F528" w14:textId="345D15B5" w:rsidR="005B229B" w:rsidRDefault="005B229B" w:rsidP="00164AA1">
      <w:pPr>
        <w:pStyle w:val="BodyText"/>
        <w:keepNext/>
        <w:keepLines/>
      </w:pPr>
      <w:r w:rsidRPr="42A47E9E">
        <w:t xml:space="preserve">Consider the </w:t>
      </w:r>
      <w:r w:rsidR="00410A8D">
        <w:t xml:space="preserve">identified </w:t>
      </w:r>
      <w:r w:rsidRPr="42A47E9E">
        <w:t xml:space="preserve">practices of the </w:t>
      </w:r>
      <w:hyperlink r:id="rId20" w:anchor="page=14" w:history="1">
        <w:r w:rsidRPr="00C836C6">
          <w:rPr>
            <w:rStyle w:val="Hyperlink"/>
          </w:rPr>
          <w:t>QKLG (pp. 11</w:t>
        </w:r>
        <w:r w:rsidR="00265AC1" w:rsidRPr="00C836C6">
          <w:rPr>
            <w:rStyle w:val="Hyperlink"/>
          </w:rPr>
          <w:t>–</w:t>
        </w:r>
        <w:r w:rsidRPr="00C836C6">
          <w:rPr>
            <w:rStyle w:val="Hyperlink"/>
          </w:rPr>
          <w:t xml:space="preserve">16) </w:t>
        </w:r>
      </w:hyperlink>
      <w:r>
        <w:t>and complete the table below.</w:t>
      </w:r>
      <w:r w:rsidRPr="42A47E9E">
        <w:t xml:space="preserve">  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0F7283" w:rsidRPr="009A2FFD" w14:paraId="57101FCA" w14:textId="77777777" w:rsidTr="00653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C036C4" w14:textId="0B22EB72" w:rsidR="000F7283" w:rsidRPr="00FF441F" w:rsidRDefault="000F7283" w:rsidP="00164AA1">
            <w:pPr>
              <w:pStyle w:val="Tableheading"/>
              <w:keepNext/>
              <w:keepLines/>
            </w:pPr>
            <w:r>
              <w:t>QKLG</w:t>
            </w:r>
            <w:r w:rsidRPr="00FF441F">
              <w:t xml:space="preserve"> pr</w:t>
            </w:r>
            <w:r w:rsidR="00B34881">
              <w:t>actice</w:t>
            </w:r>
          </w:p>
        </w:tc>
        <w:tc>
          <w:tcPr>
            <w:tcW w:w="5946" w:type="dxa"/>
            <w:gridSpan w:val="2"/>
          </w:tcPr>
          <w:p w14:paraId="2501F491" w14:textId="0D729BCF" w:rsidR="000F7283" w:rsidRPr="009A2FFD" w:rsidRDefault="007B7BD6" w:rsidP="009A2FF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2FFD">
              <w:t xml:space="preserve">How is the </w:t>
            </w:r>
            <w:r w:rsidR="006533CB" w:rsidRPr="009A2FFD">
              <w:t>pr</w:t>
            </w:r>
            <w:r w:rsidR="00B34881" w:rsidRPr="009A2FFD">
              <w:t>actice</w:t>
            </w:r>
            <w:r w:rsidRPr="009A2FFD">
              <w:t xml:space="preserve"> evident in the video?</w:t>
            </w:r>
          </w:p>
        </w:tc>
      </w:tr>
      <w:tr w:rsidR="006533CB" w:rsidRPr="00495999" w14:paraId="736DB911" w14:textId="77777777" w:rsidTr="00A42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5C8B0714" w14:textId="33162775" w:rsidR="006533CB" w:rsidRPr="00495999" w:rsidRDefault="006533CB" w:rsidP="00164AA1">
            <w:pPr>
              <w:pStyle w:val="Tablesubhead"/>
              <w:keepNext/>
              <w:keepLines/>
            </w:pPr>
            <w:r>
              <w:t>P</w:t>
            </w:r>
            <w:r w:rsidRPr="007927AB">
              <w:t>r</w:t>
            </w:r>
            <w:r w:rsidR="00B34881">
              <w:t>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5C9B7B68" w14:textId="77777777" w:rsidR="006533CB" w:rsidRPr="00495999" w:rsidRDefault="006533CB" w:rsidP="00164AA1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53DA2942" w14:textId="77777777" w:rsidR="006533CB" w:rsidRPr="00495999" w:rsidRDefault="006533CB" w:rsidP="00164AA1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6533CB" w:rsidRPr="00FF441F" w14:paraId="3E281A2A" w14:textId="77777777" w:rsidTr="00A426C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A05C4E" w14:textId="7D119642" w:rsidR="006533CB" w:rsidRPr="00265AC1" w:rsidRDefault="006533CB" w:rsidP="00265AC1">
            <w:pPr>
              <w:pStyle w:val="Tablesubhead"/>
            </w:pPr>
            <w:r w:rsidRPr="00265AC1">
              <w:t>Interacting with and responding to children</w:t>
            </w:r>
          </w:p>
        </w:tc>
        <w:tc>
          <w:tcPr>
            <w:tcW w:w="2973" w:type="dxa"/>
          </w:tcPr>
          <w:p w14:paraId="61C406CF" w14:textId="77777777" w:rsidR="006533CB" w:rsidRPr="00265AC1" w:rsidRDefault="006533CB" w:rsidP="006533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AC1">
              <w:t>How does the teacher stimulate conversation and extend children’s thinking and learning from the story?</w:t>
            </w:r>
          </w:p>
        </w:tc>
        <w:tc>
          <w:tcPr>
            <w:tcW w:w="2973" w:type="dxa"/>
          </w:tcPr>
          <w:p w14:paraId="7AC6F814" w14:textId="70276EFE" w:rsidR="006533CB" w:rsidRPr="00AB7EF1" w:rsidRDefault="00A4253F" w:rsidP="006533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  <w:tr w:rsidR="006533CB" w:rsidRPr="00FF441F" w14:paraId="794C9D3F" w14:textId="77777777" w:rsidTr="00A426C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ED3C07" w14:textId="304C09F9" w:rsidR="006533CB" w:rsidRPr="00265AC1" w:rsidRDefault="006533CB" w:rsidP="00265AC1">
            <w:pPr>
              <w:pStyle w:val="Tablesubhead"/>
            </w:pPr>
            <w:r w:rsidRPr="00265AC1">
              <w:t>Facilitating play-based learning</w:t>
            </w:r>
          </w:p>
        </w:tc>
        <w:tc>
          <w:tcPr>
            <w:tcW w:w="2973" w:type="dxa"/>
          </w:tcPr>
          <w:p w14:paraId="1BEC730C" w14:textId="1326CD81" w:rsidR="006533CB" w:rsidRPr="00265AC1" w:rsidRDefault="006533CB" w:rsidP="006533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AC1">
              <w:t>What opportunities did you notice for co-constructing learning and enhancing communication skills?</w:t>
            </w:r>
          </w:p>
        </w:tc>
        <w:tc>
          <w:tcPr>
            <w:tcW w:w="2973" w:type="dxa"/>
          </w:tcPr>
          <w:p w14:paraId="6024A7F7" w14:textId="33DA08CD" w:rsidR="006533CB" w:rsidRPr="00AB7EF1" w:rsidRDefault="00A4253F" w:rsidP="006533C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</w:tbl>
    <w:p w14:paraId="20572C52" w14:textId="77777777" w:rsidR="004A1A22" w:rsidRDefault="004A1A22" w:rsidP="00A426C2">
      <w:pPr>
        <w:pStyle w:val="Heading2"/>
      </w:pPr>
      <w:bookmarkStart w:id="4" w:name="_Toc488841098"/>
      <w:bookmarkStart w:id="5" w:name="_Toc492538028"/>
      <w:bookmarkEnd w:id="1"/>
      <w:r>
        <w:t>Next steps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26C2" w14:paraId="01D7AD55" w14:textId="77777777" w:rsidTr="00A4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tcW w:w="9060" w:type="dxa"/>
            <w:shd w:val="clear" w:color="auto" w:fill="E6E6E6" w:themeFill="background2"/>
          </w:tcPr>
          <w:p w14:paraId="3922A9C5" w14:textId="3A7F574B" w:rsidR="00A426C2" w:rsidRDefault="00A426C2" w:rsidP="00A426C2">
            <w:pPr>
              <w:pStyle w:val="Tabletext"/>
              <w:keepNext/>
              <w:keepLines/>
            </w:pPr>
            <w:r>
              <w:t>Individually or collaboratively, reflect on how you intentionally plan opportunities for children to hear stories in multiple ways.</w:t>
            </w:r>
          </w:p>
        </w:tc>
      </w:tr>
      <w:tr w:rsidR="00A426C2" w14:paraId="7576CCB7" w14:textId="77777777" w:rsidTr="00AB7EF1">
        <w:trPr>
          <w:trHeight w:val="1134"/>
        </w:trPr>
        <w:tc>
          <w:tcPr>
            <w:tcW w:w="9060" w:type="dxa"/>
          </w:tcPr>
          <w:p w14:paraId="171AAD4B" w14:textId="4E906422" w:rsidR="00A4253F" w:rsidRPr="00AB7EF1" w:rsidRDefault="00A426C2" w:rsidP="00A426C2">
            <w:pPr>
              <w:pStyle w:val="Tabletext"/>
              <w:keepNext/>
              <w:keepLines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  <w:tr w:rsidR="00A426C2" w14:paraId="7BA44ECE" w14:textId="77777777" w:rsidTr="00A426C2">
        <w:tc>
          <w:tcPr>
            <w:tcW w:w="9060" w:type="dxa"/>
            <w:shd w:val="clear" w:color="auto" w:fill="E6E6E6" w:themeFill="background2"/>
          </w:tcPr>
          <w:p w14:paraId="7B0DA15B" w14:textId="05251EE3" w:rsidR="00A426C2" w:rsidRDefault="00A426C2" w:rsidP="00A426C2">
            <w:pPr>
              <w:pStyle w:val="Tabletext"/>
              <w:keepNext/>
              <w:keepLines/>
              <w:rPr>
                <w:rFonts w:eastAsia="Arial"/>
              </w:rPr>
            </w:pPr>
            <w:r>
              <w:t>Consider the range and purpose</w:t>
            </w:r>
            <w:r w:rsidR="00872A1F">
              <w:t>s</w:t>
            </w:r>
            <w:r>
              <w:t xml:space="preserve"> of the stories you read. Create a collection of stories and the play-based learning </w:t>
            </w:r>
            <w:r w:rsidRPr="06EE34E6">
              <w:rPr>
                <w:rFonts w:eastAsia="Arial"/>
              </w:rPr>
              <w:t>experiences which link to them.</w:t>
            </w:r>
          </w:p>
          <w:p w14:paraId="04458FA5" w14:textId="54F421AF" w:rsidR="00A426C2" w:rsidRPr="0028709B" w:rsidRDefault="00A426C2" w:rsidP="00A426C2">
            <w:pPr>
              <w:pStyle w:val="Tabletext"/>
              <w:keepNext/>
              <w:keepLines/>
              <w:rPr>
                <w:szCs w:val="19"/>
                <w:highlight w:val="lightGray"/>
              </w:rPr>
            </w:pPr>
            <w:r w:rsidRPr="06EE34E6">
              <w:rPr>
                <w:rFonts w:eastAsia="Arial"/>
              </w:rPr>
              <w:t xml:space="preserve">Continue to refine and build on </w:t>
            </w:r>
            <w:r>
              <w:rPr>
                <w:rFonts w:eastAsia="Arial"/>
              </w:rPr>
              <w:t>this collection</w:t>
            </w:r>
            <w:r w:rsidRPr="06EE34E6">
              <w:rPr>
                <w:rFonts w:eastAsia="Arial"/>
              </w:rPr>
              <w:t xml:space="preserve"> over time.</w:t>
            </w:r>
          </w:p>
        </w:tc>
      </w:tr>
      <w:tr w:rsidR="005E7340" w14:paraId="649941F3" w14:textId="77777777" w:rsidTr="00AB7EF1">
        <w:trPr>
          <w:trHeight w:val="1134"/>
        </w:trPr>
        <w:tc>
          <w:tcPr>
            <w:tcW w:w="9060" w:type="dxa"/>
          </w:tcPr>
          <w:p w14:paraId="728E9FE6" w14:textId="145E4705" w:rsidR="00A4253F" w:rsidRPr="00AB7EF1" w:rsidRDefault="008C0DCA" w:rsidP="00A426C2">
            <w:pPr>
              <w:pStyle w:val="Tabletext"/>
              <w:keepNext/>
              <w:keepLines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</w:tbl>
    <w:p w14:paraId="5F4B1012" w14:textId="382993F5" w:rsidR="00832EE5" w:rsidRDefault="00832EE5" w:rsidP="004A1A22">
      <w:pPr>
        <w:pStyle w:val="Heading2"/>
      </w:pPr>
      <w:r>
        <w:t>Links to the National Quality Standard</w:t>
      </w:r>
    </w:p>
    <w:p w14:paraId="55F830A4" w14:textId="77777777" w:rsidR="00F960C1" w:rsidRDefault="00F960C1" w:rsidP="00A07ED9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2D6ED879" w14:textId="550BB5A5" w:rsidR="00F960C1" w:rsidRDefault="00F960C1" w:rsidP="00F960C1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DC5BD8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10736C15" w14:textId="036C632A" w:rsidR="00F960C1" w:rsidRDefault="00F960C1" w:rsidP="00F960C1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DC5BD8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3706181A" w14:textId="54D74043" w:rsidR="00F960C1" w:rsidRDefault="00F960C1" w:rsidP="00F960C1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DC5BD8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E33856">
      <w:pPr>
        <w:pStyle w:val="Heading2"/>
      </w:pPr>
      <w:r>
        <w:lastRenderedPageBreak/>
        <w:t>Reference</w:t>
      </w:r>
      <w:bookmarkEnd w:id="4"/>
      <w:bookmarkEnd w:id="5"/>
    </w:p>
    <w:p w14:paraId="69A5F758" w14:textId="6D96B0AE" w:rsidR="00265AC1" w:rsidRPr="00500666" w:rsidRDefault="00265AC1" w:rsidP="00265AC1">
      <w:pPr>
        <w:pStyle w:val="BodyText"/>
        <w:rPr>
          <w:rStyle w:val="Hyperlink"/>
        </w:rPr>
      </w:pPr>
      <w:bookmarkStart w:id="6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6"/>
    <w:p w14:paraId="3EBCB6DA" w14:textId="7012E180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F91DED">
            <w:t>5</w:t>
          </w:r>
        </w:sdtContent>
      </w:sdt>
    </w:p>
    <w:p w14:paraId="68BFA31B" w14:textId="06607AF9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F91DED">
            <w:t>5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0619D" w14:textId="77777777" w:rsidR="00A51F03" w:rsidRDefault="00A51F03" w:rsidP="00185154">
      <w:r>
        <w:separator/>
      </w:r>
    </w:p>
    <w:p w14:paraId="189DB973" w14:textId="77777777" w:rsidR="00A51F03" w:rsidRDefault="00A51F03"/>
    <w:p w14:paraId="75E03C74" w14:textId="77777777" w:rsidR="00A51F03" w:rsidRDefault="00A51F03"/>
  </w:endnote>
  <w:endnote w:type="continuationSeparator" w:id="0">
    <w:p w14:paraId="51EB9BAB" w14:textId="77777777" w:rsidR="00A51F03" w:rsidRDefault="00A51F03" w:rsidP="00185154">
      <w:r>
        <w:continuationSeparator/>
      </w:r>
    </w:p>
    <w:p w14:paraId="56BFCA3C" w14:textId="77777777" w:rsidR="00A51F03" w:rsidRDefault="00A51F03"/>
    <w:p w14:paraId="16BE34D8" w14:textId="77777777" w:rsidR="00A51F03" w:rsidRDefault="00A51F03"/>
  </w:endnote>
  <w:endnote w:type="continuationNotice" w:id="1">
    <w:p w14:paraId="3FBFABDA" w14:textId="77777777" w:rsidR="00A51F03" w:rsidRDefault="00A51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398766498" name="Graphic 398766498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7BA1C821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A4253F">
                <w:t>250782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1255498220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6AF25B5C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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A4253F">
                <w:t>250782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689422856" name="Picture 689422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7E735CA5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0765A3">
                <w:t>Video reflection: Extending on stories to build literacy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2CA9D1AC" w:rsidR="00B64090" w:rsidRPr="00532847" w:rsidRDefault="003647AD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6962E507" w:rsidR="00B64090" w:rsidRDefault="00221AF3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6FBB1156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1639CA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1639CA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C878" w14:textId="77777777" w:rsidR="00A51F03" w:rsidRPr="001B4733" w:rsidRDefault="00A51F03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69B86F3" w14:textId="77777777" w:rsidR="00A51F03" w:rsidRPr="001B4733" w:rsidRDefault="00A51F03">
      <w:pPr>
        <w:rPr>
          <w:sz w:val="4"/>
          <w:szCs w:val="4"/>
        </w:rPr>
      </w:pPr>
    </w:p>
  </w:footnote>
  <w:footnote w:type="continuationSeparator" w:id="0">
    <w:p w14:paraId="07448425" w14:textId="77777777" w:rsidR="00A51F03" w:rsidRPr="001B4733" w:rsidRDefault="00A51F03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A8E3084" w14:textId="77777777" w:rsidR="00A51F03" w:rsidRPr="001B4733" w:rsidRDefault="00A51F03">
      <w:pPr>
        <w:rPr>
          <w:sz w:val="4"/>
          <w:szCs w:val="4"/>
        </w:rPr>
      </w:pPr>
    </w:p>
  </w:footnote>
  <w:footnote w:type="continuationNotice" w:id="1">
    <w:p w14:paraId="4699C9E2" w14:textId="77777777" w:rsidR="00A51F03" w:rsidRPr="001B4733" w:rsidRDefault="00A51F03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085139"/>
    <w:multiLevelType w:val="hybridMultilevel"/>
    <w:tmpl w:val="9A262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59A717F"/>
    <w:multiLevelType w:val="hybridMultilevel"/>
    <w:tmpl w:val="79DA2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3ECB3BC0"/>
    <w:multiLevelType w:val="hybridMultilevel"/>
    <w:tmpl w:val="FA484DB6"/>
    <w:lvl w:ilvl="0" w:tplc="8EC480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9C41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03AA0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386B4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C5E17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64D9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6E8D2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A0C7C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E0457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8840CE"/>
    <w:multiLevelType w:val="hybridMultilevel"/>
    <w:tmpl w:val="5F4C55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30FCA"/>
    <w:multiLevelType w:val="hybridMultilevel"/>
    <w:tmpl w:val="EE107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735522">
    <w:abstractNumId w:val="19"/>
  </w:num>
  <w:num w:numId="2" w16cid:durableId="1740908126">
    <w:abstractNumId w:val="0"/>
  </w:num>
  <w:num w:numId="3" w16cid:durableId="800264189">
    <w:abstractNumId w:val="7"/>
  </w:num>
  <w:num w:numId="4" w16cid:durableId="1604992731">
    <w:abstractNumId w:val="8"/>
  </w:num>
  <w:num w:numId="5" w16cid:durableId="1468741304">
    <w:abstractNumId w:val="10"/>
  </w:num>
  <w:num w:numId="6" w16cid:durableId="1719011036">
    <w:abstractNumId w:val="1"/>
  </w:num>
  <w:num w:numId="7" w16cid:durableId="539754782">
    <w:abstractNumId w:val="11"/>
  </w:num>
  <w:num w:numId="8" w16cid:durableId="581112022">
    <w:abstractNumId w:val="15"/>
  </w:num>
  <w:num w:numId="9" w16cid:durableId="1377661693">
    <w:abstractNumId w:val="15"/>
  </w:num>
  <w:num w:numId="10" w16cid:durableId="222451032">
    <w:abstractNumId w:val="6"/>
  </w:num>
  <w:num w:numId="11" w16cid:durableId="1273441570">
    <w:abstractNumId w:val="14"/>
  </w:num>
  <w:num w:numId="12" w16cid:durableId="2046905370">
    <w:abstractNumId w:val="16"/>
  </w:num>
  <w:num w:numId="13" w16cid:durableId="1774786858">
    <w:abstractNumId w:val="4"/>
  </w:num>
  <w:num w:numId="14" w16cid:durableId="628825882">
    <w:abstractNumId w:val="6"/>
  </w:num>
  <w:num w:numId="15" w16cid:durableId="742291946">
    <w:abstractNumId w:val="0"/>
  </w:num>
  <w:num w:numId="16" w16cid:durableId="198708342">
    <w:abstractNumId w:val="14"/>
  </w:num>
  <w:num w:numId="17" w16cid:durableId="595869263">
    <w:abstractNumId w:val="8"/>
  </w:num>
  <w:num w:numId="18" w16cid:durableId="1321932298">
    <w:abstractNumId w:val="12"/>
  </w:num>
  <w:num w:numId="19" w16cid:durableId="2076197156">
    <w:abstractNumId w:val="20"/>
  </w:num>
  <w:num w:numId="20" w16cid:durableId="470025785">
    <w:abstractNumId w:val="9"/>
  </w:num>
  <w:num w:numId="21" w16cid:durableId="308831290">
    <w:abstractNumId w:val="3"/>
  </w:num>
  <w:num w:numId="22" w16cid:durableId="105467853">
    <w:abstractNumId w:val="2"/>
  </w:num>
  <w:num w:numId="23" w16cid:durableId="648020077">
    <w:abstractNumId w:val="17"/>
  </w:num>
  <w:num w:numId="24" w16cid:durableId="358510244">
    <w:abstractNumId w:val="5"/>
  </w:num>
  <w:num w:numId="25" w16cid:durableId="2118406640">
    <w:abstractNumId w:val="18"/>
  </w:num>
  <w:num w:numId="26" w16cid:durableId="558513811">
    <w:abstractNumId w:val="13"/>
  </w:num>
  <w:num w:numId="27" w16cid:durableId="2118524953">
    <w:abstractNumId w:val="8"/>
  </w:num>
  <w:num w:numId="28" w16cid:durableId="104621441">
    <w:abstractNumId w:val="8"/>
  </w:num>
  <w:num w:numId="29" w16cid:durableId="1581868529">
    <w:abstractNumId w:val="8"/>
  </w:num>
  <w:num w:numId="30" w16cid:durableId="521434811">
    <w:abstractNumId w:val="8"/>
  </w:num>
  <w:num w:numId="31" w16cid:durableId="100841048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E5"/>
    <w:rsid w:val="00002AEB"/>
    <w:rsid w:val="00003B33"/>
    <w:rsid w:val="00003C0A"/>
    <w:rsid w:val="00003F99"/>
    <w:rsid w:val="000048C9"/>
    <w:rsid w:val="00006100"/>
    <w:rsid w:val="00006E1D"/>
    <w:rsid w:val="000120D7"/>
    <w:rsid w:val="00016F97"/>
    <w:rsid w:val="0001739E"/>
    <w:rsid w:val="00021027"/>
    <w:rsid w:val="00021ADD"/>
    <w:rsid w:val="00024307"/>
    <w:rsid w:val="000248BE"/>
    <w:rsid w:val="00024F1E"/>
    <w:rsid w:val="00025175"/>
    <w:rsid w:val="00030B8E"/>
    <w:rsid w:val="0003183E"/>
    <w:rsid w:val="00036C3B"/>
    <w:rsid w:val="00037D16"/>
    <w:rsid w:val="0004059F"/>
    <w:rsid w:val="000409DA"/>
    <w:rsid w:val="00040BBB"/>
    <w:rsid w:val="000416BF"/>
    <w:rsid w:val="00041B2F"/>
    <w:rsid w:val="0004459E"/>
    <w:rsid w:val="00045862"/>
    <w:rsid w:val="00047872"/>
    <w:rsid w:val="00050379"/>
    <w:rsid w:val="00055E93"/>
    <w:rsid w:val="000602DB"/>
    <w:rsid w:val="0006170C"/>
    <w:rsid w:val="00062C3E"/>
    <w:rsid w:val="00064246"/>
    <w:rsid w:val="00066432"/>
    <w:rsid w:val="000675DC"/>
    <w:rsid w:val="00071C7D"/>
    <w:rsid w:val="000730F7"/>
    <w:rsid w:val="000734EA"/>
    <w:rsid w:val="000765A3"/>
    <w:rsid w:val="00076F97"/>
    <w:rsid w:val="00077F2D"/>
    <w:rsid w:val="0008020F"/>
    <w:rsid w:val="00081EC8"/>
    <w:rsid w:val="000870BB"/>
    <w:rsid w:val="000871A4"/>
    <w:rsid w:val="000871F0"/>
    <w:rsid w:val="00087D93"/>
    <w:rsid w:val="000911CA"/>
    <w:rsid w:val="00092B77"/>
    <w:rsid w:val="00092FEE"/>
    <w:rsid w:val="000955F0"/>
    <w:rsid w:val="000A02EF"/>
    <w:rsid w:val="000A47AE"/>
    <w:rsid w:val="000A658E"/>
    <w:rsid w:val="000B39EC"/>
    <w:rsid w:val="000B3EBE"/>
    <w:rsid w:val="000B46F7"/>
    <w:rsid w:val="000B4B9F"/>
    <w:rsid w:val="000B6FA1"/>
    <w:rsid w:val="000C0C22"/>
    <w:rsid w:val="000C0DAB"/>
    <w:rsid w:val="000C1BAC"/>
    <w:rsid w:val="000C1D1E"/>
    <w:rsid w:val="000C5B29"/>
    <w:rsid w:val="000C75AD"/>
    <w:rsid w:val="000C7DA6"/>
    <w:rsid w:val="000D0544"/>
    <w:rsid w:val="000D0A76"/>
    <w:rsid w:val="000D2001"/>
    <w:rsid w:val="000D4A10"/>
    <w:rsid w:val="000D57A1"/>
    <w:rsid w:val="000D7AD3"/>
    <w:rsid w:val="000E1250"/>
    <w:rsid w:val="000E5F2F"/>
    <w:rsid w:val="000E67C9"/>
    <w:rsid w:val="000E77E4"/>
    <w:rsid w:val="000F23C5"/>
    <w:rsid w:val="000F4783"/>
    <w:rsid w:val="000F4A35"/>
    <w:rsid w:val="000F7283"/>
    <w:rsid w:val="0010405A"/>
    <w:rsid w:val="0010470B"/>
    <w:rsid w:val="00105943"/>
    <w:rsid w:val="00105974"/>
    <w:rsid w:val="001063C6"/>
    <w:rsid w:val="001100EB"/>
    <w:rsid w:val="0011034D"/>
    <w:rsid w:val="00111674"/>
    <w:rsid w:val="0011172C"/>
    <w:rsid w:val="00111A52"/>
    <w:rsid w:val="00113488"/>
    <w:rsid w:val="00115EC2"/>
    <w:rsid w:val="0011702B"/>
    <w:rsid w:val="001176EA"/>
    <w:rsid w:val="00117FF1"/>
    <w:rsid w:val="00121082"/>
    <w:rsid w:val="00121ADA"/>
    <w:rsid w:val="00122985"/>
    <w:rsid w:val="00122CE7"/>
    <w:rsid w:val="001242E2"/>
    <w:rsid w:val="001242FF"/>
    <w:rsid w:val="0013218E"/>
    <w:rsid w:val="00132416"/>
    <w:rsid w:val="001333AF"/>
    <w:rsid w:val="001333D2"/>
    <w:rsid w:val="001344CB"/>
    <w:rsid w:val="00134E5F"/>
    <w:rsid w:val="00136F3F"/>
    <w:rsid w:val="001407A5"/>
    <w:rsid w:val="001409FB"/>
    <w:rsid w:val="001410F5"/>
    <w:rsid w:val="00141BC9"/>
    <w:rsid w:val="00142E10"/>
    <w:rsid w:val="00143D3C"/>
    <w:rsid w:val="00145B81"/>
    <w:rsid w:val="00145CCD"/>
    <w:rsid w:val="001505D8"/>
    <w:rsid w:val="00154790"/>
    <w:rsid w:val="0015614E"/>
    <w:rsid w:val="00156423"/>
    <w:rsid w:val="001600E5"/>
    <w:rsid w:val="001605B8"/>
    <w:rsid w:val="00160788"/>
    <w:rsid w:val="00162407"/>
    <w:rsid w:val="00162A07"/>
    <w:rsid w:val="00162CEA"/>
    <w:rsid w:val="001639CA"/>
    <w:rsid w:val="00164AA1"/>
    <w:rsid w:val="00171C3C"/>
    <w:rsid w:val="001726AC"/>
    <w:rsid w:val="00176481"/>
    <w:rsid w:val="001829A7"/>
    <w:rsid w:val="0018497B"/>
    <w:rsid w:val="00185154"/>
    <w:rsid w:val="00186C29"/>
    <w:rsid w:val="00186D7C"/>
    <w:rsid w:val="00187A7C"/>
    <w:rsid w:val="0019069D"/>
    <w:rsid w:val="0019114D"/>
    <w:rsid w:val="001920FC"/>
    <w:rsid w:val="00192EB2"/>
    <w:rsid w:val="001A477E"/>
    <w:rsid w:val="001A4B22"/>
    <w:rsid w:val="001A5839"/>
    <w:rsid w:val="001A5EEA"/>
    <w:rsid w:val="001A6BE8"/>
    <w:rsid w:val="001B2862"/>
    <w:rsid w:val="001B4733"/>
    <w:rsid w:val="001B4D3D"/>
    <w:rsid w:val="001B54DD"/>
    <w:rsid w:val="001B5F58"/>
    <w:rsid w:val="001B6A89"/>
    <w:rsid w:val="001C3BE0"/>
    <w:rsid w:val="001C5F7F"/>
    <w:rsid w:val="001D0595"/>
    <w:rsid w:val="001D10B5"/>
    <w:rsid w:val="001D2511"/>
    <w:rsid w:val="001D2E8F"/>
    <w:rsid w:val="001D3367"/>
    <w:rsid w:val="001D5393"/>
    <w:rsid w:val="001E01C8"/>
    <w:rsid w:val="001E0710"/>
    <w:rsid w:val="001E11B6"/>
    <w:rsid w:val="001E2BA5"/>
    <w:rsid w:val="001E2D50"/>
    <w:rsid w:val="001E75B5"/>
    <w:rsid w:val="001E7B74"/>
    <w:rsid w:val="001F16CA"/>
    <w:rsid w:val="001F2AD3"/>
    <w:rsid w:val="001F33E2"/>
    <w:rsid w:val="001F3ACD"/>
    <w:rsid w:val="001F6AB0"/>
    <w:rsid w:val="00201F82"/>
    <w:rsid w:val="00207186"/>
    <w:rsid w:val="002078C1"/>
    <w:rsid w:val="0021057B"/>
    <w:rsid w:val="002106C4"/>
    <w:rsid w:val="00210DEF"/>
    <w:rsid w:val="00211E11"/>
    <w:rsid w:val="002122A3"/>
    <w:rsid w:val="002156BC"/>
    <w:rsid w:val="00216D06"/>
    <w:rsid w:val="00217C04"/>
    <w:rsid w:val="002204C1"/>
    <w:rsid w:val="00220E04"/>
    <w:rsid w:val="00221425"/>
    <w:rsid w:val="00221AF3"/>
    <w:rsid w:val="00222215"/>
    <w:rsid w:val="00222500"/>
    <w:rsid w:val="00222EF4"/>
    <w:rsid w:val="00225DBD"/>
    <w:rsid w:val="002318EE"/>
    <w:rsid w:val="0023729A"/>
    <w:rsid w:val="00240797"/>
    <w:rsid w:val="00241A23"/>
    <w:rsid w:val="00243087"/>
    <w:rsid w:val="0024578F"/>
    <w:rsid w:val="00247414"/>
    <w:rsid w:val="0025119D"/>
    <w:rsid w:val="00251A82"/>
    <w:rsid w:val="00252201"/>
    <w:rsid w:val="00254DD8"/>
    <w:rsid w:val="00260813"/>
    <w:rsid w:val="002608AA"/>
    <w:rsid w:val="00260CF9"/>
    <w:rsid w:val="00261E1A"/>
    <w:rsid w:val="00265AC1"/>
    <w:rsid w:val="00266150"/>
    <w:rsid w:val="00266880"/>
    <w:rsid w:val="002679A5"/>
    <w:rsid w:val="00267BAE"/>
    <w:rsid w:val="00270420"/>
    <w:rsid w:val="0027182A"/>
    <w:rsid w:val="002735C9"/>
    <w:rsid w:val="00274745"/>
    <w:rsid w:val="002755D2"/>
    <w:rsid w:val="00275ED9"/>
    <w:rsid w:val="00276FD6"/>
    <w:rsid w:val="00277D5A"/>
    <w:rsid w:val="0028114C"/>
    <w:rsid w:val="00281549"/>
    <w:rsid w:val="002850AC"/>
    <w:rsid w:val="00285A4F"/>
    <w:rsid w:val="00290E29"/>
    <w:rsid w:val="00291376"/>
    <w:rsid w:val="00291517"/>
    <w:rsid w:val="0029216D"/>
    <w:rsid w:val="00292DD8"/>
    <w:rsid w:val="002932B2"/>
    <w:rsid w:val="002958C7"/>
    <w:rsid w:val="00297D0F"/>
    <w:rsid w:val="002A2583"/>
    <w:rsid w:val="002A3240"/>
    <w:rsid w:val="002A58E7"/>
    <w:rsid w:val="002A6E32"/>
    <w:rsid w:val="002A7996"/>
    <w:rsid w:val="002B0BB3"/>
    <w:rsid w:val="002B1D93"/>
    <w:rsid w:val="002B37A3"/>
    <w:rsid w:val="002B3A8B"/>
    <w:rsid w:val="002B4003"/>
    <w:rsid w:val="002B70AC"/>
    <w:rsid w:val="002B8476"/>
    <w:rsid w:val="002C1EF5"/>
    <w:rsid w:val="002C2360"/>
    <w:rsid w:val="002C402F"/>
    <w:rsid w:val="002C5729"/>
    <w:rsid w:val="002C5B1C"/>
    <w:rsid w:val="002C5FFC"/>
    <w:rsid w:val="002C69FF"/>
    <w:rsid w:val="002D09EB"/>
    <w:rsid w:val="002D0A15"/>
    <w:rsid w:val="002D1FA0"/>
    <w:rsid w:val="002D2B50"/>
    <w:rsid w:val="002D3CE4"/>
    <w:rsid w:val="002D4254"/>
    <w:rsid w:val="002D4330"/>
    <w:rsid w:val="002D4CBF"/>
    <w:rsid w:val="002D4E6E"/>
    <w:rsid w:val="002D704B"/>
    <w:rsid w:val="002D750D"/>
    <w:rsid w:val="002D7DDA"/>
    <w:rsid w:val="002E07AC"/>
    <w:rsid w:val="002E1017"/>
    <w:rsid w:val="002E1AD0"/>
    <w:rsid w:val="002E3CE0"/>
    <w:rsid w:val="002E4152"/>
    <w:rsid w:val="002E5482"/>
    <w:rsid w:val="002E6121"/>
    <w:rsid w:val="002E7167"/>
    <w:rsid w:val="002F0712"/>
    <w:rsid w:val="002F0CAE"/>
    <w:rsid w:val="002F1429"/>
    <w:rsid w:val="002F2AA4"/>
    <w:rsid w:val="002F4862"/>
    <w:rsid w:val="002F58BA"/>
    <w:rsid w:val="002F6CD7"/>
    <w:rsid w:val="002F7BD7"/>
    <w:rsid w:val="00300EFE"/>
    <w:rsid w:val="0030133C"/>
    <w:rsid w:val="003017F4"/>
    <w:rsid w:val="00301893"/>
    <w:rsid w:val="00303E80"/>
    <w:rsid w:val="003112FB"/>
    <w:rsid w:val="003126F1"/>
    <w:rsid w:val="00312A99"/>
    <w:rsid w:val="003139B0"/>
    <w:rsid w:val="003170A3"/>
    <w:rsid w:val="00317628"/>
    <w:rsid w:val="00320635"/>
    <w:rsid w:val="00322A40"/>
    <w:rsid w:val="003241B6"/>
    <w:rsid w:val="00324E3E"/>
    <w:rsid w:val="00330037"/>
    <w:rsid w:val="00331B8E"/>
    <w:rsid w:val="00331F35"/>
    <w:rsid w:val="0033223B"/>
    <w:rsid w:val="00332442"/>
    <w:rsid w:val="00332DED"/>
    <w:rsid w:val="00334A30"/>
    <w:rsid w:val="0033694D"/>
    <w:rsid w:val="00336FC5"/>
    <w:rsid w:val="00337786"/>
    <w:rsid w:val="00337D0B"/>
    <w:rsid w:val="00341005"/>
    <w:rsid w:val="0034102E"/>
    <w:rsid w:val="003411DD"/>
    <w:rsid w:val="00342223"/>
    <w:rsid w:val="003437EE"/>
    <w:rsid w:val="00344A05"/>
    <w:rsid w:val="003452EA"/>
    <w:rsid w:val="00345A51"/>
    <w:rsid w:val="00346472"/>
    <w:rsid w:val="003472BD"/>
    <w:rsid w:val="00353995"/>
    <w:rsid w:val="00353CB7"/>
    <w:rsid w:val="003553D9"/>
    <w:rsid w:val="00357F8B"/>
    <w:rsid w:val="003611D6"/>
    <w:rsid w:val="00361FA9"/>
    <w:rsid w:val="00362A89"/>
    <w:rsid w:val="00362F8D"/>
    <w:rsid w:val="00363F09"/>
    <w:rsid w:val="003647AD"/>
    <w:rsid w:val="00364EC1"/>
    <w:rsid w:val="00367400"/>
    <w:rsid w:val="00367E87"/>
    <w:rsid w:val="00370FF7"/>
    <w:rsid w:val="00371DFF"/>
    <w:rsid w:val="00372C25"/>
    <w:rsid w:val="0037398C"/>
    <w:rsid w:val="0037433D"/>
    <w:rsid w:val="00374F2E"/>
    <w:rsid w:val="0037575E"/>
    <w:rsid w:val="0037618F"/>
    <w:rsid w:val="00376978"/>
    <w:rsid w:val="003776A1"/>
    <w:rsid w:val="003778E5"/>
    <w:rsid w:val="00377B66"/>
    <w:rsid w:val="00377D19"/>
    <w:rsid w:val="003803F9"/>
    <w:rsid w:val="003853C1"/>
    <w:rsid w:val="00386558"/>
    <w:rsid w:val="00387AC6"/>
    <w:rsid w:val="00390130"/>
    <w:rsid w:val="00391673"/>
    <w:rsid w:val="003931E8"/>
    <w:rsid w:val="0039510D"/>
    <w:rsid w:val="003A04C1"/>
    <w:rsid w:val="003A087E"/>
    <w:rsid w:val="003A08A5"/>
    <w:rsid w:val="003A6725"/>
    <w:rsid w:val="003A6C39"/>
    <w:rsid w:val="003B0945"/>
    <w:rsid w:val="003B097F"/>
    <w:rsid w:val="003B0D07"/>
    <w:rsid w:val="003B1166"/>
    <w:rsid w:val="003B3981"/>
    <w:rsid w:val="003B4DCF"/>
    <w:rsid w:val="003C284D"/>
    <w:rsid w:val="003C481F"/>
    <w:rsid w:val="003C4D5C"/>
    <w:rsid w:val="003C5542"/>
    <w:rsid w:val="003D11FF"/>
    <w:rsid w:val="003D3B71"/>
    <w:rsid w:val="003D3FBD"/>
    <w:rsid w:val="003D440B"/>
    <w:rsid w:val="003D465E"/>
    <w:rsid w:val="003D527E"/>
    <w:rsid w:val="003D56AF"/>
    <w:rsid w:val="003D5B59"/>
    <w:rsid w:val="003D5BF7"/>
    <w:rsid w:val="003E0E89"/>
    <w:rsid w:val="003E1167"/>
    <w:rsid w:val="003E1EF3"/>
    <w:rsid w:val="003E4D0A"/>
    <w:rsid w:val="003E5319"/>
    <w:rsid w:val="003F1061"/>
    <w:rsid w:val="003F49BB"/>
    <w:rsid w:val="003F5BC8"/>
    <w:rsid w:val="003F66DF"/>
    <w:rsid w:val="003F7D98"/>
    <w:rsid w:val="00400136"/>
    <w:rsid w:val="00401192"/>
    <w:rsid w:val="0040211E"/>
    <w:rsid w:val="0040339E"/>
    <w:rsid w:val="00404615"/>
    <w:rsid w:val="00404961"/>
    <w:rsid w:val="00404B12"/>
    <w:rsid w:val="00404F5E"/>
    <w:rsid w:val="0040555C"/>
    <w:rsid w:val="00407776"/>
    <w:rsid w:val="00407C83"/>
    <w:rsid w:val="00410047"/>
    <w:rsid w:val="00410A8D"/>
    <w:rsid w:val="00411BB7"/>
    <w:rsid w:val="00411E1F"/>
    <w:rsid w:val="00412450"/>
    <w:rsid w:val="00413030"/>
    <w:rsid w:val="00413C60"/>
    <w:rsid w:val="00414B4C"/>
    <w:rsid w:val="004162A4"/>
    <w:rsid w:val="004178B4"/>
    <w:rsid w:val="00423AAF"/>
    <w:rsid w:val="00423F37"/>
    <w:rsid w:val="004243BA"/>
    <w:rsid w:val="00424AEA"/>
    <w:rsid w:val="00424FDF"/>
    <w:rsid w:val="00424FF3"/>
    <w:rsid w:val="0042574E"/>
    <w:rsid w:val="00427353"/>
    <w:rsid w:val="0042775C"/>
    <w:rsid w:val="00430812"/>
    <w:rsid w:val="00432800"/>
    <w:rsid w:val="0043564D"/>
    <w:rsid w:val="0043628A"/>
    <w:rsid w:val="00437610"/>
    <w:rsid w:val="00441C9B"/>
    <w:rsid w:val="00444AE6"/>
    <w:rsid w:val="00445F80"/>
    <w:rsid w:val="00446DEB"/>
    <w:rsid w:val="004478FD"/>
    <w:rsid w:val="004514F9"/>
    <w:rsid w:val="00452D37"/>
    <w:rsid w:val="00453B98"/>
    <w:rsid w:val="00455230"/>
    <w:rsid w:val="00457FB8"/>
    <w:rsid w:val="0046000B"/>
    <w:rsid w:val="004601BE"/>
    <w:rsid w:val="004623FB"/>
    <w:rsid w:val="00464D2C"/>
    <w:rsid w:val="00465D0B"/>
    <w:rsid w:val="004679E8"/>
    <w:rsid w:val="004700B3"/>
    <w:rsid w:val="004701D5"/>
    <w:rsid w:val="00470965"/>
    <w:rsid w:val="004709CC"/>
    <w:rsid w:val="004715A6"/>
    <w:rsid w:val="00471634"/>
    <w:rsid w:val="00473E91"/>
    <w:rsid w:val="00475EFD"/>
    <w:rsid w:val="004761B2"/>
    <w:rsid w:val="0048040D"/>
    <w:rsid w:val="004817D7"/>
    <w:rsid w:val="00481CDF"/>
    <w:rsid w:val="00482A08"/>
    <w:rsid w:val="00483D5E"/>
    <w:rsid w:val="0048520A"/>
    <w:rsid w:val="00491C59"/>
    <w:rsid w:val="00491E99"/>
    <w:rsid w:val="004924D9"/>
    <w:rsid w:val="004939F6"/>
    <w:rsid w:val="00493CF4"/>
    <w:rsid w:val="004A0501"/>
    <w:rsid w:val="004A0BA7"/>
    <w:rsid w:val="004A1A22"/>
    <w:rsid w:val="004A50BF"/>
    <w:rsid w:val="004A715D"/>
    <w:rsid w:val="004B0B9B"/>
    <w:rsid w:val="004B1777"/>
    <w:rsid w:val="004B232C"/>
    <w:rsid w:val="004B4486"/>
    <w:rsid w:val="004B5EFD"/>
    <w:rsid w:val="004B68E8"/>
    <w:rsid w:val="004B71F4"/>
    <w:rsid w:val="004B79F8"/>
    <w:rsid w:val="004B7DAE"/>
    <w:rsid w:val="004C15AA"/>
    <w:rsid w:val="004C1AC5"/>
    <w:rsid w:val="004C1CC8"/>
    <w:rsid w:val="004C3699"/>
    <w:rsid w:val="004C4E36"/>
    <w:rsid w:val="004C6139"/>
    <w:rsid w:val="004C7024"/>
    <w:rsid w:val="004D10FA"/>
    <w:rsid w:val="004D1FAB"/>
    <w:rsid w:val="004D2682"/>
    <w:rsid w:val="004D3227"/>
    <w:rsid w:val="004D32AF"/>
    <w:rsid w:val="004D4B7B"/>
    <w:rsid w:val="004D6762"/>
    <w:rsid w:val="004D7E14"/>
    <w:rsid w:val="004E0E8F"/>
    <w:rsid w:val="004E2A6D"/>
    <w:rsid w:val="004E2B7C"/>
    <w:rsid w:val="004E3C49"/>
    <w:rsid w:val="004E4A29"/>
    <w:rsid w:val="004E79A4"/>
    <w:rsid w:val="004F019E"/>
    <w:rsid w:val="004F024E"/>
    <w:rsid w:val="004F0760"/>
    <w:rsid w:val="004F2A3C"/>
    <w:rsid w:val="004F3D6F"/>
    <w:rsid w:val="004F51F4"/>
    <w:rsid w:val="004F5354"/>
    <w:rsid w:val="004F6F13"/>
    <w:rsid w:val="004F77DB"/>
    <w:rsid w:val="004F798A"/>
    <w:rsid w:val="00500666"/>
    <w:rsid w:val="00500CB8"/>
    <w:rsid w:val="00504F96"/>
    <w:rsid w:val="00505FD0"/>
    <w:rsid w:val="005063E5"/>
    <w:rsid w:val="00506F18"/>
    <w:rsid w:val="0051056D"/>
    <w:rsid w:val="00511A0F"/>
    <w:rsid w:val="00513910"/>
    <w:rsid w:val="00514D1D"/>
    <w:rsid w:val="00516836"/>
    <w:rsid w:val="0052190A"/>
    <w:rsid w:val="00522112"/>
    <w:rsid w:val="00522F6A"/>
    <w:rsid w:val="00523B1B"/>
    <w:rsid w:val="00526BA8"/>
    <w:rsid w:val="00526F36"/>
    <w:rsid w:val="00527DED"/>
    <w:rsid w:val="0053090F"/>
    <w:rsid w:val="005317FB"/>
    <w:rsid w:val="00531C1A"/>
    <w:rsid w:val="00532847"/>
    <w:rsid w:val="005331C9"/>
    <w:rsid w:val="00533363"/>
    <w:rsid w:val="00536F3C"/>
    <w:rsid w:val="00540116"/>
    <w:rsid w:val="005401CE"/>
    <w:rsid w:val="00540F21"/>
    <w:rsid w:val="00542FE5"/>
    <w:rsid w:val="00545D8F"/>
    <w:rsid w:val="00546C59"/>
    <w:rsid w:val="00547F4B"/>
    <w:rsid w:val="005504AC"/>
    <w:rsid w:val="00550544"/>
    <w:rsid w:val="00551481"/>
    <w:rsid w:val="0055219D"/>
    <w:rsid w:val="005527C0"/>
    <w:rsid w:val="0055353F"/>
    <w:rsid w:val="00553877"/>
    <w:rsid w:val="00554744"/>
    <w:rsid w:val="00554CAB"/>
    <w:rsid w:val="0055678F"/>
    <w:rsid w:val="00560A5A"/>
    <w:rsid w:val="00563598"/>
    <w:rsid w:val="005659C6"/>
    <w:rsid w:val="00565FB8"/>
    <w:rsid w:val="0056622A"/>
    <w:rsid w:val="0056633F"/>
    <w:rsid w:val="00570312"/>
    <w:rsid w:val="005713E5"/>
    <w:rsid w:val="0057150F"/>
    <w:rsid w:val="00573359"/>
    <w:rsid w:val="00574E2D"/>
    <w:rsid w:val="00576C8F"/>
    <w:rsid w:val="005828D6"/>
    <w:rsid w:val="00584960"/>
    <w:rsid w:val="0058515B"/>
    <w:rsid w:val="00586283"/>
    <w:rsid w:val="00587E1F"/>
    <w:rsid w:val="00590D29"/>
    <w:rsid w:val="00591077"/>
    <w:rsid w:val="005922D6"/>
    <w:rsid w:val="00593846"/>
    <w:rsid w:val="0059385A"/>
    <w:rsid w:val="00595F45"/>
    <w:rsid w:val="005968C0"/>
    <w:rsid w:val="0059764F"/>
    <w:rsid w:val="005A1DF8"/>
    <w:rsid w:val="005A435A"/>
    <w:rsid w:val="005A45B7"/>
    <w:rsid w:val="005A5136"/>
    <w:rsid w:val="005A581A"/>
    <w:rsid w:val="005A602D"/>
    <w:rsid w:val="005A62E0"/>
    <w:rsid w:val="005B0C40"/>
    <w:rsid w:val="005B229B"/>
    <w:rsid w:val="005B4026"/>
    <w:rsid w:val="005C1949"/>
    <w:rsid w:val="005C380A"/>
    <w:rsid w:val="005C3AE7"/>
    <w:rsid w:val="005D2BA2"/>
    <w:rsid w:val="005D30E5"/>
    <w:rsid w:val="005D3859"/>
    <w:rsid w:val="005D3B0A"/>
    <w:rsid w:val="005D52F4"/>
    <w:rsid w:val="005D620B"/>
    <w:rsid w:val="005E0DD3"/>
    <w:rsid w:val="005E259B"/>
    <w:rsid w:val="005E4E81"/>
    <w:rsid w:val="005E7278"/>
    <w:rsid w:val="005E7340"/>
    <w:rsid w:val="005F0744"/>
    <w:rsid w:val="005F233A"/>
    <w:rsid w:val="005F2573"/>
    <w:rsid w:val="005F3D12"/>
    <w:rsid w:val="005F4680"/>
    <w:rsid w:val="005F4D79"/>
    <w:rsid w:val="005F5F91"/>
    <w:rsid w:val="005F65EE"/>
    <w:rsid w:val="006025ED"/>
    <w:rsid w:val="006076FA"/>
    <w:rsid w:val="00607F7D"/>
    <w:rsid w:val="0061089F"/>
    <w:rsid w:val="00614717"/>
    <w:rsid w:val="006154F7"/>
    <w:rsid w:val="006167B6"/>
    <w:rsid w:val="00620553"/>
    <w:rsid w:val="00620B24"/>
    <w:rsid w:val="00621EB7"/>
    <w:rsid w:val="006249F4"/>
    <w:rsid w:val="006250AF"/>
    <w:rsid w:val="00633235"/>
    <w:rsid w:val="006351CE"/>
    <w:rsid w:val="006362AA"/>
    <w:rsid w:val="006416C7"/>
    <w:rsid w:val="00643EA1"/>
    <w:rsid w:val="006456AE"/>
    <w:rsid w:val="00645BDD"/>
    <w:rsid w:val="00646126"/>
    <w:rsid w:val="0064613A"/>
    <w:rsid w:val="0064748F"/>
    <w:rsid w:val="00647CD7"/>
    <w:rsid w:val="00647D62"/>
    <w:rsid w:val="00650B58"/>
    <w:rsid w:val="006529A5"/>
    <w:rsid w:val="0065325A"/>
    <w:rsid w:val="006533CB"/>
    <w:rsid w:val="0065425E"/>
    <w:rsid w:val="00655E0A"/>
    <w:rsid w:val="006563C3"/>
    <w:rsid w:val="00657707"/>
    <w:rsid w:val="00657E61"/>
    <w:rsid w:val="00660787"/>
    <w:rsid w:val="00662671"/>
    <w:rsid w:val="0066269F"/>
    <w:rsid w:val="006629DF"/>
    <w:rsid w:val="006630E0"/>
    <w:rsid w:val="00663BE4"/>
    <w:rsid w:val="00664BBC"/>
    <w:rsid w:val="00664CA8"/>
    <w:rsid w:val="00667FBB"/>
    <w:rsid w:val="006709D2"/>
    <w:rsid w:val="00672400"/>
    <w:rsid w:val="00674316"/>
    <w:rsid w:val="00677C0E"/>
    <w:rsid w:val="00684E74"/>
    <w:rsid w:val="00685F8B"/>
    <w:rsid w:val="006862AF"/>
    <w:rsid w:val="00686E10"/>
    <w:rsid w:val="006919EA"/>
    <w:rsid w:val="0069348E"/>
    <w:rsid w:val="006A1801"/>
    <w:rsid w:val="006A3D88"/>
    <w:rsid w:val="006A4A53"/>
    <w:rsid w:val="006A653B"/>
    <w:rsid w:val="006B1932"/>
    <w:rsid w:val="006B1D67"/>
    <w:rsid w:val="006B25CE"/>
    <w:rsid w:val="006B544F"/>
    <w:rsid w:val="006B5819"/>
    <w:rsid w:val="006C23F9"/>
    <w:rsid w:val="006C494C"/>
    <w:rsid w:val="006C792A"/>
    <w:rsid w:val="006D22C5"/>
    <w:rsid w:val="006D22CE"/>
    <w:rsid w:val="006D4AB7"/>
    <w:rsid w:val="006D4AD6"/>
    <w:rsid w:val="006D7876"/>
    <w:rsid w:val="006E10E3"/>
    <w:rsid w:val="006E1565"/>
    <w:rsid w:val="006E7BA5"/>
    <w:rsid w:val="006F08A1"/>
    <w:rsid w:val="006F0BC2"/>
    <w:rsid w:val="006F281E"/>
    <w:rsid w:val="006F3C50"/>
    <w:rsid w:val="006F4C60"/>
    <w:rsid w:val="006F5D93"/>
    <w:rsid w:val="006F78EC"/>
    <w:rsid w:val="00701F92"/>
    <w:rsid w:val="00702EC7"/>
    <w:rsid w:val="00706618"/>
    <w:rsid w:val="00714171"/>
    <w:rsid w:val="00715572"/>
    <w:rsid w:val="00720BC3"/>
    <w:rsid w:val="00722588"/>
    <w:rsid w:val="007225C9"/>
    <w:rsid w:val="007232E3"/>
    <w:rsid w:val="00724717"/>
    <w:rsid w:val="00725269"/>
    <w:rsid w:val="0072794F"/>
    <w:rsid w:val="00730FBD"/>
    <w:rsid w:val="0073289E"/>
    <w:rsid w:val="00732CBA"/>
    <w:rsid w:val="00732D9A"/>
    <w:rsid w:val="00733B81"/>
    <w:rsid w:val="00734029"/>
    <w:rsid w:val="00734AE0"/>
    <w:rsid w:val="007375BC"/>
    <w:rsid w:val="00741570"/>
    <w:rsid w:val="00741647"/>
    <w:rsid w:val="0074177C"/>
    <w:rsid w:val="007435E4"/>
    <w:rsid w:val="00747958"/>
    <w:rsid w:val="007514FC"/>
    <w:rsid w:val="007524A8"/>
    <w:rsid w:val="00752995"/>
    <w:rsid w:val="00752B5E"/>
    <w:rsid w:val="00752E7F"/>
    <w:rsid w:val="00755C9F"/>
    <w:rsid w:val="00757F81"/>
    <w:rsid w:val="00761537"/>
    <w:rsid w:val="0076295B"/>
    <w:rsid w:val="0076571D"/>
    <w:rsid w:val="00770BF1"/>
    <w:rsid w:val="00773E4B"/>
    <w:rsid w:val="00774E81"/>
    <w:rsid w:val="00775D80"/>
    <w:rsid w:val="00776138"/>
    <w:rsid w:val="007769B1"/>
    <w:rsid w:val="00777FAD"/>
    <w:rsid w:val="00782486"/>
    <w:rsid w:val="007876AB"/>
    <w:rsid w:val="00790AE6"/>
    <w:rsid w:val="0079425D"/>
    <w:rsid w:val="00795A70"/>
    <w:rsid w:val="007963D8"/>
    <w:rsid w:val="0079669B"/>
    <w:rsid w:val="0079789A"/>
    <w:rsid w:val="007A24F6"/>
    <w:rsid w:val="007A28B9"/>
    <w:rsid w:val="007A2AAE"/>
    <w:rsid w:val="007A2B94"/>
    <w:rsid w:val="007A3F26"/>
    <w:rsid w:val="007A4C10"/>
    <w:rsid w:val="007A5346"/>
    <w:rsid w:val="007A58F3"/>
    <w:rsid w:val="007A7EE3"/>
    <w:rsid w:val="007B07A1"/>
    <w:rsid w:val="007B2797"/>
    <w:rsid w:val="007B2B45"/>
    <w:rsid w:val="007B3A7B"/>
    <w:rsid w:val="007B4639"/>
    <w:rsid w:val="007B47BF"/>
    <w:rsid w:val="007B62B7"/>
    <w:rsid w:val="007B7BD6"/>
    <w:rsid w:val="007C48BC"/>
    <w:rsid w:val="007C615D"/>
    <w:rsid w:val="007C73A6"/>
    <w:rsid w:val="007D10BB"/>
    <w:rsid w:val="007D3BB5"/>
    <w:rsid w:val="007D3CAE"/>
    <w:rsid w:val="007D6D64"/>
    <w:rsid w:val="007D79AE"/>
    <w:rsid w:val="007E1DC3"/>
    <w:rsid w:val="007E4B4F"/>
    <w:rsid w:val="007E5A9F"/>
    <w:rsid w:val="007E5E29"/>
    <w:rsid w:val="007E6B00"/>
    <w:rsid w:val="007E7C87"/>
    <w:rsid w:val="007F218A"/>
    <w:rsid w:val="007F359A"/>
    <w:rsid w:val="007F74A0"/>
    <w:rsid w:val="007F79C4"/>
    <w:rsid w:val="0080293D"/>
    <w:rsid w:val="008063D5"/>
    <w:rsid w:val="00807C97"/>
    <w:rsid w:val="00810953"/>
    <w:rsid w:val="00813B5B"/>
    <w:rsid w:val="00814317"/>
    <w:rsid w:val="008145BB"/>
    <w:rsid w:val="00814BC1"/>
    <w:rsid w:val="008160D1"/>
    <w:rsid w:val="008166B3"/>
    <w:rsid w:val="00822503"/>
    <w:rsid w:val="00823078"/>
    <w:rsid w:val="008233C2"/>
    <w:rsid w:val="00825BEA"/>
    <w:rsid w:val="00825D4E"/>
    <w:rsid w:val="00826AA7"/>
    <w:rsid w:val="00827A04"/>
    <w:rsid w:val="00832EE5"/>
    <w:rsid w:val="008355F1"/>
    <w:rsid w:val="00836595"/>
    <w:rsid w:val="00840F52"/>
    <w:rsid w:val="0084393E"/>
    <w:rsid w:val="00845732"/>
    <w:rsid w:val="00845B11"/>
    <w:rsid w:val="008469F9"/>
    <w:rsid w:val="00846B00"/>
    <w:rsid w:val="00846CBD"/>
    <w:rsid w:val="008478C4"/>
    <w:rsid w:val="0085086B"/>
    <w:rsid w:val="00853007"/>
    <w:rsid w:val="00857224"/>
    <w:rsid w:val="008572D9"/>
    <w:rsid w:val="00861E13"/>
    <w:rsid w:val="00863761"/>
    <w:rsid w:val="00863C74"/>
    <w:rsid w:val="00866D23"/>
    <w:rsid w:val="00867B9E"/>
    <w:rsid w:val="008707B7"/>
    <w:rsid w:val="00872121"/>
    <w:rsid w:val="00872A1F"/>
    <w:rsid w:val="0087462F"/>
    <w:rsid w:val="00880A01"/>
    <w:rsid w:val="00883C30"/>
    <w:rsid w:val="00883CF1"/>
    <w:rsid w:val="0088446E"/>
    <w:rsid w:val="008855EE"/>
    <w:rsid w:val="00887058"/>
    <w:rsid w:val="0089021A"/>
    <w:rsid w:val="00890DB3"/>
    <w:rsid w:val="00892496"/>
    <w:rsid w:val="00893D2B"/>
    <w:rsid w:val="008940E6"/>
    <w:rsid w:val="00896B19"/>
    <w:rsid w:val="00897665"/>
    <w:rsid w:val="008A25EB"/>
    <w:rsid w:val="008A49BB"/>
    <w:rsid w:val="008A50FA"/>
    <w:rsid w:val="008A6327"/>
    <w:rsid w:val="008A653D"/>
    <w:rsid w:val="008A6F22"/>
    <w:rsid w:val="008B152D"/>
    <w:rsid w:val="008B3C3D"/>
    <w:rsid w:val="008B4643"/>
    <w:rsid w:val="008B4891"/>
    <w:rsid w:val="008B5427"/>
    <w:rsid w:val="008B5D8F"/>
    <w:rsid w:val="008B76CF"/>
    <w:rsid w:val="008C0DCA"/>
    <w:rsid w:val="008C7269"/>
    <w:rsid w:val="008C7851"/>
    <w:rsid w:val="008D1157"/>
    <w:rsid w:val="008D2009"/>
    <w:rsid w:val="008D25AF"/>
    <w:rsid w:val="008D397D"/>
    <w:rsid w:val="008D404C"/>
    <w:rsid w:val="008D4157"/>
    <w:rsid w:val="008D4C67"/>
    <w:rsid w:val="008D7F23"/>
    <w:rsid w:val="008E1DD5"/>
    <w:rsid w:val="008E25B3"/>
    <w:rsid w:val="008E5984"/>
    <w:rsid w:val="008E5E96"/>
    <w:rsid w:val="008E63E6"/>
    <w:rsid w:val="008F1E36"/>
    <w:rsid w:val="008F205F"/>
    <w:rsid w:val="008F377D"/>
    <w:rsid w:val="008F4E0B"/>
    <w:rsid w:val="008F5347"/>
    <w:rsid w:val="008F5F95"/>
    <w:rsid w:val="009001F7"/>
    <w:rsid w:val="009017B8"/>
    <w:rsid w:val="00903B44"/>
    <w:rsid w:val="00905C72"/>
    <w:rsid w:val="00905F40"/>
    <w:rsid w:val="00907866"/>
    <w:rsid w:val="00907CE9"/>
    <w:rsid w:val="00915659"/>
    <w:rsid w:val="0091623A"/>
    <w:rsid w:val="00917538"/>
    <w:rsid w:val="00920C93"/>
    <w:rsid w:val="00920E73"/>
    <w:rsid w:val="00927ABC"/>
    <w:rsid w:val="0093074B"/>
    <w:rsid w:val="0093218E"/>
    <w:rsid w:val="00932798"/>
    <w:rsid w:val="00934B28"/>
    <w:rsid w:val="00934C93"/>
    <w:rsid w:val="00936AF5"/>
    <w:rsid w:val="009407E1"/>
    <w:rsid w:val="0094099C"/>
    <w:rsid w:val="0094388C"/>
    <w:rsid w:val="009441BA"/>
    <w:rsid w:val="009449D2"/>
    <w:rsid w:val="00944F14"/>
    <w:rsid w:val="009453E1"/>
    <w:rsid w:val="009468D8"/>
    <w:rsid w:val="00946C28"/>
    <w:rsid w:val="0095280D"/>
    <w:rsid w:val="009571D7"/>
    <w:rsid w:val="00957FAB"/>
    <w:rsid w:val="0096050F"/>
    <w:rsid w:val="00961D49"/>
    <w:rsid w:val="0096253C"/>
    <w:rsid w:val="00963D9E"/>
    <w:rsid w:val="009640D5"/>
    <w:rsid w:val="00964698"/>
    <w:rsid w:val="00965EC9"/>
    <w:rsid w:val="00966659"/>
    <w:rsid w:val="009677D1"/>
    <w:rsid w:val="009713F0"/>
    <w:rsid w:val="009716E4"/>
    <w:rsid w:val="00971A82"/>
    <w:rsid w:val="00973116"/>
    <w:rsid w:val="00974028"/>
    <w:rsid w:val="009742D9"/>
    <w:rsid w:val="009763E4"/>
    <w:rsid w:val="00976708"/>
    <w:rsid w:val="009775E5"/>
    <w:rsid w:val="009834ED"/>
    <w:rsid w:val="00983AA7"/>
    <w:rsid w:val="009856EB"/>
    <w:rsid w:val="00992D86"/>
    <w:rsid w:val="0099328C"/>
    <w:rsid w:val="009960A4"/>
    <w:rsid w:val="0099704B"/>
    <w:rsid w:val="00997F5B"/>
    <w:rsid w:val="009A199C"/>
    <w:rsid w:val="009A2FFD"/>
    <w:rsid w:val="009A35CC"/>
    <w:rsid w:val="009A3FA6"/>
    <w:rsid w:val="009A4D1B"/>
    <w:rsid w:val="009A5E1A"/>
    <w:rsid w:val="009A63ED"/>
    <w:rsid w:val="009A7A3A"/>
    <w:rsid w:val="009B3132"/>
    <w:rsid w:val="009B319F"/>
    <w:rsid w:val="009B4425"/>
    <w:rsid w:val="009B4CAD"/>
    <w:rsid w:val="009B7B63"/>
    <w:rsid w:val="009B7C52"/>
    <w:rsid w:val="009C2D3D"/>
    <w:rsid w:val="009D15CE"/>
    <w:rsid w:val="009D1CBA"/>
    <w:rsid w:val="009D23F7"/>
    <w:rsid w:val="009D4A92"/>
    <w:rsid w:val="009D670A"/>
    <w:rsid w:val="009E14AB"/>
    <w:rsid w:val="009E1D6E"/>
    <w:rsid w:val="009E2BA4"/>
    <w:rsid w:val="009E48AE"/>
    <w:rsid w:val="009E4A53"/>
    <w:rsid w:val="009E4BB4"/>
    <w:rsid w:val="009E4D65"/>
    <w:rsid w:val="009E5E34"/>
    <w:rsid w:val="009E720D"/>
    <w:rsid w:val="009F08FE"/>
    <w:rsid w:val="009F1794"/>
    <w:rsid w:val="009F4826"/>
    <w:rsid w:val="009F5CE6"/>
    <w:rsid w:val="009F6529"/>
    <w:rsid w:val="009F6CE7"/>
    <w:rsid w:val="009F6D04"/>
    <w:rsid w:val="009F7BC7"/>
    <w:rsid w:val="00A0187F"/>
    <w:rsid w:val="00A02DE1"/>
    <w:rsid w:val="00A07802"/>
    <w:rsid w:val="00A07960"/>
    <w:rsid w:val="00A07ED9"/>
    <w:rsid w:val="00A10005"/>
    <w:rsid w:val="00A131C6"/>
    <w:rsid w:val="00A13FC8"/>
    <w:rsid w:val="00A15A13"/>
    <w:rsid w:val="00A174E8"/>
    <w:rsid w:val="00A17ABD"/>
    <w:rsid w:val="00A22AB3"/>
    <w:rsid w:val="00A23AA6"/>
    <w:rsid w:val="00A24520"/>
    <w:rsid w:val="00A269F5"/>
    <w:rsid w:val="00A26B02"/>
    <w:rsid w:val="00A30334"/>
    <w:rsid w:val="00A3227B"/>
    <w:rsid w:val="00A32E8B"/>
    <w:rsid w:val="00A35710"/>
    <w:rsid w:val="00A371A8"/>
    <w:rsid w:val="00A37CBC"/>
    <w:rsid w:val="00A41250"/>
    <w:rsid w:val="00A41C3D"/>
    <w:rsid w:val="00A41D4E"/>
    <w:rsid w:val="00A4253F"/>
    <w:rsid w:val="00A426C2"/>
    <w:rsid w:val="00A4615E"/>
    <w:rsid w:val="00A50BF3"/>
    <w:rsid w:val="00A510A2"/>
    <w:rsid w:val="00A51F03"/>
    <w:rsid w:val="00A52A8F"/>
    <w:rsid w:val="00A5354D"/>
    <w:rsid w:val="00A53691"/>
    <w:rsid w:val="00A53D6A"/>
    <w:rsid w:val="00A55155"/>
    <w:rsid w:val="00A5695C"/>
    <w:rsid w:val="00A57037"/>
    <w:rsid w:val="00A57B69"/>
    <w:rsid w:val="00A616D4"/>
    <w:rsid w:val="00A627F1"/>
    <w:rsid w:val="00A62926"/>
    <w:rsid w:val="00A62E21"/>
    <w:rsid w:val="00A640FF"/>
    <w:rsid w:val="00A64973"/>
    <w:rsid w:val="00A64A55"/>
    <w:rsid w:val="00A64BFC"/>
    <w:rsid w:val="00A67E26"/>
    <w:rsid w:val="00A77745"/>
    <w:rsid w:val="00A83069"/>
    <w:rsid w:val="00A83349"/>
    <w:rsid w:val="00A83B38"/>
    <w:rsid w:val="00A8428C"/>
    <w:rsid w:val="00A84F47"/>
    <w:rsid w:val="00A858DD"/>
    <w:rsid w:val="00A872BF"/>
    <w:rsid w:val="00A90535"/>
    <w:rsid w:val="00A90772"/>
    <w:rsid w:val="00A97853"/>
    <w:rsid w:val="00AA095B"/>
    <w:rsid w:val="00AA3708"/>
    <w:rsid w:val="00AA3B55"/>
    <w:rsid w:val="00AA4E2D"/>
    <w:rsid w:val="00AA6010"/>
    <w:rsid w:val="00AA60FE"/>
    <w:rsid w:val="00AA72EA"/>
    <w:rsid w:val="00AB3D91"/>
    <w:rsid w:val="00AB3E1D"/>
    <w:rsid w:val="00AB482C"/>
    <w:rsid w:val="00AB48D1"/>
    <w:rsid w:val="00AB5BEA"/>
    <w:rsid w:val="00AB5E62"/>
    <w:rsid w:val="00AB7E56"/>
    <w:rsid w:val="00AB7EF1"/>
    <w:rsid w:val="00AC0D6F"/>
    <w:rsid w:val="00AC0E5A"/>
    <w:rsid w:val="00AC2CCB"/>
    <w:rsid w:val="00AC4A7F"/>
    <w:rsid w:val="00AC6024"/>
    <w:rsid w:val="00AD0908"/>
    <w:rsid w:val="00AD2522"/>
    <w:rsid w:val="00AD4023"/>
    <w:rsid w:val="00AD4170"/>
    <w:rsid w:val="00AD43EC"/>
    <w:rsid w:val="00AD472A"/>
    <w:rsid w:val="00AD4C5A"/>
    <w:rsid w:val="00AD6EC2"/>
    <w:rsid w:val="00AE1E91"/>
    <w:rsid w:val="00AE4C26"/>
    <w:rsid w:val="00AE4FE0"/>
    <w:rsid w:val="00AE5D47"/>
    <w:rsid w:val="00AE6236"/>
    <w:rsid w:val="00AE6B7F"/>
    <w:rsid w:val="00AE754F"/>
    <w:rsid w:val="00AE7EFC"/>
    <w:rsid w:val="00AF05CE"/>
    <w:rsid w:val="00AF1D24"/>
    <w:rsid w:val="00AF2204"/>
    <w:rsid w:val="00AF3A16"/>
    <w:rsid w:val="00AF4D2E"/>
    <w:rsid w:val="00AF5C2D"/>
    <w:rsid w:val="00AF61D8"/>
    <w:rsid w:val="00AF6C56"/>
    <w:rsid w:val="00B012F3"/>
    <w:rsid w:val="00B0384B"/>
    <w:rsid w:val="00B06445"/>
    <w:rsid w:val="00B10714"/>
    <w:rsid w:val="00B1273F"/>
    <w:rsid w:val="00B12F03"/>
    <w:rsid w:val="00B13514"/>
    <w:rsid w:val="00B16770"/>
    <w:rsid w:val="00B2145A"/>
    <w:rsid w:val="00B22F32"/>
    <w:rsid w:val="00B26BD8"/>
    <w:rsid w:val="00B27052"/>
    <w:rsid w:val="00B27618"/>
    <w:rsid w:val="00B279B0"/>
    <w:rsid w:val="00B31BB9"/>
    <w:rsid w:val="00B33108"/>
    <w:rsid w:val="00B34881"/>
    <w:rsid w:val="00B34D1B"/>
    <w:rsid w:val="00B36692"/>
    <w:rsid w:val="00B36900"/>
    <w:rsid w:val="00B44F94"/>
    <w:rsid w:val="00B45AC0"/>
    <w:rsid w:val="00B50F7F"/>
    <w:rsid w:val="00B510FF"/>
    <w:rsid w:val="00B5273E"/>
    <w:rsid w:val="00B53493"/>
    <w:rsid w:val="00B53B07"/>
    <w:rsid w:val="00B55887"/>
    <w:rsid w:val="00B55D18"/>
    <w:rsid w:val="00B56CC8"/>
    <w:rsid w:val="00B57403"/>
    <w:rsid w:val="00B60FF0"/>
    <w:rsid w:val="00B61C14"/>
    <w:rsid w:val="00B61C51"/>
    <w:rsid w:val="00B64090"/>
    <w:rsid w:val="00B651B6"/>
    <w:rsid w:val="00B65281"/>
    <w:rsid w:val="00B65924"/>
    <w:rsid w:val="00B668FB"/>
    <w:rsid w:val="00B67E07"/>
    <w:rsid w:val="00B70044"/>
    <w:rsid w:val="00B70343"/>
    <w:rsid w:val="00B729D8"/>
    <w:rsid w:val="00B73826"/>
    <w:rsid w:val="00B7590D"/>
    <w:rsid w:val="00B76B8E"/>
    <w:rsid w:val="00B77E2D"/>
    <w:rsid w:val="00B801E7"/>
    <w:rsid w:val="00B80FB7"/>
    <w:rsid w:val="00B819DD"/>
    <w:rsid w:val="00B84AD1"/>
    <w:rsid w:val="00B91318"/>
    <w:rsid w:val="00B9309B"/>
    <w:rsid w:val="00B934B1"/>
    <w:rsid w:val="00BA401A"/>
    <w:rsid w:val="00BA45AE"/>
    <w:rsid w:val="00BA4F4A"/>
    <w:rsid w:val="00BA5CCC"/>
    <w:rsid w:val="00BA66AD"/>
    <w:rsid w:val="00BB0886"/>
    <w:rsid w:val="00BB0954"/>
    <w:rsid w:val="00BB3EE1"/>
    <w:rsid w:val="00BB65E1"/>
    <w:rsid w:val="00BB7C8A"/>
    <w:rsid w:val="00BC0B03"/>
    <w:rsid w:val="00BC2DD3"/>
    <w:rsid w:val="00BC341C"/>
    <w:rsid w:val="00BC4BA6"/>
    <w:rsid w:val="00BC4D5C"/>
    <w:rsid w:val="00BC5DF3"/>
    <w:rsid w:val="00BC67B1"/>
    <w:rsid w:val="00BD048F"/>
    <w:rsid w:val="00BD0652"/>
    <w:rsid w:val="00BD2597"/>
    <w:rsid w:val="00BD38E8"/>
    <w:rsid w:val="00BD52CF"/>
    <w:rsid w:val="00BD7CF3"/>
    <w:rsid w:val="00BE16D4"/>
    <w:rsid w:val="00BF051A"/>
    <w:rsid w:val="00BF0B3D"/>
    <w:rsid w:val="00BF2C53"/>
    <w:rsid w:val="00BF30BA"/>
    <w:rsid w:val="00BF404F"/>
    <w:rsid w:val="00BF44E8"/>
    <w:rsid w:val="00BF558A"/>
    <w:rsid w:val="00BF7149"/>
    <w:rsid w:val="00C000C3"/>
    <w:rsid w:val="00C01AF1"/>
    <w:rsid w:val="00C02E60"/>
    <w:rsid w:val="00C03432"/>
    <w:rsid w:val="00C03A7A"/>
    <w:rsid w:val="00C04B63"/>
    <w:rsid w:val="00C06026"/>
    <w:rsid w:val="00C06DD1"/>
    <w:rsid w:val="00C10095"/>
    <w:rsid w:val="00C10CA6"/>
    <w:rsid w:val="00C11023"/>
    <w:rsid w:val="00C123DB"/>
    <w:rsid w:val="00C12C14"/>
    <w:rsid w:val="00C13136"/>
    <w:rsid w:val="00C145B3"/>
    <w:rsid w:val="00C16214"/>
    <w:rsid w:val="00C1680B"/>
    <w:rsid w:val="00C17560"/>
    <w:rsid w:val="00C17D97"/>
    <w:rsid w:val="00C2116B"/>
    <w:rsid w:val="00C23E35"/>
    <w:rsid w:val="00C240FD"/>
    <w:rsid w:val="00C24374"/>
    <w:rsid w:val="00C27DD7"/>
    <w:rsid w:val="00C302EF"/>
    <w:rsid w:val="00C3252B"/>
    <w:rsid w:val="00C35037"/>
    <w:rsid w:val="00C362C5"/>
    <w:rsid w:val="00C36A7E"/>
    <w:rsid w:val="00C42387"/>
    <w:rsid w:val="00C428D9"/>
    <w:rsid w:val="00C42AA7"/>
    <w:rsid w:val="00C43917"/>
    <w:rsid w:val="00C43CBE"/>
    <w:rsid w:val="00C4452A"/>
    <w:rsid w:val="00C47B9A"/>
    <w:rsid w:val="00C524F8"/>
    <w:rsid w:val="00C52D3A"/>
    <w:rsid w:val="00C5322A"/>
    <w:rsid w:val="00C53907"/>
    <w:rsid w:val="00C57385"/>
    <w:rsid w:val="00C576AF"/>
    <w:rsid w:val="00C6199A"/>
    <w:rsid w:val="00C63DD3"/>
    <w:rsid w:val="00C64904"/>
    <w:rsid w:val="00C64CC3"/>
    <w:rsid w:val="00C65BF0"/>
    <w:rsid w:val="00C70AAA"/>
    <w:rsid w:val="00C72D0E"/>
    <w:rsid w:val="00C74C53"/>
    <w:rsid w:val="00C74E0A"/>
    <w:rsid w:val="00C755AC"/>
    <w:rsid w:val="00C770D0"/>
    <w:rsid w:val="00C82B0B"/>
    <w:rsid w:val="00C836C6"/>
    <w:rsid w:val="00C85DC6"/>
    <w:rsid w:val="00C86BE5"/>
    <w:rsid w:val="00C93634"/>
    <w:rsid w:val="00C941F0"/>
    <w:rsid w:val="00C94979"/>
    <w:rsid w:val="00C94CE5"/>
    <w:rsid w:val="00C9657A"/>
    <w:rsid w:val="00C97431"/>
    <w:rsid w:val="00C9759C"/>
    <w:rsid w:val="00CA0AB3"/>
    <w:rsid w:val="00CA3891"/>
    <w:rsid w:val="00CA3CD8"/>
    <w:rsid w:val="00CA401A"/>
    <w:rsid w:val="00CA76A3"/>
    <w:rsid w:val="00CB1945"/>
    <w:rsid w:val="00CB27F3"/>
    <w:rsid w:val="00CB4D62"/>
    <w:rsid w:val="00CB5079"/>
    <w:rsid w:val="00CB5A23"/>
    <w:rsid w:val="00CB7D14"/>
    <w:rsid w:val="00CC030E"/>
    <w:rsid w:val="00CC0488"/>
    <w:rsid w:val="00CC07CD"/>
    <w:rsid w:val="00CC15A0"/>
    <w:rsid w:val="00CC176A"/>
    <w:rsid w:val="00CC3428"/>
    <w:rsid w:val="00CC4C5A"/>
    <w:rsid w:val="00CC764A"/>
    <w:rsid w:val="00CD0A89"/>
    <w:rsid w:val="00CD12E7"/>
    <w:rsid w:val="00CD3302"/>
    <w:rsid w:val="00CD5119"/>
    <w:rsid w:val="00CD733A"/>
    <w:rsid w:val="00CE02D7"/>
    <w:rsid w:val="00CE04C6"/>
    <w:rsid w:val="00CE0B4B"/>
    <w:rsid w:val="00CE0E66"/>
    <w:rsid w:val="00CE2363"/>
    <w:rsid w:val="00CE2E82"/>
    <w:rsid w:val="00CE42EC"/>
    <w:rsid w:val="00CE53AA"/>
    <w:rsid w:val="00CE62CC"/>
    <w:rsid w:val="00CE6B7F"/>
    <w:rsid w:val="00CE7C08"/>
    <w:rsid w:val="00CF00C7"/>
    <w:rsid w:val="00CF01B6"/>
    <w:rsid w:val="00CF088D"/>
    <w:rsid w:val="00CF09A3"/>
    <w:rsid w:val="00CF22C6"/>
    <w:rsid w:val="00CF2F8F"/>
    <w:rsid w:val="00CF3FF6"/>
    <w:rsid w:val="00D00835"/>
    <w:rsid w:val="00D01A9C"/>
    <w:rsid w:val="00D021D4"/>
    <w:rsid w:val="00D03E01"/>
    <w:rsid w:val="00D04310"/>
    <w:rsid w:val="00D04315"/>
    <w:rsid w:val="00D04B4F"/>
    <w:rsid w:val="00D11545"/>
    <w:rsid w:val="00D13497"/>
    <w:rsid w:val="00D13697"/>
    <w:rsid w:val="00D13E7A"/>
    <w:rsid w:val="00D15CD2"/>
    <w:rsid w:val="00D17739"/>
    <w:rsid w:val="00D20DC2"/>
    <w:rsid w:val="00D23C33"/>
    <w:rsid w:val="00D241D3"/>
    <w:rsid w:val="00D253E1"/>
    <w:rsid w:val="00D25E5C"/>
    <w:rsid w:val="00D26C78"/>
    <w:rsid w:val="00D27606"/>
    <w:rsid w:val="00D27ACE"/>
    <w:rsid w:val="00D27FA8"/>
    <w:rsid w:val="00D31B3C"/>
    <w:rsid w:val="00D3206E"/>
    <w:rsid w:val="00D32946"/>
    <w:rsid w:val="00D329EA"/>
    <w:rsid w:val="00D3357C"/>
    <w:rsid w:val="00D365D3"/>
    <w:rsid w:val="00D42189"/>
    <w:rsid w:val="00D42DE0"/>
    <w:rsid w:val="00D42F7B"/>
    <w:rsid w:val="00D4615B"/>
    <w:rsid w:val="00D46A5D"/>
    <w:rsid w:val="00D513E4"/>
    <w:rsid w:val="00D55089"/>
    <w:rsid w:val="00D5664D"/>
    <w:rsid w:val="00D601A7"/>
    <w:rsid w:val="00D62FF1"/>
    <w:rsid w:val="00D63051"/>
    <w:rsid w:val="00D63D63"/>
    <w:rsid w:val="00D65684"/>
    <w:rsid w:val="00D65E2E"/>
    <w:rsid w:val="00D6761E"/>
    <w:rsid w:val="00D67C5F"/>
    <w:rsid w:val="00D73B0B"/>
    <w:rsid w:val="00D74C44"/>
    <w:rsid w:val="00D75157"/>
    <w:rsid w:val="00D76C48"/>
    <w:rsid w:val="00D77DB2"/>
    <w:rsid w:val="00D77E3B"/>
    <w:rsid w:val="00D810EE"/>
    <w:rsid w:val="00D83394"/>
    <w:rsid w:val="00D8378C"/>
    <w:rsid w:val="00D847D3"/>
    <w:rsid w:val="00D85867"/>
    <w:rsid w:val="00D909B7"/>
    <w:rsid w:val="00D93814"/>
    <w:rsid w:val="00D93F8F"/>
    <w:rsid w:val="00D94430"/>
    <w:rsid w:val="00D9456A"/>
    <w:rsid w:val="00D94573"/>
    <w:rsid w:val="00D96A2F"/>
    <w:rsid w:val="00D96A38"/>
    <w:rsid w:val="00D9715C"/>
    <w:rsid w:val="00DA08B0"/>
    <w:rsid w:val="00DA1E6A"/>
    <w:rsid w:val="00DA35BB"/>
    <w:rsid w:val="00DA3A04"/>
    <w:rsid w:val="00DA517E"/>
    <w:rsid w:val="00DA6A29"/>
    <w:rsid w:val="00DA76FA"/>
    <w:rsid w:val="00DA7A19"/>
    <w:rsid w:val="00DB0AE4"/>
    <w:rsid w:val="00DB0FC4"/>
    <w:rsid w:val="00DB2B49"/>
    <w:rsid w:val="00DB351C"/>
    <w:rsid w:val="00DB3777"/>
    <w:rsid w:val="00DB41A2"/>
    <w:rsid w:val="00DB50C7"/>
    <w:rsid w:val="00DB5EC5"/>
    <w:rsid w:val="00DB6D3C"/>
    <w:rsid w:val="00DB7279"/>
    <w:rsid w:val="00DB7F44"/>
    <w:rsid w:val="00DC1231"/>
    <w:rsid w:val="00DC157D"/>
    <w:rsid w:val="00DC15D8"/>
    <w:rsid w:val="00DC2335"/>
    <w:rsid w:val="00DC28FE"/>
    <w:rsid w:val="00DC290C"/>
    <w:rsid w:val="00DC33B4"/>
    <w:rsid w:val="00DC4162"/>
    <w:rsid w:val="00DC4AC5"/>
    <w:rsid w:val="00DC5165"/>
    <w:rsid w:val="00DC5BD8"/>
    <w:rsid w:val="00DC6650"/>
    <w:rsid w:val="00DC73B9"/>
    <w:rsid w:val="00DC73F7"/>
    <w:rsid w:val="00DD0620"/>
    <w:rsid w:val="00DD0A47"/>
    <w:rsid w:val="00DD10FD"/>
    <w:rsid w:val="00DD2003"/>
    <w:rsid w:val="00DD4656"/>
    <w:rsid w:val="00DD5970"/>
    <w:rsid w:val="00DD6018"/>
    <w:rsid w:val="00DD6162"/>
    <w:rsid w:val="00DD64E1"/>
    <w:rsid w:val="00DD72AF"/>
    <w:rsid w:val="00DD7C0B"/>
    <w:rsid w:val="00DD7F58"/>
    <w:rsid w:val="00DE1CAC"/>
    <w:rsid w:val="00DE2375"/>
    <w:rsid w:val="00DE25FC"/>
    <w:rsid w:val="00DE7B34"/>
    <w:rsid w:val="00DE7D89"/>
    <w:rsid w:val="00DE7E58"/>
    <w:rsid w:val="00DF01DF"/>
    <w:rsid w:val="00DF0684"/>
    <w:rsid w:val="00DF152B"/>
    <w:rsid w:val="00DF16C7"/>
    <w:rsid w:val="00DF2AE4"/>
    <w:rsid w:val="00DF48A8"/>
    <w:rsid w:val="00DF54CF"/>
    <w:rsid w:val="00DF5F59"/>
    <w:rsid w:val="00E01495"/>
    <w:rsid w:val="00E018FB"/>
    <w:rsid w:val="00E01D14"/>
    <w:rsid w:val="00E03171"/>
    <w:rsid w:val="00E03742"/>
    <w:rsid w:val="00E0730F"/>
    <w:rsid w:val="00E112F4"/>
    <w:rsid w:val="00E135C8"/>
    <w:rsid w:val="00E140CB"/>
    <w:rsid w:val="00E14C15"/>
    <w:rsid w:val="00E20981"/>
    <w:rsid w:val="00E2144A"/>
    <w:rsid w:val="00E21DC0"/>
    <w:rsid w:val="00E25E4F"/>
    <w:rsid w:val="00E3343E"/>
    <w:rsid w:val="00E33771"/>
    <w:rsid w:val="00E33856"/>
    <w:rsid w:val="00E33E9E"/>
    <w:rsid w:val="00E347CE"/>
    <w:rsid w:val="00E35419"/>
    <w:rsid w:val="00E35834"/>
    <w:rsid w:val="00E3667D"/>
    <w:rsid w:val="00E4035B"/>
    <w:rsid w:val="00E43975"/>
    <w:rsid w:val="00E444A6"/>
    <w:rsid w:val="00E44925"/>
    <w:rsid w:val="00E456C3"/>
    <w:rsid w:val="00E46122"/>
    <w:rsid w:val="00E46BCF"/>
    <w:rsid w:val="00E51E51"/>
    <w:rsid w:val="00E52C58"/>
    <w:rsid w:val="00E53120"/>
    <w:rsid w:val="00E53767"/>
    <w:rsid w:val="00E54208"/>
    <w:rsid w:val="00E54BD1"/>
    <w:rsid w:val="00E574E7"/>
    <w:rsid w:val="00E6011E"/>
    <w:rsid w:val="00E62F1A"/>
    <w:rsid w:val="00E65BD4"/>
    <w:rsid w:val="00E66951"/>
    <w:rsid w:val="00E6730E"/>
    <w:rsid w:val="00E67355"/>
    <w:rsid w:val="00E6763B"/>
    <w:rsid w:val="00E701A4"/>
    <w:rsid w:val="00E70DFB"/>
    <w:rsid w:val="00E711CE"/>
    <w:rsid w:val="00E723DF"/>
    <w:rsid w:val="00E73485"/>
    <w:rsid w:val="00E74D81"/>
    <w:rsid w:val="00E753B4"/>
    <w:rsid w:val="00E75C2A"/>
    <w:rsid w:val="00E80FF1"/>
    <w:rsid w:val="00E835FD"/>
    <w:rsid w:val="00E83D81"/>
    <w:rsid w:val="00E868AF"/>
    <w:rsid w:val="00E87F70"/>
    <w:rsid w:val="00E9358E"/>
    <w:rsid w:val="00E93A68"/>
    <w:rsid w:val="00E93E1D"/>
    <w:rsid w:val="00E94EE3"/>
    <w:rsid w:val="00EA0EB9"/>
    <w:rsid w:val="00EA1DEA"/>
    <w:rsid w:val="00EA20F2"/>
    <w:rsid w:val="00EA248D"/>
    <w:rsid w:val="00EA4E3B"/>
    <w:rsid w:val="00EB3EBD"/>
    <w:rsid w:val="00EB4F72"/>
    <w:rsid w:val="00EB58BD"/>
    <w:rsid w:val="00EC0FFC"/>
    <w:rsid w:val="00EC21FC"/>
    <w:rsid w:val="00EC265A"/>
    <w:rsid w:val="00EC29A8"/>
    <w:rsid w:val="00EC34BA"/>
    <w:rsid w:val="00EC44CA"/>
    <w:rsid w:val="00EC7184"/>
    <w:rsid w:val="00ED2E33"/>
    <w:rsid w:val="00ED3024"/>
    <w:rsid w:val="00ED3047"/>
    <w:rsid w:val="00ED5FF6"/>
    <w:rsid w:val="00ED6217"/>
    <w:rsid w:val="00ED71B6"/>
    <w:rsid w:val="00EE2F13"/>
    <w:rsid w:val="00EE4116"/>
    <w:rsid w:val="00EE432F"/>
    <w:rsid w:val="00EE5474"/>
    <w:rsid w:val="00EE68AC"/>
    <w:rsid w:val="00EE7D3E"/>
    <w:rsid w:val="00EF0E10"/>
    <w:rsid w:val="00EF2076"/>
    <w:rsid w:val="00EF2AFB"/>
    <w:rsid w:val="00EF4C68"/>
    <w:rsid w:val="00EF59F4"/>
    <w:rsid w:val="00EF5CA4"/>
    <w:rsid w:val="00EF7B04"/>
    <w:rsid w:val="00EF7B61"/>
    <w:rsid w:val="00F008B7"/>
    <w:rsid w:val="00F0223B"/>
    <w:rsid w:val="00F02B3F"/>
    <w:rsid w:val="00F03F4A"/>
    <w:rsid w:val="00F04123"/>
    <w:rsid w:val="00F04DD4"/>
    <w:rsid w:val="00F128C8"/>
    <w:rsid w:val="00F12AAE"/>
    <w:rsid w:val="00F136B9"/>
    <w:rsid w:val="00F15876"/>
    <w:rsid w:val="00F218DE"/>
    <w:rsid w:val="00F2349D"/>
    <w:rsid w:val="00F300A2"/>
    <w:rsid w:val="00F3045E"/>
    <w:rsid w:val="00F30827"/>
    <w:rsid w:val="00F30C8A"/>
    <w:rsid w:val="00F32001"/>
    <w:rsid w:val="00F33D5C"/>
    <w:rsid w:val="00F33DDA"/>
    <w:rsid w:val="00F3402F"/>
    <w:rsid w:val="00F35630"/>
    <w:rsid w:val="00F36C01"/>
    <w:rsid w:val="00F36CEC"/>
    <w:rsid w:val="00F431FB"/>
    <w:rsid w:val="00F4348F"/>
    <w:rsid w:val="00F461A3"/>
    <w:rsid w:val="00F533B1"/>
    <w:rsid w:val="00F537DC"/>
    <w:rsid w:val="00F53ACB"/>
    <w:rsid w:val="00F55121"/>
    <w:rsid w:val="00F554CE"/>
    <w:rsid w:val="00F56210"/>
    <w:rsid w:val="00F6080E"/>
    <w:rsid w:val="00F608A5"/>
    <w:rsid w:val="00F60E46"/>
    <w:rsid w:val="00F6184E"/>
    <w:rsid w:val="00F62919"/>
    <w:rsid w:val="00F641E2"/>
    <w:rsid w:val="00F672B5"/>
    <w:rsid w:val="00F728F2"/>
    <w:rsid w:val="00F73F60"/>
    <w:rsid w:val="00F743D7"/>
    <w:rsid w:val="00F75B96"/>
    <w:rsid w:val="00F76E83"/>
    <w:rsid w:val="00F76EE1"/>
    <w:rsid w:val="00F77609"/>
    <w:rsid w:val="00F8007E"/>
    <w:rsid w:val="00F805E5"/>
    <w:rsid w:val="00F81C8A"/>
    <w:rsid w:val="00F83CA1"/>
    <w:rsid w:val="00F84805"/>
    <w:rsid w:val="00F86BE6"/>
    <w:rsid w:val="00F901AE"/>
    <w:rsid w:val="00F9024A"/>
    <w:rsid w:val="00F906B8"/>
    <w:rsid w:val="00F91DED"/>
    <w:rsid w:val="00F93522"/>
    <w:rsid w:val="00F93596"/>
    <w:rsid w:val="00F95E2A"/>
    <w:rsid w:val="00F960C1"/>
    <w:rsid w:val="00F96988"/>
    <w:rsid w:val="00F96B00"/>
    <w:rsid w:val="00F96F50"/>
    <w:rsid w:val="00F9740E"/>
    <w:rsid w:val="00F97AE9"/>
    <w:rsid w:val="00FA0084"/>
    <w:rsid w:val="00FA0126"/>
    <w:rsid w:val="00FA09B2"/>
    <w:rsid w:val="00FA09E5"/>
    <w:rsid w:val="00FA13FD"/>
    <w:rsid w:val="00FA2B02"/>
    <w:rsid w:val="00FA2E6D"/>
    <w:rsid w:val="00FA32C4"/>
    <w:rsid w:val="00FB1115"/>
    <w:rsid w:val="00FB18F6"/>
    <w:rsid w:val="00FB2C42"/>
    <w:rsid w:val="00FB2C51"/>
    <w:rsid w:val="00FB3A35"/>
    <w:rsid w:val="00FB4446"/>
    <w:rsid w:val="00FB4667"/>
    <w:rsid w:val="00FB4AE4"/>
    <w:rsid w:val="00FB6181"/>
    <w:rsid w:val="00FB7E42"/>
    <w:rsid w:val="00FC5BB0"/>
    <w:rsid w:val="00FC67D9"/>
    <w:rsid w:val="00FC6F20"/>
    <w:rsid w:val="00FD3BD2"/>
    <w:rsid w:val="00FD561C"/>
    <w:rsid w:val="00FD6462"/>
    <w:rsid w:val="00FD6664"/>
    <w:rsid w:val="00FE1507"/>
    <w:rsid w:val="00FE3ACC"/>
    <w:rsid w:val="00FE5B3E"/>
    <w:rsid w:val="00FE7A02"/>
    <w:rsid w:val="00FF2074"/>
    <w:rsid w:val="00FF2D10"/>
    <w:rsid w:val="00FF3DCC"/>
    <w:rsid w:val="00FF5CF4"/>
    <w:rsid w:val="00FF781B"/>
    <w:rsid w:val="00FF7EE9"/>
    <w:rsid w:val="019C164D"/>
    <w:rsid w:val="01C6098A"/>
    <w:rsid w:val="01D9E0E2"/>
    <w:rsid w:val="01FFACAF"/>
    <w:rsid w:val="02417719"/>
    <w:rsid w:val="0271FC43"/>
    <w:rsid w:val="03395C9A"/>
    <w:rsid w:val="037E34F4"/>
    <w:rsid w:val="03E4E7F0"/>
    <w:rsid w:val="03E55AFD"/>
    <w:rsid w:val="04A45B0F"/>
    <w:rsid w:val="04C86303"/>
    <w:rsid w:val="04D6833A"/>
    <w:rsid w:val="05057C34"/>
    <w:rsid w:val="05646320"/>
    <w:rsid w:val="06024BF5"/>
    <w:rsid w:val="0657F4CA"/>
    <w:rsid w:val="06E6179F"/>
    <w:rsid w:val="06EE34E6"/>
    <w:rsid w:val="07CC2351"/>
    <w:rsid w:val="0816E761"/>
    <w:rsid w:val="08627B46"/>
    <w:rsid w:val="086C2CB2"/>
    <w:rsid w:val="08E63C1A"/>
    <w:rsid w:val="09301905"/>
    <w:rsid w:val="094E3301"/>
    <w:rsid w:val="099ACC31"/>
    <w:rsid w:val="09A84888"/>
    <w:rsid w:val="09B87043"/>
    <w:rsid w:val="0AD7941D"/>
    <w:rsid w:val="0AEC0CB2"/>
    <w:rsid w:val="0B88B9CC"/>
    <w:rsid w:val="0C0B5A79"/>
    <w:rsid w:val="0C7CA7CC"/>
    <w:rsid w:val="0C974FF4"/>
    <w:rsid w:val="0CCCA867"/>
    <w:rsid w:val="0CCD3ED8"/>
    <w:rsid w:val="0D2EC850"/>
    <w:rsid w:val="0E644B1C"/>
    <w:rsid w:val="1003C745"/>
    <w:rsid w:val="104E5241"/>
    <w:rsid w:val="1063C6C6"/>
    <w:rsid w:val="1142CB2F"/>
    <w:rsid w:val="11E02B70"/>
    <w:rsid w:val="1241745D"/>
    <w:rsid w:val="128F5043"/>
    <w:rsid w:val="12AC064D"/>
    <w:rsid w:val="12F6E860"/>
    <w:rsid w:val="12FCF813"/>
    <w:rsid w:val="13471895"/>
    <w:rsid w:val="13CF6200"/>
    <w:rsid w:val="13E9A878"/>
    <w:rsid w:val="14429435"/>
    <w:rsid w:val="149CB263"/>
    <w:rsid w:val="14E03A00"/>
    <w:rsid w:val="153D6DA7"/>
    <w:rsid w:val="154CEF54"/>
    <w:rsid w:val="1563BE67"/>
    <w:rsid w:val="15BE4646"/>
    <w:rsid w:val="15E64AC8"/>
    <w:rsid w:val="15EBF671"/>
    <w:rsid w:val="15F9D692"/>
    <w:rsid w:val="16551D74"/>
    <w:rsid w:val="169AC494"/>
    <w:rsid w:val="16C33777"/>
    <w:rsid w:val="16C3F21C"/>
    <w:rsid w:val="17053A2D"/>
    <w:rsid w:val="17C088F5"/>
    <w:rsid w:val="17C32D23"/>
    <w:rsid w:val="18043821"/>
    <w:rsid w:val="18A34AC5"/>
    <w:rsid w:val="1927C3E6"/>
    <w:rsid w:val="196DA257"/>
    <w:rsid w:val="199FED3D"/>
    <w:rsid w:val="19A7D77F"/>
    <w:rsid w:val="19CED8C9"/>
    <w:rsid w:val="1A277EFC"/>
    <w:rsid w:val="1A650FE9"/>
    <w:rsid w:val="1AA089A6"/>
    <w:rsid w:val="1AAAD16D"/>
    <w:rsid w:val="1ABCB7E0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26BB49"/>
    <w:rsid w:val="1D633AFD"/>
    <w:rsid w:val="1D714941"/>
    <w:rsid w:val="1DCC2165"/>
    <w:rsid w:val="1DE0F15D"/>
    <w:rsid w:val="1DE4B090"/>
    <w:rsid w:val="1E51A166"/>
    <w:rsid w:val="1E562ED1"/>
    <w:rsid w:val="1E5AAEB2"/>
    <w:rsid w:val="1EB1EBE6"/>
    <w:rsid w:val="1ECCC976"/>
    <w:rsid w:val="1EEE48AE"/>
    <w:rsid w:val="1EEF22CE"/>
    <w:rsid w:val="1EF8A999"/>
    <w:rsid w:val="1EF8EDF0"/>
    <w:rsid w:val="1F3B73A5"/>
    <w:rsid w:val="1F98971C"/>
    <w:rsid w:val="1FA0318F"/>
    <w:rsid w:val="200613F5"/>
    <w:rsid w:val="2007E4A8"/>
    <w:rsid w:val="204E6559"/>
    <w:rsid w:val="214B1705"/>
    <w:rsid w:val="21CFCBD4"/>
    <w:rsid w:val="21DB4093"/>
    <w:rsid w:val="222541AB"/>
    <w:rsid w:val="225DFA3E"/>
    <w:rsid w:val="22874361"/>
    <w:rsid w:val="23100A15"/>
    <w:rsid w:val="23352782"/>
    <w:rsid w:val="2373F026"/>
    <w:rsid w:val="23BD8402"/>
    <w:rsid w:val="241DA048"/>
    <w:rsid w:val="24A5AED3"/>
    <w:rsid w:val="2529C6CC"/>
    <w:rsid w:val="257AE25B"/>
    <w:rsid w:val="2585DBA1"/>
    <w:rsid w:val="25EB5A35"/>
    <w:rsid w:val="2609C794"/>
    <w:rsid w:val="2623EB63"/>
    <w:rsid w:val="265CD799"/>
    <w:rsid w:val="26958B38"/>
    <w:rsid w:val="275048BB"/>
    <w:rsid w:val="28240F7D"/>
    <w:rsid w:val="2835A4C9"/>
    <w:rsid w:val="28594347"/>
    <w:rsid w:val="28D04A30"/>
    <w:rsid w:val="290AC2CB"/>
    <w:rsid w:val="29562DD0"/>
    <w:rsid w:val="298A7E17"/>
    <w:rsid w:val="298FC59E"/>
    <w:rsid w:val="29A00F5A"/>
    <w:rsid w:val="29D243F9"/>
    <w:rsid w:val="29DBCC03"/>
    <w:rsid w:val="29DD0D2E"/>
    <w:rsid w:val="2A02436C"/>
    <w:rsid w:val="2AC6272B"/>
    <w:rsid w:val="2B6AA307"/>
    <w:rsid w:val="2B972048"/>
    <w:rsid w:val="2BB4A683"/>
    <w:rsid w:val="2BC56917"/>
    <w:rsid w:val="2C21DCFF"/>
    <w:rsid w:val="2C42ABE5"/>
    <w:rsid w:val="2CF8EB55"/>
    <w:rsid w:val="2CFDDB6E"/>
    <w:rsid w:val="2E01A436"/>
    <w:rsid w:val="2F06D00C"/>
    <w:rsid w:val="2F4F7553"/>
    <w:rsid w:val="2FF5AE0C"/>
    <w:rsid w:val="300853EE"/>
    <w:rsid w:val="3062A87B"/>
    <w:rsid w:val="306627F1"/>
    <w:rsid w:val="3068A0C1"/>
    <w:rsid w:val="31296AD7"/>
    <w:rsid w:val="31492DB1"/>
    <w:rsid w:val="318E4458"/>
    <w:rsid w:val="31B1124E"/>
    <w:rsid w:val="31F1BC7D"/>
    <w:rsid w:val="3203155B"/>
    <w:rsid w:val="321AA864"/>
    <w:rsid w:val="323E5AB9"/>
    <w:rsid w:val="327CA325"/>
    <w:rsid w:val="32B81F58"/>
    <w:rsid w:val="335DF23C"/>
    <w:rsid w:val="3375877C"/>
    <w:rsid w:val="33FB208C"/>
    <w:rsid w:val="340B2E1F"/>
    <w:rsid w:val="340D3627"/>
    <w:rsid w:val="347DD910"/>
    <w:rsid w:val="34B21DFE"/>
    <w:rsid w:val="3505040C"/>
    <w:rsid w:val="3508D2B1"/>
    <w:rsid w:val="352B6CA9"/>
    <w:rsid w:val="35373B95"/>
    <w:rsid w:val="3585A7E5"/>
    <w:rsid w:val="359AE18B"/>
    <w:rsid w:val="35B623AE"/>
    <w:rsid w:val="36738034"/>
    <w:rsid w:val="3685FE08"/>
    <w:rsid w:val="36C0ADA3"/>
    <w:rsid w:val="376D1B09"/>
    <w:rsid w:val="3793BDF5"/>
    <w:rsid w:val="37DD6E58"/>
    <w:rsid w:val="38F80001"/>
    <w:rsid w:val="39D4EC65"/>
    <w:rsid w:val="39EB2C3C"/>
    <w:rsid w:val="39F06588"/>
    <w:rsid w:val="3A31D2AC"/>
    <w:rsid w:val="3AA2A389"/>
    <w:rsid w:val="3B258FED"/>
    <w:rsid w:val="3B3C6D98"/>
    <w:rsid w:val="3B7C2A5C"/>
    <w:rsid w:val="3BAB8EDD"/>
    <w:rsid w:val="3BD16C40"/>
    <w:rsid w:val="3C2A2ABA"/>
    <w:rsid w:val="3C6A1BFB"/>
    <w:rsid w:val="3C6FB86F"/>
    <w:rsid w:val="3D2ABAC6"/>
    <w:rsid w:val="3DA83B7B"/>
    <w:rsid w:val="3DB37A4A"/>
    <w:rsid w:val="3DCE6CD2"/>
    <w:rsid w:val="3E1CF149"/>
    <w:rsid w:val="3E663F65"/>
    <w:rsid w:val="3E6BCA9B"/>
    <w:rsid w:val="3E96F1D1"/>
    <w:rsid w:val="3ECB364E"/>
    <w:rsid w:val="3F30C1A7"/>
    <w:rsid w:val="3F4B1B03"/>
    <w:rsid w:val="3F66A89C"/>
    <w:rsid w:val="404AA1F7"/>
    <w:rsid w:val="40738056"/>
    <w:rsid w:val="40AE597F"/>
    <w:rsid w:val="41008866"/>
    <w:rsid w:val="4147ED69"/>
    <w:rsid w:val="4159EDB0"/>
    <w:rsid w:val="41A3131B"/>
    <w:rsid w:val="420521DA"/>
    <w:rsid w:val="420B885D"/>
    <w:rsid w:val="423386E3"/>
    <w:rsid w:val="42368AB6"/>
    <w:rsid w:val="4245C10D"/>
    <w:rsid w:val="4246C702"/>
    <w:rsid w:val="42529A07"/>
    <w:rsid w:val="428A97DC"/>
    <w:rsid w:val="4290DEBF"/>
    <w:rsid w:val="42DE89B5"/>
    <w:rsid w:val="432F3737"/>
    <w:rsid w:val="43BD48BD"/>
    <w:rsid w:val="43EBB9F5"/>
    <w:rsid w:val="4425A95E"/>
    <w:rsid w:val="445E129C"/>
    <w:rsid w:val="4466787D"/>
    <w:rsid w:val="44FF0D3F"/>
    <w:rsid w:val="450AE628"/>
    <w:rsid w:val="450F4E43"/>
    <w:rsid w:val="45923B2B"/>
    <w:rsid w:val="4643770E"/>
    <w:rsid w:val="47006366"/>
    <w:rsid w:val="47024190"/>
    <w:rsid w:val="476E107D"/>
    <w:rsid w:val="47B4EC5B"/>
    <w:rsid w:val="47FC6DD2"/>
    <w:rsid w:val="48773A87"/>
    <w:rsid w:val="48DBEFA8"/>
    <w:rsid w:val="49016B9A"/>
    <w:rsid w:val="4988410F"/>
    <w:rsid w:val="49AAA337"/>
    <w:rsid w:val="49B2FEB4"/>
    <w:rsid w:val="49FF8412"/>
    <w:rsid w:val="4A18FFAB"/>
    <w:rsid w:val="4A2B3FB5"/>
    <w:rsid w:val="4A526909"/>
    <w:rsid w:val="4A7ECF7A"/>
    <w:rsid w:val="4AC2D1F1"/>
    <w:rsid w:val="4B1C89EF"/>
    <w:rsid w:val="4B42066B"/>
    <w:rsid w:val="4B43A9C9"/>
    <w:rsid w:val="4B459CEF"/>
    <w:rsid w:val="4B796AC4"/>
    <w:rsid w:val="4C34FC37"/>
    <w:rsid w:val="4CA62F49"/>
    <w:rsid w:val="4CACCC8F"/>
    <w:rsid w:val="4D060FD4"/>
    <w:rsid w:val="4D1CA662"/>
    <w:rsid w:val="4D7833D2"/>
    <w:rsid w:val="4DE32A33"/>
    <w:rsid w:val="4EB62244"/>
    <w:rsid w:val="4F06DEAC"/>
    <w:rsid w:val="4F0F984F"/>
    <w:rsid w:val="4F960FC2"/>
    <w:rsid w:val="4FA12C84"/>
    <w:rsid w:val="50068EE9"/>
    <w:rsid w:val="50A554E9"/>
    <w:rsid w:val="518D9B5F"/>
    <w:rsid w:val="51F4EA6A"/>
    <w:rsid w:val="5236B0E3"/>
    <w:rsid w:val="52D0FAF6"/>
    <w:rsid w:val="52E70265"/>
    <w:rsid w:val="52F78848"/>
    <w:rsid w:val="5430F6D0"/>
    <w:rsid w:val="54595D09"/>
    <w:rsid w:val="5469F15C"/>
    <w:rsid w:val="5474AF28"/>
    <w:rsid w:val="54BC27EF"/>
    <w:rsid w:val="54D08EBD"/>
    <w:rsid w:val="552C871F"/>
    <w:rsid w:val="557146EA"/>
    <w:rsid w:val="55BBE373"/>
    <w:rsid w:val="55D5471F"/>
    <w:rsid w:val="563155A1"/>
    <w:rsid w:val="563B9F36"/>
    <w:rsid w:val="5666C2A1"/>
    <w:rsid w:val="5676F0A6"/>
    <w:rsid w:val="57D7258E"/>
    <w:rsid w:val="5806DAC4"/>
    <w:rsid w:val="580A2EAA"/>
    <w:rsid w:val="58229DA5"/>
    <w:rsid w:val="589A2203"/>
    <w:rsid w:val="58F63910"/>
    <w:rsid w:val="59416F5E"/>
    <w:rsid w:val="59CE1A13"/>
    <w:rsid w:val="59F6AB8D"/>
    <w:rsid w:val="5A17710B"/>
    <w:rsid w:val="5A33C841"/>
    <w:rsid w:val="5A3F391A"/>
    <w:rsid w:val="5A8478B8"/>
    <w:rsid w:val="5A9B9056"/>
    <w:rsid w:val="5AAC26D4"/>
    <w:rsid w:val="5AFFD942"/>
    <w:rsid w:val="5B1CFFA0"/>
    <w:rsid w:val="5C21AF08"/>
    <w:rsid w:val="5C60CC54"/>
    <w:rsid w:val="5C949918"/>
    <w:rsid w:val="5CD68329"/>
    <w:rsid w:val="5D20D209"/>
    <w:rsid w:val="5ED54187"/>
    <w:rsid w:val="5F27214A"/>
    <w:rsid w:val="5F32B5C6"/>
    <w:rsid w:val="5F8E87BD"/>
    <w:rsid w:val="5FB03308"/>
    <w:rsid w:val="5FDFDF31"/>
    <w:rsid w:val="60043E0A"/>
    <w:rsid w:val="601197CB"/>
    <w:rsid w:val="6058073F"/>
    <w:rsid w:val="60891D3D"/>
    <w:rsid w:val="60E1DE5F"/>
    <w:rsid w:val="60E985BC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9D6135"/>
    <w:rsid w:val="639DC33D"/>
    <w:rsid w:val="64222C1D"/>
    <w:rsid w:val="64816240"/>
    <w:rsid w:val="64A7732A"/>
    <w:rsid w:val="64C68936"/>
    <w:rsid w:val="65172109"/>
    <w:rsid w:val="65EA6802"/>
    <w:rsid w:val="6656CFDE"/>
    <w:rsid w:val="667509FC"/>
    <w:rsid w:val="67AA1C04"/>
    <w:rsid w:val="685B0472"/>
    <w:rsid w:val="686C6963"/>
    <w:rsid w:val="687F9560"/>
    <w:rsid w:val="6910467B"/>
    <w:rsid w:val="6950CE13"/>
    <w:rsid w:val="6961B5FB"/>
    <w:rsid w:val="6998B620"/>
    <w:rsid w:val="6A0FB34D"/>
    <w:rsid w:val="6A3C56FB"/>
    <w:rsid w:val="6A5264AE"/>
    <w:rsid w:val="6B0FC7C1"/>
    <w:rsid w:val="6B363611"/>
    <w:rsid w:val="6C48A684"/>
    <w:rsid w:val="6CC410AC"/>
    <w:rsid w:val="6CD30D58"/>
    <w:rsid w:val="6DE5B685"/>
    <w:rsid w:val="6DFCE210"/>
    <w:rsid w:val="6EAC3931"/>
    <w:rsid w:val="6F0E190E"/>
    <w:rsid w:val="6F4818AE"/>
    <w:rsid w:val="6F85EF4E"/>
    <w:rsid w:val="6F8D11A0"/>
    <w:rsid w:val="6FDFCD57"/>
    <w:rsid w:val="6FEB2973"/>
    <w:rsid w:val="700DC94D"/>
    <w:rsid w:val="701CEA51"/>
    <w:rsid w:val="702637D4"/>
    <w:rsid w:val="7065EB8B"/>
    <w:rsid w:val="70A6E73F"/>
    <w:rsid w:val="71B23CB3"/>
    <w:rsid w:val="73576294"/>
    <w:rsid w:val="73E2865E"/>
    <w:rsid w:val="73E397A8"/>
    <w:rsid w:val="7403FB5F"/>
    <w:rsid w:val="743EE664"/>
    <w:rsid w:val="748D452A"/>
    <w:rsid w:val="7493D4C8"/>
    <w:rsid w:val="74CE5728"/>
    <w:rsid w:val="74F37463"/>
    <w:rsid w:val="76C9B542"/>
    <w:rsid w:val="76CF06C6"/>
    <w:rsid w:val="76D8C5D7"/>
    <w:rsid w:val="775F50CB"/>
    <w:rsid w:val="77850934"/>
    <w:rsid w:val="787FD7EE"/>
    <w:rsid w:val="78899BE1"/>
    <w:rsid w:val="7894F260"/>
    <w:rsid w:val="78BC9DEA"/>
    <w:rsid w:val="7910E043"/>
    <w:rsid w:val="79224991"/>
    <w:rsid w:val="7929DFBF"/>
    <w:rsid w:val="795CF11A"/>
    <w:rsid w:val="796CDAB5"/>
    <w:rsid w:val="7A454DED"/>
    <w:rsid w:val="7A585A82"/>
    <w:rsid w:val="7A662BFD"/>
    <w:rsid w:val="7B0770A8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E96FD2"/>
    <w:rsid w:val="7EF54D38"/>
    <w:rsid w:val="7EF89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F8CC63A3-AAEF-4737-84B4-E8EE372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E67355"/>
    <w:pPr>
      <w:numPr>
        <w:numId w:val="31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E67355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67355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E67355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E67355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DE2375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99"/>
    <w:qFormat/>
    <w:rsid w:val="006167B6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8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mmunicating/extending-stories-build-literacy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3D"/>
    <w:rsid w:val="00006E1D"/>
    <w:rsid w:val="00030B8E"/>
    <w:rsid w:val="000334E5"/>
    <w:rsid w:val="00040BBB"/>
    <w:rsid w:val="00051234"/>
    <w:rsid w:val="00092FEE"/>
    <w:rsid w:val="000965EA"/>
    <w:rsid w:val="0010108C"/>
    <w:rsid w:val="0010470B"/>
    <w:rsid w:val="00173550"/>
    <w:rsid w:val="001A7CA9"/>
    <w:rsid w:val="001B54DD"/>
    <w:rsid w:val="00253979"/>
    <w:rsid w:val="002608AA"/>
    <w:rsid w:val="00292F16"/>
    <w:rsid w:val="003964A6"/>
    <w:rsid w:val="003C3F2E"/>
    <w:rsid w:val="00407C83"/>
    <w:rsid w:val="00423F37"/>
    <w:rsid w:val="004243BA"/>
    <w:rsid w:val="00452D37"/>
    <w:rsid w:val="0046000B"/>
    <w:rsid w:val="00470297"/>
    <w:rsid w:val="004959A6"/>
    <w:rsid w:val="004A0CE9"/>
    <w:rsid w:val="004A1662"/>
    <w:rsid w:val="004A6A0A"/>
    <w:rsid w:val="004D0DF7"/>
    <w:rsid w:val="00524C33"/>
    <w:rsid w:val="00536F3C"/>
    <w:rsid w:val="00570325"/>
    <w:rsid w:val="0057150F"/>
    <w:rsid w:val="005A1DF8"/>
    <w:rsid w:val="005C70B5"/>
    <w:rsid w:val="00621EB7"/>
    <w:rsid w:val="00646126"/>
    <w:rsid w:val="006502AB"/>
    <w:rsid w:val="006B7117"/>
    <w:rsid w:val="006C494C"/>
    <w:rsid w:val="007225C9"/>
    <w:rsid w:val="00733B81"/>
    <w:rsid w:val="00757F81"/>
    <w:rsid w:val="007B1404"/>
    <w:rsid w:val="007E5A9F"/>
    <w:rsid w:val="0080293D"/>
    <w:rsid w:val="00840F52"/>
    <w:rsid w:val="00846B00"/>
    <w:rsid w:val="00866D23"/>
    <w:rsid w:val="00891DAB"/>
    <w:rsid w:val="009371C4"/>
    <w:rsid w:val="00942F54"/>
    <w:rsid w:val="00956EBB"/>
    <w:rsid w:val="0097458A"/>
    <w:rsid w:val="0097501E"/>
    <w:rsid w:val="009960A4"/>
    <w:rsid w:val="00997B71"/>
    <w:rsid w:val="009C2D3D"/>
    <w:rsid w:val="009D447A"/>
    <w:rsid w:val="00A07802"/>
    <w:rsid w:val="00A72026"/>
    <w:rsid w:val="00AA3B55"/>
    <w:rsid w:val="00AB3D91"/>
    <w:rsid w:val="00AD099A"/>
    <w:rsid w:val="00B0384B"/>
    <w:rsid w:val="00B162D5"/>
    <w:rsid w:val="00B84B32"/>
    <w:rsid w:val="00BA16E3"/>
    <w:rsid w:val="00BC4D5C"/>
    <w:rsid w:val="00C64D72"/>
    <w:rsid w:val="00C828E1"/>
    <w:rsid w:val="00C94B68"/>
    <w:rsid w:val="00CE09D0"/>
    <w:rsid w:val="00CF026F"/>
    <w:rsid w:val="00CF22C6"/>
    <w:rsid w:val="00D810EE"/>
    <w:rsid w:val="00DA58B1"/>
    <w:rsid w:val="00DA67CB"/>
    <w:rsid w:val="00DE7E58"/>
    <w:rsid w:val="00DF152B"/>
    <w:rsid w:val="00DF37B0"/>
    <w:rsid w:val="00E55B62"/>
    <w:rsid w:val="00EC29A8"/>
    <w:rsid w:val="00F054E2"/>
    <w:rsid w:val="00F41C72"/>
    <w:rsid w:val="00F672B5"/>
    <w:rsid w:val="00F90D24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2025-07-15T00:00:00</DocumentDate>
  <DocumentTitle>Video reflection: Extending on stories to build literacy</DocumentTitle>
  <DocumentSubtitle/>
  <DocumentJobNumber/>
  <DocumentField1/>
  <DocumentField2/>
  <DocumentField3/>
  <DocumentField4/>
</QCA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4.xml><?xml version="1.0" encoding="utf-8"?>
<ds:datastoreItem xmlns:ds="http://schemas.openxmlformats.org/officeDocument/2006/customXml" ds:itemID="{F968B676-FAF8-4D12-BB30-2FBBAD1FC5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Extending on stories to build literacy</vt:lpstr>
    </vt:vector>
  </TitlesOfParts>
  <Company>Queensland Curriculum and Assessment Authority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Extending on stories to build literacy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34</cp:revision>
  <cp:lastPrinted>2025-05-28T21:44:00Z</cp:lastPrinted>
  <dcterms:created xsi:type="dcterms:W3CDTF">2025-07-02T05:51:00Z</dcterms:created>
  <dcterms:modified xsi:type="dcterms:W3CDTF">2025-07-21T23:14:00Z</dcterms:modified>
  <cp:category>250782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