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47003ECF">
        <w:trPr>
          <w:trHeight w:val="1615"/>
        </w:trPr>
        <w:tc>
          <w:tcPr>
            <w:tcW w:w="10206" w:type="dxa"/>
            <w:vAlign w:val="bottom"/>
          </w:tcPr>
          <w:p w14:paraId="7EE583B8" w14:textId="3C5F01FF" w:rsidR="5676F0A6" w:rsidRPr="008B5427" w:rsidRDefault="009177DE" w:rsidP="775F50CB">
            <w:pPr>
              <w:pStyle w:val="Title"/>
            </w:pPr>
            <w:bookmarkStart w:id="0" w:name="_Toc234219367"/>
            <w:r>
              <w:t>Video reflection</w:t>
            </w:r>
            <w:r w:rsidR="0078588E">
              <w:t>: Exploring interests in the environment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047B114E" w:rsidR="00DD64E1" w:rsidRPr="002D704B" w:rsidRDefault="00EE4C0D" w:rsidP="002D704B">
                <w:pPr>
                  <w:pStyle w:val="Subtitle"/>
                </w:pPr>
                <w:r>
                  <w:t>Queensland kindergarten learning guideline 2024</w:t>
                </w:r>
              </w:p>
            </w:sdtContent>
          </w:sdt>
        </w:tc>
      </w:tr>
    </w:tbl>
    <w:p w14:paraId="591C61F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0E7EDC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74589537" w14:textId="77777777" w:rsidR="00607F65" w:rsidRDefault="00607F65" w:rsidP="00607F65">
      <w:bookmarkStart w:id="2" w:name="_Toc488841098"/>
      <w:bookmarkStart w:id="3" w:name="_Toc492538028"/>
      <w:bookmarkEnd w:id="1"/>
    </w:p>
    <w:tbl>
      <w:tblPr>
        <w:tblW w:w="9070" w:type="dxa"/>
        <w:tblBorders>
          <w:top w:val="single" w:sz="4" w:space="0" w:color="E37E51"/>
          <w:left w:val="single" w:sz="4" w:space="0" w:color="E37E51"/>
          <w:bottom w:val="single" w:sz="4" w:space="0" w:color="E37E51"/>
          <w:right w:val="single" w:sz="4" w:space="0" w:color="E37E51"/>
          <w:insideH w:val="single" w:sz="4" w:space="0" w:color="E37E51"/>
          <w:insideV w:val="single" w:sz="4" w:space="0" w:color="E37E5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369"/>
      </w:tblGrid>
      <w:tr w:rsidR="00607F65" w14:paraId="060DADB9" w14:textId="77777777" w:rsidTr="00607F65">
        <w:tc>
          <w:tcPr>
            <w:tcW w:w="1701" w:type="dxa"/>
          </w:tcPr>
          <w:p w14:paraId="6ECF3430" w14:textId="77777777" w:rsidR="00607F65" w:rsidRPr="003A2481" w:rsidRDefault="00607F65" w:rsidP="00607F65">
            <w:pPr>
              <w:pStyle w:val="Tabletext"/>
              <w:jc w:val="center"/>
            </w:pPr>
            <w:r w:rsidRPr="000F246C">
              <w:rPr>
                <w:noProof/>
              </w:rPr>
              <w:drawing>
                <wp:inline distT="0" distB="0" distL="0" distR="0" wp14:anchorId="55CE4E73" wp14:editId="66A46D1D">
                  <wp:extent cx="616396" cy="611735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90" cy="63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21AAA" w14:textId="77777777" w:rsidR="00607F65" w:rsidRDefault="00607F65" w:rsidP="00607F65">
            <w:pPr>
              <w:pStyle w:val="Tabletext"/>
              <w:spacing w:before="0" w:after="0"/>
              <w:jc w:val="center"/>
              <w:rPr>
                <w:b/>
                <w:bCs/>
              </w:rPr>
            </w:pPr>
          </w:p>
          <w:p w14:paraId="37959DBC" w14:textId="77777777" w:rsidR="00607F65" w:rsidRPr="00305B2A" w:rsidRDefault="00607F65" w:rsidP="00607F65">
            <w:pPr>
              <w:jc w:val="center"/>
              <w:textAlignment w:val="baseline"/>
              <w:rPr>
                <w:b/>
                <w:bCs/>
                <w:szCs w:val="21"/>
              </w:rPr>
            </w:pPr>
            <w:r w:rsidRPr="003A2481">
              <w:rPr>
                <w:rFonts w:ascii="Arial" w:hAnsi="Arial"/>
                <w:b/>
                <w:bCs/>
                <w:color w:val="E37E51"/>
                <w:kern w:val="24"/>
                <w:szCs w:val="21"/>
              </w:rPr>
              <w:t>Connectedness</w:t>
            </w:r>
          </w:p>
        </w:tc>
        <w:tc>
          <w:tcPr>
            <w:tcW w:w="7369" w:type="dxa"/>
            <w:shd w:val="clear" w:color="auto" w:fill="F6D8CA"/>
            <w:vAlign w:val="center"/>
          </w:tcPr>
          <w:p w14:paraId="01D1150F" w14:textId="77777777" w:rsidR="00607F65" w:rsidRPr="002C5B3C" w:rsidRDefault="00607F65" w:rsidP="00607F65">
            <w:pPr>
              <w:pStyle w:val="Tabletext"/>
            </w:pPr>
            <w:r>
              <w:t xml:space="preserve">The video, </w:t>
            </w:r>
            <w:r w:rsidRPr="000F7373">
              <w:rPr>
                <w:i/>
                <w:iCs/>
              </w:rPr>
              <w:t>Exploring interests in the environment</w:t>
            </w:r>
            <w:r>
              <w:t>, provides an illustration of intentional teaching practice for the learning and development area: Connectedness and key focus: Showing respect for environments.</w:t>
            </w:r>
            <w:r w:rsidRPr="00F16477">
              <w:t xml:space="preserve"> This learning experience highlights </w:t>
            </w:r>
            <w:r>
              <w:t>how a child explores the environment</w:t>
            </w:r>
            <w:r w:rsidRPr="00F16477">
              <w:t xml:space="preserve"> </w:t>
            </w:r>
            <w:r>
              <w:t>with teacher support</w:t>
            </w:r>
            <w:r w:rsidRPr="00F16477">
              <w:t xml:space="preserve"> for the significant learning</w:t>
            </w:r>
            <w:r>
              <w:t>:</w:t>
            </w:r>
          </w:p>
          <w:p w14:paraId="4D21992B" w14:textId="77777777" w:rsidR="00607F65" w:rsidRDefault="00607F65" w:rsidP="00607F65">
            <w:pPr>
              <w:pStyle w:val="TableBullet"/>
              <w:ind w:left="171" w:hanging="171"/>
              <w:rPr>
                <w:rFonts w:eastAsiaTheme="minorEastAsia"/>
              </w:rPr>
            </w:pPr>
            <w:r w:rsidRPr="002C5B3C">
              <w:rPr>
                <w:rFonts w:eastAsiaTheme="minorEastAsia"/>
              </w:rPr>
              <w:t>shows interest in the natural environment</w:t>
            </w:r>
            <w:r>
              <w:rPr>
                <w:rFonts w:eastAsiaTheme="minorEastAsia"/>
              </w:rPr>
              <w:t>.</w:t>
            </w:r>
          </w:p>
          <w:p w14:paraId="1CFDF3B9" w14:textId="77777777" w:rsidR="00607F65" w:rsidRPr="002C5B3C" w:rsidRDefault="00607F65" w:rsidP="00607F65">
            <w:pPr>
              <w:pStyle w:val="TableBullet"/>
              <w:numPr>
                <w:ilvl w:val="0"/>
                <w:numId w:val="0"/>
              </w:numPr>
              <w:ind w:left="170" w:hanging="170"/>
              <w:rPr>
                <w:rFonts w:eastAsiaTheme="minorEastAsia"/>
              </w:rPr>
            </w:pPr>
            <w:r>
              <w:t>It explores ways to promote children’s interest in nature and community.</w:t>
            </w:r>
          </w:p>
          <w:p w14:paraId="557BB64E" w14:textId="395AA278" w:rsidR="00607F65" w:rsidRDefault="00F42E1A" w:rsidP="00607F65">
            <w:pPr>
              <w:pStyle w:val="Tabletext"/>
            </w:pPr>
            <w:hyperlink r:id="rId17" w:anchor="page=32" w:history="1">
              <w:r w:rsidR="00607F65" w:rsidRPr="00F42E1A">
                <w:rPr>
                  <w:rStyle w:val="Hyperlink"/>
                </w:rPr>
                <w:t>QKLG pp. 29–34</w:t>
              </w:r>
            </w:hyperlink>
          </w:p>
        </w:tc>
      </w:tr>
    </w:tbl>
    <w:p w14:paraId="27130B79" w14:textId="4B3611E0" w:rsidR="00F43C48" w:rsidRDefault="00F43C48" w:rsidP="00F43C48">
      <w:pPr>
        <w:pStyle w:val="Heading2"/>
      </w:pPr>
      <w:r>
        <w:t>About this resource</w:t>
      </w:r>
    </w:p>
    <w:p w14:paraId="24BBCF4A" w14:textId="36B0428A" w:rsidR="00A272CA" w:rsidRDefault="00A272CA" w:rsidP="007612C2">
      <w:pPr>
        <w:pStyle w:val="BodyText"/>
      </w:pPr>
      <w:r>
        <w:t xml:space="preserve">This resource allows you to record your own reflections </w:t>
      </w:r>
      <w:r w:rsidR="00011E08">
        <w:t>after</w:t>
      </w:r>
      <w:r>
        <w:t xml:space="preserve"> watching the video</w:t>
      </w:r>
      <w:r w:rsidR="00011E08">
        <w:t>,</w:t>
      </w:r>
      <w:r>
        <w:t xml:space="preserve"> </w:t>
      </w:r>
      <w:hyperlink r:id="rId18" w:history="1">
        <w:r w:rsidR="00B36679" w:rsidRPr="00F42E1A">
          <w:rPr>
            <w:rStyle w:val="Hyperlink"/>
            <w:i/>
            <w:iCs/>
          </w:rPr>
          <w:t>Ex</w:t>
        </w:r>
        <w:r w:rsidR="00032910" w:rsidRPr="00F42E1A">
          <w:rPr>
            <w:rStyle w:val="Hyperlink"/>
            <w:i/>
            <w:iCs/>
          </w:rPr>
          <w:t>ploring interests in the environment</w:t>
        </w:r>
      </w:hyperlink>
      <w:r w:rsidR="00032910">
        <w:t>.</w:t>
      </w:r>
      <w:r>
        <w:t xml:space="preserve"> Throughout your reflection, you will have the opportunity to consider:</w:t>
      </w:r>
    </w:p>
    <w:p w14:paraId="4F11E500" w14:textId="1905BC97" w:rsidR="00D24DB8" w:rsidRDefault="00011E08" w:rsidP="00D24DB8">
      <w:pPr>
        <w:pStyle w:val="ListBullet"/>
      </w:pPr>
      <w:r>
        <w:t>t</w:t>
      </w:r>
      <w:r w:rsidR="00D24DB8">
        <w:t>he learning and development demonstrated in the video in relation to a significant learning</w:t>
      </w:r>
    </w:p>
    <w:p w14:paraId="7C8B158D" w14:textId="77777777" w:rsidR="00D24DB8" w:rsidRPr="000D1604" w:rsidRDefault="00D24DB8" w:rsidP="00D24DB8">
      <w:pPr>
        <w:pStyle w:val="ListBullet"/>
      </w:pPr>
      <w:r w:rsidRPr="000D1604">
        <w:t>the principles that underpin the illustration of practice in the video</w:t>
      </w:r>
    </w:p>
    <w:p w14:paraId="7EC6B948" w14:textId="77777777" w:rsidR="00D24DB8" w:rsidRDefault="00D24DB8" w:rsidP="00D24DB8">
      <w:pPr>
        <w:pStyle w:val="ListBullet"/>
        <w:spacing w:before="100" w:after="100"/>
      </w:pPr>
      <w:r>
        <w:t>the practices that inform teaching and learning in the video</w:t>
      </w:r>
    </w:p>
    <w:p w14:paraId="28BEF120" w14:textId="1300F9A0" w:rsidR="00D24DB8" w:rsidRDefault="00D24DB8" w:rsidP="00D24DB8">
      <w:pPr>
        <w:pStyle w:val="ListBullet"/>
      </w:pPr>
      <w:r>
        <w:t>next steps for your own practice.</w:t>
      </w:r>
    </w:p>
    <w:p w14:paraId="5F3DD709" w14:textId="77777777" w:rsidR="00A272CA" w:rsidRDefault="00A272CA" w:rsidP="007612C2">
      <w:pPr>
        <w:pStyle w:val="Heading2"/>
      </w:pPr>
      <w:r>
        <w:t>Reflecting on learning and development</w:t>
      </w:r>
    </w:p>
    <w:p w14:paraId="626F5AD8" w14:textId="77777777" w:rsidR="00A272CA" w:rsidRDefault="00A272CA" w:rsidP="00A272CA">
      <w:pPr>
        <w:pStyle w:val="BodyText"/>
      </w:pPr>
      <w:r>
        <w:t>The video relates to the following significant learning from the QKLG 2024.</w:t>
      </w:r>
    </w:p>
    <w:tbl>
      <w:tblPr>
        <w:tblW w:w="5000" w:type="pct"/>
        <w:tblBorders>
          <w:top w:val="single" w:sz="8" w:space="0" w:color="E37E51"/>
          <w:left w:val="single" w:sz="8" w:space="0" w:color="E37E51"/>
          <w:bottom w:val="single" w:sz="8" w:space="0" w:color="E37E51"/>
          <w:right w:val="single" w:sz="8" w:space="0" w:color="E37E51"/>
          <w:insideH w:val="single" w:sz="8" w:space="0" w:color="E37E51"/>
          <w:insideV w:val="single" w:sz="8" w:space="0" w:color="E37E51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4"/>
        <w:gridCol w:w="770"/>
        <w:gridCol w:w="1288"/>
        <w:gridCol w:w="1932"/>
        <w:gridCol w:w="1933"/>
        <w:gridCol w:w="1933"/>
      </w:tblGrid>
      <w:tr w:rsidR="0040725F" w:rsidRPr="00872E31" w14:paraId="0BD6FA2E" w14:textId="77777777" w:rsidTr="00692395">
        <w:trPr>
          <w:trHeight w:val="1050"/>
        </w:trPr>
        <w:tc>
          <w:tcPr>
            <w:tcW w:w="1194" w:type="dxa"/>
            <w:tcBorders>
              <w:bottom w:val="single" w:sz="8" w:space="0" w:color="E37E51"/>
            </w:tcBorders>
            <w:shd w:val="clear" w:color="auto" w:fill="F9E4DB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14:paraId="73D5E303" w14:textId="77777777" w:rsidR="0040725F" w:rsidRDefault="0040725F" w:rsidP="0073288A"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120B7">
              <w:rPr>
                <w:rFonts w:ascii="Arial" w:hAnsi="Arial" w:cs="Arial"/>
                <w:noProof/>
                <w:color w:val="E37E51"/>
                <w:sz w:val="19"/>
                <w:szCs w:val="19"/>
              </w:rPr>
              <w:drawing>
                <wp:inline distT="0" distB="0" distL="0" distR="0" wp14:anchorId="2A628C06" wp14:editId="6445D426">
                  <wp:extent cx="439200" cy="435879"/>
                  <wp:effectExtent l="0" t="0" r="0" b="2540"/>
                  <wp:docPr id="2080703706" name="Graphic 208070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43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4C34D" w14:textId="0471B6C9" w:rsidR="0073288A" w:rsidRPr="0003318F" w:rsidRDefault="0073288A" w:rsidP="0073288A">
            <w:pPr>
              <w:spacing w:before="120"/>
              <w:jc w:val="center"/>
              <w:textAlignment w:val="baseline"/>
              <w:rPr>
                <w:rFonts w:ascii="Arial" w:hAnsi="Arial"/>
                <w:b/>
                <w:bCs/>
                <w:color w:val="E37E51"/>
                <w:kern w:val="24"/>
                <w:sz w:val="14"/>
                <w:szCs w:val="14"/>
              </w:rPr>
            </w:pPr>
            <w:r w:rsidRPr="0003318F">
              <w:rPr>
                <w:rFonts w:ascii="Arial" w:hAnsi="Arial"/>
                <w:b/>
                <w:bCs/>
                <w:color w:val="E37E51"/>
                <w:kern w:val="24"/>
                <w:sz w:val="14"/>
                <w:szCs w:val="14"/>
              </w:rPr>
              <w:t>Connectedness</w:t>
            </w:r>
          </w:p>
        </w:tc>
        <w:tc>
          <w:tcPr>
            <w:tcW w:w="770" w:type="dxa"/>
            <w:tcBorders>
              <w:bottom w:val="single" w:sz="8" w:space="0" w:color="FFFFFF" w:themeColor="background1"/>
            </w:tcBorders>
            <w:shd w:val="clear" w:color="auto" w:fill="E37E51"/>
            <w:tcMar>
              <w:left w:w="113" w:type="dxa"/>
              <w:right w:w="113" w:type="dxa"/>
            </w:tcMar>
            <w:vAlign w:val="center"/>
          </w:tcPr>
          <w:p w14:paraId="49431598" w14:textId="3A1E450F" w:rsidR="0040725F" w:rsidRPr="00A120B7" w:rsidRDefault="0040725F" w:rsidP="002C6C99">
            <w:pPr>
              <w:pStyle w:val="Tableheading"/>
              <w:jc w:val="center"/>
            </w:pPr>
            <w:r w:rsidRPr="0040725F">
              <w:rPr>
                <w:color w:val="FFFFFF" w:themeColor="background1"/>
              </w:rPr>
              <w:t>Key focus</w:t>
            </w:r>
          </w:p>
        </w:tc>
        <w:tc>
          <w:tcPr>
            <w:tcW w:w="1288" w:type="dxa"/>
            <w:shd w:val="clear" w:color="auto" w:fill="F9E4DB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0AD54083" w14:textId="21941700" w:rsidR="0040725F" w:rsidRPr="00A120B7" w:rsidRDefault="0040725F" w:rsidP="003A2481">
            <w:pPr>
              <w:pStyle w:val="Tableheading"/>
            </w:pPr>
            <w:r w:rsidRPr="00A120B7">
              <w:t>Significant learnings</w:t>
            </w:r>
          </w:p>
        </w:tc>
        <w:tc>
          <w:tcPr>
            <w:tcW w:w="1932" w:type="dxa"/>
            <w:shd w:val="clear" w:color="auto" w:fill="FCF2EE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3617837E" w14:textId="77777777" w:rsidR="002C6C99" w:rsidRDefault="0040725F" w:rsidP="002C6C99">
            <w:pPr>
              <w:pStyle w:val="Tableheading"/>
              <w:spacing w:after="80"/>
              <w:rPr>
                <w:color w:val="E37E51"/>
              </w:rPr>
            </w:pPr>
            <w:r w:rsidRPr="00A120B7">
              <w:rPr>
                <w:color w:val="E37E51"/>
              </w:rPr>
              <w:t>Emerging</w:t>
            </w:r>
            <w:r>
              <w:rPr>
                <w:color w:val="E37E51"/>
              </w:rPr>
              <w:t xml:space="preserve"> phase</w:t>
            </w:r>
          </w:p>
          <w:p w14:paraId="570A7ABB" w14:textId="77777777" w:rsidR="002C6C99" w:rsidRDefault="0040725F" w:rsidP="002C6C99">
            <w:pPr>
              <w:pStyle w:val="Tableheading"/>
              <w:spacing w:after="80"/>
              <w:rPr>
                <w:b w:val="0"/>
                <w:bCs/>
                <w:color w:val="E37E51"/>
              </w:rPr>
            </w:pPr>
            <w:r w:rsidRPr="003A2481">
              <w:rPr>
                <w:b w:val="0"/>
                <w:bCs/>
                <w:color w:val="E37E51"/>
              </w:rPr>
              <w:t>in familiar</w:t>
            </w:r>
            <w:r>
              <w:rPr>
                <w:b w:val="0"/>
                <w:bCs/>
                <w:color w:val="E37E51"/>
              </w:rPr>
              <w:t xml:space="preserve"> </w:t>
            </w:r>
            <w:r w:rsidRPr="003A2481">
              <w:rPr>
                <w:b w:val="0"/>
                <w:bCs/>
                <w:color w:val="E37E51"/>
              </w:rPr>
              <w:t>situations</w:t>
            </w:r>
          </w:p>
          <w:p w14:paraId="44A81AF7" w14:textId="3B69706B" w:rsidR="0040725F" w:rsidRPr="00A120B7" w:rsidRDefault="0040725F" w:rsidP="002C6C99">
            <w:pPr>
              <w:pStyle w:val="Tableheading"/>
              <w:spacing w:after="80"/>
              <w:rPr>
                <w:color w:val="E37E51"/>
              </w:rPr>
            </w:pPr>
            <w:r w:rsidRPr="003A2481">
              <w:rPr>
                <w:b w:val="0"/>
                <w:bCs/>
                <w:color w:val="E37E51"/>
              </w:rPr>
              <w:t>with</w:t>
            </w:r>
            <w:r>
              <w:rPr>
                <w:b w:val="0"/>
                <w:bCs/>
                <w:color w:val="E37E51"/>
              </w:rPr>
              <w:t xml:space="preserve"> </w:t>
            </w:r>
            <w:r w:rsidRPr="003A2481">
              <w:rPr>
                <w:b w:val="0"/>
                <w:bCs/>
                <w:color w:val="E37E51"/>
              </w:rPr>
              <w:t>explicit support</w:t>
            </w:r>
          </w:p>
        </w:tc>
        <w:tc>
          <w:tcPr>
            <w:tcW w:w="1933" w:type="dxa"/>
            <w:shd w:val="clear" w:color="auto" w:fill="FCF2EE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209E0846" w14:textId="77777777" w:rsidR="002C6C99" w:rsidRDefault="0040725F" w:rsidP="002C6C99">
            <w:pPr>
              <w:pStyle w:val="Tableheading"/>
              <w:spacing w:after="80"/>
              <w:rPr>
                <w:color w:val="E37E51"/>
              </w:rPr>
            </w:pPr>
            <w:r w:rsidRPr="00A120B7">
              <w:rPr>
                <w:color w:val="E37E51"/>
              </w:rPr>
              <w:t>Exploring</w:t>
            </w:r>
            <w:r>
              <w:rPr>
                <w:color w:val="E37E51"/>
              </w:rPr>
              <w:t xml:space="preserve"> phase</w:t>
            </w:r>
          </w:p>
          <w:p w14:paraId="29AD0A98" w14:textId="77777777" w:rsidR="002C6C99" w:rsidRDefault="0040725F" w:rsidP="002C6C99">
            <w:pPr>
              <w:pStyle w:val="Tableheading"/>
              <w:spacing w:after="80"/>
              <w:rPr>
                <w:b w:val="0"/>
                <w:bCs/>
                <w:color w:val="E37E51"/>
              </w:rPr>
            </w:pPr>
            <w:r w:rsidRPr="003A2481">
              <w:rPr>
                <w:b w:val="0"/>
                <w:bCs/>
                <w:color w:val="E37E51"/>
              </w:rPr>
              <w:t>in familiar situations</w:t>
            </w:r>
          </w:p>
          <w:p w14:paraId="09547F19" w14:textId="23C3CD70" w:rsidR="0040725F" w:rsidRPr="00A120B7" w:rsidRDefault="0040725F" w:rsidP="002C6C99">
            <w:pPr>
              <w:pStyle w:val="Tableheading"/>
              <w:spacing w:after="80"/>
              <w:rPr>
                <w:color w:val="E37E51"/>
              </w:rPr>
            </w:pPr>
            <w:r w:rsidRPr="003A2481">
              <w:rPr>
                <w:b w:val="0"/>
                <w:bCs/>
                <w:color w:val="E37E51"/>
              </w:rPr>
              <w:t>with occasional</w:t>
            </w:r>
            <w:r>
              <w:rPr>
                <w:b w:val="0"/>
                <w:bCs/>
                <w:color w:val="E37E51"/>
              </w:rPr>
              <w:t xml:space="preserve"> </w:t>
            </w:r>
            <w:r w:rsidRPr="003A2481">
              <w:rPr>
                <w:b w:val="0"/>
                <w:bCs/>
                <w:color w:val="E37E51"/>
              </w:rPr>
              <w:t>support</w:t>
            </w:r>
          </w:p>
        </w:tc>
        <w:tc>
          <w:tcPr>
            <w:tcW w:w="1933" w:type="dxa"/>
            <w:shd w:val="clear" w:color="auto" w:fill="FCF2EE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7EF66F7C" w14:textId="77777777" w:rsidR="002C6C99" w:rsidRDefault="0040725F" w:rsidP="002C6C99">
            <w:pPr>
              <w:pStyle w:val="Tableheading"/>
              <w:spacing w:after="80"/>
              <w:rPr>
                <w:color w:val="E37E51"/>
              </w:rPr>
            </w:pPr>
            <w:r w:rsidRPr="00A120B7">
              <w:rPr>
                <w:color w:val="E37E51"/>
              </w:rPr>
              <w:t>Extending</w:t>
            </w:r>
            <w:r>
              <w:rPr>
                <w:color w:val="E37E51"/>
              </w:rPr>
              <w:t xml:space="preserve"> phase</w:t>
            </w:r>
          </w:p>
          <w:p w14:paraId="203BD578" w14:textId="77777777" w:rsidR="002C6C99" w:rsidRDefault="0040725F" w:rsidP="002C6C99">
            <w:pPr>
              <w:pStyle w:val="Tableheading"/>
              <w:spacing w:after="80"/>
              <w:rPr>
                <w:b w:val="0"/>
                <w:bCs/>
                <w:color w:val="E37E51"/>
              </w:rPr>
            </w:pPr>
            <w:r w:rsidRPr="003A2481">
              <w:rPr>
                <w:b w:val="0"/>
                <w:bCs/>
                <w:color w:val="E37E51"/>
              </w:rPr>
              <w:t>in new situations</w:t>
            </w:r>
          </w:p>
          <w:p w14:paraId="40EAD415" w14:textId="1396EE2C" w:rsidR="0040725F" w:rsidRPr="00A120B7" w:rsidRDefault="0040725F" w:rsidP="002C6C99">
            <w:pPr>
              <w:pStyle w:val="Tableheading"/>
              <w:spacing w:after="80"/>
              <w:rPr>
                <w:color w:val="E37E51"/>
              </w:rPr>
            </w:pPr>
            <w:r w:rsidRPr="003A2481">
              <w:rPr>
                <w:b w:val="0"/>
                <w:bCs/>
                <w:color w:val="E37E51"/>
              </w:rPr>
              <w:t>with occasional</w:t>
            </w:r>
            <w:r>
              <w:rPr>
                <w:b w:val="0"/>
                <w:bCs/>
                <w:color w:val="E37E51"/>
              </w:rPr>
              <w:t xml:space="preserve"> </w:t>
            </w:r>
            <w:r w:rsidRPr="003A2481">
              <w:rPr>
                <w:b w:val="0"/>
                <w:bCs/>
                <w:color w:val="E37E51"/>
              </w:rPr>
              <w:t>prompting</w:t>
            </w:r>
          </w:p>
        </w:tc>
      </w:tr>
      <w:tr w:rsidR="0040725F" w:rsidRPr="00872E31" w14:paraId="76D07DD7" w14:textId="77777777" w:rsidTr="00692395">
        <w:trPr>
          <w:cantSplit/>
          <w:trHeight w:val="1784"/>
        </w:trPr>
        <w:tc>
          <w:tcPr>
            <w:tcW w:w="1194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025B19EA" w14:textId="77777777" w:rsidR="0040725F" w:rsidRPr="00A120B7" w:rsidRDefault="0040725F" w:rsidP="002C6C9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70" w:type="dxa"/>
            <w:tcBorders>
              <w:top w:val="single" w:sz="8" w:space="0" w:color="FFFFFF" w:themeColor="background1"/>
            </w:tcBorders>
            <w:shd w:val="clear" w:color="auto" w:fill="E37E51"/>
            <w:tcMar>
              <w:left w:w="113" w:type="dxa"/>
              <w:right w:w="113" w:type="dxa"/>
            </w:tcMar>
            <w:textDirection w:val="btLr"/>
            <w:vAlign w:val="center"/>
          </w:tcPr>
          <w:p w14:paraId="78524846" w14:textId="1884A162" w:rsidR="0040725F" w:rsidRPr="00634F59" w:rsidRDefault="0040725F" w:rsidP="00634F5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Showing respect for environments</w:t>
            </w:r>
          </w:p>
        </w:tc>
        <w:tc>
          <w:tcPr>
            <w:tcW w:w="1288" w:type="dxa"/>
            <w:shd w:val="clear" w:color="auto" w:fill="F9E4DB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7BFDE2C5" w14:textId="3161F44C" w:rsidR="0040725F" w:rsidRPr="00A120B7" w:rsidRDefault="0040725F" w:rsidP="00235908">
            <w:pPr>
              <w:pStyle w:val="Tabletext"/>
            </w:pPr>
            <w:r w:rsidRPr="00EC5FC3">
              <w:t>shows interest in the</w:t>
            </w:r>
            <w:r w:rsidR="009B5332">
              <w:t> </w:t>
            </w:r>
            <w:r w:rsidRPr="00EC5FC3">
              <w:t>natural environment</w:t>
            </w:r>
          </w:p>
        </w:tc>
        <w:tc>
          <w:tcPr>
            <w:tcW w:w="1932" w:type="dxa"/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33543CC1" w14:textId="48632E0A" w:rsidR="0040725F" w:rsidRPr="0095294D" w:rsidRDefault="0040725F" w:rsidP="002235E3">
            <w:pPr>
              <w:pStyle w:val="TableBullet"/>
            </w:pPr>
            <w:r>
              <w:t>f</w:t>
            </w:r>
            <w:r w:rsidRPr="0095294D">
              <w:t>ollows directions to notice things of</w:t>
            </w:r>
            <w:r w:rsidR="004065D5">
              <w:t> </w:t>
            </w:r>
            <w:r w:rsidRPr="0095294D">
              <w:t xml:space="preserve">interest in </w:t>
            </w:r>
            <w:r w:rsidR="00BF3B89">
              <w:br/>
            </w:r>
            <w:r w:rsidRPr="0095294D">
              <w:t>the natural environment</w:t>
            </w:r>
          </w:p>
        </w:tc>
        <w:tc>
          <w:tcPr>
            <w:tcW w:w="1933" w:type="dxa"/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6D337902" w14:textId="73D02A90" w:rsidR="0040725F" w:rsidRPr="00285562" w:rsidRDefault="0040725F" w:rsidP="002235E3">
            <w:pPr>
              <w:pStyle w:val="TableBullet"/>
            </w:pPr>
            <w:r w:rsidRPr="00285562">
              <w:t xml:space="preserve">notices things </w:t>
            </w:r>
            <w:r w:rsidR="00BF3B89">
              <w:br/>
            </w:r>
            <w:r w:rsidRPr="00285562">
              <w:t xml:space="preserve">of interest in </w:t>
            </w:r>
            <w:r w:rsidR="00BF3B89">
              <w:br/>
            </w:r>
            <w:r w:rsidRPr="00285562">
              <w:t>the natural environment</w:t>
            </w:r>
          </w:p>
        </w:tc>
        <w:tc>
          <w:tcPr>
            <w:tcW w:w="1933" w:type="dxa"/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6C8649F7" w14:textId="13FDCA28" w:rsidR="0040725F" w:rsidRPr="00A120B7" w:rsidRDefault="0040725F" w:rsidP="002C6C99">
            <w:pPr>
              <w:pStyle w:val="TableBullet"/>
            </w:pPr>
            <w:r>
              <w:t xml:space="preserve">shows interest </w:t>
            </w:r>
            <w:r w:rsidR="00BF3B89">
              <w:br/>
            </w:r>
            <w:r>
              <w:t>in the natural environment</w:t>
            </w:r>
          </w:p>
        </w:tc>
      </w:tr>
    </w:tbl>
    <w:p w14:paraId="3DF875ED" w14:textId="77777777" w:rsidR="00D35DDA" w:rsidRDefault="00D35DDA" w:rsidP="00D35DDA">
      <w:pPr>
        <w:pStyle w:val="Heading3"/>
      </w:pPr>
      <w:r>
        <w:lastRenderedPageBreak/>
        <w:t>Reflection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6C07" w14:paraId="2E633F1F" w14:textId="77777777" w:rsidTr="00D57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792F808B" w14:textId="33F0579A" w:rsidR="00656C07" w:rsidRPr="004114AC" w:rsidRDefault="008834F9" w:rsidP="008A7834">
            <w:pPr>
              <w:pStyle w:val="Tabletext"/>
              <w:keepNext/>
              <w:keepLines/>
            </w:pPr>
            <w:r w:rsidRPr="004114AC">
              <w:t>How</w:t>
            </w:r>
            <w:r w:rsidR="000469A7">
              <w:t xml:space="preserve"> does</w:t>
            </w:r>
            <w:r w:rsidRPr="004114AC">
              <w:t xml:space="preserve"> the teacher respond to children’s interest</w:t>
            </w:r>
            <w:r w:rsidR="004114AC" w:rsidRPr="004114AC">
              <w:t xml:space="preserve"> </w:t>
            </w:r>
            <w:r w:rsidR="00645783" w:rsidRPr="004114AC">
              <w:t xml:space="preserve">in the sunflowers found on their walk </w:t>
            </w:r>
            <w:r w:rsidR="004114AC" w:rsidRPr="004114AC">
              <w:t xml:space="preserve">to plan for </w:t>
            </w:r>
            <w:r w:rsidR="00645783">
              <w:t>learning priorities?</w:t>
            </w:r>
          </w:p>
        </w:tc>
      </w:tr>
      <w:tr w:rsidR="00656C07" w14:paraId="38B2F3C7" w14:textId="77777777" w:rsidTr="008A7834">
        <w:trPr>
          <w:trHeight w:val="1134"/>
        </w:trPr>
        <w:tc>
          <w:tcPr>
            <w:tcW w:w="9060" w:type="dxa"/>
          </w:tcPr>
          <w:p w14:paraId="30794E05" w14:textId="25C66834" w:rsidR="00305B2A" w:rsidRPr="008A7834" w:rsidRDefault="00CF07C9" w:rsidP="003A2481">
            <w:pPr>
              <w:pStyle w:val="Tabletext"/>
              <w:rPr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  <w:bookmarkEnd w:id="4"/>
          </w:p>
        </w:tc>
      </w:tr>
      <w:tr w:rsidR="00656C07" w14:paraId="3CBA7FC4" w14:textId="77777777" w:rsidTr="00D57BE7">
        <w:tc>
          <w:tcPr>
            <w:tcW w:w="9060" w:type="dxa"/>
            <w:shd w:val="clear" w:color="auto" w:fill="E6E6E6" w:themeFill="background2"/>
          </w:tcPr>
          <w:p w14:paraId="443EEA97" w14:textId="7D63FFBB" w:rsidR="00656C07" w:rsidRPr="00B82EFA" w:rsidRDefault="00944D2D" w:rsidP="003A2481">
            <w:pPr>
              <w:pStyle w:val="Tabletext"/>
              <w:keepNext/>
              <w:keepLines/>
            </w:pPr>
            <w:r w:rsidRPr="00B82EFA">
              <w:t>How</w:t>
            </w:r>
            <w:r w:rsidR="00E37508">
              <w:t xml:space="preserve"> </w:t>
            </w:r>
            <w:r w:rsidR="000469A7">
              <w:t>does</w:t>
            </w:r>
            <w:r w:rsidRPr="00B82EFA">
              <w:t xml:space="preserve"> the teacher encourage </w:t>
            </w:r>
            <w:r w:rsidR="008A7DDC" w:rsidRPr="00B82EFA">
              <w:t>children’s</w:t>
            </w:r>
            <w:r w:rsidRPr="00B82EFA">
              <w:t xml:space="preserve"> reflect</w:t>
            </w:r>
            <w:r w:rsidR="008A7DDC" w:rsidRPr="00B82EFA">
              <w:t>ion</w:t>
            </w:r>
            <w:r w:rsidRPr="00B82EFA">
              <w:t xml:space="preserve"> on their own learning?</w:t>
            </w:r>
          </w:p>
        </w:tc>
      </w:tr>
      <w:tr w:rsidR="00656C07" w14:paraId="5E64D426" w14:textId="77777777" w:rsidTr="008A7834">
        <w:trPr>
          <w:trHeight w:val="1134"/>
        </w:trPr>
        <w:tc>
          <w:tcPr>
            <w:tcW w:w="9060" w:type="dxa"/>
          </w:tcPr>
          <w:p w14:paraId="59C46508" w14:textId="349DD378" w:rsidR="00CF07C9" w:rsidRPr="008A7834" w:rsidRDefault="00CF07C9" w:rsidP="003A2481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944D2D" w14:paraId="7D7A0EB4" w14:textId="77777777" w:rsidTr="00D57BE7">
        <w:tc>
          <w:tcPr>
            <w:tcW w:w="9060" w:type="dxa"/>
            <w:shd w:val="clear" w:color="auto" w:fill="E6E6E6" w:themeFill="background2"/>
          </w:tcPr>
          <w:p w14:paraId="378ED47A" w14:textId="4121F48F" w:rsidR="00944D2D" w:rsidRPr="00E14233" w:rsidRDefault="00B42FD4" w:rsidP="00845898">
            <w:pPr>
              <w:pStyle w:val="Tabletext"/>
            </w:pPr>
            <w:r w:rsidRPr="00E14233">
              <w:t>How</w:t>
            </w:r>
            <w:r w:rsidR="000469A7">
              <w:rPr>
                <w:szCs w:val="19"/>
              </w:rPr>
              <w:t xml:space="preserve"> does</w:t>
            </w:r>
            <w:r w:rsidR="00EE7380" w:rsidRPr="00C77F51">
              <w:rPr>
                <w:szCs w:val="19"/>
              </w:rPr>
              <w:t xml:space="preserve"> the teacher utili</w:t>
            </w:r>
            <w:r w:rsidR="00EE7380" w:rsidRPr="00B37997">
              <w:rPr>
                <w:szCs w:val="19"/>
              </w:rPr>
              <w:t>se</w:t>
            </w:r>
            <w:r w:rsidRPr="00B37997">
              <w:rPr>
                <w:szCs w:val="19"/>
              </w:rPr>
              <w:t xml:space="preserve"> routines and transitions</w:t>
            </w:r>
            <w:r w:rsidR="00C77F51" w:rsidRPr="00B37997">
              <w:rPr>
                <w:szCs w:val="19"/>
              </w:rPr>
              <w:t xml:space="preserve"> to</w:t>
            </w:r>
            <w:r w:rsidRPr="00B37997">
              <w:rPr>
                <w:szCs w:val="19"/>
              </w:rPr>
              <w:t xml:space="preserve"> support children’s learning for </w:t>
            </w:r>
            <w:r w:rsidR="00596353" w:rsidRPr="00B37997">
              <w:rPr>
                <w:szCs w:val="19"/>
              </w:rPr>
              <w:t>showing an interest in the natural environment</w:t>
            </w:r>
            <w:r w:rsidR="00596353" w:rsidRPr="00C77F51">
              <w:rPr>
                <w:szCs w:val="19"/>
              </w:rPr>
              <w:t>?</w:t>
            </w:r>
          </w:p>
        </w:tc>
      </w:tr>
      <w:tr w:rsidR="0048066A" w14:paraId="38721DF7" w14:textId="77777777" w:rsidTr="00492C5E">
        <w:trPr>
          <w:trHeight w:val="1134"/>
        </w:trPr>
        <w:tc>
          <w:tcPr>
            <w:tcW w:w="9060" w:type="dxa"/>
          </w:tcPr>
          <w:p w14:paraId="1FA92EB8" w14:textId="587E2F35" w:rsidR="00305B2A" w:rsidRPr="00492C5E" w:rsidRDefault="00CF07C9" w:rsidP="003A2481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48066A" w14:paraId="15F5E43F" w14:textId="77777777" w:rsidTr="00D57BE7">
        <w:tc>
          <w:tcPr>
            <w:tcW w:w="9060" w:type="dxa"/>
            <w:shd w:val="clear" w:color="auto" w:fill="E6E6E6" w:themeFill="background2"/>
          </w:tcPr>
          <w:p w14:paraId="1349EC2B" w14:textId="6D8DCB95" w:rsidR="0048066A" w:rsidRPr="00E14233" w:rsidRDefault="0048066A" w:rsidP="00845898">
            <w:pPr>
              <w:pStyle w:val="Tabletext"/>
            </w:pPr>
            <w:r w:rsidRPr="00E14233">
              <w:t xml:space="preserve">What assessment evidence could </w:t>
            </w:r>
            <w:r w:rsidR="00635C52" w:rsidRPr="00E14233">
              <w:t xml:space="preserve">be collected to show what children know, understand and can do </w:t>
            </w:r>
            <w:r w:rsidR="002E02E5">
              <w:t>to follow directions</w:t>
            </w:r>
            <w:r w:rsidR="007D72B3">
              <w:t xml:space="preserve"> to notice/notice</w:t>
            </w:r>
            <w:r w:rsidR="002F7501">
              <w:t>s</w:t>
            </w:r>
            <w:r w:rsidR="007D72B3">
              <w:t>/shows interest in the natural environment</w:t>
            </w:r>
            <w:r w:rsidR="00635C52" w:rsidRPr="00E14233">
              <w:t>?</w:t>
            </w:r>
          </w:p>
        </w:tc>
      </w:tr>
      <w:tr w:rsidR="00635C52" w14:paraId="14EACC39" w14:textId="77777777" w:rsidTr="00492C5E">
        <w:trPr>
          <w:trHeight w:val="1134"/>
        </w:trPr>
        <w:tc>
          <w:tcPr>
            <w:tcW w:w="9060" w:type="dxa"/>
          </w:tcPr>
          <w:p w14:paraId="5BC7A3FB" w14:textId="7BE5F6AB" w:rsidR="00CF07C9" w:rsidRPr="00492C5E" w:rsidRDefault="00CF07C9" w:rsidP="003A2481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0EBE92BF" w14:textId="29C0284B" w:rsidR="00126BC2" w:rsidRDefault="00126BC2" w:rsidP="00126BC2">
      <w:pPr>
        <w:pStyle w:val="Heading2"/>
      </w:pPr>
      <w:r>
        <w:t>Reflecting on principles</w:t>
      </w:r>
    </w:p>
    <w:p w14:paraId="5694D084" w14:textId="688DF13B" w:rsidR="00596E98" w:rsidRPr="007927AB" w:rsidRDefault="00596E98" w:rsidP="003A2481">
      <w:pPr>
        <w:pStyle w:val="BodyText"/>
      </w:pPr>
      <w:r w:rsidRPr="007927AB">
        <w:t>Consider</w:t>
      </w:r>
      <w:r>
        <w:t xml:space="preserve"> the identified</w:t>
      </w:r>
      <w:r w:rsidRPr="007927AB">
        <w:t xml:space="preserve"> principles</w:t>
      </w:r>
      <w:r>
        <w:t xml:space="preserve"> of the </w:t>
      </w:r>
      <w:hyperlink r:id="rId19" w:anchor="page=10" w:history="1">
        <w:r w:rsidRPr="00F42E1A">
          <w:rPr>
            <w:rStyle w:val="Hyperlink"/>
          </w:rPr>
          <w:t>QKLG (pp. 7</w:t>
        </w:r>
        <w:r w:rsidR="00845898" w:rsidRPr="00F42E1A">
          <w:rPr>
            <w:rStyle w:val="Hyperlink"/>
          </w:rPr>
          <w:t>–</w:t>
        </w:r>
        <w:r w:rsidRPr="00F42E1A">
          <w:rPr>
            <w:rStyle w:val="Hyperlink"/>
          </w:rPr>
          <w:t>10</w:t>
        </w:r>
        <w:r w:rsidR="00E3105F" w:rsidRPr="00F42E1A">
          <w:rPr>
            <w:rStyle w:val="Hyperlink"/>
          </w:rPr>
          <w:t xml:space="preserve">) </w:t>
        </w:r>
      </w:hyperlink>
      <w:r w:rsidR="00E3105F" w:rsidRPr="00346476">
        <w:t>and</w:t>
      </w:r>
      <w:r>
        <w:t xml:space="preserve">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D310D4" w:rsidRPr="004236A9" w14:paraId="320F12A8" w14:textId="77777777" w:rsidTr="00D3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4E6631" w14:textId="14C56413" w:rsidR="00D310D4" w:rsidRPr="004236A9" w:rsidRDefault="00D310D4" w:rsidP="003A2481">
            <w:pPr>
              <w:pStyle w:val="Tableheading"/>
            </w:pPr>
            <w:r>
              <w:t>P</w:t>
            </w:r>
            <w:r w:rsidRPr="00FF441F">
              <w:t>r</w:t>
            </w:r>
            <w:r w:rsidR="00B73EBA">
              <w:t>inciple</w:t>
            </w:r>
          </w:p>
        </w:tc>
        <w:tc>
          <w:tcPr>
            <w:tcW w:w="5946" w:type="dxa"/>
            <w:gridSpan w:val="2"/>
          </w:tcPr>
          <w:p w14:paraId="4FB37151" w14:textId="3B65F7B1" w:rsidR="00D310D4" w:rsidRPr="004236A9" w:rsidRDefault="00D310D4" w:rsidP="003A248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</w:t>
            </w:r>
            <w:r w:rsidR="00B73EBA">
              <w:t>principle</w:t>
            </w:r>
            <w:r w:rsidRPr="42A47E9E">
              <w:t xml:space="preserve"> evident in the video?</w:t>
            </w:r>
          </w:p>
        </w:tc>
      </w:tr>
      <w:tr w:rsidR="00D310D4" w:rsidRPr="004236A9" w14:paraId="2618399D" w14:textId="77777777" w:rsidTr="00D31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4FFAEE1E" w14:textId="456B37B7" w:rsidR="00D310D4" w:rsidRPr="0038179F" w:rsidRDefault="00D310D4" w:rsidP="003A2481">
            <w:pPr>
              <w:pStyle w:val="Tableheading"/>
            </w:pPr>
            <w:r>
              <w:t>Principle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1B50F7BF" w14:textId="3EFA6805" w:rsidR="00D310D4" w:rsidRPr="0038179F" w:rsidRDefault="00D310D4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lang w:eastAsia="en-AU"/>
              </w:rP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688DE1B1" w14:textId="10040FA1" w:rsidR="00D310D4" w:rsidRPr="0038179F" w:rsidRDefault="00D310D4" w:rsidP="003A2481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D310D4" w:rsidRPr="004236A9" w14:paraId="73018AE9" w14:textId="77777777" w:rsidTr="00D310D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670E9C" w14:textId="4D5DE37A" w:rsidR="00D310D4" w:rsidRPr="0038179F" w:rsidRDefault="00D310D4" w:rsidP="003A2481">
            <w:pPr>
              <w:pStyle w:val="Tablesubhead"/>
            </w:pPr>
            <w:r w:rsidRPr="0038179F">
              <w:t>Respectful relationships</w:t>
            </w:r>
          </w:p>
        </w:tc>
        <w:tc>
          <w:tcPr>
            <w:tcW w:w="2973" w:type="dxa"/>
          </w:tcPr>
          <w:p w14:paraId="63AA3C4E" w14:textId="77777777" w:rsidR="00D310D4" w:rsidRPr="00761112" w:rsidRDefault="00D310D4" w:rsidP="003A24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9A7">
              <w:t>How do positive interactions support children to also interact with environments</w:t>
            </w:r>
            <w:r w:rsidRPr="00761112">
              <w:t>?</w:t>
            </w:r>
          </w:p>
        </w:tc>
        <w:tc>
          <w:tcPr>
            <w:tcW w:w="2973" w:type="dxa"/>
          </w:tcPr>
          <w:p w14:paraId="6334933E" w14:textId="5575B488" w:rsidR="00D310D4" w:rsidRPr="00761112" w:rsidRDefault="00D310D4" w:rsidP="003A24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AB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AB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462AB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462AB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462AB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62AB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62AB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62AB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62AB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62AB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D310D4" w:rsidRPr="004236A9" w14:paraId="594B41AB" w14:textId="77777777" w:rsidTr="00D310D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9BF01E" w14:textId="25EC8B4D" w:rsidR="00D310D4" w:rsidRDefault="00D310D4" w:rsidP="003A2481">
            <w:pPr>
              <w:pStyle w:val="Tablesubhead"/>
            </w:pPr>
            <w:r w:rsidRPr="0038179F">
              <w:t>Effective pedagogies</w:t>
            </w:r>
          </w:p>
        </w:tc>
        <w:tc>
          <w:tcPr>
            <w:tcW w:w="2973" w:type="dxa"/>
          </w:tcPr>
          <w:p w14:paraId="352A95BB" w14:textId="0307FF72" w:rsidR="00D310D4" w:rsidRPr="00565262" w:rsidRDefault="00D310D4" w:rsidP="005652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play-based learning engage and stimulate children’s learning?</w:t>
            </w:r>
          </w:p>
        </w:tc>
        <w:tc>
          <w:tcPr>
            <w:tcW w:w="2973" w:type="dxa"/>
          </w:tcPr>
          <w:p w14:paraId="0A577C61" w14:textId="1F9BAF48" w:rsidR="00D310D4" w:rsidRPr="00565262" w:rsidRDefault="00D310D4" w:rsidP="005652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AB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AB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462AB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462AB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462AB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62AB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62AB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62AB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62AB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62AB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562418B3" w14:textId="77777777" w:rsidR="0065701E" w:rsidRDefault="0065701E" w:rsidP="00E57745">
      <w:pPr>
        <w:pStyle w:val="Heading2"/>
      </w:pPr>
      <w:r>
        <w:t>Reflecting on practices</w:t>
      </w:r>
    </w:p>
    <w:p w14:paraId="26F896B4" w14:textId="00C0FC64" w:rsidR="005562F7" w:rsidRDefault="005562F7" w:rsidP="003A2481">
      <w:pPr>
        <w:pStyle w:val="BodyText"/>
      </w:pPr>
      <w:r w:rsidRPr="42A47E9E">
        <w:t xml:space="preserve">Consider the </w:t>
      </w:r>
      <w:r>
        <w:t xml:space="preserve">identified </w:t>
      </w:r>
      <w:r w:rsidRPr="42A47E9E">
        <w:t xml:space="preserve">practices of the </w:t>
      </w:r>
      <w:hyperlink r:id="rId20" w:anchor="page=14" w:history="1">
        <w:r w:rsidRPr="00F42E1A">
          <w:rPr>
            <w:rStyle w:val="Hyperlink"/>
          </w:rPr>
          <w:t>QKLG (pp. 11</w:t>
        </w:r>
        <w:r w:rsidR="00845898" w:rsidRPr="00F42E1A">
          <w:rPr>
            <w:rStyle w:val="Hyperlink"/>
          </w:rPr>
          <w:t>–</w:t>
        </w:r>
        <w:r w:rsidRPr="00F42E1A">
          <w:rPr>
            <w:rStyle w:val="Hyperlink"/>
          </w:rPr>
          <w:t xml:space="preserve">16) </w:t>
        </w:r>
      </w:hyperlink>
      <w:r>
        <w:t>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126BC2" w:rsidRPr="004236A9" w14:paraId="2599670E" w14:textId="77777777" w:rsidTr="00D3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04748F" w14:textId="278B3A12" w:rsidR="00126BC2" w:rsidRPr="004236A9" w:rsidRDefault="00C97BF6" w:rsidP="00D129C5">
            <w:pPr>
              <w:pStyle w:val="Tableheading"/>
              <w:keepNext/>
              <w:keepLines/>
            </w:pPr>
            <w:r>
              <w:lastRenderedPageBreak/>
              <w:t>P</w:t>
            </w:r>
            <w:r w:rsidR="00126BC2" w:rsidRPr="00FF441F">
              <w:t>ractice</w:t>
            </w:r>
          </w:p>
        </w:tc>
        <w:tc>
          <w:tcPr>
            <w:tcW w:w="5946" w:type="dxa"/>
            <w:gridSpan w:val="2"/>
          </w:tcPr>
          <w:p w14:paraId="1BF8747C" w14:textId="2CD03B40" w:rsidR="00126BC2" w:rsidRPr="004236A9" w:rsidRDefault="004F2BAB" w:rsidP="00D129C5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practice evident in the video?</w:t>
            </w:r>
          </w:p>
        </w:tc>
      </w:tr>
      <w:tr w:rsidR="00D310D4" w:rsidRPr="004236A9" w14:paraId="119E12E4" w14:textId="77777777" w:rsidTr="00D31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11EDE4CA" w14:textId="0D8D65A9" w:rsidR="00D310D4" w:rsidRPr="0038179F" w:rsidRDefault="00D310D4" w:rsidP="00D129C5">
            <w:pPr>
              <w:pStyle w:val="Tableheading"/>
              <w:keepNext/>
              <w:keepLines/>
            </w:pPr>
            <w:r>
              <w:t>Pr</w:t>
            </w:r>
            <w:r w:rsidR="00B73EBA">
              <w:t>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6E6ED70C" w14:textId="77777777" w:rsidR="00D310D4" w:rsidRPr="0038179F" w:rsidRDefault="00D310D4" w:rsidP="00D129C5">
            <w:pPr>
              <w:pStyle w:val="Tableheading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lang w:eastAsia="en-AU"/>
              </w:rP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2D3CD402" w14:textId="77777777" w:rsidR="00D310D4" w:rsidRPr="0038179F" w:rsidRDefault="00D310D4" w:rsidP="00D129C5">
            <w:pPr>
              <w:pStyle w:val="Tableheading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D310D4" w:rsidRPr="004236A9" w14:paraId="38A42B6B" w14:textId="77777777" w:rsidTr="00D310D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134BCC" w14:textId="1E6DCDEF" w:rsidR="00D310D4" w:rsidRPr="0038179F" w:rsidRDefault="00D310D4" w:rsidP="003A2481">
            <w:pPr>
              <w:pStyle w:val="Tablesubhead"/>
            </w:pPr>
            <w:r>
              <w:t>Interacting with and responding to children</w:t>
            </w:r>
          </w:p>
        </w:tc>
        <w:tc>
          <w:tcPr>
            <w:tcW w:w="2973" w:type="dxa"/>
          </w:tcPr>
          <w:p w14:paraId="2662F634" w14:textId="0E36AEEC" w:rsidR="00D310D4" w:rsidRDefault="00D310D4" w:rsidP="00D310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112">
              <w:t>How does the teacher stimulate conversation and invite children to wonder and inquire?</w:t>
            </w:r>
          </w:p>
        </w:tc>
        <w:tc>
          <w:tcPr>
            <w:tcW w:w="2973" w:type="dxa"/>
          </w:tcPr>
          <w:p w14:paraId="444F7E11" w14:textId="22D8E527" w:rsidR="00D310D4" w:rsidRPr="0038179F" w:rsidRDefault="00D310D4" w:rsidP="00D310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D310D4" w:rsidRPr="004236A9" w14:paraId="10AEB60F" w14:textId="77777777" w:rsidTr="00D310D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22682A" w14:textId="1AB5B2F7" w:rsidR="00D310D4" w:rsidRPr="0038179F" w:rsidRDefault="00D310D4" w:rsidP="003A2481">
            <w:pPr>
              <w:pStyle w:val="Tablesubhead"/>
            </w:pPr>
            <w:r>
              <w:t>Facilitating play-based learning</w:t>
            </w:r>
          </w:p>
        </w:tc>
        <w:tc>
          <w:tcPr>
            <w:tcW w:w="2973" w:type="dxa"/>
          </w:tcPr>
          <w:p w14:paraId="5A0FACBF" w14:textId="57485D78" w:rsidR="00D310D4" w:rsidRPr="0038179F" w:rsidRDefault="00D310D4" w:rsidP="00D310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1112">
              <w:t xml:space="preserve">What opportunities did you notice for </w:t>
            </w:r>
            <w:r>
              <w:t xml:space="preserve">children </w:t>
            </w:r>
            <w:r w:rsidRPr="00761112">
              <w:t>to be active learners and build connection to place?</w:t>
            </w:r>
          </w:p>
        </w:tc>
        <w:tc>
          <w:tcPr>
            <w:tcW w:w="2973" w:type="dxa"/>
          </w:tcPr>
          <w:p w14:paraId="7C02C0E3" w14:textId="75DBC256" w:rsidR="00D310D4" w:rsidRPr="0038179F" w:rsidRDefault="00D310D4" w:rsidP="00D310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305B2A" w:rsidRPr="004236A9" w14:paraId="4D0C9366" w14:textId="77777777" w:rsidTr="00D310D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8B1F04" w14:textId="261FB602" w:rsidR="00305B2A" w:rsidRPr="0038179F" w:rsidRDefault="00305B2A" w:rsidP="003A2481">
            <w:pPr>
              <w:pStyle w:val="Tablesubhead"/>
            </w:pPr>
            <w:r>
              <w:t>Using intentional teaching strategies</w:t>
            </w:r>
          </w:p>
        </w:tc>
        <w:tc>
          <w:tcPr>
            <w:tcW w:w="2973" w:type="dxa"/>
          </w:tcPr>
          <w:p w14:paraId="7524890F" w14:textId="14C2774B" w:rsidR="00305B2A" w:rsidRPr="0038179F" w:rsidRDefault="00305B2A" w:rsidP="00305B2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458">
              <w:t>Which strategies did you notice the teacher use in the video? How did these suit the learning?</w:t>
            </w:r>
          </w:p>
        </w:tc>
        <w:tc>
          <w:tcPr>
            <w:tcW w:w="2973" w:type="dxa"/>
          </w:tcPr>
          <w:p w14:paraId="09318D76" w14:textId="394142C7" w:rsidR="00305B2A" w:rsidRPr="0038179F" w:rsidRDefault="00D310D4" w:rsidP="00305B2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B4DDA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6DFC320F" w14:textId="77777777" w:rsidR="00D129C5" w:rsidRDefault="00D129C5" w:rsidP="00D129C5">
      <w:pPr>
        <w:pStyle w:val="Heading2"/>
      </w:pPr>
      <w:r>
        <w:t>Next steps</w:t>
      </w:r>
    </w:p>
    <w:p w14:paraId="7F196C6C" w14:textId="77777777" w:rsidR="00D129C5" w:rsidRDefault="00D129C5" w:rsidP="00D129C5">
      <w:pPr>
        <w:pStyle w:val="BodyText"/>
      </w:pPr>
      <w:r w:rsidRPr="00141474">
        <w:rPr>
          <w:rStyle w:val="BodyTextChar"/>
          <w:rFonts w:eastAsiaTheme="minorHAnsi"/>
        </w:rPr>
        <w:t xml:space="preserve">Individually or collaboratively reflect on </w:t>
      </w:r>
      <w:r>
        <w:rPr>
          <w:rStyle w:val="BodyTextChar"/>
          <w:rFonts w:eastAsiaTheme="minorHAnsi"/>
        </w:rPr>
        <w:t xml:space="preserve">your </w:t>
      </w:r>
      <w:r w:rsidRPr="00141474">
        <w:rPr>
          <w:rStyle w:val="BodyTextChar"/>
          <w:rFonts w:eastAsiaTheme="minorHAnsi"/>
        </w:rPr>
        <w:t>own</w:t>
      </w:r>
      <w:r>
        <w:t xml:space="preserve"> context and consider planning for connectedness and showing respect for environments. </w:t>
      </w:r>
    </w:p>
    <w:tbl>
      <w:tblPr>
        <w:tblStyle w:val="QCAAtablestyle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129C5" w14:paraId="6A8F1A06" w14:textId="77777777" w:rsidTr="00136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shd w:val="clear" w:color="auto" w:fill="E6E6E6" w:themeFill="background2"/>
          </w:tcPr>
          <w:p w14:paraId="0D61588F" w14:textId="77777777" w:rsidR="00D129C5" w:rsidRPr="00035A74" w:rsidRDefault="00D129C5" w:rsidP="001364CB">
            <w:pPr>
              <w:pStyle w:val="Tabletext"/>
            </w:pPr>
            <w:r>
              <w:t>How do the transitions, routines and rituals embedded in your program support children to notice and show an interest in the natural environment? Make a list of these here.</w:t>
            </w:r>
          </w:p>
        </w:tc>
      </w:tr>
      <w:tr w:rsidR="00D129C5" w14:paraId="317B4B95" w14:textId="77777777" w:rsidTr="001364CB">
        <w:trPr>
          <w:trHeight w:val="1134"/>
        </w:trPr>
        <w:tc>
          <w:tcPr>
            <w:tcW w:w="9067" w:type="dxa"/>
          </w:tcPr>
          <w:p w14:paraId="0EE63B3D" w14:textId="77777777" w:rsidR="00D129C5" w:rsidRPr="00607004" w:rsidRDefault="00D129C5" w:rsidP="001364CB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620F6459" w14:textId="77777777" w:rsidR="00D129C5" w:rsidRDefault="00D129C5" w:rsidP="00D129C5">
      <w:pPr>
        <w:pStyle w:val="Heading2"/>
      </w:pPr>
      <w:r>
        <w:t>Links to the National Quality Standard</w:t>
      </w:r>
    </w:p>
    <w:p w14:paraId="0389A6A4" w14:textId="77777777" w:rsidR="00D129C5" w:rsidRDefault="00D129C5" w:rsidP="00D129C5">
      <w:pPr>
        <w:pStyle w:val="Listlead-in"/>
      </w:pPr>
      <w:r>
        <w:t xml:space="preserve">This professional learning can be linked to the following concepts under </w:t>
      </w:r>
      <w:r>
        <w:rPr>
          <w:rFonts w:cs="Arial"/>
        </w:rPr>
        <w:t xml:space="preserve">the </w:t>
      </w:r>
      <w:hyperlink r:id="rId21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t>:</w:t>
      </w:r>
    </w:p>
    <w:p w14:paraId="52CAA22A" w14:textId="77777777" w:rsidR="00D129C5" w:rsidRDefault="00D129C5" w:rsidP="00D129C5">
      <w:pPr>
        <w:pStyle w:val="ListBullet"/>
        <w:numPr>
          <w:ilvl w:val="0"/>
          <w:numId w:val="24"/>
        </w:numPr>
        <w:spacing w:before="0"/>
        <w:rPr>
          <w:lang w:eastAsia="en-US"/>
        </w:rPr>
      </w:pPr>
      <w:r w:rsidRPr="00882B60">
        <w:rPr>
          <w:lang w:eastAsia="en-US"/>
        </w:rPr>
        <w:t>QA 1.1: Program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 xml:space="preserve">— as it involves </w:t>
      </w:r>
      <w:r>
        <w:rPr>
          <w:lang w:eastAsia="en-US"/>
        </w:rPr>
        <w:t>thinking about the kindergarten educational program</w:t>
      </w:r>
    </w:p>
    <w:p w14:paraId="42BC1520" w14:textId="77777777" w:rsidR="00D129C5" w:rsidRDefault="00D129C5" w:rsidP="00D129C5">
      <w:pPr>
        <w:pStyle w:val="ListBullet"/>
        <w:numPr>
          <w:ilvl w:val="0"/>
          <w:numId w:val="24"/>
        </w:numPr>
        <w:spacing w:before="0"/>
        <w:rPr>
          <w:lang w:eastAsia="en-US"/>
        </w:rPr>
      </w:pPr>
      <w:r w:rsidRPr="00882B60">
        <w:rPr>
          <w:lang w:eastAsia="en-US"/>
        </w:rPr>
        <w:t>QA 1.2: Practice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analysing practice to identify where teachers could make improvements for children and families</w:t>
      </w:r>
    </w:p>
    <w:p w14:paraId="44834DBB" w14:textId="77777777" w:rsidR="00D129C5" w:rsidRDefault="00D129C5" w:rsidP="00D129C5">
      <w:pPr>
        <w:pStyle w:val="ListBullet"/>
        <w:numPr>
          <w:ilvl w:val="0"/>
          <w:numId w:val="24"/>
        </w:numPr>
        <w:spacing w:before="0"/>
        <w:rPr>
          <w:lang w:eastAsia="en-US"/>
        </w:rPr>
      </w:pPr>
      <w:r w:rsidRPr="00882B60">
        <w:rPr>
          <w:lang w:eastAsia="en-US"/>
        </w:rPr>
        <w:t>QA 1.3: Assessment and planning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questioning how well the learning needs of all children are being planned for.</w:t>
      </w:r>
    </w:p>
    <w:p w14:paraId="7C49E85B" w14:textId="77777777" w:rsidR="00D129C5" w:rsidRDefault="00D129C5" w:rsidP="00D129C5">
      <w:pPr>
        <w:pStyle w:val="Heading2"/>
      </w:pPr>
      <w:r>
        <w:t>Reference</w:t>
      </w:r>
    </w:p>
    <w:p w14:paraId="3A63DAB4" w14:textId="77777777" w:rsidR="00D129C5" w:rsidRDefault="00D129C5" w:rsidP="00D129C5">
      <w:pPr>
        <w:pStyle w:val="BodyText"/>
        <w:rPr>
          <w:rStyle w:val="Hyperlink"/>
        </w:rPr>
      </w:pPr>
      <w:bookmarkStart w:id="5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2" w:history="1">
        <w:r w:rsidRPr="00EA4E3B">
          <w:rPr>
            <w:rStyle w:val="Hyperlink"/>
          </w:rPr>
          <w:t>www.acecqa.gov.au/nqf/national-quality-standard</w:t>
        </w:r>
      </w:hyperlink>
      <w:bookmarkEnd w:id="5"/>
    </w:p>
    <w:p w14:paraId="09E655BD" w14:textId="77777777" w:rsidR="00D129C5" w:rsidRDefault="00D129C5" w:rsidP="000A6943">
      <w:pPr>
        <w:pStyle w:val="BodyText"/>
        <w:spacing w:before="320"/>
      </w:pPr>
      <w:r>
        <w:rPr>
          <w:noProof/>
        </w:rPr>
        <w:drawing>
          <wp:inline distT="0" distB="0" distL="0" distR="0" wp14:anchorId="4DEFB5F4" wp14:editId="00243DC4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2A2C55247B75488B89C1713C9E1137B1"/>
          </w:placeholder>
        </w:sdtPr>
        <w:sdtContent>
          <w:r>
            <w:t>2025</w:t>
          </w:r>
        </w:sdtContent>
      </w:sdt>
    </w:p>
    <w:p w14:paraId="113D0BD9" w14:textId="19E78138" w:rsidR="00D129C5" w:rsidRPr="000055A3" w:rsidRDefault="00D129C5" w:rsidP="000055A3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6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28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EAD07FF5D6AE49A18CEA9CC7C0724359"/>
          </w:placeholder>
        </w:sdtPr>
        <w:sdtContent>
          <w:r>
            <w:t>2025</w:t>
          </w:r>
        </w:sdtContent>
      </w:sdt>
      <w:r w:rsidRPr="003D2E09">
        <w:t xml:space="preserve"> </w:t>
      </w:r>
      <w:hyperlink r:id="rId29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  <w:bookmarkEnd w:id="2"/>
      <w:bookmarkEnd w:id="3"/>
    </w:p>
    <w:sectPr w:rsidR="00D129C5" w:rsidRPr="000055A3" w:rsidSect="00AE754F">
      <w:footerReference w:type="default" r:id="rId30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A2DA" w14:textId="77777777" w:rsidR="007F4151" w:rsidRDefault="007F4151" w:rsidP="00185154">
      <w:r>
        <w:separator/>
      </w:r>
    </w:p>
    <w:p w14:paraId="538C75F7" w14:textId="77777777" w:rsidR="007F4151" w:rsidRDefault="007F4151"/>
    <w:p w14:paraId="4E965D5F" w14:textId="77777777" w:rsidR="007F4151" w:rsidRDefault="007F4151"/>
    <w:p w14:paraId="7988DAC7" w14:textId="77777777" w:rsidR="007F4151" w:rsidRDefault="007F4151"/>
  </w:endnote>
  <w:endnote w:type="continuationSeparator" w:id="0">
    <w:p w14:paraId="6E902148" w14:textId="77777777" w:rsidR="007F4151" w:rsidRDefault="007F4151" w:rsidP="00185154">
      <w:r>
        <w:continuationSeparator/>
      </w:r>
    </w:p>
    <w:p w14:paraId="2A59ABDD" w14:textId="77777777" w:rsidR="007F4151" w:rsidRDefault="007F4151"/>
    <w:p w14:paraId="4D22F58E" w14:textId="77777777" w:rsidR="007F4151" w:rsidRDefault="007F4151"/>
    <w:p w14:paraId="5133323C" w14:textId="77777777" w:rsidR="007F4151" w:rsidRDefault="007F4151"/>
  </w:endnote>
  <w:endnote w:type="continuationNotice" w:id="1">
    <w:p w14:paraId="0BC15464" w14:textId="77777777" w:rsidR="007F4151" w:rsidRDefault="007F4151"/>
    <w:p w14:paraId="12CF2A84" w14:textId="77777777" w:rsidR="007F4151" w:rsidRDefault="007F4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307343430" name="Graphic 307343430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53B7AAC5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845898">
                <w:t>250811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1848773789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71567627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845898">
                <w:t>250811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32481864" name="Picture 32481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1B1622BB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1775CFC25334CB9BFADE90FE0595FF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D57BE7">
                <w:t>Video reflection: Exploring interests in the environment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2E6DFF43" w:rsidR="00B64090" w:rsidRPr="00532847" w:rsidRDefault="00852A8E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5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00F0A524" w:rsidR="00B64090" w:rsidRDefault="0077745B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0932E" w14:textId="77777777" w:rsidR="007F4151" w:rsidRPr="001B4733" w:rsidRDefault="007F4151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93B3404" w14:textId="77777777" w:rsidR="007F4151" w:rsidRPr="001B4733" w:rsidRDefault="007F4151">
      <w:pPr>
        <w:rPr>
          <w:sz w:val="4"/>
          <w:szCs w:val="4"/>
        </w:rPr>
      </w:pPr>
    </w:p>
    <w:p w14:paraId="3F472AEF" w14:textId="77777777" w:rsidR="007F4151" w:rsidRDefault="007F4151"/>
  </w:footnote>
  <w:footnote w:type="continuationSeparator" w:id="0">
    <w:p w14:paraId="456A967D" w14:textId="77777777" w:rsidR="007F4151" w:rsidRPr="001B4733" w:rsidRDefault="007F4151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51C1007" w14:textId="77777777" w:rsidR="007F4151" w:rsidRPr="001B4733" w:rsidRDefault="007F4151">
      <w:pPr>
        <w:rPr>
          <w:sz w:val="4"/>
          <w:szCs w:val="4"/>
        </w:rPr>
      </w:pPr>
    </w:p>
    <w:p w14:paraId="409FB57C" w14:textId="77777777" w:rsidR="007F4151" w:rsidRDefault="007F4151"/>
  </w:footnote>
  <w:footnote w:type="continuationNotice" w:id="1">
    <w:p w14:paraId="4EB22321" w14:textId="77777777" w:rsidR="007F4151" w:rsidRPr="001B4733" w:rsidRDefault="007F4151">
      <w:pPr>
        <w:rPr>
          <w:sz w:val="4"/>
          <w:szCs w:val="4"/>
        </w:rPr>
      </w:pPr>
    </w:p>
    <w:p w14:paraId="22FA9915" w14:textId="77777777" w:rsidR="007F4151" w:rsidRDefault="007F41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30CF4"/>
    <w:multiLevelType w:val="hybridMultilevel"/>
    <w:tmpl w:val="D282704E"/>
    <w:lvl w:ilvl="0" w:tplc="0C090001">
      <w:start w:val="1"/>
      <w:numFmt w:val="bullet"/>
      <w:lvlText w:val=""/>
      <w:lvlJc w:val="left"/>
      <w:pPr>
        <w:ind w:left="-36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25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1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4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36240DC"/>
    <w:multiLevelType w:val="hybridMultilevel"/>
    <w:tmpl w:val="9A6EE05C"/>
    <w:lvl w:ilvl="0" w:tplc="ABC2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6B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00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A1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64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EB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4D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2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4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1FA4"/>
    <w:multiLevelType w:val="hybridMultilevel"/>
    <w:tmpl w:val="26AAD55C"/>
    <w:lvl w:ilvl="0" w:tplc="D41E1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4F0E8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7344D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BD495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AB633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C967F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2E90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DEAA2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09A54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11EAB89A"/>
    <w:multiLevelType w:val="hybridMultilevel"/>
    <w:tmpl w:val="2CDAF16C"/>
    <w:lvl w:ilvl="0" w:tplc="74623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F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66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AD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47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AE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A4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CE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6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CC7BF"/>
    <w:multiLevelType w:val="hybridMultilevel"/>
    <w:tmpl w:val="750E06FE"/>
    <w:lvl w:ilvl="0" w:tplc="8EFC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EF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C5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E3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7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8C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A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88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A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8" w15:restartNumberingAfterBreak="0">
    <w:nsid w:val="19884442"/>
    <w:multiLevelType w:val="hybridMultilevel"/>
    <w:tmpl w:val="8390C174"/>
    <w:lvl w:ilvl="0" w:tplc="0D8E4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E4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C9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4C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ED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2F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7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4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AA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1D851C2C"/>
    <w:multiLevelType w:val="hybridMultilevel"/>
    <w:tmpl w:val="DDA6E7E4"/>
    <w:lvl w:ilvl="0" w:tplc="B12687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A124A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C6447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03C77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BFA0C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E8D7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52E10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5BC4A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C4002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20ED7310"/>
    <w:multiLevelType w:val="hybridMultilevel"/>
    <w:tmpl w:val="21B476D2"/>
    <w:lvl w:ilvl="0" w:tplc="CB702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A8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8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02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60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4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5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D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04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167A"/>
    <w:multiLevelType w:val="hybridMultilevel"/>
    <w:tmpl w:val="FB689238"/>
    <w:lvl w:ilvl="0" w:tplc="FFB089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040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0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A0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E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04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8F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8F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3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FE5EED"/>
    <w:multiLevelType w:val="hybridMultilevel"/>
    <w:tmpl w:val="0BE81E86"/>
    <w:lvl w:ilvl="0" w:tplc="790E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0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C2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21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D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2A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0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8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AC870"/>
    <w:multiLevelType w:val="hybridMultilevel"/>
    <w:tmpl w:val="13E6BBB2"/>
    <w:lvl w:ilvl="0" w:tplc="1D9E7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09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AD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A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6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5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A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4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47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2790B4B"/>
    <w:multiLevelType w:val="multilevel"/>
    <w:tmpl w:val="A188459C"/>
    <w:numStyleLink w:val="ListGroupHeadings"/>
  </w:abstractNum>
  <w:abstractNum w:abstractNumId="20" w15:restartNumberingAfterBreak="0">
    <w:nsid w:val="3521034A"/>
    <w:multiLevelType w:val="multilevel"/>
    <w:tmpl w:val="E566FE3A"/>
    <w:numStyleLink w:val="ListGroupTableNumber"/>
  </w:abstractNum>
  <w:abstractNum w:abstractNumId="21" w15:restartNumberingAfterBreak="0">
    <w:nsid w:val="3F922068"/>
    <w:multiLevelType w:val="hybridMultilevel"/>
    <w:tmpl w:val="5818EBAA"/>
    <w:lvl w:ilvl="0" w:tplc="A120B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5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E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08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21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4A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05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B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0DCC"/>
    <w:multiLevelType w:val="hybridMultilevel"/>
    <w:tmpl w:val="FB56955E"/>
    <w:lvl w:ilvl="0" w:tplc="B1DE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86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28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A9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22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8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81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C3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CF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D75BDBF"/>
    <w:multiLevelType w:val="hybridMultilevel"/>
    <w:tmpl w:val="A632388A"/>
    <w:lvl w:ilvl="0" w:tplc="5BDEE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0B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0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EF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E2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09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6A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45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8E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81E3"/>
    <w:multiLevelType w:val="hybridMultilevel"/>
    <w:tmpl w:val="D6983F38"/>
    <w:lvl w:ilvl="0" w:tplc="D4240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1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04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CE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65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43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28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9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A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14472"/>
    <w:multiLevelType w:val="hybridMultilevel"/>
    <w:tmpl w:val="373ED89A"/>
    <w:lvl w:ilvl="0" w:tplc="467095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343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E4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83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4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21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E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E6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E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4AC4082"/>
    <w:multiLevelType w:val="hybridMultilevel"/>
    <w:tmpl w:val="0E7ADD08"/>
    <w:lvl w:ilvl="0" w:tplc="0870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6D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C3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EF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2A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45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5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8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1D8D3"/>
    <w:multiLevelType w:val="hybridMultilevel"/>
    <w:tmpl w:val="4170ED7C"/>
    <w:lvl w:ilvl="0" w:tplc="405ED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60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84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06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4F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43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8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4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43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D569D"/>
    <w:multiLevelType w:val="hybridMultilevel"/>
    <w:tmpl w:val="9702B68C"/>
    <w:lvl w:ilvl="0" w:tplc="BE58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0E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A7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A9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87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8E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0F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9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1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88210">
    <w:abstractNumId w:val="29"/>
  </w:num>
  <w:num w:numId="2" w16cid:durableId="602420160">
    <w:abstractNumId w:val="31"/>
  </w:num>
  <w:num w:numId="3" w16cid:durableId="229847142">
    <w:abstractNumId w:val="3"/>
  </w:num>
  <w:num w:numId="4" w16cid:durableId="750587021">
    <w:abstractNumId w:val="6"/>
  </w:num>
  <w:num w:numId="5" w16cid:durableId="1047336523">
    <w:abstractNumId w:val="17"/>
  </w:num>
  <w:num w:numId="6" w16cid:durableId="1495995894">
    <w:abstractNumId w:val="12"/>
  </w:num>
  <w:num w:numId="7" w16cid:durableId="1930383993">
    <w:abstractNumId w:val="22"/>
  </w:num>
  <w:num w:numId="8" w16cid:durableId="606739810">
    <w:abstractNumId w:val="27"/>
  </w:num>
  <w:num w:numId="9" w16cid:durableId="663893252">
    <w:abstractNumId w:val="21"/>
  </w:num>
  <w:num w:numId="10" w16cid:durableId="196553677">
    <w:abstractNumId w:val="26"/>
  </w:num>
  <w:num w:numId="11" w16cid:durableId="1576013609">
    <w:abstractNumId w:val="30"/>
  </w:num>
  <w:num w:numId="12" w16cid:durableId="742261333">
    <w:abstractNumId w:val="5"/>
  </w:num>
  <w:num w:numId="13" w16cid:durableId="1806703021">
    <w:abstractNumId w:val="8"/>
  </w:num>
  <w:num w:numId="14" w16cid:durableId="653752758">
    <w:abstractNumId w:val="16"/>
  </w:num>
  <w:num w:numId="15" w16cid:durableId="527111813">
    <w:abstractNumId w:val="32"/>
  </w:num>
  <w:num w:numId="16" w16cid:durableId="1362125104">
    <w:abstractNumId w:val="0"/>
  </w:num>
  <w:num w:numId="17" w16cid:durableId="1076510854">
    <w:abstractNumId w:val="10"/>
  </w:num>
  <w:num w:numId="18" w16cid:durableId="1503929331">
    <w:abstractNumId w:val="13"/>
  </w:num>
  <w:num w:numId="19" w16cid:durableId="1162116063">
    <w:abstractNumId w:val="18"/>
  </w:num>
  <w:num w:numId="20" w16cid:durableId="618294273">
    <w:abstractNumId w:val="2"/>
  </w:num>
  <w:num w:numId="21" w16cid:durableId="1377895616">
    <w:abstractNumId w:val="19"/>
  </w:num>
  <w:num w:numId="22" w16cid:durableId="717779093">
    <w:abstractNumId w:val="24"/>
  </w:num>
  <w:num w:numId="23" w16cid:durableId="1853640756">
    <w:abstractNumId w:val="24"/>
  </w:num>
  <w:num w:numId="24" w16cid:durableId="1923297036">
    <w:abstractNumId w:val="9"/>
  </w:num>
  <w:num w:numId="25" w16cid:durableId="1684084921">
    <w:abstractNumId w:val="23"/>
  </w:num>
  <w:num w:numId="26" w16cid:durableId="1200389022">
    <w:abstractNumId w:val="25"/>
  </w:num>
  <w:num w:numId="27" w16cid:durableId="568153353">
    <w:abstractNumId w:val="7"/>
  </w:num>
  <w:num w:numId="28" w16cid:durableId="778529065">
    <w:abstractNumId w:val="9"/>
  </w:num>
  <w:num w:numId="29" w16cid:durableId="2031565734">
    <w:abstractNumId w:val="0"/>
  </w:num>
  <w:num w:numId="30" w16cid:durableId="1029255390">
    <w:abstractNumId w:val="23"/>
  </w:num>
  <w:num w:numId="31" w16cid:durableId="561982997">
    <w:abstractNumId w:val="13"/>
  </w:num>
  <w:num w:numId="32" w16cid:durableId="2011132537">
    <w:abstractNumId w:val="20"/>
  </w:num>
  <w:num w:numId="33" w16cid:durableId="1675184152">
    <w:abstractNumId w:val="33"/>
  </w:num>
  <w:num w:numId="34" w16cid:durableId="924219360">
    <w:abstractNumId w:val="14"/>
  </w:num>
  <w:num w:numId="35" w16cid:durableId="911545722">
    <w:abstractNumId w:val="0"/>
    <w:lvlOverride w:ilvl="0">
      <w:startOverride w:val="1"/>
    </w:lvlOverride>
  </w:num>
  <w:num w:numId="36" w16cid:durableId="1653363630">
    <w:abstractNumId w:val="11"/>
  </w:num>
  <w:num w:numId="37" w16cid:durableId="654914736">
    <w:abstractNumId w:val="15"/>
  </w:num>
  <w:num w:numId="38" w16cid:durableId="1398430631">
    <w:abstractNumId w:val="28"/>
  </w:num>
  <w:num w:numId="39" w16cid:durableId="663552186">
    <w:abstractNumId w:val="1"/>
  </w:num>
  <w:num w:numId="40" w16cid:durableId="188910712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5"/>
    <w:rsid w:val="0000215E"/>
    <w:rsid w:val="00003B33"/>
    <w:rsid w:val="00003C0A"/>
    <w:rsid w:val="000048C9"/>
    <w:rsid w:val="000055A3"/>
    <w:rsid w:val="00006100"/>
    <w:rsid w:val="000065B6"/>
    <w:rsid w:val="00011E08"/>
    <w:rsid w:val="000120D7"/>
    <w:rsid w:val="00016F97"/>
    <w:rsid w:val="00024307"/>
    <w:rsid w:val="000248BE"/>
    <w:rsid w:val="00025175"/>
    <w:rsid w:val="00026BAE"/>
    <w:rsid w:val="0003135A"/>
    <w:rsid w:val="00032910"/>
    <w:rsid w:val="0003318F"/>
    <w:rsid w:val="00035A74"/>
    <w:rsid w:val="0003772C"/>
    <w:rsid w:val="00037D16"/>
    <w:rsid w:val="000409DA"/>
    <w:rsid w:val="0004459E"/>
    <w:rsid w:val="000469A7"/>
    <w:rsid w:val="000472ED"/>
    <w:rsid w:val="00047872"/>
    <w:rsid w:val="00055E93"/>
    <w:rsid w:val="0006061B"/>
    <w:rsid w:val="0006170C"/>
    <w:rsid w:val="00062C3E"/>
    <w:rsid w:val="0006332C"/>
    <w:rsid w:val="00066432"/>
    <w:rsid w:val="000675DC"/>
    <w:rsid w:val="0007138C"/>
    <w:rsid w:val="00071C7D"/>
    <w:rsid w:val="000730F7"/>
    <w:rsid w:val="00076F97"/>
    <w:rsid w:val="00077F2D"/>
    <w:rsid w:val="0008020F"/>
    <w:rsid w:val="00080B33"/>
    <w:rsid w:val="000870BB"/>
    <w:rsid w:val="000871A4"/>
    <w:rsid w:val="00087A50"/>
    <w:rsid w:val="00087D93"/>
    <w:rsid w:val="00092B77"/>
    <w:rsid w:val="00092FEE"/>
    <w:rsid w:val="00096F0C"/>
    <w:rsid w:val="000A138C"/>
    <w:rsid w:val="000A358B"/>
    <w:rsid w:val="000A47AE"/>
    <w:rsid w:val="000A658E"/>
    <w:rsid w:val="000A6943"/>
    <w:rsid w:val="000A7287"/>
    <w:rsid w:val="000B0627"/>
    <w:rsid w:val="000B39EC"/>
    <w:rsid w:val="000B3EBE"/>
    <w:rsid w:val="000B46F7"/>
    <w:rsid w:val="000B58DA"/>
    <w:rsid w:val="000B6FA1"/>
    <w:rsid w:val="000C0C22"/>
    <w:rsid w:val="000C0CDE"/>
    <w:rsid w:val="000C1D1E"/>
    <w:rsid w:val="000C7DA6"/>
    <w:rsid w:val="000D0A76"/>
    <w:rsid w:val="000D2001"/>
    <w:rsid w:val="000D57A1"/>
    <w:rsid w:val="000D7AD3"/>
    <w:rsid w:val="000E1250"/>
    <w:rsid w:val="000E266A"/>
    <w:rsid w:val="000E67C9"/>
    <w:rsid w:val="000F23C5"/>
    <w:rsid w:val="000F4A35"/>
    <w:rsid w:val="000F7373"/>
    <w:rsid w:val="0010079C"/>
    <w:rsid w:val="0010405A"/>
    <w:rsid w:val="0010470B"/>
    <w:rsid w:val="001063C6"/>
    <w:rsid w:val="00111674"/>
    <w:rsid w:val="00115EC2"/>
    <w:rsid w:val="0011702B"/>
    <w:rsid w:val="00117FF1"/>
    <w:rsid w:val="00121082"/>
    <w:rsid w:val="00121ADA"/>
    <w:rsid w:val="001242E2"/>
    <w:rsid w:val="00126BC2"/>
    <w:rsid w:val="00127A4F"/>
    <w:rsid w:val="0013218E"/>
    <w:rsid w:val="001333AF"/>
    <w:rsid w:val="001333D2"/>
    <w:rsid w:val="00136F3F"/>
    <w:rsid w:val="001407A5"/>
    <w:rsid w:val="001409FB"/>
    <w:rsid w:val="00141474"/>
    <w:rsid w:val="00141BC9"/>
    <w:rsid w:val="00142E10"/>
    <w:rsid w:val="00143FCC"/>
    <w:rsid w:val="00145B81"/>
    <w:rsid w:val="00145CCD"/>
    <w:rsid w:val="00147506"/>
    <w:rsid w:val="001505D8"/>
    <w:rsid w:val="00154790"/>
    <w:rsid w:val="0015614E"/>
    <w:rsid w:val="00156423"/>
    <w:rsid w:val="001600E5"/>
    <w:rsid w:val="001605B8"/>
    <w:rsid w:val="00160788"/>
    <w:rsid w:val="00162407"/>
    <w:rsid w:val="00162CEA"/>
    <w:rsid w:val="001650C9"/>
    <w:rsid w:val="00171C34"/>
    <w:rsid w:val="00171C3C"/>
    <w:rsid w:val="001739E5"/>
    <w:rsid w:val="00176481"/>
    <w:rsid w:val="001829A7"/>
    <w:rsid w:val="001837E3"/>
    <w:rsid w:val="00183DAB"/>
    <w:rsid w:val="0018497B"/>
    <w:rsid w:val="00185154"/>
    <w:rsid w:val="00186C29"/>
    <w:rsid w:val="00186D7C"/>
    <w:rsid w:val="001871CD"/>
    <w:rsid w:val="0019114D"/>
    <w:rsid w:val="001920FC"/>
    <w:rsid w:val="001A4B22"/>
    <w:rsid w:val="001A5839"/>
    <w:rsid w:val="001A5EEA"/>
    <w:rsid w:val="001A6BE8"/>
    <w:rsid w:val="001B2862"/>
    <w:rsid w:val="001B4733"/>
    <w:rsid w:val="001B4D3D"/>
    <w:rsid w:val="001B54DD"/>
    <w:rsid w:val="001B5F58"/>
    <w:rsid w:val="001B6A89"/>
    <w:rsid w:val="001C3BE0"/>
    <w:rsid w:val="001C5F7F"/>
    <w:rsid w:val="001D10B5"/>
    <w:rsid w:val="001D2511"/>
    <w:rsid w:val="001D6FEE"/>
    <w:rsid w:val="001E01C8"/>
    <w:rsid w:val="001E11B6"/>
    <w:rsid w:val="001E2BA5"/>
    <w:rsid w:val="001E2D50"/>
    <w:rsid w:val="001E47BD"/>
    <w:rsid w:val="001E75B5"/>
    <w:rsid w:val="001E7B74"/>
    <w:rsid w:val="001F075E"/>
    <w:rsid w:val="001F16CA"/>
    <w:rsid w:val="001F2AD3"/>
    <w:rsid w:val="001F33E2"/>
    <w:rsid w:val="001F59F0"/>
    <w:rsid w:val="001F648D"/>
    <w:rsid w:val="001F6AB0"/>
    <w:rsid w:val="002026AB"/>
    <w:rsid w:val="0020386F"/>
    <w:rsid w:val="002078C1"/>
    <w:rsid w:val="002106C4"/>
    <w:rsid w:val="00210DEF"/>
    <w:rsid w:val="00211124"/>
    <w:rsid w:val="00211E11"/>
    <w:rsid w:val="002122A3"/>
    <w:rsid w:val="002156BC"/>
    <w:rsid w:val="00215CEC"/>
    <w:rsid w:val="0021651B"/>
    <w:rsid w:val="00217C04"/>
    <w:rsid w:val="002204C1"/>
    <w:rsid w:val="00220A16"/>
    <w:rsid w:val="00220E04"/>
    <w:rsid w:val="00221FD9"/>
    <w:rsid w:val="00222215"/>
    <w:rsid w:val="00222EF4"/>
    <w:rsid w:val="002235E3"/>
    <w:rsid w:val="00224382"/>
    <w:rsid w:val="00225DBD"/>
    <w:rsid w:val="00235125"/>
    <w:rsid w:val="00235908"/>
    <w:rsid w:val="002359FB"/>
    <w:rsid w:val="0023729A"/>
    <w:rsid w:val="00240797"/>
    <w:rsid w:val="00241A23"/>
    <w:rsid w:val="0024578F"/>
    <w:rsid w:val="00247414"/>
    <w:rsid w:val="00247A6C"/>
    <w:rsid w:val="0025119D"/>
    <w:rsid w:val="00251A82"/>
    <w:rsid w:val="00252201"/>
    <w:rsid w:val="00254DD8"/>
    <w:rsid w:val="0025741D"/>
    <w:rsid w:val="00257904"/>
    <w:rsid w:val="00260CF9"/>
    <w:rsid w:val="00261E1A"/>
    <w:rsid w:val="00266880"/>
    <w:rsid w:val="00267BAE"/>
    <w:rsid w:val="0027182A"/>
    <w:rsid w:val="00274745"/>
    <w:rsid w:val="00275ED9"/>
    <w:rsid w:val="00276524"/>
    <w:rsid w:val="00277D5A"/>
    <w:rsid w:val="002809AD"/>
    <w:rsid w:val="0028114C"/>
    <w:rsid w:val="00285562"/>
    <w:rsid w:val="00285A4F"/>
    <w:rsid w:val="00291376"/>
    <w:rsid w:val="00291517"/>
    <w:rsid w:val="0029216D"/>
    <w:rsid w:val="00292DD8"/>
    <w:rsid w:val="002958C7"/>
    <w:rsid w:val="00297D0F"/>
    <w:rsid w:val="002A1B60"/>
    <w:rsid w:val="002A2583"/>
    <w:rsid w:val="002A3240"/>
    <w:rsid w:val="002A3A85"/>
    <w:rsid w:val="002A58E7"/>
    <w:rsid w:val="002A735E"/>
    <w:rsid w:val="002A7BBB"/>
    <w:rsid w:val="002B0BB3"/>
    <w:rsid w:val="002B1D93"/>
    <w:rsid w:val="002B37A3"/>
    <w:rsid w:val="002B4003"/>
    <w:rsid w:val="002C35A0"/>
    <w:rsid w:val="002C402F"/>
    <w:rsid w:val="002C5B1C"/>
    <w:rsid w:val="002C5B3C"/>
    <w:rsid w:val="002C69FF"/>
    <w:rsid w:val="002C6C99"/>
    <w:rsid w:val="002C6D68"/>
    <w:rsid w:val="002D09EB"/>
    <w:rsid w:val="002D0A15"/>
    <w:rsid w:val="002D2B50"/>
    <w:rsid w:val="002D3718"/>
    <w:rsid w:val="002D4254"/>
    <w:rsid w:val="002D4E6E"/>
    <w:rsid w:val="002D704B"/>
    <w:rsid w:val="002D750D"/>
    <w:rsid w:val="002D7DDA"/>
    <w:rsid w:val="002E02E5"/>
    <w:rsid w:val="002E07AC"/>
    <w:rsid w:val="002E3CE0"/>
    <w:rsid w:val="002E4152"/>
    <w:rsid w:val="002E5482"/>
    <w:rsid w:val="002E6121"/>
    <w:rsid w:val="002E7167"/>
    <w:rsid w:val="002F0CAE"/>
    <w:rsid w:val="002F1429"/>
    <w:rsid w:val="002F2AA4"/>
    <w:rsid w:val="002F2DAA"/>
    <w:rsid w:val="002F4862"/>
    <w:rsid w:val="002F7501"/>
    <w:rsid w:val="002F7EB8"/>
    <w:rsid w:val="00300BC6"/>
    <w:rsid w:val="0030133C"/>
    <w:rsid w:val="00301893"/>
    <w:rsid w:val="00303907"/>
    <w:rsid w:val="00303A31"/>
    <w:rsid w:val="00305B2A"/>
    <w:rsid w:val="003139B0"/>
    <w:rsid w:val="003170A3"/>
    <w:rsid w:val="0032039F"/>
    <w:rsid w:val="003205A5"/>
    <w:rsid w:val="00320635"/>
    <w:rsid w:val="00321BE0"/>
    <w:rsid w:val="003241B6"/>
    <w:rsid w:val="00330037"/>
    <w:rsid w:val="00331B8E"/>
    <w:rsid w:val="00331F35"/>
    <w:rsid w:val="0033243B"/>
    <w:rsid w:val="00332442"/>
    <w:rsid w:val="00333B84"/>
    <w:rsid w:val="0033438F"/>
    <w:rsid w:val="00334A30"/>
    <w:rsid w:val="0033694D"/>
    <w:rsid w:val="00337786"/>
    <w:rsid w:val="00341005"/>
    <w:rsid w:val="0034102E"/>
    <w:rsid w:val="003411DD"/>
    <w:rsid w:val="00342223"/>
    <w:rsid w:val="003437EE"/>
    <w:rsid w:val="00344A05"/>
    <w:rsid w:val="00346472"/>
    <w:rsid w:val="003472BD"/>
    <w:rsid w:val="003553BD"/>
    <w:rsid w:val="003553D9"/>
    <w:rsid w:val="00357F8B"/>
    <w:rsid w:val="0036023D"/>
    <w:rsid w:val="003611D6"/>
    <w:rsid w:val="00362F8D"/>
    <w:rsid w:val="00363F09"/>
    <w:rsid w:val="00364272"/>
    <w:rsid w:val="00367400"/>
    <w:rsid w:val="00367E87"/>
    <w:rsid w:val="00370FF7"/>
    <w:rsid w:val="00371DFF"/>
    <w:rsid w:val="0037398C"/>
    <w:rsid w:val="0037433D"/>
    <w:rsid w:val="0037618F"/>
    <w:rsid w:val="003778E5"/>
    <w:rsid w:val="00377B66"/>
    <w:rsid w:val="003853C1"/>
    <w:rsid w:val="00386558"/>
    <w:rsid w:val="00387AC6"/>
    <w:rsid w:val="00390130"/>
    <w:rsid w:val="00390B56"/>
    <w:rsid w:val="00391673"/>
    <w:rsid w:val="003931E8"/>
    <w:rsid w:val="0039510D"/>
    <w:rsid w:val="003A04C1"/>
    <w:rsid w:val="003A087E"/>
    <w:rsid w:val="003A08A5"/>
    <w:rsid w:val="003A2481"/>
    <w:rsid w:val="003A2DAB"/>
    <w:rsid w:val="003A6725"/>
    <w:rsid w:val="003B0945"/>
    <w:rsid w:val="003B097F"/>
    <w:rsid w:val="003B0F7E"/>
    <w:rsid w:val="003B1166"/>
    <w:rsid w:val="003B3981"/>
    <w:rsid w:val="003B4DCF"/>
    <w:rsid w:val="003C284D"/>
    <w:rsid w:val="003C481F"/>
    <w:rsid w:val="003C4D5C"/>
    <w:rsid w:val="003C5542"/>
    <w:rsid w:val="003D11FF"/>
    <w:rsid w:val="003D3B71"/>
    <w:rsid w:val="003D56AF"/>
    <w:rsid w:val="003D5B59"/>
    <w:rsid w:val="003D5BF7"/>
    <w:rsid w:val="003D70DE"/>
    <w:rsid w:val="003E009C"/>
    <w:rsid w:val="003E1167"/>
    <w:rsid w:val="003E1C91"/>
    <w:rsid w:val="003E1EF3"/>
    <w:rsid w:val="003E5319"/>
    <w:rsid w:val="003F66DF"/>
    <w:rsid w:val="003F7D98"/>
    <w:rsid w:val="0040211E"/>
    <w:rsid w:val="0040339E"/>
    <w:rsid w:val="00404615"/>
    <w:rsid w:val="00404B12"/>
    <w:rsid w:val="004065D5"/>
    <w:rsid w:val="0040725F"/>
    <w:rsid w:val="00407776"/>
    <w:rsid w:val="00407C83"/>
    <w:rsid w:val="00410047"/>
    <w:rsid w:val="004114AC"/>
    <w:rsid w:val="00411BB7"/>
    <w:rsid w:val="004121BA"/>
    <w:rsid w:val="00412450"/>
    <w:rsid w:val="00413030"/>
    <w:rsid w:val="00413C60"/>
    <w:rsid w:val="00414057"/>
    <w:rsid w:val="00414B4C"/>
    <w:rsid w:val="00415DD7"/>
    <w:rsid w:val="004162A4"/>
    <w:rsid w:val="00416BA3"/>
    <w:rsid w:val="004178B4"/>
    <w:rsid w:val="00423AAF"/>
    <w:rsid w:val="00423F37"/>
    <w:rsid w:val="00424AEA"/>
    <w:rsid w:val="00424FDF"/>
    <w:rsid w:val="0042574E"/>
    <w:rsid w:val="00427353"/>
    <w:rsid w:val="0042775C"/>
    <w:rsid w:val="00430812"/>
    <w:rsid w:val="004316CB"/>
    <w:rsid w:val="0043564D"/>
    <w:rsid w:val="00435EA3"/>
    <w:rsid w:val="0043628A"/>
    <w:rsid w:val="00436FF8"/>
    <w:rsid w:val="00441C9B"/>
    <w:rsid w:val="00442332"/>
    <w:rsid w:val="00444AE6"/>
    <w:rsid w:val="00446AE6"/>
    <w:rsid w:val="00446DEB"/>
    <w:rsid w:val="004478FD"/>
    <w:rsid w:val="00452D37"/>
    <w:rsid w:val="00453B98"/>
    <w:rsid w:val="0045403C"/>
    <w:rsid w:val="00457FB8"/>
    <w:rsid w:val="004623FB"/>
    <w:rsid w:val="00464D2C"/>
    <w:rsid w:val="00465D0B"/>
    <w:rsid w:val="00466087"/>
    <w:rsid w:val="004700B3"/>
    <w:rsid w:val="004701D5"/>
    <w:rsid w:val="004709CC"/>
    <w:rsid w:val="004715A6"/>
    <w:rsid w:val="00471634"/>
    <w:rsid w:val="00475EFD"/>
    <w:rsid w:val="0048066A"/>
    <w:rsid w:val="004817D7"/>
    <w:rsid w:val="00481CDF"/>
    <w:rsid w:val="00483D5E"/>
    <w:rsid w:val="00491152"/>
    <w:rsid w:val="00491C59"/>
    <w:rsid w:val="004924D9"/>
    <w:rsid w:val="00492C5E"/>
    <w:rsid w:val="004939F6"/>
    <w:rsid w:val="004949AC"/>
    <w:rsid w:val="004955D0"/>
    <w:rsid w:val="004A0BA7"/>
    <w:rsid w:val="004A715D"/>
    <w:rsid w:val="004B232C"/>
    <w:rsid w:val="004B3829"/>
    <w:rsid w:val="004B6542"/>
    <w:rsid w:val="004B68E8"/>
    <w:rsid w:val="004B71F4"/>
    <w:rsid w:val="004B7249"/>
    <w:rsid w:val="004B7DAE"/>
    <w:rsid w:val="004C3699"/>
    <w:rsid w:val="004C4E36"/>
    <w:rsid w:val="004C6139"/>
    <w:rsid w:val="004C64C9"/>
    <w:rsid w:val="004C7024"/>
    <w:rsid w:val="004C730A"/>
    <w:rsid w:val="004D10FA"/>
    <w:rsid w:val="004D19FE"/>
    <w:rsid w:val="004D1FAB"/>
    <w:rsid w:val="004D2682"/>
    <w:rsid w:val="004D4808"/>
    <w:rsid w:val="004D7E14"/>
    <w:rsid w:val="004E0601"/>
    <w:rsid w:val="004E1BB4"/>
    <w:rsid w:val="004E2A6D"/>
    <w:rsid w:val="004E3C49"/>
    <w:rsid w:val="004E4A29"/>
    <w:rsid w:val="004E79A4"/>
    <w:rsid w:val="004F024E"/>
    <w:rsid w:val="004F0760"/>
    <w:rsid w:val="004F1407"/>
    <w:rsid w:val="004F2A3C"/>
    <w:rsid w:val="004F2BAB"/>
    <w:rsid w:val="004F3D6F"/>
    <w:rsid w:val="004F77DB"/>
    <w:rsid w:val="00503ECD"/>
    <w:rsid w:val="00504F96"/>
    <w:rsid w:val="00506278"/>
    <w:rsid w:val="00506F18"/>
    <w:rsid w:val="0051056D"/>
    <w:rsid w:val="00511A0F"/>
    <w:rsid w:val="00514D1D"/>
    <w:rsid w:val="0052190A"/>
    <w:rsid w:val="00524A3F"/>
    <w:rsid w:val="00526F36"/>
    <w:rsid w:val="005317FB"/>
    <w:rsid w:val="00532847"/>
    <w:rsid w:val="005331C9"/>
    <w:rsid w:val="00533363"/>
    <w:rsid w:val="00535EB7"/>
    <w:rsid w:val="00540116"/>
    <w:rsid w:val="005401CE"/>
    <w:rsid w:val="00541DB7"/>
    <w:rsid w:val="00545D8F"/>
    <w:rsid w:val="00546C59"/>
    <w:rsid w:val="0055219D"/>
    <w:rsid w:val="0055353F"/>
    <w:rsid w:val="00553877"/>
    <w:rsid w:val="00554744"/>
    <w:rsid w:val="00554CAB"/>
    <w:rsid w:val="005562F7"/>
    <w:rsid w:val="0055678F"/>
    <w:rsid w:val="00556DBC"/>
    <w:rsid w:val="00561955"/>
    <w:rsid w:val="00563598"/>
    <w:rsid w:val="00565262"/>
    <w:rsid w:val="005659C6"/>
    <w:rsid w:val="0056633F"/>
    <w:rsid w:val="00566CDA"/>
    <w:rsid w:val="00570312"/>
    <w:rsid w:val="005707B1"/>
    <w:rsid w:val="005713E5"/>
    <w:rsid w:val="00573359"/>
    <w:rsid w:val="00574E2D"/>
    <w:rsid w:val="00581FBB"/>
    <w:rsid w:val="005828D6"/>
    <w:rsid w:val="00583057"/>
    <w:rsid w:val="00584882"/>
    <w:rsid w:val="00586283"/>
    <w:rsid w:val="00587E1F"/>
    <w:rsid w:val="00591077"/>
    <w:rsid w:val="00593846"/>
    <w:rsid w:val="0059385A"/>
    <w:rsid w:val="00595F45"/>
    <w:rsid w:val="00596353"/>
    <w:rsid w:val="005968C0"/>
    <w:rsid w:val="00596E98"/>
    <w:rsid w:val="0059724A"/>
    <w:rsid w:val="005A435A"/>
    <w:rsid w:val="005A45B7"/>
    <w:rsid w:val="005A581A"/>
    <w:rsid w:val="005A62E0"/>
    <w:rsid w:val="005B0C40"/>
    <w:rsid w:val="005B33A6"/>
    <w:rsid w:val="005B7286"/>
    <w:rsid w:val="005C1949"/>
    <w:rsid w:val="005C380A"/>
    <w:rsid w:val="005C3AE7"/>
    <w:rsid w:val="005D2BA2"/>
    <w:rsid w:val="005D3B0A"/>
    <w:rsid w:val="005D592A"/>
    <w:rsid w:val="005D620B"/>
    <w:rsid w:val="005E069A"/>
    <w:rsid w:val="005E0DD3"/>
    <w:rsid w:val="005E259B"/>
    <w:rsid w:val="005E4E81"/>
    <w:rsid w:val="005F0744"/>
    <w:rsid w:val="005F233A"/>
    <w:rsid w:val="005F2573"/>
    <w:rsid w:val="005F3D12"/>
    <w:rsid w:val="005F4D79"/>
    <w:rsid w:val="005F65EE"/>
    <w:rsid w:val="006025ED"/>
    <w:rsid w:val="00602779"/>
    <w:rsid w:val="00607004"/>
    <w:rsid w:val="00607F65"/>
    <w:rsid w:val="00607F7D"/>
    <w:rsid w:val="0061089F"/>
    <w:rsid w:val="00614717"/>
    <w:rsid w:val="00614EBD"/>
    <w:rsid w:val="006154F7"/>
    <w:rsid w:val="00620553"/>
    <w:rsid w:val="00633235"/>
    <w:rsid w:val="006347D1"/>
    <w:rsid w:val="00634F59"/>
    <w:rsid w:val="00635C52"/>
    <w:rsid w:val="006362AA"/>
    <w:rsid w:val="00636A2A"/>
    <w:rsid w:val="006416C7"/>
    <w:rsid w:val="00643EA1"/>
    <w:rsid w:val="006445EA"/>
    <w:rsid w:val="006456AE"/>
    <w:rsid w:val="00645783"/>
    <w:rsid w:val="00646126"/>
    <w:rsid w:val="0064613A"/>
    <w:rsid w:val="00647D62"/>
    <w:rsid w:val="00650B58"/>
    <w:rsid w:val="006529A5"/>
    <w:rsid w:val="0065325A"/>
    <w:rsid w:val="0065422E"/>
    <w:rsid w:val="0065425E"/>
    <w:rsid w:val="00656C07"/>
    <w:rsid w:val="0065701E"/>
    <w:rsid w:val="00657707"/>
    <w:rsid w:val="00657E61"/>
    <w:rsid w:val="00662671"/>
    <w:rsid w:val="006629DF"/>
    <w:rsid w:val="00663BE4"/>
    <w:rsid w:val="00664BBC"/>
    <w:rsid w:val="00667FBB"/>
    <w:rsid w:val="00672400"/>
    <w:rsid w:val="00674316"/>
    <w:rsid w:val="00677C0E"/>
    <w:rsid w:val="0067C81B"/>
    <w:rsid w:val="006842CD"/>
    <w:rsid w:val="00684E74"/>
    <w:rsid w:val="00685521"/>
    <w:rsid w:val="006919EA"/>
    <w:rsid w:val="00692395"/>
    <w:rsid w:val="0069348E"/>
    <w:rsid w:val="006A1801"/>
    <w:rsid w:val="006A30EA"/>
    <w:rsid w:val="006A4A53"/>
    <w:rsid w:val="006A653B"/>
    <w:rsid w:val="006B1932"/>
    <w:rsid w:val="006B1D67"/>
    <w:rsid w:val="006B25CE"/>
    <w:rsid w:val="006B4733"/>
    <w:rsid w:val="006B5819"/>
    <w:rsid w:val="006C1285"/>
    <w:rsid w:val="006C23F9"/>
    <w:rsid w:val="006C4B41"/>
    <w:rsid w:val="006C792A"/>
    <w:rsid w:val="006D10EB"/>
    <w:rsid w:val="006D22C5"/>
    <w:rsid w:val="006D4AD6"/>
    <w:rsid w:val="006D4D3B"/>
    <w:rsid w:val="006D7876"/>
    <w:rsid w:val="006E1565"/>
    <w:rsid w:val="006E5420"/>
    <w:rsid w:val="006E5BEC"/>
    <w:rsid w:val="006E7BA5"/>
    <w:rsid w:val="006F08A1"/>
    <w:rsid w:val="006F0BC2"/>
    <w:rsid w:val="006F281E"/>
    <w:rsid w:val="006F3C50"/>
    <w:rsid w:val="006F4C60"/>
    <w:rsid w:val="006F5D93"/>
    <w:rsid w:val="00701F92"/>
    <w:rsid w:val="007026C2"/>
    <w:rsid w:val="00702EC7"/>
    <w:rsid w:val="00706618"/>
    <w:rsid w:val="00707863"/>
    <w:rsid w:val="00714171"/>
    <w:rsid w:val="00720BC3"/>
    <w:rsid w:val="00722588"/>
    <w:rsid w:val="007232E3"/>
    <w:rsid w:val="00725269"/>
    <w:rsid w:val="0072794F"/>
    <w:rsid w:val="00730FBD"/>
    <w:rsid w:val="0073288A"/>
    <w:rsid w:val="0073289E"/>
    <w:rsid w:val="00732CBA"/>
    <w:rsid w:val="00732D9A"/>
    <w:rsid w:val="00733043"/>
    <w:rsid w:val="00733B81"/>
    <w:rsid w:val="00734029"/>
    <w:rsid w:val="007358C9"/>
    <w:rsid w:val="00735F95"/>
    <w:rsid w:val="007375BC"/>
    <w:rsid w:val="00740681"/>
    <w:rsid w:val="00741647"/>
    <w:rsid w:val="00741C92"/>
    <w:rsid w:val="0074279A"/>
    <w:rsid w:val="00745F15"/>
    <w:rsid w:val="00747686"/>
    <w:rsid w:val="00747958"/>
    <w:rsid w:val="007514FC"/>
    <w:rsid w:val="00751F3B"/>
    <w:rsid w:val="007524A8"/>
    <w:rsid w:val="00752B5E"/>
    <w:rsid w:val="00755C9F"/>
    <w:rsid w:val="00757F81"/>
    <w:rsid w:val="00760D92"/>
    <w:rsid w:val="00761112"/>
    <w:rsid w:val="00761537"/>
    <w:rsid w:val="00767A9A"/>
    <w:rsid w:val="00770BF1"/>
    <w:rsid w:val="00774E81"/>
    <w:rsid w:val="00776138"/>
    <w:rsid w:val="007769B1"/>
    <w:rsid w:val="0077745B"/>
    <w:rsid w:val="00777FAD"/>
    <w:rsid w:val="0078588E"/>
    <w:rsid w:val="007876AB"/>
    <w:rsid w:val="0079425D"/>
    <w:rsid w:val="0079789A"/>
    <w:rsid w:val="007A24F6"/>
    <w:rsid w:val="007A28B9"/>
    <w:rsid w:val="007A2AAE"/>
    <w:rsid w:val="007A2B94"/>
    <w:rsid w:val="007A3F26"/>
    <w:rsid w:val="007A4C10"/>
    <w:rsid w:val="007A5346"/>
    <w:rsid w:val="007B07A1"/>
    <w:rsid w:val="007B2797"/>
    <w:rsid w:val="007B2B45"/>
    <w:rsid w:val="007B3A7B"/>
    <w:rsid w:val="007B4639"/>
    <w:rsid w:val="007B47BF"/>
    <w:rsid w:val="007B62B7"/>
    <w:rsid w:val="007B7EA5"/>
    <w:rsid w:val="007C3802"/>
    <w:rsid w:val="007C48BC"/>
    <w:rsid w:val="007C615D"/>
    <w:rsid w:val="007C6812"/>
    <w:rsid w:val="007D10BB"/>
    <w:rsid w:val="007D37D3"/>
    <w:rsid w:val="007D5EB0"/>
    <w:rsid w:val="007D6D64"/>
    <w:rsid w:val="007D72B3"/>
    <w:rsid w:val="007D735E"/>
    <w:rsid w:val="007D79AE"/>
    <w:rsid w:val="007E07D9"/>
    <w:rsid w:val="007E4B4F"/>
    <w:rsid w:val="007E6B00"/>
    <w:rsid w:val="007E7C87"/>
    <w:rsid w:val="007F218A"/>
    <w:rsid w:val="007F359A"/>
    <w:rsid w:val="007F4151"/>
    <w:rsid w:val="007F79C4"/>
    <w:rsid w:val="008014DD"/>
    <w:rsid w:val="0080293D"/>
    <w:rsid w:val="00807C97"/>
    <w:rsid w:val="00810953"/>
    <w:rsid w:val="00811A29"/>
    <w:rsid w:val="008145BB"/>
    <w:rsid w:val="00814BC1"/>
    <w:rsid w:val="008166B3"/>
    <w:rsid w:val="00822503"/>
    <w:rsid w:val="00823078"/>
    <w:rsid w:val="00825D4E"/>
    <w:rsid w:val="00827A04"/>
    <w:rsid w:val="00832EE5"/>
    <w:rsid w:val="0083606E"/>
    <w:rsid w:val="00836595"/>
    <w:rsid w:val="00841F5D"/>
    <w:rsid w:val="00845732"/>
    <w:rsid w:val="00845898"/>
    <w:rsid w:val="00845B11"/>
    <w:rsid w:val="00845F55"/>
    <w:rsid w:val="00846CBD"/>
    <w:rsid w:val="008476C7"/>
    <w:rsid w:val="008478C4"/>
    <w:rsid w:val="00852A8E"/>
    <w:rsid w:val="008572D9"/>
    <w:rsid w:val="008602F6"/>
    <w:rsid w:val="00861E13"/>
    <w:rsid w:val="00863761"/>
    <w:rsid w:val="0087462F"/>
    <w:rsid w:val="00875981"/>
    <w:rsid w:val="00882B60"/>
    <w:rsid w:val="008834F9"/>
    <w:rsid w:val="00883C30"/>
    <w:rsid w:val="00883CF1"/>
    <w:rsid w:val="008855EE"/>
    <w:rsid w:val="00887058"/>
    <w:rsid w:val="0089021A"/>
    <w:rsid w:val="00892496"/>
    <w:rsid w:val="00893D2B"/>
    <w:rsid w:val="008940E6"/>
    <w:rsid w:val="00895145"/>
    <w:rsid w:val="00896B19"/>
    <w:rsid w:val="00897665"/>
    <w:rsid w:val="008A27AB"/>
    <w:rsid w:val="008A2B8E"/>
    <w:rsid w:val="008A4503"/>
    <w:rsid w:val="008A49BB"/>
    <w:rsid w:val="008A50FA"/>
    <w:rsid w:val="008A6F22"/>
    <w:rsid w:val="008A7834"/>
    <w:rsid w:val="008A7DDC"/>
    <w:rsid w:val="008B152D"/>
    <w:rsid w:val="008B3BBF"/>
    <w:rsid w:val="008B3C3D"/>
    <w:rsid w:val="008B5427"/>
    <w:rsid w:val="008B5D8F"/>
    <w:rsid w:val="008B76CF"/>
    <w:rsid w:val="008B7F06"/>
    <w:rsid w:val="008C3AFA"/>
    <w:rsid w:val="008C661B"/>
    <w:rsid w:val="008D1157"/>
    <w:rsid w:val="008D1FC3"/>
    <w:rsid w:val="008D397D"/>
    <w:rsid w:val="008D7085"/>
    <w:rsid w:val="008D7679"/>
    <w:rsid w:val="008D7D2E"/>
    <w:rsid w:val="008D7F23"/>
    <w:rsid w:val="008E25B3"/>
    <w:rsid w:val="008E5984"/>
    <w:rsid w:val="008E63E6"/>
    <w:rsid w:val="008F1E36"/>
    <w:rsid w:val="008F205F"/>
    <w:rsid w:val="008F377D"/>
    <w:rsid w:val="008F4E0B"/>
    <w:rsid w:val="008F5347"/>
    <w:rsid w:val="008F5F95"/>
    <w:rsid w:val="008F706C"/>
    <w:rsid w:val="009001F7"/>
    <w:rsid w:val="009017B8"/>
    <w:rsid w:val="00903B44"/>
    <w:rsid w:val="0090484A"/>
    <w:rsid w:val="00905C72"/>
    <w:rsid w:val="00905F40"/>
    <w:rsid w:val="00907866"/>
    <w:rsid w:val="00907CE9"/>
    <w:rsid w:val="00915659"/>
    <w:rsid w:val="0091623A"/>
    <w:rsid w:val="00917538"/>
    <w:rsid w:val="009177DE"/>
    <w:rsid w:val="00920C93"/>
    <w:rsid w:val="00920E73"/>
    <w:rsid w:val="00924E74"/>
    <w:rsid w:val="0093218E"/>
    <w:rsid w:val="00933889"/>
    <w:rsid w:val="00934C93"/>
    <w:rsid w:val="00936AF5"/>
    <w:rsid w:val="009441BA"/>
    <w:rsid w:val="009449D2"/>
    <w:rsid w:val="00944D2D"/>
    <w:rsid w:val="00944F14"/>
    <w:rsid w:val="009453E1"/>
    <w:rsid w:val="009468D8"/>
    <w:rsid w:val="00947C2D"/>
    <w:rsid w:val="0095280D"/>
    <w:rsid w:val="0095294D"/>
    <w:rsid w:val="009571D7"/>
    <w:rsid w:val="00957FAB"/>
    <w:rsid w:val="0096050F"/>
    <w:rsid w:val="0096253C"/>
    <w:rsid w:val="009640D5"/>
    <w:rsid w:val="009656AB"/>
    <w:rsid w:val="00965EC9"/>
    <w:rsid w:val="00966659"/>
    <w:rsid w:val="009677D1"/>
    <w:rsid w:val="009713F0"/>
    <w:rsid w:val="009716E4"/>
    <w:rsid w:val="00971A82"/>
    <w:rsid w:val="00973116"/>
    <w:rsid w:val="009736F1"/>
    <w:rsid w:val="00974028"/>
    <w:rsid w:val="009742D9"/>
    <w:rsid w:val="009753C8"/>
    <w:rsid w:val="009775E5"/>
    <w:rsid w:val="009825A5"/>
    <w:rsid w:val="009834ED"/>
    <w:rsid w:val="009856EB"/>
    <w:rsid w:val="00992D86"/>
    <w:rsid w:val="0099394A"/>
    <w:rsid w:val="0099704B"/>
    <w:rsid w:val="00997F5B"/>
    <w:rsid w:val="009A199C"/>
    <w:rsid w:val="009A1CD0"/>
    <w:rsid w:val="009A3FA6"/>
    <w:rsid w:val="009A4D1B"/>
    <w:rsid w:val="009A63ED"/>
    <w:rsid w:val="009A6C78"/>
    <w:rsid w:val="009A7A3A"/>
    <w:rsid w:val="009B06D3"/>
    <w:rsid w:val="009B1B0E"/>
    <w:rsid w:val="009B319F"/>
    <w:rsid w:val="009B3B81"/>
    <w:rsid w:val="009B4425"/>
    <w:rsid w:val="009B4CAD"/>
    <w:rsid w:val="009B5332"/>
    <w:rsid w:val="009B6C27"/>
    <w:rsid w:val="009B6C96"/>
    <w:rsid w:val="009B7B63"/>
    <w:rsid w:val="009B7C52"/>
    <w:rsid w:val="009C2D3D"/>
    <w:rsid w:val="009C4BCD"/>
    <w:rsid w:val="009D01EA"/>
    <w:rsid w:val="009D15CE"/>
    <w:rsid w:val="009D1CBA"/>
    <w:rsid w:val="009D23F7"/>
    <w:rsid w:val="009D28CA"/>
    <w:rsid w:val="009D670A"/>
    <w:rsid w:val="009E2BA4"/>
    <w:rsid w:val="009E2F2D"/>
    <w:rsid w:val="009E48AE"/>
    <w:rsid w:val="009E4BB4"/>
    <w:rsid w:val="009E4D65"/>
    <w:rsid w:val="009E720D"/>
    <w:rsid w:val="009F08FE"/>
    <w:rsid w:val="009F1794"/>
    <w:rsid w:val="009F3107"/>
    <w:rsid w:val="009F4826"/>
    <w:rsid w:val="009F5CE6"/>
    <w:rsid w:val="009F6529"/>
    <w:rsid w:val="009F6CE7"/>
    <w:rsid w:val="009F6D04"/>
    <w:rsid w:val="00A01CFA"/>
    <w:rsid w:val="00A02335"/>
    <w:rsid w:val="00A02DE1"/>
    <w:rsid w:val="00A07960"/>
    <w:rsid w:val="00A10005"/>
    <w:rsid w:val="00A13FC8"/>
    <w:rsid w:val="00A15A13"/>
    <w:rsid w:val="00A24B2E"/>
    <w:rsid w:val="00A269F5"/>
    <w:rsid w:val="00A26B02"/>
    <w:rsid w:val="00A272CA"/>
    <w:rsid w:val="00A30334"/>
    <w:rsid w:val="00A3227B"/>
    <w:rsid w:val="00A32E8B"/>
    <w:rsid w:val="00A33016"/>
    <w:rsid w:val="00A3472E"/>
    <w:rsid w:val="00A35710"/>
    <w:rsid w:val="00A36E03"/>
    <w:rsid w:val="00A37CBC"/>
    <w:rsid w:val="00A41250"/>
    <w:rsid w:val="00A4171D"/>
    <w:rsid w:val="00A41C3D"/>
    <w:rsid w:val="00A41D4E"/>
    <w:rsid w:val="00A46331"/>
    <w:rsid w:val="00A50BF3"/>
    <w:rsid w:val="00A510A2"/>
    <w:rsid w:val="00A51E47"/>
    <w:rsid w:val="00A52A8F"/>
    <w:rsid w:val="00A5354D"/>
    <w:rsid w:val="00A53D6A"/>
    <w:rsid w:val="00A54110"/>
    <w:rsid w:val="00A55155"/>
    <w:rsid w:val="00A56094"/>
    <w:rsid w:val="00A5695C"/>
    <w:rsid w:val="00A57B69"/>
    <w:rsid w:val="00A62E21"/>
    <w:rsid w:val="00A640FF"/>
    <w:rsid w:val="00A64973"/>
    <w:rsid w:val="00A64A55"/>
    <w:rsid w:val="00A64BFC"/>
    <w:rsid w:val="00A65C28"/>
    <w:rsid w:val="00A675FC"/>
    <w:rsid w:val="00A7182E"/>
    <w:rsid w:val="00A8284E"/>
    <w:rsid w:val="00A83349"/>
    <w:rsid w:val="00A838DD"/>
    <w:rsid w:val="00A83B38"/>
    <w:rsid w:val="00A83E9F"/>
    <w:rsid w:val="00A9041C"/>
    <w:rsid w:val="00A90535"/>
    <w:rsid w:val="00A965D1"/>
    <w:rsid w:val="00AA4E2D"/>
    <w:rsid w:val="00AA6010"/>
    <w:rsid w:val="00AA60FE"/>
    <w:rsid w:val="00AA7F33"/>
    <w:rsid w:val="00AB3D91"/>
    <w:rsid w:val="00AB482C"/>
    <w:rsid w:val="00AB48D1"/>
    <w:rsid w:val="00AB5BEA"/>
    <w:rsid w:val="00AB7E56"/>
    <w:rsid w:val="00AC0BE6"/>
    <w:rsid w:val="00AC0D6F"/>
    <w:rsid w:val="00AC4A7F"/>
    <w:rsid w:val="00AD4023"/>
    <w:rsid w:val="00AD472A"/>
    <w:rsid w:val="00AD4C5A"/>
    <w:rsid w:val="00AD6B38"/>
    <w:rsid w:val="00AD6EC2"/>
    <w:rsid w:val="00AE1E91"/>
    <w:rsid w:val="00AE4C26"/>
    <w:rsid w:val="00AE5D47"/>
    <w:rsid w:val="00AE6B7F"/>
    <w:rsid w:val="00AE754F"/>
    <w:rsid w:val="00AF05CE"/>
    <w:rsid w:val="00AF1D24"/>
    <w:rsid w:val="00AF2204"/>
    <w:rsid w:val="00AF5C2D"/>
    <w:rsid w:val="00AF61D8"/>
    <w:rsid w:val="00AF6C56"/>
    <w:rsid w:val="00B012F3"/>
    <w:rsid w:val="00B03D08"/>
    <w:rsid w:val="00B040B7"/>
    <w:rsid w:val="00B1273F"/>
    <w:rsid w:val="00B13514"/>
    <w:rsid w:val="00B1556B"/>
    <w:rsid w:val="00B202BF"/>
    <w:rsid w:val="00B26BD8"/>
    <w:rsid w:val="00B27618"/>
    <w:rsid w:val="00B33108"/>
    <w:rsid w:val="00B36679"/>
    <w:rsid w:val="00B36900"/>
    <w:rsid w:val="00B37997"/>
    <w:rsid w:val="00B4057E"/>
    <w:rsid w:val="00B42FD4"/>
    <w:rsid w:val="00B44F94"/>
    <w:rsid w:val="00B45AC0"/>
    <w:rsid w:val="00B510FF"/>
    <w:rsid w:val="00B5273E"/>
    <w:rsid w:val="00B53493"/>
    <w:rsid w:val="00B53B07"/>
    <w:rsid w:val="00B55887"/>
    <w:rsid w:val="00B55D18"/>
    <w:rsid w:val="00B56CC8"/>
    <w:rsid w:val="00B6317A"/>
    <w:rsid w:val="00B64090"/>
    <w:rsid w:val="00B651B6"/>
    <w:rsid w:val="00B65281"/>
    <w:rsid w:val="00B65924"/>
    <w:rsid w:val="00B661D7"/>
    <w:rsid w:val="00B668FB"/>
    <w:rsid w:val="00B66C2B"/>
    <w:rsid w:val="00B67E07"/>
    <w:rsid w:val="00B70044"/>
    <w:rsid w:val="00B70343"/>
    <w:rsid w:val="00B72158"/>
    <w:rsid w:val="00B729D8"/>
    <w:rsid w:val="00B73826"/>
    <w:rsid w:val="00B73EBA"/>
    <w:rsid w:val="00B7590D"/>
    <w:rsid w:val="00B76B8E"/>
    <w:rsid w:val="00B77E2D"/>
    <w:rsid w:val="00B80FB7"/>
    <w:rsid w:val="00B818AE"/>
    <w:rsid w:val="00B819DD"/>
    <w:rsid w:val="00B82EFA"/>
    <w:rsid w:val="00B90C18"/>
    <w:rsid w:val="00BA1663"/>
    <w:rsid w:val="00BA45AE"/>
    <w:rsid w:val="00BA4F4A"/>
    <w:rsid w:val="00BA5CCC"/>
    <w:rsid w:val="00BA66AD"/>
    <w:rsid w:val="00BA6AF1"/>
    <w:rsid w:val="00BB0954"/>
    <w:rsid w:val="00BB1754"/>
    <w:rsid w:val="00BB306C"/>
    <w:rsid w:val="00BB3EE1"/>
    <w:rsid w:val="00BB65E1"/>
    <w:rsid w:val="00BC0B03"/>
    <w:rsid w:val="00BC2DD3"/>
    <w:rsid w:val="00BC341C"/>
    <w:rsid w:val="00BC4BA6"/>
    <w:rsid w:val="00BC5DF3"/>
    <w:rsid w:val="00BC67B1"/>
    <w:rsid w:val="00BD048F"/>
    <w:rsid w:val="00BD0652"/>
    <w:rsid w:val="00BD38E8"/>
    <w:rsid w:val="00BD52CF"/>
    <w:rsid w:val="00BD5402"/>
    <w:rsid w:val="00BD5C8B"/>
    <w:rsid w:val="00BD7CF3"/>
    <w:rsid w:val="00BE16D4"/>
    <w:rsid w:val="00BE2A02"/>
    <w:rsid w:val="00BE2F47"/>
    <w:rsid w:val="00BF0B3D"/>
    <w:rsid w:val="00BF2C53"/>
    <w:rsid w:val="00BF30BA"/>
    <w:rsid w:val="00BF3B89"/>
    <w:rsid w:val="00BF3D5F"/>
    <w:rsid w:val="00BF404F"/>
    <w:rsid w:val="00BF44E8"/>
    <w:rsid w:val="00BF558A"/>
    <w:rsid w:val="00BF6A78"/>
    <w:rsid w:val="00C000C3"/>
    <w:rsid w:val="00C02E60"/>
    <w:rsid w:val="00C03432"/>
    <w:rsid w:val="00C03A7A"/>
    <w:rsid w:val="00C04B63"/>
    <w:rsid w:val="00C06026"/>
    <w:rsid w:val="00C06DD1"/>
    <w:rsid w:val="00C10095"/>
    <w:rsid w:val="00C10A2F"/>
    <w:rsid w:val="00C11023"/>
    <w:rsid w:val="00C123DB"/>
    <w:rsid w:val="00C13136"/>
    <w:rsid w:val="00C145B3"/>
    <w:rsid w:val="00C14628"/>
    <w:rsid w:val="00C156F2"/>
    <w:rsid w:val="00C1680B"/>
    <w:rsid w:val="00C17D97"/>
    <w:rsid w:val="00C20CAC"/>
    <w:rsid w:val="00C2116B"/>
    <w:rsid w:val="00C240FD"/>
    <w:rsid w:val="00C24374"/>
    <w:rsid w:val="00C27DD7"/>
    <w:rsid w:val="00C302EF"/>
    <w:rsid w:val="00C362C5"/>
    <w:rsid w:val="00C36A7E"/>
    <w:rsid w:val="00C428D9"/>
    <w:rsid w:val="00C43917"/>
    <w:rsid w:val="00C524F8"/>
    <w:rsid w:val="00C52D3A"/>
    <w:rsid w:val="00C53907"/>
    <w:rsid w:val="00C54CE4"/>
    <w:rsid w:val="00C57385"/>
    <w:rsid w:val="00C576AF"/>
    <w:rsid w:val="00C618E1"/>
    <w:rsid w:val="00C6199A"/>
    <w:rsid w:val="00C63DD3"/>
    <w:rsid w:val="00C64904"/>
    <w:rsid w:val="00C65BF0"/>
    <w:rsid w:val="00C670BA"/>
    <w:rsid w:val="00C6724D"/>
    <w:rsid w:val="00C71A52"/>
    <w:rsid w:val="00C73E03"/>
    <w:rsid w:val="00C74C53"/>
    <w:rsid w:val="00C755AC"/>
    <w:rsid w:val="00C7610E"/>
    <w:rsid w:val="00C770D0"/>
    <w:rsid w:val="00C77F51"/>
    <w:rsid w:val="00C82020"/>
    <w:rsid w:val="00C82B0B"/>
    <w:rsid w:val="00C85DC6"/>
    <w:rsid w:val="00C875C9"/>
    <w:rsid w:val="00C93634"/>
    <w:rsid w:val="00C941F0"/>
    <w:rsid w:val="00C97431"/>
    <w:rsid w:val="00C9759C"/>
    <w:rsid w:val="00C97BF6"/>
    <w:rsid w:val="00CA0AB3"/>
    <w:rsid w:val="00CA130B"/>
    <w:rsid w:val="00CA32FA"/>
    <w:rsid w:val="00CA3891"/>
    <w:rsid w:val="00CA3CD8"/>
    <w:rsid w:val="00CA4B67"/>
    <w:rsid w:val="00CB1945"/>
    <w:rsid w:val="00CB4D62"/>
    <w:rsid w:val="00CB5079"/>
    <w:rsid w:val="00CB5837"/>
    <w:rsid w:val="00CB5A23"/>
    <w:rsid w:val="00CB7D14"/>
    <w:rsid w:val="00CC030E"/>
    <w:rsid w:val="00CC032C"/>
    <w:rsid w:val="00CC07CD"/>
    <w:rsid w:val="00CC15A0"/>
    <w:rsid w:val="00CC2A4B"/>
    <w:rsid w:val="00CC3428"/>
    <w:rsid w:val="00CC6CE6"/>
    <w:rsid w:val="00CC764A"/>
    <w:rsid w:val="00CD5119"/>
    <w:rsid w:val="00CE02D7"/>
    <w:rsid w:val="00CE04C6"/>
    <w:rsid w:val="00CE0E66"/>
    <w:rsid w:val="00CE2E82"/>
    <w:rsid w:val="00CE3844"/>
    <w:rsid w:val="00CE42EC"/>
    <w:rsid w:val="00CF07C9"/>
    <w:rsid w:val="00CF2F8F"/>
    <w:rsid w:val="00CF490C"/>
    <w:rsid w:val="00CF677A"/>
    <w:rsid w:val="00CF6B70"/>
    <w:rsid w:val="00CF7645"/>
    <w:rsid w:val="00D00835"/>
    <w:rsid w:val="00D021D4"/>
    <w:rsid w:val="00D03E01"/>
    <w:rsid w:val="00D04315"/>
    <w:rsid w:val="00D04B4F"/>
    <w:rsid w:val="00D11E11"/>
    <w:rsid w:val="00D129C5"/>
    <w:rsid w:val="00D14B2E"/>
    <w:rsid w:val="00D15AE2"/>
    <w:rsid w:val="00D241D3"/>
    <w:rsid w:val="00D24DB8"/>
    <w:rsid w:val="00D253E1"/>
    <w:rsid w:val="00D26C78"/>
    <w:rsid w:val="00D27ACE"/>
    <w:rsid w:val="00D27FA8"/>
    <w:rsid w:val="00D30D32"/>
    <w:rsid w:val="00D310D4"/>
    <w:rsid w:val="00D3206E"/>
    <w:rsid w:val="00D32946"/>
    <w:rsid w:val="00D3357C"/>
    <w:rsid w:val="00D35DDA"/>
    <w:rsid w:val="00D360A1"/>
    <w:rsid w:val="00D365D3"/>
    <w:rsid w:val="00D376DB"/>
    <w:rsid w:val="00D37909"/>
    <w:rsid w:val="00D42189"/>
    <w:rsid w:val="00D42F7B"/>
    <w:rsid w:val="00D46A5D"/>
    <w:rsid w:val="00D55089"/>
    <w:rsid w:val="00D5643D"/>
    <w:rsid w:val="00D57BE7"/>
    <w:rsid w:val="00D62FF1"/>
    <w:rsid w:val="00D63051"/>
    <w:rsid w:val="00D63A2C"/>
    <w:rsid w:val="00D63D63"/>
    <w:rsid w:val="00D653E9"/>
    <w:rsid w:val="00D65684"/>
    <w:rsid w:val="00D65E2E"/>
    <w:rsid w:val="00D67C5F"/>
    <w:rsid w:val="00D75157"/>
    <w:rsid w:val="00D76842"/>
    <w:rsid w:val="00D76C48"/>
    <w:rsid w:val="00D77DB2"/>
    <w:rsid w:val="00D83394"/>
    <w:rsid w:val="00D8378C"/>
    <w:rsid w:val="00D909B7"/>
    <w:rsid w:val="00D93814"/>
    <w:rsid w:val="00D93F8F"/>
    <w:rsid w:val="00D94430"/>
    <w:rsid w:val="00D9456A"/>
    <w:rsid w:val="00D94573"/>
    <w:rsid w:val="00D96A2F"/>
    <w:rsid w:val="00D9715C"/>
    <w:rsid w:val="00DA08B0"/>
    <w:rsid w:val="00DA1E6A"/>
    <w:rsid w:val="00DA76FA"/>
    <w:rsid w:val="00DA7A19"/>
    <w:rsid w:val="00DB0AE4"/>
    <w:rsid w:val="00DB0FC4"/>
    <w:rsid w:val="00DB2B49"/>
    <w:rsid w:val="00DB351C"/>
    <w:rsid w:val="00DB3777"/>
    <w:rsid w:val="00DB41A2"/>
    <w:rsid w:val="00DB50C7"/>
    <w:rsid w:val="00DB7279"/>
    <w:rsid w:val="00DC019B"/>
    <w:rsid w:val="00DC28FE"/>
    <w:rsid w:val="00DC290C"/>
    <w:rsid w:val="00DC33B4"/>
    <w:rsid w:val="00DC4162"/>
    <w:rsid w:val="00DC4AC5"/>
    <w:rsid w:val="00DC5165"/>
    <w:rsid w:val="00DC73F7"/>
    <w:rsid w:val="00DD0620"/>
    <w:rsid w:val="00DD10FD"/>
    <w:rsid w:val="00DD2003"/>
    <w:rsid w:val="00DD4656"/>
    <w:rsid w:val="00DD5970"/>
    <w:rsid w:val="00DD6018"/>
    <w:rsid w:val="00DD64E1"/>
    <w:rsid w:val="00DD72AF"/>
    <w:rsid w:val="00DE25FC"/>
    <w:rsid w:val="00DE6904"/>
    <w:rsid w:val="00DE7B34"/>
    <w:rsid w:val="00DE7D89"/>
    <w:rsid w:val="00DE7E58"/>
    <w:rsid w:val="00DF01DF"/>
    <w:rsid w:val="00DF0684"/>
    <w:rsid w:val="00DF2AE4"/>
    <w:rsid w:val="00DF48A8"/>
    <w:rsid w:val="00DF54CF"/>
    <w:rsid w:val="00DF5F59"/>
    <w:rsid w:val="00E018FB"/>
    <w:rsid w:val="00E01D14"/>
    <w:rsid w:val="00E03D93"/>
    <w:rsid w:val="00E0730F"/>
    <w:rsid w:val="00E135C8"/>
    <w:rsid w:val="00E14233"/>
    <w:rsid w:val="00E14C15"/>
    <w:rsid w:val="00E15A03"/>
    <w:rsid w:val="00E2144A"/>
    <w:rsid w:val="00E21DC0"/>
    <w:rsid w:val="00E23116"/>
    <w:rsid w:val="00E246C4"/>
    <w:rsid w:val="00E3105F"/>
    <w:rsid w:val="00E3343E"/>
    <w:rsid w:val="00E347CE"/>
    <w:rsid w:val="00E35419"/>
    <w:rsid w:val="00E35834"/>
    <w:rsid w:val="00E37155"/>
    <w:rsid w:val="00E37508"/>
    <w:rsid w:val="00E4035B"/>
    <w:rsid w:val="00E43975"/>
    <w:rsid w:val="00E43E1F"/>
    <w:rsid w:val="00E444A6"/>
    <w:rsid w:val="00E44925"/>
    <w:rsid w:val="00E456C3"/>
    <w:rsid w:val="00E46BCF"/>
    <w:rsid w:val="00E47560"/>
    <w:rsid w:val="00E51E51"/>
    <w:rsid w:val="00E529C2"/>
    <w:rsid w:val="00E52C58"/>
    <w:rsid w:val="00E53120"/>
    <w:rsid w:val="00E53767"/>
    <w:rsid w:val="00E54208"/>
    <w:rsid w:val="00E554FD"/>
    <w:rsid w:val="00E574E7"/>
    <w:rsid w:val="00E62F1A"/>
    <w:rsid w:val="00E63B59"/>
    <w:rsid w:val="00E65BD4"/>
    <w:rsid w:val="00E66951"/>
    <w:rsid w:val="00E6730E"/>
    <w:rsid w:val="00E6763B"/>
    <w:rsid w:val="00E70DFB"/>
    <w:rsid w:val="00E711CE"/>
    <w:rsid w:val="00E723DF"/>
    <w:rsid w:val="00E74D5C"/>
    <w:rsid w:val="00E74D81"/>
    <w:rsid w:val="00E80FF1"/>
    <w:rsid w:val="00E835FD"/>
    <w:rsid w:val="00E83D81"/>
    <w:rsid w:val="00E93E1D"/>
    <w:rsid w:val="00E94EE3"/>
    <w:rsid w:val="00E95DC0"/>
    <w:rsid w:val="00EA0EB9"/>
    <w:rsid w:val="00EA17AD"/>
    <w:rsid w:val="00EA1D47"/>
    <w:rsid w:val="00EA1DEA"/>
    <w:rsid w:val="00EA20F2"/>
    <w:rsid w:val="00EA248D"/>
    <w:rsid w:val="00EA26F9"/>
    <w:rsid w:val="00EA4E3B"/>
    <w:rsid w:val="00EA51F5"/>
    <w:rsid w:val="00EA78A6"/>
    <w:rsid w:val="00EA7CC6"/>
    <w:rsid w:val="00EB3EBD"/>
    <w:rsid w:val="00EB58BD"/>
    <w:rsid w:val="00EC0FFC"/>
    <w:rsid w:val="00EC265A"/>
    <w:rsid w:val="00EC34BA"/>
    <w:rsid w:val="00EC5FC3"/>
    <w:rsid w:val="00EC6EF6"/>
    <w:rsid w:val="00EC7184"/>
    <w:rsid w:val="00ED0DA8"/>
    <w:rsid w:val="00ED1750"/>
    <w:rsid w:val="00ED2E33"/>
    <w:rsid w:val="00ED3024"/>
    <w:rsid w:val="00ED3047"/>
    <w:rsid w:val="00ED3B5D"/>
    <w:rsid w:val="00ED5FF6"/>
    <w:rsid w:val="00ED6217"/>
    <w:rsid w:val="00ED71B6"/>
    <w:rsid w:val="00EE1490"/>
    <w:rsid w:val="00EE2F13"/>
    <w:rsid w:val="00EE4116"/>
    <w:rsid w:val="00EE4C0D"/>
    <w:rsid w:val="00EE4DB1"/>
    <w:rsid w:val="00EE5474"/>
    <w:rsid w:val="00EE68AC"/>
    <w:rsid w:val="00EE7380"/>
    <w:rsid w:val="00EE7D3E"/>
    <w:rsid w:val="00EF0E10"/>
    <w:rsid w:val="00EF2076"/>
    <w:rsid w:val="00EF2AFB"/>
    <w:rsid w:val="00EF4C68"/>
    <w:rsid w:val="00EF59F4"/>
    <w:rsid w:val="00F0223B"/>
    <w:rsid w:val="00F03F4A"/>
    <w:rsid w:val="00F04123"/>
    <w:rsid w:val="00F04DD4"/>
    <w:rsid w:val="00F10448"/>
    <w:rsid w:val="00F128C8"/>
    <w:rsid w:val="00F12AAE"/>
    <w:rsid w:val="00F136B9"/>
    <w:rsid w:val="00F218DE"/>
    <w:rsid w:val="00F262B8"/>
    <w:rsid w:val="00F300A2"/>
    <w:rsid w:val="00F3045E"/>
    <w:rsid w:val="00F30827"/>
    <w:rsid w:val="00F32185"/>
    <w:rsid w:val="00F33D5C"/>
    <w:rsid w:val="00F3402F"/>
    <w:rsid w:val="00F36C01"/>
    <w:rsid w:val="00F36CEC"/>
    <w:rsid w:val="00F42BBD"/>
    <w:rsid w:val="00F42E1A"/>
    <w:rsid w:val="00F431FB"/>
    <w:rsid w:val="00F43C48"/>
    <w:rsid w:val="00F461A3"/>
    <w:rsid w:val="00F46204"/>
    <w:rsid w:val="00F51F8E"/>
    <w:rsid w:val="00F537DC"/>
    <w:rsid w:val="00F53ACB"/>
    <w:rsid w:val="00F544A5"/>
    <w:rsid w:val="00F56210"/>
    <w:rsid w:val="00F608A5"/>
    <w:rsid w:val="00F6091B"/>
    <w:rsid w:val="00F60E46"/>
    <w:rsid w:val="00F6184E"/>
    <w:rsid w:val="00F641E2"/>
    <w:rsid w:val="00F672B5"/>
    <w:rsid w:val="00F70665"/>
    <w:rsid w:val="00F728F2"/>
    <w:rsid w:val="00F73F60"/>
    <w:rsid w:val="00F743D7"/>
    <w:rsid w:val="00F76E83"/>
    <w:rsid w:val="00F76EE1"/>
    <w:rsid w:val="00F77609"/>
    <w:rsid w:val="00F8007E"/>
    <w:rsid w:val="00F81C8A"/>
    <w:rsid w:val="00F82F2F"/>
    <w:rsid w:val="00F83CA1"/>
    <w:rsid w:val="00F84805"/>
    <w:rsid w:val="00F901AE"/>
    <w:rsid w:val="00F95629"/>
    <w:rsid w:val="00F96F50"/>
    <w:rsid w:val="00F9740E"/>
    <w:rsid w:val="00F97822"/>
    <w:rsid w:val="00F97AE9"/>
    <w:rsid w:val="00FA0084"/>
    <w:rsid w:val="00FA0126"/>
    <w:rsid w:val="00FA09B2"/>
    <w:rsid w:val="00FA13FD"/>
    <w:rsid w:val="00FA1EF8"/>
    <w:rsid w:val="00FA2B02"/>
    <w:rsid w:val="00FA2E6D"/>
    <w:rsid w:val="00FA32C4"/>
    <w:rsid w:val="00FA41E0"/>
    <w:rsid w:val="00FB1115"/>
    <w:rsid w:val="00FB18F6"/>
    <w:rsid w:val="00FB2C51"/>
    <w:rsid w:val="00FB4446"/>
    <w:rsid w:val="00FB4667"/>
    <w:rsid w:val="00FB4AE4"/>
    <w:rsid w:val="00FC5BB0"/>
    <w:rsid w:val="00FC6F20"/>
    <w:rsid w:val="00FD561C"/>
    <w:rsid w:val="00FD6462"/>
    <w:rsid w:val="00FD683E"/>
    <w:rsid w:val="00FE1507"/>
    <w:rsid w:val="00FE25CF"/>
    <w:rsid w:val="00FE3ACC"/>
    <w:rsid w:val="00FE5B3E"/>
    <w:rsid w:val="00FE7A02"/>
    <w:rsid w:val="00FF2074"/>
    <w:rsid w:val="00FF2D10"/>
    <w:rsid w:val="00FF3DCC"/>
    <w:rsid w:val="00FF466C"/>
    <w:rsid w:val="00FF781B"/>
    <w:rsid w:val="00FF7EE9"/>
    <w:rsid w:val="019C164D"/>
    <w:rsid w:val="01C6098A"/>
    <w:rsid w:val="01FFACAF"/>
    <w:rsid w:val="02417719"/>
    <w:rsid w:val="0271FC43"/>
    <w:rsid w:val="03395C9A"/>
    <w:rsid w:val="037E34F4"/>
    <w:rsid w:val="039DFBAC"/>
    <w:rsid w:val="03E4E7F0"/>
    <w:rsid w:val="03E55AFD"/>
    <w:rsid w:val="0494533C"/>
    <w:rsid w:val="04990302"/>
    <w:rsid w:val="04C86303"/>
    <w:rsid w:val="04D6833A"/>
    <w:rsid w:val="05646320"/>
    <w:rsid w:val="05BEBF9F"/>
    <w:rsid w:val="06024BF5"/>
    <w:rsid w:val="0657F4CA"/>
    <w:rsid w:val="06E6179F"/>
    <w:rsid w:val="07D410BF"/>
    <w:rsid w:val="0816E761"/>
    <w:rsid w:val="08627B46"/>
    <w:rsid w:val="08A3DE1B"/>
    <w:rsid w:val="08E63C1A"/>
    <w:rsid w:val="09301905"/>
    <w:rsid w:val="094E3301"/>
    <w:rsid w:val="099ACC31"/>
    <w:rsid w:val="09A84888"/>
    <w:rsid w:val="09B87043"/>
    <w:rsid w:val="09E86964"/>
    <w:rsid w:val="0A9CFBF4"/>
    <w:rsid w:val="0AEC0CB2"/>
    <w:rsid w:val="0B88B9CC"/>
    <w:rsid w:val="0C0B5A79"/>
    <w:rsid w:val="0C7CA7CC"/>
    <w:rsid w:val="0C974FF4"/>
    <w:rsid w:val="0CCCA867"/>
    <w:rsid w:val="0CCD3ED8"/>
    <w:rsid w:val="0D2EC850"/>
    <w:rsid w:val="0D4E0595"/>
    <w:rsid w:val="0E00B34B"/>
    <w:rsid w:val="0E4763AD"/>
    <w:rsid w:val="0E644B1C"/>
    <w:rsid w:val="0F46B561"/>
    <w:rsid w:val="0F984197"/>
    <w:rsid w:val="1003C745"/>
    <w:rsid w:val="102108B8"/>
    <w:rsid w:val="1063C6C6"/>
    <w:rsid w:val="1142CB2F"/>
    <w:rsid w:val="11DDE581"/>
    <w:rsid w:val="11E02B70"/>
    <w:rsid w:val="11F51530"/>
    <w:rsid w:val="1241745D"/>
    <w:rsid w:val="128F5043"/>
    <w:rsid w:val="12AC064D"/>
    <w:rsid w:val="12F6E860"/>
    <w:rsid w:val="12FCF813"/>
    <w:rsid w:val="13471895"/>
    <w:rsid w:val="13CF6200"/>
    <w:rsid w:val="14429435"/>
    <w:rsid w:val="149CB263"/>
    <w:rsid w:val="14B12895"/>
    <w:rsid w:val="14C8B4E2"/>
    <w:rsid w:val="14E03A00"/>
    <w:rsid w:val="154CEF54"/>
    <w:rsid w:val="1563BE67"/>
    <w:rsid w:val="15BE4646"/>
    <w:rsid w:val="15E64AC8"/>
    <w:rsid w:val="15EBF671"/>
    <w:rsid w:val="161F69D1"/>
    <w:rsid w:val="16551D74"/>
    <w:rsid w:val="169AC494"/>
    <w:rsid w:val="16C33777"/>
    <w:rsid w:val="16C3F21C"/>
    <w:rsid w:val="16CFB155"/>
    <w:rsid w:val="17053A2D"/>
    <w:rsid w:val="17555A23"/>
    <w:rsid w:val="17C088F5"/>
    <w:rsid w:val="17C32D23"/>
    <w:rsid w:val="18043821"/>
    <w:rsid w:val="18A34AC5"/>
    <w:rsid w:val="18B88C7C"/>
    <w:rsid w:val="1927C3E6"/>
    <w:rsid w:val="196DA257"/>
    <w:rsid w:val="199FED3D"/>
    <w:rsid w:val="19A7D77F"/>
    <w:rsid w:val="19CED8C9"/>
    <w:rsid w:val="1A650FE9"/>
    <w:rsid w:val="1AA089A6"/>
    <w:rsid w:val="1AAAD16D"/>
    <w:rsid w:val="1AC9D18C"/>
    <w:rsid w:val="1AE0986C"/>
    <w:rsid w:val="1AFE89B6"/>
    <w:rsid w:val="1B1658E4"/>
    <w:rsid w:val="1B3089E2"/>
    <w:rsid w:val="1B70137B"/>
    <w:rsid w:val="1BECB781"/>
    <w:rsid w:val="1C7F6AA7"/>
    <w:rsid w:val="1D197AC2"/>
    <w:rsid w:val="1D633AFD"/>
    <w:rsid w:val="1D714941"/>
    <w:rsid w:val="1DCC2165"/>
    <w:rsid w:val="1DE4B090"/>
    <w:rsid w:val="1E51A166"/>
    <w:rsid w:val="1EA38E2A"/>
    <w:rsid w:val="1EB1EBE6"/>
    <w:rsid w:val="1ECCC976"/>
    <w:rsid w:val="1EEE48AE"/>
    <w:rsid w:val="1EF8A999"/>
    <w:rsid w:val="1F3B73A5"/>
    <w:rsid w:val="1F63D6AC"/>
    <w:rsid w:val="200613F5"/>
    <w:rsid w:val="2007E4A8"/>
    <w:rsid w:val="204E6559"/>
    <w:rsid w:val="20B2BABE"/>
    <w:rsid w:val="214B1705"/>
    <w:rsid w:val="21CFCBD4"/>
    <w:rsid w:val="21DB4093"/>
    <w:rsid w:val="222541AB"/>
    <w:rsid w:val="225DFA3E"/>
    <w:rsid w:val="2373F026"/>
    <w:rsid w:val="23BD8402"/>
    <w:rsid w:val="23E3828D"/>
    <w:rsid w:val="241DA048"/>
    <w:rsid w:val="24A5AED3"/>
    <w:rsid w:val="2529C6CC"/>
    <w:rsid w:val="257AE25B"/>
    <w:rsid w:val="2585DBA1"/>
    <w:rsid w:val="258991C5"/>
    <w:rsid w:val="25EB5A35"/>
    <w:rsid w:val="2609C794"/>
    <w:rsid w:val="260B2384"/>
    <w:rsid w:val="2623EB63"/>
    <w:rsid w:val="265CD799"/>
    <w:rsid w:val="26958B38"/>
    <w:rsid w:val="275048BB"/>
    <w:rsid w:val="27B7A532"/>
    <w:rsid w:val="281AE96D"/>
    <w:rsid w:val="28240F7D"/>
    <w:rsid w:val="2835A4C9"/>
    <w:rsid w:val="288D2B92"/>
    <w:rsid w:val="28D04A30"/>
    <w:rsid w:val="29562DD0"/>
    <w:rsid w:val="298A7E17"/>
    <w:rsid w:val="29A00F5A"/>
    <w:rsid w:val="29D243F9"/>
    <w:rsid w:val="29DBCC03"/>
    <w:rsid w:val="29DD0D2E"/>
    <w:rsid w:val="29FD09C9"/>
    <w:rsid w:val="2A02436C"/>
    <w:rsid w:val="2AB0B0BC"/>
    <w:rsid w:val="2AC6272B"/>
    <w:rsid w:val="2B972048"/>
    <w:rsid w:val="2BB4A683"/>
    <w:rsid w:val="2BC56917"/>
    <w:rsid w:val="2C21DCFF"/>
    <w:rsid w:val="2C42ABE5"/>
    <w:rsid w:val="2DAE4F6E"/>
    <w:rsid w:val="2F06D00C"/>
    <w:rsid w:val="2FE02732"/>
    <w:rsid w:val="2FF5AE0C"/>
    <w:rsid w:val="300853EE"/>
    <w:rsid w:val="302A2B9C"/>
    <w:rsid w:val="3062A87B"/>
    <w:rsid w:val="3068A0C1"/>
    <w:rsid w:val="31296AD7"/>
    <w:rsid w:val="31492DB1"/>
    <w:rsid w:val="318E4458"/>
    <w:rsid w:val="31B1124E"/>
    <w:rsid w:val="31F1BC7D"/>
    <w:rsid w:val="3203155B"/>
    <w:rsid w:val="323E5AB9"/>
    <w:rsid w:val="3261CDEC"/>
    <w:rsid w:val="327CA325"/>
    <w:rsid w:val="328DFC55"/>
    <w:rsid w:val="32B81F58"/>
    <w:rsid w:val="335DF23C"/>
    <w:rsid w:val="33FB208C"/>
    <w:rsid w:val="340B2E1F"/>
    <w:rsid w:val="340D3627"/>
    <w:rsid w:val="342441B6"/>
    <w:rsid w:val="34B21DFE"/>
    <w:rsid w:val="3505040C"/>
    <w:rsid w:val="3585A7E5"/>
    <w:rsid w:val="359AE18B"/>
    <w:rsid w:val="35B623AE"/>
    <w:rsid w:val="361CC6E7"/>
    <w:rsid w:val="3685FE08"/>
    <w:rsid w:val="36C0ADA3"/>
    <w:rsid w:val="37276121"/>
    <w:rsid w:val="37DD6E58"/>
    <w:rsid w:val="38B4F3E0"/>
    <w:rsid w:val="38F80001"/>
    <w:rsid w:val="39D4EC65"/>
    <w:rsid w:val="39EB2C3C"/>
    <w:rsid w:val="39F06588"/>
    <w:rsid w:val="3A472772"/>
    <w:rsid w:val="3AB37BBD"/>
    <w:rsid w:val="3B258FED"/>
    <w:rsid w:val="3B3C6D98"/>
    <w:rsid w:val="3B7C2A5C"/>
    <w:rsid w:val="3BAB8EDD"/>
    <w:rsid w:val="3BD16C40"/>
    <w:rsid w:val="3C2A2ABA"/>
    <w:rsid w:val="3C6A1BFB"/>
    <w:rsid w:val="3C6FB86F"/>
    <w:rsid w:val="3D1FCA9D"/>
    <w:rsid w:val="3D2ABAC6"/>
    <w:rsid w:val="3DA83B7B"/>
    <w:rsid w:val="3DB37A4A"/>
    <w:rsid w:val="3DCE6CD2"/>
    <w:rsid w:val="3E1CF149"/>
    <w:rsid w:val="3E663F65"/>
    <w:rsid w:val="3E96F1D1"/>
    <w:rsid w:val="3ECB364E"/>
    <w:rsid w:val="3F30C1A7"/>
    <w:rsid w:val="3F4B1B03"/>
    <w:rsid w:val="3F66A89C"/>
    <w:rsid w:val="40738056"/>
    <w:rsid w:val="40AE597F"/>
    <w:rsid w:val="41008866"/>
    <w:rsid w:val="4147ED69"/>
    <w:rsid w:val="4159EDB0"/>
    <w:rsid w:val="415A7346"/>
    <w:rsid w:val="418F8C43"/>
    <w:rsid w:val="41A3131B"/>
    <w:rsid w:val="420B885D"/>
    <w:rsid w:val="423386E3"/>
    <w:rsid w:val="42368AB6"/>
    <w:rsid w:val="42394F12"/>
    <w:rsid w:val="4245C10D"/>
    <w:rsid w:val="4246C702"/>
    <w:rsid w:val="42529A07"/>
    <w:rsid w:val="4290DEBF"/>
    <w:rsid w:val="42A5F96F"/>
    <w:rsid w:val="42DE89B5"/>
    <w:rsid w:val="432F3737"/>
    <w:rsid w:val="4342790C"/>
    <w:rsid w:val="43EBB9F5"/>
    <w:rsid w:val="445E129C"/>
    <w:rsid w:val="4466787D"/>
    <w:rsid w:val="44FF0D3F"/>
    <w:rsid w:val="450AE628"/>
    <w:rsid w:val="450F4E43"/>
    <w:rsid w:val="456A590D"/>
    <w:rsid w:val="45923B2B"/>
    <w:rsid w:val="46403C3F"/>
    <w:rsid w:val="4643770E"/>
    <w:rsid w:val="47003ECF"/>
    <w:rsid w:val="47006366"/>
    <w:rsid w:val="47024190"/>
    <w:rsid w:val="4737A3A2"/>
    <w:rsid w:val="47A2CE80"/>
    <w:rsid w:val="47B4EC5B"/>
    <w:rsid w:val="47FC6DD2"/>
    <w:rsid w:val="481FA61C"/>
    <w:rsid w:val="48DBEFA8"/>
    <w:rsid w:val="49016B9A"/>
    <w:rsid w:val="4940C9DF"/>
    <w:rsid w:val="4988410F"/>
    <w:rsid w:val="49AAA337"/>
    <w:rsid w:val="49B2FEB4"/>
    <w:rsid w:val="49FF8412"/>
    <w:rsid w:val="4A526909"/>
    <w:rsid w:val="4A7ECF7A"/>
    <w:rsid w:val="4AC2D1F1"/>
    <w:rsid w:val="4B459CEF"/>
    <w:rsid w:val="4B796AC4"/>
    <w:rsid w:val="4C34FC37"/>
    <w:rsid w:val="4C55A962"/>
    <w:rsid w:val="4CA62F49"/>
    <w:rsid w:val="4CACCC8F"/>
    <w:rsid w:val="4D060FD4"/>
    <w:rsid w:val="4D1CA662"/>
    <w:rsid w:val="4D7559F3"/>
    <w:rsid w:val="4D7833D2"/>
    <w:rsid w:val="4D8A08D3"/>
    <w:rsid w:val="4DE32A33"/>
    <w:rsid w:val="4EB62244"/>
    <w:rsid w:val="4F06DEAC"/>
    <w:rsid w:val="4F0F984F"/>
    <w:rsid w:val="4F960FC2"/>
    <w:rsid w:val="4FA0E323"/>
    <w:rsid w:val="4FA12C84"/>
    <w:rsid w:val="50068EE9"/>
    <w:rsid w:val="50A554E9"/>
    <w:rsid w:val="518D9B5F"/>
    <w:rsid w:val="51F4EA6A"/>
    <w:rsid w:val="5236B0E3"/>
    <w:rsid w:val="52D0FAF6"/>
    <w:rsid w:val="52E70265"/>
    <w:rsid w:val="52F78848"/>
    <w:rsid w:val="53104918"/>
    <w:rsid w:val="539262DB"/>
    <w:rsid w:val="53DC9AFE"/>
    <w:rsid w:val="5430F6D0"/>
    <w:rsid w:val="543AC824"/>
    <w:rsid w:val="54595D09"/>
    <w:rsid w:val="5469F15C"/>
    <w:rsid w:val="5474AF28"/>
    <w:rsid w:val="54BC27EF"/>
    <w:rsid w:val="54D08EBD"/>
    <w:rsid w:val="54E3A974"/>
    <w:rsid w:val="557146EA"/>
    <w:rsid w:val="5578F368"/>
    <w:rsid w:val="55A61199"/>
    <w:rsid w:val="55BBE373"/>
    <w:rsid w:val="55D5471F"/>
    <w:rsid w:val="563B9F36"/>
    <w:rsid w:val="5676F0A6"/>
    <w:rsid w:val="57D7258E"/>
    <w:rsid w:val="57FDD67E"/>
    <w:rsid w:val="5806DAC4"/>
    <w:rsid w:val="580A2EAA"/>
    <w:rsid w:val="58934611"/>
    <w:rsid w:val="589A2203"/>
    <w:rsid w:val="58E6A8EB"/>
    <w:rsid w:val="58F63910"/>
    <w:rsid w:val="59206D3A"/>
    <w:rsid w:val="59C951A1"/>
    <w:rsid w:val="59CE1A13"/>
    <w:rsid w:val="59EF2A38"/>
    <w:rsid w:val="59F6AB8D"/>
    <w:rsid w:val="5A17710B"/>
    <w:rsid w:val="5A3F391A"/>
    <w:rsid w:val="5A8478B8"/>
    <w:rsid w:val="5A9B9056"/>
    <w:rsid w:val="5AAC26D4"/>
    <w:rsid w:val="5AC3B428"/>
    <w:rsid w:val="5AC78E10"/>
    <w:rsid w:val="5BE5CB97"/>
    <w:rsid w:val="5C21AF08"/>
    <w:rsid w:val="5C60CC54"/>
    <w:rsid w:val="5C949918"/>
    <w:rsid w:val="5D20D209"/>
    <w:rsid w:val="5ED54187"/>
    <w:rsid w:val="5F27214A"/>
    <w:rsid w:val="5FA696B9"/>
    <w:rsid w:val="5FB03308"/>
    <w:rsid w:val="60043E0A"/>
    <w:rsid w:val="6034B58F"/>
    <w:rsid w:val="6058073F"/>
    <w:rsid w:val="60891D3D"/>
    <w:rsid w:val="60E985BC"/>
    <w:rsid w:val="60F8B4E7"/>
    <w:rsid w:val="61261AA2"/>
    <w:rsid w:val="61589591"/>
    <w:rsid w:val="6159093A"/>
    <w:rsid w:val="617012F9"/>
    <w:rsid w:val="61EC5C5B"/>
    <w:rsid w:val="6255CA29"/>
    <w:rsid w:val="6277AADE"/>
    <w:rsid w:val="629ED41D"/>
    <w:rsid w:val="62B194CD"/>
    <w:rsid w:val="62B88D19"/>
    <w:rsid w:val="639A92DE"/>
    <w:rsid w:val="639D6135"/>
    <w:rsid w:val="639DC33D"/>
    <w:rsid w:val="64222C1D"/>
    <w:rsid w:val="64816240"/>
    <w:rsid w:val="64A7732A"/>
    <w:rsid w:val="64C68936"/>
    <w:rsid w:val="65172109"/>
    <w:rsid w:val="653200B8"/>
    <w:rsid w:val="6656CFDE"/>
    <w:rsid w:val="667509FC"/>
    <w:rsid w:val="66CDD6BF"/>
    <w:rsid w:val="670F2579"/>
    <w:rsid w:val="6746CEE3"/>
    <w:rsid w:val="676FE48B"/>
    <w:rsid w:val="67AA1C04"/>
    <w:rsid w:val="686C6963"/>
    <w:rsid w:val="687F9560"/>
    <w:rsid w:val="6910467B"/>
    <w:rsid w:val="6950CE13"/>
    <w:rsid w:val="69586FE6"/>
    <w:rsid w:val="699200E3"/>
    <w:rsid w:val="6998B620"/>
    <w:rsid w:val="6A0FB34D"/>
    <w:rsid w:val="6A3C56FB"/>
    <w:rsid w:val="6A5264AE"/>
    <w:rsid w:val="6A71A808"/>
    <w:rsid w:val="6B0FC7C1"/>
    <w:rsid w:val="6B363611"/>
    <w:rsid w:val="6B92EAB1"/>
    <w:rsid w:val="6C58AF05"/>
    <w:rsid w:val="6C993B01"/>
    <w:rsid w:val="6CC410AC"/>
    <w:rsid w:val="6CCB4269"/>
    <w:rsid w:val="6CD30D58"/>
    <w:rsid w:val="6DE5B685"/>
    <w:rsid w:val="6DFCE210"/>
    <w:rsid w:val="6EAC3931"/>
    <w:rsid w:val="6F0E190E"/>
    <w:rsid w:val="6F36839A"/>
    <w:rsid w:val="6F4818AE"/>
    <w:rsid w:val="6F85EF4E"/>
    <w:rsid w:val="6F8D11A0"/>
    <w:rsid w:val="6FA16332"/>
    <w:rsid w:val="6FEB2973"/>
    <w:rsid w:val="700A2A5F"/>
    <w:rsid w:val="700DC94D"/>
    <w:rsid w:val="701CEA51"/>
    <w:rsid w:val="7065EB8B"/>
    <w:rsid w:val="70A6E73F"/>
    <w:rsid w:val="71189CB0"/>
    <w:rsid w:val="71B23CB3"/>
    <w:rsid w:val="7249F88B"/>
    <w:rsid w:val="73E397A8"/>
    <w:rsid w:val="7403FB5F"/>
    <w:rsid w:val="743EE664"/>
    <w:rsid w:val="7493D4C8"/>
    <w:rsid w:val="74CE5728"/>
    <w:rsid w:val="76C9B542"/>
    <w:rsid w:val="76D8C5D7"/>
    <w:rsid w:val="775F50CB"/>
    <w:rsid w:val="777C61F2"/>
    <w:rsid w:val="77850934"/>
    <w:rsid w:val="787FD7EE"/>
    <w:rsid w:val="78899BE1"/>
    <w:rsid w:val="79224991"/>
    <w:rsid w:val="7929DFBF"/>
    <w:rsid w:val="795CF11A"/>
    <w:rsid w:val="796CDAB5"/>
    <w:rsid w:val="79D6A52E"/>
    <w:rsid w:val="7A3C95A0"/>
    <w:rsid w:val="7A3F6D88"/>
    <w:rsid w:val="7A454DED"/>
    <w:rsid w:val="7A585A82"/>
    <w:rsid w:val="7A662BFD"/>
    <w:rsid w:val="7B0770A8"/>
    <w:rsid w:val="7B113FFF"/>
    <w:rsid w:val="7B65DDAA"/>
    <w:rsid w:val="7B7B7711"/>
    <w:rsid w:val="7B848DD3"/>
    <w:rsid w:val="7B887F0A"/>
    <w:rsid w:val="7C51B22C"/>
    <w:rsid w:val="7C5B4897"/>
    <w:rsid w:val="7CBE5555"/>
    <w:rsid w:val="7CEEF9D0"/>
    <w:rsid w:val="7D483100"/>
    <w:rsid w:val="7E11B117"/>
    <w:rsid w:val="7E1F8CAE"/>
    <w:rsid w:val="7E7BA981"/>
    <w:rsid w:val="7E8A5C6B"/>
    <w:rsid w:val="7E93710C"/>
    <w:rsid w:val="7EAB9588"/>
    <w:rsid w:val="7ED57D55"/>
    <w:rsid w:val="7EE78D61"/>
    <w:rsid w:val="7EE96FD2"/>
    <w:rsid w:val="7EF54D38"/>
    <w:rsid w:val="7EF8983D"/>
    <w:rsid w:val="7E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91232B98-0F09-4E6E-967E-58EE39FC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21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21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21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5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29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28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1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32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5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17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17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7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7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7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16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24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0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0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2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18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26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19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1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2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2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22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2F2F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learning-development-areas/connectedness/exploring-interests-environment" TargetMode="External"/><Relationship Id="rId26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nqf/national-quality-standard/quality-area-1-educational-program-and-practic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image" Target="media/image2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cecqa.gov.au/nqf/national-quality-standard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2A2C55247B75488B89C1713C9E11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6FA1-E894-4577-8F9C-545436D285B1}"/>
      </w:docPartPr>
      <w:docPartBody>
        <w:p w:rsidR="00D6079E" w:rsidRDefault="00D6079E" w:rsidP="00D6079E">
          <w:pPr>
            <w:pStyle w:val="2A2C55247B75488B89C1713C9E1137B1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EAD07FF5D6AE49A18CEA9CC7C072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5BFD-87E9-44EA-BF59-A5A4881B6F17}"/>
      </w:docPartPr>
      <w:docPartBody>
        <w:p w:rsidR="00D6079E" w:rsidRDefault="00D6079E" w:rsidP="00D6079E">
          <w:pPr>
            <w:pStyle w:val="EAD07FF5D6AE49A18CEA9CC7C0724359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D"/>
    <w:rsid w:val="00092FEE"/>
    <w:rsid w:val="000965EA"/>
    <w:rsid w:val="000B58DA"/>
    <w:rsid w:val="000C0CDE"/>
    <w:rsid w:val="000E019B"/>
    <w:rsid w:val="0010108C"/>
    <w:rsid w:val="0010470B"/>
    <w:rsid w:val="001B54DD"/>
    <w:rsid w:val="001D0E3F"/>
    <w:rsid w:val="001D366A"/>
    <w:rsid w:val="00231836"/>
    <w:rsid w:val="0024267E"/>
    <w:rsid w:val="002B063F"/>
    <w:rsid w:val="00333B84"/>
    <w:rsid w:val="0036023D"/>
    <w:rsid w:val="00386BD2"/>
    <w:rsid w:val="00390B56"/>
    <w:rsid w:val="003964A6"/>
    <w:rsid w:val="003B5ABD"/>
    <w:rsid w:val="00407C83"/>
    <w:rsid w:val="00423F37"/>
    <w:rsid w:val="00452D37"/>
    <w:rsid w:val="004901C7"/>
    <w:rsid w:val="004C730A"/>
    <w:rsid w:val="0055460A"/>
    <w:rsid w:val="00595684"/>
    <w:rsid w:val="0059724A"/>
    <w:rsid w:val="00646126"/>
    <w:rsid w:val="006842CD"/>
    <w:rsid w:val="006B7117"/>
    <w:rsid w:val="006C24BA"/>
    <w:rsid w:val="006E08AC"/>
    <w:rsid w:val="006E5420"/>
    <w:rsid w:val="007026C2"/>
    <w:rsid w:val="00733B81"/>
    <w:rsid w:val="00757345"/>
    <w:rsid w:val="00757F81"/>
    <w:rsid w:val="007701A5"/>
    <w:rsid w:val="0080293D"/>
    <w:rsid w:val="00841D1B"/>
    <w:rsid w:val="00875981"/>
    <w:rsid w:val="00875CA2"/>
    <w:rsid w:val="00891DAB"/>
    <w:rsid w:val="008D1CC4"/>
    <w:rsid w:val="008D7679"/>
    <w:rsid w:val="00901B81"/>
    <w:rsid w:val="009328B6"/>
    <w:rsid w:val="00956EBB"/>
    <w:rsid w:val="0097501E"/>
    <w:rsid w:val="009825A5"/>
    <w:rsid w:val="00997B71"/>
    <w:rsid w:val="009C2D3D"/>
    <w:rsid w:val="009C4BCD"/>
    <w:rsid w:val="009D28CA"/>
    <w:rsid w:val="009D447A"/>
    <w:rsid w:val="00A33016"/>
    <w:rsid w:val="00AB3D91"/>
    <w:rsid w:val="00AC0BE6"/>
    <w:rsid w:val="00B9203E"/>
    <w:rsid w:val="00BB0ECB"/>
    <w:rsid w:val="00BB1754"/>
    <w:rsid w:val="00C26893"/>
    <w:rsid w:val="00C64D72"/>
    <w:rsid w:val="00D5643D"/>
    <w:rsid w:val="00D6079E"/>
    <w:rsid w:val="00DA4EF1"/>
    <w:rsid w:val="00DA67CB"/>
    <w:rsid w:val="00DE7E58"/>
    <w:rsid w:val="00E55B62"/>
    <w:rsid w:val="00EE2794"/>
    <w:rsid w:val="00F41C72"/>
    <w:rsid w:val="00F51F8E"/>
    <w:rsid w:val="00F672B5"/>
    <w:rsid w:val="00F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  <w:style w:type="paragraph" w:customStyle="1" w:styleId="2A2C55247B75488B89C1713C9E1137B1">
    <w:name w:val="2A2C55247B75488B89C1713C9E1137B1"/>
    <w:rsid w:val="00D6079E"/>
    <w:pPr>
      <w:spacing w:line="278" w:lineRule="auto"/>
    </w:pPr>
    <w:rPr>
      <w:sz w:val="24"/>
      <w:szCs w:val="24"/>
      <w:lang w:eastAsia="ja-JP"/>
    </w:rPr>
  </w:style>
  <w:style w:type="paragraph" w:customStyle="1" w:styleId="EAD07FF5D6AE49A18CEA9CC7C0724359">
    <w:name w:val="EAD07FF5D6AE49A18CEA9CC7C0724359"/>
    <w:rsid w:val="00D6079E"/>
    <w:pPr>
      <w:spacing w:line="278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QCAA xmlns="http://QCAA.qld.edu.au">
  <DocumentDate>2025-07-15T00:00:00</DocumentDate>
  <DocumentTitle>Video reflection: Exploring interests in the environment</DocumentTitle>
  <DocumentSubtitle/>
  <DocumentJobNumber/>
  <DocumentField1/>
  <DocumentField2/>
  <DocumentField3/>
  <DocumentField4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43FBB2BE-7969-4D68-ACE9-42A0E90B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Exploring interests in the environment</vt:lpstr>
    </vt:vector>
  </TitlesOfParts>
  <Company>Queensland Curriculum and Assessment Authority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Exploring interests in the environment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37</cp:revision>
  <cp:lastPrinted>2024-10-17T05:08:00Z</cp:lastPrinted>
  <dcterms:created xsi:type="dcterms:W3CDTF">2025-06-26T06:00:00Z</dcterms:created>
  <dcterms:modified xsi:type="dcterms:W3CDTF">2025-07-18T04:37:00Z</dcterms:modified>
  <cp:category>250811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