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013493F2" w14:textId="77777777" w:rsidTr="775F50CB">
        <w:trPr>
          <w:trHeight w:val="1615"/>
        </w:trPr>
        <w:tc>
          <w:tcPr>
            <w:tcW w:w="10206" w:type="dxa"/>
            <w:vAlign w:val="bottom"/>
          </w:tcPr>
          <w:p w14:paraId="7EE583B8" w14:textId="7F60532D" w:rsidR="5676F0A6" w:rsidRPr="008B5427" w:rsidRDefault="00EB60A5" w:rsidP="775F50CB">
            <w:pPr>
              <w:pStyle w:val="Title"/>
            </w:pPr>
            <w:bookmarkStart w:id="0" w:name="_Toc234219367"/>
            <w:r>
              <w:t>Video reflection</w:t>
            </w:r>
            <w:r w:rsidR="00BD48E8">
              <w:t xml:space="preserve">: </w:t>
            </w:r>
            <w:r w:rsidR="00937FB4">
              <w:t>Expanding vocabulary</w:t>
            </w:r>
            <w:r w:rsidR="000A70C5">
              <w:t xml:space="preserve"> in kindergarten</w:t>
            </w:r>
          </w:p>
          <w:sdt>
            <w:sdtPr>
              <w:alias w:val="Document Subtitle"/>
              <w:tag w:val="DocumentSubtitle"/>
              <w:id w:val="892237444"/>
              <w:placeholder>
                <w:docPart w:val="BBA69F0686A244C7A5B253C925EC82E8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Content>
              <w:p w14:paraId="7C165E82" w14:textId="76C43306" w:rsidR="00DD64E1" w:rsidRPr="002D704B" w:rsidRDefault="00570B1F" w:rsidP="002D704B">
                <w:pPr>
                  <w:pStyle w:val="Subtitle"/>
                </w:pPr>
                <w:r w:rsidRPr="00132ED9">
                  <w:t>Queensland kindergarten learning guideline 2024</w:t>
                </w:r>
              </w:p>
            </w:sdtContent>
          </w:sdt>
        </w:tc>
      </w:tr>
    </w:tbl>
    <w:p w14:paraId="591C61FC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5B1CAC4A" w14:textId="69616C9D" w:rsidR="00B26BD8" w:rsidRDefault="00B26BD8" w:rsidP="009F6529">
      <w:pPr>
        <w:rPr>
          <w:szCs w:val="21"/>
        </w:rPr>
      </w:pPr>
    </w:p>
    <w:tbl>
      <w:tblPr>
        <w:tblW w:w="9070" w:type="dxa"/>
        <w:tblBorders>
          <w:top w:val="single" w:sz="4" w:space="0" w:color="7C6597"/>
          <w:left w:val="single" w:sz="4" w:space="0" w:color="7C6597"/>
          <w:bottom w:val="single" w:sz="4" w:space="0" w:color="7C6597"/>
          <w:right w:val="single" w:sz="4" w:space="0" w:color="7C6597"/>
          <w:insideH w:val="single" w:sz="4" w:space="0" w:color="7C6597"/>
          <w:insideV w:val="single" w:sz="4" w:space="0" w:color="7C659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369"/>
      </w:tblGrid>
      <w:tr w:rsidR="008C3664" w14:paraId="17D952DB" w14:textId="77777777" w:rsidTr="00ED6C63">
        <w:trPr>
          <w:trHeight w:val="1474"/>
        </w:trPr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4C1F3DD" w14:textId="77777777" w:rsidR="008C3664" w:rsidRDefault="008C3664" w:rsidP="007F603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4C587B" wp14:editId="16EB0DA6">
                  <wp:extent cx="685754" cy="576000"/>
                  <wp:effectExtent l="0" t="0" r="635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4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5438B" w14:textId="77777777" w:rsidR="008C3664" w:rsidRPr="00FC5CB5" w:rsidRDefault="008C3664" w:rsidP="007F603A">
            <w:pPr>
              <w:jc w:val="center"/>
              <w:rPr>
                <w:b/>
                <w:bCs/>
                <w:color w:val="7C6597"/>
                <w:sz w:val="19"/>
                <w:szCs w:val="19"/>
              </w:rPr>
            </w:pPr>
          </w:p>
          <w:p w14:paraId="67ED18AA" w14:textId="77777777" w:rsidR="008C3664" w:rsidRDefault="008C3664" w:rsidP="00ED6C63">
            <w:pPr>
              <w:jc w:val="center"/>
              <w:rPr>
                <w:noProof/>
              </w:rPr>
            </w:pPr>
            <w:r w:rsidRPr="002C05FB">
              <w:rPr>
                <w:b/>
                <w:bCs/>
                <w:color w:val="7C6597"/>
              </w:rPr>
              <w:t>Communicating</w:t>
            </w:r>
          </w:p>
        </w:tc>
        <w:tc>
          <w:tcPr>
            <w:tcW w:w="7369" w:type="dxa"/>
            <w:shd w:val="clear" w:color="auto" w:fill="D7CFDF"/>
            <w:tcMar>
              <w:top w:w="0" w:type="dxa"/>
              <w:bottom w:w="0" w:type="dxa"/>
            </w:tcMar>
            <w:hideMark/>
          </w:tcPr>
          <w:p w14:paraId="33EE9DEB" w14:textId="77777777" w:rsidR="00812540" w:rsidRPr="004229F6" w:rsidRDefault="00812540" w:rsidP="00ED6C63">
            <w:pPr>
              <w:pStyle w:val="Tabletext"/>
              <w:spacing w:before="120"/>
            </w:pPr>
            <w:r w:rsidRPr="004229F6">
              <w:t>The video</w:t>
            </w:r>
            <w:r>
              <w:t xml:space="preserve">, </w:t>
            </w:r>
            <w:r>
              <w:rPr>
                <w:i/>
                <w:iCs/>
              </w:rPr>
              <w:t>Expanding vocabulary in kindergarten</w:t>
            </w:r>
            <w:r>
              <w:t>,</w:t>
            </w:r>
            <w:r w:rsidRPr="004229F6">
              <w:t xml:space="preserve"> </w:t>
            </w:r>
            <w:r>
              <w:t>shares</w:t>
            </w:r>
            <w:r w:rsidRPr="004229F6">
              <w:t xml:space="preserve"> an </w:t>
            </w:r>
            <w:r>
              <w:t>academic’s perspective</w:t>
            </w:r>
            <w:r w:rsidRPr="004229F6">
              <w:t xml:space="preserve"> o</w:t>
            </w:r>
            <w:r>
              <w:t>n</w:t>
            </w:r>
            <w:r w:rsidRPr="004229F6">
              <w:t xml:space="preserve"> intentional teaching practice and decision-making </w:t>
            </w:r>
            <w:r>
              <w:t>when focusing on Engaging with and expanding language and the s</w:t>
            </w:r>
            <w:r w:rsidRPr="004229F6">
              <w:t>ignificant learning:</w:t>
            </w:r>
          </w:p>
          <w:p w14:paraId="642D2004" w14:textId="2CA34821" w:rsidR="00812540" w:rsidRPr="004229F6" w:rsidRDefault="00812540" w:rsidP="00ED6C63">
            <w:pPr>
              <w:pStyle w:val="TableBullet"/>
            </w:pPr>
            <w:r>
              <w:t>expands vocabulary</w:t>
            </w:r>
            <w:r w:rsidR="00851BC6">
              <w:t>.</w:t>
            </w:r>
          </w:p>
          <w:p w14:paraId="6D20A14F" w14:textId="0E665BF2" w:rsidR="00851BC6" w:rsidRPr="00851BC6" w:rsidRDefault="006E3EE4" w:rsidP="00ED6C63">
            <w:pPr>
              <w:pStyle w:val="Tabletext"/>
              <w:spacing w:before="120" w:after="120"/>
            </w:pPr>
            <w:hyperlink r:id="rId15" w:anchor="page=50" w:history="1">
              <w:r w:rsidR="008C3664" w:rsidRPr="006E3EE4">
                <w:rPr>
                  <w:rStyle w:val="Hyperlink"/>
                </w:rPr>
                <w:t>QKLG pp. 47–5</w:t>
              </w:r>
              <w:r w:rsidR="00812540" w:rsidRPr="006E3EE4">
                <w:rPr>
                  <w:rStyle w:val="Hyperlink"/>
                </w:rPr>
                <w:t>3</w:t>
              </w:r>
            </w:hyperlink>
          </w:p>
        </w:tc>
      </w:tr>
    </w:tbl>
    <w:p w14:paraId="354953E7" w14:textId="77777777" w:rsidR="00BE64D9" w:rsidRDefault="00BE64D9" w:rsidP="00BE64D9">
      <w:pPr>
        <w:pStyle w:val="Heading2"/>
      </w:pPr>
      <w:bookmarkStart w:id="2" w:name="_Toc488841098"/>
      <w:bookmarkStart w:id="3" w:name="_Toc492538028"/>
      <w:bookmarkEnd w:id="1"/>
      <w:r>
        <w:t>About this resource</w:t>
      </w:r>
    </w:p>
    <w:p w14:paraId="592485CE" w14:textId="30F1CCA3" w:rsidR="00BE64D9" w:rsidRDefault="00BE64D9" w:rsidP="00EE332D">
      <w:pPr>
        <w:pStyle w:val="Listlead-in"/>
      </w:pPr>
      <w:r>
        <w:t xml:space="preserve">This resource allows you to record your own reflections </w:t>
      </w:r>
      <w:r w:rsidR="00BD3720">
        <w:t xml:space="preserve">after </w:t>
      </w:r>
      <w:r>
        <w:t>watching the video</w:t>
      </w:r>
      <w:r w:rsidR="00BD3720">
        <w:t>,</w:t>
      </w:r>
      <w:r>
        <w:t xml:space="preserve"> </w:t>
      </w:r>
      <w:hyperlink r:id="rId16" w:history="1">
        <w:r w:rsidR="00937FB4" w:rsidRPr="006E3EE4">
          <w:rPr>
            <w:rStyle w:val="Hyperlink"/>
            <w:i/>
            <w:iCs/>
          </w:rPr>
          <w:t>Expanding vocabulary in kindergarten</w:t>
        </w:r>
      </w:hyperlink>
      <w:r>
        <w:t>. Throughout your reflection, you will have the opportunity to consider:</w:t>
      </w:r>
    </w:p>
    <w:p w14:paraId="01ACC8A8" w14:textId="3BB48BDE" w:rsidR="007C3C4C" w:rsidRDefault="007C3C4C" w:rsidP="007C3C4C">
      <w:pPr>
        <w:pStyle w:val="ListBullet"/>
        <w:spacing w:before="100" w:after="100"/>
      </w:pPr>
      <w:r>
        <w:t xml:space="preserve">the learning and development </w:t>
      </w:r>
      <w:r w:rsidR="009E29B1">
        <w:t>discussed</w:t>
      </w:r>
      <w:r>
        <w:t xml:space="preserve"> in the video, in relation to significant learning</w:t>
      </w:r>
      <w:r w:rsidR="00FD48BB">
        <w:t>s</w:t>
      </w:r>
    </w:p>
    <w:p w14:paraId="31DDB919" w14:textId="77777777" w:rsidR="007C3C4C" w:rsidRDefault="007C3C4C" w:rsidP="007C3C4C">
      <w:pPr>
        <w:pStyle w:val="ListBullet"/>
        <w:spacing w:before="100" w:after="100"/>
      </w:pPr>
      <w:r>
        <w:t>the practices that inform teaching and learning in the video</w:t>
      </w:r>
    </w:p>
    <w:p w14:paraId="2212BA71" w14:textId="77777777" w:rsidR="007C3C4C" w:rsidRDefault="007C3C4C" w:rsidP="007C3C4C">
      <w:pPr>
        <w:pStyle w:val="ListBullet"/>
        <w:spacing w:before="100"/>
      </w:pPr>
      <w:r>
        <w:t>next steps for your own practice.</w:t>
      </w:r>
    </w:p>
    <w:p w14:paraId="45B05EC3" w14:textId="77777777" w:rsidR="00BE64D9" w:rsidRDefault="00BE64D9" w:rsidP="00BE64D9">
      <w:pPr>
        <w:pStyle w:val="Heading2"/>
      </w:pPr>
      <w:r>
        <w:t>Reflecting on learning and development</w:t>
      </w:r>
    </w:p>
    <w:p w14:paraId="64E25A4F" w14:textId="77777777" w:rsidR="00765D2C" w:rsidRDefault="00765D2C" w:rsidP="004D13A0">
      <w:pPr>
        <w:pStyle w:val="BodyText"/>
      </w:pPr>
      <w:r>
        <w:t>Read the significant learning below and use the reflective questions to consider the video and your own practice.</w:t>
      </w:r>
    </w:p>
    <w:p w14:paraId="74DC7C31" w14:textId="5DEE56C2" w:rsidR="00BF6C6B" w:rsidRDefault="004D13A0" w:rsidP="008F7C98">
      <w:pPr>
        <w:pStyle w:val="BodyText"/>
      </w:pPr>
      <w:r>
        <w:t>The video relates to the following significant learnings from the QKLG 2024.</w:t>
      </w:r>
    </w:p>
    <w:tbl>
      <w:tblPr>
        <w:tblW w:w="9070" w:type="dxa"/>
        <w:tblBorders>
          <w:top w:val="single" w:sz="8" w:space="0" w:color="7C6597"/>
          <w:left w:val="single" w:sz="8" w:space="0" w:color="7C6597"/>
          <w:bottom w:val="single" w:sz="8" w:space="0" w:color="7C6597"/>
          <w:right w:val="single" w:sz="8" w:space="0" w:color="7C6597"/>
          <w:insideH w:val="single" w:sz="8" w:space="0" w:color="7C6597"/>
          <w:insideV w:val="single" w:sz="8" w:space="0" w:color="7C659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770"/>
        <w:gridCol w:w="1246"/>
        <w:gridCol w:w="1948"/>
        <w:gridCol w:w="1949"/>
        <w:gridCol w:w="1949"/>
      </w:tblGrid>
      <w:tr w:rsidR="002A4D51" w:rsidRPr="002A4D51" w14:paraId="0CF88025" w14:textId="77777777" w:rsidTr="006F0145">
        <w:tc>
          <w:tcPr>
            <w:tcW w:w="1208" w:type="dxa"/>
            <w:tcBorders>
              <w:bottom w:val="single" w:sz="8" w:space="0" w:color="7C6597"/>
            </w:tcBorders>
            <w:shd w:val="clear" w:color="auto" w:fill="E5E0EA"/>
            <w:tcMar>
              <w:left w:w="0" w:type="dxa"/>
              <w:right w:w="0" w:type="dxa"/>
            </w:tcMar>
          </w:tcPr>
          <w:p w14:paraId="3F15D2D9" w14:textId="77777777" w:rsidR="002A4D51" w:rsidRPr="002A4D51" w:rsidRDefault="002A4D51" w:rsidP="002A4D51">
            <w:pPr>
              <w:keepNext/>
              <w:keepLines/>
              <w:spacing w:before="120" w:after="120"/>
              <w:jc w:val="center"/>
              <w:textAlignment w:val="baseline"/>
              <w:rPr>
                <w:rFonts w:ascii="Arial" w:hAnsi="Arial"/>
                <w:color w:val="7C6597"/>
                <w:kern w:val="24"/>
                <w:sz w:val="20"/>
                <w:szCs w:val="20"/>
              </w:rPr>
            </w:pPr>
            <w:r w:rsidRPr="002A4D5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D94CED" wp14:editId="4068E3AF">
                  <wp:extent cx="439200" cy="368905"/>
                  <wp:effectExtent l="0" t="0" r="0" b="0"/>
                  <wp:docPr id="386301503" name="Graphic 38630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" cy="36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6A79F" w14:textId="77777777" w:rsidR="002A4D51" w:rsidRPr="002A4D51" w:rsidRDefault="002A4D51" w:rsidP="002A4D51">
            <w:pPr>
              <w:spacing w:before="60" w:after="60" w:line="252" w:lineRule="auto"/>
              <w:jc w:val="center"/>
              <w:rPr>
                <w:rFonts w:ascii="Arial" w:eastAsia="Times New Roman" w:hAnsi="Arial" w:cs="Times New Roman"/>
                <w:sz w:val="19"/>
                <w:szCs w:val="21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/>
                <w:bCs/>
                <w:color w:val="7C6597"/>
                <w:kern w:val="24"/>
                <w:sz w:val="14"/>
                <w:szCs w:val="14"/>
                <w:lang w:eastAsia="en-AU"/>
              </w:rPr>
              <w:t>Communicating</w:t>
            </w:r>
          </w:p>
        </w:tc>
        <w:tc>
          <w:tcPr>
            <w:tcW w:w="770" w:type="dxa"/>
            <w:tcBorders>
              <w:bottom w:val="single" w:sz="8" w:space="0" w:color="FFFFFF" w:themeColor="background1"/>
            </w:tcBorders>
            <w:shd w:val="clear" w:color="auto" w:fill="7C6597"/>
            <w:tcMar>
              <w:left w:w="108" w:type="dxa"/>
              <w:right w:w="108" w:type="dxa"/>
            </w:tcMar>
            <w:vAlign w:val="center"/>
          </w:tcPr>
          <w:p w14:paraId="089961F8" w14:textId="77777777" w:rsidR="002A4D51" w:rsidRPr="002A4D51" w:rsidRDefault="002A4D51" w:rsidP="002A4D51">
            <w:pPr>
              <w:spacing w:before="60" w:after="60" w:line="252" w:lineRule="auto"/>
              <w:jc w:val="center"/>
              <w:rPr>
                <w:rFonts w:ascii="Arial" w:eastAsia="Times New Roman" w:hAnsi="Arial" w:cs="Times New Roman"/>
                <w:b/>
                <w:color w:val="FFFFFF" w:themeColor="background1"/>
                <w:sz w:val="20"/>
                <w:szCs w:val="21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/>
                <w:color w:val="FFFFFF" w:themeColor="background1"/>
                <w:sz w:val="20"/>
                <w:szCs w:val="21"/>
                <w:lang w:eastAsia="en-AU"/>
              </w:rPr>
              <w:t>Key focus</w:t>
            </w:r>
          </w:p>
        </w:tc>
        <w:tc>
          <w:tcPr>
            <w:tcW w:w="1246" w:type="dxa"/>
            <w:shd w:val="clear" w:color="auto" w:fill="E5E0EA"/>
            <w:tcMar>
              <w:left w:w="108" w:type="dxa"/>
              <w:right w:w="108" w:type="dxa"/>
            </w:tcMar>
            <w:vAlign w:val="center"/>
          </w:tcPr>
          <w:p w14:paraId="7F502D73" w14:textId="77777777" w:rsidR="002A4D51" w:rsidRPr="002A4D51" w:rsidRDefault="002A4D51" w:rsidP="002A4D51">
            <w:pPr>
              <w:spacing w:before="60" w:after="60" w:line="252" w:lineRule="auto"/>
              <w:rPr>
                <w:rFonts w:ascii="Arial" w:eastAsia="Times New Roman" w:hAnsi="Arial" w:cs="Times New Roman"/>
                <w:b/>
                <w:sz w:val="20"/>
                <w:szCs w:val="21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/>
                <w:sz w:val="20"/>
                <w:szCs w:val="21"/>
                <w:lang w:eastAsia="en-AU"/>
              </w:rPr>
              <w:t>Significant learnings</w:t>
            </w:r>
          </w:p>
        </w:tc>
        <w:tc>
          <w:tcPr>
            <w:tcW w:w="1948" w:type="dxa"/>
            <w:shd w:val="clear" w:color="auto" w:fill="F2F0F5"/>
            <w:tcMar>
              <w:left w:w="108" w:type="dxa"/>
              <w:right w:w="108" w:type="dxa"/>
            </w:tcMar>
          </w:tcPr>
          <w:p w14:paraId="41EC841F" w14:textId="77777777" w:rsidR="002A4D51" w:rsidRPr="002A4D51" w:rsidRDefault="002A4D51" w:rsidP="002A4D51">
            <w:pPr>
              <w:spacing w:before="60" w:after="80" w:line="252" w:lineRule="auto"/>
              <w:rPr>
                <w:rFonts w:ascii="Arial" w:eastAsia="Times New Roman" w:hAnsi="Arial" w:cs="Times New Roman"/>
                <w:b/>
                <w:color w:val="7C6597"/>
                <w:sz w:val="20"/>
                <w:szCs w:val="21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/>
                <w:color w:val="7C6597"/>
                <w:sz w:val="20"/>
                <w:szCs w:val="21"/>
                <w:lang w:eastAsia="en-AU"/>
              </w:rPr>
              <w:t>Emerging phase</w:t>
            </w:r>
          </w:p>
          <w:p w14:paraId="2995701B" w14:textId="77777777" w:rsidR="002A4D51" w:rsidRPr="002A4D51" w:rsidRDefault="002A4D51" w:rsidP="002A4D51">
            <w:pPr>
              <w:spacing w:before="60" w:after="80" w:line="252" w:lineRule="auto"/>
              <w:rPr>
                <w:rFonts w:ascii="Arial" w:eastAsia="Times New Roman" w:hAnsi="Arial" w:cs="Times New Roman"/>
                <w:bCs/>
                <w:color w:val="7C6597"/>
                <w:sz w:val="20"/>
                <w:szCs w:val="21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Cs/>
                <w:color w:val="7C6597"/>
                <w:sz w:val="20"/>
                <w:szCs w:val="21"/>
                <w:lang w:eastAsia="en-AU"/>
              </w:rPr>
              <w:t>in familiar situations</w:t>
            </w:r>
          </w:p>
          <w:p w14:paraId="64FA834A" w14:textId="77777777" w:rsidR="002A4D51" w:rsidRPr="002A4D51" w:rsidRDefault="002A4D51" w:rsidP="002A4D51">
            <w:pPr>
              <w:spacing w:before="60" w:after="80" w:line="252" w:lineRule="auto"/>
              <w:rPr>
                <w:rFonts w:ascii="Arial" w:eastAsia="Times New Roman" w:hAnsi="Arial" w:cs="Times New Roman"/>
                <w:b/>
                <w:color w:val="7C6597"/>
                <w:sz w:val="20"/>
                <w:szCs w:val="20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Cs/>
                <w:color w:val="7C6597"/>
                <w:sz w:val="20"/>
                <w:szCs w:val="20"/>
                <w:lang w:eastAsia="en-AU"/>
              </w:rPr>
              <w:t>with explicit support</w:t>
            </w:r>
          </w:p>
        </w:tc>
        <w:tc>
          <w:tcPr>
            <w:tcW w:w="1949" w:type="dxa"/>
            <w:shd w:val="clear" w:color="auto" w:fill="F2F0F5"/>
            <w:tcMar>
              <w:left w:w="108" w:type="dxa"/>
              <w:right w:w="108" w:type="dxa"/>
            </w:tcMar>
          </w:tcPr>
          <w:p w14:paraId="798B92A8" w14:textId="77777777" w:rsidR="002A4D51" w:rsidRPr="002A4D51" w:rsidRDefault="002A4D51" w:rsidP="002A4D51">
            <w:pPr>
              <w:spacing w:before="60" w:after="80" w:line="252" w:lineRule="auto"/>
              <w:rPr>
                <w:rFonts w:ascii="Arial" w:eastAsia="Times New Roman" w:hAnsi="Arial" w:cs="Times New Roman"/>
                <w:b/>
                <w:color w:val="7C6597"/>
                <w:sz w:val="20"/>
                <w:szCs w:val="21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/>
                <w:color w:val="7C6597"/>
                <w:sz w:val="20"/>
                <w:szCs w:val="21"/>
                <w:lang w:eastAsia="en-AU"/>
              </w:rPr>
              <w:t>Exploring phase</w:t>
            </w:r>
          </w:p>
          <w:p w14:paraId="7A8642FE" w14:textId="77777777" w:rsidR="002A4D51" w:rsidRPr="002A4D51" w:rsidRDefault="002A4D51" w:rsidP="002A4D51">
            <w:pPr>
              <w:spacing w:before="60" w:after="80" w:line="252" w:lineRule="auto"/>
              <w:rPr>
                <w:rFonts w:ascii="Arial" w:eastAsia="Times New Roman" w:hAnsi="Arial" w:cs="Times New Roman"/>
                <w:bCs/>
                <w:color w:val="7C6597"/>
                <w:sz w:val="20"/>
                <w:szCs w:val="21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Cs/>
                <w:color w:val="7C6597"/>
                <w:sz w:val="20"/>
                <w:szCs w:val="21"/>
                <w:lang w:eastAsia="en-AU"/>
              </w:rPr>
              <w:t>in familiar situations</w:t>
            </w:r>
          </w:p>
          <w:p w14:paraId="0BC5162B" w14:textId="77777777" w:rsidR="002A4D51" w:rsidRPr="002A4D51" w:rsidRDefault="002A4D51" w:rsidP="002A4D51">
            <w:pPr>
              <w:spacing w:before="60" w:after="80" w:line="252" w:lineRule="auto"/>
              <w:rPr>
                <w:rFonts w:ascii="Arial" w:eastAsia="Times New Roman" w:hAnsi="Arial" w:cs="Times New Roman"/>
                <w:b/>
                <w:color w:val="7C6597"/>
                <w:sz w:val="20"/>
                <w:szCs w:val="20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Cs/>
                <w:color w:val="7C6597"/>
                <w:sz w:val="20"/>
                <w:szCs w:val="20"/>
                <w:lang w:eastAsia="en-AU"/>
              </w:rPr>
              <w:t>with occasional support</w:t>
            </w:r>
          </w:p>
        </w:tc>
        <w:tc>
          <w:tcPr>
            <w:tcW w:w="1949" w:type="dxa"/>
            <w:shd w:val="clear" w:color="auto" w:fill="F2F0F5"/>
            <w:tcMar>
              <w:left w:w="108" w:type="dxa"/>
              <w:right w:w="108" w:type="dxa"/>
            </w:tcMar>
          </w:tcPr>
          <w:p w14:paraId="22F027E5" w14:textId="77777777" w:rsidR="002A4D51" w:rsidRPr="002A4D51" w:rsidRDefault="002A4D51" w:rsidP="002A4D51">
            <w:pPr>
              <w:spacing w:before="60" w:after="80" w:line="252" w:lineRule="auto"/>
              <w:rPr>
                <w:rFonts w:ascii="Arial" w:eastAsia="Times New Roman" w:hAnsi="Arial" w:cs="Times New Roman"/>
                <w:b/>
                <w:color w:val="7C6597"/>
                <w:sz w:val="20"/>
                <w:szCs w:val="21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/>
                <w:color w:val="7C6597"/>
                <w:sz w:val="20"/>
                <w:szCs w:val="21"/>
                <w:lang w:eastAsia="en-AU"/>
              </w:rPr>
              <w:t>Extending phase</w:t>
            </w:r>
          </w:p>
          <w:p w14:paraId="72373F79" w14:textId="77777777" w:rsidR="002A4D51" w:rsidRPr="002A4D51" w:rsidRDefault="002A4D51" w:rsidP="002A4D51">
            <w:pPr>
              <w:spacing w:before="60" w:after="80" w:line="252" w:lineRule="auto"/>
              <w:rPr>
                <w:rFonts w:ascii="Arial" w:eastAsia="Times New Roman" w:hAnsi="Arial" w:cs="Times New Roman"/>
                <w:bCs/>
                <w:color w:val="7C6597"/>
                <w:sz w:val="20"/>
                <w:szCs w:val="21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Cs/>
                <w:color w:val="7C6597"/>
                <w:sz w:val="20"/>
                <w:szCs w:val="21"/>
                <w:lang w:eastAsia="en-AU"/>
              </w:rPr>
              <w:t>in new situations</w:t>
            </w:r>
          </w:p>
          <w:p w14:paraId="4C8B0981" w14:textId="77777777" w:rsidR="002A4D51" w:rsidRPr="002A4D51" w:rsidRDefault="002A4D51" w:rsidP="002A4D51">
            <w:pPr>
              <w:spacing w:before="60" w:after="80" w:line="252" w:lineRule="auto"/>
              <w:rPr>
                <w:rFonts w:ascii="Arial" w:eastAsia="Times New Roman" w:hAnsi="Arial" w:cs="Times New Roman"/>
                <w:b/>
                <w:color w:val="7C6597"/>
                <w:sz w:val="20"/>
                <w:szCs w:val="20"/>
                <w:lang w:eastAsia="en-AU"/>
              </w:rPr>
            </w:pPr>
            <w:r w:rsidRPr="002A4D51">
              <w:rPr>
                <w:rFonts w:ascii="Arial" w:eastAsia="Times New Roman" w:hAnsi="Arial" w:cs="Times New Roman"/>
                <w:bCs/>
                <w:color w:val="7C6597"/>
                <w:sz w:val="20"/>
                <w:szCs w:val="20"/>
                <w:lang w:eastAsia="en-AU"/>
              </w:rPr>
              <w:t>with occasional prompting</w:t>
            </w:r>
          </w:p>
        </w:tc>
      </w:tr>
      <w:tr w:rsidR="002A4D51" w:rsidRPr="002A4D51" w14:paraId="4E8D328E" w14:textId="77777777" w:rsidTr="006F0145">
        <w:trPr>
          <w:cantSplit/>
          <w:trHeight w:val="1134"/>
        </w:trPr>
        <w:tc>
          <w:tcPr>
            <w:tcW w:w="1208" w:type="dxa"/>
            <w:tcBorders>
              <w:left w:val="nil"/>
              <w:bottom w:val="nil"/>
            </w:tcBorders>
            <w:tcMar>
              <w:left w:w="108" w:type="dxa"/>
              <w:right w:w="108" w:type="dxa"/>
            </w:tcMar>
          </w:tcPr>
          <w:p w14:paraId="3458BC98" w14:textId="77777777" w:rsidR="002A4D51" w:rsidRPr="002A4D51" w:rsidRDefault="002A4D51" w:rsidP="002A4D51">
            <w:pPr>
              <w:spacing w:before="60" w:after="60" w:line="252" w:lineRule="auto"/>
              <w:rPr>
                <w:rFonts w:ascii="Arial" w:eastAsia="Times New Roman" w:hAnsi="Arial" w:cs="Times New Roman"/>
                <w:sz w:val="19"/>
                <w:szCs w:val="21"/>
                <w:lang w:eastAsia="en-AU"/>
              </w:rPr>
            </w:pPr>
          </w:p>
        </w:tc>
        <w:tc>
          <w:tcPr>
            <w:tcW w:w="770" w:type="dxa"/>
            <w:tcBorders>
              <w:top w:val="single" w:sz="8" w:space="0" w:color="FFFFFF" w:themeColor="background1"/>
            </w:tcBorders>
            <w:shd w:val="clear" w:color="auto" w:fill="7C6597"/>
            <w:tcMar>
              <w:left w:w="108" w:type="dxa"/>
              <w:right w:w="108" w:type="dxa"/>
            </w:tcMar>
            <w:textDirection w:val="btLr"/>
            <w:vAlign w:val="center"/>
          </w:tcPr>
          <w:p w14:paraId="4B47F30D" w14:textId="21352711" w:rsidR="002A4D51" w:rsidRPr="002A4D51" w:rsidRDefault="000078E4" w:rsidP="002A4D51">
            <w:pPr>
              <w:spacing w:before="60" w:after="60" w:line="252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color w:val="FFFFFF" w:themeColor="background1"/>
                <w:sz w:val="19"/>
                <w:szCs w:val="21"/>
                <w:lang w:eastAsia="en-AU"/>
              </w:rPr>
            </w:pPr>
            <w:r w:rsidRPr="000078E4">
              <w:rPr>
                <w:rFonts w:ascii="Arial" w:eastAsia="Times New Roman" w:hAnsi="Arial" w:cs="Times New Roman"/>
                <w:b/>
                <w:color w:val="FFFFFF" w:themeColor="background1"/>
                <w:sz w:val="19"/>
                <w:szCs w:val="21"/>
                <w:lang w:eastAsia="en-AU"/>
              </w:rPr>
              <w:t>Engaging with and expanding language</w:t>
            </w:r>
          </w:p>
        </w:tc>
        <w:tc>
          <w:tcPr>
            <w:tcW w:w="1246" w:type="dxa"/>
            <w:shd w:val="clear" w:color="auto" w:fill="E5E0EA"/>
            <w:tcMar>
              <w:left w:w="108" w:type="dxa"/>
              <w:right w:w="108" w:type="dxa"/>
            </w:tcMar>
          </w:tcPr>
          <w:p w14:paraId="22441FC7" w14:textId="49E1BE15" w:rsidR="002A4D51" w:rsidRPr="002A4D51" w:rsidRDefault="00BE547B" w:rsidP="002A4D51">
            <w:pPr>
              <w:spacing w:before="60" w:after="60" w:line="252" w:lineRule="auto"/>
              <w:rPr>
                <w:rFonts w:ascii="Arial" w:eastAsia="Times New Roman" w:hAnsi="Arial" w:cs="Times New Roman"/>
                <w:sz w:val="19"/>
                <w:szCs w:val="21"/>
                <w:lang w:eastAsia="en-AU"/>
              </w:rPr>
            </w:pPr>
            <w:r w:rsidRPr="00BE547B">
              <w:rPr>
                <w:rFonts w:ascii="Arial" w:eastAsia="Times New Roman" w:hAnsi="Arial" w:cs="Times New Roman"/>
                <w:sz w:val="19"/>
                <w:szCs w:val="21"/>
                <w:lang w:eastAsia="en-AU"/>
              </w:rPr>
              <w:t>expands vocabulary</w:t>
            </w:r>
          </w:p>
        </w:tc>
        <w:tc>
          <w:tcPr>
            <w:tcW w:w="1948" w:type="dxa"/>
            <w:tcMar>
              <w:left w:w="108" w:type="dxa"/>
              <w:right w:w="108" w:type="dxa"/>
            </w:tcMar>
          </w:tcPr>
          <w:p w14:paraId="2CDD29BD" w14:textId="77777777" w:rsidR="00850CE4" w:rsidRPr="00850CE4" w:rsidRDefault="00850CE4" w:rsidP="00850CE4">
            <w:pPr>
              <w:pStyle w:val="TableBullet"/>
            </w:pPr>
            <w:r w:rsidRPr="00850CE4">
              <w:t>uses a small range of familiar words to express themselves</w:t>
            </w:r>
          </w:p>
          <w:p w14:paraId="1EFEA51E" w14:textId="4BD4B249" w:rsidR="002A4D51" w:rsidRPr="002A4D51" w:rsidRDefault="00850CE4" w:rsidP="00E2511D">
            <w:pPr>
              <w:pStyle w:val="TableBullet2"/>
            </w:pPr>
            <w:r w:rsidRPr="00850CE4">
              <w:rPr>
                <w:color w:val="808080" w:themeColor="accent1"/>
              </w:rPr>
              <w:t>e.g. uses single words to label familiar objects or people with adult modelling</w:t>
            </w:r>
          </w:p>
        </w:tc>
        <w:tc>
          <w:tcPr>
            <w:tcW w:w="1949" w:type="dxa"/>
            <w:tcMar>
              <w:left w:w="108" w:type="dxa"/>
              <w:right w:w="108" w:type="dxa"/>
            </w:tcMar>
          </w:tcPr>
          <w:p w14:paraId="20D8F542" w14:textId="54BB8E7F" w:rsidR="007E22D6" w:rsidRDefault="007E22D6" w:rsidP="007E22D6">
            <w:pPr>
              <w:pStyle w:val="TableBullet"/>
            </w:pPr>
            <w:r w:rsidRPr="007E22D6">
              <w:t xml:space="preserve">uses an increasing range of words to express </w:t>
            </w:r>
            <w:r w:rsidR="004D13A0">
              <w:t>themselves</w:t>
            </w:r>
          </w:p>
          <w:p w14:paraId="70305867" w14:textId="48E8D717" w:rsidR="002A4D51" w:rsidRPr="002A4D51" w:rsidRDefault="007E22D6" w:rsidP="007E22D6">
            <w:pPr>
              <w:pStyle w:val="TableBullet2"/>
            </w:pPr>
            <w:r w:rsidRPr="002D3E81">
              <w:rPr>
                <w:color w:val="808080" w:themeColor="accent1"/>
              </w:rPr>
              <w:t>e.g. uses familiar words to express their thoughts and experiments with using new modelled vocabulary in play and interactions with adult support</w:t>
            </w:r>
          </w:p>
        </w:tc>
        <w:tc>
          <w:tcPr>
            <w:tcW w:w="1949" w:type="dxa"/>
            <w:tcMar>
              <w:left w:w="108" w:type="dxa"/>
              <w:right w:w="108" w:type="dxa"/>
            </w:tcMar>
          </w:tcPr>
          <w:p w14:paraId="0D368693" w14:textId="77777777" w:rsidR="002B69C1" w:rsidRPr="002B69C1" w:rsidRDefault="002B69C1" w:rsidP="002B69C1">
            <w:pPr>
              <w:pStyle w:val="TableBullet"/>
            </w:pPr>
            <w:r w:rsidRPr="002B69C1">
              <w:t>uses phrases to express themselves</w:t>
            </w:r>
          </w:p>
          <w:p w14:paraId="1C644A90" w14:textId="16EAEE87" w:rsidR="002A4D51" w:rsidRPr="002A4D51" w:rsidRDefault="002B69C1" w:rsidP="00E2511D">
            <w:pPr>
              <w:pStyle w:val="TableBullet2"/>
            </w:pPr>
            <w:r w:rsidRPr="002D3E81">
              <w:rPr>
                <w:color w:val="808080" w:themeColor="accent1"/>
              </w:rPr>
              <w:t>e.g. connects increasingly complex ideas drawing on a wider vocabulary modelled in texts and interactions</w:t>
            </w:r>
          </w:p>
        </w:tc>
      </w:tr>
    </w:tbl>
    <w:p w14:paraId="6EA99150" w14:textId="7F926351" w:rsidR="00CC460D" w:rsidRPr="00434423" w:rsidRDefault="004D13A0" w:rsidP="003376BE">
      <w:pPr>
        <w:pStyle w:val="Heading3"/>
      </w:pPr>
      <w:r>
        <w:lastRenderedPageBreak/>
        <w:t>Reflection</w:t>
      </w:r>
    </w:p>
    <w:tbl>
      <w:tblPr>
        <w:tblStyle w:val="QCAAtablestyle5"/>
        <w:tblW w:w="5000" w:type="pct"/>
        <w:tblLook w:val="0600" w:firstRow="0" w:lastRow="0" w:firstColumn="0" w:lastColumn="0" w:noHBand="1" w:noVBand="1"/>
      </w:tblPr>
      <w:tblGrid>
        <w:gridCol w:w="9060"/>
      </w:tblGrid>
      <w:tr w:rsidR="00831C85" w:rsidRPr="00DE76C3" w14:paraId="49602196" w14:textId="77777777" w:rsidTr="00434423">
        <w:trPr>
          <w:trHeight w:val="397"/>
        </w:trPr>
        <w:tc>
          <w:tcPr>
            <w:tcW w:w="9060" w:type="dxa"/>
            <w:shd w:val="clear" w:color="auto" w:fill="E6E6E6" w:themeFill="background2"/>
          </w:tcPr>
          <w:p w14:paraId="4CA74DCA" w14:textId="0013D9DB" w:rsidR="00831C85" w:rsidRPr="004D13A0" w:rsidRDefault="00E70918" w:rsidP="00434423">
            <w:pPr>
              <w:pStyle w:val="Tabletext"/>
              <w:keepNext/>
            </w:pPr>
            <w:r w:rsidRPr="004D13A0">
              <w:t xml:space="preserve">What intentional planning </w:t>
            </w:r>
            <w:r w:rsidR="008F66C6" w:rsidRPr="004D13A0">
              <w:t xml:space="preserve">do you do </w:t>
            </w:r>
            <w:r w:rsidRPr="004D13A0">
              <w:t>to expand vocabulary?</w:t>
            </w:r>
          </w:p>
        </w:tc>
      </w:tr>
      <w:tr w:rsidR="00831C85" w:rsidRPr="00C3328C" w14:paraId="69B02D6E" w14:textId="77777777" w:rsidTr="004447AB">
        <w:trPr>
          <w:trHeight w:val="1701"/>
        </w:trPr>
        <w:tc>
          <w:tcPr>
            <w:tcW w:w="9060" w:type="dxa"/>
          </w:tcPr>
          <w:p w14:paraId="17386610" w14:textId="528CA06E" w:rsidR="00E15C6D" w:rsidRPr="00C3328C" w:rsidRDefault="00E17EB7" w:rsidP="0004145E">
            <w:pPr>
              <w:pStyle w:val="Tabletext"/>
            </w:pP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instrText xml:space="preserve"> FORMTEXT </w:instrTex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separate"/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end"/>
            </w:r>
          </w:p>
        </w:tc>
      </w:tr>
      <w:tr w:rsidR="00D36125" w14:paraId="28C5FD55" w14:textId="77777777" w:rsidTr="00E5251F">
        <w:trPr>
          <w:trHeight w:val="633"/>
        </w:trPr>
        <w:tc>
          <w:tcPr>
            <w:tcW w:w="9060" w:type="dxa"/>
            <w:shd w:val="clear" w:color="auto" w:fill="E6E6E6" w:themeFill="background2"/>
          </w:tcPr>
          <w:p w14:paraId="0446BCCF" w14:textId="01FA7A62" w:rsidR="00D36125" w:rsidRPr="00440A8E" w:rsidRDefault="00B033F8" w:rsidP="0004145E">
            <w:pPr>
              <w:pStyle w:val="Tabletext"/>
              <w:rPr>
                <w:rStyle w:val="TabletextChar"/>
                <w:rFonts w:asciiTheme="minorHAnsi" w:eastAsia="Arial" w:hAnsiTheme="minorHAnsi"/>
                <w:sz w:val="21"/>
                <w:szCs w:val="24"/>
              </w:rPr>
            </w:pPr>
            <w:r w:rsidRPr="00B033F8">
              <w:rPr>
                <w:rFonts w:eastAsia="Arial"/>
              </w:rPr>
              <w:t xml:space="preserve">How </w:t>
            </w:r>
            <w:r w:rsidR="00F84A9A">
              <w:rPr>
                <w:rFonts w:eastAsia="Arial"/>
              </w:rPr>
              <w:t>does considering</w:t>
            </w:r>
            <w:r w:rsidRPr="00B033F8">
              <w:rPr>
                <w:rFonts w:eastAsia="Arial"/>
              </w:rPr>
              <w:t xml:space="preserve"> </w:t>
            </w:r>
            <w:r w:rsidR="004901B0">
              <w:rPr>
                <w:rFonts w:eastAsia="Arial"/>
              </w:rPr>
              <w:t xml:space="preserve">the </w:t>
            </w:r>
            <w:r w:rsidRPr="004901B0">
              <w:rPr>
                <w:rFonts w:eastAsia="Arial"/>
                <w:b/>
                <w:bCs/>
              </w:rPr>
              <w:t>learning situation</w:t>
            </w:r>
            <w:r w:rsidRPr="00B033F8">
              <w:rPr>
                <w:rFonts w:eastAsia="Arial"/>
              </w:rPr>
              <w:t xml:space="preserve"> and </w:t>
            </w:r>
            <w:r w:rsidR="0050416B" w:rsidRPr="005C27E3">
              <w:rPr>
                <w:rFonts w:eastAsia="Arial"/>
                <w:b/>
                <w:bCs/>
              </w:rPr>
              <w:t>level of</w:t>
            </w:r>
            <w:r w:rsidR="0050416B">
              <w:rPr>
                <w:rFonts w:eastAsia="Arial"/>
              </w:rPr>
              <w:t xml:space="preserve"> </w:t>
            </w:r>
            <w:r w:rsidRPr="004901B0">
              <w:rPr>
                <w:rFonts w:eastAsia="Arial"/>
                <w:b/>
                <w:bCs/>
              </w:rPr>
              <w:t>support</w:t>
            </w:r>
            <w:r w:rsidR="006B6E06">
              <w:rPr>
                <w:rFonts w:eastAsia="Arial"/>
              </w:rPr>
              <w:t xml:space="preserve"> assist </w:t>
            </w:r>
            <w:r w:rsidR="0046582B">
              <w:rPr>
                <w:rFonts w:eastAsia="Arial"/>
              </w:rPr>
              <w:t>decision-making about ways to</w:t>
            </w:r>
            <w:r w:rsidRPr="00B033F8">
              <w:rPr>
                <w:rFonts w:eastAsia="Arial"/>
              </w:rPr>
              <w:t xml:space="preserve"> expand children’s vocabulary?</w:t>
            </w:r>
          </w:p>
        </w:tc>
      </w:tr>
      <w:tr w:rsidR="00D36125" w14:paraId="31E0686C" w14:textId="77777777" w:rsidTr="00E5251F">
        <w:trPr>
          <w:trHeight w:val="1701"/>
        </w:trPr>
        <w:tc>
          <w:tcPr>
            <w:tcW w:w="9060" w:type="dxa"/>
          </w:tcPr>
          <w:p w14:paraId="4E947F31" w14:textId="50DE77F2" w:rsidR="00E15C6D" w:rsidRPr="00434423" w:rsidRDefault="00675E67" w:rsidP="0004145E">
            <w:pPr>
              <w:pStyle w:val="Tabletext"/>
              <w:rPr>
                <w:rStyle w:val="TabletextChar"/>
              </w:rPr>
            </w:pP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instrText xml:space="preserve"> FORMTEXT </w:instrTex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separate"/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end"/>
            </w:r>
          </w:p>
        </w:tc>
      </w:tr>
      <w:tr w:rsidR="003055E6" w14:paraId="49AF8DFD" w14:textId="77777777" w:rsidTr="00E5251F">
        <w:trPr>
          <w:trHeight w:val="711"/>
        </w:trPr>
        <w:tc>
          <w:tcPr>
            <w:tcW w:w="9060" w:type="dxa"/>
            <w:shd w:val="clear" w:color="auto" w:fill="E6E6E6" w:themeFill="background2"/>
          </w:tcPr>
          <w:p w14:paraId="15A77273" w14:textId="2D46E274" w:rsidR="00DA20FD" w:rsidRDefault="00086C99" w:rsidP="004D13A0">
            <w:pPr>
              <w:pStyle w:val="Tabletextpadded"/>
            </w:pPr>
            <w:r>
              <w:t>When focusing on e</w:t>
            </w:r>
            <w:r w:rsidR="00CF0F32">
              <w:t>xpanding vocabular</w:t>
            </w:r>
            <w:r w:rsidR="00367D1D">
              <w:t>y</w:t>
            </w:r>
            <w:r>
              <w:t xml:space="preserve">, </w:t>
            </w:r>
            <w:r w:rsidR="00367D1D">
              <w:t>what other QKLG learning may</w:t>
            </w:r>
            <w:r w:rsidR="00CF0F32">
              <w:t xml:space="preserve"> also </w:t>
            </w:r>
            <w:r w:rsidR="002702BE">
              <w:t xml:space="preserve">be </w:t>
            </w:r>
            <w:r w:rsidR="00CF0F32">
              <w:t>support</w:t>
            </w:r>
            <w:r w:rsidR="002702BE">
              <w:t>ed</w:t>
            </w:r>
            <w:r w:rsidR="00C9448A">
              <w:t>?</w:t>
            </w:r>
            <w:r w:rsidR="00CF0F32">
              <w:t xml:space="preserve"> </w:t>
            </w:r>
            <w:r w:rsidR="00C9448A">
              <w:t>For</w:t>
            </w:r>
            <w:r w:rsidR="004D13A0">
              <w:t> </w:t>
            </w:r>
            <w:r w:rsidR="00C9448A">
              <w:t xml:space="preserve">example, </w:t>
            </w:r>
            <w:r w:rsidR="007D0333">
              <w:t>t</w:t>
            </w:r>
            <w:r w:rsidR="00D160C2">
              <w:t>his</w:t>
            </w:r>
            <w:r w:rsidR="007212FD">
              <w:t xml:space="preserve"> </w:t>
            </w:r>
            <w:r w:rsidR="00D160C2">
              <w:t xml:space="preserve">video </w:t>
            </w:r>
            <w:r w:rsidR="007D0333">
              <w:t>identifies a connection between expand</w:t>
            </w:r>
            <w:r w:rsidR="00374847">
              <w:t>s</w:t>
            </w:r>
            <w:r w:rsidR="007D0333">
              <w:t xml:space="preserve"> vocabulary and numeracy learning</w:t>
            </w:r>
            <w:r w:rsidR="00D160C2">
              <w:t xml:space="preserve"> </w:t>
            </w:r>
            <w:r w:rsidR="00AA60C6">
              <w:t xml:space="preserve">— </w:t>
            </w:r>
            <w:r w:rsidR="00374847">
              <w:t>‘</w:t>
            </w:r>
            <w:r w:rsidR="00396B8D">
              <w:t>uses</w:t>
            </w:r>
            <w:r w:rsidR="00C31A14">
              <w:t xml:space="preserve"> everyday language to describe shapes</w:t>
            </w:r>
            <w:r w:rsidR="00374847">
              <w:t>’</w:t>
            </w:r>
            <w:r w:rsidR="00C31A14">
              <w:t>.</w:t>
            </w:r>
          </w:p>
          <w:p w14:paraId="4550D95D" w14:textId="7E652316" w:rsidR="003055E6" w:rsidRDefault="006A4CED" w:rsidP="0004145E">
            <w:pPr>
              <w:pStyle w:val="Tabletext"/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pPr>
            <w:r>
              <w:t>Identify</w:t>
            </w:r>
            <w:r w:rsidR="005F10C3">
              <w:t xml:space="preserve"> other significant learnings </w:t>
            </w:r>
            <w:r>
              <w:t>that could be</w:t>
            </w:r>
            <w:r w:rsidR="00D72BAA">
              <w:t xml:space="preserve"> connected to and </w:t>
            </w:r>
            <w:r w:rsidR="004257A1">
              <w:t xml:space="preserve">supported </w:t>
            </w:r>
            <w:r w:rsidR="00D72BAA">
              <w:t>by</w:t>
            </w:r>
            <w:r w:rsidR="004257A1">
              <w:t xml:space="preserve"> </w:t>
            </w:r>
            <w:r w:rsidR="00D72BAA">
              <w:t>expand</w:t>
            </w:r>
            <w:r w:rsidR="00921B86">
              <w:t>ing vocabulary.</w:t>
            </w:r>
          </w:p>
        </w:tc>
      </w:tr>
      <w:tr w:rsidR="003055E6" w14:paraId="5C3AC7C9" w14:textId="77777777" w:rsidTr="00E5251F">
        <w:trPr>
          <w:trHeight w:val="1701"/>
        </w:trPr>
        <w:tc>
          <w:tcPr>
            <w:tcW w:w="9060" w:type="dxa"/>
          </w:tcPr>
          <w:p w14:paraId="312464C6" w14:textId="01AC70BC" w:rsidR="003055E6" w:rsidRDefault="003055E6" w:rsidP="0004145E">
            <w:pPr>
              <w:pStyle w:val="Tabletext"/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pP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instrText xml:space="preserve"> FORMTEXT </w:instrTex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separate"/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end"/>
            </w:r>
            <w:bookmarkEnd w:id="4"/>
          </w:p>
        </w:tc>
      </w:tr>
    </w:tbl>
    <w:p w14:paraId="79F44608" w14:textId="6D0E3CED" w:rsidR="00C03744" w:rsidRDefault="00C03744" w:rsidP="00C03744">
      <w:pPr>
        <w:pStyle w:val="Heading2"/>
      </w:pPr>
      <w:r>
        <w:t xml:space="preserve">Reflecting on </w:t>
      </w:r>
      <w:r w:rsidR="1796F9FE">
        <w:t>p</w:t>
      </w:r>
      <w:r>
        <w:t>ractices</w:t>
      </w:r>
    </w:p>
    <w:p w14:paraId="5473F933" w14:textId="5B617451" w:rsidR="00BD3720" w:rsidRDefault="00BD3720" w:rsidP="00FC5CB5">
      <w:pPr>
        <w:pStyle w:val="BodyText"/>
      </w:pPr>
      <w:r w:rsidRPr="42A47E9E">
        <w:t xml:space="preserve">Consider the </w:t>
      </w:r>
      <w:r>
        <w:t xml:space="preserve">identified </w:t>
      </w:r>
      <w:r w:rsidRPr="42A47E9E">
        <w:t xml:space="preserve">practices of the </w:t>
      </w:r>
      <w:hyperlink r:id="rId17" w:anchor="page=14" w:history="1">
        <w:commentRangeStart w:id="5"/>
        <w:r w:rsidRPr="006E3EE4">
          <w:rPr>
            <w:rStyle w:val="Hyperlink"/>
          </w:rPr>
          <w:t>QKLG (pp. 11</w:t>
        </w:r>
        <w:r w:rsidR="00CF32AC" w:rsidRPr="006E3EE4">
          <w:rPr>
            <w:rStyle w:val="Hyperlink"/>
          </w:rPr>
          <w:t>–</w:t>
        </w:r>
        <w:r w:rsidRPr="006E3EE4">
          <w:rPr>
            <w:rStyle w:val="Hyperlink"/>
          </w:rPr>
          <w:t>16)</w:t>
        </w:r>
        <w:commentRangeEnd w:id="5"/>
        <w:r w:rsidR="00F24B73" w:rsidRPr="006E3EE4">
          <w:rPr>
            <w:rStyle w:val="Hyperlink"/>
            <w:rFonts w:eastAsiaTheme="minorHAnsi" w:cstheme="minorBidi"/>
            <w:sz w:val="16"/>
            <w:szCs w:val="16"/>
            <w:lang w:eastAsia="en-US"/>
          </w:rPr>
          <w:commentReference w:id="5"/>
        </w:r>
      </w:hyperlink>
      <w:r w:rsidRPr="00A23C73">
        <w:t xml:space="preserve"> </w:t>
      </w:r>
      <w:r>
        <w:t>and complete the table below.</w:t>
      </w:r>
    </w:p>
    <w:tbl>
      <w:tblPr>
        <w:tblStyle w:val="QCAAtablestyle1"/>
        <w:tblW w:w="0" w:type="auto"/>
        <w:tblLook w:val="04A0" w:firstRow="1" w:lastRow="0" w:firstColumn="1" w:lastColumn="0" w:noHBand="0" w:noVBand="1"/>
      </w:tblPr>
      <w:tblGrid>
        <w:gridCol w:w="3114"/>
        <w:gridCol w:w="2973"/>
        <w:gridCol w:w="2973"/>
      </w:tblGrid>
      <w:tr w:rsidR="00DE1725" w:rsidRPr="004236A9" w14:paraId="404B691F" w14:textId="77777777" w:rsidTr="00FC5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6F3EC0B" w14:textId="0486554C" w:rsidR="00DE1725" w:rsidRPr="00FF441F" w:rsidRDefault="00F7695F" w:rsidP="00845879">
            <w:pPr>
              <w:pStyle w:val="Tableheading"/>
            </w:pPr>
            <w:r>
              <w:t>QKLG p</w:t>
            </w:r>
            <w:r w:rsidR="00DE1725" w:rsidRPr="00FF441F">
              <w:t>ractice</w:t>
            </w:r>
          </w:p>
        </w:tc>
        <w:tc>
          <w:tcPr>
            <w:tcW w:w="5946" w:type="dxa"/>
            <w:gridSpan w:val="2"/>
          </w:tcPr>
          <w:p w14:paraId="26B31C24" w14:textId="126A2643" w:rsidR="00DE1725" w:rsidRPr="00FF441F" w:rsidRDefault="00585D9E" w:rsidP="00845879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Video</w:t>
            </w:r>
            <w:r w:rsidR="00C52318">
              <w:t xml:space="preserve"> reflection</w:t>
            </w:r>
          </w:p>
        </w:tc>
      </w:tr>
      <w:tr w:rsidR="00FC5CB5" w:rsidRPr="0038179F" w14:paraId="5C2A01B8" w14:textId="77777777" w:rsidTr="00FC5CB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CFCFCF" w:themeFill="background2" w:themeFillShade="E6"/>
          </w:tcPr>
          <w:p w14:paraId="7EAAB79B" w14:textId="4715C97C" w:rsidR="00FC5CB5" w:rsidRPr="00595875" w:rsidRDefault="007A7F01" w:rsidP="00FC5CB5">
            <w:pPr>
              <w:pStyle w:val="Tablesubhead"/>
            </w:pPr>
            <w:r>
              <w:t>Practice</w:t>
            </w:r>
          </w:p>
        </w:tc>
        <w:tc>
          <w:tcPr>
            <w:tcW w:w="2973" w:type="dxa"/>
            <w:shd w:val="clear" w:color="auto" w:fill="CFCFCF" w:themeFill="background2" w:themeFillShade="E6"/>
          </w:tcPr>
          <w:p w14:paraId="7652B821" w14:textId="0F4501F0" w:rsidR="00FC5CB5" w:rsidRDefault="00FC5CB5" w:rsidP="00FC5CB5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5CB5">
              <w:t>Question</w:t>
            </w:r>
          </w:p>
        </w:tc>
        <w:tc>
          <w:tcPr>
            <w:tcW w:w="2973" w:type="dxa"/>
            <w:shd w:val="clear" w:color="auto" w:fill="CFCFCF" w:themeFill="background2" w:themeFillShade="E6"/>
          </w:tcPr>
          <w:p w14:paraId="5E6ECFE2" w14:textId="553AEC4A" w:rsidR="00FC5CB5" w:rsidRDefault="00FC5CB5" w:rsidP="00FC5CB5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5CB5">
              <w:t>Response</w:t>
            </w:r>
          </w:p>
        </w:tc>
      </w:tr>
      <w:tr w:rsidR="00EE332D" w:rsidRPr="0038179F" w14:paraId="31B6F4B3" w14:textId="77777777" w:rsidTr="00D870F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4B61103" w14:textId="6AEB2EF7" w:rsidR="00EE332D" w:rsidRPr="00FF441F" w:rsidRDefault="00944094" w:rsidP="008A4E90">
            <w:pPr>
              <w:pStyle w:val="Tablesubhead"/>
              <w:rPr>
                <w:bCs/>
                <w:szCs w:val="19"/>
              </w:rPr>
            </w:pPr>
            <w:r>
              <w:t>Using intentional teaching strategies</w:t>
            </w:r>
          </w:p>
        </w:tc>
        <w:tc>
          <w:tcPr>
            <w:tcW w:w="2973" w:type="dxa"/>
          </w:tcPr>
          <w:p w14:paraId="7CA23722" w14:textId="3387D42C" w:rsidR="00EE332D" w:rsidRDefault="00944094" w:rsidP="00EE332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</w:t>
            </w:r>
            <w:r w:rsidR="00F63589">
              <w:t>ich</w:t>
            </w:r>
            <w:r>
              <w:t xml:space="preserve"> </w:t>
            </w:r>
            <w:r w:rsidR="00031221">
              <w:t xml:space="preserve">QKLG </w:t>
            </w:r>
            <w:r w:rsidR="00FA6778">
              <w:t>intentional teaching strategies</w:t>
            </w:r>
            <w:r w:rsidR="00C52318">
              <w:t xml:space="preserve"> </w:t>
            </w:r>
            <w:r w:rsidR="002F6909">
              <w:t xml:space="preserve">are </w:t>
            </w:r>
            <w:r w:rsidR="00031221">
              <w:t xml:space="preserve">described </w:t>
            </w:r>
            <w:r w:rsidR="00C52318">
              <w:t>in the video to</w:t>
            </w:r>
            <w:r w:rsidR="00FA6778">
              <w:t xml:space="preserve"> </w:t>
            </w:r>
            <w:r w:rsidR="00B82F65">
              <w:t xml:space="preserve">support </w:t>
            </w:r>
            <w:r w:rsidR="002A500F">
              <w:t>expanding</w:t>
            </w:r>
            <w:r w:rsidR="00B82F65">
              <w:t xml:space="preserve"> children’s vocabulary?</w:t>
            </w:r>
          </w:p>
        </w:tc>
        <w:tc>
          <w:tcPr>
            <w:tcW w:w="2973" w:type="dxa"/>
          </w:tcPr>
          <w:p w14:paraId="57B76553" w14:textId="5DEC02E9" w:rsidR="00EE332D" w:rsidRPr="00FF441F" w:rsidRDefault="00FC5CB5" w:rsidP="00EE332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E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2EAC">
              <w:instrText xml:space="preserve"> FORMTEXT </w:instrText>
            </w:r>
            <w:r w:rsidRPr="00842EAC">
              <w:fldChar w:fldCharType="separate"/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fldChar w:fldCharType="end"/>
            </w:r>
          </w:p>
        </w:tc>
      </w:tr>
      <w:tr w:rsidR="00FC5CB5" w:rsidRPr="0038179F" w14:paraId="79150DAB" w14:textId="77777777" w:rsidTr="00D870F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09B4D89" w14:textId="709A33D8" w:rsidR="00FC5CB5" w:rsidRPr="00595875" w:rsidRDefault="00FC5CB5" w:rsidP="008327B7">
            <w:pPr>
              <w:pStyle w:val="Tablesubhead"/>
            </w:pPr>
            <w:r w:rsidRPr="00595875">
              <w:t>Facilitating play-based learning</w:t>
            </w:r>
          </w:p>
        </w:tc>
        <w:tc>
          <w:tcPr>
            <w:tcW w:w="2973" w:type="dxa"/>
          </w:tcPr>
          <w:p w14:paraId="7D9FF5B6" w14:textId="0A0E35E2" w:rsidR="00FC5CB5" w:rsidRPr="00FF441F" w:rsidRDefault="00D7388F" w:rsidP="008327B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Why is it important to provide</w:t>
            </w:r>
            <w:r w:rsidR="002A734B">
              <w:t xml:space="preserve"> a range and balance of </w:t>
            </w:r>
            <w:r w:rsidR="00BE6E6E">
              <w:t xml:space="preserve">texts and </w:t>
            </w:r>
            <w:r w:rsidR="002A734B">
              <w:t xml:space="preserve">play experiences (e.g. </w:t>
            </w:r>
            <w:r w:rsidR="00835788">
              <w:t xml:space="preserve">dramatic play, inquiry, games with rules) </w:t>
            </w:r>
            <w:r>
              <w:t>to support</w:t>
            </w:r>
            <w:r w:rsidR="008F66C6">
              <w:t xml:space="preserve"> expanding vocabulary</w:t>
            </w:r>
            <w:r w:rsidR="00FC0787" w:rsidRPr="00FC0787">
              <w:t>?</w:t>
            </w:r>
          </w:p>
        </w:tc>
        <w:tc>
          <w:tcPr>
            <w:tcW w:w="2973" w:type="dxa"/>
          </w:tcPr>
          <w:p w14:paraId="60FA301F" w14:textId="158D879C" w:rsidR="00FC5CB5" w:rsidRPr="00FF441F" w:rsidRDefault="00FC5CB5" w:rsidP="008327B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34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4CE">
              <w:instrText xml:space="preserve"> FORMTEXT </w:instrText>
            </w:r>
            <w:r w:rsidRPr="005834CE">
              <w:fldChar w:fldCharType="separate"/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fldChar w:fldCharType="end"/>
            </w:r>
          </w:p>
        </w:tc>
      </w:tr>
      <w:tr w:rsidR="00FC5CB5" w:rsidRPr="0038179F" w14:paraId="06D220BD" w14:textId="77777777" w:rsidTr="00D870F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4DF7D45" w14:textId="6A344132" w:rsidR="00FC5CB5" w:rsidRPr="00595875" w:rsidRDefault="00266D8C" w:rsidP="00FC5CB5">
            <w:pPr>
              <w:pStyle w:val="Tablesubhead"/>
            </w:pPr>
            <w:r>
              <w:t>Assessing children’s learning</w:t>
            </w:r>
          </w:p>
        </w:tc>
        <w:tc>
          <w:tcPr>
            <w:tcW w:w="2973" w:type="dxa"/>
          </w:tcPr>
          <w:p w14:paraId="003DF3C6" w14:textId="2AC7257B" w:rsidR="00FC5CB5" w:rsidRPr="00FF441F" w:rsidRDefault="00425EE4" w:rsidP="00FC5C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 you assess </w:t>
            </w:r>
            <w:r w:rsidR="00CB1E14" w:rsidRPr="00CB1E14">
              <w:t xml:space="preserve">children’s vocabulary </w:t>
            </w:r>
            <w:r w:rsidR="00DE0C2C">
              <w:t>inclusive of their diverse cultures, language</w:t>
            </w:r>
            <w:r w:rsidR="00EB0BE3">
              <w:t>s</w:t>
            </w:r>
            <w:r w:rsidR="00DE0C2C">
              <w:t xml:space="preserve"> and abilities?</w:t>
            </w:r>
          </w:p>
        </w:tc>
        <w:tc>
          <w:tcPr>
            <w:tcW w:w="2973" w:type="dxa"/>
          </w:tcPr>
          <w:p w14:paraId="5CD58813" w14:textId="71983446" w:rsidR="00FC5CB5" w:rsidRPr="00FF441F" w:rsidRDefault="00FC5CB5" w:rsidP="00FC5C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34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4CE">
              <w:instrText xml:space="preserve"> FORMTEXT </w:instrText>
            </w:r>
            <w:r w:rsidRPr="005834CE">
              <w:fldChar w:fldCharType="separate"/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fldChar w:fldCharType="end"/>
            </w:r>
          </w:p>
        </w:tc>
      </w:tr>
    </w:tbl>
    <w:p w14:paraId="45D2E63D" w14:textId="1FF4817C" w:rsidR="007C2340" w:rsidRDefault="00005E0C" w:rsidP="00A05644">
      <w:pPr>
        <w:pStyle w:val="Heading2"/>
      </w:pPr>
      <w:r>
        <w:lastRenderedPageBreak/>
        <w:t>N</w:t>
      </w:r>
      <w:r w:rsidR="007C2340">
        <w:t>ext steps</w:t>
      </w:r>
    </w:p>
    <w:p w14:paraId="48C03D6E" w14:textId="6BC5906F" w:rsidR="00E25EA1" w:rsidRDefault="00214DD5" w:rsidP="00845879">
      <w:pPr>
        <w:pStyle w:val="BodyText"/>
      </w:pPr>
      <w:r>
        <w:t>Over time, individually or c</w:t>
      </w:r>
      <w:r w:rsidR="00A5485A" w:rsidRPr="00074883">
        <w:t xml:space="preserve">ollaboratively </w:t>
      </w:r>
      <w:r w:rsidR="00A5485A">
        <w:t>r</w:t>
      </w:r>
      <w:r w:rsidR="008B0546">
        <w:t xml:space="preserve">eflect on how </w:t>
      </w:r>
      <w:r w:rsidR="009805CE">
        <w:t>you</w:t>
      </w:r>
      <w:r w:rsidR="00917C8E">
        <w:t xml:space="preserve"> engage with and expand language through intentionally teaching</w:t>
      </w:r>
      <w:r w:rsidR="008052ED">
        <w:t xml:space="preserve"> vocabulary</w:t>
      </w:r>
      <w:r w:rsidR="002C5066">
        <w:t>.</w:t>
      </w:r>
    </w:p>
    <w:tbl>
      <w:tblPr>
        <w:tblStyle w:val="QCAAtablestyle5"/>
        <w:tblW w:w="0" w:type="auto"/>
        <w:tblLook w:val="0480" w:firstRow="0" w:lastRow="0" w:firstColumn="1" w:lastColumn="0" w:noHBand="0" w:noVBand="1"/>
      </w:tblPr>
      <w:tblGrid>
        <w:gridCol w:w="9060"/>
      </w:tblGrid>
      <w:tr w:rsidR="00947763" w:rsidRPr="004C7243" w14:paraId="12493B20" w14:textId="77777777" w:rsidTr="008327B7">
        <w:tc>
          <w:tcPr>
            <w:tcW w:w="9060" w:type="dxa"/>
            <w:shd w:val="clear" w:color="auto" w:fill="E6E6E6" w:themeFill="background2"/>
          </w:tcPr>
          <w:p w14:paraId="661738BD" w14:textId="77777777" w:rsidR="0004145E" w:rsidRDefault="0004145E" w:rsidP="0004145E">
            <w:pPr>
              <w:pStyle w:val="Tabletext"/>
            </w:pPr>
            <w:r>
              <w:t xml:space="preserve">Reflect on how you: </w:t>
            </w:r>
          </w:p>
          <w:p w14:paraId="23E8A459" w14:textId="77777777" w:rsidR="0004145E" w:rsidRDefault="0004145E" w:rsidP="0004145E">
            <w:pPr>
              <w:pStyle w:val="TableBullet"/>
            </w:pPr>
            <w:r>
              <w:t>identify vocabulary to focus on</w:t>
            </w:r>
          </w:p>
          <w:p w14:paraId="2EF59D36" w14:textId="77777777" w:rsidR="0004145E" w:rsidRDefault="0004145E" w:rsidP="0004145E">
            <w:pPr>
              <w:pStyle w:val="TableBullet"/>
            </w:pPr>
            <w:r>
              <w:t xml:space="preserve">plan to expand and enrich vocabulary through a range of play-based experiences </w:t>
            </w:r>
          </w:p>
          <w:p w14:paraId="29D6034C" w14:textId="1AE87112" w:rsidR="001E41F6" w:rsidRPr="004C7243" w:rsidRDefault="0004145E" w:rsidP="0004145E">
            <w:pPr>
              <w:pStyle w:val="TableBullet"/>
            </w:pPr>
            <w:r>
              <w:t>select intentional teaching strategies to support individuals and the group.</w:t>
            </w:r>
          </w:p>
        </w:tc>
      </w:tr>
      <w:tr w:rsidR="00947763" w:rsidRPr="004C7243" w14:paraId="1F9CD550" w14:textId="77777777" w:rsidTr="008327B7">
        <w:trPr>
          <w:trHeight w:val="1701"/>
        </w:trPr>
        <w:tc>
          <w:tcPr>
            <w:tcW w:w="9060" w:type="dxa"/>
          </w:tcPr>
          <w:p w14:paraId="7C95F31F" w14:textId="1D2F6D4D" w:rsidR="000A0EF8" w:rsidRPr="00D56443" w:rsidRDefault="00845879" w:rsidP="0004145E">
            <w:pPr>
              <w:pStyle w:val="Tabletext"/>
              <w:rPr>
                <w:rFonts w:eastAsia="Arial"/>
                <w:szCs w:val="22"/>
                <w:shd w:val="clear" w:color="auto" w:fill="F7EA9F" w:themeFill="accent6"/>
                <w:lang w:eastAsia="en-US"/>
              </w:rPr>
            </w:pP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instrText xml:space="preserve"> FORMTEXT </w:instrTex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separate"/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end"/>
            </w:r>
            <w:bookmarkEnd w:id="6"/>
          </w:p>
        </w:tc>
      </w:tr>
      <w:tr w:rsidR="002949BC" w:rsidRPr="004C7243" w14:paraId="4B1BBECD" w14:textId="77777777" w:rsidTr="008327B7">
        <w:tc>
          <w:tcPr>
            <w:tcW w:w="9060" w:type="dxa"/>
            <w:shd w:val="clear" w:color="auto" w:fill="E6E6E6" w:themeFill="background2"/>
          </w:tcPr>
          <w:p w14:paraId="1A1C4F52" w14:textId="48E46B44" w:rsidR="002949BC" w:rsidRPr="008774FD" w:rsidRDefault="005E7EE8" w:rsidP="008774FD">
            <w:pPr>
              <w:pStyle w:val="Tabletext"/>
              <w:rPr>
                <w:rStyle w:val="TabletextChar"/>
                <w:rFonts w:eastAsia="Arial"/>
              </w:rPr>
            </w:pPr>
            <w:r w:rsidRPr="008774FD">
              <w:t xml:space="preserve">What would </w:t>
            </w:r>
            <w:r w:rsidRPr="008774FD">
              <w:rPr>
                <w:rStyle w:val="TabletextChar"/>
                <w:rFonts w:eastAsia="Arial"/>
              </w:rPr>
              <w:t xml:space="preserve">you like to continue, start and/or </w:t>
            </w:r>
            <w:r w:rsidR="00E15C6D" w:rsidRPr="008774FD">
              <w:rPr>
                <w:rStyle w:val="TabletextChar"/>
                <w:rFonts w:eastAsia="Arial"/>
              </w:rPr>
              <w:t>stop in</w:t>
            </w:r>
            <w:r w:rsidRPr="008774FD">
              <w:rPr>
                <w:rStyle w:val="TabletextChar"/>
                <w:rFonts w:eastAsia="Arial"/>
              </w:rPr>
              <w:t xml:space="preserve"> your practice after viewing the video?</w:t>
            </w:r>
          </w:p>
        </w:tc>
      </w:tr>
      <w:tr w:rsidR="0036664B" w:rsidRPr="004C7243" w14:paraId="7C970828" w14:textId="77777777" w:rsidTr="008327B7">
        <w:trPr>
          <w:trHeight w:val="1701"/>
        </w:trPr>
        <w:tc>
          <w:tcPr>
            <w:tcW w:w="9060" w:type="dxa"/>
          </w:tcPr>
          <w:p w14:paraId="50342C5F" w14:textId="3F80E403" w:rsidR="000A0EF8" w:rsidRDefault="0036664B" w:rsidP="0004145E">
            <w:pPr>
              <w:pStyle w:val="Tabletext"/>
            </w:pPr>
            <w:r w:rsidRPr="00842E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842EAC">
              <w:instrText xml:space="preserve"> FORMTEXT </w:instrText>
            </w:r>
            <w:r w:rsidRPr="00842EAC">
              <w:fldChar w:fldCharType="separate"/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fldChar w:fldCharType="end"/>
            </w:r>
            <w:bookmarkEnd w:id="7"/>
          </w:p>
        </w:tc>
      </w:tr>
    </w:tbl>
    <w:p w14:paraId="5F4B1012" w14:textId="09226EEE" w:rsidR="00832EE5" w:rsidRDefault="00832EE5" w:rsidP="007C2340">
      <w:pPr>
        <w:pStyle w:val="Heading2"/>
      </w:pPr>
      <w:r>
        <w:t>Links to the National Quality Standard</w:t>
      </w:r>
    </w:p>
    <w:p w14:paraId="69D86F17" w14:textId="77777777" w:rsidR="002A42F9" w:rsidRDefault="002A42F9" w:rsidP="002A42F9">
      <w:pPr>
        <w:pStyle w:val="BodyText"/>
        <w:rPr>
          <w:lang w:eastAsia="en-US"/>
        </w:rPr>
      </w:pPr>
      <w:r>
        <w:rPr>
          <w:lang w:eastAsia="en-US"/>
        </w:rPr>
        <w:t xml:space="preserve">This professional learning can be linked to the following concepts under </w:t>
      </w:r>
      <w:r>
        <w:rPr>
          <w:rFonts w:cs="Arial"/>
          <w:lang w:eastAsia="en-US"/>
        </w:rPr>
        <w:t xml:space="preserve">the </w:t>
      </w:r>
      <w:hyperlink r:id="rId22" w:history="1">
        <w:r w:rsidRPr="00D06630">
          <w:rPr>
            <w:rStyle w:val="Hyperlink"/>
            <w:lang w:eastAsia="en-US"/>
          </w:rPr>
          <w:t xml:space="preserve">National Quality Standard, Quality Area 1 (QA1) </w:t>
        </w:r>
        <w:r w:rsidRPr="00D06630">
          <w:rPr>
            <w:rStyle w:val="Hyperlink"/>
            <w:rFonts w:cs="Arial"/>
            <w:lang w:eastAsia="en-US"/>
          </w:rPr>
          <w:t>—</w:t>
        </w:r>
        <w:r w:rsidRPr="00D06630">
          <w:rPr>
            <w:rStyle w:val="Hyperlink"/>
            <w:lang w:eastAsia="en-US"/>
          </w:rPr>
          <w:t xml:space="preserve"> Educational program and practice</w:t>
        </w:r>
      </w:hyperlink>
      <w:r>
        <w:rPr>
          <w:lang w:eastAsia="en-US"/>
        </w:rPr>
        <w:t>:</w:t>
      </w:r>
    </w:p>
    <w:p w14:paraId="2F2AC14A" w14:textId="6199F586" w:rsidR="002A42F9" w:rsidRDefault="004758AD" w:rsidP="002A42F9">
      <w:pPr>
        <w:pStyle w:val="ListBullet"/>
        <w:numPr>
          <w:ilvl w:val="0"/>
          <w:numId w:val="10"/>
        </w:numPr>
        <w:spacing w:before="0"/>
        <w:rPr>
          <w:lang w:eastAsia="en-US"/>
        </w:rPr>
      </w:pPr>
      <w:r w:rsidRPr="00842EAC">
        <w:t>QA 1.1: Program</w:t>
      </w:r>
      <w:r w:rsidR="002A42F9">
        <w:rPr>
          <w:lang w:eastAsia="en-US"/>
        </w:rPr>
        <w:t xml:space="preserve"> </w:t>
      </w:r>
      <w:r w:rsidR="002A42F9">
        <w:rPr>
          <w:rFonts w:cs="Arial"/>
          <w:lang w:eastAsia="en-US"/>
        </w:rPr>
        <w:t xml:space="preserve">— as it involves </w:t>
      </w:r>
      <w:r w:rsidR="002A42F9">
        <w:rPr>
          <w:lang w:eastAsia="en-US"/>
        </w:rPr>
        <w:t>thinking about the kindergarten educational program</w:t>
      </w:r>
    </w:p>
    <w:p w14:paraId="1645F7FF" w14:textId="6A6D0758" w:rsidR="002A42F9" w:rsidRDefault="004758AD" w:rsidP="002A42F9">
      <w:pPr>
        <w:pStyle w:val="ListBullet"/>
        <w:numPr>
          <w:ilvl w:val="0"/>
          <w:numId w:val="10"/>
        </w:numPr>
        <w:spacing w:before="0"/>
        <w:rPr>
          <w:lang w:eastAsia="en-US"/>
        </w:rPr>
      </w:pPr>
      <w:r w:rsidRPr="00842EAC">
        <w:t>QA 1.2: Practice</w:t>
      </w:r>
      <w:r w:rsidR="002A42F9">
        <w:rPr>
          <w:lang w:eastAsia="en-US"/>
        </w:rPr>
        <w:t xml:space="preserve"> </w:t>
      </w:r>
      <w:r w:rsidR="002A42F9">
        <w:rPr>
          <w:rFonts w:cs="Arial"/>
          <w:lang w:eastAsia="en-US"/>
        </w:rPr>
        <w:t>—</w:t>
      </w:r>
      <w:r w:rsidR="002A42F9">
        <w:rPr>
          <w:lang w:eastAsia="en-US"/>
        </w:rPr>
        <w:t xml:space="preserve"> as it involves analysing practice to identify where teachers could make improvements for children and families</w:t>
      </w:r>
    </w:p>
    <w:p w14:paraId="1547A963" w14:textId="73BFA9DC" w:rsidR="002A42F9" w:rsidRDefault="004758AD" w:rsidP="002A42F9">
      <w:pPr>
        <w:pStyle w:val="ListBullet"/>
        <w:numPr>
          <w:ilvl w:val="0"/>
          <w:numId w:val="10"/>
        </w:numPr>
        <w:spacing w:before="0"/>
        <w:rPr>
          <w:lang w:eastAsia="en-US"/>
        </w:rPr>
      </w:pPr>
      <w:r w:rsidRPr="00842EAC">
        <w:t>QA 1.3: Assessment and planning</w:t>
      </w:r>
      <w:r w:rsidR="002A42F9">
        <w:rPr>
          <w:lang w:eastAsia="en-US"/>
        </w:rPr>
        <w:t xml:space="preserve"> </w:t>
      </w:r>
      <w:r w:rsidR="002A42F9">
        <w:rPr>
          <w:rFonts w:cs="Arial"/>
          <w:lang w:eastAsia="en-US"/>
        </w:rPr>
        <w:t>—</w:t>
      </w:r>
      <w:r w:rsidR="002A42F9">
        <w:rPr>
          <w:lang w:eastAsia="en-US"/>
        </w:rPr>
        <w:t xml:space="preserve"> as it involves questioning how well the learning needs of all children are being planned for.</w:t>
      </w:r>
    </w:p>
    <w:p w14:paraId="19F1BDA7" w14:textId="32F79A35" w:rsidR="00CE0E66" w:rsidRDefault="00CE0E66" w:rsidP="00CE0E66">
      <w:pPr>
        <w:pStyle w:val="Heading2"/>
      </w:pPr>
      <w:r>
        <w:t>Reference</w:t>
      </w:r>
      <w:bookmarkEnd w:id="2"/>
      <w:bookmarkEnd w:id="3"/>
    </w:p>
    <w:p w14:paraId="284DC614" w14:textId="77777777" w:rsidR="00BD3720" w:rsidRDefault="00BD3720" w:rsidP="00BD3720">
      <w:pPr>
        <w:pStyle w:val="BodyText"/>
        <w:rPr>
          <w:rStyle w:val="Hyperlink"/>
        </w:rPr>
      </w:pPr>
      <w:bookmarkStart w:id="8" w:name="_Hlk170374542"/>
      <w:r w:rsidRPr="00EA4E3B">
        <w:t>Australian Children’s Education and Care Quality Authority</w:t>
      </w:r>
      <w:r>
        <w:t>. (</w:t>
      </w:r>
      <w:r w:rsidRPr="0055678F">
        <w:t>2024</w:t>
      </w:r>
      <w:r>
        <w:t xml:space="preserve">). </w:t>
      </w:r>
      <w:r w:rsidRPr="0D2EC850">
        <w:rPr>
          <w:i/>
          <w:iCs/>
        </w:rPr>
        <w:t>National Quality Standard</w:t>
      </w:r>
      <w:r>
        <w:t xml:space="preserve">. </w:t>
      </w:r>
      <w:r w:rsidRPr="00EA4E3B">
        <w:t>Australian Children’s Education and Care Quality Authority</w:t>
      </w:r>
      <w:r>
        <w:t>.</w:t>
      </w:r>
      <w:r w:rsidRPr="0D2EC850">
        <w:rPr>
          <w:rFonts w:ascii="Roboto" w:hAnsi="Roboto"/>
          <w:i/>
          <w:iCs/>
          <w:color w:val="111111"/>
          <w:shd w:val="clear" w:color="auto" w:fill="F9F9F9"/>
        </w:rPr>
        <w:t> </w:t>
      </w:r>
      <w:hyperlink r:id="rId23" w:history="1">
        <w:r w:rsidRPr="00EA4E3B">
          <w:rPr>
            <w:rStyle w:val="Hyperlink"/>
          </w:rPr>
          <w:t>www.acecqa.gov.au/nqf/national-quality-standard</w:t>
        </w:r>
      </w:hyperlink>
    </w:p>
    <w:bookmarkEnd w:id="8"/>
    <w:p w14:paraId="3EBCB6DA" w14:textId="423F39DD" w:rsidR="0033694D" w:rsidRDefault="00A02DE1" w:rsidP="002156BC">
      <w:pPr>
        <w:pStyle w:val="BodyText"/>
        <w:spacing w:before="480"/>
      </w:pPr>
      <w:r>
        <w:rPr>
          <w:noProof/>
        </w:rPr>
        <w:drawing>
          <wp:inline distT="0" distB="0" distL="0" distR="0" wp14:anchorId="64D9A419" wp14:editId="0C793DDC">
            <wp:extent cx="398160" cy="186840"/>
            <wp:effectExtent l="0" t="0" r="1905" b="3810"/>
            <wp:docPr id="5" name="Graphic 5" descr="Creative Commons (CC) licence icons" title="Copyright indicato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E87">
        <w:t> </w:t>
      </w:r>
      <w:r w:rsidR="00160788" w:rsidRPr="00160788">
        <w:t>© State of Queensland (QCAA)</w:t>
      </w:r>
      <w:r w:rsidR="00160788">
        <w:t xml:space="preserve"> </w:t>
      </w:r>
      <w:sdt>
        <w:sdtPr>
          <w:id w:val="2076467945"/>
          <w:placeholder>
            <w:docPart w:val="7B0848C994BF4A30B68AFF0C4003F435"/>
          </w:placeholder>
        </w:sdtPr>
        <w:sdtContent>
          <w:r w:rsidR="004B232C">
            <w:t>202</w:t>
          </w:r>
          <w:r w:rsidR="00F24B73">
            <w:t>6</w:t>
          </w:r>
        </w:sdtContent>
      </w:sdt>
    </w:p>
    <w:p w14:paraId="0154E81C" w14:textId="2E35E37D" w:rsidR="009E68B8" w:rsidRDefault="000409DA" w:rsidP="000409DA">
      <w:pPr>
        <w:pStyle w:val="Legalnotice"/>
      </w:pPr>
      <w:r w:rsidRPr="003D2E09">
        <w:rPr>
          <w:b/>
        </w:rPr>
        <w:t>Licence:</w:t>
      </w:r>
      <w:r w:rsidRPr="003D2E09">
        <w:t xml:space="preserve"> </w:t>
      </w:r>
      <w:hyperlink r:id="rId27" w:history="1">
        <w:r w:rsidR="007B2B45"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</w:t>
      </w:r>
      <w:r w:rsidR="007B2B45" w:rsidRPr="007B2B45">
        <w:rPr>
          <w:b/>
          <w:color w:val="7F7F7F" w:themeColor="text1" w:themeTint="80"/>
        </w:rPr>
        <w:t xml:space="preserve">| </w:t>
      </w:r>
      <w:r w:rsidR="007B2B45"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8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 w:rsidR="007B2B45">
        <w:br/>
        <w:t>l</w:t>
      </w:r>
      <w:r w:rsidRPr="003D2E09">
        <w:t>ists the full terms and conditions, which specify certain exceptions to the licence.</w:t>
      </w:r>
      <w:r w:rsidR="00553877">
        <w:rPr>
          <w:b/>
          <w:color w:val="7F7F7F" w:themeColor="text1" w:themeTint="80"/>
        </w:rPr>
        <w:br/>
      </w:r>
      <w:r w:rsidRPr="003D2E09">
        <w:rPr>
          <w:b/>
        </w:rPr>
        <w:t>Attribution</w:t>
      </w:r>
      <w:r w:rsidR="004447AB" w:rsidRPr="004447AB">
        <w:rPr>
          <w:b/>
          <w:bCs/>
        </w:rPr>
        <w:t>:</w:t>
      </w:r>
      <w:r w:rsidR="007B2B45">
        <w:t xml:space="preserve"> </w:t>
      </w:r>
      <w:r w:rsidRPr="003D2E09">
        <w:t>© State of Queensland (</w:t>
      </w:r>
      <w:r w:rsidRPr="004447AB">
        <w:t>QCAA</w:t>
      </w:r>
      <w:r w:rsidRPr="003D2E09">
        <w:t>) </w:t>
      </w:r>
      <w:sdt>
        <w:sdtPr>
          <w:id w:val="1700893217"/>
          <w:placeholder>
            <w:docPart w:val="573815120A1E48F094A40B30EE3BF8F4"/>
          </w:placeholder>
        </w:sdtPr>
        <w:sdtContent>
          <w:r w:rsidR="004B232C">
            <w:t>202</w:t>
          </w:r>
          <w:r w:rsidR="00F24B73">
            <w:t>6</w:t>
          </w:r>
        </w:sdtContent>
      </w:sdt>
      <w:r w:rsidRPr="003D2E09">
        <w:t xml:space="preserve"> </w:t>
      </w:r>
      <w:hyperlink r:id="rId29" w:history="1">
        <w:r w:rsidR="006919EA" w:rsidRPr="003D2E09">
          <w:rPr>
            <w:color w:val="0000FF"/>
          </w:rPr>
          <w:t>www.qcaa.qld.edu.au/copyright</w:t>
        </w:r>
      </w:hyperlink>
      <w:r w:rsidRPr="003D2E09">
        <w:t>.</w:t>
      </w:r>
    </w:p>
    <w:sectPr w:rsidR="009E68B8" w:rsidSect="00497309">
      <w:footerReference w:type="default" r:id="rId30"/>
      <w:footerReference w:type="first" r:id="rId31"/>
      <w:type w:val="continuous"/>
      <w:pgSz w:w="11906" w:h="16838" w:code="9"/>
      <w:pgMar w:top="1134" w:right="1418" w:bottom="1701" w:left="1418" w:header="567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Janis McDermott" w:date="2026-01-16T10:32:00Z" w:initials="JM">
    <w:p w14:paraId="5032DE09" w14:textId="653F4B61" w:rsidR="00F24B73" w:rsidRDefault="00F24B73" w:rsidP="00F24B73">
      <w:pPr>
        <w:pStyle w:val="CommentText"/>
      </w:pPr>
      <w:r>
        <w:rPr>
          <w:rStyle w:val="CommentReference"/>
        </w:rPr>
        <w:annotationRef/>
      </w:r>
      <w:r>
        <w:t>Webteam: Please make this a link to page 11 of the QKLG 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32DE0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64893D" w16cex:dateUtc="2026-01-16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32DE09" w16cid:durableId="1E6489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4CCC" w14:textId="77777777" w:rsidR="00424FA3" w:rsidRDefault="00424FA3" w:rsidP="00185154">
      <w:r>
        <w:separator/>
      </w:r>
    </w:p>
    <w:p w14:paraId="3450113E" w14:textId="77777777" w:rsidR="00424FA3" w:rsidRDefault="00424FA3"/>
    <w:p w14:paraId="7EB236E9" w14:textId="77777777" w:rsidR="00424FA3" w:rsidRDefault="00424FA3"/>
  </w:endnote>
  <w:endnote w:type="continuationSeparator" w:id="0">
    <w:p w14:paraId="6C331490" w14:textId="77777777" w:rsidR="00424FA3" w:rsidRDefault="00424FA3" w:rsidP="00185154">
      <w:r>
        <w:continuationSeparator/>
      </w:r>
    </w:p>
    <w:p w14:paraId="7EA8C2B5" w14:textId="77777777" w:rsidR="00424FA3" w:rsidRDefault="00424FA3"/>
    <w:p w14:paraId="2B429743" w14:textId="77777777" w:rsidR="00424FA3" w:rsidRDefault="00424FA3"/>
  </w:endnote>
  <w:endnote w:type="continuationNotice" w:id="1">
    <w:p w14:paraId="1DB04B0C" w14:textId="77777777" w:rsidR="00424FA3" w:rsidRDefault="00424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Pro">
    <w:altName w:val="Calibri"/>
    <w:charset w:val="00"/>
    <w:family w:val="auto"/>
    <w:pitch w:val="variable"/>
    <w:sig w:usb0="A00002FF" w:usb1="5000207B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B64090" w14:paraId="66363135" w14:textId="77777777" w:rsidTr="00B64090">
      <w:tc>
        <w:tcPr>
          <w:tcW w:w="2500" w:type="pct"/>
          <w:noWrap/>
          <w:hideMark/>
        </w:tcPr>
        <w:p w14:paraId="3E565435" w14:textId="7AA953B8" w:rsidR="00B64090" w:rsidRPr="002E6121" w:rsidRDefault="007F5A45" w:rsidP="00B64090">
          <w:pPr>
            <w:pStyle w:val="Footer"/>
          </w:pPr>
          <w:r>
            <w:t>Video reflection</w:t>
          </w:r>
          <w:r w:rsidR="00FC5CB5">
            <w:t>: Building literacy for all learners</w:t>
          </w:r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F12239E7795249F48A64B7055CDD8714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10E952D8" w14:textId="255E2198" w:rsidR="00B64090" w:rsidRPr="00532847" w:rsidRDefault="00EE332D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Queensland kindergarten learning guideline 2024</w:t>
              </w:r>
            </w:p>
          </w:sdtContent>
        </w:sdt>
      </w:tc>
      <w:tc>
        <w:tcPr>
          <w:tcW w:w="2500" w:type="pct"/>
          <w:hideMark/>
        </w:tcPr>
        <w:p w14:paraId="621BD6EC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0ED82F04AE964A3C800106CB4C38E652"/>
            </w:placeholder>
            <w:dataBinding w:prefixMappings="xmlns:ns0='http://QCAA.qld.edu.au' " w:xpath="/ns0:QCAA[1]/ns0:DocumentDate[1]" w:storeItemID="{029BFAC3-A859-40E3-910E-708531540F3D}"/>
            <w:date w:fullDate="2026-02-05T00:00:00Z"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61110D40" w14:textId="761F07AC" w:rsidR="00B64090" w:rsidRDefault="004447AB" w:rsidP="00B64090">
              <w:pPr>
                <w:pStyle w:val="Footersubtitle"/>
                <w:jc w:val="right"/>
              </w:pPr>
              <w:r>
                <w:t>February 2026</w:t>
              </w:r>
            </w:p>
          </w:sdtContent>
        </w:sdt>
      </w:tc>
    </w:tr>
    <w:tr w:rsidR="00B64090" w14:paraId="59B8DF8B" w14:textId="77777777" w:rsidTr="00B6409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480A99BE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B70044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2464C950" w14:textId="77777777" w:rsidR="00B64090" w:rsidRDefault="00B64090" w:rsidP="00B64090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51" w:type="pct"/>
      <w:tblInd w:w="-1134" w:type="dxa"/>
      <w:tblLook w:val="04A0" w:firstRow="1" w:lastRow="0" w:firstColumn="1" w:lastColumn="0" w:noHBand="0" w:noVBand="1"/>
    </w:tblPr>
    <w:tblGrid>
      <w:gridCol w:w="10987"/>
      <w:gridCol w:w="352"/>
    </w:tblGrid>
    <w:tr w:rsidR="00497309" w:rsidRPr="00497309" w14:paraId="1B93485E" w14:textId="77777777" w:rsidTr="00FD1D44">
      <w:trPr>
        <w:cantSplit/>
        <w:trHeight w:val="964"/>
      </w:trPr>
      <w:tc>
        <w:tcPr>
          <w:tcW w:w="11083" w:type="dxa"/>
          <w:vAlign w:val="bottom"/>
          <w:hideMark/>
        </w:tcPr>
        <w:p w14:paraId="4CD9C2DB" w14:textId="0E8D8D36" w:rsidR="00497309" w:rsidRPr="00497309" w:rsidRDefault="00497309" w:rsidP="00C83912">
          <w:pPr>
            <w:pStyle w:val="Footer"/>
            <w:spacing w:after="220"/>
            <w:jc w:val="right"/>
          </w:pPr>
          <w:r w:rsidRPr="00497309">
            <w:rPr>
              <w:noProof/>
            </w:rPr>
            <w:drawing>
              <wp:inline distT="0" distB="0" distL="0" distR="0" wp14:anchorId="31E582DA" wp14:editId="201CDE6C">
                <wp:extent cx="390525" cy="180975"/>
                <wp:effectExtent l="0" t="0" r="0" b="9525"/>
                <wp:docPr id="878662332" name="Graphic 3" descr="Creative Commons (CC) licence icons" title="Copyright indicator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8995450" name="Graphic 398995450" descr="Creative Commons (CC) licence icons" title="Copyright indicator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30" cy="184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  <w:hideMark/>
        </w:tcPr>
        <w:p w14:paraId="59152758" w14:textId="7D536BE0" w:rsidR="00497309" w:rsidRPr="00497309" w:rsidRDefault="00000000" w:rsidP="00C83912">
          <w:pPr>
            <w:pStyle w:val="Jobnumber"/>
            <w:ind w:left="227" w:right="113"/>
          </w:pPr>
          <w:sdt>
            <w:sdtPr>
              <w:rPr>
                <w:b/>
              </w:rPr>
              <w:alias w:val="Job Number"/>
              <w:tag w:val="Category"/>
              <w:id w:val="1909418875"/>
              <w:placeholder>
                <w:docPart w:val="316974CE3A064A04886BB6929ECC7DFC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4447AB">
                <w:rPr>
                  <w:b/>
                </w:rPr>
                <w:t>260148</w:t>
              </w:r>
            </w:sdtContent>
          </w:sdt>
        </w:p>
      </w:tc>
    </w:tr>
    <w:tr w:rsidR="00497309" w:rsidRPr="00497309" w14:paraId="09A0CBDE" w14:textId="77777777" w:rsidTr="00FD1D44">
      <w:trPr>
        <w:trHeight w:val="227"/>
      </w:trPr>
      <w:tc>
        <w:tcPr>
          <w:tcW w:w="11339" w:type="dxa"/>
          <w:gridSpan w:val="2"/>
          <w:vAlign w:val="bottom"/>
        </w:tcPr>
        <w:p w14:paraId="7C4BF91D" w14:textId="77777777" w:rsidR="00497309" w:rsidRPr="00497309" w:rsidRDefault="00497309" w:rsidP="00FD1D44">
          <w:pPr>
            <w:pStyle w:val="Footer"/>
            <w:jc w:val="right"/>
          </w:pPr>
        </w:p>
      </w:tc>
    </w:tr>
  </w:tbl>
  <w:p w14:paraId="52CA6A92" w14:textId="08CA0EF9" w:rsidR="00497309" w:rsidRDefault="00497309">
    <w:pPr>
      <w:pStyle w:val="Footer"/>
    </w:pPr>
    <w:r w:rsidRPr="00497309">
      <w:rPr>
        <w:noProof/>
      </w:rPr>
      <w:drawing>
        <wp:anchor distT="0" distB="0" distL="114300" distR="114300" simplePos="0" relativeHeight="251658240" behindDoc="1" locked="0" layoutInCell="1" allowOverlap="1" wp14:anchorId="661AEC3B" wp14:editId="03549F6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405" cy="1092200"/>
          <wp:effectExtent l="0" t="0" r="0" b="0"/>
          <wp:wrapNone/>
          <wp:docPr id="1603180978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400049" name="Picture 3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37B3" w14:textId="77777777" w:rsidR="00424FA3" w:rsidRPr="001B4733" w:rsidRDefault="00424FA3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217DC2EB" w14:textId="77777777" w:rsidR="00424FA3" w:rsidRPr="001B4733" w:rsidRDefault="00424FA3">
      <w:pPr>
        <w:rPr>
          <w:sz w:val="4"/>
          <w:szCs w:val="4"/>
        </w:rPr>
      </w:pPr>
    </w:p>
  </w:footnote>
  <w:footnote w:type="continuationSeparator" w:id="0">
    <w:p w14:paraId="7C5992B4" w14:textId="77777777" w:rsidR="00424FA3" w:rsidRPr="001B4733" w:rsidRDefault="00424FA3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135E0C4A" w14:textId="77777777" w:rsidR="00424FA3" w:rsidRPr="001B4733" w:rsidRDefault="00424FA3">
      <w:pPr>
        <w:rPr>
          <w:sz w:val="4"/>
          <w:szCs w:val="4"/>
        </w:rPr>
      </w:pPr>
    </w:p>
  </w:footnote>
  <w:footnote w:type="continuationNotice" w:id="1">
    <w:p w14:paraId="119F7269" w14:textId="77777777" w:rsidR="00424FA3" w:rsidRPr="001B4733" w:rsidRDefault="00424FA3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171"/>
        </w:tabs>
        <w:ind w:left="171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8"/>
        </w:tabs>
        <w:ind w:left="568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965"/>
        </w:tabs>
        <w:ind w:left="965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-2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2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22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22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22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226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2A4A8D"/>
    <w:multiLevelType w:val="hybridMultilevel"/>
    <w:tmpl w:val="9F3E741C"/>
    <w:lvl w:ilvl="0" w:tplc="F78AF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F02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1F407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C4F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746A4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FA08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16EAF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8C455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9243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E3F2E3A"/>
    <w:multiLevelType w:val="hybridMultilevel"/>
    <w:tmpl w:val="87C2B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5" w15:restartNumberingAfterBreak="0">
    <w:nsid w:val="159A717F"/>
    <w:multiLevelType w:val="hybridMultilevel"/>
    <w:tmpl w:val="0938F7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A02671F"/>
    <w:multiLevelType w:val="multilevel"/>
    <w:tmpl w:val="C520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245221A9"/>
    <w:multiLevelType w:val="multilevel"/>
    <w:tmpl w:val="C2523E0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A4B2E1C"/>
    <w:multiLevelType w:val="hybridMultilevel"/>
    <w:tmpl w:val="1820D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2790B4B"/>
    <w:multiLevelType w:val="multilevel"/>
    <w:tmpl w:val="A188459C"/>
    <w:numStyleLink w:val="ListGroupHeadings"/>
  </w:abstractNum>
  <w:abstractNum w:abstractNumId="13" w15:restartNumberingAfterBreak="0">
    <w:nsid w:val="3521034A"/>
    <w:multiLevelType w:val="multilevel"/>
    <w:tmpl w:val="E566FE3A"/>
    <w:numStyleLink w:val="ListGroupTableNumber"/>
  </w:abstractNum>
  <w:abstractNum w:abstractNumId="14" w15:restartNumberingAfterBreak="0">
    <w:nsid w:val="397F7629"/>
    <w:multiLevelType w:val="multilevel"/>
    <w:tmpl w:val="C2E6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7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D232C6"/>
    <w:multiLevelType w:val="multilevel"/>
    <w:tmpl w:val="23304FCC"/>
    <w:lvl w:ilvl="0">
      <w:start w:val="1"/>
      <w:numFmt w:val="bullet"/>
      <w:lvlText w:val="˗"/>
      <w:lvlJc w:val="left"/>
      <w:pPr>
        <w:tabs>
          <w:tab w:val="num" w:pos="284"/>
        </w:tabs>
        <w:ind w:left="284" w:hanging="171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FE65622"/>
    <w:multiLevelType w:val="multilevel"/>
    <w:tmpl w:val="ADBEF122"/>
    <w:lvl w:ilvl="0">
      <w:start w:val="1"/>
      <w:numFmt w:val="bullet"/>
      <w:lvlText w:val="˗"/>
      <w:lvlJc w:val="left"/>
      <w:pPr>
        <w:tabs>
          <w:tab w:val="num" w:pos="284"/>
        </w:tabs>
        <w:ind w:left="284" w:hanging="171"/>
      </w:pPr>
      <w:rPr>
        <w:rFonts w:ascii="Arial" w:hAnsi="Arial" w:hint="default"/>
        <w:color w:val="808080" w:themeColor="accent1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D774BC2"/>
    <w:multiLevelType w:val="hybridMultilevel"/>
    <w:tmpl w:val="BCEC21B0"/>
    <w:lvl w:ilvl="0" w:tplc="C97E977C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  <w:color w:val="808080" w:themeColor="accent1"/>
      </w:rPr>
    </w:lvl>
    <w:lvl w:ilvl="1" w:tplc="0C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1" w15:restartNumberingAfterBreak="0">
    <w:nsid w:val="70652A76"/>
    <w:multiLevelType w:val="multilevel"/>
    <w:tmpl w:val="5BB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BB769CC"/>
    <w:multiLevelType w:val="hybridMultilevel"/>
    <w:tmpl w:val="AB5C8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11813">
    <w:abstractNumId w:val="22"/>
  </w:num>
  <w:num w:numId="2" w16cid:durableId="1362125104">
    <w:abstractNumId w:val="0"/>
  </w:num>
  <w:num w:numId="3" w16cid:durableId="1076510854">
    <w:abstractNumId w:val="8"/>
  </w:num>
  <w:num w:numId="4" w16cid:durableId="1503929331">
    <w:abstractNumId w:val="9"/>
  </w:num>
  <w:num w:numId="5" w16cid:durableId="1162116063">
    <w:abstractNumId w:val="11"/>
  </w:num>
  <w:num w:numId="6" w16cid:durableId="618294273">
    <w:abstractNumId w:val="1"/>
  </w:num>
  <w:num w:numId="7" w16cid:durableId="1377895616">
    <w:abstractNumId w:val="12"/>
  </w:num>
  <w:num w:numId="8" w16cid:durableId="717779093">
    <w:abstractNumId w:val="16"/>
  </w:num>
  <w:num w:numId="9" w16cid:durableId="1853640756">
    <w:abstractNumId w:val="16"/>
  </w:num>
  <w:num w:numId="10" w16cid:durableId="1923297036">
    <w:abstractNumId w:val="6"/>
  </w:num>
  <w:num w:numId="11" w16cid:durableId="1684084921">
    <w:abstractNumId w:val="15"/>
  </w:num>
  <w:num w:numId="12" w16cid:durableId="1200389022">
    <w:abstractNumId w:val="17"/>
  </w:num>
  <w:num w:numId="13" w16cid:durableId="568153353">
    <w:abstractNumId w:val="4"/>
  </w:num>
  <w:num w:numId="14" w16cid:durableId="778529065">
    <w:abstractNumId w:val="6"/>
  </w:num>
  <w:num w:numId="15" w16cid:durableId="2031565734">
    <w:abstractNumId w:val="0"/>
  </w:num>
  <w:num w:numId="16" w16cid:durableId="1029255390">
    <w:abstractNumId w:val="15"/>
  </w:num>
  <w:num w:numId="17" w16cid:durableId="561982997">
    <w:abstractNumId w:val="9"/>
  </w:num>
  <w:num w:numId="18" w16cid:durableId="2011132537">
    <w:abstractNumId w:val="13"/>
  </w:num>
  <w:num w:numId="19" w16cid:durableId="1675184152">
    <w:abstractNumId w:val="23"/>
  </w:num>
  <w:num w:numId="20" w16cid:durableId="924219360">
    <w:abstractNumId w:val="10"/>
  </w:num>
  <w:num w:numId="21" w16cid:durableId="1272975631">
    <w:abstractNumId w:val="3"/>
  </w:num>
  <w:num w:numId="22" w16cid:durableId="911545722">
    <w:abstractNumId w:val="0"/>
    <w:lvlOverride w:ilvl="0">
      <w:startOverride w:val="1"/>
    </w:lvlOverride>
  </w:num>
  <w:num w:numId="23" w16cid:durableId="1108357325">
    <w:abstractNumId w:val="2"/>
  </w:num>
  <w:num w:numId="24" w16cid:durableId="778719791">
    <w:abstractNumId w:val="5"/>
  </w:num>
  <w:num w:numId="25" w16cid:durableId="2015834822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991894">
    <w:abstractNumId w:val="9"/>
  </w:num>
  <w:num w:numId="27" w16cid:durableId="180434331">
    <w:abstractNumId w:val="9"/>
  </w:num>
  <w:num w:numId="28" w16cid:durableId="967855084">
    <w:abstractNumId w:val="9"/>
  </w:num>
  <w:num w:numId="29" w16cid:durableId="1630547021">
    <w:abstractNumId w:val="9"/>
  </w:num>
  <w:num w:numId="30" w16cid:durableId="938370899">
    <w:abstractNumId w:val="9"/>
    <w:lvlOverride w:ilvl="1">
      <w:lvl w:ilvl="1">
        <w:start w:val="1"/>
        <w:numFmt w:val="bullet"/>
        <w:pStyle w:val="TableBullet2"/>
        <w:lvlText w:val="-"/>
        <w:lvlJc w:val="left"/>
        <w:pPr>
          <w:tabs>
            <w:tab w:val="num" w:pos="284"/>
          </w:tabs>
          <w:ind w:left="454" w:hanging="170"/>
        </w:pPr>
        <w:rPr>
          <w:rFonts w:ascii="Courier New" w:hAnsi="Courier New" w:hint="default"/>
          <w:color w:val="808080" w:themeColor="accent1"/>
        </w:rPr>
      </w:lvl>
    </w:lvlOverride>
  </w:num>
  <w:num w:numId="31" w16cid:durableId="1822698341">
    <w:abstractNumId w:val="20"/>
  </w:num>
  <w:num w:numId="32" w16cid:durableId="297691640">
    <w:abstractNumId w:val="19"/>
  </w:num>
  <w:num w:numId="33" w16cid:durableId="357313458">
    <w:abstractNumId w:val="18"/>
  </w:num>
  <w:num w:numId="34" w16cid:durableId="147673562">
    <w:abstractNumId w:val="14"/>
  </w:num>
  <w:num w:numId="35" w16cid:durableId="907420050">
    <w:abstractNumId w:val="7"/>
  </w:num>
  <w:num w:numId="36" w16cid:durableId="139814046">
    <w:abstractNumId w:val="21"/>
  </w:num>
  <w:num w:numId="37" w16cid:durableId="1657761187">
    <w:abstractNumId w:val="9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is McDermott">
    <w15:presenceInfo w15:providerId="AD" w15:userId="S::Janis.McDermott@qcaa.qld.edu.au::fe8016d7-e05f-4181-a162-3867e0c782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E5"/>
    <w:rsid w:val="00003B33"/>
    <w:rsid w:val="00003C0A"/>
    <w:rsid w:val="00004828"/>
    <w:rsid w:val="000048C9"/>
    <w:rsid w:val="00005E0C"/>
    <w:rsid w:val="00006100"/>
    <w:rsid w:val="00006225"/>
    <w:rsid w:val="000069B2"/>
    <w:rsid w:val="000078E4"/>
    <w:rsid w:val="000120D7"/>
    <w:rsid w:val="00012FC0"/>
    <w:rsid w:val="00015A5E"/>
    <w:rsid w:val="000169B8"/>
    <w:rsid w:val="00016F97"/>
    <w:rsid w:val="000202FE"/>
    <w:rsid w:val="00023699"/>
    <w:rsid w:val="000238BE"/>
    <w:rsid w:val="00024307"/>
    <w:rsid w:val="000248BE"/>
    <w:rsid w:val="00025175"/>
    <w:rsid w:val="000269C1"/>
    <w:rsid w:val="0002795A"/>
    <w:rsid w:val="00031221"/>
    <w:rsid w:val="00031BCE"/>
    <w:rsid w:val="00032419"/>
    <w:rsid w:val="00033EF1"/>
    <w:rsid w:val="000346D5"/>
    <w:rsid w:val="00037D16"/>
    <w:rsid w:val="000409DA"/>
    <w:rsid w:val="00040D6F"/>
    <w:rsid w:val="0004145E"/>
    <w:rsid w:val="000426BE"/>
    <w:rsid w:val="0004459E"/>
    <w:rsid w:val="00047872"/>
    <w:rsid w:val="00050EB6"/>
    <w:rsid w:val="000534EC"/>
    <w:rsid w:val="00055724"/>
    <w:rsid w:val="00055E93"/>
    <w:rsid w:val="00057543"/>
    <w:rsid w:val="0006170C"/>
    <w:rsid w:val="00061A38"/>
    <w:rsid w:val="00062C3E"/>
    <w:rsid w:val="0006496F"/>
    <w:rsid w:val="00065F54"/>
    <w:rsid w:val="00066432"/>
    <w:rsid w:val="000675DC"/>
    <w:rsid w:val="000716C7"/>
    <w:rsid w:val="00071C7D"/>
    <w:rsid w:val="00072B5A"/>
    <w:rsid w:val="000730F7"/>
    <w:rsid w:val="00074AF9"/>
    <w:rsid w:val="00076263"/>
    <w:rsid w:val="00076AA7"/>
    <w:rsid w:val="00076F97"/>
    <w:rsid w:val="00077F2D"/>
    <w:rsid w:val="0008020F"/>
    <w:rsid w:val="00081C02"/>
    <w:rsid w:val="000826B4"/>
    <w:rsid w:val="00084DD7"/>
    <w:rsid w:val="00086C99"/>
    <w:rsid w:val="00087050"/>
    <w:rsid w:val="000870BB"/>
    <w:rsid w:val="000871A4"/>
    <w:rsid w:val="00087D93"/>
    <w:rsid w:val="00092B77"/>
    <w:rsid w:val="00092FEE"/>
    <w:rsid w:val="000930E7"/>
    <w:rsid w:val="0009499C"/>
    <w:rsid w:val="00096D32"/>
    <w:rsid w:val="00097043"/>
    <w:rsid w:val="000A0940"/>
    <w:rsid w:val="000A0EF8"/>
    <w:rsid w:val="000A3743"/>
    <w:rsid w:val="000A47AE"/>
    <w:rsid w:val="000A636B"/>
    <w:rsid w:val="000A63A6"/>
    <w:rsid w:val="000A658E"/>
    <w:rsid w:val="000A70C5"/>
    <w:rsid w:val="000B39EC"/>
    <w:rsid w:val="000B3EBE"/>
    <w:rsid w:val="000B46F7"/>
    <w:rsid w:val="000B6FA1"/>
    <w:rsid w:val="000B7413"/>
    <w:rsid w:val="000C0C22"/>
    <w:rsid w:val="000C0CDE"/>
    <w:rsid w:val="000C1D1E"/>
    <w:rsid w:val="000C3D3F"/>
    <w:rsid w:val="000C7974"/>
    <w:rsid w:val="000C7DA6"/>
    <w:rsid w:val="000D0A76"/>
    <w:rsid w:val="000D2001"/>
    <w:rsid w:val="000D4CB2"/>
    <w:rsid w:val="000D559E"/>
    <w:rsid w:val="000D57A1"/>
    <w:rsid w:val="000D623B"/>
    <w:rsid w:val="000D7AD3"/>
    <w:rsid w:val="000E08EA"/>
    <w:rsid w:val="000E1250"/>
    <w:rsid w:val="000E1DAD"/>
    <w:rsid w:val="000E47A1"/>
    <w:rsid w:val="000E677E"/>
    <w:rsid w:val="000E67C9"/>
    <w:rsid w:val="000E6EF3"/>
    <w:rsid w:val="000F16F5"/>
    <w:rsid w:val="000F23C5"/>
    <w:rsid w:val="000F4A35"/>
    <w:rsid w:val="000F605F"/>
    <w:rsid w:val="0010405A"/>
    <w:rsid w:val="0010470B"/>
    <w:rsid w:val="001063C6"/>
    <w:rsid w:val="0010652C"/>
    <w:rsid w:val="001104AD"/>
    <w:rsid w:val="00110B1F"/>
    <w:rsid w:val="00111211"/>
    <w:rsid w:val="001115DB"/>
    <w:rsid w:val="00111674"/>
    <w:rsid w:val="00115EC2"/>
    <w:rsid w:val="001164B4"/>
    <w:rsid w:val="0011702B"/>
    <w:rsid w:val="0011719F"/>
    <w:rsid w:val="00117FF1"/>
    <w:rsid w:val="00121082"/>
    <w:rsid w:val="00121ADA"/>
    <w:rsid w:val="00124038"/>
    <w:rsid w:val="001242E2"/>
    <w:rsid w:val="00125AA8"/>
    <w:rsid w:val="00126DDD"/>
    <w:rsid w:val="00132132"/>
    <w:rsid w:val="0013218E"/>
    <w:rsid w:val="001333AF"/>
    <w:rsid w:val="001333D2"/>
    <w:rsid w:val="00136868"/>
    <w:rsid w:val="00136F3F"/>
    <w:rsid w:val="00137084"/>
    <w:rsid w:val="00137C56"/>
    <w:rsid w:val="001407A5"/>
    <w:rsid w:val="001409FB"/>
    <w:rsid w:val="00140CC9"/>
    <w:rsid w:val="00141AED"/>
    <w:rsid w:val="00141BC9"/>
    <w:rsid w:val="00141E65"/>
    <w:rsid w:val="00142E10"/>
    <w:rsid w:val="00145B81"/>
    <w:rsid w:val="00145CCD"/>
    <w:rsid w:val="001465A5"/>
    <w:rsid w:val="001505D8"/>
    <w:rsid w:val="00150799"/>
    <w:rsid w:val="00150A3F"/>
    <w:rsid w:val="00153BAA"/>
    <w:rsid w:val="00154550"/>
    <w:rsid w:val="00154790"/>
    <w:rsid w:val="0015614E"/>
    <w:rsid w:val="00156423"/>
    <w:rsid w:val="001600E5"/>
    <w:rsid w:val="001605B8"/>
    <w:rsid w:val="00160788"/>
    <w:rsid w:val="001615A4"/>
    <w:rsid w:val="00162407"/>
    <w:rsid w:val="00162CEA"/>
    <w:rsid w:val="00163B18"/>
    <w:rsid w:val="001656B3"/>
    <w:rsid w:val="00167DDE"/>
    <w:rsid w:val="001704A5"/>
    <w:rsid w:val="001710AF"/>
    <w:rsid w:val="00171C3C"/>
    <w:rsid w:val="00171CAA"/>
    <w:rsid w:val="00172FFA"/>
    <w:rsid w:val="00173BCA"/>
    <w:rsid w:val="00176481"/>
    <w:rsid w:val="0017748A"/>
    <w:rsid w:val="00177C45"/>
    <w:rsid w:val="001829A7"/>
    <w:rsid w:val="0018497B"/>
    <w:rsid w:val="00185154"/>
    <w:rsid w:val="00185191"/>
    <w:rsid w:val="00186C29"/>
    <w:rsid w:val="00186D7C"/>
    <w:rsid w:val="0019114D"/>
    <w:rsid w:val="001920FC"/>
    <w:rsid w:val="00195D82"/>
    <w:rsid w:val="001A1B3A"/>
    <w:rsid w:val="001A4B22"/>
    <w:rsid w:val="001A5839"/>
    <w:rsid w:val="001A5EEA"/>
    <w:rsid w:val="001A6BE8"/>
    <w:rsid w:val="001B15A0"/>
    <w:rsid w:val="001B218E"/>
    <w:rsid w:val="001B2862"/>
    <w:rsid w:val="001B4733"/>
    <w:rsid w:val="001B4D3D"/>
    <w:rsid w:val="001B52D6"/>
    <w:rsid w:val="001B54DD"/>
    <w:rsid w:val="001B5F58"/>
    <w:rsid w:val="001B6103"/>
    <w:rsid w:val="001B6A89"/>
    <w:rsid w:val="001C283A"/>
    <w:rsid w:val="001C3BE0"/>
    <w:rsid w:val="001C483D"/>
    <w:rsid w:val="001C5F7F"/>
    <w:rsid w:val="001D10B5"/>
    <w:rsid w:val="001D1974"/>
    <w:rsid w:val="001D2511"/>
    <w:rsid w:val="001D4102"/>
    <w:rsid w:val="001D713D"/>
    <w:rsid w:val="001E01C8"/>
    <w:rsid w:val="001E08CC"/>
    <w:rsid w:val="001E11B6"/>
    <w:rsid w:val="001E2BA5"/>
    <w:rsid w:val="001E2D50"/>
    <w:rsid w:val="001E2EF5"/>
    <w:rsid w:val="001E33FD"/>
    <w:rsid w:val="001E41F6"/>
    <w:rsid w:val="001E4A18"/>
    <w:rsid w:val="001E75B5"/>
    <w:rsid w:val="001E7B74"/>
    <w:rsid w:val="001E7BD2"/>
    <w:rsid w:val="001F12E4"/>
    <w:rsid w:val="001F16CA"/>
    <w:rsid w:val="001F2AD3"/>
    <w:rsid w:val="001F33E2"/>
    <w:rsid w:val="001F6AB0"/>
    <w:rsid w:val="001F6E4A"/>
    <w:rsid w:val="001F7E7D"/>
    <w:rsid w:val="00202147"/>
    <w:rsid w:val="002021F5"/>
    <w:rsid w:val="00202C8A"/>
    <w:rsid w:val="002040AD"/>
    <w:rsid w:val="00204627"/>
    <w:rsid w:val="00206B9E"/>
    <w:rsid w:val="00207186"/>
    <w:rsid w:val="002078C1"/>
    <w:rsid w:val="002106C4"/>
    <w:rsid w:val="00210DEF"/>
    <w:rsid w:val="002110D2"/>
    <w:rsid w:val="00211E11"/>
    <w:rsid w:val="002122A3"/>
    <w:rsid w:val="00212FC3"/>
    <w:rsid w:val="00213CF2"/>
    <w:rsid w:val="00214DD5"/>
    <w:rsid w:val="002156BC"/>
    <w:rsid w:val="00216650"/>
    <w:rsid w:val="002167C2"/>
    <w:rsid w:val="00217C04"/>
    <w:rsid w:val="002204C1"/>
    <w:rsid w:val="00220E04"/>
    <w:rsid w:val="00222215"/>
    <w:rsid w:val="00222EF4"/>
    <w:rsid w:val="00223CB0"/>
    <w:rsid w:val="00225DBD"/>
    <w:rsid w:val="00226052"/>
    <w:rsid w:val="002272B0"/>
    <w:rsid w:val="00227684"/>
    <w:rsid w:val="00231CA8"/>
    <w:rsid w:val="00231E52"/>
    <w:rsid w:val="00233945"/>
    <w:rsid w:val="00234764"/>
    <w:rsid w:val="0023492C"/>
    <w:rsid w:val="002364BC"/>
    <w:rsid w:val="0023729A"/>
    <w:rsid w:val="00240797"/>
    <w:rsid w:val="00241A23"/>
    <w:rsid w:val="00244976"/>
    <w:rsid w:val="0024578F"/>
    <w:rsid w:val="00247414"/>
    <w:rsid w:val="0025119D"/>
    <w:rsid w:val="00251A82"/>
    <w:rsid w:val="00251FB6"/>
    <w:rsid w:val="00252201"/>
    <w:rsid w:val="00253179"/>
    <w:rsid w:val="00253365"/>
    <w:rsid w:val="00254DD8"/>
    <w:rsid w:val="00260CF9"/>
    <w:rsid w:val="00261E1A"/>
    <w:rsid w:val="002621F4"/>
    <w:rsid w:val="00262FCE"/>
    <w:rsid w:val="00263B6B"/>
    <w:rsid w:val="002640C5"/>
    <w:rsid w:val="0026472A"/>
    <w:rsid w:val="00266880"/>
    <w:rsid w:val="00266D8C"/>
    <w:rsid w:val="00267BAE"/>
    <w:rsid w:val="002702BE"/>
    <w:rsid w:val="0027182A"/>
    <w:rsid w:val="00274745"/>
    <w:rsid w:val="0027575E"/>
    <w:rsid w:val="00275ED9"/>
    <w:rsid w:val="00277AB4"/>
    <w:rsid w:val="00277D5A"/>
    <w:rsid w:val="0028073F"/>
    <w:rsid w:val="0028114C"/>
    <w:rsid w:val="0028249D"/>
    <w:rsid w:val="00283F98"/>
    <w:rsid w:val="00285A4F"/>
    <w:rsid w:val="00286152"/>
    <w:rsid w:val="002873A4"/>
    <w:rsid w:val="00291376"/>
    <w:rsid w:val="00291517"/>
    <w:rsid w:val="0029216D"/>
    <w:rsid w:val="00292D49"/>
    <w:rsid w:val="00292DD8"/>
    <w:rsid w:val="002949BC"/>
    <w:rsid w:val="002958C7"/>
    <w:rsid w:val="002971B9"/>
    <w:rsid w:val="0029789C"/>
    <w:rsid w:val="00297D0F"/>
    <w:rsid w:val="002A2583"/>
    <w:rsid w:val="002A29C7"/>
    <w:rsid w:val="002A3240"/>
    <w:rsid w:val="002A3A34"/>
    <w:rsid w:val="002A42F9"/>
    <w:rsid w:val="002A4A35"/>
    <w:rsid w:val="002A4BBE"/>
    <w:rsid w:val="002A4D51"/>
    <w:rsid w:val="002A500F"/>
    <w:rsid w:val="002A58E7"/>
    <w:rsid w:val="002A7232"/>
    <w:rsid w:val="002A734B"/>
    <w:rsid w:val="002B0BB3"/>
    <w:rsid w:val="002B140A"/>
    <w:rsid w:val="002B1963"/>
    <w:rsid w:val="002B1D93"/>
    <w:rsid w:val="002B37A3"/>
    <w:rsid w:val="002B4003"/>
    <w:rsid w:val="002B69C1"/>
    <w:rsid w:val="002C402F"/>
    <w:rsid w:val="002C421A"/>
    <w:rsid w:val="002C5066"/>
    <w:rsid w:val="002C5852"/>
    <w:rsid w:val="002C5B1C"/>
    <w:rsid w:val="002C69FF"/>
    <w:rsid w:val="002D09EB"/>
    <w:rsid w:val="002D0A15"/>
    <w:rsid w:val="002D2B50"/>
    <w:rsid w:val="002D3E81"/>
    <w:rsid w:val="002D4254"/>
    <w:rsid w:val="002D4E6E"/>
    <w:rsid w:val="002D704B"/>
    <w:rsid w:val="002D744E"/>
    <w:rsid w:val="002D750D"/>
    <w:rsid w:val="002D7DDA"/>
    <w:rsid w:val="002E07AC"/>
    <w:rsid w:val="002E20FF"/>
    <w:rsid w:val="002E2D9D"/>
    <w:rsid w:val="002E37C3"/>
    <w:rsid w:val="002E3CE0"/>
    <w:rsid w:val="002E4152"/>
    <w:rsid w:val="002E4160"/>
    <w:rsid w:val="002E5482"/>
    <w:rsid w:val="002E6121"/>
    <w:rsid w:val="002E7167"/>
    <w:rsid w:val="002F0CAE"/>
    <w:rsid w:val="002F1429"/>
    <w:rsid w:val="002F2AA4"/>
    <w:rsid w:val="002F4862"/>
    <w:rsid w:val="002F6909"/>
    <w:rsid w:val="002F6962"/>
    <w:rsid w:val="002F7BF2"/>
    <w:rsid w:val="00300601"/>
    <w:rsid w:val="0030133C"/>
    <w:rsid w:val="00301893"/>
    <w:rsid w:val="003055E6"/>
    <w:rsid w:val="003072CC"/>
    <w:rsid w:val="003129EE"/>
    <w:rsid w:val="003139B0"/>
    <w:rsid w:val="00316326"/>
    <w:rsid w:val="003170A3"/>
    <w:rsid w:val="0032048F"/>
    <w:rsid w:val="00320635"/>
    <w:rsid w:val="00321DB1"/>
    <w:rsid w:val="003241B6"/>
    <w:rsid w:val="00324A98"/>
    <w:rsid w:val="00325F7A"/>
    <w:rsid w:val="00327784"/>
    <w:rsid w:val="00330037"/>
    <w:rsid w:val="0033155D"/>
    <w:rsid w:val="00331B8E"/>
    <w:rsid w:val="00331F35"/>
    <w:rsid w:val="00332442"/>
    <w:rsid w:val="00332842"/>
    <w:rsid w:val="003328EB"/>
    <w:rsid w:val="00334A30"/>
    <w:rsid w:val="0033694D"/>
    <w:rsid w:val="003376BE"/>
    <w:rsid w:val="00337786"/>
    <w:rsid w:val="00341005"/>
    <w:rsid w:val="0034102E"/>
    <w:rsid w:val="003411DD"/>
    <w:rsid w:val="00342223"/>
    <w:rsid w:val="003437EE"/>
    <w:rsid w:val="00344292"/>
    <w:rsid w:val="0034466F"/>
    <w:rsid w:val="00344A05"/>
    <w:rsid w:val="00346472"/>
    <w:rsid w:val="003472BD"/>
    <w:rsid w:val="003518A5"/>
    <w:rsid w:val="003549B8"/>
    <w:rsid w:val="003553D9"/>
    <w:rsid w:val="0035579E"/>
    <w:rsid w:val="00356C15"/>
    <w:rsid w:val="00357F8B"/>
    <w:rsid w:val="003611D6"/>
    <w:rsid w:val="00362F8D"/>
    <w:rsid w:val="0036319B"/>
    <w:rsid w:val="00363F09"/>
    <w:rsid w:val="00365964"/>
    <w:rsid w:val="0036664B"/>
    <w:rsid w:val="00367400"/>
    <w:rsid w:val="00367D1D"/>
    <w:rsid w:val="00367E87"/>
    <w:rsid w:val="00370FF7"/>
    <w:rsid w:val="003716CD"/>
    <w:rsid w:val="00371DFF"/>
    <w:rsid w:val="0037398C"/>
    <w:rsid w:val="0037433D"/>
    <w:rsid w:val="00374847"/>
    <w:rsid w:val="0037618F"/>
    <w:rsid w:val="003778E5"/>
    <w:rsid w:val="00377B66"/>
    <w:rsid w:val="00380F00"/>
    <w:rsid w:val="003853C1"/>
    <w:rsid w:val="00386558"/>
    <w:rsid w:val="00386DF2"/>
    <w:rsid w:val="00386E58"/>
    <w:rsid w:val="003875F4"/>
    <w:rsid w:val="00387AC6"/>
    <w:rsid w:val="00390130"/>
    <w:rsid w:val="00390DFD"/>
    <w:rsid w:val="00391673"/>
    <w:rsid w:val="00392250"/>
    <w:rsid w:val="00392914"/>
    <w:rsid w:val="00392E11"/>
    <w:rsid w:val="003931E8"/>
    <w:rsid w:val="0039510D"/>
    <w:rsid w:val="003951A1"/>
    <w:rsid w:val="0039645B"/>
    <w:rsid w:val="00396B8D"/>
    <w:rsid w:val="0039767D"/>
    <w:rsid w:val="00397BFE"/>
    <w:rsid w:val="003A04C1"/>
    <w:rsid w:val="003A087E"/>
    <w:rsid w:val="003A08A5"/>
    <w:rsid w:val="003A204F"/>
    <w:rsid w:val="003A49CA"/>
    <w:rsid w:val="003A5E14"/>
    <w:rsid w:val="003A6725"/>
    <w:rsid w:val="003B0945"/>
    <w:rsid w:val="003B097F"/>
    <w:rsid w:val="003B1166"/>
    <w:rsid w:val="003B2D25"/>
    <w:rsid w:val="003B3981"/>
    <w:rsid w:val="003B4B53"/>
    <w:rsid w:val="003B4DCF"/>
    <w:rsid w:val="003B526B"/>
    <w:rsid w:val="003C284D"/>
    <w:rsid w:val="003C481F"/>
    <w:rsid w:val="003C4D5C"/>
    <w:rsid w:val="003C5311"/>
    <w:rsid w:val="003C5542"/>
    <w:rsid w:val="003D11FF"/>
    <w:rsid w:val="003D122B"/>
    <w:rsid w:val="003D2A5C"/>
    <w:rsid w:val="003D328E"/>
    <w:rsid w:val="003D343A"/>
    <w:rsid w:val="003D3B71"/>
    <w:rsid w:val="003D56AF"/>
    <w:rsid w:val="003D5B59"/>
    <w:rsid w:val="003D5BF7"/>
    <w:rsid w:val="003D78B7"/>
    <w:rsid w:val="003E049F"/>
    <w:rsid w:val="003E1167"/>
    <w:rsid w:val="003E18B7"/>
    <w:rsid w:val="003E1EF3"/>
    <w:rsid w:val="003E5049"/>
    <w:rsid w:val="003E5319"/>
    <w:rsid w:val="003E5480"/>
    <w:rsid w:val="003E63BE"/>
    <w:rsid w:val="003F1E19"/>
    <w:rsid w:val="003F66DF"/>
    <w:rsid w:val="003F7D98"/>
    <w:rsid w:val="004006CE"/>
    <w:rsid w:val="0040131A"/>
    <w:rsid w:val="0040211E"/>
    <w:rsid w:val="0040339E"/>
    <w:rsid w:val="0040343C"/>
    <w:rsid w:val="00404615"/>
    <w:rsid w:val="00404B12"/>
    <w:rsid w:val="0040558A"/>
    <w:rsid w:val="00407776"/>
    <w:rsid w:val="00407C83"/>
    <w:rsid w:val="00410047"/>
    <w:rsid w:val="00411BB7"/>
    <w:rsid w:val="00411D2D"/>
    <w:rsid w:val="00412450"/>
    <w:rsid w:val="00413030"/>
    <w:rsid w:val="00413C60"/>
    <w:rsid w:val="00414B4C"/>
    <w:rsid w:val="004162A4"/>
    <w:rsid w:val="00416474"/>
    <w:rsid w:val="004167D1"/>
    <w:rsid w:val="004178B4"/>
    <w:rsid w:val="004206B4"/>
    <w:rsid w:val="00420EDE"/>
    <w:rsid w:val="00422896"/>
    <w:rsid w:val="004229F6"/>
    <w:rsid w:val="00423AAF"/>
    <w:rsid w:val="00423F37"/>
    <w:rsid w:val="00424AEA"/>
    <w:rsid w:val="00424FA3"/>
    <w:rsid w:val="00424FDF"/>
    <w:rsid w:val="0042574E"/>
    <w:rsid w:val="004257A1"/>
    <w:rsid w:val="00425EE4"/>
    <w:rsid w:val="0042673F"/>
    <w:rsid w:val="00426974"/>
    <w:rsid w:val="00427353"/>
    <w:rsid w:val="0042775C"/>
    <w:rsid w:val="004306A1"/>
    <w:rsid w:val="00430812"/>
    <w:rsid w:val="00431F81"/>
    <w:rsid w:val="0043409D"/>
    <w:rsid w:val="00434423"/>
    <w:rsid w:val="0043564D"/>
    <w:rsid w:val="0043628A"/>
    <w:rsid w:val="004364AB"/>
    <w:rsid w:val="004377C3"/>
    <w:rsid w:val="00440A8E"/>
    <w:rsid w:val="00441C9B"/>
    <w:rsid w:val="00442B63"/>
    <w:rsid w:val="00442C67"/>
    <w:rsid w:val="00443AB2"/>
    <w:rsid w:val="004447AB"/>
    <w:rsid w:val="00444AE6"/>
    <w:rsid w:val="004454F3"/>
    <w:rsid w:val="00446DEB"/>
    <w:rsid w:val="00447840"/>
    <w:rsid w:val="004478FD"/>
    <w:rsid w:val="00450F8A"/>
    <w:rsid w:val="0045238A"/>
    <w:rsid w:val="00452D37"/>
    <w:rsid w:val="004539CF"/>
    <w:rsid w:val="00453B98"/>
    <w:rsid w:val="00454E67"/>
    <w:rsid w:val="00457FB8"/>
    <w:rsid w:val="004623FB"/>
    <w:rsid w:val="00464D2C"/>
    <w:rsid w:val="0046582B"/>
    <w:rsid w:val="00465D0B"/>
    <w:rsid w:val="004700B3"/>
    <w:rsid w:val="004701D5"/>
    <w:rsid w:val="00470237"/>
    <w:rsid w:val="004709CC"/>
    <w:rsid w:val="004715A6"/>
    <w:rsid w:val="00471634"/>
    <w:rsid w:val="00471A83"/>
    <w:rsid w:val="00473684"/>
    <w:rsid w:val="004758AD"/>
    <w:rsid w:val="00475EFD"/>
    <w:rsid w:val="0047798C"/>
    <w:rsid w:val="00480020"/>
    <w:rsid w:val="004808E0"/>
    <w:rsid w:val="004817D7"/>
    <w:rsid w:val="00481CDF"/>
    <w:rsid w:val="00483D5E"/>
    <w:rsid w:val="00487A63"/>
    <w:rsid w:val="004901B0"/>
    <w:rsid w:val="00491C59"/>
    <w:rsid w:val="004924D9"/>
    <w:rsid w:val="004939F6"/>
    <w:rsid w:val="00493D2F"/>
    <w:rsid w:val="00494A1C"/>
    <w:rsid w:val="004966D1"/>
    <w:rsid w:val="00496AC1"/>
    <w:rsid w:val="00497309"/>
    <w:rsid w:val="00497D16"/>
    <w:rsid w:val="004A0BA7"/>
    <w:rsid w:val="004A4980"/>
    <w:rsid w:val="004A6FF2"/>
    <w:rsid w:val="004A715D"/>
    <w:rsid w:val="004B02AC"/>
    <w:rsid w:val="004B232C"/>
    <w:rsid w:val="004B268E"/>
    <w:rsid w:val="004B3961"/>
    <w:rsid w:val="004B68E8"/>
    <w:rsid w:val="004B71F4"/>
    <w:rsid w:val="004B7DAE"/>
    <w:rsid w:val="004C0395"/>
    <w:rsid w:val="004C1692"/>
    <w:rsid w:val="004C1EDC"/>
    <w:rsid w:val="004C2910"/>
    <w:rsid w:val="004C3699"/>
    <w:rsid w:val="004C4E36"/>
    <w:rsid w:val="004C6139"/>
    <w:rsid w:val="004C6C9E"/>
    <w:rsid w:val="004C7024"/>
    <w:rsid w:val="004D10FA"/>
    <w:rsid w:val="004D13A0"/>
    <w:rsid w:val="004D1FAB"/>
    <w:rsid w:val="004D2682"/>
    <w:rsid w:val="004D389A"/>
    <w:rsid w:val="004D4D54"/>
    <w:rsid w:val="004D5F77"/>
    <w:rsid w:val="004D7693"/>
    <w:rsid w:val="004D78D6"/>
    <w:rsid w:val="004D7CEB"/>
    <w:rsid w:val="004D7E14"/>
    <w:rsid w:val="004E2A6D"/>
    <w:rsid w:val="004E3BE9"/>
    <w:rsid w:val="004E3C49"/>
    <w:rsid w:val="004E4A29"/>
    <w:rsid w:val="004E79A4"/>
    <w:rsid w:val="004E7F3B"/>
    <w:rsid w:val="004F024E"/>
    <w:rsid w:val="004F0760"/>
    <w:rsid w:val="004F2A3C"/>
    <w:rsid w:val="004F3D6F"/>
    <w:rsid w:val="004F4825"/>
    <w:rsid w:val="004F6AE6"/>
    <w:rsid w:val="004F77DB"/>
    <w:rsid w:val="0050416B"/>
    <w:rsid w:val="00504F96"/>
    <w:rsid w:val="005062BA"/>
    <w:rsid w:val="00506F18"/>
    <w:rsid w:val="0051056D"/>
    <w:rsid w:val="0051160F"/>
    <w:rsid w:val="00511A0F"/>
    <w:rsid w:val="00514D1D"/>
    <w:rsid w:val="00515827"/>
    <w:rsid w:val="00516F89"/>
    <w:rsid w:val="0052190A"/>
    <w:rsid w:val="005234E9"/>
    <w:rsid w:val="00523B61"/>
    <w:rsid w:val="00526F36"/>
    <w:rsid w:val="005317FB"/>
    <w:rsid w:val="00532847"/>
    <w:rsid w:val="005331C9"/>
    <w:rsid w:val="00533363"/>
    <w:rsid w:val="00533FDD"/>
    <w:rsid w:val="0053766C"/>
    <w:rsid w:val="005376F9"/>
    <w:rsid w:val="00540116"/>
    <w:rsid w:val="005401CE"/>
    <w:rsid w:val="00541E68"/>
    <w:rsid w:val="00545D8F"/>
    <w:rsid w:val="00546C59"/>
    <w:rsid w:val="00547900"/>
    <w:rsid w:val="00547A00"/>
    <w:rsid w:val="00552040"/>
    <w:rsid w:val="0055219D"/>
    <w:rsid w:val="0055353F"/>
    <w:rsid w:val="00553877"/>
    <w:rsid w:val="00553D85"/>
    <w:rsid w:val="00554744"/>
    <w:rsid w:val="00554CAB"/>
    <w:rsid w:val="005554F6"/>
    <w:rsid w:val="005566F7"/>
    <w:rsid w:val="0055678F"/>
    <w:rsid w:val="00557416"/>
    <w:rsid w:val="00557BEB"/>
    <w:rsid w:val="00561651"/>
    <w:rsid w:val="00563172"/>
    <w:rsid w:val="00563598"/>
    <w:rsid w:val="00565279"/>
    <w:rsid w:val="005659C6"/>
    <w:rsid w:val="005662F4"/>
    <w:rsid w:val="0056633F"/>
    <w:rsid w:val="00570312"/>
    <w:rsid w:val="00570B1F"/>
    <w:rsid w:val="005713E5"/>
    <w:rsid w:val="0057174D"/>
    <w:rsid w:val="00573348"/>
    <w:rsid w:val="00573359"/>
    <w:rsid w:val="00574E2D"/>
    <w:rsid w:val="0057604A"/>
    <w:rsid w:val="005761C9"/>
    <w:rsid w:val="0058040A"/>
    <w:rsid w:val="005828D6"/>
    <w:rsid w:val="00583746"/>
    <w:rsid w:val="00585D9E"/>
    <w:rsid w:val="00586283"/>
    <w:rsid w:val="00587E1F"/>
    <w:rsid w:val="00591077"/>
    <w:rsid w:val="00593846"/>
    <w:rsid w:val="0059385A"/>
    <w:rsid w:val="00595875"/>
    <w:rsid w:val="00595F45"/>
    <w:rsid w:val="005968C0"/>
    <w:rsid w:val="00597B50"/>
    <w:rsid w:val="005A042E"/>
    <w:rsid w:val="005A435A"/>
    <w:rsid w:val="005A45B7"/>
    <w:rsid w:val="005A53F1"/>
    <w:rsid w:val="005A5517"/>
    <w:rsid w:val="005A581A"/>
    <w:rsid w:val="005A62E0"/>
    <w:rsid w:val="005B0C40"/>
    <w:rsid w:val="005B17AF"/>
    <w:rsid w:val="005B22AA"/>
    <w:rsid w:val="005B31CD"/>
    <w:rsid w:val="005B45A4"/>
    <w:rsid w:val="005B767A"/>
    <w:rsid w:val="005C1949"/>
    <w:rsid w:val="005C1B1B"/>
    <w:rsid w:val="005C27E3"/>
    <w:rsid w:val="005C380A"/>
    <w:rsid w:val="005C3AE7"/>
    <w:rsid w:val="005C485A"/>
    <w:rsid w:val="005D2BA2"/>
    <w:rsid w:val="005D382D"/>
    <w:rsid w:val="005D3B0A"/>
    <w:rsid w:val="005D4579"/>
    <w:rsid w:val="005D585C"/>
    <w:rsid w:val="005D620B"/>
    <w:rsid w:val="005D6905"/>
    <w:rsid w:val="005E0DD3"/>
    <w:rsid w:val="005E259B"/>
    <w:rsid w:val="005E4E7B"/>
    <w:rsid w:val="005E4E81"/>
    <w:rsid w:val="005E5798"/>
    <w:rsid w:val="005E7EE8"/>
    <w:rsid w:val="005F01C4"/>
    <w:rsid w:val="005F0744"/>
    <w:rsid w:val="005F090F"/>
    <w:rsid w:val="005F10C3"/>
    <w:rsid w:val="005F233A"/>
    <w:rsid w:val="005F2573"/>
    <w:rsid w:val="005F3D12"/>
    <w:rsid w:val="005F4D79"/>
    <w:rsid w:val="005F54BA"/>
    <w:rsid w:val="005F65EE"/>
    <w:rsid w:val="006025ED"/>
    <w:rsid w:val="00602B6E"/>
    <w:rsid w:val="0060536D"/>
    <w:rsid w:val="006063B1"/>
    <w:rsid w:val="00607B45"/>
    <w:rsid w:val="00607F7D"/>
    <w:rsid w:val="006102AD"/>
    <w:rsid w:val="0061089F"/>
    <w:rsid w:val="00610B0E"/>
    <w:rsid w:val="00611BFB"/>
    <w:rsid w:val="00612146"/>
    <w:rsid w:val="00614717"/>
    <w:rsid w:val="006154F7"/>
    <w:rsid w:val="00620553"/>
    <w:rsid w:val="00620B38"/>
    <w:rsid w:val="00621EB7"/>
    <w:rsid w:val="006238B7"/>
    <w:rsid w:val="00623BA5"/>
    <w:rsid w:val="00625052"/>
    <w:rsid w:val="0062611A"/>
    <w:rsid w:val="006269AE"/>
    <w:rsid w:val="006279B2"/>
    <w:rsid w:val="00627A6A"/>
    <w:rsid w:val="00630A57"/>
    <w:rsid w:val="00633235"/>
    <w:rsid w:val="006362AA"/>
    <w:rsid w:val="00640218"/>
    <w:rsid w:val="006416C7"/>
    <w:rsid w:val="00642AB1"/>
    <w:rsid w:val="00642ED2"/>
    <w:rsid w:val="00643598"/>
    <w:rsid w:val="00643B01"/>
    <w:rsid w:val="00643EA1"/>
    <w:rsid w:val="006456AE"/>
    <w:rsid w:val="0064613A"/>
    <w:rsid w:val="00646EC9"/>
    <w:rsid w:val="00647D62"/>
    <w:rsid w:val="00650556"/>
    <w:rsid w:val="00650973"/>
    <w:rsid w:val="00650B58"/>
    <w:rsid w:val="006529A5"/>
    <w:rsid w:val="0065325A"/>
    <w:rsid w:val="00653D3A"/>
    <w:rsid w:val="00653E2A"/>
    <w:rsid w:val="0065425E"/>
    <w:rsid w:val="0065448E"/>
    <w:rsid w:val="00657362"/>
    <w:rsid w:val="00657707"/>
    <w:rsid w:val="00657E61"/>
    <w:rsid w:val="00662671"/>
    <w:rsid w:val="006629DF"/>
    <w:rsid w:val="00663BE4"/>
    <w:rsid w:val="00664BBC"/>
    <w:rsid w:val="00665814"/>
    <w:rsid w:val="00667FBB"/>
    <w:rsid w:val="00672400"/>
    <w:rsid w:val="006728A2"/>
    <w:rsid w:val="00674316"/>
    <w:rsid w:val="00675E67"/>
    <w:rsid w:val="00676A06"/>
    <w:rsid w:val="00676A2F"/>
    <w:rsid w:val="006775B9"/>
    <w:rsid w:val="00677C0E"/>
    <w:rsid w:val="00677E51"/>
    <w:rsid w:val="00683618"/>
    <w:rsid w:val="006842CD"/>
    <w:rsid w:val="00684E74"/>
    <w:rsid w:val="00686BE5"/>
    <w:rsid w:val="00690E81"/>
    <w:rsid w:val="006919EA"/>
    <w:rsid w:val="0069348E"/>
    <w:rsid w:val="0069627E"/>
    <w:rsid w:val="006A1284"/>
    <w:rsid w:val="006A1801"/>
    <w:rsid w:val="006A180E"/>
    <w:rsid w:val="006A478B"/>
    <w:rsid w:val="006A4A53"/>
    <w:rsid w:val="006A4CED"/>
    <w:rsid w:val="006A5254"/>
    <w:rsid w:val="006A5EFF"/>
    <w:rsid w:val="006A653B"/>
    <w:rsid w:val="006A670D"/>
    <w:rsid w:val="006A6EB6"/>
    <w:rsid w:val="006A7F01"/>
    <w:rsid w:val="006B1932"/>
    <w:rsid w:val="006B1D67"/>
    <w:rsid w:val="006B24D5"/>
    <w:rsid w:val="006B25CE"/>
    <w:rsid w:val="006B3F70"/>
    <w:rsid w:val="006B4783"/>
    <w:rsid w:val="006B5819"/>
    <w:rsid w:val="006B6E06"/>
    <w:rsid w:val="006C0B8B"/>
    <w:rsid w:val="006C23F9"/>
    <w:rsid w:val="006C4196"/>
    <w:rsid w:val="006C4584"/>
    <w:rsid w:val="006C5B68"/>
    <w:rsid w:val="006C792A"/>
    <w:rsid w:val="006D0DDF"/>
    <w:rsid w:val="006D1015"/>
    <w:rsid w:val="006D22C5"/>
    <w:rsid w:val="006D2CDD"/>
    <w:rsid w:val="006D2DED"/>
    <w:rsid w:val="006D40F1"/>
    <w:rsid w:val="006D4AD6"/>
    <w:rsid w:val="006D6C35"/>
    <w:rsid w:val="006D7337"/>
    <w:rsid w:val="006D7876"/>
    <w:rsid w:val="006D7B61"/>
    <w:rsid w:val="006E1565"/>
    <w:rsid w:val="006E1712"/>
    <w:rsid w:val="006E3EE4"/>
    <w:rsid w:val="006E7BA5"/>
    <w:rsid w:val="006F08A1"/>
    <w:rsid w:val="006F0BC2"/>
    <w:rsid w:val="006F2049"/>
    <w:rsid w:val="006F281E"/>
    <w:rsid w:val="006F3C50"/>
    <w:rsid w:val="006F4C60"/>
    <w:rsid w:val="006F4CD8"/>
    <w:rsid w:val="006F5D93"/>
    <w:rsid w:val="006F6F6A"/>
    <w:rsid w:val="006F75D7"/>
    <w:rsid w:val="006F7839"/>
    <w:rsid w:val="00700DD0"/>
    <w:rsid w:val="00701F92"/>
    <w:rsid w:val="007027F6"/>
    <w:rsid w:val="00702EC7"/>
    <w:rsid w:val="00706618"/>
    <w:rsid w:val="007068CD"/>
    <w:rsid w:val="00710078"/>
    <w:rsid w:val="007122EE"/>
    <w:rsid w:val="00712479"/>
    <w:rsid w:val="00712651"/>
    <w:rsid w:val="00712AC7"/>
    <w:rsid w:val="00712C31"/>
    <w:rsid w:val="00712F31"/>
    <w:rsid w:val="00714171"/>
    <w:rsid w:val="00717FB8"/>
    <w:rsid w:val="00720BC3"/>
    <w:rsid w:val="007212FD"/>
    <w:rsid w:val="00722588"/>
    <w:rsid w:val="007232E3"/>
    <w:rsid w:val="00724120"/>
    <w:rsid w:val="00725269"/>
    <w:rsid w:val="0072794F"/>
    <w:rsid w:val="00730FBD"/>
    <w:rsid w:val="0073149B"/>
    <w:rsid w:val="0073289E"/>
    <w:rsid w:val="00732BF7"/>
    <w:rsid w:val="00732CBA"/>
    <w:rsid w:val="00732D9A"/>
    <w:rsid w:val="00733B81"/>
    <w:rsid w:val="00734029"/>
    <w:rsid w:val="0073649E"/>
    <w:rsid w:val="00737581"/>
    <w:rsid w:val="007375BC"/>
    <w:rsid w:val="00740652"/>
    <w:rsid w:val="00741647"/>
    <w:rsid w:val="00744C4E"/>
    <w:rsid w:val="00745749"/>
    <w:rsid w:val="00747958"/>
    <w:rsid w:val="00747EB1"/>
    <w:rsid w:val="0075067F"/>
    <w:rsid w:val="007514FC"/>
    <w:rsid w:val="007524A8"/>
    <w:rsid w:val="00752724"/>
    <w:rsid w:val="00752B5E"/>
    <w:rsid w:val="00753A96"/>
    <w:rsid w:val="00755C9F"/>
    <w:rsid w:val="00757F81"/>
    <w:rsid w:val="00760DC0"/>
    <w:rsid w:val="00761537"/>
    <w:rsid w:val="00761C7B"/>
    <w:rsid w:val="00763875"/>
    <w:rsid w:val="00763FB1"/>
    <w:rsid w:val="00765208"/>
    <w:rsid w:val="00765D2C"/>
    <w:rsid w:val="00766CBB"/>
    <w:rsid w:val="00767F3D"/>
    <w:rsid w:val="00770B06"/>
    <w:rsid w:val="00770BF1"/>
    <w:rsid w:val="0077143B"/>
    <w:rsid w:val="00771F85"/>
    <w:rsid w:val="00774473"/>
    <w:rsid w:val="00774E81"/>
    <w:rsid w:val="00775C6F"/>
    <w:rsid w:val="00776138"/>
    <w:rsid w:val="00776477"/>
    <w:rsid w:val="007769B1"/>
    <w:rsid w:val="00777FAD"/>
    <w:rsid w:val="00781FC4"/>
    <w:rsid w:val="007823B0"/>
    <w:rsid w:val="007837FD"/>
    <w:rsid w:val="00785B07"/>
    <w:rsid w:val="00786B85"/>
    <w:rsid w:val="0078712D"/>
    <w:rsid w:val="00787415"/>
    <w:rsid w:val="007876AB"/>
    <w:rsid w:val="00791A17"/>
    <w:rsid w:val="007935AA"/>
    <w:rsid w:val="0079425D"/>
    <w:rsid w:val="00794C76"/>
    <w:rsid w:val="007962EB"/>
    <w:rsid w:val="0079789A"/>
    <w:rsid w:val="007A069F"/>
    <w:rsid w:val="007A1E4B"/>
    <w:rsid w:val="007A24F6"/>
    <w:rsid w:val="007A28B9"/>
    <w:rsid w:val="007A2AAE"/>
    <w:rsid w:val="007A2B94"/>
    <w:rsid w:val="007A3F26"/>
    <w:rsid w:val="007A46E3"/>
    <w:rsid w:val="007A4C10"/>
    <w:rsid w:val="007A5243"/>
    <w:rsid w:val="007A5346"/>
    <w:rsid w:val="007A7F01"/>
    <w:rsid w:val="007B0692"/>
    <w:rsid w:val="007B07A1"/>
    <w:rsid w:val="007B1633"/>
    <w:rsid w:val="007B2797"/>
    <w:rsid w:val="007B2B45"/>
    <w:rsid w:val="007B3A7B"/>
    <w:rsid w:val="007B3BEF"/>
    <w:rsid w:val="007B4426"/>
    <w:rsid w:val="007B4639"/>
    <w:rsid w:val="007B47BF"/>
    <w:rsid w:val="007B5AA9"/>
    <w:rsid w:val="007B62B7"/>
    <w:rsid w:val="007B65C4"/>
    <w:rsid w:val="007B67CC"/>
    <w:rsid w:val="007B6B39"/>
    <w:rsid w:val="007B6D8A"/>
    <w:rsid w:val="007B754D"/>
    <w:rsid w:val="007C00E9"/>
    <w:rsid w:val="007C02BE"/>
    <w:rsid w:val="007C2340"/>
    <w:rsid w:val="007C2D7B"/>
    <w:rsid w:val="007C3C4C"/>
    <w:rsid w:val="007C48BC"/>
    <w:rsid w:val="007C615D"/>
    <w:rsid w:val="007C76A9"/>
    <w:rsid w:val="007D0333"/>
    <w:rsid w:val="007D0FB5"/>
    <w:rsid w:val="007D10BB"/>
    <w:rsid w:val="007D4D35"/>
    <w:rsid w:val="007D4D98"/>
    <w:rsid w:val="007D5951"/>
    <w:rsid w:val="007D6D64"/>
    <w:rsid w:val="007D70EA"/>
    <w:rsid w:val="007D79AE"/>
    <w:rsid w:val="007E005A"/>
    <w:rsid w:val="007E22D6"/>
    <w:rsid w:val="007E4B4F"/>
    <w:rsid w:val="007E5341"/>
    <w:rsid w:val="007E6B00"/>
    <w:rsid w:val="007E7C87"/>
    <w:rsid w:val="007E7E85"/>
    <w:rsid w:val="007F1F72"/>
    <w:rsid w:val="007F218A"/>
    <w:rsid w:val="007F359A"/>
    <w:rsid w:val="007F4788"/>
    <w:rsid w:val="007F5A45"/>
    <w:rsid w:val="007F79C4"/>
    <w:rsid w:val="0080153E"/>
    <w:rsid w:val="0080293D"/>
    <w:rsid w:val="008052ED"/>
    <w:rsid w:val="00806D85"/>
    <w:rsid w:val="00807C97"/>
    <w:rsid w:val="00810953"/>
    <w:rsid w:val="00811E6D"/>
    <w:rsid w:val="00812540"/>
    <w:rsid w:val="008132B7"/>
    <w:rsid w:val="00813F34"/>
    <w:rsid w:val="008145BB"/>
    <w:rsid w:val="00814BC1"/>
    <w:rsid w:val="008166B3"/>
    <w:rsid w:val="00822503"/>
    <w:rsid w:val="00823078"/>
    <w:rsid w:val="00825D4E"/>
    <w:rsid w:val="00827A04"/>
    <w:rsid w:val="00831C85"/>
    <w:rsid w:val="008327B7"/>
    <w:rsid w:val="00832EE5"/>
    <w:rsid w:val="0083314B"/>
    <w:rsid w:val="00834359"/>
    <w:rsid w:val="008356DD"/>
    <w:rsid w:val="00835788"/>
    <w:rsid w:val="00836595"/>
    <w:rsid w:val="00836AB4"/>
    <w:rsid w:val="00837A46"/>
    <w:rsid w:val="0084277E"/>
    <w:rsid w:val="00842EAC"/>
    <w:rsid w:val="0084344E"/>
    <w:rsid w:val="0084375C"/>
    <w:rsid w:val="008446F4"/>
    <w:rsid w:val="00845732"/>
    <w:rsid w:val="00845879"/>
    <w:rsid w:val="00845B11"/>
    <w:rsid w:val="00846CBD"/>
    <w:rsid w:val="008478C4"/>
    <w:rsid w:val="00850CE4"/>
    <w:rsid w:val="00851356"/>
    <w:rsid w:val="00851BC6"/>
    <w:rsid w:val="0085283B"/>
    <w:rsid w:val="0085600F"/>
    <w:rsid w:val="00856E1F"/>
    <w:rsid w:val="008572D9"/>
    <w:rsid w:val="0086190F"/>
    <w:rsid w:val="00861E13"/>
    <w:rsid w:val="00863761"/>
    <w:rsid w:val="00871820"/>
    <w:rsid w:val="00871CB3"/>
    <w:rsid w:val="0087343C"/>
    <w:rsid w:val="0087462F"/>
    <w:rsid w:val="0087664D"/>
    <w:rsid w:val="00876C48"/>
    <w:rsid w:val="008774FD"/>
    <w:rsid w:val="00877D30"/>
    <w:rsid w:val="00880043"/>
    <w:rsid w:val="008801DF"/>
    <w:rsid w:val="00883C30"/>
    <w:rsid w:val="00883CBA"/>
    <w:rsid w:val="00883CF1"/>
    <w:rsid w:val="008842F8"/>
    <w:rsid w:val="008855EE"/>
    <w:rsid w:val="00887058"/>
    <w:rsid w:val="0089021A"/>
    <w:rsid w:val="00892496"/>
    <w:rsid w:val="00893D2B"/>
    <w:rsid w:val="008940E6"/>
    <w:rsid w:val="0089656D"/>
    <w:rsid w:val="00896B19"/>
    <w:rsid w:val="00897665"/>
    <w:rsid w:val="008A1115"/>
    <w:rsid w:val="008A3387"/>
    <w:rsid w:val="008A466B"/>
    <w:rsid w:val="008A49BB"/>
    <w:rsid w:val="008A4E90"/>
    <w:rsid w:val="008A50FA"/>
    <w:rsid w:val="008A6855"/>
    <w:rsid w:val="008A6F22"/>
    <w:rsid w:val="008A791B"/>
    <w:rsid w:val="008B0546"/>
    <w:rsid w:val="008B0B94"/>
    <w:rsid w:val="008B152D"/>
    <w:rsid w:val="008B3C3D"/>
    <w:rsid w:val="008B5427"/>
    <w:rsid w:val="008B5D8F"/>
    <w:rsid w:val="008B6909"/>
    <w:rsid w:val="008B6D5D"/>
    <w:rsid w:val="008B76CF"/>
    <w:rsid w:val="008C346B"/>
    <w:rsid w:val="008C3664"/>
    <w:rsid w:val="008C4FCD"/>
    <w:rsid w:val="008C5735"/>
    <w:rsid w:val="008D1157"/>
    <w:rsid w:val="008D397D"/>
    <w:rsid w:val="008D4B4D"/>
    <w:rsid w:val="008D6186"/>
    <w:rsid w:val="008D7F23"/>
    <w:rsid w:val="008E25B3"/>
    <w:rsid w:val="008E5984"/>
    <w:rsid w:val="008E63E6"/>
    <w:rsid w:val="008F1E36"/>
    <w:rsid w:val="008F205F"/>
    <w:rsid w:val="008F27D5"/>
    <w:rsid w:val="008F377D"/>
    <w:rsid w:val="008F3E9E"/>
    <w:rsid w:val="008F4E0B"/>
    <w:rsid w:val="008F5347"/>
    <w:rsid w:val="008F5F95"/>
    <w:rsid w:val="008F66C6"/>
    <w:rsid w:val="008F7C0F"/>
    <w:rsid w:val="008F7C98"/>
    <w:rsid w:val="009001F7"/>
    <w:rsid w:val="009017B8"/>
    <w:rsid w:val="0090248F"/>
    <w:rsid w:val="009024AB"/>
    <w:rsid w:val="00903B44"/>
    <w:rsid w:val="00905C72"/>
    <w:rsid w:val="00905F40"/>
    <w:rsid w:val="00907866"/>
    <w:rsid w:val="00907CE9"/>
    <w:rsid w:val="00907DE0"/>
    <w:rsid w:val="009126D0"/>
    <w:rsid w:val="00915659"/>
    <w:rsid w:val="0091623A"/>
    <w:rsid w:val="00917538"/>
    <w:rsid w:val="00917C8E"/>
    <w:rsid w:val="00920869"/>
    <w:rsid w:val="00920C93"/>
    <w:rsid w:val="00920E73"/>
    <w:rsid w:val="00921901"/>
    <w:rsid w:val="00921B86"/>
    <w:rsid w:val="00922D61"/>
    <w:rsid w:val="0092441F"/>
    <w:rsid w:val="009313B1"/>
    <w:rsid w:val="0093218E"/>
    <w:rsid w:val="00932B1D"/>
    <w:rsid w:val="00934421"/>
    <w:rsid w:val="00934C93"/>
    <w:rsid w:val="0093559D"/>
    <w:rsid w:val="00936AF5"/>
    <w:rsid w:val="00936E4B"/>
    <w:rsid w:val="00937FB4"/>
    <w:rsid w:val="0094282F"/>
    <w:rsid w:val="00944094"/>
    <w:rsid w:val="009441BA"/>
    <w:rsid w:val="0094448C"/>
    <w:rsid w:val="009449D2"/>
    <w:rsid w:val="00944F00"/>
    <w:rsid w:val="00944F14"/>
    <w:rsid w:val="009453E1"/>
    <w:rsid w:val="009468D8"/>
    <w:rsid w:val="00947137"/>
    <w:rsid w:val="00947763"/>
    <w:rsid w:val="00950C1D"/>
    <w:rsid w:val="0095280D"/>
    <w:rsid w:val="0095353D"/>
    <w:rsid w:val="009563A5"/>
    <w:rsid w:val="00957193"/>
    <w:rsid w:val="009571D7"/>
    <w:rsid w:val="00957FAB"/>
    <w:rsid w:val="0096050F"/>
    <w:rsid w:val="009621C3"/>
    <w:rsid w:val="0096253C"/>
    <w:rsid w:val="00962F5D"/>
    <w:rsid w:val="00963D3F"/>
    <w:rsid w:val="009640D5"/>
    <w:rsid w:val="00965BF2"/>
    <w:rsid w:val="00965EC9"/>
    <w:rsid w:val="00966659"/>
    <w:rsid w:val="009667F4"/>
    <w:rsid w:val="00967321"/>
    <w:rsid w:val="009677C7"/>
    <w:rsid w:val="009677D1"/>
    <w:rsid w:val="009713F0"/>
    <w:rsid w:val="009716E4"/>
    <w:rsid w:val="00971A82"/>
    <w:rsid w:val="00973116"/>
    <w:rsid w:val="0097353F"/>
    <w:rsid w:val="00974028"/>
    <w:rsid w:val="009742D9"/>
    <w:rsid w:val="009775E5"/>
    <w:rsid w:val="009805CE"/>
    <w:rsid w:val="0098084E"/>
    <w:rsid w:val="00980959"/>
    <w:rsid w:val="00981512"/>
    <w:rsid w:val="009825A5"/>
    <w:rsid w:val="0098325C"/>
    <w:rsid w:val="009834ED"/>
    <w:rsid w:val="009856EB"/>
    <w:rsid w:val="009860E2"/>
    <w:rsid w:val="00986931"/>
    <w:rsid w:val="00986FB6"/>
    <w:rsid w:val="0098746F"/>
    <w:rsid w:val="00990540"/>
    <w:rsid w:val="00990931"/>
    <w:rsid w:val="009913BC"/>
    <w:rsid w:val="00992D86"/>
    <w:rsid w:val="00994750"/>
    <w:rsid w:val="00995110"/>
    <w:rsid w:val="0099704B"/>
    <w:rsid w:val="00997F5B"/>
    <w:rsid w:val="009A199C"/>
    <w:rsid w:val="009A22A2"/>
    <w:rsid w:val="009A3FA6"/>
    <w:rsid w:val="009A4D1B"/>
    <w:rsid w:val="009A63ED"/>
    <w:rsid w:val="009A7A3A"/>
    <w:rsid w:val="009B319F"/>
    <w:rsid w:val="009B4425"/>
    <w:rsid w:val="009B4A4E"/>
    <w:rsid w:val="009B4CAD"/>
    <w:rsid w:val="009B4E62"/>
    <w:rsid w:val="009B54FF"/>
    <w:rsid w:val="009B5630"/>
    <w:rsid w:val="009B5E41"/>
    <w:rsid w:val="009B72CD"/>
    <w:rsid w:val="009B7B63"/>
    <w:rsid w:val="009B7C52"/>
    <w:rsid w:val="009C1D4E"/>
    <w:rsid w:val="009D0843"/>
    <w:rsid w:val="009D15CE"/>
    <w:rsid w:val="009D1CBA"/>
    <w:rsid w:val="009D23F7"/>
    <w:rsid w:val="009D3A6E"/>
    <w:rsid w:val="009D5935"/>
    <w:rsid w:val="009D670A"/>
    <w:rsid w:val="009D733B"/>
    <w:rsid w:val="009D7C2C"/>
    <w:rsid w:val="009E1300"/>
    <w:rsid w:val="009E2679"/>
    <w:rsid w:val="009E29B1"/>
    <w:rsid w:val="009E2BA4"/>
    <w:rsid w:val="009E48AE"/>
    <w:rsid w:val="009E4BB4"/>
    <w:rsid w:val="009E4D65"/>
    <w:rsid w:val="009E68B8"/>
    <w:rsid w:val="009E720D"/>
    <w:rsid w:val="009F08FE"/>
    <w:rsid w:val="009F1794"/>
    <w:rsid w:val="009F4826"/>
    <w:rsid w:val="009F59AA"/>
    <w:rsid w:val="009F5CE6"/>
    <w:rsid w:val="009F610C"/>
    <w:rsid w:val="009F6529"/>
    <w:rsid w:val="009F6C64"/>
    <w:rsid w:val="009F6CE7"/>
    <w:rsid w:val="009F6D04"/>
    <w:rsid w:val="009F7E8D"/>
    <w:rsid w:val="00A02DE1"/>
    <w:rsid w:val="00A05644"/>
    <w:rsid w:val="00A05CCE"/>
    <w:rsid w:val="00A06417"/>
    <w:rsid w:val="00A07960"/>
    <w:rsid w:val="00A10005"/>
    <w:rsid w:val="00A13FC8"/>
    <w:rsid w:val="00A154E8"/>
    <w:rsid w:val="00A15A13"/>
    <w:rsid w:val="00A204C1"/>
    <w:rsid w:val="00A23C73"/>
    <w:rsid w:val="00A269F5"/>
    <w:rsid w:val="00A26B02"/>
    <w:rsid w:val="00A30334"/>
    <w:rsid w:val="00A3227B"/>
    <w:rsid w:val="00A32E8B"/>
    <w:rsid w:val="00A35710"/>
    <w:rsid w:val="00A37CBC"/>
    <w:rsid w:val="00A41250"/>
    <w:rsid w:val="00A41C3D"/>
    <w:rsid w:val="00A41D4E"/>
    <w:rsid w:val="00A43C3C"/>
    <w:rsid w:val="00A459F2"/>
    <w:rsid w:val="00A470BE"/>
    <w:rsid w:val="00A50BF3"/>
    <w:rsid w:val="00A50C29"/>
    <w:rsid w:val="00A510A2"/>
    <w:rsid w:val="00A51C88"/>
    <w:rsid w:val="00A52A8F"/>
    <w:rsid w:val="00A5354D"/>
    <w:rsid w:val="00A53A68"/>
    <w:rsid w:val="00A53D6A"/>
    <w:rsid w:val="00A545A7"/>
    <w:rsid w:val="00A5485A"/>
    <w:rsid w:val="00A55155"/>
    <w:rsid w:val="00A563EC"/>
    <w:rsid w:val="00A5695C"/>
    <w:rsid w:val="00A57B69"/>
    <w:rsid w:val="00A60A92"/>
    <w:rsid w:val="00A60B7B"/>
    <w:rsid w:val="00A62E21"/>
    <w:rsid w:val="00A640FF"/>
    <w:rsid w:val="00A64973"/>
    <w:rsid w:val="00A64A55"/>
    <w:rsid w:val="00A64BFC"/>
    <w:rsid w:val="00A65361"/>
    <w:rsid w:val="00A677CB"/>
    <w:rsid w:val="00A73490"/>
    <w:rsid w:val="00A7609C"/>
    <w:rsid w:val="00A8296A"/>
    <w:rsid w:val="00A82FA4"/>
    <w:rsid w:val="00A83349"/>
    <w:rsid w:val="00A83B38"/>
    <w:rsid w:val="00A86951"/>
    <w:rsid w:val="00A869D1"/>
    <w:rsid w:val="00A87930"/>
    <w:rsid w:val="00A90535"/>
    <w:rsid w:val="00A932B1"/>
    <w:rsid w:val="00A9422B"/>
    <w:rsid w:val="00A963A1"/>
    <w:rsid w:val="00A96651"/>
    <w:rsid w:val="00A968F6"/>
    <w:rsid w:val="00AA1672"/>
    <w:rsid w:val="00AA4B17"/>
    <w:rsid w:val="00AA4E2D"/>
    <w:rsid w:val="00AA6010"/>
    <w:rsid w:val="00AA60C6"/>
    <w:rsid w:val="00AA60FE"/>
    <w:rsid w:val="00AB3D91"/>
    <w:rsid w:val="00AB427E"/>
    <w:rsid w:val="00AB470B"/>
    <w:rsid w:val="00AB482C"/>
    <w:rsid w:val="00AB48D1"/>
    <w:rsid w:val="00AB4F57"/>
    <w:rsid w:val="00AB5BEA"/>
    <w:rsid w:val="00AB7E56"/>
    <w:rsid w:val="00AC0BE6"/>
    <w:rsid w:val="00AC0D6F"/>
    <w:rsid w:val="00AC1132"/>
    <w:rsid w:val="00AC3ED9"/>
    <w:rsid w:val="00AC4A7F"/>
    <w:rsid w:val="00AC566F"/>
    <w:rsid w:val="00AD066F"/>
    <w:rsid w:val="00AD0A80"/>
    <w:rsid w:val="00AD3293"/>
    <w:rsid w:val="00AD4023"/>
    <w:rsid w:val="00AD4552"/>
    <w:rsid w:val="00AD472A"/>
    <w:rsid w:val="00AD4C5A"/>
    <w:rsid w:val="00AD5A03"/>
    <w:rsid w:val="00AD6EC2"/>
    <w:rsid w:val="00AE1E91"/>
    <w:rsid w:val="00AE444E"/>
    <w:rsid w:val="00AE4C26"/>
    <w:rsid w:val="00AE5D47"/>
    <w:rsid w:val="00AE6B7F"/>
    <w:rsid w:val="00AE754F"/>
    <w:rsid w:val="00AF05CE"/>
    <w:rsid w:val="00AF1D24"/>
    <w:rsid w:val="00AF2204"/>
    <w:rsid w:val="00AF5C2D"/>
    <w:rsid w:val="00AF6189"/>
    <w:rsid w:val="00AF61D8"/>
    <w:rsid w:val="00AF6C56"/>
    <w:rsid w:val="00B012F3"/>
    <w:rsid w:val="00B033F8"/>
    <w:rsid w:val="00B067F6"/>
    <w:rsid w:val="00B07203"/>
    <w:rsid w:val="00B0749A"/>
    <w:rsid w:val="00B11CC5"/>
    <w:rsid w:val="00B1273F"/>
    <w:rsid w:val="00B12DB6"/>
    <w:rsid w:val="00B13514"/>
    <w:rsid w:val="00B15F4F"/>
    <w:rsid w:val="00B2145A"/>
    <w:rsid w:val="00B23DAB"/>
    <w:rsid w:val="00B263BA"/>
    <w:rsid w:val="00B26BD8"/>
    <w:rsid w:val="00B27618"/>
    <w:rsid w:val="00B27EC8"/>
    <w:rsid w:val="00B317A9"/>
    <w:rsid w:val="00B33108"/>
    <w:rsid w:val="00B360DB"/>
    <w:rsid w:val="00B367A3"/>
    <w:rsid w:val="00B36900"/>
    <w:rsid w:val="00B42B54"/>
    <w:rsid w:val="00B44F94"/>
    <w:rsid w:val="00B45AC0"/>
    <w:rsid w:val="00B510FF"/>
    <w:rsid w:val="00B51415"/>
    <w:rsid w:val="00B5258A"/>
    <w:rsid w:val="00B5273E"/>
    <w:rsid w:val="00B52C2A"/>
    <w:rsid w:val="00B53493"/>
    <w:rsid w:val="00B53B07"/>
    <w:rsid w:val="00B54501"/>
    <w:rsid w:val="00B55887"/>
    <w:rsid w:val="00B55D18"/>
    <w:rsid w:val="00B56CC8"/>
    <w:rsid w:val="00B57088"/>
    <w:rsid w:val="00B57ECB"/>
    <w:rsid w:val="00B60428"/>
    <w:rsid w:val="00B60CA6"/>
    <w:rsid w:val="00B62C75"/>
    <w:rsid w:val="00B6356D"/>
    <w:rsid w:val="00B64090"/>
    <w:rsid w:val="00B651B6"/>
    <w:rsid w:val="00B65281"/>
    <w:rsid w:val="00B65924"/>
    <w:rsid w:val="00B65E6F"/>
    <w:rsid w:val="00B668FB"/>
    <w:rsid w:val="00B66C81"/>
    <w:rsid w:val="00B67E07"/>
    <w:rsid w:val="00B70044"/>
    <w:rsid w:val="00B70343"/>
    <w:rsid w:val="00B729D8"/>
    <w:rsid w:val="00B73826"/>
    <w:rsid w:val="00B73FD2"/>
    <w:rsid w:val="00B7590D"/>
    <w:rsid w:val="00B76B8E"/>
    <w:rsid w:val="00B77E2D"/>
    <w:rsid w:val="00B8001F"/>
    <w:rsid w:val="00B80FB7"/>
    <w:rsid w:val="00B819DD"/>
    <w:rsid w:val="00B82F65"/>
    <w:rsid w:val="00B9087E"/>
    <w:rsid w:val="00B91241"/>
    <w:rsid w:val="00B92A5E"/>
    <w:rsid w:val="00B96806"/>
    <w:rsid w:val="00B96821"/>
    <w:rsid w:val="00B96D3F"/>
    <w:rsid w:val="00BA45AE"/>
    <w:rsid w:val="00BA4F4A"/>
    <w:rsid w:val="00BA5CCC"/>
    <w:rsid w:val="00BA66AD"/>
    <w:rsid w:val="00BA72A4"/>
    <w:rsid w:val="00BB0136"/>
    <w:rsid w:val="00BB0954"/>
    <w:rsid w:val="00BB1E2D"/>
    <w:rsid w:val="00BB3EE1"/>
    <w:rsid w:val="00BB65E1"/>
    <w:rsid w:val="00BC073F"/>
    <w:rsid w:val="00BC0B03"/>
    <w:rsid w:val="00BC2DD3"/>
    <w:rsid w:val="00BC341C"/>
    <w:rsid w:val="00BC3FE2"/>
    <w:rsid w:val="00BC4424"/>
    <w:rsid w:val="00BC4BA6"/>
    <w:rsid w:val="00BC5DF3"/>
    <w:rsid w:val="00BC67B1"/>
    <w:rsid w:val="00BC7915"/>
    <w:rsid w:val="00BD048F"/>
    <w:rsid w:val="00BD0652"/>
    <w:rsid w:val="00BD3720"/>
    <w:rsid w:val="00BD38E8"/>
    <w:rsid w:val="00BD4388"/>
    <w:rsid w:val="00BD48E8"/>
    <w:rsid w:val="00BD49C2"/>
    <w:rsid w:val="00BD4D9B"/>
    <w:rsid w:val="00BD52CF"/>
    <w:rsid w:val="00BD7CF3"/>
    <w:rsid w:val="00BE0246"/>
    <w:rsid w:val="00BE10B5"/>
    <w:rsid w:val="00BE16D4"/>
    <w:rsid w:val="00BE2127"/>
    <w:rsid w:val="00BE3917"/>
    <w:rsid w:val="00BE4638"/>
    <w:rsid w:val="00BE4FA6"/>
    <w:rsid w:val="00BE547B"/>
    <w:rsid w:val="00BE64D9"/>
    <w:rsid w:val="00BE6A6A"/>
    <w:rsid w:val="00BE6E6E"/>
    <w:rsid w:val="00BE76A2"/>
    <w:rsid w:val="00BF0233"/>
    <w:rsid w:val="00BF08FF"/>
    <w:rsid w:val="00BF0B3D"/>
    <w:rsid w:val="00BF2ABE"/>
    <w:rsid w:val="00BF2C53"/>
    <w:rsid w:val="00BF30BA"/>
    <w:rsid w:val="00BF404F"/>
    <w:rsid w:val="00BF44E8"/>
    <w:rsid w:val="00BF558A"/>
    <w:rsid w:val="00BF5A5C"/>
    <w:rsid w:val="00BF5CE9"/>
    <w:rsid w:val="00BF6C6B"/>
    <w:rsid w:val="00C000C3"/>
    <w:rsid w:val="00C02E60"/>
    <w:rsid w:val="00C03432"/>
    <w:rsid w:val="00C03744"/>
    <w:rsid w:val="00C03A7A"/>
    <w:rsid w:val="00C04B63"/>
    <w:rsid w:val="00C06026"/>
    <w:rsid w:val="00C0656F"/>
    <w:rsid w:val="00C06DD1"/>
    <w:rsid w:val="00C077C6"/>
    <w:rsid w:val="00C07C09"/>
    <w:rsid w:val="00C10095"/>
    <w:rsid w:val="00C11023"/>
    <w:rsid w:val="00C123DB"/>
    <w:rsid w:val="00C12591"/>
    <w:rsid w:val="00C13136"/>
    <w:rsid w:val="00C145B3"/>
    <w:rsid w:val="00C146EB"/>
    <w:rsid w:val="00C15C68"/>
    <w:rsid w:val="00C1680B"/>
    <w:rsid w:val="00C17D97"/>
    <w:rsid w:val="00C20289"/>
    <w:rsid w:val="00C2072A"/>
    <w:rsid w:val="00C20EA6"/>
    <w:rsid w:val="00C2116B"/>
    <w:rsid w:val="00C2229E"/>
    <w:rsid w:val="00C240FD"/>
    <w:rsid w:val="00C24374"/>
    <w:rsid w:val="00C26AE1"/>
    <w:rsid w:val="00C27DD7"/>
    <w:rsid w:val="00C302EF"/>
    <w:rsid w:val="00C31A14"/>
    <w:rsid w:val="00C330CA"/>
    <w:rsid w:val="00C333CE"/>
    <w:rsid w:val="00C35911"/>
    <w:rsid w:val="00C35BEC"/>
    <w:rsid w:val="00C362C5"/>
    <w:rsid w:val="00C367D9"/>
    <w:rsid w:val="00C36A7E"/>
    <w:rsid w:val="00C36EFD"/>
    <w:rsid w:val="00C40E39"/>
    <w:rsid w:val="00C428D9"/>
    <w:rsid w:val="00C4310E"/>
    <w:rsid w:val="00C43917"/>
    <w:rsid w:val="00C45BBF"/>
    <w:rsid w:val="00C45C33"/>
    <w:rsid w:val="00C45FBE"/>
    <w:rsid w:val="00C4615F"/>
    <w:rsid w:val="00C52318"/>
    <w:rsid w:val="00C524F8"/>
    <w:rsid w:val="00C52D3A"/>
    <w:rsid w:val="00C53907"/>
    <w:rsid w:val="00C57385"/>
    <w:rsid w:val="00C576AF"/>
    <w:rsid w:val="00C60AA8"/>
    <w:rsid w:val="00C6199A"/>
    <w:rsid w:val="00C6239B"/>
    <w:rsid w:val="00C630AA"/>
    <w:rsid w:val="00C63DD3"/>
    <w:rsid w:val="00C64904"/>
    <w:rsid w:val="00C655DA"/>
    <w:rsid w:val="00C656C9"/>
    <w:rsid w:val="00C65BF0"/>
    <w:rsid w:val="00C65E89"/>
    <w:rsid w:val="00C72051"/>
    <w:rsid w:val="00C74C53"/>
    <w:rsid w:val="00C755AC"/>
    <w:rsid w:val="00C75918"/>
    <w:rsid w:val="00C770D0"/>
    <w:rsid w:val="00C77833"/>
    <w:rsid w:val="00C82B0B"/>
    <w:rsid w:val="00C83912"/>
    <w:rsid w:val="00C85DC6"/>
    <w:rsid w:val="00C87716"/>
    <w:rsid w:val="00C9015A"/>
    <w:rsid w:val="00C93634"/>
    <w:rsid w:val="00C941F0"/>
    <w:rsid w:val="00C9448A"/>
    <w:rsid w:val="00C96B77"/>
    <w:rsid w:val="00C97431"/>
    <w:rsid w:val="00C974C8"/>
    <w:rsid w:val="00C9759C"/>
    <w:rsid w:val="00CA0AB3"/>
    <w:rsid w:val="00CA1E3A"/>
    <w:rsid w:val="00CA26E6"/>
    <w:rsid w:val="00CA3891"/>
    <w:rsid w:val="00CA3CD8"/>
    <w:rsid w:val="00CA58FC"/>
    <w:rsid w:val="00CA5AC9"/>
    <w:rsid w:val="00CA64B7"/>
    <w:rsid w:val="00CB08A9"/>
    <w:rsid w:val="00CB0FA5"/>
    <w:rsid w:val="00CB1742"/>
    <w:rsid w:val="00CB1945"/>
    <w:rsid w:val="00CB1E14"/>
    <w:rsid w:val="00CB4D62"/>
    <w:rsid w:val="00CB5079"/>
    <w:rsid w:val="00CB5A23"/>
    <w:rsid w:val="00CB6825"/>
    <w:rsid w:val="00CB7D14"/>
    <w:rsid w:val="00CB7D21"/>
    <w:rsid w:val="00CC030E"/>
    <w:rsid w:val="00CC07CD"/>
    <w:rsid w:val="00CC15A0"/>
    <w:rsid w:val="00CC288C"/>
    <w:rsid w:val="00CC3428"/>
    <w:rsid w:val="00CC460D"/>
    <w:rsid w:val="00CC764A"/>
    <w:rsid w:val="00CD1302"/>
    <w:rsid w:val="00CD3183"/>
    <w:rsid w:val="00CD48D8"/>
    <w:rsid w:val="00CD4E0C"/>
    <w:rsid w:val="00CD5119"/>
    <w:rsid w:val="00CE024E"/>
    <w:rsid w:val="00CE02D7"/>
    <w:rsid w:val="00CE04C6"/>
    <w:rsid w:val="00CE0E66"/>
    <w:rsid w:val="00CE2E82"/>
    <w:rsid w:val="00CE42EC"/>
    <w:rsid w:val="00CE52FA"/>
    <w:rsid w:val="00CF0A41"/>
    <w:rsid w:val="00CF0F32"/>
    <w:rsid w:val="00CF2F8F"/>
    <w:rsid w:val="00CF3298"/>
    <w:rsid w:val="00CF32AC"/>
    <w:rsid w:val="00CF6636"/>
    <w:rsid w:val="00D002BC"/>
    <w:rsid w:val="00D002CF"/>
    <w:rsid w:val="00D00835"/>
    <w:rsid w:val="00D021D4"/>
    <w:rsid w:val="00D022AD"/>
    <w:rsid w:val="00D0256A"/>
    <w:rsid w:val="00D03E01"/>
    <w:rsid w:val="00D0422B"/>
    <w:rsid w:val="00D04315"/>
    <w:rsid w:val="00D04B4F"/>
    <w:rsid w:val="00D07876"/>
    <w:rsid w:val="00D1018D"/>
    <w:rsid w:val="00D1192A"/>
    <w:rsid w:val="00D1516E"/>
    <w:rsid w:val="00D15F82"/>
    <w:rsid w:val="00D160C2"/>
    <w:rsid w:val="00D17B07"/>
    <w:rsid w:val="00D2132C"/>
    <w:rsid w:val="00D23800"/>
    <w:rsid w:val="00D241D3"/>
    <w:rsid w:val="00D2471E"/>
    <w:rsid w:val="00D24F3A"/>
    <w:rsid w:val="00D253E1"/>
    <w:rsid w:val="00D26C78"/>
    <w:rsid w:val="00D27ACE"/>
    <w:rsid w:val="00D27FA8"/>
    <w:rsid w:val="00D30756"/>
    <w:rsid w:val="00D3206E"/>
    <w:rsid w:val="00D32946"/>
    <w:rsid w:val="00D3357C"/>
    <w:rsid w:val="00D36125"/>
    <w:rsid w:val="00D365D3"/>
    <w:rsid w:val="00D36CF8"/>
    <w:rsid w:val="00D42189"/>
    <w:rsid w:val="00D42426"/>
    <w:rsid w:val="00D42F7B"/>
    <w:rsid w:val="00D45CD2"/>
    <w:rsid w:val="00D4671C"/>
    <w:rsid w:val="00D46A5D"/>
    <w:rsid w:val="00D50DA7"/>
    <w:rsid w:val="00D52AAE"/>
    <w:rsid w:val="00D55089"/>
    <w:rsid w:val="00D553E8"/>
    <w:rsid w:val="00D55FA3"/>
    <w:rsid w:val="00D56443"/>
    <w:rsid w:val="00D564A4"/>
    <w:rsid w:val="00D5673D"/>
    <w:rsid w:val="00D62FF1"/>
    <w:rsid w:val="00D63051"/>
    <w:rsid w:val="00D631E8"/>
    <w:rsid w:val="00D63D63"/>
    <w:rsid w:val="00D65684"/>
    <w:rsid w:val="00D65E2E"/>
    <w:rsid w:val="00D66882"/>
    <w:rsid w:val="00D67C5F"/>
    <w:rsid w:val="00D70243"/>
    <w:rsid w:val="00D72BAA"/>
    <w:rsid w:val="00D72CD8"/>
    <w:rsid w:val="00D7388F"/>
    <w:rsid w:val="00D73B82"/>
    <w:rsid w:val="00D7470B"/>
    <w:rsid w:val="00D75157"/>
    <w:rsid w:val="00D76C48"/>
    <w:rsid w:val="00D77DB2"/>
    <w:rsid w:val="00D77EEF"/>
    <w:rsid w:val="00D810EE"/>
    <w:rsid w:val="00D82B68"/>
    <w:rsid w:val="00D83394"/>
    <w:rsid w:val="00D8378C"/>
    <w:rsid w:val="00D847E3"/>
    <w:rsid w:val="00D852AB"/>
    <w:rsid w:val="00D86826"/>
    <w:rsid w:val="00D86BE5"/>
    <w:rsid w:val="00D870F8"/>
    <w:rsid w:val="00D879E5"/>
    <w:rsid w:val="00D909B7"/>
    <w:rsid w:val="00D93814"/>
    <w:rsid w:val="00D93F8F"/>
    <w:rsid w:val="00D94430"/>
    <w:rsid w:val="00D9456A"/>
    <w:rsid w:val="00D94573"/>
    <w:rsid w:val="00D94F9F"/>
    <w:rsid w:val="00D96A2F"/>
    <w:rsid w:val="00D9715C"/>
    <w:rsid w:val="00DA08B0"/>
    <w:rsid w:val="00DA1E6A"/>
    <w:rsid w:val="00DA20FD"/>
    <w:rsid w:val="00DA3FDC"/>
    <w:rsid w:val="00DA5414"/>
    <w:rsid w:val="00DA76FA"/>
    <w:rsid w:val="00DA7A19"/>
    <w:rsid w:val="00DB0330"/>
    <w:rsid w:val="00DB0AE4"/>
    <w:rsid w:val="00DB0FC4"/>
    <w:rsid w:val="00DB152A"/>
    <w:rsid w:val="00DB1B04"/>
    <w:rsid w:val="00DB2B49"/>
    <w:rsid w:val="00DB3113"/>
    <w:rsid w:val="00DB351C"/>
    <w:rsid w:val="00DB3777"/>
    <w:rsid w:val="00DB41A2"/>
    <w:rsid w:val="00DB50C7"/>
    <w:rsid w:val="00DB7279"/>
    <w:rsid w:val="00DC1BD3"/>
    <w:rsid w:val="00DC28FE"/>
    <w:rsid w:val="00DC290C"/>
    <w:rsid w:val="00DC33B4"/>
    <w:rsid w:val="00DC3BE7"/>
    <w:rsid w:val="00DC4162"/>
    <w:rsid w:val="00DC4A2A"/>
    <w:rsid w:val="00DC4AC5"/>
    <w:rsid w:val="00DC4E41"/>
    <w:rsid w:val="00DC5165"/>
    <w:rsid w:val="00DC73F7"/>
    <w:rsid w:val="00DD0620"/>
    <w:rsid w:val="00DD10FD"/>
    <w:rsid w:val="00DD2003"/>
    <w:rsid w:val="00DD32B5"/>
    <w:rsid w:val="00DD33C5"/>
    <w:rsid w:val="00DD4151"/>
    <w:rsid w:val="00DD4656"/>
    <w:rsid w:val="00DD5246"/>
    <w:rsid w:val="00DD5970"/>
    <w:rsid w:val="00DD6018"/>
    <w:rsid w:val="00DD64E1"/>
    <w:rsid w:val="00DD72AF"/>
    <w:rsid w:val="00DE09E5"/>
    <w:rsid w:val="00DE0C2C"/>
    <w:rsid w:val="00DE1725"/>
    <w:rsid w:val="00DE1FD5"/>
    <w:rsid w:val="00DE2375"/>
    <w:rsid w:val="00DE25FC"/>
    <w:rsid w:val="00DE2D86"/>
    <w:rsid w:val="00DE6FDB"/>
    <w:rsid w:val="00DE7983"/>
    <w:rsid w:val="00DE7B34"/>
    <w:rsid w:val="00DE7D89"/>
    <w:rsid w:val="00DE7E58"/>
    <w:rsid w:val="00DF01DF"/>
    <w:rsid w:val="00DF0684"/>
    <w:rsid w:val="00DF2AE4"/>
    <w:rsid w:val="00DF336F"/>
    <w:rsid w:val="00DF48A8"/>
    <w:rsid w:val="00DF54CF"/>
    <w:rsid w:val="00DF5883"/>
    <w:rsid w:val="00DF5F59"/>
    <w:rsid w:val="00DF755B"/>
    <w:rsid w:val="00DF7A40"/>
    <w:rsid w:val="00E00759"/>
    <w:rsid w:val="00E018FB"/>
    <w:rsid w:val="00E01D14"/>
    <w:rsid w:val="00E028E7"/>
    <w:rsid w:val="00E0730F"/>
    <w:rsid w:val="00E135C8"/>
    <w:rsid w:val="00E14B56"/>
    <w:rsid w:val="00E14C15"/>
    <w:rsid w:val="00E15BBD"/>
    <w:rsid w:val="00E15C6D"/>
    <w:rsid w:val="00E169D2"/>
    <w:rsid w:val="00E17EB7"/>
    <w:rsid w:val="00E2144A"/>
    <w:rsid w:val="00E21DC0"/>
    <w:rsid w:val="00E243C3"/>
    <w:rsid w:val="00E24567"/>
    <w:rsid w:val="00E2511D"/>
    <w:rsid w:val="00E25EA1"/>
    <w:rsid w:val="00E26E8B"/>
    <w:rsid w:val="00E30925"/>
    <w:rsid w:val="00E31671"/>
    <w:rsid w:val="00E31AC2"/>
    <w:rsid w:val="00E3343E"/>
    <w:rsid w:val="00E347CE"/>
    <w:rsid w:val="00E35419"/>
    <w:rsid w:val="00E356D6"/>
    <w:rsid w:val="00E35834"/>
    <w:rsid w:val="00E36A39"/>
    <w:rsid w:val="00E4035B"/>
    <w:rsid w:val="00E40D91"/>
    <w:rsid w:val="00E42E3D"/>
    <w:rsid w:val="00E42FA9"/>
    <w:rsid w:val="00E43975"/>
    <w:rsid w:val="00E444A6"/>
    <w:rsid w:val="00E44883"/>
    <w:rsid w:val="00E44925"/>
    <w:rsid w:val="00E456C3"/>
    <w:rsid w:val="00E459D3"/>
    <w:rsid w:val="00E468B0"/>
    <w:rsid w:val="00E46BCF"/>
    <w:rsid w:val="00E51DC6"/>
    <w:rsid w:val="00E51E51"/>
    <w:rsid w:val="00E51E66"/>
    <w:rsid w:val="00E5251F"/>
    <w:rsid w:val="00E52C58"/>
    <w:rsid w:val="00E53120"/>
    <w:rsid w:val="00E53767"/>
    <w:rsid w:val="00E54208"/>
    <w:rsid w:val="00E574E7"/>
    <w:rsid w:val="00E60876"/>
    <w:rsid w:val="00E62F1A"/>
    <w:rsid w:val="00E65091"/>
    <w:rsid w:val="00E65BD4"/>
    <w:rsid w:val="00E66554"/>
    <w:rsid w:val="00E66951"/>
    <w:rsid w:val="00E6730E"/>
    <w:rsid w:val="00E6763B"/>
    <w:rsid w:val="00E67CE0"/>
    <w:rsid w:val="00E70918"/>
    <w:rsid w:val="00E70969"/>
    <w:rsid w:val="00E70DFB"/>
    <w:rsid w:val="00E711CE"/>
    <w:rsid w:val="00E723DF"/>
    <w:rsid w:val="00E74D81"/>
    <w:rsid w:val="00E763FB"/>
    <w:rsid w:val="00E7760A"/>
    <w:rsid w:val="00E805C0"/>
    <w:rsid w:val="00E80FF1"/>
    <w:rsid w:val="00E82C25"/>
    <w:rsid w:val="00E835FD"/>
    <w:rsid w:val="00E83CBF"/>
    <w:rsid w:val="00E83D81"/>
    <w:rsid w:val="00E85ADD"/>
    <w:rsid w:val="00E8660A"/>
    <w:rsid w:val="00E87034"/>
    <w:rsid w:val="00E90950"/>
    <w:rsid w:val="00E92022"/>
    <w:rsid w:val="00E93E1D"/>
    <w:rsid w:val="00E94AC6"/>
    <w:rsid w:val="00E94EE3"/>
    <w:rsid w:val="00E9558F"/>
    <w:rsid w:val="00E97AA2"/>
    <w:rsid w:val="00EA0EB9"/>
    <w:rsid w:val="00EA1DEA"/>
    <w:rsid w:val="00EA20F2"/>
    <w:rsid w:val="00EA240E"/>
    <w:rsid w:val="00EA248D"/>
    <w:rsid w:val="00EA4E3B"/>
    <w:rsid w:val="00EA4F2E"/>
    <w:rsid w:val="00EA5977"/>
    <w:rsid w:val="00EA6599"/>
    <w:rsid w:val="00EA67C4"/>
    <w:rsid w:val="00EB01F0"/>
    <w:rsid w:val="00EB0BE3"/>
    <w:rsid w:val="00EB224E"/>
    <w:rsid w:val="00EB3928"/>
    <w:rsid w:val="00EB3EBD"/>
    <w:rsid w:val="00EB58BD"/>
    <w:rsid w:val="00EB60A5"/>
    <w:rsid w:val="00EB63D3"/>
    <w:rsid w:val="00EB7843"/>
    <w:rsid w:val="00EB7ADE"/>
    <w:rsid w:val="00EC0FFC"/>
    <w:rsid w:val="00EC265A"/>
    <w:rsid w:val="00EC34BA"/>
    <w:rsid w:val="00EC44DA"/>
    <w:rsid w:val="00EC6A9B"/>
    <w:rsid w:val="00EC7113"/>
    <w:rsid w:val="00EC7184"/>
    <w:rsid w:val="00ED1AB0"/>
    <w:rsid w:val="00ED27DA"/>
    <w:rsid w:val="00ED2E33"/>
    <w:rsid w:val="00ED3024"/>
    <w:rsid w:val="00ED3047"/>
    <w:rsid w:val="00ED385A"/>
    <w:rsid w:val="00ED54A9"/>
    <w:rsid w:val="00ED5FF6"/>
    <w:rsid w:val="00ED612C"/>
    <w:rsid w:val="00ED6217"/>
    <w:rsid w:val="00ED6C63"/>
    <w:rsid w:val="00ED71B6"/>
    <w:rsid w:val="00ED7723"/>
    <w:rsid w:val="00ED79E1"/>
    <w:rsid w:val="00ED7B6C"/>
    <w:rsid w:val="00EE1F49"/>
    <w:rsid w:val="00EE2F13"/>
    <w:rsid w:val="00EE332D"/>
    <w:rsid w:val="00EE4116"/>
    <w:rsid w:val="00EE5474"/>
    <w:rsid w:val="00EE553A"/>
    <w:rsid w:val="00EE677F"/>
    <w:rsid w:val="00EE68AC"/>
    <w:rsid w:val="00EE7D3E"/>
    <w:rsid w:val="00EF0E10"/>
    <w:rsid w:val="00EF0F81"/>
    <w:rsid w:val="00EF2076"/>
    <w:rsid w:val="00EF2AFB"/>
    <w:rsid w:val="00EF3BCA"/>
    <w:rsid w:val="00EF4C68"/>
    <w:rsid w:val="00EF59F4"/>
    <w:rsid w:val="00F0087B"/>
    <w:rsid w:val="00F0223B"/>
    <w:rsid w:val="00F03F4A"/>
    <w:rsid w:val="00F0404A"/>
    <w:rsid w:val="00F04123"/>
    <w:rsid w:val="00F04A33"/>
    <w:rsid w:val="00F04DD4"/>
    <w:rsid w:val="00F05CF8"/>
    <w:rsid w:val="00F128C8"/>
    <w:rsid w:val="00F12AAE"/>
    <w:rsid w:val="00F136B9"/>
    <w:rsid w:val="00F14664"/>
    <w:rsid w:val="00F14F21"/>
    <w:rsid w:val="00F15E7C"/>
    <w:rsid w:val="00F2015F"/>
    <w:rsid w:val="00F218DE"/>
    <w:rsid w:val="00F225C0"/>
    <w:rsid w:val="00F24B73"/>
    <w:rsid w:val="00F300A2"/>
    <w:rsid w:val="00F3045E"/>
    <w:rsid w:val="00F30827"/>
    <w:rsid w:val="00F31D86"/>
    <w:rsid w:val="00F3381C"/>
    <w:rsid w:val="00F33D5C"/>
    <w:rsid w:val="00F3402F"/>
    <w:rsid w:val="00F34DF9"/>
    <w:rsid w:val="00F35752"/>
    <w:rsid w:val="00F36C01"/>
    <w:rsid w:val="00F36CEC"/>
    <w:rsid w:val="00F41398"/>
    <w:rsid w:val="00F41D97"/>
    <w:rsid w:val="00F431FB"/>
    <w:rsid w:val="00F4402C"/>
    <w:rsid w:val="00F461A3"/>
    <w:rsid w:val="00F50294"/>
    <w:rsid w:val="00F537DC"/>
    <w:rsid w:val="00F53ACB"/>
    <w:rsid w:val="00F54E14"/>
    <w:rsid w:val="00F56210"/>
    <w:rsid w:val="00F56774"/>
    <w:rsid w:val="00F608A5"/>
    <w:rsid w:val="00F60DDD"/>
    <w:rsid w:val="00F60E46"/>
    <w:rsid w:val="00F6184E"/>
    <w:rsid w:val="00F63589"/>
    <w:rsid w:val="00F635B9"/>
    <w:rsid w:val="00F641E2"/>
    <w:rsid w:val="00F65CE9"/>
    <w:rsid w:val="00F664D7"/>
    <w:rsid w:val="00F672B5"/>
    <w:rsid w:val="00F728F2"/>
    <w:rsid w:val="00F72D10"/>
    <w:rsid w:val="00F73359"/>
    <w:rsid w:val="00F73F60"/>
    <w:rsid w:val="00F743D7"/>
    <w:rsid w:val="00F7456F"/>
    <w:rsid w:val="00F7695F"/>
    <w:rsid w:val="00F76E83"/>
    <w:rsid w:val="00F76EE1"/>
    <w:rsid w:val="00F77609"/>
    <w:rsid w:val="00F8007E"/>
    <w:rsid w:val="00F81C8A"/>
    <w:rsid w:val="00F8382A"/>
    <w:rsid w:val="00F83CA1"/>
    <w:rsid w:val="00F8404A"/>
    <w:rsid w:val="00F84805"/>
    <w:rsid w:val="00F84A9A"/>
    <w:rsid w:val="00F869D6"/>
    <w:rsid w:val="00F901AE"/>
    <w:rsid w:val="00F91307"/>
    <w:rsid w:val="00F9289D"/>
    <w:rsid w:val="00F93354"/>
    <w:rsid w:val="00F94CA0"/>
    <w:rsid w:val="00F95E05"/>
    <w:rsid w:val="00F96E4C"/>
    <w:rsid w:val="00F96F50"/>
    <w:rsid w:val="00F9740E"/>
    <w:rsid w:val="00F97AE9"/>
    <w:rsid w:val="00FA0084"/>
    <w:rsid w:val="00FA0126"/>
    <w:rsid w:val="00FA089C"/>
    <w:rsid w:val="00FA09B2"/>
    <w:rsid w:val="00FA13FD"/>
    <w:rsid w:val="00FA1FD2"/>
    <w:rsid w:val="00FA2727"/>
    <w:rsid w:val="00FA2B02"/>
    <w:rsid w:val="00FA2E6D"/>
    <w:rsid w:val="00FA32C4"/>
    <w:rsid w:val="00FA6778"/>
    <w:rsid w:val="00FA6906"/>
    <w:rsid w:val="00FB1115"/>
    <w:rsid w:val="00FB18F6"/>
    <w:rsid w:val="00FB2C51"/>
    <w:rsid w:val="00FB407E"/>
    <w:rsid w:val="00FB4446"/>
    <w:rsid w:val="00FB4667"/>
    <w:rsid w:val="00FB4AE4"/>
    <w:rsid w:val="00FB7AD7"/>
    <w:rsid w:val="00FC02E8"/>
    <w:rsid w:val="00FC0787"/>
    <w:rsid w:val="00FC49DA"/>
    <w:rsid w:val="00FC5BB0"/>
    <w:rsid w:val="00FC5CB5"/>
    <w:rsid w:val="00FC5F7F"/>
    <w:rsid w:val="00FC69C5"/>
    <w:rsid w:val="00FC6F20"/>
    <w:rsid w:val="00FD1716"/>
    <w:rsid w:val="00FD1796"/>
    <w:rsid w:val="00FD1918"/>
    <w:rsid w:val="00FD1D44"/>
    <w:rsid w:val="00FD3086"/>
    <w:rsid w:val="00FD3531"/>
    <w:rsid w:val="00FD3ABF"/>
    <w:rsid w:val="00FD4613"/>
    <w:rsid w:val="00FD48BB"/>
    <w:rsid w:val="00FD561C"/>
    <w:rsid w:val="00FD6462"/>
    <w:rsid w:val="00FE1507"/>
    <w:rsid w:val="00FE2881"/>
    <w:rsid w:val="00FE3ACC"/>
    <w:rsid w:val="00FE5B3E"/>
    <w:rsid w:val="00FE73FB"/>
    <w:rsid w:val="00FE7A02"/>
    <w:rsid w:val="00FF2074"/>
    <w:rsid w:val="00FF2D10"/>
    <w:rsid w:val="00FF3013"/>
    <w:rsid w:val="00FF3DCC"/>
    <w:rsid w:val="00FF3EAB"/>
    <w:rsid w:val="00FF781B"/>
    <w:rsid w:val="00FF7EE9"/>
    <w:rsid w:val="019C164D"/>
    <w:rsid w:val="01C6098A"/>
    <w:rsid w:val="01FFACAF"/>
    <w:rsid w:val="02417719"/>
    <w:rsid w:val="0271FC43"/>
    <w:rsid w:val="02A26BEB"/>
    <w:rsid w:val="03395C9A"/>
    <w:rsid w:val="037E34F4"/>
    <w:rsid w:val="03E4E7F0"/>
    <w:rsid w:val="03E55AFD"/>
    <w:rsid w:val="04C86303"/>
    <w:rsid w:val="04C96892"/>
    <w:rsid w:val="04D6833A"/>
    <w:rsid w:val="05646320"/>
    <w:rsid w:val="06024BF5"/>
    <w:rsid w:val="0657F4CA"/>
    <w:rsid w:val="06E6179F"/>
    <w:rsid w:val="0816E761"/>
    <w:rsid w:val="08627B46"/>
    <w:rsid w:val="08E63C1A"/>
    <w:rsid w:val="09301905"/>
    <w:rsid w:val="094E3301"/>
    <w:rsid w:val="099ACC31"/>
    <w:rsid w:val="09A84888"/>
    <w:rsid w:val="09B87043"/>
    <w:rsid w:val="0AEC0CB2"/>
    <w:rsid w:val="0B88B9CC"/>
    <w:rsid w:val="0BD22E54"/>
    <w:rsid w:val="0C0B5A79"/>
    <w:rsid w:val="0C7CA7CC"/>
    <w:rsid w:val="0C88E2C0"/>
    <w:rsid w:val="0C974FF4"/>
    <w:rsid w:val="0CCCA867"/>
    <w:rsid w:val="0CCD3ED8"/>
    <w:rsid w:val="0D2EC850"/>
    <w:rsid w:val="0E644B1C"/>
    <w:rsid w:val="0F2FC527"/>
    <w:rsid w:val="1003C745"/>
    <w:rsid w:val="1063C6C6"/>
    <w:rsid w:val="1124348A"/>
    <w:rsid w:val="1142CB2F"/>
    <w:rsid w:val="11E02B70"/>
    <w:rsid w:val="1241745D"/>
    <w:rsid w:val="128D8BF9"/>
    <w:rsid w:val="128F5043"/>
    <w:rsid w:val="12AC064D"/>
    <w:rsid w:val="12F6E860"/>
    <w:rsid w:val="12FCF813"/>
    <w:rsid w:val="13471895"/>
    <w:rsid w:val="13CF6200"/>
    <w:rsid w:val="14429435"/>
    <w:rsid w:val="149CB263"/>
    <w:rsid w:val="14D3EA72"/>
    <w:rsid w:val="14E03A00"/>
    <w:rsid w:val="154CEF54"/>
    <w:rsid w:val="1563BE67"/>
    <w:rsid w:val="15BE4646"/>
    <w:rsid w:val="15E64AC8"/>
    <w:rsid w:val="15EBF671"/>
    <w:rsid w:val="16551D74"/>
    <w:rsid w:val="169AC494"/>
    <w:rsid w:val="16C33777"/>
    <w:rsid w:val="16C3F21C"/>
    <w:rsid w:val="17053A2D"/>
    <w:rsid w:val="17850C3E"/>
    <w:rsid w:val="1796F9FE"/>
    <w:rsid w:val="17C088F5"/>
    <w:rsid w:val="17C32D23"/>
    <w:rsid w:val="18043821"/>
    <w:rsid w:val="18A34AC5"/>
    <w:rsid w:val="1927C3E6"/>
    <w:rsid w:val="19365E01"/>
    <w:rsid w:val="196DA257"/>
    <w:rsid w:val="199FED3D"/>
    <w:rsid w:val="19A7D77F"/>
    <w:rsid w:val="19CED8C9"/>
    <w:rsid w:val="19FB3AB8"/>
    <w:rsid w:val="1A650FE9"/>
    <w:rsid w:val="1AA089A6"/>
    <w:rsid w:val="1AAAD16D"/>
    <w:rsid w:val="1AC9D18C"/>
    <w:rsid w:val="1AE0986C"/>
    <w:rsid w:val="1AFE89B6"/>
    <w:rsid w:val="1B1658E4"/>
    <w:rsid w:val="1B3089E2"/>
    <w:rsid w:val="1B70137B"/>
    <w:rsid w:val="1BECB781"/>
    <w:rsid w:val="1C7F6AA7"/>
    <w:rsid w:val="1D197AC2"/>
    <w:rsid w:val="1D633AFD"/>
    <w:rsid w:val="1D714941"/>
    <w:rsid w:val="1D99E3D0"/>
    <w:rsid w:val="1DCC2165"/>
    <w:rsid w:val="1DE4B090"/>
    <w:rsid w:val="1E51A166"/>
    <w:rsid w:val="1EB1EBE6"/>
    <w:rsid w:val="1ECCC976"/>
    <w:rsid w:val="1EEE48AE"/>
    <w:rsid w:val="1EF8A999"/>
    <w:rsid w:val="1F3B73A5"/>
    <w:rsid w:val="1F9ADB6E"/>
    <w:rsid w:val="200613F5"/>
    <w:rsid w:val="2007E4A8"/>
    <w:rsid w:val="204E6559"/>
    <w:rsid w:val="214B1705"/>
    <w:rsid w:val="21CFCBD4"/>
    <w:rsid w:val="21DB4093"/>
    <w:rsid w:val="2212F841"/>
    <w:rsid w:val="222541AB"/>
    <w:rsid w:val="225DFA3E"/>
    <w:rsid w:val="23140204"/>
    <w:rsid w:val="2373F026"/>
    <w:rsid w:val="23BD8402"/>
    <w:rsid w:val="241DA048"/>
    <w:rsid w:val="248E4E1D"/>
    <w:rsid w:val="24A5AED3"/>
    <w:rsid w:val="2529C6CC"/>
    <w:rsid w:val="257AE25B"/>
    <w:rsid w:val="2585DBA1"/>
    <w:rsid w:val="25EB5A35"/>
    <w:rsid w:val="2609C794"/>
    <w:rsid w:val="2623EB63"/>
    <w:rsid w:val="265CD799"/>
    <w:rsid w:val="26958B38"/>
    <w:rsid w:val="26F5CB1C"/>
    <w:rsid w:val="275048BB"/>
    <w:rsid w:val="28240F7D"/>
    <w:rsid w:val="2835A4C9"/>
    <w:rsid w:val="28D04A30"/>
    <w:rsid w:val="29562DD0"/>
    <w:rsid w:val="298A7E17"/>
    <w:rsid w:val="29A00F5A"/>
    <w:rsid w:val="29B794BC"/>
    <w:rsid w:val="29D243F9"/>
    <w:rsid w:val="29DBCC03"/>
    <w:rsid w:val="29DD0D2E"/>
    <w:rsid w:val="2A02436C"/>
    <w:rsid w:val="2AA68D0D"/>
    <w:rsid w:val="2AC6272B"/>
    <w:rsid w:val="2AF0D497"/>
    <w:rsid w:val="2B972048"/>
    <w:rsid w:val="2BB4A683"/>
    <w:rsid w:val="2BC56917"/>
    <w:rsid w:val="2BE947A4"/>
    <w:rsid w:val="2C21DCFF"/>
    <w:rsid w:val="2C42ABE5"/>
    <w:rsid w:val="2E4E9D6F"/>
    <w:rsid w:val="2EFC0CD0"/>
    <w:rsid w:val="2F06D00C"/>
    <w:rsid w:val="2FF5AE0C"/>
    <w:rsid w:val="300853EE"/>
    <w:rsid w:val="3062A87B"/>
    <w:rsid w:val="3068A0C1"/>
    <w:rsid w:val="31296AD7"/>
    <w:rsid w:val="31492DB1"/>
    <w:rsid w:val="318E4458"/>
    <w:rsid w:val="31B1124E"/>
    <w:rsid w:val="31F1BC7D"/>
    <w:rsid w:val="3203155B"/>
    <w:rsid w:val="323E5AB9"/>
    <w:rsid w:val="323EE334"/>
    <w:rsid w:val="327CA325"/>
    <w:rsid w:val="32B81F58"/>
    <w:rsid w:val="335DF23C"/>
    <w:rsid w:val="33EC39E4"/>
    <w:rsid w:val="33FB208C"/>
    <w:rsid w:val="340B2E1F"/>
    <w:rsid w:val="340D3627"/>
    <w:rsid w:val="344648E5"/>
    <w:rsid w:val="34B21DFE"/>
    <w:rsid w:val="3505040C"/>
    <w:rsid w:val="3585A7E5"/>
    <w:rsid w:val="358BEC96"/>
    <w:rsid w:val="359AE18B"/>
    <w:rsid w:val="35B623AE"/>
    <w:rsid w:val="3685FE08"/>
    <w:rsid w:val="36C0ADA3"/>
    <w:rsid w:val="37DD6E58"/>
    <w:rsid w:val="38F80001"/>
    <w:rsid w:val="39D4EC65"/>
    <w:rsid w:val="39EB2C3C"/>
    <w:rsid w:val="39F06588"/>
    <w:rsid w:val="3B258FED"/>
    <w:rsid w:val="3B3C6D98"/>
    <w:rsid w:val="3B7C2A5C"/>
    <w:rsid w:val="3BAB8EDD"/>
    <w:rsid w:val="3BD16C40"/>
    <w:rsid w:val="3C2A2ABA"/>
    <w:rsid w:val="3C4D4B21"/>
    <w:rsid w:val="3C6A1BFB"/>
    <w:rsid w:val="3C6FB86F"/>
    <w:rsid w:val="3CE28CFC"/>
    <w:rsid w:val="3D2ABAC6"/>
    <w:rsid w:val="3DA83B7B"/>
    <w:rsid w:val="3DB37A4A"/>
    <w:rsid w:val="3DCE6CD2"/>
    <w:rsid w:val="3E1CF149"/>
    <w:rsid w:val="3E663F65"/>
    <w:rsid w:val="3E96F1D1"/>
    <w:rsid w:val="3ECB364E"/>
    <w:rsid w:val="3F30C1A7"/>
    <w:rsid w:val="3F4B1B03"/>
    <w:rsid w:val="3F66A89C"/>
    <w:rsid w:val="40738056"/>
    <w:rsid w:val="40AE597F"/>
    <w:rsid w:val="41008866"/>
    <w:rsid w:val="4147ED69"/>
    <w:rsid w:val="4159EDB0"/>
    <w:rsid w:val="41A3131B"/>
    <w:rsid w:val="420B885D"/>
    <w:rsid w:val="423386E3"/>
    <w:rsid w:val="42368AB6"/>
    <w:rsid w:val="4245C10D"/>
    <w:rsid w:val="4246C702"/>
    <w:rsid w:val="42529A07"/>
    <w:rsid w:val="4290DEBF"/>
    <w:rsid w:val="42DE89B5"/>
    <w:rsid w:val="432F3737"/>
    <w:rsid w:val="43EBB9F5"/>
    <w:rsid w:val="445E129C"/>
    <w:rsid w:val="4466787D"/>
    <w:rsid w:val="44FF0D3F"/>
    <w:rsid w:val="450AE628"/>
    <w:rsid w:val="450F4E43"/>
    <w:rsid w:val="45923B2B"/>
    <w:rsid w:val="45ECB2CB"/>
    <w:rsid w:val="4643770E"/>
    <w:rsid w:val="464C4561"/>
    <w:rsid w:val="47006366"/>
    <w:rsid w:val="47024190"/>
    <w:rsid w:val="47302FA0"/>
    <w:rsid w:val="47B4EC5B"/>
    <w:rsid w:val="47FC6DD2"/>
    <w:rsid w:val="48DBEFA8"/>
    <w:rsid w:val="49016B9A"/>
    <w:rsid w:val="4988410F"/>
    <w:rsid w:val="49AAA337"/>
    <w:rsid w:val="49B2FEB4"/>
    <w:rsid w:val="49C4DABF"/>
    <w:rsid w:val="49FF8412"/>
    <w:rsid w:val="4A526909"/>
    <w:rsid w:val="4A7ECF7A"/>
    <w:rsid w:val="4AC2D1F1"/>
    <w:rsid w:val="4B459CEF"/>
    <w:rsid w:val="4B796AC4"/>
    <w:rsid w:val="4C34FC37"/>
    <w:rsid w:val="4CA62F49"/>
    <w:rsid w:val="4CACCC8F"/>
    <w:rsid w:val="4CE9680F"/>
    <w:rsid w:val="4D060FD4"/>
    <w:rsid w:val="4D1CA662"/>
    <w:rsid w:val="4D7833D2"/>
    <w:rsid w:val="4DE32A33"/>
    <w:rsid w:val="4EB62244"/>
    <w:rsid w:val="4F06DEAC"/>
    <w:rsid w:val="4F0F984F"/>
    <w:rsid w:val="4F960FC2"/>
    <w:rsid w:val="4FA12C84"/>
    <w:rsid w:val="4FC5DABF"/>
    <w:rsid w:val="4FE3C2D2"/>
    <w:rsid w:val="50068EE9"/>
    <w:rsid w:val="50A554E9"/>
    <w:rsid w:val="518D9B5F"/>
    <w:rsid w:val="51F4EA6A"/>
    <w:rsid w:val="5236B0E3"/>
    <w:rsid w:val="52714222"/>
    <w:rsid w:val="52D0FAF6"/>
    <w:rsid w:val="52E70265"/>
    <w:rsid w:val="52F78848"/>
    <w:rsid w:val="5430F6D0"/>
    <w:rsid w:val="54595D09"/>
    <w:rsid w:val="5469F15C"/>
    <w:rsid w:val="5474AF28"/>
    <w:rsid w:val="54BC27EF"/>
    <w:rsid w:val="54D08EBD"/>
    <w:rsid w:val="557146EA"/>
    <w:rsid w:val="55BBE373"/>
    <w:rsid w:val="55D5471F"/>
    <w:rsid w:val="563B9F36"/>
    <w:rsid w:val="5676F0A6"/>
    <w:rsid w:val="57D7258E"/>
    <w:rsid w:val="5806DAC4"/>
    <w:rsid w:val="580A2EAA"/>
    <w:rsid w:val="589A2203"/>
    <w:rsid w:val="58F63910"/>
    <w:rsid w:val="59CE1A13"/>
    <w:rsid w:val="59E44AD8"/>
    <w:rsid w:val="59F6AB8D"/>
    <w:rsid w:val="5A17710B"/>
    <w:rsid w:val="5A3F391A"/>
    <w:rsid w:val="5A8478B8"/>
    <w:rsid w:val="5A9B9056"/>
    <w:rsid w:val="5AAC26D4"/>
    <w:rsid w:val="5C21AF08"/>
    <w:rsid w:val="5C60CC54"/>
    <w:rsid w:val="5C949918"/>
    <w:rsid w:val="5D20D209"/>
    <w:rsid w:val="5ED54187"/>
    <w:rsid w:val="5F27214A"/>
    <w:rsid w:val="5FB03308"/>
    <w:rsid w:val="60043E0A"/>
    <w:rsid w:val="6043F225"/>
    <w:rsid w:val="6058073F"/>
    <w:rsid w:val="60891D3D"/>
    <w:rsid w:val="60E985BC"/>
    <w:rsid w:val="61261AA2"/>
    <w:rsid w:val="61589591"/>
    <w:rsid w:val="6159093A"/>
    <w:rsid w:val="617012F9"/>
    <w:rsid w:val="61EC5C5B"/>
    <w:rsid w:val="6255CA29"/>
    <w:rsid w:val="6277AADE"/>
    <w:rsid w:val="629ED41D"/>
    <w:rsid w:val="62B194CD"/>
    <w:rsid w:val="62B88D19"/>
    <w:rsid w:val="639D6135"/>
    <w:rsid w:val="639DC33D"/>
    <w:rsid w:val="64222C1D"/>
    <w:rsid w:val="64816240"/>
    <w:rsid w:val="64A7732A"/>
    <w:rsid w:val="64C68936"/>
    <w:rsid w:val="65172109"/>
    <w:rsid w:val="6656CFDE"/>
    <w:rsid w:val="667509FC"/>
    <w:rsid w:val="67AA1C04"/>
    <w:rsid w:val="685F2B74"/>
    <w:rsid w:val="686C6963"/>
    <w:rsid w:val="687F9560"/>
    <w:rsid w:val="68F161F8"/>
    <w:rsid w:val="6910467B"/>
    <w:rsid w:val="6950CE13"/>
    <w:rsid w:val="6998B620"/>
    <w:rsid w:val="6A0FB34D"/>
    <w:rsid w:val="6A3C56FB"/>
    <w:rsid w:val="6A5264AE"/>
    <w:rsid w:val="6B0FC7C1"/>
    <w:rsid w:val="6B363611"/>
    <w:rsid w:val="6BB78C77"/>
    <w:rsid w:val="6CC410AC"/>
    <w:rsid w:val="6CD30D58"/>
    <w:rsid w:val="6DE5B685"/>
    <w:rsid w:val="6DFCE210"/>
    <w:rsid w:val="6EAC3931"/>
    <w:rsid w:val="6F0E190E"/>
    <w:rsid w:val="6F4818AE"/>
    <w:rsid w:val="6F85EF4E"/>
    <w:rsid w:val="6F8D11A0"/>
    <w:rsid w:val="6FEB2973"/>
    <w:rsid w:val="700DC94D"/>
    <w:rsid w:val="701CEA51"/>
    <w:rsid w:val="7065EB8B"/>
    <w:rsid w:val="70A6E73F"/>
    <w:rsid w:val="71B23CB3"/>
    <w:rsid w:val="73E397A8"/>
    <w:rsid w:val="7403FB5F"/>
    <w:rsid w:val="743EE664"/>
    <w:rsid w:val="7493D4C8"/>
    <w:rsid w:val="74CE5728"/>
    <w:rsid w:val="7546813F"/>
    <w:rsid w:val="76C9B542"/>
    <w:rsid w:val="76D8C5D7"/>
    <w:rsid w:val="76E01DFE"/>
    <w:rsid w:val="770ECA5E"/>
    <w:rsid w:val="775F50CB"/>
    <w:rsid w:val="77850934"/>
    <w:rsid w:val="787FD7EE"/>
    <w:rsid w:val="78899BE1"/>
    <w:rsid w:val="79224991"/>
    <w:rsid w:val="7929DFBF"/>
    <w:rsid w:val="795CF11A"/>
    <w:rsid w:val="796CDAB5"/>
    <w:rsid w:val="79DA2702"/>
    <w:rsid w:val="7A454DED"/>
    <w:rsid w:val="7A585A82"/>
    <w:rsid w:val="7A662BFD"/>
    <w:rsid w:val="7B0770A8"/>
    <w:rsid w:val="7B7B7711"/>
    <w:rsid w:val="7B848DD3"/>
    <w:rsid w:val="7B887F0A"/>
    <w:rsid w:val="7C51B22C"/>
    <w:rsid w:val="7C5B4897"/>
    <w:rsid w:val="7CBE5555"/>
    <w:rsid w:val="7CEEF9D0"/>
    <w:rsid w:val="7D483100"/>
    <w:rsid w:val="7E11B117"/>
    <w:rsid w:val="7E1F8CAE"/>
    <w:rsid w:val="7E7BA981"/>
    <w:rsid w:val="7E8A5C6B"/>
    <w:rsid w:val="7E93710C"/>
    <w:rsid w:val="7EAB9588"/>
    <w:rsid w:val="7EE96FD2"/>
    <w:rsid w:val="7EF54D38"/>
    <w:rsid w:val="7EF8983D"/>
    <w:rsid w:val="7EF8E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83EB14"/>
  <w15:docId w15:val="{FD99C514-5CB9-4377-8FDF-D21FE5E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473684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15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14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qFormat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337786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337786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ED6C63"/>
    <w:pPr>
      <w:numPr>
        <w:numId w:val="30"/>
      </w:numPr>
      <w:tabs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18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  <w:tabs>
        <w:tab w:val="clear" w:pos="568"/>
        <w:tab w:val="num" w:pos="360"/>
      </w:tabs>
      <w:ind w:left="284"/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  <w:tabs>
        <w:tab w:val="clear" w:pos="852"/>
        <w:tab w:val="num" w:pos="360"/>
      </w:tabs>
      <w:ind w:left="284"/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num" w:pos="360"/>
        <w:tab w:val="left" w:pos="1134"/>
      </w:tabs>
      <w:ind w:left="284"/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13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3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3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E2511D"/>
    <w:pPr>
      <w:numPr>
        <w:ilvl w:val="1"/>
      </w:numPr>
      <w:tabs>
        <w:tab w:val="clear" w:pos="170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0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16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16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1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5F2573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CF0A41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CF0A41"/>
    <w:pPr>
      <w:numPr>
        <w:ilvl w:val="2"/>
      </w:numPr>
      <w:tabs>
        <w:tab w:val="clear" w:pos="340"/>
        <w:tab w:val="left" w:pos="510"/>
      </w:tabs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2"/>
      </w:numPr>
    </w:pPr>
  </w:style>
  <w:style w:type="paragraph" w:customStyle="1" w:styleId="TableBullet4">
    <w:name w:val="Table Bullet 4"/>
    <w:basedOn w:val="TableBullet3"/>
    <w:uiPriority w:val="14"/>
    <w:qFormat/>
    <w:rsid w:val="00CF0A41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5"/>
      </w:numPr>
      <w:tabs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E7D8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337786"/>
    <w:rPr>
      <w:rFonts w:ascii="Arial" w:eastAsia="Times New Roman" w:hAnsi="Arial" w:cs="Times New Roman"/>
      <w:sz w:val="19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9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8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paragraph" w:styleId="Revision">
    <w:name w:val="Revision"/>
    <w:hidden/>
    <w:uiPriority w:val="99"/>
    <w:semiHidden/>
    <w:rsid w:val="004B232C"/>
    <w:pPr>
      <w:spacing w:before="0" w:after="0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rsid w:val="00974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4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4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D9"/>
    <w:rPr>
      <w:b/>
      <w:bCs/>
      <w:sz w:val="20"/>
      <w:szCs w:val="20"/>
    </w:rPr>
  </w:style>
  <w:style w:type="paragraph" w:customStyle="1" w:styleId="Pa24">
    <w:name w:val="Pa24"/>
    <w:basedOn w:val="Normal"/>
    <w:next w:val="Normal"/>
    <w:uiPriority w:val="99"/>
    <w:rsid w:val="00DE2375"/>
    <w:pPr>
      <w:autoSpaceDE w:val="0"/>
      <w:autoSpaceDN w:val="0"/>
      <w:adjustRightInd w:val="0"/>
      <w:spacing w:line="191" w:lineRule="atLeast"/>
    </w:pPr>
    <w:rPr>
      <w:rFonts w:ascii="Meta Pro" w:hAnsi="Meta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omments" Target="comments.xml"/><Relationship Id="rId26" Type="http://schemas.openxmlformats.org/officeDocument/2006/relationships/image" Target="media/image4.svg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34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qcaa.qld.edu.au/downloads/kindergarten/qklg_2024.pdf" TargetMode="External"/><Relationship Id="rId25" Type="http://schemas.openxmlformats.org/officeDocument/2006/relationships/image" Target="media/image3.png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caa.qld.edu.au/kindergarten/qklg/learning-development-areas/communicating/expanding-vocabulary" TargetMode="External"/><Relationship Id="rId20" Type="http://schemas.microsoft.com/office/2016/09/relationships/commentsIds" Target="commentsIds.xml"/><Relationship Id="rId29" Type="http://schemas.openxmlformats.org/officeDocument/2006/relationships/hyperlink" Target="https://www.qcaa.qld.edu.au/copyrigh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qcaa.qld.edu.au/copyright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qcaa.qld.edu.au/downloads/kindergarten/qklg_2024.pdf" TargetMode="External"/><Relationship Id="rId23" Type="http://schemas.openxmlformats.org/officeDocument/2006/relationships/hyperlink" Target="http://www.acecqa.gov.au/nqf/national-quality-standard" TargetMode="External"/><Relationship Id="rId28" Type="http://schemas.openxmlformats.org/officeDocument/2006/relationships/hyperlink" Target="https://www.qcaa.qld.edu.au/copyright" TargetMode="Externa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hyperlink" Target="https://www.acecqa.gov.au/nqf/national-quality-standard/quality-area-1-educational-program-and-practice" TargetMode="External"/><Relationship Id="rId27" Type="http://schemas.openxmlformats.org/officeDocument/2006/relationships/hyperlink" Target="https://creativecommons.org/licenses/by/4.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A69F0686A244C7A5B253C925EC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4ABF-9A21-4CD0-BB92-34424C079E9D}"/>
      </w:docPartPr>
      <w:docPartBody>
        <w:p w:rsidR="0080293D" w:rsidRDefault="0080293D">
          <w:pPr>
            <w:pStyle w:val="BBA69F0686A244C7A5B253C925EC82E8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7B0848C994BF4A30B68AFF0C4003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553D-5CB7-45D1-9C44-05917B304CB0}"/>
      </w:docPartPr>
      <w:docPartBody>
        <w:p w:rsidR="0080293D" w:rsidRDefault="0080293D">
          <w:pPr>
            <w:pStyle w:val="7B0848C994BF4A30B68AFF0C4003F435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573815120A1E48F094A40B30EE3BF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F749-C4F6-43FE-B5EF-CB7FB8C7EFDE}"/>
      </w:docPartPr>
      <w:docPartBody>
        <w:p w:rsidR="0080293D" w:rsidRDefault="0080293D">
          <w:pPr>
            <w:pStyle w:val="573815120A1E48F094A40B30EE3BF8F4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F12239E7795249F48A64B7055CDD8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E81DC-4F9A-4636-AF34-2DDBD8DD711E}"/>
      </w:docPartPr>
      <w:docPartBody>
        <w:p w:rsidR="0080293D" w:rsidRDefault="0080293D">
          <w:pPr>
            <w:pStyle w:val="F12239E7795249F48A64B7055CDD8714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0ED82F04AE964A3C800106CB4C38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8B9A-1A50-400E-B7B5-B7642F717BA1}"/>
      </w:docPartPr>
      <w:docPartBody>
        <w:p w:rsidR="0080293D" w:rsidRDefault="0080293D">
          <w:pPr>
            <w:pStyle w:val="0ED82F04AE964A3C800106CB4C38E652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  <w:docPart>
      <w:docPartPr>
        <w:name w:val="316974CE3A064A04886BB6929ECC7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97484-CBA6-4E07-885E-1D8764049261}"/>
      </w:docPartPr>
      <w:docPartBody>
        <w:p w:rsidR="0017268E" w:rsidRDefault="0017268E" w:rsidP="0017268E">
          <w:pPr>
            <w:pStyle w:val="316974CE3A064A04886BB6929ECC7DFC"/>
          </w:pPr>
          <w:r>
            <w:rPr>
              <w:shd w:val="clear" w:color="auto" w:fill="4EA72E" w:themeFill="accent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Pro">
    <w:altName w:val="Calibri"/>
    <w:charset w:val="00"/>
    <w:family w:val="auto"/>
    <w:pitch w:val="variable"/>
    <w:sig w:usb0="A00002FF" w:usb1="5000207B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3D"/>
    <w:rsid w:val="00015BB6"/>
    <w:rsid w:val="00092FEE"/>
    <w:rsid w:val="000965EA"/>
    <w:rsid w:val="000C0CDE"/>
    <w:rsid w:val="0010108C"/>
    <w:rsid w:val="0010470B"/>
    <w:rsid w:val="001164B4"/>
    <w:rsid w:val="001704A5"/>
    <w:rsid w:val="0017268E"/>
    <w:rsid w:val="0017748A"/>
    <w:rsid w:val="001A744F"/>
    <w:rsid w:val="001B54DD"/>
    <w:rsid w:val="001E2EF5"/>
    <w:rsid w:val="001E3876"/>
    <w:rsid w:val="001F00A0"/>
    <w:rsid w:val="001F12E4"/>
    <w:rsid w:val="002050E3"/>
    <w:rsid w:val="00216650"/>
    <w:rsid w:val="00263B6B"/>
    <w:rsid w:val="002762E5"/>
    <w:rsid w:val="002B0FD2"/>
    <w:rsid w:val="003072CC"/>
    <w:rsid w:val="003432A1"/>
    <w:rsid w:val="003825FC"/>
    <w:rsid w:val="003964A6"/>
    <w:rsid w:val="003A5E14"/>
    <w:rsid w:val="003B2D45"/>
    <w:rsid w:val="003C2534"/>
    <w:rsid w:val="00407C83"/>
    <w:rsid w:val="00420EDE"/>
    <w:rsid w:val="00423F37"/>
    <w:rsid w:val="00430633"/>
    <w:rsid w:val="00452D37"/>
    <w:rsid w:val="00471A83"/>
    <w:rsid w:val="004D7693"/>
    <w:rsid w:val="004F4825"/>
    <w:rsid w:val="0052746F"/>
    <w:rsid w:val="00533FDD"/>
    <w:rsid w:val="0053702E"/>
    <w:rsid w:val="00541051"/>
    <w:rsid w:val="00553D85"/>
    <w:rsid w:val="00557416"/>
    <w:rsid w:val="005B555E"/>
    <w:rsid w:val="005C6759"/>
    <w:rsid w:val="005F3299"/>
    <w:rsid w:val="006161AB"/>
    <w:rsid w:val="00621EB7"/>
    <w:rsid w:val="00646EC9"/>
    <w:rsid w:val="00682095"/>
    <w:rsid w:val="006842CD"/>
    <w:rsid w:val="0069123E"/>
    <w:rsid w:val="00692EE5"/>
    <w:rsid w:val="006A478B"/>
    <w:rsid w:val="006B7117"/>
    <w:rsid w:val="006E1327"/>
    <w:rsid w:val="006E1712"/>
    <w:rsid w:val="00710078"/>
    <w:rsid w:val="00712651"/>
    <w:rsid w:val="00712AC7"/>
    <w:rsid w:val="007304D9"/>
    <w:rsid w:val="00733263"/>
    <w:rsid w:val="00733B81"/>
    <w:rsid w:val="00744C4E"/>
    <w:rsid w:val="00747CB2"/>
    <w:rsid w:val="00752724"/>
    <w:rsid w:val="00757F81"/>
    <w:rsid w:val="00771F85"/>
    <w:rsid w:val="00786B85"/>
    <w:rsid w:val="00787415"/>
    <w:rsid w:val="00794C76"/>
    <w:rsid w:val="007C00E9"/>
    <w:rsid w:val="0080293D"/>
    <w:rsid w:val="008352A6"/>
    <w:rsid w:val="00837A46"/>
    <w:rsid w:val="00880043"/>
    <w:rsid w:val="00890F1B"/>
    <w:rsid w:val="00891DAB"/>
    <w:rsid w:val="008B471A"/>
    <w:rsid w:val="008B6909"/>
    <w:rsid w:val="008B6D5D"/>
    <w:rsid w:val="008F1777"/>
    <w:rsid w:val="008F3E9E"/>
    <w:rsid w:val="00956EBB"/>
    <w:rsid w:val="0097501E"/>
    <w:rsid w:val="009825A5"/>
    <w:rsid w:val="009860E2"/>
    <w:rsid w:val="00995110"/>
    <w:rsid w:val="00997B71"/>
    <w:rsid w:val="009A1379"/>
    <w:rsid w:val="009A3F06"/>
    <w:rsid w:val="009C0EC1"/>
    <w:rsid w:val="009D447A"/>
    <w:rsid w:val="009D733B"/>
    <w:rsid w:val="009F3ACC"/>
    <w:rsid w:val="009F77E8"/>
    <w:rsid w:val="00A51C88"/>
    <w:rsid w:val="00A77D4D"/>
    <w:rsid w:val="00AB3D91"/>
    <w:rsid w:val="00AB470B"/>
    <w:rsid w:val="00AC0BE6"/>
    <w:rsid w:val="00AC1132"/>
    <w:rsid w:val="00B906CD"/>
    <w:rsid w:val="00B9087E"/>
    <w:rsid w:val="00B96D3F"/>
    <w:rsid w:val="00C20EA6"/>
    <w:rsid w:val="00C64D72"/>
    <w:rsid w:val="00C9015A"/>
    <w:rsid w:val="00C974C8"/>
    <w:rsid w:val="00CA58FC"/>
    <w:rsid w:val="00CA5AC9"/>
    <w:rsid w:val="00CB26D3"/>
    <w:rsid w:val="00CB3898"/>
    <w:rsid w:val="00CD1ED8"/>
    <w:rsid w:val="00CD54C5"/>
    <w:rsid w:val="00CF3298"/>
    <w:rsid w:val="00D15F82"/>
    <w:rsid w:val="00D7236A"/>
    <w:rsid w:val="00D810EE"/>
    <w:rsid w:val="00DA67CB"/>
    <w:rsid w:val="00DD3264"/>
    <w:rsid w:val="00DE7E58"/>
    <w:rsid w:val="00DF2D0C"/>
    <w:rsid w:val="00DF5883"/>
    <w:rsid w:val="00E343FC"/>
    <w:rsid w:val="00E51DC6"/>
    <w:rsid w:val="00E55B62"/>
    <w:rsid w:val="00ED54A9"/>
    <w:rsid w:val="00F0404A"/>
    <w:rsid w:val="00F41C72"/>
    <w:rsid w:val="00F54E14"/>
    <w:rsid w:val="00F625DF"/>
    <w:rsid w:val="00F672B5"/>
    <w:rsid w:val="00F8382A"/>
    <w:rsid w:val="00F91307"/>
    <w:rsid w:val="00FA084A"/>
    <w:rsid w:val="00FB18FB"/>
    <w:rsid w:val="00FB6919"/>
    <w:rsid w:val="00FC4BEE"/>
    <w:rsid w:val="00FD3531"/>
    <w:rsid w:val="00FF6BFB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A69F0686A244C7A5B253C925EC82E8">
    <w:name w:val="BBA69F0686A244C7A5B253C925EC82E8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7B0848C994BF4A30B68AFF0C4003F435">
    <w:name w:val="7B0848C994BF4A30B68AFF0C4003F435"/>
  </w:style>
  <w:style w:type="paragraph" w:customStyle="1" w:styleId="573815120A1E48F094A40B30EE3BF8F4">
    <w:name w:val="573815120A1E48F094A40B30EE3BF8F4"/>
  </w:style>
  <w:style w:type="paragraph" w:customStyle="1" w:styleId="F12239E7795249F48A64B7055CDD8714">
    <w:name w:val="F12239E7795249F48A64B7055CDD8714"/>
  </w:style>
  <w:style w:type="paragraph" w:customStyle="1" w:styleId="0ED82F04AE964A3C800106CB4C38E652">
    <w:name w:val="0ED82F04AE964A3C800106CB4C38E652"/>
  </w:style>
  <w:style w:type="paragraph" w:customStyle="1" w:styleId="316974CE3A064A04886BB6929ECC7DFC">
    <w:name w:val="316974CE3A064A04886BB6929ECC7DFC"/>
    <w:rsid w:val="0017268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362dd6777467b5ab1b5574c5f0456714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9b776ede4d04c0005c8903bd86ccc936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QCAA xmlns="http://QCAA.qld.edu.au">
  <DocumentDate>2026-02-05T00:00:00</DocumentDate>
  <DocumentTitle>uilding literacy for all learners</DocumentTitle>
  <DocumentSubtitle/>
  <DocumentJobNumber/>
  <DocumentField1/>
  <DocumentField2/>
  <DocumentField3/>
  <DocumentField4/>
</QCAA>
</file>

<file path=customXml/item3.xml><?xml version="1.0" encoding="utf-8"?>
<QCAA xmlns="http://QCAA.qld.edu.au">
  <DocumentDate/>
  <DocumentTitle/>
  <DocumentSubtitle>Queensland kindergarten learning guideline 2024</DocumentSubtitle>
  <DocumentJobNumber/>
  <DocumentField1/>
  <DocumentField2/>
  <DocumentField3/>
  <DocumentField4/>
  <DocumentField5/>
  <DocumentField6/>
  <DocumentField7/>
  <DocumentField8/>
</QCA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  <SharedWithUsers xmlns="70d7b946-3027-4b33-9e00-b894cda58cf9">
      <UserInfo>
        <DisplayName>Janis McDermott</DisplayName>
        <AccountId>23</AccountId>
        <AccountType/>
      </UserInfo>
      <UserInfo>
        <DisplayName>Virginia Ayliffe</DisplayName>
        <AccountId>26</AccountId>
        <AccountType/>
      </UserInfo>
      <UserInfo>
        <DisplayName>Stacey Hodgson</DisplayName>
        <AccountId>840</AccountId>
        <AccountType/>
      </UserInfo>
      <UserInfo>
        <DisplayName>Angela Moynihan</DisplayName>
        <AccountId>888</AccountId>
        <AccountType/>
      </UserInfo>
    </SharedWithUsers>
    <MediaLengthInSeconds xmlns="1aeb0db8-a023-4f83-a675-fc900e5c4eb0" xsi:nil="true"/>
    <Importance xmlns="1aeb0db8-a023-4f83-a675-fc900e5c4eb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2AA83-6921-4650-8BEE-9B2E70837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3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5.xml><?xml version="1.0" encoding="utf-8"?>
<ds:datastoreItem xmlns:ds="http://schemas.openxmlformats.org/officeDocument/2006/customXml" ds:itemID="{2E8E891A-0309-4FD0-B084-12DB1381C7C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reflection: Expanding vocabulary in kindergarten</vt:lpstr>
    </vt:vector>
  </TitlesOfParts>
  <Company>Queensland Curriculum and Assessment Authority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reflection: Expanding vocabulary in kindergarten</dc:title>
  <dc:subject/>
  <dc:creator>Queensland Curriculum and Assessment Authority</dc:creator>
  <cp:keywords/>
  <dc:description>Creative Commons Attribution 4.0 International Licence https://creativecommons.org/licenses/by/4.0/legalcode Please give attribution to: State of Queensland (QCAA) 2026</dc:description>
  <cp:lastModifiedBy>James Wilson</cp:lastModifiedBy>
  <cp:revision>5</cp:revision>
  <cp:lastPrinted>2025-12-01T02:45:00Z</cp:lastPrinted>
  <dcterms:created xsi:type="dcterms:W3CDTF">2026-02-15T23:56:00Z</dcterms:created>
  <dcterms:modified xsi:type="dcterms:W3CDTF">2026-02-20T03:19:00Z</dcterms:modified>
  <cp:category>260148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</Properties>
</file>