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C3AC340" w14:textId="77777777" w:rsidTr="00935A03">
        <w:trPr>
          <w:trHeight w:val="1615"/>
        </w:trPr>
        <w:tc>
          <w:tcPr>
            <w:tcW w:w="15162" w:type="dxa"/>
            <w:vAlign w:val="bottom"/>
          </w:tcPr>
          <w:p w14:paraId="60A59B11" w14:textId="0814672C" w:rsidR="00DD64E1" w:rsidRPr="002D704B" w:rsidRDefault="006D6F9E" w:rsidP="009225C1">
            <w:pPr>
              <w:pStyle w:val="Title"/>
            </w:pPr>
            <w:bookmarkStart w:id="0" w:name="_Toc234219367"/>
            <w:r>
              <w:t xml:space="preserve">Prep standard elaborations — </w:t>
            </w:r>
            <w:r>
              <w:br/>
              <w:t>Australian Curriculum</w:t>
            </w:r>
            <w:r w:rsidR="00356728">
              <w:t xml:space="preserve"> </w:t>
            </w:r>
            <w:sdt>
              <w:sdtPr>
                <w:alias w:val="Status"/>
                <w:tag w:val=""/>
                <w:id w:val="1831858394"/>
                <w:placeholder>
                  <w:docPart w:val="FD3B4BEA2F4A4D6E8D605A502723EEEF"/>
                </w:placeholder>
                <w:dataBinding w:prefixMappings="xmlns:ns0='http://purl.org/dc/elements/1.1/' xmlns:ns1='http://schemas.openxmlformats.org/package/2006/metadata/core-properties' " w:xpath="/ns1:coreProperties[1]/ns1:contentStatus[1]" w:storeItemID="{6C3C8BC8-F283-45AE-878A-BAB7291924A1}"/>
                <w:text/>
              </w:sdtPr>
              <w:sdtEndPr/>
              <w:sdtContent>
                <w:r w:rsidR="00356728">
                  <w:t>v9.0</w:t>
                </w:r>
              </w:sdtContent>
            </w:sdt>
            <w:r>
              <w:t xml:space="preserve">: </w:t>
            </w:r>
            <w:bookmarkStart w:id="1" w:name="_Hlk128141187"/>
            <w:sdt>
              <w:sdtPr>
                <w:alias w:val="Subject name"/>
                <w:tag w:val="DocumentField8"/>
                <w:id w:val="-1221049525"/>
                <w:placeholder>
                  <w:docPart w:val="9956EF06F72A46B2AFFB4BBF3515F28B"/>
                </w:placeholder>
                <w:dataBinding w:prefixMappings="xmlns:ns0='http://QCAA.qld.edu.au' " w:xpath="/ns0:QCAA[1]/ns0:DocumentField8[1]" w:storeItemID="{ECF99190-FDC9-4DC7-BF4D-418697363580}"/>
                <w:text/>
              </w:sdtPr>
              <w:sdtEndPr/>
              <w:sdtContent>
                <w:r w:rsidR="00A912E7">
                  <w:t xml:space="preserve">Design and </w:t>
                </w:r>
                <w:r w:rsidR="000E24C2">
                  <w:t>Technologies</w:t>
                </w:r>
              </w:sdtContent>
            </w:sdt>
            <w:bookmarkEnd w:id="1"/>
            <w:r w:rsidR="002822A6">
              <w:t xml:space="preserve"> </w:t>
            </w:r>
          </w:p>
        </w:tc>
      </w:tr>
    </w:tbl>
    <w:p w14:paraId="7FCDCE21" w14:textId="77777777" w:rsidR="00F202E1" w:rsidRDefault="00F202E1" w:rsidP="001D183A">
      <w:pPr>
        <w:pStyle w:val="Heading2"/>
      </w:pPr>
      <w:bookmarkStart w:id="2" w:name="_Toc488841092"/>
      <w:bookmarkEnd w:id="0"/>
      <w:r>
        <w:t>Purpose</w:t>
      </w:r>
    </w:p>
    <w:p w14:paraId="1569B649" w14:textId="1D3D3C9D" w:rsidR="00F202E1" w:rsidRPr="00BE5CFA" w:rsidRDefault="00F202E1" w:rsidP="00F202E1">
      <w:pPr>
        <w:pStyle w:val="BodyText"/>
      </w:pPr>
      <w:r w:rsidRPr="00BE5CFA">
        <w:t>The standards elaborations (SEs) support teachers to connect curriculum to evidence in assessment so that students are assessed on what they have had the opportunity to learn. The SEs can be used to:</w:t>
      </w:r>
    </w:p>
    <w:p w14:paraId="1382D062" w14:textId="39BABD7A" w:rsidR="00F202E1" w:rsidRDefault="00F202E1" w:rsidP="00F202E1">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1C810C7B" w14:textId="77777777" w:rsidR="00F202E1" w:rsidRPr="00BE5CFA" w:rsidRDefault="00F202E1" w:rsidP="00F202E1">
      <w:pPr>
        <w:pStyle w:val="ListBullet"/>
      </w:pPr>
      <w:r>
        <w:t>develop task-specific standards (or marking guides) for individual assessment tasks</w:t>
      </w:r>
    </w:p>
    <w:p w14:paraId="1DC88C19" w14:textId="7FC2E329" w:rsidR="00F202E1" w:rsidRPr="00BE5CFA" w:rsidRDefault="00F202E1" w:rsidP="00F202E1">
      <w:pPr>
        <w:pStyle w:val="ListBullet"/>
      </w:pPr>
      <w:r w:rsidRPr="00BE5CFA">
        <w:t>quality assure planning documents to ensure coverage of the achievement standard across a year/band</w:t>
      </w:r>
      <w:r w:rsidR="009D1E95">
        <w:t>.</w:t>
      </w:r>
    </w:p>
    <w:p w14:paraId="31B36483" w14:textId="77777777" w:rsidR="00F202E1" w:rsidRDefault="00F202E1" w:rsidP="001D183A">
      <w:pPr>
        <w:pStyle w:val="Heading2"/>
      </w:pPr>
      <w:r>
        <w:t>Structure</w:t>
      </w:r>
    </w:p>
    <w:p w14:paraId="4A23CFBA" w14:textId="6728E7AA" w:rsidR="00F202E1" w:rsidRPr="00BE5CFA" w:rsidRDefault="00F202E1" w:rsidP="00F202E1">
      <w:pPr>
        <w:pStyle w:val="BodyText"/>
      </w:pPr>
      <w:r w:rsidRPr="00BE5CFA">
        <w:t xml:space="preserve">The SEs have been developed using the Australian Curriculum achievement standard. The achievement standard for </w:t>
      </w:r>
      <w:r w:rsidRPr="00F202E1">
        <w:t>Design and Technologies</w:t>
      </w:r>
      <w:r>
        <w:t xml:space="preserve"> </w:t>
      </w:r>
      <w:r w:rsidRPr="00BE5CFA">
        <w:t xml:space="preserve">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 </w:t>
      </w:r>
    </w:p>
    <w:p w14:paraId="5AE5001D" w14:textId="77777777" w:rsidR="00F202E1" w:rsidRDefault="00F202E1" w:rsidP="00F202E1">
      <w:pPr>
        <w:pStyle w:val="BodyText"/>
      </w:pPr>
      <w:r w:rsidRPr="00BE5CFA">
        <w:t xml:space="preserve">In Queensland, the achievement standard represents the </w:t>
      </w:r>
      <w:r w:rsidRPr="00F2373D">
        <w:t>working with (WW)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27E7FC84" w14:textId="4109CA2F" w:rsidR="00935A03" w:rsidRDefault="00935A03">
      <w:pPr>
        <w:spacing w:before="80" w:after="80"/>
        <w:rPr>
          <w:sz w:val="20"/>
          <w:szCs w:val="20"/>
        </w:rPr>
      </w:pPr>
      <w:r>
        <w:rPr>
          <w:sz w:val="20"/>
          <w:szCs w:val="20"/>
        </w:rPr>
        <w:br w:type="page"/>
      </w:r>
    </w:p>
    <w:p w14:paraId="01CF383F" w14:textId="744962F4" w:rsidR="00F56726" w:rsidRPr="00F56726" w:rsidRDefault="00F56726" w:rsidP="009F6529">
      <w:pPr>
        <w:rPr>
          <w:sz w:val="20"/>
          <w:szCs w:val="20"/>
        </w:rPr>
        <w:sectPr w:rsidR="00F56726" w:rsidRPr="00F56726"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tbl>
      <w:tblPr>
        <w:tblStyle w:val="QCAAtablestyle31"/>
        <w:tblW w:w="5000" w:type="pct"/>
        <w:tblLook w:val="06A0" w:firstRow="1" w:lastRow="0" w:firstColumn="1" w:lastColumn="0" w:noHBand="1" w:noVBand="1"/>
      </w:tblPr>
      <w:tblGrid>
        <w:gridCol w:w="13992"/>
      </w:tblGrid>
      <w:tr w:rsidR="00111E3A" w:rsidRPr="00111E3A" w14:paraId="554238ED"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bookmarkEnd w:id="2"/>
          <w:p w14:paraId="68F68B13" w14:textId="79E0125B" w:rsidR="00111E3A" w:rsidRPr="00732E4C" w:rsidRDefault="00111E3A" w:rsidP="00111E3A">
            <w:pPr>
              <w:spacing w:before="40" w:after="40" w:line="252" w:lineRule="auto"/>
              <w:rPr>
                <w:b/>
                <w:sz w:val="20"/>
              </w:rPr>
            </w:pPr>
            <w:r w:rsidRPr="00732E4C">
              <w:rPr>
                <w:b/>
                <w:sz w:val="20"/>
              </w:rPr>
              <w:lastRenderedPageBreak/>
              <w:t xml:space="preserve">Prep Australian Curriculum: </w:t>
            </w:r>
            <w:sdt>
              <w:sdtPr>
                <w:rPr>
                  <w:b/>
                  <w:sz w:val="20"/>
                </w:rPr>
                <w:alias w:val="Subject name"/>
                <w:tag w:val="DocumentField8"/>
                <w:id w:val="-955482644"/>
                <w:placeholder>
                  <w:docPart w:val="06DA58BF97104A55977936C469FE8E8D"/>
                </w:placeholder>
                <w:dataBinding w:prefixMappings="xmlns:ns0='http://QCAA.qld.edu.au' " w:xpath="/ns0:QCAA[1]/ns0:DocumentField8[1]" w:storeItemID="{ECF99190-FDC9-4DC7-BF4D-418697363580}"/>
                <w:text/>
              </w:sdtPr>
              <w:sdtEndPr/>
              <w:sdtContent>
                <w:r w:rsidR="00A912E7">
                  <w:rPr>
                    <w:b/>
                    <w:sz w:val="20"/>
                  </w:rPr>
                  <w:t>Design and Technologies</w:t>
                </w:r>
              </w:sdtContent>
            </w:sdt>
            <w:r w:rsidRPr="00732E4C">
              <w:rPr>
                <w:b/>
                <w:sz w:val="20"/>
              </w:rPr>
              <w:t xml:space="preserve"> achievement standard</w:t>
            </w:r>
          </w:p>
        </w:tc>
      </w:tr>
      <w:tr w:rsidR="00111E3A" w:rsidRPr="00111E3A" w14:paraId="44E6B55F" w14:textId="77777777" w:rsidTr="000D08E3">
        <w:trPr>
          <w:trHeight w:val="567"/>
        </w:trPr>
        <w:tc>
          <w:tcPr>
            <w:tcW w:w="13992" w:type="dxa"/>
          </w:tcPr>
          <w:p w14:paraId="688EAF44" w14:textId="3CC77D7D" w:rsidR="00CB13BC" w:rsidRPr="009F6942" w:rsidRDefault="004B4339" w:rsidP="000E24C2">
            <w:pPr>
              <w:rPr>
                <w:sz w:val="19"/>
                <w:szCs w:val="19"/>
              </w:rPr>
            </w:pPr>
            <w:r w:rsidRPr="009F6942">
              <w:rPr>
                <w:sz w:val="19"/>
                <w:szCs w:val="19"/>
              </w:rPr>
              <w:t>By the end of Foundation</w:t>
            </w:r>
            <w:r w:rsidR="00226F84">
              <w:rPr>
                <w:rStyle w:val="FootnoteReference"/>
                <w:szCs w:val="19"/>
              </w:rPr>
              <w:footnoteReference w:id="2"/>
            </w:r>
            <w:r w:rsidRPr="009F6942">
              <w:rPr>
                <w:sz w:val="19"/>
                <w:szCs w:val="19"/>
              </w:rPr>
              <w:t xml:space="preserve"> </w:t>
            </w:r>
            <w:r w:rsidR="00A912E7" w:rsidRPr="00A912E7">
              <w:rPr>
                <w:sz w:val="19"/>
                <w:szCs w:val="19"/>
              </w:rPr>
              <w:t xml:space="preserve">students identify familiar products, </w:t>
            </w:r>
            <w:proofErr w:type="gramStart"/>
            <w:r w:rsidR="00A912E7" w:rsidRPr="00A912E7">
              <w:rPr>
                <w:sz w:val="19"/>
                <w:szCs w:val="19"/>
              </w:rPr>
              <w:t>services</w:t>
            </w:r>
            <w:proofErr w:type="gramEnd"/>
            <w:r w:rsidR="00A912E7" w:rsidRPr="00A912E7">
              <w:rPr>
                <w:sz w:val="19"/>
                <w:szCs w:val="19"/>
              </w:rPr>
              <w:t xml:space="preserve"> and environments. They create a designed solution for a school-selected context. Students create, communicate and choose design ideas. They follow steps and use materials and equipment to safely make a designed solution.</w:t>
            </w:r>
          </w:p>
        </w:tc>
      </w:tr>
      <w:tr w:rsidR="00111E3A" w:rsidRPr="00111E3A" w14:paraId="6E62673D" w14:textId="77777777" w:rsidTr="000D08E3">
        <w:tc>
          <w:tcPr>
            <w:tcW w:w="13992" w:type="dxa"/>
          </w:tcPr>
          <w:p w14:paraId="61C8C60A" w14:textId="4DE91701"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29F2D84A6C34651ADBC7B836DA2FD12"/>
                </w:placeholder>
                <w:dataBinding w:prefixMappings="xmlns:ns0='http://QCAA.qld.edu.au' " w:xpath="/ns0:QCAA[1]/ns0:DocumentField8[1]" w:storeItemID="{ECF99190-FDC9-4DC7-BF4D-418697363580}"/>
                <w:text/>
              </w:sdtPr>
              <w:sdtEndPr/>
              <w:sdtContent>
                <w:r w:rsidR="00A912E7">
                  <w:rPr>
                    <w:i/>
                    <w:iCs/>
                  </w:rPr>
                  <w:t>Design and Technologies</w:t>
                </w:r>
              </w:sdtContent>
            </w:sdt>
            <w:r w:rsidRPr="00392CCF">
              <w:rPr>
                <w:i/>
                <w:iCs/>
              </w:rPr>
              <w:t xml:space="preserve"> </w:t>
            </w:r>
            <w:r w:rsidRPr="00D93991">
              <w:rPr>
                <w:i/>
                <w:iCs/>
              </w:rPr>
              <w:t>for Foundation–10</w:t>
            </w:r>
            <w:r w:rsidRPr="007B5A2B">
              <w:t xml:space="preserve"> </w:t>
            </w:r>
            <w:hyperlink r:id="rId18" w:history="1">
              <w:r w:rsidR="009D1E95" w:rsidRPr="00600537">
                <w:rPr>
                  <w:rStyle w:val="Hyperlink"/>
                </w:rPr>
                <w:t>https://v9.australiancurriculum.edu.au/f-10-curriculum/learning-areas/design-and-technologies/foundation-year?view=quick&amp;detailed-content-descriptions=0&amp;hide-ccp=0&amp;hide-gc=0&amp;side-by-side=1&amp;strands-start-index=0&amp;subjects-start-index=0</w:t>
              </w:r>
            </w:hyperlink>
          </w:p>
        </w:tc>
      </w:tr>
    </w:tbl>
    <w:p w14:paraId="687F99E1" w14:textId="77777777" w:rsidR="008C19E4" w:rsidRDefault="008C19E4" w:rsidP="000E24C2">
      <w:pPr>
        <w:pStyle w:val="Heading2"/>
      </w:pPr>
      <w:bookmarkStart w:id="3" w:name="_Toc488841098"/>
      <w:bookmarkStart w:id="4" w:name="_Toc492538028"/>
    </w:p>
    <w:p w14:paraId="4DE57459" w14:textId="77777777" w:rsidR="008C19E4" w:rsidRDefault="008C19E4">
      <w:pPr>
        <w:spacing w:before="80" w:after="80"/>
        <w:rPr>
          <w:rFonts w:asciiTheme="majorHAnsi" w:eastAsia="Times New Roman" w:hAnsiTheme="majorHAnsi" w:cs="Arial"/>
          <w:b/>
          <w:bCs/>
          <w:iCs/>
          <w:sz w:val="36"/>
          <w:szCs w:val="28"/>
          <w:lang w:eastAsia="en-AU"/>
        </w:rPr>
      </w:pPr>
      <w:r>
        <w:br w:type="page"/>
      </w:r>
    </w:p>
    <w:p w14:paraId="501F87CB" w14:textId="023F351E" w:rsidR="00831436" w:rsidRDefault="00D11EDB" w:rsidP="000E24C2">
      <w:pPr>
        <w:pStyle w:val="Heading2"/>
      </w:pPr>
      <w:r w:rsidRPr="00CD2C86">
        <w:lastRenderedPageBreak/>
        <w:t>Prep</w:t>
      </w:r>
      <w:r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404E58E7DE4A4A1EA3B986ADD9A6E706"/>
          </w:placeholder>
          <w:dataBinding w:prefixMappings="xmlns:ns0='http://QCAA.qld.edu.au' " w:xpath="/ns0:QCAA[1]/ns0:DocumentField8[1]" w:storeItemID="{ECF99190-FDC9-4DC7-BF4D-418697363580}"/>
          <w:text/>
        </w:sdtPr>
        <w:sdtEndPr/>
        <w:sdtContent>
          <w:r w:rsidR="00A912E7">
            <w:t>Design and Technologies</w:t>
          </w:r>
        </w:sdtContent>
      </w:sdt>
      <w:r w:rsidRPr="00CD2C86">
        <w:t xml:space="preserve"> standard elaborations</w:t>
      </w:r>
    </w:p>
    <w:tbl>
      <w:tblPr>
        <w:tblStyle w:val="QCAAtablestyle2"/>
        <w:tblW w:w="4996" w:type="pct"/>
        <w:jc w:val="center"/>
        <w:tblLayout w:type="fixed"/>
        <w:tblLook w:val="06A0" w:firstRow="1" w:lastRow="0" w:firstColumn="1" w:lastColumn="0" w:noHBand="1" w:noVBand="1"/>
      </w:tblPr>
      <w:tblGrid>
        <w:gridCol w:w="756"/>
        <w:gridCol w:w="756"/>
        <w:gridCol w:w="2457"/>
        <w:gridCol w:w="2552"/>
        <w:gridCol w:w="2361"/>
        <w:gridCol w:w="2458"/>
        <w:gridCol w:w="2646"/>
      </w:tblGrid>
      <w:tr w:rsidR="00C26D4D" w14:paraId="1641C9FC" w14:textId="77777777" w:rsidTr="00DD1193">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512" w:type="dxa"/>
            <w:gridSpan w:val="2"/>
            <w:tcBorders>
              <w:bottom w:val="nil"/>
            </w:tcBorders>
            <w:shd w:val="clear" w:color="auto" w:fill="auto"/>
          </w:tcPr>
          <w:p w14:paraId="64A961AB" w14:textId="77777777" w:rsidR="00D779AF" w:rsidRDefault="00D779AF" w:rsidP="0021345D">
            <w:pPr>
              <w:pStyle w:val="Tableheading"/>
            </w:pPr>
          </w:p>
        </w:tc>
        <w:tc>
          <w:tcPr>
            <w:tcW w:w="2457" w:type="dxa"/>
          </w:tcPr>
          <w:p w14:paraId="5114BEAD"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552" w:type="dxa"/>
          </w:tcPr>
          <w:p w14:paraId="23E3DFB8"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361" w:type="dxa"/>
          </w:tcPr>
          <w:p w14:paraId="780A6CC2"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458" w:type="dxa"/>
          </w:tcPr>
          <w:p w14:paraId="42FB434A"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Exploring (E</w:t>
            </w:r>
            <w:r w:rsidR="00730934">
              <w:t>X</w:t>
            </w:r>
            <w:r>
              <w:t>)</w:t>
            </w:r>
          </w:p>
        </w:tc>
        <w:tc>
          <w:tcPr>
            <w:tcW w:w="2646" w:type="dxa"/>
          </w:tcPr>
          <w:p w14:paraId="3C514E9E"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D15CA1" w14:paraId="1FF8B1AF" w14:textId="77777777" w:rsidTr="007042B1">
        <w:trPr>
          <w:jc w:val="center"/>
        </w:trPr>
        <w:tc>
          <w:tcPr>
            <w:cnfStyle w:val="001000000000" w:firstRow="0" w:lastRow="0" w:firstColumn="1" w:lastColumn="0" w:oddVBand="0" w:evenVBand="0" w:oddHBand="0" w:evenHBand="0" w:firstRowFirstColumn="0" w:firstRowLastColumn="0" w:lastRowFirstColumn="0" w:lastRowLastColumn="0"/>
            <w:tcW w:w="1512" w:type="dxa"/>
            <w:gridSpan w:val="2"/>
            <w:tcBorders>
              <w:top w:val="nil"/>
              <w:left w:val="nil"/>
            </w:tcBorders>
            <w:shd w:val="clear" w:color="auto" w:fill="auto"/>
          </w:tcPr>
          <w:p w14:paraId="74EE8011" w14:textId="77777777" w:rsidR="00D779AF" w:rsidRDefault="00D779AF" w:rsidP="007042B1">
            <w:pPr>
              <w:pStyle w:val="Tabletext"/>
            </w:pPr>
          </w:p>
        </w:tc>
        <w:tc>
          <w:tcPr>
            <w:tcW w:w="12474" w:type="dxa"/>
            <w:gridSpan w:val="5"/>
            <w:shd w:val="clear" w:color="auto" w:fill="E6E6E6" w:themeFill="background2"/>
          </w:tcPr>
          <w:p w14:paraId="7CB3FCDD" w14:textId="77777777" w:rsidR="00D779AF" w:rsidRDefault="00D779AF" w:rsidP="00BB44CC">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0E24C2" w14:paraId="00AF3F06" w14:textId="77777777" w:rsidTr="00DD1193">
        <w:trPr>
          <w:cantSplit/>
          <w:trHeight w:val="1701"/>
          <w:jc w:val="center"/>
        </w:trPr>
        <w:tc>
          <w:tcPr>
            <w:cnfStyle w:val="001000000000" w:firstRow="0" w:lastRow="0" w:firstColumn="1" w:lastColumn="0" w:oddVBand="0" w:evenVBand="0" w:oddHBand="0" w:evenHBand="0" w:firstRowFirstColumn="0" w:firstRowLastColumn="0" w:lastRowFirstColumn="0" w:lastRowLastColumn="0"/>
            <w:tcW w:w="756" w:type="dxa"/>
            <w:textDirection w:val="btLr"/>
            <w:vAlign w:val="center"/>
          </w:tcPr>
          <w:p w14:paraId="22C542BE" w14:textId="77777777" w:rsidR="000E24C2" w:rsidRPr="00600EAF" w:rsidRDefault="000E24C2" w:rsidP="006C1E9A">
            <w:pPr>
              <w:pStyle w:val="ListNumber4"/>
              <w:numPr>
                <w:ilvl w:val="0"/>
                <w:numId w:val="0"/>
              </w:numPr>
              <w:spacing w:before="0" w:after="0"/>
              <w:contextualSpacing/>
              <w:jc w:val="center"/>
              <w:rPr>
                <w:b/>
                <w:sz w:val="19"/>
                <w:szCs w:val="19"/>
              </w:rPr>
            </w:pPr>
            <w:r w:rsidRPr="00600EAF">
              <w:rPr>
                <w:b/>
                <w:sz w:val="19"/>
                <w:szCs w:val="19"/>
              </w:rPr>
              <w:t>Knowledge and understanding</w:t>
            </w:r>
          </w:p>
        </w:tc>
        <w:tc>
          <w:tcPr>
            <w:tcW w:w="756" w:type="dxa"/>
            <w:shd w:val="clear" w:color="auto" w:fill="E6E6E6" w:themeFill="background2"/>
            <w:textDirection w:val="btLr"/>
            <w:vAlign w:val="center"/>
          </w:tcPr>
          <w:p w14:paraId="049E4766" w14:textId="41BF6161" w:rsidR="000E24C2" w:rsidRPr="00600EAF" w:rsidRDefault="000E24C2" w:rsidP="006C1E9A">
            <w:pPr>
              <w:jc w:val="center"/>
              <w:cnfStyle w:val="000000000000" w:firstRow="0" w:lastRow="0" w:firstColumn="0" w:lastColumn="0" w:oddVBand="0" w:evenVBand="0" w:oddHBand="0" w:evenHBand="0" w:firstRowFirstColumn="0" w:firstRowLastColumn="0" w:lastRowFirstColumn="0" w:lastRowLastColumn="0"/>
              <w:rPr>
                <w:b/>
                <w:bCs/>
                <w:sz w:val="19"/>
                <w:szCs w:val="19"/>
              </w:rPr>
            </w:pPr>
            <w:r w:rsidRPr="00600EAF">
              <w:rPr>
                <w:b/>
                <w:bCs/>
                <w:sz w:val="19"/>
                <w:szCs w:val="19"/>
              </w:rPr>
              <w:t>Technologies and society</w:t>
            </w:r>
          </w:p>
        </w:tc>
        <w:tc>
          <w:tcPr>
            <w:tcW w:w="2457" w:type="dxa"/>
          </w:tcPr>
          <w:p w14:paraId="4725B566" w14:textId="77777777" w:rsidR="000E24C2" w:rsidRDefault="000E24C2" w:rsidP="00B3181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appl</w:t>
            </w:r>
            <w:r w:rsidRPr="00FF6EA2">
              <w:rPr>
                <w:rStyle w:val="shadingdifferences"/>
              </w:rPr>
              <w:t>ying knowledge when</w:t>
            </w:r>
            <w:r>
              <w:t xml:space="preserve"> </w:t>
            </w:r>
            <w:r w:rsidRPr="00FB790D">
              <w:t>identif</w:t>
            </w:r>
            <w:r>
              <w:t>ying</w:t>
            </w:r>
            <w:r w:rsidRPr="00FB790D">
              <w:t xml:space="preserve"> familiar products, </w:t>
            </w:r>
            <w:proofErr w:type="gramStart"/>
            <w:r w:rsidRPr="00FB790D">
              <w:t>services</w:t>
            </w:r>
            <w:proofErr w:type="gramEnd"/>
            <w:r w:rsidRPr="00FB790D">
              <w:t xml:space="preserve"> and environments</w:t>
            </w:r>
          </w:p>
        </w:tc>
        <w:tc>
          <w:tcPr>
            <w:tcW w:w="2552" w:type="dxa"/>
          </w:tcPr>
          <w:p w14:paraId="0CACDD61" w14:textId="77777777" w:rsidR="000E24C2" w:rsidRDefault="000E24C2" w:rsidP="00B3181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 xml:space="preserve">making </w:t>
            </w:r>
            <w:r w:rsidRPr="00FF6EA2">
              <w:rPr>
                <w:rStyle w:val="shadingdifferences"/>
              </w:rPr>
              <w:t>connections when</w:t>
            </w:r>
            <w:r>
              <w:t xml:space="preserve"> </w:t>
            </w:r>
            <w:r w:rsidRPr="00FB790D">
              <w:t>identif</w:t>
            </w:r>
            <w:r>
              <w:t xml:space="preserve">ying </w:t>
            </w:r>
            <w:r w:rsidRPr="00FB790D">
              <w:t xml:space="preserve">familiar products, </w:t>
            </w:r>
            <w:proofErr w:type="gramStart"/>
            <w:r w:rsidRPr="00FB790D">
              <w:t>services</w:t>
            </w:r>
            <w:proofErr w:type="gramEnd"/>
            <w:r w:rsidRPr="00FB790D">
              <w:t xml:space="preserve"> and environments</w:t>
            </w:r>
          </w:p>
        </w:tc>
        <w:tc>
          <w:tcPr>
            <w:tcW w:w="2361" w:type="dxa"/>
          </w:tcPr>
          <w:p w14:paraId="5EB5851D" w14:textId="77777777" w:rsidR="000E24C2" w:rsidRDefault="000E24C2" w:rsidP="00B31811">
            <w:pPr>
              <w:pStyle w:val="TableText0"/>
              <w:cnfStyle w:val="000000000000" w:firstRow="0" w:lastRow="0" w:firstColumn="0" w:lastColumn="0" w:oddVBand="0" w:evenVBand="0" w:oddHBand="0" w:evenHBand="0" w:firstRowFirstColumn="0" w:firstRowLastColumn="0" w:lastRowFirstColumn="0" w:lastRowLastColumn="0"/>
            </w:pPr>
            <w:r>
              <w:t>identifying</w:t>
            </w:r>
            <w:r w:rsidRPr="00FB790D">
              <w:t xml:space="preserve"> familiar products, </w:t>
            </w:r>
            <w:proofErr w:type="gramStart"/>
            <w:r w:rsidRPr="00FB790D">
              <w:t>services</w:t>
            </w:r>
            <w:proofErr w:type="gramEnd"/>
            <w:r w:rsidRPr="00FB790D">
              <w:t xml:space="preserve"> and </w:t>
            </w:r>
            <w:r w:rsidRPr="00B31811">
              <w:t>environments</w:t>
            </w:r>
          </w:p>
        </w:tc>
        <w:tc>
          <w:tcPr>
            <w:tcW w:w="2458" w:type="dxa"/>
          </w:tcPr>
          <w:p w14:paraId="74C0902F" w14:textId="4350DE39" w:rsidR="000E24C2" w:rsidRPr="00B31811" w:rsidRDefault="000E24C2" w:rsidP="00B3181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exploring</w:t>
            </w:r>
            <w:r>
              <w:t xml:space="preserve"> </w:t>
            </w:r>
            <w:r w:rsidRPr="00FB790D">
              <w:t xml:space="preserve">familiar products, </w:t>
            </w:r>
            <w:proofErr w:type="gramStart"/>
            <w:r w:rsidRPr="00FB790D">
              <w:t>services</w:t>
            </w:r>
            <w:proofErr w:type="gramEnd"/>
            <w:r w:rsidRPr="00FB790D">
              <w:t xml:space="preserve"> and environments</w:t>
            </w:r>
          </w:p>
          <w:p w14:paraId="1A68556F" w14:textId="77777777" w:rsidR="000E24C2" w:rsidRDefault="000E24C2" w:rsidP="000E24C2">
            <w:pPr>
              <w:cnfStyle w:val="000000000000" w:firstRow="0" w:lastRow="0" w:firstColumn="0" w:lastColumn="0" w:oddVBand="0" w:evenVBand="0" w:oddHBand="0" w:evenHBand="0" w:firstRowFirstColumn="0" w:firstRowLastColumn="0" w:lastRowFirstColumn="0" w:lastRowLastColumn="0"/>
            </w:pPr>
          </w:p>
        </w:tc>
        <w:tc>
          <w:tcPr>
            <w:tcW w:w="2646" w:type="dxa"/>
          </w:tcPr>
          <w:p w14:paraId="2FA24EA1" w14:textId="7EA0E7EE" w:rsidR="000E24C2" w:rsidRPr="007B1BA1" w:rsidRDefault="000E24C2" w:rsidP="00B31811">
            <w:pPr>
              <w:pStyle w:val="TableText0"/>
              <w:cnfStyle w:val="000000000000" w:firstRow="0" w:lastRow="0" w:firstColumn="0" w:lastColumn="0" w:oddVBand="0" w:evenVBand="0" w:oddHBand="0" w:evenHBand="0" w:firstRowFirstColumn="0" w:firstRowLastColumn="0" w:lastRowFirstColumn="0" w:lastRowLastColumn="0"/>
            </w:pPr>
            <w:r w:rsidRPr="007B1BA1">
              <w:rPr>
                <w:rStyle w:val="shadingdifferences"/>
                <w:szCs w:val="19"/>
              </w:rPr>
              <w:t xml:space="preserve">becoming </w:t>
            </w:r>
            <w:r w:rsidRPr="00FF6EA2">
              <w:rPr>
                <w:rStyle w:val="shadingdifferences"/>
                <w:szCs w:val="19"/>
              </w:rPr>
              <w:t>aware of</w:t>
            </w:r>
            <w:r w:rsidRPr="007B1BA1">
              <w:t xml:space="preserve"> familiar products, </w:t>
            </w:r>
            <w:proofErr w:type="gramStart"/>
            <w:r w:rsidRPr="007B1BA1">
              <w:t>services</w:t>
            </w:r>
            <w:proofErr w:type="gramEnd"/>
            <w:r w:rsidRPr="007B1BA1">
              <w:t xml:space="preserve"> and environments</w:t>
            </w:r>
          </w:p>
        </w:tc>
      </w:tr>
      <w:tr w:rsidR="00A912E7" w14:paraId="2DDE1AD8" w14:textId="77777777" w:rsidTr="00DD1193">
        <w:trPr>
          <w:cantSplit/>
          <w:trHeight w:val="1191"/>
          <w:jc w:val="center"/>
        </w:trPr>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5E11760F" w14:textId="77777777" w:rsidR="00A912E7" w:rsidRDefault="00A912E7" w:rsidP="007042B1">
            <w:pPr>
              <w:pStyle w:val="Tabletext"/>
              <w:jc w:val="center"/>
              <w:rPr>
                <w:b/>
              </w:rPr>
            </w:pPr>
            <w:r>
              <w:rPr>
                <w:b/>
              </w:rPr>
              <w:t>Processes and production skills</w:t>
            </w:r>
          </w:p>
        </w:tc>
        <w:tc>
          <w:tcPr>
            <w:tcW w:w="756" w:type="dxa"/>
            <w:vMerge w:val="restart"/>
            <w:shd w:val="clear" w:color="auto" w:fill="E6E6E6" w:themeFill="background2"/>
            <w:textDirection w:val="btLr"/>
            <w:vAlign w:val="center"/>
          </w:tcPr>
          <w:p w14:paraId="5EEB1615" w14:textId="77777777" w:rsidR="00A912E7" w:rsidRDefault="00A912E7" w:rsidP="007042B1">
            <w:pPr>
              <w:pStyle w:val="Tabletext"/>
              <w:jc w:val="center"/>
              <w:cnfStyle w:val="000000000000" w:firstRow="0" w:lastRow="0" w:firstColumn="0" w:lastColumn="0" w:oddVBand="0" w:evenVBand="0" w:oddHBand="0" w:evenHBand="0" w:firstRowFirstColumn="0" w:firstRowLastColumn="0" w:lastRowFirstColumn="0" w:lastRowLastColumn="0"/>
              <w:rPr>
                <w:b/>
              </w:rPr>
            </w:pPr>
            <w:r>
              <w:rPr>
                <w:b/>
              </w:rPr>
              <w:t>Designing and making</w:t>
            </w:r>
          </w:p>
        </w:tc>
        <w:tc>
          <w:tcPr>
            <w:tcW w:w="2457" w:type="dxa"/>
          </w:tcPr>
          <w:p w14:paraId="7BBB19DD" w14:textId="38F48AB5" w:rsidR="00A912E7" w:rsidRPr="000E24C2" w:rsidRDefault="00A912E7" w:rsidP="00A912E7">
            <w:pPr>
              <w:pStyle w:val="TableText0"/>
              <w:cnfStyle w:val="000000000000" w:firstRow="0" w:lastRow="0" w:firstColumn="0" w:lastColumn="0" w:oddVBand="0" w:evenVBand="0" w:oddHBand="0" w:evenHBand="0" w:firstRowFirstColumn="0" w:firstRowLastColumn="0" w:lastRowFirstColumn="0" w:lastRowLastColumn="0"/>
              <w:rPr>
                <w:rStyle w:val="shadingdifferences"/>
                <w:szCs w:val="19"/>
              </w:rPr>
            </w:pPr>
            <w:r w:rsidRPr="00FF6EA2">
              <w:rPr>
                <w:rStyle w:val="shadingdifferences"/>
              </w:rPr>
              <w:t>applying knowledge when</w:t>
            </w:r>
            <w:r>
              <w:t xml:space="preserve"> creating a designed solution for a school-selected context</w:t>
            </w:r>
          </w:p>
        </w:tc>
        <w:tc>
          <w:tcPr>
            <w:tcW w:w="2552" w:type="dxa"/>
          </w:tcPr>
          <w:p w14:paraId="53DC2540" w14:textId="777E078C" w:rsidR="00A912E7" w:rsidRPr="000E24C2" w:rsidRDefault="00A912E7" w:rsidP="00A912E7">
            <w:pPr>
              <w:pStyle w:val="TableText0"/>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rPr>
              <w:t>making connection</w:t>
            </w:r>
            <w:r w:rsidRPr="00FF6EA2">
              <w:rPr>
                <w:rStyle w:val="shadingdifferences"/>
              </w:rPr>
              <w:t>s when</w:t>
            </w:r>
            <w:r>
              <w:t xml:space="preserve"> creating a designed solution for a school-selected context</w:t>
            </w:r>
          </w:p>
        </w:tc>
        <w:tc>
          <w:tcPr>
            <w:tcW w:w="2361" w:type="dxa"/>
          </w:tcPr>
          <w:p w14:paraId="3F8DECBB" w14:textId="77777777" w:rsidR="00A912E7" w:rsidRPr="000E24C2" w:rsidRDefault="00A912E7" w:rsidP="00A912E7">
            <w:pPr>
              <w:pStyle w:val="TableText0"/>
              <w:cnfStyle w:val="000000000000" w:firstRow="0" w:lastRow="0" w:firstColumn="0" w:lastColumn="0" w:oddVBand="0" w:evenVBand="0" w:oddHBand="0" w:evenHBand="0" w:firstRowFirstColumn="0" w:firstRowLastColumn="0" w:lastRowFirstColumn="0" w:lastRowLastColumn="0"/>
            </w:pPr>
            <w:r>
              <w:t>creating a designed solution for a school-selected context</w:t>
            </w:r>
          </w:p>
        </w:tc>
        <w:tc>
          <w:tcPr>
            <w:tcW w:w="2458" w:type="dxa"/>
          </w:tcPr>
          <w:p w14:paraId="42BF8BAA" w14:textId="6637B771" w:rsidR="00A912E7" w:rsidRPr="000E24C2" w:rsidRDefault="00F52F78" w:rsidP="00A912E7">
            <w:pPr>
              <w:pStyle w:val="TableText0"/>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rPr>
              <w:t>exploring</w:t>
            </w:r>
            <w:r>
              <w:t xml:space="preserve"> </w:t>
            </w:r>
            <w:r w:rsidR="00A912E7">
              <w:t>creating a designed solution for a school-selected context</w:t>
            </w:r>
          </w:p>
        </w:tc>
        <w:tc>
          <w:tcPr>
            <w:tcW w:w="2646" w:type="dxa"/>
          </w:tcPr>
          <w:p w14:paraId="495DC868" w14:textId="69C3264B" w:rsidR="00A912E7" w:rsidRPr="000E24C2" w:rsidRDefault="00C31119" w:rsidP="00A912E7">
            <w:pPr>
              <w:pStyle w:val="TableText0"/>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szCs w:val="19"/>
              </w:rPr>
              <w:t>b</w:t>
            </w:r>
            <w:r w:rsidR="005C12A9">
              <w:rPr>
                <w:rStyle w:val="shadingdifferences"/>
                <w:szCs w:val="19"/>
              </w:rPr>
              <w:t>eginning to use skills</w:t>
            </w:r>
            <w:r>
              <w:rPr>
                <w:rStyle w:val="shadingdifferences"/>
                <w:szCs w:val="19"/>
              </w:rPr>
              <w:t xml:space="preserve"> when</w:t>
            </w:r>
            <w:r w:rsidRPr="00B934BE">
              <w:t xml:space="preserve"> </w:t>
            </w:r>
            <w:r w:rsidR="00A912E7">
              <w:t>creating a designed solution for a school-selected context</w:t>
            </w:r>
          </w:p>
        </w:tc>
      </w:tr>
      <w:tr w:rsidR="00A912E7" w14:paraId="6D9A3A70" w14:textId="77777777" w:rsidTr="00DD1193">
        <w:trPr>
          <w:jc w:val="center"/>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3CB89AE0" w14:textId="77777777" w:rsidR="00A912E7" w:rsidRPr="000E24C2" w:rsidRDefault="00A912E7" w:rsidP="009F6942">
            <w:pPr>
              <w:pStyle w:val="Tabletext"/>
              <w:jc w:val="center"/>
              <w:rPr>
                <w:b/>
              </w:rPr>
            </w:pPr>
          </w:p>
        </w:tc>
        <w:tc>
          <w:tcPr>
            <w:tcW w:w="756" w:type="dxa"/>
            <w:vMerge/>
            <w:shd w:val="clear" w:color="auto" w:fill="E6E6E6" w:themeFill="background2"/>
            <w:textDirection w:val="btLr"/>
            <w:vAlign w:val="center"/>
          </w:tcPr>
          <w:p w14:paraId="111A4504" w14:textId="77777777" w:rsidR="00A912E7" w:rsidRPr="000E24C2" w:rsidRDefault="00A912E7" w:rsidP="009F6942">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2457" w:type="dxa"/>
          </w:tcPr>
          <w:p w14:paraId="37D6626D" w14:textId="7B9DADDB" w:rsidR="00A912E7" w:rsidRPr="000559F7" w:rsidRDefault="00A912E7" w:rsidP="00B31811">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sidRPr="000559F7">
              <w:rPr>
                <w:rStyle w:val="shadingdifferences"/>
              </w:rPr>
              <w:t>applying knowledge when</w:t>
            </w:r>
            <w:r w:rsidRPr="00794F78">
              <w:t>:</w:t>
            </w:r>
          </w:p>
          <w:p w14:paraId="368ABD60" w14:textId="77777777" w:rsidR="00A912E7" w:rsidRPr="000E24C2" w:rsidRDefault="00A912E7" w:rsidP="009F6942">
            <w:pPr>
              <w:pStyle w:val="TableBullet"/>
              <w:numPr>
                <w:ilvl w:val="0"/>
                <w:numId w:val="24"/>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E24C2">
              <w:rPr>
                <w:szCs w:val="19"/>
              </w:rPr>
              <w:t>creating design ideas</w:t>
            </w:r>
          </w:p>
          <w:p w14:paraId="038FD42F" w14:textId="77777777" w:rsidR="00A912E7" w:rsidRPr="000E24C2" w:rsidRDefault="00A912E7" w:rsidP="009F6942">
            <w:pPr>
              <w:pStyle w:val="TableBullet"/>
              <w:numPr>
                <w:ilvl w:val="0"/>
                <w:numId w:val="24"/>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E24C2">
              <w:rPr>
                <w:szCs w:val="19"/>
              </w:rPr>
              <w:t>communicating design ideas</w:t>
            </w:r>
          </w:p>
          <w:p w14:paraId="3FCBCD6A" w14:textId="77777777" w:rsidR="00A912E7" w:rsidRPr="00A912E7" w:rsidRDefault="00A912E7" w:rsidP="00A912E7">
            <w:pPr>
              <w:pStyle w:val="TableBullet"/>
              <w:numPr>
                <w:ilvl w:val="0"/>
                <w:numId w:val="24"/>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Style w:val="shadingdifferences"/>
                <w:rFonts w:ascii="Arial" w:hAnsi="Arial"/>
                <w:szCs w:val="19"/>
                <w:u w:val="none"/>
                <w:shd w:val="clear" w:color="auto" w:fill="auto"/>
              </w:rPr>
            </w:pPr>
            <w:r w:rsidRPr="000E24C2">
              <w:rPr>
                <w:szCs w:val="19"/>
              </w:rPr>
              <w:t>choosing design ideas</w:t>
            </w:r>
          </w:p>
        </w:tc>
        <w:tc>
          <w:tcPr>
            <w:tcW w:w="2552" w:type="dxa"/>
          </w:tcPr>
          <w:p w14:paraId="08943A25" w14:textId="0DA8DF2A" w:rsidR="00A912E7" w:rsidRPr="000E24C2" w:rsidRDefault="00A912E7" w:rsidP="00B31811">
            <w:pPr>
              <w:pStyle w:val="TableText0"/>
              <w:cnfStyle w:val="000000000000" w:firstRow="0" w:lastRow="0" w:firstColumn="0" w:lastColumn="0" w:oddVBand="0" w:evenVBand="0" w:oddHBand="0" w:evenHBand="0" w:firstRowFirstColumn="0" w:firstRowLastColumn="0" w:lastRowFirstColumn="0" w:lastRowLastColumn="0"/>
            </w:pPr>
            <w:r w:rsidRPr="000E24C2">
              <w:rPr>
                <w:rStyle w:val="shadingdifferences"/>
                <w:szCs w:val="19"/>
              </w:rPr>
              <w:t xml:space="preserve">making </w:t>
            </w:r>
            <w:r w:rsidRPr="00FF6EA2">
              <w:rPr>
                <w:rStyle w:val="shadingdifferences"/>
                <w:szCs w:val="19"/>
              </w:rPr>
              <w:t>connections when</w:t>
            </w:r>
            <w:r w:rsidRPr="00794F78">
              <w:t>:</w:t>
            </w:r>
          </w:p>
          <w:p w14:paraId="398760BA" w14:textId="77777777" w:rsidR="00A912E7" w:rsidRPr="000E24C2" w:rsidRDefault="00A912E7" w:rsidP="009F6942">
            <w:pPr>
              <w:pStyle w:val="TableBullet"/>
              <w:numPr>
                <w:ilvl w:val="0"/>
                <w:numId w:val="24"/>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E24C2">
              <w:rPr>
                <w:szCs w:val="19"/>
              </w:rPr>
              <w:t>creating design ideas</w:t>
            </w:r>
          </w:p>
          <w:p w14:paraId="19969DC2" w14:textId="77777777" w:rsidR="00A912E7" w:rsidRPr="000E24C2" w:rsidRDefault="00A912E7" w:rsidP="009F6942">
            <w:pPr>
              <w:pStyle w:val="TableBullet"/>
              <w:numPr>
                <w:ilvl w:val="0"/>
                <w:numId w:val="24"/>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E24C2">
              <w:rPr>
                <w:szCs w:val="19"/>
              </w:rPr>
              <w:t>communicating design ideas</w:t>
            </w:r>
          </w:p>
          <w:p w14:paraId="1AA082FA" w14:textId="72D7334D" w:rsidR="00A912E7" w:rsidRPr="00DD1193" w:rsidRDefault="00A912E7" w:rsidP="009F6942">
            <w:pPr>
              <w:pStyle w:val="TableBullet"/>
              <w:numPr>
                <w:ilvl w:val="0"/>
                <w:numId w:val="24"/>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Style w:val="shadingdifferences"/>
                <w:rFonts w:ascii="Arial" w:hAnsi="Arial"/>
                <w:szCs w:val="19"/>
                <w:u w:val="none"/>
                <w:shd w:val="clear" w:color="auto" w:fill="auto"/>
              </w:rPr>
            </w:pPr>
            <w:r w:rsidRPr="000E24C2">
              <w:rPr>
                <w:szCs w:val="19"/>
              </w:rPr>
              <w:t>choosing design ideas</w:t>
            </w:r>
          </w:p>
        </w:tc>
        <w:tc>
          <w:tcPr>
            <w:tcW w:w="2361" w:type="dxa"/>
          </w:tcPr>
          <w:p w14:paraId="1ACD6E6A" w14:textId="77777777" w:rsidR="00A912E7" w:rsidRPr="000E24C2" w:rsidRDefault="00A912E7" w:rsidP="009F6942">
            <w:pPr>
              <w:pStyle w:val="TableBullet"/>
              <w:numPr>
                <w:ilvl w:val="0"/>
                <w:numId w:val="24"/>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E24C2">
              <w:rPr>
                <w:szCs w:val="19"/>
              </w:rPr>
              <w:t>creating design ideas</w:t>
            </w:r>
          </w:p>
          <w:p w14:paraId="561197D2" w14:textId="77777777" w:rsidR="00A912E7" w:rsidRPr="000E24C2" w:rsidRDefault="00A912E7" w:rsidP="009F6942">
            <w:pPr>
              <w:pStyle w:val="TableBullet"/>
              <w:numPr>
                <w:ilvl w:val="0"/>
                <w:numId w:val="24"/>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E24C2">
              <w:rPr>
                <w:szCs w:val="19"/>
              </w:rPr>
              <w:t>communicating design ideas</w:t>
            </w:r>
          </w:p>
          <w:p w14:paraId="7BFA3FC8" w14:textId="77777777" w:rsidR="00A912E7" w:rsidRPr="000E24C2" w:rsidRDefault="00A912E7" w:rsidP="009F6942">
            <w:pPr>
              <w:pStyle w:val="TableBullet"/>
              <w:numPr>
                <w:ilvl w:val="0"/>
                <w:numId w:val="24"/>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E24C2">
              <w:rPr>
                <w:szCs w:val="19"/>
              </w:rPr>
              <w:t>choosing design ideas</w:t>
            </w:r>
          </w:p>
        </w:tc>
        <w:tc>
          <w:tcPr>
            <w:tcW w:w="2458" w:type="dxa"/>
          </w:tcPr>
          <w:p w14:paraId="4A6DDC75" w14:textId="01B6B0DF" w:rsidR="00A912E7" w:rsidRPr="000E24C2" w:rsidRDefault="009A1E88" w:rsidP="00B3181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szCs w:val="19"/>
              </w:rPr>
              <w:t>e</w:t>
            </w:r>
            <w:r w:rsidR="00A912E7" w:rsidRPr="000E24C2">
              <w:rPr>
                <w:rStyle w:val="shadingdifferences"/>
                <w:szCs w:val="19"/>
              </w:rPr>
              <w:t>xploring</w:t>
            </w:r>
            <w:r w:rsidR="00A912E7" w:rsidRPr="000E24C2">
              <w:t>:</w:t>
            </w:r>
          </w:p>
          <w:p w14:paraId="73AF57A2" w14:textId="77777777" w:rsidR="00A912E7" w:rsidRPr="000E24C2" w:rsidRDefault="00A912E7" w:rsidP="009F6942">
            <w:pPr>
              <w:pStyle w:val="TableBullet"/>
              <w:numPr>
                <w:ilvl w:val="0"/>
                <w:numId w:val="24"/>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E24C2">
              <w:rPr>
                <w:szCs w:val="19"/>
              </w:rPr>
              <w:t>creating design ideas</w:t>
            </w:r>
          </w:p>
          <w:p w14:paraId="28C1C79B" w14:textId="77777777" w:rsidR="00A912E7" w:rsidRPr="000E24C2" w:rsidRDefault="00A912E7" w:rsidP="009F6942">
            <w:pPr>
              <w:pStyle w:val="TableBullet"/>
              <w:numPr>
                <w:ilvl w:val="0"/>
                <w:numId w:val="24"/>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E24C2">
              <w:rPr>
                <w:szCs w:val="19"/>
              </w:rPr>
              <w:t>communicating design ideas</w:t>
            </w:r>
          </w:p>
          <w:p w14:paraId="59531C34" w14:textId="27BA99B8" w:rsidR="00A912E7" w:rsidRPr="00DD1193" w:rsidRDefault="00A912E7" w:rsidP="009F6942">
            <w:pPr>
              <w:pStyle w:val="TableBullet"/>
              <w:numPr>
                <w:ilvl w:val="0"/>
                <w:numId w:val="24"/>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Style w:val="shadingdifferences"/>
                <w:rFonts w:ascii="Arial" w:hAnsi="Arial"/>
                <w:szCs w:val="19"/>
                <w:u w:val="none"/>
                <w:shd w:val="clear" w:color="auto" w:fill="auto"/>
              </w:rPr>
            </w:pPr>
            <w:r w:rsidRPr="000E24C2">
              <w:rPr>
                <w:szCs w:val="19"/>
              </w:rPr>
              <w:t>choosing design ideas</w:t>
            </w:r>
          </w:p>
        </w:tc>
        <w:tc>
          <w:tcPr>
            <w:tcW w:w="2646" w:type="dxa"/>
          </w:tcPr>
          <w:p w14:paraId="646DD214" w14:textId="1B7A515B" w:rsidR="00A912E7" w:rsidRPr="000E24C2" w:rsidRDefault="00B25DAD" w:rsidP="00B3181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szCs w:val="19"/>
              </w:rPr>
              <w:t>begin</w:t>
            </w:r>
            <w:r w:rsidR="000143B1">
              <w:rPr>
                <w:rStyle w:val="shadingdifferences"/>
                <w:szCs w:val="19"/>
              </w:rPr>
              <w:t>n</w:t>
            </w:r>
            <w:r>
              <w:rPr>
                <w:rStyle w:val="shadingdifferences"/>
                <w:szCs w:val="19"/>
              </w:rPr>
              <w:t>ing to use skills when</w:t>
            </w:r>
            <w:r w:rsidR="00A912E7" w:rsidRPr="00794F78">
              <w:t>:</w:t>
            </w:r>
          </w:p>
          <w:p w14:paraId="64212547" w14:textId="77777777" w:rsidR="00A912E7" w:rsidRPr="000E24C2" w:rsidRDefault="00A912E7" w:rsidP="009F6942">
            <w:pPr>
              <w:pStyle w:val="TableBullet"/>
              <w:numPr>
                <w:ilvl w:val="0"/>
                <w:numId w:val="24"/>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E24C2">
              <w:rPr>
                <w:szCs w:val="19"/>
              </w:rPr>
              <w:t>creating design ideas</w:t>
            </w:r>
          </w:p>
          <w:p w14:paraId="669FF0BA" w14:textId="77777777" w:rsidR="00A912E7" w:rsidRPr="000E24C2" w:rsidRDefault="00A912E7" w:rsidP="009F6942">
            <w:pPr>
              <w:pStyle w:val="TableBullet"/>
              <w:numPr>
                <w:ilvl w:val="0"/>
                <w:numId w:val="24"/>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E24C2">
              <w:rPr>
                <w:szCs w:val="19"/>
              </w:rPr>
              <w:t>communicating design ideas</w:t>
            </w:r>
          </w:p>
          <w:p w14:paraId="41261902" w14:textId="28308E46" w:rsidR="00A912E7" w:rsidRPr="00DD1193" w:rsidRDefault="00A912E7" w:rsidP="009F6942">
            <w:pPr>
              <w:pStyle w:val="TableBullet"/>
              <w:numPr>
                <w:ilvl w:val="0"/>
                <w:numId w:val="24"/>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Style w:val="shadingdifferences"/>
                <w:rFonts w:ascii="Arial" w:hAnsi="Arial"/>
                <w:szCs w:val="19"/>
                <w:u w:val="none"/>
                <w:shd w:val="clear" w:color="auto" w:fill="auto"/>
              </w:rPr>
            </w:pPr>
            <w:r w:rsidRPr="000E24C2">
              <w:rPr>
                <w:szCs w:val="19"/>
              </w:rPr>
              <w:t>choosing design ideas</w:t>
            </w:r>
          </w:p>
        </w:tc>
      </w:tr>
      <w:tr w:rsidR="00D663BE" w14:paraId="5058DBF4" w14:textId="77777777" w:rsidTr="00DD1193">
        <w:trPr>
          <w:trHeight w:val="1388"/>
          <w:jc w:val="center"/>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50C0DD49" w14:textId="77777777" w:rsidR="00D663BE" w:rsidRPr="000E24C2" w:rsidRDefault="00D663BE" w:rsidP="00D663BE">
            <w:pPr>
              <w:pStyle w:val="Tabletext"/>
              <w:rPr>
                <w:b/>
              </w:rPr>
            </w:pPr>
          </w:p>
        </w:tc>
        <w:tc>
          <w:tcPr>
            <w:tcW w:w="756" w:type="dxa"/>
            <w:vMerge/>
            <w:shd w:val="clear" w:color="auto" w:fill="E6E6E6" w:themeFill="background2"/>
            <w:textDirection w:val="btLr"/>
            <w:vAlign w:val="center"/>
          </w:tcPr>
          <w:p w14:paraId="11F62A71" w14:textId="77777777" w:rsidR="00D663BE" w:rsidRPr="000E24C2" w:rsidRDefault="00D663BE" w:rsidP="00D663BE">
            <w:pPr>
              <w:pStyle w:val="Tabletext"/>
              <w:cnfStyle w:val="000000000000" w:firstRow="0" w:lastRow="0" w:firstColumn="0" w:lastColumn="0" w:oddVBand="0" w:evenVBand="0" w:oddHBand="0" w:evenHBand="0" w:firstRowFirstColumn="0" w:firstRowLastColumn="0" w:lastRowFirstColumn="0" w:lastRowLastColumn="0"/>
              <w:rPr>
                <w:b/>
              </w:rPr>
            </w:pPr>
          </w:p>
        </w:tc>
        <w:tc>
          <w:tcPr>
            <w:tcW w:w="2457" w:type="dxa"/>
          </w:tcPr>
          <w:p w14:paraId="2BC6DA43" w14:textId="5E7581E6" w:rsidR="00D663BE" w:rsidRPr="00FF6EA2" w:rsidRDefault="00D663BE" w:rsidP="00F629D4">
            <w:pPr>
              <w:pStyle w:val="TableText0"/>
              <w:cnfStyle w:val="000000000000" w:firstRow="0" w:lastRow="0" w:firstColumn="0" w:lastColumn="0" w:oddVBand="0" w:evenVBand="0" w:oddHBand="0" w:evenHBand="0" w:firstRowFirstColumn="0" w:firstRowLastColumn="0" w:lastRowFirstColumn="0" w:lastRowLastColumn="0"/>
              <w:rPr>
                <w:rStyle w:val="Shading8"/>
                <w:rFonts w:asciiTheme="minorHAnsi" w:eastAsiaTheme="minorHAnsi" w:hAnsiTheme="minorHAnsi" w:cstheme="minorBidi"/>
                <w:szCs w:val="19"/>
                <w:u w:val="none"/>
                <w:shd w:val="clear" w:color="auto" w:fill="auto"/>
                <w:lang w:eastAsia="en-US"/>
                <w14:numForm w14:val="default"/>
              </w:rPr>
            </w:pPr>
            <w:r w:rsidRPr="00FF6EA2">
              <w:t xml:space="preserve">following steps and </w:t>
            </w:r>
            <w:r w:rsidRPr="00FF6EA2">
              <w:rPr>
                <w:rStyle w:val="shadingdifferences"/>
                <w:szCs w:val="19"/>
              </w:rPr>
              <w:t>applying knowledge when</w:t>
            </w:r>
            <w:r w:rsidRPr="00FF6EA2">
              <w:t xml:space="preserve"> </w:t>
            </w:r>
            <w:r w:rsidR="00C50B9C" w:rsidRPr="00FF6EA2">
              <w:t xml:space="preserve">using </w:t>
            </w:r>
            <w:r w:rsidRPr="00FF6EA2">
              <w:t>materials and equipment to safely make a designed solution</w:t>
            </w:r>
            <w:r w:rsidR="004A1ABA">
              <w:t>.</w:t>
            </w:r>
          </w:p>
        </w:tc>
        <w:tc>
          <w:tcPr>
            <w:tcW w:w="2552" w:type="dxa"/>
          </w:tcPr>
          <w:p w14:paraId="06B01270" w14:textId="5D053FED" w:rsidR="00D663BE" w:rsidRPr="00FF6EA2" w:rsidRDefault="00D663BE" w:rsidP="00F629D4">
            <w:pPr>
              <w:pStyle w:val="TableText0"/>
              <w:cnfStyle w:val="000000000000" w:firstRow="0" w:lastRow="0" w:firstColumn="0" w:lastColumn="0" w:oddVBand="0" w:evenVBand="0" w:oddHBand="0" w:evenHBand="0" w:firstRowFirstColumn="0" w:firstRowLastColumn="0" w:lastRowFirstColumn="0" w:lastRowLastColumn="0"/>
              <w:rPr>
                <w:rStyle w:val="Shading8"/>
                <w:rFonts w:asciiTheme="minorHAnsi" w:eastAsiaTheme="minorHAnsi" w:hAnsiTheme="minorHAnsi" w:cstheme="minorBidi"/>
                <w:szCs w:val="19"/>
                <w:u w:val="dotted"/>
                <w:shd w:val="clear" w:color="auto" w:fill="FFE2C6"/>
                <w:lang w:eastAsia="en-US"/>
                <w14:numForm w14:val="default"/>
              </w:rPr>
            </w:pPr>
            <w:r w:rsidRPr="00FF6EA2">
              <w:t xml:space="preserve">following steps and </w:t>
            </w:r>
            <w:r w:rsidRPr="00FF6EA2">
              <w:rPr>
                <w:rStyle w:val="shadingdifferences"/>
                <w:szCs w:val="19"/>
              </w:rPr>
              <w:t>making connections when</w:t>
            </w:r>
            <w:r w:rsidRPr="00FF6EA2">
              <w:t xml:space="preserve"> using materials and equipment to safely make a designed solution</w:t>
            </w:r>
            <w:r w:rsidR="004A1ABA">
              <w:t>.</w:t>
            </w:r>
          </w:p>
        </w:tc>
        <w:tc>
          <w:tcPr>
            <w:tcW w:w="2361" w:type="dxa"/>
          </w:tcPr>
          <w:p w14:paraId="2BBFFADA" w14:textId="2D724C1A" w:rsidR="00D663BE" w:rsidRPr="00FF6EA2" w:rsidRDefault="00D663BE" w:rsidP="00F629D4">
            <w:pPr>
              <w:pStyle w:val="TableText0"/>
              <w:cnfStyle w:val="000000000000" w:firstRow="0" w:lastRow="0" w:firstColumn="0" w:lastColumn="0" w:oddVBand="0" w:evenVBand="0" w:oddHBand="0" w:evenHBand="0" w:firstRowFirstColumn="0" w:firstRowLastColumn="0" w:lastRowFirstColumn="0" w:lastRowLastColumn="0"/>
            </w:pPr>
            <w:r w:rsidRPr="00FF6EA2">
              <w:t>following steps and using materials and equipment to safely make a designed solution</w:t>
            </w:r>
            <w:r w:rsidR="004A1ABA">
              <w:t>.</w:t>
            </w:r>
          </w:p>
        </w:tc>
        <w:tc>
          <w:tcPr>
            <w:tcW w:w="2458" w:type="dxa"/>
          </w:tcPr>
          <w:p w14:paraId="7F073E74" w14:textId="508F90B6" w:rsidR="00D663BE" w:rsidRPr="00FF6EA2" w:rsidRDefault="00D663BE" w:rsidP="00F629D4">
            <w:pPr>
              <w:pStyle w:val="TableText0"/>
              <w:cnfStyle w:val="000000000000" w:firstRow="0" w:lastRow="0" w:firstColumn="0" w:lastColumn="0" w:oddVBand="0" w:evenVBand="0" w:oddHBand="0" w:evenHBand="0" w:firstRowFirstColumn="0" w:firstRowLastColumn="0" w:lastRowFirstColumn="0" w:lastRowLastColumn="0"/>
              <w:rPr>
                <w:rStyle w:val="Shading8"/>
                <w:rFonts w:asciiTheme="minorHAnsi" w:eastAsiaTheme="minorHAnsi" w:hAnsiTheme="minorHAnsi" w:cstheme="minorBidi"/>
                <w:szCs w:val="19"/>
                <w:u w:val="dotted"/>
                <w:shd w:val="clear" w:color="auto" w:fill="FFE2C6"/>
                <w:lang w:eastAsia="en-US"/>
                <w14:numForm w14:val="default"/>
              </w:rPr>
            </w:pPr>
            <w:r w:rsidRPr="00FF6EA2">
              <w:t xml:space="preserve">following steps and </w:t>
            </w:r>
            <w:r w:rsidRPr="00FF6EA2">
              <w:rPr>
                <w:rStyle w:val="shadingdifferences"/>
                <w:szCs w:val="19"/>
              </w:rPr>
              <w:t>exploring</w:t>
            </w:r>
            <w:r w:rsidRPr="00FF6EA2">
              <w:t xml:space="preserve"> using materials and equipment to safely make a designed solution</w:t>
            </w:r>
            <w:r w:rsidR="004A1ABA">
              <w:t>.</w:t>
            </w:r>
          </w:p>
        </w:tc>
        <w:tc>
          <w:tcPr>
            <w:tcW w:w="2646" w:type="dxa"/>
          </w:tcPr>
          <w:p w14:paraId="53F3F05C" w14:textId="02580EA4" w:rsidR="00D663BE" w:rsidRPr="00FF6EA2" w:rsidRDefault="00D663BE" w:rsidP="00F629D4">
            <w:pPr>
              <w:pStyle w:val="TableText0"/>
              <w:cnfStyle w:val="000000000000" w:firstRow="0" w:lastRow="0" w:firstColumn="0" w:lastColumn="0" w:oddVBand="0" w:evenVBand="0" w:oddHBand="0" w:evenHBand="0" w:firstRowFirstColumn="0" w:firstRowLastColumn="0" w:lastRowFirstColumn="0" w:lastRowLastColumn="0"/>
              <w:rPr>
                <w:rStyle w:val="Shading8"/>
                <w:rFonts w:asciiTheme="minorHAnsi" w:eastAsiaTheme="minorHAnsi" w:hAnsiTheme="minorHAnsi" w:cstheme="minorBidi"/>
                <w:szCs w:val="19"/>
                <w:u w:val="dotted"/>
                <w:shd w:val="clear" w:color="auto" w:fill="FFE2C6"/>
                <w:lang w:eastAsia="en-US"/>
                <w14:numForm w14:val="default"/>
              </w:rPr>
            </w:pPr>
            <w:r w:rsidRPr="00FF6EA2">
              <w:t xml:space="preserve">following steps and </w:t>
            </w:r>
            <w:r w:rsidRPr="00FF6EA2">
              <w:rPr>
                <w:rStyle w:val="shadingdifferences"/>
                <w:szCs w:val="19"/>
              </w:rPr>
              <w:t>becoming aware of</w:t>
            </w:r>
            <w:r w:rsidRPr="00FF6EA2">
              <w:t xml:space="preserve"> using materials and equipment</w:t>
            </w:r>
            <w:r w:rsidR="00EC599E">
              <w:t>.</w:t>
            </w:r>
          </w:p>
        </w:tc>
      </w:tr>
    </w:tbl>
    <w:p w14:paraId="7BFAF402" w14:textId="0601CA07" w:rsidR="008C19E4" w:rsidRDefault="008C19E4" w:rsidP="00831436">
      <w:pPr>
        <w:pStyle w:val="BodyText"/>
      </w:pPr>
    </w:p>
    <w:p w14:paraId="0DB014FC" w14:textId="77777777" w:rsidR="008C19E4" w:rsidRDefault="008C19E4">
      <w:pPr>
        <w:spacing w:before="80" w:after="80"/>
        <w:rPr>
          <w:rFonts w:eastAsia="Times New Roman" w:cs="Times New Roman"/>
          <w:szCs w:val="24"/>
          <w:lang w:eastAsia="en-AU"/>
        </w:rPr>
      </w:pPr>
      <w:r>
        <w:br w:type="page"/>
      </w:r>
    </w:p>
    <w:tbl>
      <w:tblPr>
        <w:tblStyle w:val="QCAAtablestyle4"/>
        <w:tblW w:w="5000" w:type="pct"/>
        <w:tblLayout w:type="fixed"/>
        <w:tblLook w:val="0620" w:firstRow="1" w:lastRow="0" w:firstColumn="0" w:lastColumn="0" w:noHBand="1" w:noVBand="1"/>
      </w:tblPr>
      <w:tblGrid>
        <w:gridCol w:w="770"/>
        <w:gridCol w:w="13222"/>
      </w:tblGrid>
      <w:tr w:rsidR="0007233D" w14:paraId="489D3412" w14:textId="77777777" w:rsidTr="007C36B8">
        <w:trPr>
          <w:cnfStyle w:val="100000000000" w:firstRow="1" w:lastRow="0" w:firstColumn="0" w:lastColumn="0" w:oddVBand="0" w:evenVBand="0" w:oddHBand="0" w:evenHBand="0" w:firstRowFirstColumn="0" w:firstRowLastColumn="0" w:lastRowFirstColumn="0" w:lastRowLastColumn="0"/>
          <w:tblHeader/>
        </w:trPr>
        <w:tc>
          <w:tcPr>
            <w:tcW w:w="770" w:type="dxa"/>
          </w:tcPr>
          <w:p w14:paraId="656FDECB" w14:textId="77777777" w:rsidR="0007233D" w:rsidRPr="00EF7D84" w:rsidRDefault="0007233D" w:rsidP="00103EBE">
            <w:pPr>
              <w:pStyle w:val="Annotationheading"/>
            </w:pPr>
            <w:r w:rsidRPr="00EF7D84">
              <w:lastRenderedPageBreak/>
              <w:t>Key</w:t>
            </w:r>
          </w:p>
        </w:tc>
        <w:tc>
          <w:tcPr>
            <w:tcW w:w="13222" w:type="dxa"/>
          </w:tcPr>
          <w:p w14:paraId="0FC30B82"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40A6615A" w14:textId="77777777" w:rsidTr="007C36B8">
        <w:trPr>
          <w:trHeight w:val="227"/>
        </w:trPr>
        <w:tc>
          <w:tcPr>
            <w:tcW w:w="770" w:type="dxa"/>
          </w:tcPr>
          <w:p w14:paraId="51E37912" w14:textId="77777777" w:rsidR="00E72D69" w:rsidRPr="00103EBE" w:rsidRDefault="0018531A" w:rsidP="00103EBE">
            <w:pPr>
              <w:pStyle w:val="Annotationbodytext"/>
              <w:rPr>
                <w:b/>
                <w:bCs/>
              </w:rPr>
            </w:pPr>
            <w:r w:rsidRPr="00103EBE">
              <w:rPr>
                <w:b/>
                <w:bCs/>
              </w:rPr>
              <w:t>AP</w:t>
            </w:r>
          </w:p>
        </w:tc>
        <w:tc>
          <w:tcPr>
            <w:tcW w:w="13222" w:type="dxa"/>
          </w:tcPr>
          <w:p w14:paraId="1EA87BE9"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04B68BF5" w14:textId="77777777" w:rsidTr="007C36B8">
        <w:trPr>
          <w:trHeight w:val="283"/>
        </w:trPr>
        <w:tc>
          <w:tcPr>
            <w:tcW w:w="770" w:type="dxa"/>
          </w:tcPr>
          <w:p w14:paraId="49F18D04" w14:textId="77777777" w:rsidR="0018531A" w:rsidRPr="00103EBE" w:rsidRDefault="0018531A" w:rsidP="00103EBE">
            <w:pPr>
              <w:pStyle w:val="Annotationbodytext"/>
              <w:rPr>
                <w:b/>
                <w:bCs/>
              </w:rPr>
            </w:pPr>
            <w:r w:rsidRPr="00103EBE">
              <w:rPr>
                <w:b/>
                <w:bCs/>
              </w:rPr>
              <w:t>MC</w:t>
            </w:r>
          </w:p>
        </w:tc>
        <w:tc>
          <w:tcPr>
            <w:tcW w:w="13222" w:type="dxa"/>
          </w:tcPr>
          <w:p w14:paraId="52BBABB1"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2FB769FA" w14:textId="77777777" w:rsidTr="007C36B8">
        <w:trPr>
          <w:trHeight w:val="227"/>
        </w:trPr>
        <w:tc>
          <w:tcPr>
            <w:tcW w:w="770" w:type="dxa"/>
          </w:tcPr>
          <w:p w14:paraId="6A23E3A2" w14:textId="77777777" w:rsidR="0018531A" w:rsidRPr="00103EBE" w:rsidRDefault="0018531A" w:rsidP="00103EBE">
            <w:pPr>
              <w:pStyle w:val="Annotationbodytext"/>
              <w:rPr>
                <w:b/>
                <w:bCs/>
              </w:rPr>
            </w:pPr>
            <w:r w:rsidRPr="00103EBE">
              <w:rPr>
                <w:b/>
                <w:bCs/>
              </w:rPr>
              <w:t>WW</w:t>
            </w:r>
          </w:p>
        </w:tc>
        <w:tc>
          <w:tcPr>
            <w:tcW w:w="13222" w:type="dxa"/>
          </w:tcPr>
          <w:p w14:paraId="7DE0AF70"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4BC97710" w14:textId="77777777" w:rsidTr="007C36B8">
        <w:trPr>
          <w:trHeight w:val="227"/>
        </w:trPr>
        <w:tc>
          <w:tcPr>
            <w:tcW w:w="770" w:type="dxa"/>
          </w:tcPr>
          <w:p w14:paraId="2A697343" w14:textId="77777777" w:rsidR="0018531A" w:rsidRPr="00103EBE" w:rsidRDefault="0018531A" w:rsidP="00103EBE">
            <w:pPr>
              <w:pStyle w:val="Annotationbodytext"/>
              <w:rPr>
                <w:b/>
                <w:bCs/>
              </w:rPr>
            </w:pPr>
            <w:r w:rsidRPr="00103EBE">
              <w:rPr>
                <w:b/>
                <w:bCs/>
              </w:rPr>
              <w:t>EX</w:t>
            </w:r>
          </w:p>
        </w:tc>
        <w:tc>
          <w:tcPr>
            <w:tcW w:w="13222" w:type="dxa"/>
          </w:tcPr>
          <w:p w14:paraId="2A77AA35"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687BA174" w14:textId="77777777" w:rsidTr="007C36B8">
        <w:trPr>
          <w:trHeight w:val="227"/>
        </w:trPr>
        <w:tc>
          <w:tcPr>
            <w:tcW w:w="770" w:type="dxa"/>
          </w:tcPr>
          <w:p w14:paraId="0AE9896A" w14:textId="77777777" w:rsidR="003B595E" w:rsidRPr="00103EBE" w:rsidRDefault="003B595E" w:rsidP="00103EBE">
            <w:pPr>
              <w:pStyle w:val="Annotationbodytext"/>
              <w:rPr>
                <w:b/>
                <w:bCs/>
              </w:rPr>
            </w:pPr>
            <w:r w:rsidRPr="00103EBE">
              <w:rPr>
                <w:b/>
                <w:bCs/>
              </w:rPr>
              <w:t>BA</w:t>
            </w:r>
          </w:p>
        </w:tc>
        <w:tc>
          <w:tcPr>
            <w:tcW w:w="13222" w:type="dxa"/>
          </w:tcPr>
          <w:p w14:paraId="3C4970DD"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31BAF09C" w14:textId="77777777" w:rsidR="007C36B8" w:rsidRPr="00DD3C3D" w:rsidRDefault="007C36B8" w:rsidP="007C36B8">
      <w:pPr>
        <w:pStyle w:val="BodyText"/>
        <w:spacing w:before="480"/>
      </w:pPr>
      <w:bookmarkStart w:id="5" w:name="_Hlk135912719"/>
      <w:r w:rsidRPr="00DD3C3D">
        <w:rPr>
          <w:noProof/>
        </w:rPr>
        <w:drawing>
          <wp:inline distT="0" distB="0" distL="0" distR="0" wp14:anchorId="4A410ECF" wp14:editId="3CE206B9">
            <wp:extent cx="398160" cy="186840"/>
            <wp:effectExtent l="0" t="0" r="1905" b="3810"/>
            <wp:docPr id="2" name="Graphic 2"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141726005"/>
          <w:placeholder>
            <w:docPart w:val="36203388EF97435EBE1F61A672C705AD"/>
          </w:placeholder>
        </w:sdtPr>
        <w:sdtEndPr/>
        <w:sdtContent>
          <w:r>
            <w:t>2023</w:t>
          </w:r>
        </w:sdtContent>
      </w:sdt>
    </w:p>
    <w:bookmarkEnd w:id="5"/>
    <w:p w14:paraId="624FFDDC" w14:textId="77777777" w:rsidR="004E008A" w:rsidRPr="004E008A" w:rsidRDefault="004E008A" w:rsidP="004E008A">
      <w:pPr>
        <w:pStyle w:val="Legalnotice"/>
      </w:pPr>
      <w:r w:rsidRPr="004E008A">
        <w:rPr>
          <w:b/>
        </w:rPr>
        <w:t>Licence:</w:t>
      </w:r>
      <w:r w:rsidRPr="004E008A">
        <w:t xml:space="preserve"> </w:t>
      </w:r>
      <w:hyperlink r:id="rId22" w:history="1">
        <w:r w:rsidRPr="004E008A">
          <w:rPr>
            <w:rStyle w:val="Hyperlink"/>
          </w:rPr>
          <w:t>https://creativecommons.org/licenses/by/4.0</w:t>
        </w:r>
      </w:hyperlink>
      <w:r w:rsidRPr="004E008A">
        <w:rPr>
          <w:b/>
        </w:rPr>
        <w:t xml:space="preserve"> | Copyright notice:</w:t>
      </w:r>
      <w:r w:rsidRPr="004E008A">
        <w:t xml:space="preserve"> </w:t>
      </w:r>
      <w:hyperlink r:id="rId23" w:history="1">
        <w:r w:rsidRPr="004E008A">
          <w:rPr>
            <w:rStyle w:val="Hyperlink"/>
          </w:rPr>
          <w:t>www.qcaa.qld.edu.au/copyright</w:t>
        </w:r>
      </w:hyperlink>
      <w:r w:rsidRPr="004E008A">
        <w:t xml:space="preserve"> — lists the full terms and conditions, which specify certain exceptions to the licence.</w:t>
      </w:r>
      <w:r w:rsidRPr="004E008A">
        <w:rPr>
          <w:b/>
        </w:rPr>
        <w:t xml:space="preserve"> | Attribution</w:t>
      </w:r>
      <w:r w:rsidRPr="004E008A">
        <w:rPr>
          <w:bCs/>
        </w:rPr>
        <w:t xml:space="preserve"> (include the link): </w:t>
      </w:r>
      <w:r w:rsidRPr="004E008A">
        <w:t>© State of Queensland (</w:t>
      </w:r>
      <w:hyperlink r:id="rId24" w:history="1">
        <w:r w:rsidRPr="004E008A">
          <w:rPr>
            <w:rStyle w:val="Hyperlink"/>
          </w:rPr>
          <w:t>QCAA</w:t>
        </w:r>
      </w:hyperlink>
      <w:r w:rsidRPr="004E008A">
        <w:t>) </w:t>
      </w:r>
      <w:sdt>
        <w:sdtPr>
          <w:id w:val="1700893217"/>
          <w:placeholder>
            <w:docPart w:val="6408C5AC415E4F01BFC7B1ADCDF3108F"/>
          </w:placeholder>
        </w:sdtPr>
        <w:sdtEndPr/>
        <w:sdtContent>
          <w:r w:rsidRPr="004E008A">
            <w:t>2023</w:t>
          </w:r>
        </w:sdtContent>
      </w:sdt>
      <w:r w:rsidRPr="004E008A">
        <w:t xml:space="preserve"> </w:t>
      </w:r>
      <w:hyperlink r:id="rId25" w:history="1">
        <w:r w:rsidRPr="004E008A">
          <w:rPr>
            <w:rStyle w:val="Hyperlink"/>
          </w:rPr>
          <w:t>www.qcaa.qld.edu.au/copyright</w:t>
        </w:r>
      </w:hyperlink>
      <w:r w:rsidRPr="004E008A">
        <w:t>.</w:t>
      </w:r>
    </w:p>
    <w:p w14:paraId="31CAD835" w14:textId="77777777" w:rsidR="004E008A" w:rsidRPr="004E008A" w:rsidRDefault="004E008A" w:rsidP="004E008A">
      <w:pPr>
        <w:pStyle w:val="Legalnotice"/>
      </w:pPr>
      <w:bookmarkStart w:id="6" w:name="_Hlk129006495"/>
      <w:r w:rsidRPr="004E008A">
        <w:t>Unless otherwise indicated material from the Australian Curriculum is © ACARA 2010–present, licensed under </w:t>
      </w:r>
      <w:hyperlink r:id="rId26" w:history="1">
        <w:r w:rsidRPr="004E008A">
          <w:rPr>
            <w:rStyle w:val="Hyperlink"/>
          </w:rPr>
          <w:t>CC BY 4.0</w:t>
        </w:r>
      </w:hyperlink>
      <w:r w:rsidRPr="004E008A">
        <w:t>. For the latest information and additional terms of use, please check the </w:t>
      </w:r>
      <w:hyperlink r:id="rId27" w:tgtFrame="_blank" w:history="1">
        <w:r w:rsidRPr="004E008A">
          <w:rPr>
            <w:rStyle w:val="Hyperlink"/>
          </w:rPr>
          <w:t>Australian Curriculum website</w:t>
        </w:r>
      </w:hyperlink>
      <w:r w:rsidRPr="004E008A">
        <w:t> and its </w:t>
      </w:r>
      <w:hyperlink r:id="rId28" w:tgtFrame="_blank" w:history="1">
        <w:r w:rsidRPr="004E008A">
          <w:rPr>
            <w:rStyle w:val="Hyperlink"/>
          </w:rPr>
          <w:t>copyright notice</w:t>
        </w:r>
      </w:hyperlink>
      <w:r w:rsidRPr="004E008A">
        <w:t>.</w:t>
      </w:r>
      <w:bookmarkEnd w:id="6"/>
    </w:p>
    <w:p w14:paraId="29AC141B" w14:textId="77777777" w:rsidR="004E008A" w:rsidRPr="009B319F" w:rsidRDefault="004E008A" w:rsidP="007C36B8">
      <w:pPr>
        <w:pStyle w:val="Legalnotice"/>
      </w:pPr>
    </w:p>
    <w:bookmarkEnd w:id="3"/>
    <w:bookmarkEnd w:id="4"/>
    <w:p w14:paraId="63705DBA" w14:textId="22954C32" w:rsidR="00B2256F" w:rsidRDefault="00B2256F" w:rsidP="007C36B8">
      <w:pPr>
        <w:pStyle w:val="BodyText"/>
        <w:spacing w:before="480"/>
      </w:pPr>
    </w:p>
    <w:sectPr w:rsidR="00B2256F" w:rsidSect="00B2256F">
      <w:headerReference w:type="even" r:id="rId29"/>
      <w:headerReference w:type="default" r:id="rId30"/>
      <w:footerReference w:type="default" r:id="rId31"/>
      <w:headerReference w:type="first" r:id="rId32"/>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64C2" w14:textId="77777777" w:rsidR="008B0D08" w:rsidRDefault="008B0D08" w:rsidP="00185154">
      <w:r>
        <w:separator/>
      </w:r>
    </w:p>
    <w:p w14:paraId="06F9542D" w14:textId="77777777" w:rsidR="008B0D08" w:rsidRDefault="008B0D08"/>
    <w:p w14:paraId="261EF2D4" w14:textId="77777777" w:rsidR="008B0D08" w:rsidRDefault="008B0D08"/>
  </w:endnote>
  <w:endnote w:type="continuationSeparator" w:id="0">
    <w:p w14:paraId="6C0CCAEA" w14:textId="77777777" w:rsidR="008B0D08" w:rsidRDefault="008B0D08" w:rsidP="00185154">
      <w:r>
        <w:continuationSeparator/>
      </w:r>
    </w:p>
    <w:p w14:paraId="41D1589C" w14:textId="77777777" w:rsidR="008B0D08" w:rsidRDefault="008B0D08"/>
    <w:p w14:paraId="17413E34" w14:textId="77777777" w:rsidR="008B0D08" w:rsidRDefault="008B0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AE3E9BA" w14:textId="77777777" w:rsidTr="003524B6">
      <w:trPr>
        <w:cantSplit/>
        <w:trHeight w:val="964"/>
      </w:trPr>
      <w:tc>
        <w:tcPr>
          <w:tcW w:w="16004" w:type="dxa"/>
          <w:vAlign w:val="bottom"/>
          <w:hideMark/>
        </w:tcPr>
        <w:p w14:paraId="12B83069" w14:textId="77777777" w:rsidR="00133E41" w:rsidRDefault="00133E41" w:rsidP="00133E41">
          <w:pPr>
            <w:spacing w:after="220"/>
            <w:jc w:val="right"/>
          </w:pPr>
          <w:r>
            <w:rPr>
              <w:noProof/>
            </w:rPr>
            <w:drawing>
              <wp:inline distT="0" distB="0" distL="0" distR="0" wp14:anchorId="47F04FB0" wp14:editId="692DDD0A">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F25DEDF" w14:textId="670F088D" w:rsidR="00133E41" w:rsidRDefault="009B6BD5" w:rsidP="00133E41">
          <w:pPr>
            <w:pStyle w:val="Jobnumber"/>
            <w:ind w:left="227" w:right="113"/>
            <w:rPr>
              <w:lang w:eastAsia="en-US"/>
            </w:rPr>
          </w:pPr>
          <w:sdt>
            <w:sdtPr>
              <w:rPr>
                <w:lang w:eastAsia="en-US"/>
              </w:rPr>
              <w:alias w:val="Job Number"/>
              <w:tag w:val="Category"/>
              <w:id w:val="1575784206"/>
              <w:placeholder>
                <w:docPart w:val="E51FE914218048A694AB9C0C480601B3"/>
              </w:placeholder>
              <w:dataBinding w:prefixMappings="xmlns:ns0='http://purl.org/dc/elements/1.1/' xmlns:ns1='http://schemas.openxmlformats.org/package/2006/metadata/core-properties' " w:xpath="/ns1:coreProperties[1]/ns1:category[1]" w:storeItemID="{6C3C8BC8-F283-45AE-878A-BAB7291924A1}"/>
              <w:text/>
            </w:sdtPr>
            <w:sdtEndPr/>
            <w:sdtContent>
              <w:r w:rsidR="009D1E95">
                <w:rPr>
                  <w:lang w:eastAsia="en-US"/>
                </w:rPr>
                <w:t>230231-01</w:t>
              </w:r>
            </w:sdtContent>
          </w:sdt>
        </w:p>
      </w:tc>
    </w:tr>
    <w:tr w:rsidR="00B64090" w14:paraId="4BB0AFAD" w14:textId="77777777" w:rsidTr="003524B6">
      <w:trPr>
        <w:trHeight w:val="227"/>
      </w:trPr>
      <w:tc>
        <w:tcPr>
          <w:tcW w:w="16301" w:type="dxa"/>
          <w:gridSpan w:val="2"/>
          <w:vAlign w:val="center"/>
        </w:tcPr>
        <w:p w14:paraId="048A60D0" w14:textId="77777777" w:rsidR="00B64090" w:rsidRDefault="00B64090" w:rsidP="00B64090">
          <w:pPr>
            <w:pStyle w:val="Footer"/>
            <w:jc w:val="center"/>
          </w:pPr>
        </w:p>
      </w:tc>
    </w:tr>
  </w:tbl>
  <w:p w14:paraId="54506ED1" w14:textId="77777777" w:rsidR="00B26BD8" w:rsidRPr="00B64090" w:rsidRDefault="00E62730" w:rsidP="00B64090">
    <w:r>
      <w:rPr>
        <w:noProof/>
      </w:rPr>
      <w:drawing>
        <wp:anchor distT="0" distB="0" distL="114300" distR="114300" simplePos="0" relativeHeight="251660288" behindDoc="1" locked="0" layoutInCell="1" allowOverlap="1" wp14:anchorId="1F85BB20" wp14:editId="68688314">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25309572" w14:textId="77777777" w:rsidTr="00C9759C">
      <w:trPr>
        <w:cantSplit/>
        <w:trHeight w:val="856"/>
      </w:trPr>
      <w:tc>
        <w:tcPr>
          <w:tcW w:w="4530" w:type="dxa"/>
        </w:tcPr>
        <w:p w14:paraId="2F028D3B"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FF0D539" w14:textId="65B8AF22"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9956EF06F72A46B2AFFB4BBF3515F28B"/>
              </w:placeholder>
              <w:dataBinding w:prefixMappings="xmlns:ns0='http://purl.org/dc/elements/1.1/' xmlns:ns1='http://schemas.openxmlformats.org/package/2006/metadata/core-properties' " w:xpath="/ns1:coreProperties[1]/ns1:category[1]" w:storeItemID="{6C3C8BC8-F283-45AE-878A-BAB7291924A1}"/>
              <w:text/>
            </w:sdtPr>
            <w:sdtEndPr/>
            <w:sdtContent>
              <w:r w:rsidR="009D1E95">
                <w:t>230231-01</w:t>
              </w:r>
            </w:sdtContent>
          </w:sdt>
        </w:p>
      </w:tc>
    </w:tr>
    <w:tr w:rsidR="00346472" w14:paraId="47795529" w14:textId="77777777" w:rsidTr="00346472">
      <w:trPr>
        <w:trHeight w:val="532"/>
      </w:trPr>
      <w:tc>
        <w:tcPr>
          <w:tcW w:w="4530" w:type="dxa"/>
        </w:tcPr>
        <w:p w14:paraId="53E1F08F" w14:textId="77777777" w:rsidR="00346472" w:rsidRDefault="00346472" w:rsidP="00346472">
          <w:pPr>
            <w:pStyle w:val="Footer"/>
            <w:rPr>
              <w:b w:val="0"/>
              <w:color w:val="6F7378"/>
              <w:sz w:val="10"/>
              <w:szCs w:val="10"/>
            </w:rPr>
          </w:pPr>
        </w:p>
      </w:tc>
      <w:tc>
        <w:tcPr>
          <w:tcW w:w="5676" w:type="dxa"/>
        </w:tcPr>
        <w:p w14:paraId="1DD675FE" w14:textId="77777777" w:rsidR="00346472" w:rsidRDefault="00346472" w:rsidP="00346472">
          <w:pPr>
            <w:pStyle w:val="Footer"/>
            <w:rPr>
              <w:b w:val="0"/>
              <w:color w:val="6F7378"/>
              <w:sz w:val="10"/>
              <w:szCs w:val="10"/>
            </w:rPr>
          </w:pPr>
        </w:p>
      </w:tc>
    </w:tr>
  </w:tbl>
  <w:p w14:paraId="14C4CF1A"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0C7988E9" wp14:editId="2D8602AD">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569BD65" w14:textId="77777777" w:rsidTr="002F418A">
      <w:tc>
        <w:tcPr>
          <w:tcW w:w="2500" w:type="pct"/>
          <w:noWrap/>
          <w:hideMark/>
        </w:tcPr>
        <w:p w14:paraId="0118D76B" w14:textId="46A8A37B" w:rsidR="00B2256F" w:rsidRPr="002E6121" w:rsidRDefault="009B6BD5" w:rsidP="00B2256F">
          <w:pPr>
            <w:pStyle w:val="Footer"/>
          </w:pPr>
          <w:sdt>
            <w:sdtPr>
              <w:alias w:val="Document Title"/>
              <w:tag w:val="DocumentTitle"/>
              <w:id w:val="-1174259758"/>
              <w:placeholder>
                <w:docPart w:val="3DC6BA11B1D24DDBA025A16C48A49FAE"/>
              </w:placeholder>
              <w:dataBinding w:prefixMappings="xmlns:ns0='http://QCAA.qld.edu.au' " w:xpath="/ns0:QCAA[1]/ns0:DocumentTitle[1]" w:storeItemID="{029BFAC3-A859-40E3-910E-708531540F3D}"/>
              <w:text/>
            </w:sdtPr>
            <w:sdtEndPr/>
            <w:sdtContent>
              <w:r w:rsidR="00356728">
                <w:t>Prep standard elaborations — Australian Curriculum v9.0:</w:t>
              </w:r>
            </w:sdtContent>
          </w:sdt>
          <w:r w:rsidR="00B2256F">
            <w:t xml:space="preserve"> </w:t>
          </w:r>
          <w:sdt>
            <w:sdtPr>
              <w:alias w:val="Subject name"/>
              <w:tag w:val="DocumentField8"/>
              <w:id w:val="-880870327"/>
              <w:placeholder>
                <w:docPart w:val="8DBDD8D9195C4FB99B85A962B578A8F5"/>
              </w:placeholder>
              <w:dataBinding w:prefixMappings="xmlns:ns0='http://QCAA.qld.edu.au' " w:xpath="/ns0:QCAA[1]/ns0:DocumentField8[1]" w:storeItemID="{ECF99190-FDC9-4DC7-BF4D-418697363580}"/>
              <w:text/>
            </w:sdtPr>
            <w:sdtEndPr/>
            <w:sdtContent>
              <w:r w:rsidR="00A912E7">
                <w:t>Design and Technologies</w:t>
              </w:r>
            </w:sdtContent>
          </w:sdt>
        </w:p>
        <w:p w14:paraId="310CE090" w14:textId="77777777" w:rsidR="00B2256F" w:rsidRPr="005C5375" w:rsidRDefault="00B2256F" w:rsidP="00B2256F">
          <w:pPr>
            <w:pStyle w:val="Footersubtitle"/>
            <w:rPr>
              <w:iCs/>
              <w:szCs w:val="16"/>
            </w:rPr>
          </w:pPr>
        </w:p>
      </w:tc>
      <w:tc>
        <w:tcPr>
          <w:tcW w:w="2500" w:type="pct"/>
          <w:hideMark/>
        </w:tcPr>
        <w:p w14:paraId="560FD319"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3E6E32F59524E49A4E6E415E3B67BFB"/>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82242CE" w14:textId="6C81E5CD" w:rsidR="00B2256F" w:rsidRDefault="001726E7" w:rsidP="00B2256F">
              <w:pPr>
                <w:pStyle w:val="Footersubtitle"/>
                <w:jc w:val="right"/>
              </w:pPr>
              <w:r>
                <w:t>November</w:t>
              </w:r>
              <w:r w:rsidR="00E759DC">
                <w:t xml:space="preserve"> 2023</w:t>
              </w:r>
            </w:p>
          </w:sdtContent>
        </w:sdt>
      </w:tc>
    </w:tr>
    <w:tr w:rsidR="00B2256F" w14:paraId="7823B611"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1493760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D0CADFA"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2617" w14:textId="77777777" w:rsidR="008B0D08" w:rsidRPr="001B4733" w:rsidRDefault="008B0D08" w:rsidP="008C19E4">
      <w:pPr>
        <w:rPr>
          <w:color w:val="D22730" w:themeColor="text2"/>
        </w:rPr>
      </w:pPr>
      <w:r w:rsidRPr="001B4733">
        <w:rPr>
          <w:color w:val="D22730" w:themeColor="text2"/>
        </w:rPr>
        <w:continuationSeparator/>
      </w:r>
    </w:p>
    <w:p w14:paraId="401FFB79" w14:textId="77777777" w:rsidR="008B0D08" w:rsidRPr="001B4733" w:rsidRDefault="008B0D08" w:rsidP="00CA0338">
      <w:pPr>
        <w:pStyle w:val="Smallspace"/>
      </w:pPr>
      <w:r w:rsidRPr="001B4733">
        <w:continuationSeparator/>
      </w:r>
    </w:p>
    <w:p w14:paraId="25FF36DD" w14:textId="77777777" w:rsidR="008B0D08" w:rsidRPr="001B4733" w:rsidRDefault="008B0D08" w:rsidP="00CA0338">
      <w:pPr>
        <w:pStyle w:val="Smallspace"/>
      </w:pPr>
    </w:p>
  </w:footnote>
  <w:footnote w:type="continuationSeparator" w:id="0">
    <w:p w14:paraId="52425B71" w14:textId="77777777" w:rsidR="008B0D08" w:rsidRPr="001B4733" w:rsidRDefault="008B0D08" w:rsidP="00185154">
      <w:pPr>
        <w:rPr>
          <w:color w:val="D22730" w:themeColor="text2"/>
        </w:rPr>
      </w:pPr>
      <w:r w:rsidRPr="001B4733">
        <w:rPr>
          <w:color w:val="D22730" w:themeColor="text2"/>
        </w:rPr>
        <w:continuationSeparator/>
      </w:r>
    </w:p>
    <w:p w14:paraId="56BAE23B" w14:textId="77777777" w:rsidR="008B0D08" w:rsidRPr="001B4733" w:rsidRDefault="008B0D08">
      <w:pPr>
        <w:rPr>
          <w:sz w:val="4"/>
          <w:szCs w:val="4"/>
        </w:rPr>
      </w:pPr>
    </w:p>
  </w:footnote>
  <w:footnote w:type="continuationNotice" w:id="1">
    <w:p w14:paraId="58FC77CD" w14:textId="77777777" w:rsidR="008B0D08" w:rsidRPr="001B4733" w:rsidRDefault="008B0D08">
      <w:pPr>
        <w:rPr>
          <w:sz w:val="4"/>
          <w:szCs w:val="4"/>
        </w:rPr>
      </w:pPr>
    </w:p>
  </w:footnote>
  <w:footnote w:id="2">
    <w:p w14:paraId="7D0E0CDF" w14:textId="77777777" w:rsidR="00226F84" w:rsidRDefault="00226F84" w:rsidP="00226F84">
      <w:pPr>
        <w:pStyle w:val="FootnoteText"/>
      </w:pPr>
      <w:r>
        <w:rPr>
          <w:rStyle w:val="FootnoteReference"/>
        </w:rPr>
        <w:footnoteRef/>
      </w:r>
      <w:r>
        <w:t xml:space="preserve"> </w:t>
      </w:r>
      <w:r w:rsidRPr="008C19E4">
        <w:t>Prep in Queensland is the Foundation year of the Australian Curriculum and refers to the year before Year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6259" w14:textId="386F1314" w:rsidR="00FF57B6" w:rsidRDefault="009B6BD5">
    <w:pPr>
      <w:pStyle w:val="Header"/>
    </w:pPr>
    <w:r>
      <w:rPr>
        <w:noProof/>
      </w:rPr>
      <w:pict w14:anchorId="165AE7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47985" o:spid="_x0000_s1028" type="#_x0000_t136" style="position:absolute;left:0;text-align:left;margin-left:0;margin-top:0;width:497.35pt;height:142.1pt;rotation:315;z-index:-25164800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CB40" w14:textId="11A20627" w:rsidR="000F1C8F" w:rsidRDefault="000F1C8F">
    <w:pPr>
      <w:pStyle w:val="Header"/>
    </w:pPr>
    <w:r>
      <w:rPr>
        <w:noProof/>
      </w:rPr>
      <w:drawing>
        <wp:anchor distT="0" distB="0" distL="114300" distR="114300" simplePos="0" relativeHeight="251662336" behindDoc="1" locked="1" layoutInCell="1" allowOverlap="1" wp14:anchorId="0310CB1F" wp14:editId="364D20C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356B" w14:textId="405337CB" w:rsidR="00FF57B6" w:rsidRDefault="009B6BD5">
    <w:pPr>
      <w:pStyle w:val="Header"/>
    </w:pPr>
    <w:r>
      <w:rPr>
        <w:noProof/>
      </w:rPr>
      <w:pict w14:anchorId="6AFE7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47984" o:spid="_x0000_s1027" type="#_x0000_t136" style="position:absolute;left:0;text-align:left;margin-left:0;margin-top:0;width:497.35pt;height:142.1pt;rotation:315;z-index:-25165004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BEFE" w14:textId="0920740F" w:rsidR="00B934BE" w:rsidRDefault="009B6BD5">
    <w:pPr>
      <w:pStyle w:val="Header"/>
    </w:pPr>
    <w:r>
      <w:rPr>
        <w:noProof/>
      </w:rPr>
      <w:pict w14:anchorId="2127A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47988" o:spid="_x0000_s1031" type="#_x0000_t136" style="position:absolute;left:0;text-align:left;margin-left:0;margin-top:0;width:497.35pt;height:142.1pt;rotation:315;z-index:-25164185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2FC1" w14:textId="0FD2B081" w:rsidR="00B2256F" w:rsidRDefault="00B2256F">
    <w:pPr>
      <w:pStyle w:val="Header"/>
    </w:pPr>
    <w:r>
      <w:rPr>
        <w:noProof/>
      </w:rPr>
      <w:drawing>
        <wp:anchor distT="0" distB="0" distL="114300" distR="114300" simplePos="0" relativeHeight="251664384" behindDoc="1" locked="0" layoutInCell="1" allowOverlap="1" wp14:anchorId="09216AE3" wp14:editId="620E373E">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3A72" w14:textId="1DF49B29" w:rsidR="00B934BE" w:rsidRDefault="009B6BD5">
    <w:pPr>
      <w:pStyle w:val="Header"/>
    </w:pPr>
    <w:r>
      <w:rPr>
        <w:noProof/>
      </w:rPr>
      <w:pict w14:anchorId="4D750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47987" o:spid="_x0000_s1030" type="#_x0000_t136" style="position:absolute;left:0;text-align:left;margin-left:0;margin-top:0;width:497.35pt;height:142.1pt;rotation:315;z-index:-25164390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842862E"/>
    <w:lvl w:ilvl="0">
      <w:start w:val="1"/>
      <w:numFmt w:val="decimal"/>
      <w:lvlText w:val="%1."/>
      <w:lvlJc w:val="left"/>
      <w:pPr>
        <w:tabs>
          <w:tab w:val="num" w:pos="1209"/>
        </w:tabs>
        <w:ind w:left="1209" w:hanging="360"/>
      </w:p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3"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5"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6"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628582031">
    <w:abstractNumId w:val="18"/>
  </w:num>
  <w:num w:numId="2" w16cid:durableId="1287929198">
    <w:abstractNumId w:val="1"/>
  </w:num>
  <w:num w:numId="3" w16cid:durableId="1411852078">
    <w:abstractNumId w:val="9"/>
  </w:num>
  <w:num w:numId="4" w16cid:durableId="951714423">
    <w:abstractNumId w:val="8"/>
  </w:num>
  <w:num w:numId="5" w16cid:durableId="749236925">
    <w:abstractNumId w:val="10"/>
  </w:num>
  <w:num w:numId="6" w16cid:durableId="1947535812">
    <w:abstractNumId w:val="3"/>
  </w:num>
  <w:num w:numId="7" w16cid:durableId="834807960">
    <w:abstractNumId w:val="11"/>
  </w:num>
  <w:num w:numId="8" w16cid:durableId="1049497356">
    <w:abstractNumId w:val="17"/>
  </w:num>
  <w:num w:numId="9" w16cid:durableId="962225327">
    <w:abstractNumId w:val="16"/>
  </w:num>
  <w:num w:numId="10" w16cid:durableId="5786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1909667">
    <w:abstractNumId w:val="14"/>
  </w:num>
  <w:num w:numId="12" w16cid:durableId="74210961">
    <w:abstractNumId w:val="7"/>
  </w:num>
  <w:num w:numId="13" w16cid:durableId="1712146253">
    <w:abstractNumId w:val="14"/>
  </w:num>
  <w:num w:numId="14" w16cid:durableId="323318913">
    <w:abstractNumId w:val="5"/>
  </w:num>
  <w:num w:numId="15" w16cid:durableId="1467815490">
    <w:abstractNumId w:val="6"/>
  </w:num>
  <w:num w:numId="16" w16cid:durableId="2011132875">
    <w:abstractNumId w:val="1"/>
  </w:num>
  <w:num w:numId="17" w16cid:durableId="1290625584">
    <w:abstractNumId w:val="13"/>
  </w:num>
  <w:num w:numId="18" w16cid:durableId="1901360887">
    <w:abstractNumId w:val="9"/>
  </w:num>
  <w:num w:numId="19" w16cid:durableId="942761357">
    <w:abstractNumId w:val="15"/>
  </w:num>
  <w:num w:numId="20" w16cid:durableId="1714692109">
    <w:abstractNumId w:val="9"/>
  </w:num>
  <w:num w:numId="21" w16cid:durableId="1920483743">
    <w:abstractNumId w:val="12"/>
  </w:num>
  <w:num w:numId="22" w16cid:durableId="270011504">
    <w:abstractNumId w:val="0"/>
  </w:num>
  <w:num w:numId="23" w16cid:durableId="5134069">
    <w:abstractNumId w:val="4"/>
  </w:num>
  <w:num w:numId="24" w16cid:durableId="2930881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cumentProtection w:edit="readOnly"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90"/>
    <w:rsid w:val="000048C9"/>
    <w:rsid w:val="00004FC5"/>
    <w:rsid w:val="00005005"/>
    <w:rsid w:val="00006100"/>
    <w:rsid w:val="00007851"/>
    <w:rsid w:val="000120D7"/>
    <w:rsid w:val="000143B1"/>
    <w:rsid w:val="00021492"/>
    <w:rsid w:val="00024883"/>
    <w:rsid w:val="00025175"/>
    <w:rsid w:val="00031341"/>
    <w:rsid w:val="00037045"/>
    <w:rsid w:val="00040973"/>
    <w:rsid w:val="0004459E"/>
    <w:rsid w:val="0004645E"/>
    <w:rsid w:val="000559F7"/>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9429A"/>
    <w:rsid w:val="000A5DC8"/>
    <w:rsid w:val="000A658E"/>
    <w:rsid w:val="000B3EBE"/>
    <w:rsid w:val="000B6FA1"/>
    <w:rsid w:val="000C0C22"/>
    <w:rsid w:val="000C1D1E"/>
    <w:rsid w:val="000C576E"/>
    <w:rsid w:val="000C7DA6"/>
    <w:rsid w:val="000E0FD1"/>
    <w:rsid w:val="000E1250"/>
    <w:rsid w:val="000E24C2"/>
    <w:rsid w:val="000F0443"/>
    <w:rsid w:val="000F1C8F"/>
    <w:rsid w:val="000F4A35"/>
    <w:rsid w:val="000F5F76"/>
    <w:rsid w:val="000F6D02"/>
    <w:rsid w:val="00103EBE"/>
    <w:rsid w:val="0010405A"/>
    <w:rsid w:val="001063C6"/>
    <w:rsid w:val="00111674"/>
    <w:rsid w:val="00111E3A"/>
    <w:rsid w:val="00112F96"/>
    <w:rsid w:val="00115EC2"/>
    <w:rsid w:val="00131D8F"/>
    <w:rsid w:val="0013218E"/>
    <w:rsid w:val="00133E41"/>
    <w:rsid w:val="00135AAE"/>
    <w:rsid w:val="00136F3F"/>
    <w:rsid w:val="00145CCD"/>
    <w:rsid w:val="001505D8"/>
    <w:rsid w:val="00154790"/>
    <w:rsid w:val="00156423"/>
    <w:rsid w:val="001600E5"/>
    <w:rsid w:val="001605B8"/>
    <w:rsid w:val="00165DCA"/>
    <w:rsid w:val="00171B20"/>
    <w:rsid w:val="001726E7"/>
    <w:rsid w:val="001829A7"/>
    <w:rsid w:val="00185154"/>
    <w:rsid w:val="0018531A"/>
    <w:rsid w:val="0018689F"/>
    <w:rsid w:val="0019114D"/>
    <w:rsid w:val="00195549"/>
    <w:rsid w:val="00195F12"/>
    <w:rsid w:val="001A5839"/>
    <w:rsid w:val="001A5EEA"/>
    <w:rsid w:val="001A6BE8"/>
    <w:rsid w:val="001B4733"/>
    <w:rsid w:val="001D183A"/>
    <w:rsid w:val="001D2175"/>
    <w:rsid w:val="001E0059"/>
    <w:rsid w:val="001F16CA"/>
    <w:rsid w:val="001F2AD3"/>
    <w:rsid w:val="001F3707"/>
    <w:rsid w:val="001F6AB0"/>
    <w:rsid w:val="001F75B5"/>
    <w:rsid w:val="00203A06"/>
    <w:rsid w:val="00203AAA"/>
    <w:rsid w:val="002078C1"/>
    <w:rsid w:val="002106C4"/>
    <w:rsid w:val="00210DEF"/>
    <w:rsid w:val="00211E11"/>
    <w:rsid w:val="002124A3"/>
    <w:rsid w:val="00213E32"/>
    <w:rsid w:val="00222215"/>
    <w:rsid w:val="00225827"/>
    <w:rsid w:val="00226F84"/>
    <w:rsid w:val="00232A20"/>
    <w:rsid w:val="00250B39"/>
    <w:rsid w:val="0025119D"/>
    <w:rsid w:val="00252201"/>
    <w:rsid w:val="00254DD8"/>
    <w:rsid w:val="00260CF9"/>
    <w:rsid w:val="00261E1A"/>
    <w:rsid w:val="00266880"/>
    <w:rsid w:val="00266D6D"/>
    <w:rsid w:val="00270716"/>
    <w:rsid w:val="002721D7"/>
    <w:rsid w:val="00275ED9"/>
    <w:rsid w:val="002822A6"/>
    <w:rsid w:val="00284393"/>
    <w:rsid w:val="002864BD"/>
    <w:rsid w:val="0029216D"/>
    <w:rsid w:val="00292DD8"/>
    <w:rsid w:val="00296619"/>
    <w:rsid w:val="002A58E7"/>
    <w:rsid w:val="002B0BB3"/>
    <w:rsid w:val="002B1D93"/>
    <w:rsid w:val="002B4003"/>
    <w:rsid w:val="002C5B1C"/>
    <w:rsid w:val="002D4254"/>
    <w:rsid w:val="002D4E6E"/>
    <w:rsid w:val="002D704B"/>
    <w:rsid w:val="002D750D"/>
    <w:rsid w:val="002E4C4B"/>
    <w:rsid w:val="002E5482"/>
    <w:rsid w:val="002E6121"/>
    <w:rsid w:val="002E7DB8"/>
    <w:rsid w:val="002F2AA4"/>
    <w:rsid w:val="002F4862"/>
    <w:rsid w:val="002F6E28"/>
    <w:rsid w:val="0030133C"/>
    <w:rsid w:val="00301893"/>
    <w:rsid w:val="00307A2B"/>
    <w:rsid w:val="003135C8"/>
    <w:rsid w:val="00320635"/>
    <w:rsid w:val="003206E3"/>
    <w:rsid w:val="00330DA3"/>
    <w:rsid w:val="0033347E"/>
    <w:rsid w:val="00334A30"/>
    <w:rsid w:val="003411DD"/>
    <w:rsid w:val="00344A05"/>
    <w:rsid w:val="00346472"/>
    <w:rsid w:val="003524B6"/>
    <w:rsid w:val="003553D9"/>
    <w:rsid w:val="00356728"/>
    <w:rsid w:val="0035772F"/>
    <w:rsid w:val="003611D6"/>
    <w:rsid w:val="0036158F"/>
    <w:rsid w:val="00367400"/>
    <w:rsid w:val="00370C81"/>
    <w:rsid w:val="00371477"/>
    <w:rsid w:val="0037398C"/>
    <w:rsid w:val="0037433D"/>
    <w:rsid w:val="0037618F"/>
    <w:rsid w:val="00381ADC"/>
    <w:rsid w:val="00382722"/>
    <w:rsid w:val="00383D19"/>
    <w:rsid w:val="003853C1"/>
    <w:rsid w:val="00391673"/>
    <w:rsid w:val="00391917"/>
    <w:rsid w:val="00391F3F"/>
    <w:rsid w:val="00392CCF"/>
    <w:rsid w:val="003936F9"/>
    <w:rsid w:val="0039510D"/>
    <w:rsid w:val="00395F57"/>
    <w:rsid w:val="003A04C1"/>
    <w:rsid w:val="003A087E"/>
    <w:rsid w:val="003A08A5"/>
    <w:rsid w:val="003A282D"/>
    <w:rsid w:val="003B0945"/>
    <w:rsid w:val="003B097F"/>
    <w:rsid w:val="003B1166"/>
    <w:rsid w:val="003B3915"/>
    <w:rsid w:val="003B3981"/>
    <w:rsid w:val="003B4DCF"/>
    <w:rsid w:val="003B595E"/>
    <w:rsid w:val="003C3E20"/>
    <w:rsid w:val="003D3B71"/>
    <w:rsid w:val="003D4FF7"/>
    <w:rsid w:val="003D56AF"/>
    <w:rsid w:val="003D7770"/>
    <w:rsid w:val="003E0741"/>
    <w:rsid w:val="003E1167"/>
    <w:rsid w:val="003E1EF3"/>
    <w:rsid w:val="003E5319"/>
    <w:rsid w:val="0040339E"/>
    <w:rsid w:val="004037B5"/>
    <w:rsid w:val="00404615"/>
    <w:rsid w:val="00407776"/>
    <w:rsid w:val="00410047"/>
    <w:rsid w:val="00412450"/>
    <w:rsid w:val="00413C60"/>
    <w:rsid w:val="004178B4"/>
    <w:rsid w:val="00421B24"/>
    <w:rsid w:val="00427353"/>
    <w:rsid w:val="00430169"/>
    <w:rsid w:val="00435407"/>
    <w:rsid w:val="0043564D"/>
    <w:rsid w:val="0043628A"/>
    <w:rsid w:val="0044283B"/>
    <w:rsid w:val="00444AE6"/>
    <w:rsid w:val="004478FD"/>
    <w:rsid w:val="00464086"/>
    <w:rsid w:val="00464346"/>
    <w:rsid w:val="00465D0B"/>
    <w:rsid w:val="004700B3"/>
    <w:rsid w:val="004701D5"/>
    <w:rsid w:val="004709CC"/>
    <w:rsid w:val="004715A6"/>
    <w:rsid w:val="00471634"/>
    <w:rsid w:val="0047216B"/>
    <w:rsid w:val="00475EFD"/>
    <w:rsid w:val="00476876"/>
    <w:rsid w:val="00477DD6"/>
    <w:rsid w:val="00491C59"/>
    <w:rsid w:val="00495768"/>
    <w:rsid w:val="004974CC"/>
    <w:rsid w:val="004A1ABA"/>
    <w:rsid w:val="004A4371"/>
    <w:rsid w:val="004A715D"/>
    <w:rsid w:val="004B0FB8"/>
    <w:rsid w:val="004B3FFD"/>
    <w:rsid w:val="004B4339"/>
    <w:rsid w:val="004B481C"/>
    <w:rsid w:val="004B7DAE"/>
    <w:rsid w:val="004C0C9F"/>
    <w:rsid w:val="004C54EB"/>
    <w:rsid w:val="004C6139"/>
    <w:rsid w:val="004D29E9"/>
    <w:rsid w:val="004D7E14"/>
    <w:rsid w:val="004E008A"/>
    <w:rsid w:val="004E4A29"/>
    <w:rsid w:val="004E79A4"/>
    <w:rsid w:val="004F0760"/>
    <w:rsid w:val="004F1B97"/>
    <w:rsid w:val="004F2A3C"/>
    <w:rsid w:val="004F3D6F"/>
    <w:rsid w:val="004F7E64"/>
    <w:rsid w:val="00500028"/>
    <w:rsid w:val="00504F96"/>
    <w:rsid w:val="005065B5"/>
    <w:rsid w:val="0051056D"/>
    <w:rsid w:val="00514D1D"/>
    <w:rsid w:val="005176F4"/>
    <w:rsid w:val="00526F36"/>
    <w:rsid w:val="005317FB"/>
    <w:rsid w:val="00532847"/>
    <w:rsid w:val="005331C9"/>
    <w:rsid w:val="00535754"/>
    <w:rsid w:val="005403E5"/>
    <w:rsid w:val="0055219D"/>
    <w:rsid w:val="0055353F"/>
    <w:rsid w:val="0055741B"/>
    <w:rsid w:val="00563598"/>
    <w:rsid w:val="0056633F"/>
    <w:rsid w:val="005666F1"/>
    <w:rsid w:val="00566846"/>
    <w:rsid w:val="005713E5"/>
    <w:rsid w:val="00573359"/>
    <w:rsid w:val="005750C8"/>
    <w:rsid w:val="00587E1F"/>
    <w:rsid w:val="00593846"/>
    <w:rsid w:val="00596279"/>
    <w:rsid w:val="005968C0"/>
    <w:rsid w:val="005A323F"/>
    <w:rsid w:val="005A435A"/>
    <w:rsid w:val="005A7CB1"/>
    <w:rsid w:val="005A7EF4"/>
    <w:rsid w:val="005B0C40"/>
    <w:rsid w:val="005B1947"/>
    <w:rsid w:val="005B1B68"/>
    <w:rsid w:val="005B407F"/>
    <w:rsid w:val="005C12A9"/>
    <w:rsid w:val="005C3146"/>
    <w:rsid w:val="005C380A"/>
    <w:rsid w:val="005C5375"/>
    <w:rsid w:val="005C7289"/>
    <w:rsid w:val="005D59EA"/>
    <w:rsid w:val="005D620B"/>
    <w:rsid w:val="005E1D5D"/>
    <w:rsid w:val="005E259B"/>
    <w:rsid w:val="005E3173"/>
    <w:rsid w:val="005E7838"/>
    <w:rsid w:val="005F3759"/>
    <w:rsid w:val="005F3D12"/>
    <w:rsid w:val="005F716F"/>
    <w:rsid w:val="005F7E01"/>
    <w:rsid w:val="00600EAF"/>
    <w:rsid w:val="006025ED"/>
    <w:rsid w:val="0061089F"/>
    <w:rsid w:val="00620553"/>
    <w:rsid w:val="00630ED2"/>
    <w:rsid w:val="00632037"/>
    <w:rsid w:val="00633235"/>
    <w:rsid w:val="00642B68"/>
    <w:rsid w:val="0064613A"/>
    <w:rsid w:val="00646BC2"/>
    <w:rsid w:val="00647C45"/>
    <w:rsid w:val="0065115E"/>
    <w:rsid w:val="0065325A"/>
    <w:rsid w:val="00654EC1"/>
    <w:rsid w:val="006600E3"/>
    <w:rsid w:val="0066080C"/>
    <w:rsid w:val="0067297B"/>
    <w:rsid w:val="00672F57"/>
    <w:rsid w:val="00674316"/>
    <w:rsid w:val="00677C0E"/>
    <w:rsid w:val="00683A98"/>
    <w:rsid w:val="00684E74"/>
    <w:rsid w:val="00685732"/>
    <w:rsid w:val="006965C7"/>
    <w:rsid w:val="00696AEF"/>
    <w:rsid w:val="006A0FF5"/>
    <w:rsid w:val="006A1801"/>
    <w:rsid w:val="006B25CE"/>
    <w:rsid w:val="006B5819"/>
    <w:rsid w:val="006B6031"/>
    <w:rsid w:val="006C1E9A"/>
    <w:rsid w:val="006C23F9"/>
    <w:rsid w:val="006C4B7B"/>
    <w:rsid w:val="006C4E40"/>
    <w:rsid w:val="006C752F"/>
    <w:rsid w:val="006C792A"/>
    <w:rsid w:val="006C79A1"/>
    <w:rsid w:val="006D0212"/>
    <w:rsid w:val="006D22C5"/>
    <w:rsid w:val="006D6EAC"/>
    <w:rsid w:val="006D6F9E"/>
    <w:rsid w:val="006E6EB2"/>
    <w:rsid w:val="006F281E"/>
    <w:rsid w:val="007042B1"/>
    <w:rsid w:val="00706618"/>
    <w:rsid w:val="0071058E"/>
    <w:rsid w:val="0072349B"/>
    <w:rsid w:val="00730934"/>
    <w:rsid w:val="00731DB5"/>
    <w:rsid w:val="00732E4C"/>
    <w:rsid w:val="00734F68"/>
    <w:rsid w:val="007375BC"/>
    <w:rsid w:val="00737ED2"/>
    <w:rsid w:val="00740B4A"/>
    <w:rsid w:val="00741647"/>
    <w:rsid w:val="007419EB"/>
    <w:rsid w:val="00744B4C"/>
    <w:rsid w:val="00745BE7"/>
    <w:rsid w:val="00747958"/>
    <w:rsid w:val="0074799C"/>
    <w:rsid w:val="007514FC"/>
    <w:rsid w:val="0075228B"/>
    <w:rsid w:val="00756510"/>
    <w:rsid w:val="00761537"/>
    <w:rsid w:val="00770BF1"/>
    <w:rsid w:val="00772EA6"/>
    <w:rsid w:val="00774E81"/>
    <w:rsid w:val="0077542A"/>
    <w:rsid w:val="00784AC5"/>
    <w:rsid w:val="00794F78"/>
    <w:rsid w:val="0079627A"/>
    <w:rsid w:val="00796527"/>
    <w:rsid w:val="0079789A"/>
    <w:rsid w:val="007A10BF"/>
    <w:rsid w:val="007A232D"/>
    <w:rsid w:val="007A28B9"/>
    <w:rsid w:val="007A29DC"/>
    <w:rsid w:val="007A2B94"/>
    <w:rsid w:val="007A3F26"/>
    <w:rsid w:val="007A4C10"/>
    <w:rsid w:val="007A5346"/>
    <w:rsid w:val="007B0633"/>
    <w:rsid w:val="007B1BA1"/>
    <w:rsid w:val="007B2797"/>
    <w:rsid w:val="007B5A2B"/>
    <w:rsid w:val="007B71B4"/>
    <w:rsid w:val="007C2BD5"/>
    <w:rsid w:val="007C36B8"/>
    <w:rsid w:val="007C615D"/>
    <w:rsid w:val="007D2C78"/>
    <w:rsid w:val="007D6D64"/>
    <w:rsid w:val="007D79AE"/>
    <w:rsid w:val="007E0B1E"/>
    <w:rsid w:val="007E3A11"/>
    <w:rsid w:val="007E4003"/>
    <w:rsid w:val="007F218A"/>
    <w:rsid w:val="007F5605"/>
    <w:rsid w:val="007F79C4"/>
    <w:rsid w:val="00800990"/>
    <w:rsid w:val="00810953"/>
    <w:rsid w:val="00822503"/>
    <w:rsid w:val="00822A21"/>
    <w:rsid w:val="00823078"/>
    <w:rsid w:val="00825094"/>
    <w:rsid w:val="00826EB1"/>
    <w:rsid w:val="00831436"/>
    <w:rsid w:val="008440A6"/>
    <w:rsid w:val="00844EF2"/>
    <w:rsid w:val="00845732"/>
    <w:rsid w:val="00845B11"/>
    <w:rsid w:val="008502D0"/>
    <w:rsid w:val="008572D9"/>
    <w:rsid w:val="0085740A"/>
    <w:rsid w:val="00860BC6"/>
    <w:rsid w:val="00861E13"/>
    <w:rsid w:val="00873436"/>
    <w:rsid w:val="00883F41"/>
    <w:rsid w:val="008852C8"/>
    <w:rsid w:val="00886C34"/>
    <w:rsid w:val="0089021A"/>
    <w:rsid w:val="00892496"/>
    <w:rsid w:val="00892D14"/>
    <w:rsid w:val="00896B19"/>
    <w:rsid w:val="00897665"/>
    <w:rsid w:val="008A18F4"/>
    <w:rsid w:val="008A6F22"/>
    <w:rsid w:val="008B0D08"/>
    <w:rsid w:val="008B2FB9"/>
    <w:rsid w:val="008B4D71"/>
    <w:rsid w:val="008B5D8F"/>
    <w:rsid w:val="008B6414"/>
    <w:rsid w:val="008C19E4"/>
    <w:rsid w:val="008C3C41"/>
    <w:rsid w:val="008C785A"/>
    <w:rsid w:val="008D52A9"/>
    <w:rsid w:val="008E1D33"/>
    <w:rsid w:val="008E3E65"/>
    <w:rsid w:val="008E4CF3"/>
    <w:rsid w:val="008E4D3A"/>
    <w:rsid w:val="008F377D"/>
    <w:rsid w:val="008F4E0B"/>
    <w:rsid w:val="008F522A"/>
    <w:rsid w:val="00903B44"/>
    <w:rsid w:val="00903DCD"/>
    <w:rsid w:val="00907866"/>
    <w:rsid w:val="00907CE9"/>
    <w:rsid w:val="00912B30"/>
    <w:rsid w:val="00915659"/>
    <w:rsid w:val="00917538"/>
    <w:rsid w:val="009225C1"/>
    <w:rsid w:val="00922659"/>
    <w:rsid w:val="009332AF"/>
    <w:rsid w:val="00935A03"/>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778A4"/>
    <w:rsid w:val="009939FB"/>
    <w:rsid w:val="009943C4"/>
    <w:rsid w:val="00995370"/>
    <w:rsid w:val="009A199C"/>
    <w:rsid w:val="009A1E88"/>
    <w:rsid w:val="009A63ED"/>
    <w:rsid w:val="009B6BD5"/>
    <w:rsid w:val="009B7B63"/>
    <w:rsid w:val="009B7C52"/>
    <w:rsid w:val="009C6983"/>
    <w:rsid w:val="009C6B17"/>
    <w:rsid w:val="009D1E95"/>
    <w:rsid w:val="009D23F7"/>
    <w:rsid w:val="009D2B01"/>
    <w:rsid w:val="009D670A"/>
    <w:rsid w:val="009E2633"/>
    <w:rsid w:val="009E48AE"/>
    <w:rsid w:val="009E5545"/>
    <w:rsid w:val="009F1794"/>
    <w:rsid w:val="009F6529"/>
    <w:rsid w:val="009F6942"/>
    <w:rsid w:val="009F6CE7"/>
    <w:rsid w:val="00A02218"/>
    <w:rsid w:val="00A03AB1"/>
    <w:rsid w:val="00A055A4"/>
    <w:rsid w:val="00A05FC8"/>
    <w:rsid w:val="00A07807"/>
    <w:rsid w:val="00A07960"/>
    <w:rsid w:val="00A10005"/>
    <w:rsid w:val="00A125F5"/>
    <w:rsid w:val="00A30FD4"/>
    <w:rsid w:val="00A32E8B"/>
    <w:rsid w:val="00A3367D"/>
    <w:rsid w:val="00A35710"/>
    <w:rsid w:val="00A41250"/>
    <w:rsid w:val="00A41D4E"/>
    <w:rsid w:val="00A42335"/>
    <w:rsid w:val="00A510A2"/>
    <w:rsid w:val="00A52A8F"/>
    <w:rsid w:val="00A55155"/>
    <w:rsid w:val="00A55826"/>
    <w:rsid w:val="00A62E21"/>
    <w:rsid w:val="00A640FF"/>
    <w:rsid w:val="00A666B7"/>
    <w:rsid w:val="00A83349"/>
    <w:rsid w:val="00A83B38"/>
    <w:rsid w:val="00A912E7"/>
    <w:rsid w:val="00AA6010"/>
    <w:rsid w:val="00AB0AF1"/>
    <w:rsid w:val="00AB48D1"/>
    <w:rsid w:val="00AB5BEA"/>
    <w:rsid w:val="00AB7E56"/>
    <w:rsid w:val="00AD6EC2"/>
    <w:rsid w:val="00AE4C26"/>
    <w:rsid w:val="00AE50BA"/>
    <w:rsid w:val="00AE79B3"/>
    <w:rsid w:val="00AF2204"/>
    <w:rsid w:val="00AF425E"/>
    <w:rsid w:val="00AF6C56"/>
    <w:rsid w:val="00B012F3"/>
    <w:rsid w:val="00B03129"/>
    <w:rsid w:val="00B123D8"/>
    <w:rsid w:val="00B1273F"/>
    <w:rsid w:val="00B2256F"/>
    <w:rsid w:val="00B252B2"/>
    <w:rsid w:val="00B25DAD"/>
    <w:rsid w:val="00B26BD8"/>
    <w:rsid w:val="00B2798F"/>
    <w:rsid w:val="00B31811"/>
    <w:rsid w:val="00B45651"/>
    <w:rsid w:val="00B46E84"/>
    <w:rsid w:val="00B47F9D"/>
    <w:rsid w:val="00B53493"/>
    <w:rsid w:val="00B55D18"/>
    <w:rsid w:val="00B56CC8"/>
    <w:rsid w:val="00B64090"/>
    <w:rsid w:val="00B65281"/>
    <w:rsid w:val="00B65924"/>
    <w:rsid w:val="00B668FB"/>
    <w:rsid w:val="00B76B8E"/>
    <w:rsid w:val="00B80FB7"/>
    <w:rsid w:val="00B819DD"/>
    <w:rsid w:val="00B92B2B"/>
    <w:rsid w:val="00B934BE"/>
    <w:rsid w:val="00BA061D"/>
    <w:rsid w:val="00BA1102"/>
    <w:rsid w:val="00BA40A8"/>
    <w:rsid w:val="00BA45AE"/>
    <w:rsid w:val="00BA4F4A"/>
    <w:rsid w:val="00BA628E"/>
    <w:rsid w:val="00BA66AD"/>
    <w:rsid w:val="00BA7612"/>
    <w:rsid w:val="00BB3CA8"/>
    <w:rsid w:val="00BB3EE1"/>
    <w:rsid w:val="00BB4156"/>
    <w:rsid w:val="00BB44CC"/>
    <w:rsid w:val="00BB5A6A"/>
    <w:rsid w:val="00BC026C"/>
    <w:rsid w:val="00BC2DD3"/>
    <w:rsid w:val="00BC40A7"/>
    <w:rsid w:val="00BC5DF3"/>
    <w:rsid w:val="00BC67B1"/>
    <w:rsid w:val="00BD52CF"/>
    <w:rsid w:val="00BD6A2B"/>
    <w:rsid w:val="00BD7CF3"/>
    <w:rsid w:val="00BE16D4"/>
    <w:rsid w:val="00BE3B02"/>
    <w:rsid w:val="00BE63B2"/>
    <w:rsid w:val="00BF10D6"/>
    <w:rsid w:val="00BF2C53"/>
    <w:rsid w:val="00BF44E8"/>
    <w:rsid w:val="00BF7B41"/>
    <w:rsid w:val="00C000C3"/>
    <w:rsid w:val="00C01631"/>
    <w:rsid w:val="00C02E60"/>
    <w:rsid w:val="00C0405B"/>
    <w:rsid w:val="00C10095"/>
    <w:rsid w:val="00C13878"/>
    <w:rsid w:val="00C1680B"/>
    <w:rsid w:val="00C20877"/>
    <w:rsid w:val="00C209FB"/>
    <w:rsid w:val="00C240FD"/>
    <w:rsid w:val="00C24374"/>
    <w:rsid w:val="00C26D4D"/>
    <w:rsid w:val="00C27DD7"/>
    <w:rsid w:val="00C302EF"/>
    <w:rsid w:val="00C31119"/>
    <w:rsid w:val="00C36455"/>
    <w:rsid w:val="00C36A7E"/>
    <w:rsid w:val="00C428D9"/>
    <w:rsid w:val="00C50B9C"/>
    <w:rsid w:val="00C53907"/>
    <w:rsid w:val="00C57390"/>
    <w:rsid w:val="00C6199A"/>
    <w:rsid w:val="00C63DD3"/>
    <w:rsid w:val="00C65361"/>
    <w:rsid w:val="00C65BF0"/>
    <w:rsid w:val="00C666AE"/>
    <w:rsid w:val="00C71050"/>
    <w:rsid w:val="00C74C53"/>
    <w:rsid w:val="00C7518E"/>
    <w:rsid w:val="00C755AC"/>
    <w:rsid w:val="00C7787A"/>
    <w:rsid w:val="00C941F0"/>
    <w:rsid w:val="00C97431"/>
    <w:rsid w:val="00C9759C"/>
    <w:rsid w:val="00CA0338"/>
    <w:rsid w:val="00CA1E3B"/>
    <w:rsid w:val="00CA3A82"/>
    <w:rsid w:val="00CA3CD8"/>
    <w:rsid w:val="00CA4149"/>
    <w:rsid w:val="00CA6411"/>
    <w:rsid w:val="00CB13BC"/>
    <w:rsid w:val="00CB4D9B"/>
    <w:rsid w:val="00CB5A23"/>
    <w:rsid w:val="00CC1C27"/>
    <w:rsid w:val="00CC1FA9"/>
    <w:rsid w:val="00CC2406"/>
    <w:rsid w:val="00CC764A"/>
    <w:rsid w:val="00CD2C86"/>
    <w:rsid w:val="00CD5119"/>
    <w:rsid w:val="00CE0E66"/>
    <w:rsid w:val="00CE1EFF"/>
    <w:rsid w:val="00CE5561"/>
    <w:rsid w:val="00CE5BE8"/>
    <w:rsid w:val="00D00835"/>
    <w:rsid w:val="00D0228B"/>
    <w:rsid w:val="00D03E01"/>
    <w:rsid w:val="00D11EDB"/>
    <w:rsid w:val="00D15CA1"/>
    <w:rsid w:val="00D241D3"/>
    <w:rsid w:val="00D253E1"/>
    <w:rsid w:val="00D27FA8"/>
    <w:rsid w:val="00D32946"/>
    <w:rsid w:val="00D34DB1"/>
    <w:rsid w:val="00D365D3"/>
    <w:rsid w:val="00D42F7B"/>
    <w:rsid w:val="00D44F08"/>
    <w:rsid w:val="00D46A5D"/>
    <w:rsid w:val="00D517FE"/>
    <w:rsid w:val="00D55089"/>
    <w:rsid w:val="00D63051"/>
    <w:rsid w:val="00D639B2"/>
    <w:rsid w:val="00D65684"/>
    <w:rsid w:val="00D663BE"/>
    <w:rsid w:val="00D75157"/>
    <w:rsid w:val="00D779AF"/>
    <w:rsid w:val="00D80594"/>
    <w:rsid w:val="00D83394"/>
    <w:rsid w:val="00D8621C"/>
    <w:rsid w:val="00D86BFC"/>
    <w:rsid w:val="00D93991"/>
    <w:rsid w:val="00D94430"/>
    <w:rsid w:val="00D96A2F"/>
    <w:rsid w:val="00DA1E8A"/>
    <w:rsid w:val="00DA50F0"/>
    <w:rsid w:val="00DA67E0"/>
    <w:rsid w:val="00DA76FA"/>
    <w:rsid w:val="00DB0924"/>
    <w:rsid w:val="00DB2B49"/>
    <w:rsid w:val="00DB50C7"/>
    <w:rsid w:val="00DB7279"/>
    <w:rsid w:val="00DC28FE"/>
    <w:rsid w:val="00DC290C"/>
    <w:rsid w:val="00DC33B4"/>
    <w:rsid w:val="00DC4162"/>
    <w:rsid w:val="00DC4F7D"/>
    <w:rsid w:val="00DC5165"/>
    <w:rsid w:val="00DC658B"/>
    <w:rsid w:val="00DD0620"/>
    <w:rsid w:val="00DD10FD"/>
    <w:rsid w:val="00DD1170"/>
    <w:rsid w:val="00DD1193"/>
    <w:rsid w:val="00DD2003"/>
    <w:rsid w:val="00DD3C3D"/>
    <w:rsid w:val="00DD4656"/>
    <w:rsid w:val="00DD64E1"/>
    <w:rsid w:val="00DD72AF"/>
    <w:rsid w:val="00DE0273"/>
    <w:rsid w:val="00DE05CB"/>
    <w:rsid w:val="00DE7B34"/>
    <w:rsid w:val="00DF01DF"/>
    <w:rsid w:val="00DF0684"/>
    <w:rsid w:val="00DF5755"/>
    <w:rsid w:val="00E018FB"/>
    <w:rsid w:val="00E135C8"/>
    <w:rsid w:val="00E14D6E"/>
    <w:rsid w:val="00E16F29"/>
    <w:rsid w:val="00E21778"/>
    <w:rsid w:val="00E21DC0"/>
    <w:rsid w:val="00E2398A"/>
    <w:rsid w:val="00E246F7"/>
    <w:rsid w:val="00E26499"/>
    <w:rsid w:val="00E30CD3"/>
    <w:rsid w:val="00E347CE"/>
    <w:rsid w:val="00E34D6F"/>
    <w:rsid w:val="00E35419"/>
    <w:rsid w:val="00E35834"/>
    <w:rsid w:val="00E4035B"/>
    <w:rsid w:val="00E456C3"/>
    <w:rsid w:val="00E463E0"/>
    <w:rsid w:val="00E46BE4"/>
    <w:rsid w:val="00E53767"/>
    <w:rsid w:val="00E570F7"/>
    <w:rsid w:val="00E57CF3"/>
    <w:rsid w:val="00E62730"/>
    <w:rsid w:val="00E66951"/>
    <w:rsid w:val="00E6730E"/>
    <w:rsid w:val="00E6763B"/>
    <w:rsid w:val="00E70DFB"/>
    <w:rsid w:val="00E72D69"/>
    <w:rsid w:val="00E74D81"/>
    <w:rsid w:val="00E759DC"/>
    <w:rsid w:val="00E83C12"/>
    <w:rsid w:val="00E86EE4"/>
    <w:rsid w:val="00E9161E"/>
    <w:rsid w:val="00E93E1D"/>
    <w:rsid w:val="00E95BF2"/>
    <w:rsid w:val="00EA2BBE"/>
    <w:rsid w:val="00EA7E0A"/>
    <w:rsid w:val="00EB111F"/>
    <w:rsid w:val="00EB3264"/>
    <w:rsid w:val="00EB58BD"/>
    <w:rsid w:val="00EC0FFC"/>
    <w:rsid w:val="00EC2974"/>
    <w:rsid w:val="00EC40F3"/>
    <w:rsid w:val="00EC520E"/>
    <w:rsid w:val="00EC599E"/>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07CB3"/>
    <w:rsid w:val="00F202E1"/>
    <w:rsid w:val="00F32866"/>
    <w:rsid w:val="00F33D5C"/>
    <w:rsid w:val="00F3402F"/>
    <w:rsid w:val="00F40151"/>
    <w:rsid w:val="00F416EC"/>
    <w:rsid w:val="00F431FB"/>
    <w:rsid w:val="00F45626"/>
    <w:rsid w:val="00F461A3"/>
    <w:rsid w:val="00F503D1"/>
    <w:rsid w:val="00F52F78"/>
    <w:rsid w:val="00F53ACB"/>
    <w:rsid w:val="00F5637F"/>
    <w:rsid w:val="00F56726"/>
    <w:rsid w:val="00F60E46"/>
    <w:rsid w:val="00F6184E"/>
    <w:rsid w:val="00F629D4"/>
    <w:rsid w:val="00F65393"/>
    <w:rsid w:val="00F67A2A"/>
    <w:rsid w:val="00F728F2"/>
    <w:rsid w:val="00F8007E"/>
    <w:rsid w:val="00F81C8A"/>
    <w:rsid w:val="00F84805"/>
    <w:rsid w:val="00F872FC"/>
    <w:rsid w:val="00FA09B2"/>
    <w:rsid w:val="00FA12CC"/>
    <w:rsid w:val="00FA2B02"/>
    <w:rsid w:val="00FA32C4"/>
    <w:rsid w:val="00FA6154"/>
    <w:rsid w:val="00FB1115"/>
    <w:rsid w:val="00FB18F6"/>
    <w:rsid w:val="00FB2C51"/>
    <w:rsid w:val="00FB4AE4"/>
    <w:rsid w:val="00FC4473"/>
    <w:rsid w:val="00FD578B"/>
    <w:rsid w:val="00FE46E6"/>
    <w:rsid w:val="00FE7A02"/>
    <w:rsid w:val="00FF57B6"/>
    <w:rsid w:val="00FF6EA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812C8F"/>
  <w15:docId w15:val="{82B79C2A-C8FE-4353-A395-D6F87F68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3"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BA061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aliases w:val="Block Quote"/>
    <w:basedOn w:val="Normal"/>
    <w:next w:val="BodyText"/>
    <w:link w:val="QuoteChar"/>
    <w:uiPriority w:val="74"/>
    <w:qFormat/>
    <w:rsid w:val="00573359"/>
    <w:pPr>
      <w:spacing w:after="120" w:line="264" w:lineRule="auto"/>
      <w:ind w:left="284" w:right="284"/>
    </w:pPr>
    <w:rPr>
      <w:iCs/>
      <w:color w:val="000000" w:themeColor="text1"/>
      <w:sz w:val="18"/>
    </w:rPr>
  </w:style>
  <w:style w:type="character" w:customStyle="1" w:styleId="QuoteChar">
    <w:name w:val="Quote Char"/>
    <w:aliases w:val="Block Quote Char"/>
    <w:basedOn w:val="DefaultParagraphFont"/>
    <w:link w:val="Quote"/>
    <w:uiPriority w:val="74"/>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99"/>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3"/>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4"/>
    <w:qFormat/>
    <w:rsid w:val="000E24C2"/>
    <w:rPr>
      <w:rFonts w:asciiTheme="minorHAnsi" w:hAnsiTheme="minorHAnsi"/>
      <w:u w:val="dotted"/>
      <w:bdr w:val="none" w:sz="0" w:space="0" w:color="auto"/>
      <w:shd w:val="clear" w:color="auto" w:fill="FFE2C6"/>
    </w:rPr>
  </w:style>
  <w:style w:type="paragraph" w:customStyle="1" w:styleId="TableText0">
    <w:name w:val="Table Text"/>
    <w:basedOn w:val="Normal"/>
    <w:link w:val="TableTextChar0"/>
    <w:uiPriority w:val="3"/>
    <w:qFormat/>
    <w:rsid w:val="000E24C2"/>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0E24C2"/>
    <w:rPr>
      <w:rFonts w:ascii="Arial" w:eastAsia="Times New Roman" w:hAnsi="Arial" w:cs="Times New Roman"/>
      <w:sz w:val="19"/>
      <w:szCs w:val="21"/>
      <w:lang w:eastAsia="en-AU"/>
    </w:rPr>
  </w:style>
  <w:style w:type="numbering" w:customStyle="1" w:styleId="ListPara">
    <w:name w:val="ListPara"/>
    <w:uiPriority w:val="99"/>
    <w:rsid w:val="000E24C2"/>
    <w:pPr>
      <w:numPr>
        <w:numId w:val="23"/>
      </w:numPr>
    </w:pPr>
  </w:style>
  <w:style w:type="numbering" w:customStyle="1" w:styleId="ListTableBullet">
    <w:name w:val="List_Table Bullet"/>
    <w:uiPriority w:val="99"/>
    <w:rsid w:val="000E24C2"/>
    <w:pPr>
      <w:numPr>
        <w:numId w:val="24"/>
      </w:numPr>
    </w:pPr>
  </w:style>
  <w:style w:type="table" w:customStyle="1" w:styleId="TextLayout">
    <w:name w:val="Text Layout"/>
    <w:basedOn w:val="TableNormal"/>
    <w:uiPriority w:val="99"/>
    <w:rsid w:val="00696AEF"/>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normaltextrun">
    <w:name w:val="normaltextrun"/>
    <w:basedOn w:val="DefaultParagraphFont"/>
    <w:rsid w:val="00935A03"/>
  </w:style>
  <w:style w:type="character" w:customStyle="1" w:styleId="eop">
    <w:name w:val="eop"/>
    <w:basedOn w:val="DefaultParagraphFont"/>
    <w:rsid w:val="0093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935480341">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design-and-technologies/foundation-year?view=quick&amp;detailed-content-descriptions=0&amp;hide-ccp=0&amp;hide-gc=0&amp;side-by-side=1&amp;strands-start-index=0&amp;subjects-start-index=0" TargetMode="External"/><Relationship Id="rId26"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image" Target="media/image3.svg"/><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qcaa.qld.edu.au/copyrigh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yperlink" Target="https://www.australiancurriculum.edu.au/" TargetMode="External"/><Relationship Id="rId30" Type="http://schemas.openxmlformats.org/officeDocument/2006/relationships/header" Target="header5.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56EF06F72A46B2AFFB4BBF3515F28B"/>
        <w:category>
          <w:name w:val="General"/>
          <w:gallery w:val="placeholder"/>
        </w:category>
        <w:types>
          <w:type w:val="bbPlcHdr"/>
        </w:types>
        <w:behaviors>
          <w:behavior w:val="content"/>
        </w:behaviors>
        <w:guid w:val="{DD066A8C-8C85-49EC-9B12-11F5C5A3F133}"/>
      </w:docPartPr>
      <w:docPartBody>
        <w:p w:rsidR="001D0A9E" w:rsidRDefault="001D0A9E">
          <w:pPr>
            <w:pStyle w:val="9956EF06F72A46B2AFFB4BBF3515F28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06DA58BF97104A55977936C469FE8E8D"/>
        <w:category>
          <w:name w:val="General"/>
          <w:gallery w:val="placeholder"/>
        </w:category>
        <w:types>
          <w:type w:val="bbPlcHdr"/>
        </w:types>
        <w:behaviors>
          <w:behavior w:val="content"/>
        </w:behaviors>
        <w:guid w:val="{4BD6A25A-AD60-445E-9002-EB35CF132B94}"/>
      </w:docPartPr>
      <w:docPartBody>
        <w:p w:rsidR="001D0A9E" w:rsidRDefault="001D0A9E">
          <w:pPr>
            <w:pStyle w:val="06DA58BF97104A55977936C469FE8E8D"/>
          </w:pPr>
          <w:r w:rsidRPr="00AF425E">
            <w:rPr>
              <w:shd w:val="clear" w:color="auto" w:fill="70AD47" w:themeFill="accent6"/>
            </w:rPr>
            <w:t>[Subject]</w:t>
          </w:r>
        </w:p>
      </w:docPartBody>
    </w:docPart>
    <w:docPart>
      <w:docPartPr>
        <w:name w:val="F29F2D84A6C34651ADBC7B836DA2FD12"/>
        <w:category>
          <w:name w:val="General"/>
          <w:gallery w:val="placeholder"/>
        </w:category>
        <w:types>
          <w:type w:val="bbPlcHdr"/>
        </w:types>
        <w:behaviors>
          <w:behavior w:val="content"/>
        </w:behaviors>
        <w:guid w:val="{10F89137-3478-4911-B68F-3C86357A4B99}"/>
      </w:docPartPr>
      <w:docPartBody>
        <w:p w:rsidR="001D0A9E" w:rsidRDefault="001D0A9E">
          <w:pPr>
            <w:pStyle w:val="F29F2D84A6C34651ADBC7B836DA2FD12"/>
          </w:pPr>
          <w:r w:rsidRPr="00392CCF">
            <w:rPr>
              <w:i/>
              <w:iCs/>
              <w:shd w:val="clear" w:color="auto" w:fill="70AD47" w:themeFill="accent6"/>
            </w:rPr>
            <w:t>[Subject]</w:t>
          </w:r>
        </w:p>
      </w:docPartBody>
    </w:docPart>
    <w:docPart>
      <w:docPartPr>
        <w:name w:val="E51FE914218048A694AB9C0C480601B3"/>
        <w:category>
          <w:name w:val="General"/>
          <w:gallery w:val="placeholder"/>
        </w:category>
        <w:types>
          <w:type w:val="bbPlcHdr"/>
        </w:types>
        <w:behaviors>
          <w:behavior w:val="content"/>
        </w:behaviors>
        <w:guid w:val="{8BBCB4EF-836B-4383-A7AB-81E8135B3E54}"/>
      </w:docPartPr>
      <w:docPartBody>
        <w:p w:rsidR="001D0A9E" w:rsidRDefault="001D0A9E">
          <w:pPr>
            <w:pStyle w:val="E51FE914218048A694AB9C0C480601B3"/>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404E58E7DE4A4A1EA3B986ADD9A6E706"/>
        <w:category>
          <w:name w:val="General"/>
          <w:gallery w:val="placeholder"/>
        </w:category>
        <w:types>
          <w:type w:val="bbPlcHdr"/>
        </w:types>
        <w:behaviors>
          <w:behavior w:val="content"/>
        </w:behaviors>
        <w:guid w:val="{DA8378F6-2A83-40A6-AE4A-FE4BA68C922A}"/>
      </w:docPartPr>
      <w:docPartBody>
        <w:p w:rsidR="001D0A9E" w:rsidRDefault="001D0A9E">
          <w:pPr>
            <w:pStyle w:val="404E58E7DE4A4A1EA3B986ADD9A6E706"/>
          </w:pPr>
          <w:r w:rsidRPr="00B123D8">
            <w:rPr>
              <w:shd w:val="clear" w:color="auto" w:fill="70AD47" w:themeFill="accent6"/>
            </w:rPr>
            <w:t>[Subject]</w:t>
          </w:r>
        </w:p>
      </w:docPartBody>
    </w:docPart>
    <w:docPart>
      <w:docPartPr>
        <w:name w:val="3DC6BA11B1D24DDBA025A16C48A49FAE"/>
        <w:category>
          <w:name w:val="General"/>
          <w:gallery w:val="placeholder"/>
        </w:category>
        <w:types>
          <w:type w:val="bbPlcHdr"/>
        </w:types>
        <w:behaviors>
          <w:behavior w:val="content"/>
        </w:behaviors>
        <w:guid w:val="{EFB9D3A3-7A6B-485D-9C5F-76B0D574EBF4}"/>
      </w:docPartPr>
      <w:docPartBody>
        <w:p w:rsidR="001D0A9E" w:rsidRDefault="001D0A9E">
          <w:pPr>
            <w:pStyle w:val="3DC6BA11B1D24DDBA025A16C48A49FAE"/>
          </w:pPr>
          <w:r w:rsidRPr="002E6121">
            <w:rPr>
              <w:shd w:val="clear" w:color="auto" w:fill="70AD47" w:themeFill="accent6"/>
            </w:rPr>
            <w:t>[Title]</w:t>
          </w:r>
        </w:p>
      </w:docPartBody>
    </w:docPart>
    <w:docPart>
      <w:docPartPr>
        <w:name w:val="8DBDD8D9195C4FB99B85A962B578A8F5"/>
        <w:category>
          <w:name w:val="General"/>
          <w:gallery w:val="placeholder"/>
        </w:category>
        <w:types>
          <w:type w:val="bbPlcHdr"/>
        </w:types>
        <w:behaviors>
          <w:behavior w:val="content"/>
        </w:behaviors>
        <w:guid w:val="{1ECA84E7-919F-41F5-A42B-273C8A89FB75}"/>
      </w:docPartPr>
      <w:docPartBody>
        <w:p w:rsidR="001D0A9E" w:rsidRDefault="001D0A9E">
          <w:pPr>
            <w:pStyle w:val="8DBDD8D9195C4FB99B85A962B578A8F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3E6E32F59524E49A4E6E415E3B67BFB"/>
        <w:category>
          <w:name w:val="General"/>
          <w:gallery w:val="placeholder"/>
        </w:category>
        <w:types>
          <w:type w:val="bbPlcHdr"/>
        </w:types>
        <w:behaviors>
          <w:behavior w:val="content"/>
        </w:behaviors>
        <w:guid w:val="{B26CE0CA-EBB8-4770-B632-8CF9DE6EFAA6}"/>
      </w:docPartPr>
      <w:docPartBody>
        <w:p w:rsidR="001D0A9E" w:rsidRDefault="001D0A9E">
          <w:pPr>
            <w:pStyle w:val="53E6E32F59524E49A4E6E415E3B67BF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203388EF97435EBE1F61A672C705AD"/>
        <w:category>
          <w:name w:val="General"/>
          <w:gallery w:val="placeholder"/>
        </w:category>
        <w:types>
          <w:type w:val="bbPlcHdr"/>
        </w:types>
        <w:behaviors>
          <w:behavior w:val="content"/>
        </w:behaviors>
        <w:guid w:val="{D1CE783F-0038-491A-986B-183AA369CFC7}"/>
      </w:docPartPr>
      <w:docPartBody>
        <w:p w:rsidR="00C361D2" w:rsidRDefault="004E648F" w:rsidP="004E648F">
          <w:pPr>
            <w:pStyle w:val="36203388EF97435EBE1F61A672C705AD"/>
          </w:pPr>
          <w:r w:rsidRPr="00DD3C3D">
            <w:rPr>
              <w:shd w:val="clear" w:color="auto" w:fill="F7EA9F"/>
            </w:rPr>
            <w:t>[Year]</w:t>
          </w:r>
        </w:p>
      </w:docPartBody>
    </w:docPart>
    <w:docPart>
      <w:docPartPr>
        <w:name w:val="FD3B4BEA2F4A4D6E8D605A502723EEEF"/>
        <w:category>
          <w:name w:val="General"/>
          <w:gallery w:val="placeholder"/>
        </w:category>
        <w:types>
          <w:type w:val="bbPlcHdr"/>
        </w:types>
        <w:behaviors>
          <w:behavior w:val="content"/>
        </w:behaviors>
        <w:guid w:val="{7B0A18DB-182E-4F6F-97FD-8AAFDA933D1D}"/>
      </w:docPartPr>
      <w:docPartBody>
        <w:p w:rsidR="00632362" w:rsidRDefault="007A5A60" w:rsidP="007A5A60">
          <w:pPr>
            <w:pStyle w:val="FD3B4BEA2F4A4D6E8D605A502723EEEF"/>
          </w:pPr>
          <w:r w:rsidRPr="002822A6">
            <w:t>[</w:t>
          </w:r>
          <w:r>
            <w:t>v9.0</w:t>
          </w:r>
          <w:r w:rsidRPr="002822A6">
            <w:t>]</w:t>
          </w:r>
        </w:p>
      </w:docPartBody>
    </w:docPart>
    <w:docPart>
      <w:docPartPr>
        <w:name w:val="6408C5AC415E4F01BFC7B1ADCDF3108F"/>
        <w:category>
          <w:name w:val="General"/>
          <w:gallery w:val="placeholder"/>
        </w:category>
        <w:types>
          <w:type w:val="bbPlcHdr"/>
        </w:types>
        <w:behaviors>
          <w:behavior w:val="content"/>
        </w:behaviors>
        <w:guid w:val="{14BD62F1-320E-4101-B544-68D4588196B0}"/>
      </w:docPartPr>
      <w:docPartBody>
        <w:p w:rsidR="004A7CBD" w:rsidRDefault="004A7CBD" w:rsidP="004A7CBD">
          <w:pPr>
            <w:pStyle w:val="6408C5AC415E4F01BFC7B1ADCDF3108F"/>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9E"/>
    <w:rsid w:val="00121DDA"/>
    <w:rsid w:val="001D0A9E"/>
    <w:rsid w:val="0024055B"/>
    <w:rsid w:val="004A7CBD"/>
    <w:rsid w:val="004E648F"/>
    <w:rsid w:val="00632362"/>
    <w:rsid w:val="006536A6"/>
    <w:rsid w:val="006A2178"/>
    <w:rsid w:val="007126D8"/>
    <w:rsid w:val="007532CE"/>
    <w:rsid w:val="007A5A60"/>
    <w:rsid w:val="00A45C58"/>
    <w:rsid w:val="00B00DAF"/>
    <w:rsid w:val="00C361D2"/>
    <w:rsid w:val="00D478B8"/>
    <w:rsid w:val="00D60CA9"/>
    <w:rsid w:val="00DB1880"/>
    <w:rsid w:val="00F3243E"/>
    <w:rsid w:val="00F502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56EF06F72A46B2AFFB4BBF3515F28B">
    <w:name w:val="9956EF06F72A46B2AFFB4BBF3515F28B"/>
  </w:style>
  <w:style w:type="paragraph" w:customStyle="1" w:styleId="06DA58BF97104A55977936C469FE8E8D">
    <w:name w:val="06DA58BF97104A55977936C469FE8E8D"/>
  </w:style>
  <w:style w:type="paragraph" w:customStyle="1" w:styleId="F29F2D84A6C34651ADBC7B836DA2FD12">
    <w:name w:val="F29F2D84A6C34651ADBC7B836DA2FD12"/>
  </w:style>
  <w:style w:type="paragraph" w:customStyle="1" w:styleId="E51FE914218048A694AB9C0C480601B3">
    <w:name w:val="E51FE914218048A694AB9C0C480601B3"/>
  </w:style>
  <w:style w:type="paragraph" w:customStyle="1" w:styleId="404E58E7DE4A4A1EA3B986ADD9A6E706">
    <w:name w:val="404E58E7DE4A4A1EA3B986ADD9A6E706"/>
  </w:style>
  <w:style w:type="paragraph" w:customStyle="1" w:styleId="FD3B4BEA2F4A4D6E8D605A502723EEEF">
    <w:name w:val="FD3B4BEA2F4A4D6E8D605A502723EEEF"/>
    <w:rsid w:val="007A5A60"/>
  </w:style>
  <w:style w:type="paragraph" w:customStyle="1" w:styleId="3DC6BA11B1D24DDBA025A16C48A49FAE">
    <w:name w:val="3DC6BA11B1D24DDBA025A16C48A49FAE"/>
  </w:style>
  <w:style w:type="paragraph" w:customStyle="1" w:styleId="8DBDD8D9195C4FB99B85A962B578A8F5">
    <w:name w:val="8DBDD8D9195C4FB99B85A962B578A8F5"/>
  </w:style>
  <w:style w:type="paragraph" w:customStyle="1" w:styleId="53E6E32F59524E49A4E6E415E3B67BFB">
    <w:name w:val="53E6E32F59524E49A4E6E415E3B67BFB"/>
  </w:style>
  <w:style w:type="paragraph" w:customStyle="1" w:styleId="36203388EF97435EBE1F61A672C705AD">
    <w:name w:val="36203388EF97435EBE1F61A672C705AD"/>
    <w:rsid w:val="004E648F"/>
  </w:style>
  <w:style w:type="paragraph" w:customStyle="1" w:styleId="6408C5AC415E4F01BFC7B1ADCDF3108F">
    <w:name w:val="6408C5AC415E4F01BFC7B1ADCDF3108F"/>
    <w:rsid w:val="004A7CB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Design and Technologies</DocumentField8>
</QCAA>
</file>

<file path=customXml/item6.xml><?xml version="1.0" encoding="utf-8"?>
<QCAA xmlns="http://QCAA.qld.edu.au">
  <DocumentDate>2023-11-01T00:00:00</DocumentDate>
  <DocumentTitle>Prep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6C7F5C36-08F4-4B86-8151-45E816766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Prep standard elaborations — Australian Curriculum v9.0: Design and Technologies</vt:lpstr>
    </vt:vector>
  </TitlesOfParts>
  <Company>Queensland Curriculum and Assessment Authority</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standard elaborations — Australian Curriculum v9.0: Design and Technologies</dc:title>
  <dc:subject>Design and Technologies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3</cp:revision>
  <cp:lastPrinted>2023-02-26T23:32:00Z</cp:lastPrinted>
  <dcterms:created xsi:type="dcterms:W3CDTF">2023-11-24T00:16:00Z</dcterms:created>
  <dcterms:modified xsi:type="dcterms:W3CDTF">2023-11-24T00:36:00Z</dcterms:modified>
  <cp:category>230231-01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