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X="1" w:tblpY="285"/>
        <w:tblOverlap w:val="never"/>
        <w:tblW w:w="22113" w:type="dxa"/>
        <w:tblBorders>
          <w:bottom w:val="single" w:sz="12" w:space="0" w:color="D22730"/>
        </w:tblBorders>
        <w:tblCellMar>
          <w:left w:w="0" w:type="dxa"/>
        </w:tblCellMar>
        <w:tblLook w:val="0600" w:firstRow="0" w:lastRow="0" w:firstColumn="0" w:lastColumn="0" w:noHBand="1" w:noVBand="1"/>
      </w:tblPr>
      <w:tblGrid>
        <w:gridCol w:w="22113"/>
      </w:tblGrid>
      <w:tr w:rsidR="00DD64E1" w:rsidRPr="002D704B" w14:paraId="6CDB01E9" w14:textId="77777777" w:rsidTr="00F05D01">
        <w:trPr>
          <w:trHeight w:val="1615"/>
        </w:trPr>
        <w:tc>
          <w:tcPr>
            <w:tcW w:w="22113" w:type="dxa"/>
            <w:vAlign w:val="bottom"/>
          </w:tcPr>
          <w:p w14:paraId="7305EB5C" w14:textId="5E03B8B2" w:rsidR="00824ECD" w:rsidRPr="00781C99" w:rsidRDefault="00D14934" w:rsidP="00824ECD">
            <w:pPr>
              <w:pStyle w:val="Title"/>
            </w:pPr>
            <w:bookmarkStart w:id="0" w:name="_Toc234219367"/>
            <w:r>
              <w:t>P</w:t>
            </w:r>
            <w:r w:rsidR="004D4E6D">
              <w:t>rep–Year 6</w:t>
            </w:r>
            <w:r>
              <w:t xml:space="preserve"> </w:t>
            </w:r>
            <w:r w:rsidR="004D4E6D">
              <w:t>multi-age</w:t>
            </w:r>
            <w:r>
              <w:t xml:space="preserve"> </w:t>
            </w:r>
            <w:sdt>
              <w:sdtPr>
                <w:alias w:val="Subject Name"/>
                <w:tag w:val="DocumentField8"/>
                <w:id w:val="-1221049525"/>
                <w:placeholder>
                  <w:docPart w:val="CCEA6D4822DF4A5794ED94A04BEC4771"/>
                </w:placeholder>
                <w:dataBinding w:prefixMappings="xmlns:ns0='http://QCAA.qld.edu.au' " w:xpath="/ns0:QCAA[1]/ns0:DocumentField8[1]" w:storeItemID="{ECF99190-FDC9-4DC7-BF4D-418697363580}"/>
                <w:text/>
              </w:sdtPr>
              <w:sdtContent>
                <w:r w:rsidR="00121235">
                  <w:t>HASS</w:t>
                </w:r>
              </w:sdtContent>
            </w:sdt>
            <w:r w:rsidR="00824ECD">
              <w:br/>
            </w:r>
            <w:r w:rsidR="0062087D">
              <w:t>Curriculum</w:t>
            </w:r>
            <w:r w:rsidR="00824ECD">
              <w:t xml:space="preserve"> and assessment plan</w:t>
            </w:r>
          </w:p>
          <w:sdt>
            <w:sdtPr>
              <w:alias w:val="Document Subtitle"/>
              <w:tag w:val="DocumentSubtitle"/>
              <w:id w:val="892237444"/>
              <w:placeholder>
                <w:docPart w:val="6615037B85724AEA87F4ADD1DFBAA922"/>
              </w:placeholder>
              <w:dataBinding w:prefixMappings="xmlns:ns0='http://QCAA.qld.edu.au' " w:xpath="/ns0:QCAA[1]/ns0:DocumentSubtitle[1]" w:storeItemID="{ECF99190-FDC9-4DC7-BF4D-418697363580}"/>
              <w:text/>
            </w:sdtPr>
            <w:sdtContent>
              <w:p w14:paraId="45230DF3" w14:textId="4153E6AC" w:rsidR="00DD64E1" w:rsidRPr="002D704B" w:rsidRDefault="009A0A3A" w:rsidP="00824ECD">
                <w:pPr>
                  <w:pStyle w:val="Subtitle"/>
                </w:pPr>
                <w:r>
                  <w:t>Example</w:t>
                </w:r>
              </w:p>
            </w:sdtContent>
          </w:sdt>
        </w:tc>
      </w:tr>
    </w:tbl>
    <w:p w14:paraId="7D1DD2BE" w14:textId="77777777" w:rsidR="00B26BD8" w:rsidRDefault="00B26BD8" w:rsidP="009F6529">
      <w:pPr>
        <w:rPr>
          <w:sz w:val="2"/>
          <w:szCs w:val="2"/>
        </w:rPr>
      </w:pPr>
      <w:bookmarkStart w:id="1" w:name="_Toc488841092"/>
      <w:bookmarkEnd w:id="0"/>
    </w:p>
    <w:p w14:paraId="28CC26A0" w14:textId="77777777" w:rsidR="00E70624" w:rsidRDefault="00E70624" w:rsidP="00E70624">
      <w:pPr>
        <w:pStyle w:val="Smallspace"/>
      </w:pPr>
    </w:p>
    <w:p w14:paraId="3AF29C1F" w14:textId="77777777" w:rsidR="00E70624" w:rsidRPr="00E70624" w:rsidRDefault="00E70624" w:rsidP="00E70624">
      <w:pPr>
        <w:pStyle w:val="Smallspace"/>
        <w:sectPr w:rsidR="00E70624" w:rsidRPr="00E70624" w:rsidSect="00E70624">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p>
    <w:p w14:paraId="2DED5B01" w14:textId="77777777" w:rsidR="00E70624" w:rsidRPr="00E70624" w:rsidRDefault="00E70624" w:rsidP="00E70624"/>
    <w:tbl>
      <w:tblPr>
        <w:tblStyle w:val="QCAAtablestyle3"/>
        <w:tblW w:w="5000" w:type="pct"/>
        <w:tblLook w:val="0620" w:firstRow="1" w:lastRow="0" w:firstColumn="0" w:lastColumn="0" w:noHBand="1" w:noVBand="1"/>
      </w:tblPr>
      <w:tblGrid>
        <w:gridCol w:w="20962"/>
      </w:tblGrid>
      <w:tr w:rsidR="00B12109" w:rsidRPr="009A061A" w14:paraId="7A14D439" w14:textId="77777777" w:rsidTr="000948BC">
        <w:trPr>
          <w:cnfStyle w:val="100000000000" w:firstRow="1" w:lastRow="0" w:firstColumn="0" w:lastColumn="0" w:oddVBand="0" w:evenVBand="0" w:oddHBand="0" w:evenHBand="0" w:firstRowFirstColumn="0" w:firstRowLastColumn="0" w:lastRowFirstColumn="0" w:lastRowLastColumn="0"/>
          <w:trHeight w:val="346"/>
        </w:trPr>
        <w:tc>
          <w:tcPr>
            <w:tcW w:w="5000" w:type="pct"/>
          </w:tcPr>
          <w:p w14:paraId="73BF0F9C" w14:textId="7F6E1938" w:rsidR="00B12109" w:rsidRDefault="00B12109" w:rsidP="0025418D">
            <w:pPr>
              <w:pStyle w:val="Tableheading"/>
            </w:pPr>
            <w:bookmarkStart w:id="2" w:name="_Toc381954905"/>
            <w:bookmarkEnd w:id="1"/>
            <w:r>
              <w:t>Context and cohort considerations (if applicable)</w:t>
            </w:r>
          </w:p>
        </w:tc>
      </w:tr>
      <w:tr w:rsidR="00B12109" w:rsidRPr="009A061A" w14:paraId="1F27A4BD" w14:textId="77777777" w:rsidTr="000948BC">
        <w:trPr>
          <w:trHeight w:val="346"/>
        </w:trPr>
        <w:tc>
          <w:tcPr>
            <w:tcW w:w="5000" w:type="pct"/>
          </w:tcPr>
          <w:p w14:paraId="0169010D" w14:textId="7786F409" w:rsidR="00A52217" w:rsidRPr="00A52217" w:rsidRDefault="00A52217" w:rsidP="00CC3D40">
            <w:pPr>
              <w:pStyle w:val="Tabletext"/>
            </w:pPr>
            <w:r w:rsidRPr="00A52217">
              <w:t xml:space="preserve">The multi-age Prep–Year 6 cohort participates in weekly </w:t>
            </w:r>
            <w:r w:rsidRPr="00CC3D40">
              <w:t>HASS</w:t>
            </w:r>
            <w:r w:rsidRPr="00A52217">
              <w:t xml:space="preserve"> learning across four units over the year</w:t>
            </w:r>
            <w:r w:rsidR="009A0A3A">
              <w:t>,</w:t>
            </w:r>
            <w:r w:rsidR="00E71FA5">
              <w:t xml:space="preserve"> with connections made to English </w:t>
            </w:r>
            <w:r w:rsidR="00836A9A">
              <w:t xml:space="preserve">to </w:t>
            </w:r>
            <w:r w:rsidR="000167B8">
              <w:t>strengthen early literacy development</w:t>
            </w:r>
            <w:r w:rsidR="00485DF9">
              <w:t xml:space="preserve">. </w:t>
            </w:r>
            <w:r w:rsidRPr="00A52217">
              <w:t>This plan</w:t>
            </w:r>
            <w:r w:rsidR="008B2526">
              <w:t xml:space="preserve"> supports </w:t>
            </w:r>
            <w:r w:rsidR="00F21B8C">
              <w:t>students</w:t>
            </w:r>
            <w:r w:rsidR="008B2526">
              <w:t xml:space="preserve"> </w:t>
            </w:r>
            <w:r w:rsidR="00585BE8">
              <w:t>by</w:t>
            </w:r>
            <w:r w:rsidRPr="00A52217">
              <w:t>:</w:t>
            </w:r>
          </w:p>
          <w:p w14:paraId="2044647C" w14:textId="0F4CFB9B" w:rsidR="00816EC5" w:rsidRPr="00CC3D40" w:rsidRDefault="005D4ACA" w:rsidP="00CC3D40">
            <w:pPr>
              <w:pStyle w:val="TableBullet"/>
            </w:pPr>
            <w:r>
              <w:t>providing</w:t>
            </w:r>
            <w:r w:rsidRPr="00A52217">
              <w:t xml:space="preserve"> </w:t>
            </w:r>
            <w:r w:rsidR="00816EC5" w:rsidRPr="00A52217">
              <w:t xml:space="preserve">age-appropriate contexts that </w:t>
            </w:r>
            <w:r w:rsidR="00816EC5" w:rsidRPr="00CC3D40">
              <w:t xml:space="preserve">reflect relevant and engaging learning experiences </w:t>
            </w:r>
          </w:p>
          <w:p w14:paraId="0E33ACE4" w14:textId="07176DBE" w:rsidR="005C2BFE" w:rsidRPr="00CC3D40" w:rsidRDefault="005D4ACA" w:rsidP="00CC3D40">
            <w:pPr>
              <w:pStyle w:val="TableBullet"/>
            </w:pPr>
            <w:r>
              <w:t xml:space="preserve">aligning </w:t>
            </w:r>
            <w:r w:rsidR="00A75B63" w:rsidRPr="00CC3D40">
              <w:t>text types with</w:t>
            </w:r>
            <w:r w:rsidR="00853923">
              <w:t xml:space="preserve"> those </w:t>
            </w:r>
            <w:r>
              <w:t xml:space="preserve">that are </w:t>
            </w:r>
            <w:r w:rsidR="00853923">
              <w:t xml:space="preserve">chosen </w:t>
            </w:r>
            <w:r w:rsidR="00A75B63" w:rsidRPr="00CC3D40">
              <w:t xml:space="preserve">in the multi-age Prep–Year 2 </w:t>
            </w:r>
            <w:r w:rsidR="00853923" w:rsidRPr="00CC3D40">
              <w:t xml:space="preserve">English </w:t>
            </w:r>
            <w:r w:rsidR="00A75B63" w:rsidRPr="00CC3D40">
              <w:t xml:space="preserve">and the </w:t>
            </w:r>
            <w:r w:rsidR="00853923">
              <w:t xml:space="preserve">multi-age </w:t>
            </w:r>
            <w:r w:rsidR="00A75B63" w:rsidRPr="00CC3D40">
              <w:t>Years 3–6 English curriculum and assessment plans</w:t>
            </w:r>
            <w:r w:rsidR="00216119">
              <w:t xml:space="preserve"> (i.e.</w:t>
            </w:r>
            <w:r w:rsidR="000435E3" w:rsidRPr="00CC3D40">
              <w:t xml:space="preserve"> </w:t>
            </w:r>
            <w:r w:rsidR="00DB6BFA" w:rsidRPr="00CC3D40">
              <w:t>persuasive texts in Unit 1, imaginative texts in Unit 2, informative texts in Unit 3 and a focus on interacting in Unit 4</w:t>
            </w:r>
            <w:r w:rsidR="00216119">
              <w:t>)</w:t>
            </w:r>
            <w:r w:rsidR="0022083F" w:rsidRPr="00CC3D40">
              <w:t xml:space="preserve"> </w:t>
            </w:r>
            <w:r w:rsidR="00545D03">
              <w:t>to</w:t>
            </w:r>
            <w:r w:rsidR="00545D03" w:rsidRPr="00CC3D40">
              <w:t xml:space="preserve"> </w:t>
            </w:r>
            <w:r w:rsidR="00846233" w:rsidRPr="00CC3D40">
              <w:t>complement</w:t>
            </w:r>
            <w:r w:rsidR="00DB6BFA" w:rsidRPr="00CC3D40">
              <w:t xml:space="preserve"> and </w:t>
            </w:r>
            <w:r w:rsidR="00A75B63" w:rsidRPr="00CC3D40">
              <w:t>support literacy learning</w:t>
            </w:r>
            <w:r w:rsidR="00DB6BFA" w:rsidRPr="00CC3D40">
              <w:t xml:space="preserve"> </w:t>
            </w:r>
          </w:p>
          <w:p w14:paraId="2520400D" w14:textId="28D9C5CD" w:rsidR="00A52217" w:rsidRPr="00CC3D40" w:rsidRDefault="00022B35" w:rsidP="00CC3D40">
            <w:pPr>
              <w:pStyle w:val="TableBullet"/>
            </w:pPr>
            <w:r>
              <w:t>using</w:t>
            </w:r>
            <w:r w:rsidR="00A52217" w:rsidRPr="00CC3D40">
              <w:t xml:space="preserve"> common imaginative and informative texts to create a thread between the year</w:t>
            </w:r>
            <w:r w:rsidR="009769B4">
              <w:t>-</w:t>
            </w:r>
            <w:r w:rsidR="00A52217" w:rsidRPr="00CC3D40">
              <w:t>level contexts</w:t>
            </w:r>
          </w:p>
          <w:p w14:paraId="24739200" w14:textId="4339C5F0" w:rsidR="00B12109" w:rsidRPr="00CC3D40" w:rsidRDefault="00D60765" w:rsidP="00CC3D40">
            <w:pPr>
              <w:pStyle w:val="TableBullet"/>
            </w:pPr>
            <w:r>
              <w:t xml:space="preserve">providing </w:t>
            </w:r>
            <w:r w:rsidR="007539ED" w:rsidRPr="00CC3D40">
              <w:t xml:space="preserve">rich learning experiences </w:t>
            </w:r>
            <w:r w:rsidR="00EE3CA6">
              <w:t xml:space="preserve">aligned with the </w:t>
            </w:r>
            <w:r w:rsidR="007539ED" w:rsidRPr="00CC3D40">
              <w:t xml:space="preserve">HASS </w:t>
            </w:r>
            <w:r w:rsidR="00EE069B" w:rsidRPr="00CC3D40">
              <w:t>s</w:t>
            </w:r>
            <w:r w:rsidR="007539ED" w:rsidRPr="00CC3D40">
              <w:t xml:space="preserve">kills sub-strands and </w:t>
            </w:r>
            <w:r w:rsidR="00F72D66">
              <w:t xml:space="preserve">the </w:t>
            </w:r>
            <w:r w:rsidR="007539ED" w:rsidRPr="00CC3D40">
              <w:t>general capabilities and cross-curriculum priorit</w:t>
            </w:r>
            <w:r w:rsidR="008514B6">
              <w:t>i</w:t>
            </w:r>
            <w:r w:rsidR="007539ED" w:rsidRPr="00CC3D40">
              <w:t>es</w:t>
            </w:r>
            <w:r w:rsidR="009C4E6F" w:rsidRPr="00CC3D40">
              <w:t>,</w:t>
            </w:r>
            <w:r w:rsidR="007539ED" w:rsidRPr="00CC3D40">
              <w:t xml:space="preserve"> to engage Prep–Year 2 students when the sub-strands Civic</w:t>
            </w:r>
            <w:r w:rsidR="00B427EA" w:rsidRPr="00CC3D40">
              <w:t>s</w:t>
            </w:r>
            <w:r w:rsidR="007539ED" w:rsidRPr="00CC3D40">
              <w:t xml:space="preserve"> and citizenship and Economics and business are taught to Years 3–6 in Units 3 and 4</w:t>
            </w:r>
          </w:p>
          <w:p w14:paraId="06544CF0" w14:textId="718647D7" w:rsidR="00C17529" w:rsidRPr="00B12109" w:rsidRDefault="00657C0F" w:rsidP="00CC3D40">
            <w:pPr>
              <w:pStyle w:val="TableBullet"/>
            </w:pPr>
            <w:r>
              <w:t xml:space="preserve">using </w:t>
            </w:r>
            <w:r w:rsidR="00235AFF" w:rsidRPr="00CC3D40">
              <w:t>inquiry questions that are developmentally</w:t>
            </w:r>
            <w:r w:rsidR="00235AFF">
              <w:t xml:space="preserve"> appropriate and aligned to the learning expectations of different year levels</w:t>
            </w:r>
            <w:r w:rsidR="00757284">
              <w:t xml:space="preserve"> for each unit</w:t>
            </w:r>
            <w:r w:rsidR="009C4E6F">
              <w:t>.</w:t>
            </w:r>
          </w:p>
        </w:tc>
      </w:tr>
    </w:tbl>
    <w:p w14:paraId="1D0AE906" w14:textId="77777777" w:rsidR="00DA3B7F" w:rsidRPr="00A52217" w:rsidRDefault="00DA3B7F" w:rsidP="00DA3B7F"/>
    <w:tbl>
      <w:tblPr>
        <w:tblStyle w:val="QCAAtablestyle1"/>
        <w:tblW w:w="5000" w:type="pct"/>
        <w:tblLook w:val="0620" w:firstRow="1" w:lastRow="0" w:firstColumn="0" w:lastColumn="0" w:noHBand="1" w:noVBand="1"/>
      </w:tblPr>
      <w:tblGrid>
        <w:gridCol w:w="2999"/>
        <w:gridCol w:w="2998"/>
        <w:gridCol w:w="2993"/>
        <w:gridCol w:w="2993"/>
        <w:gridCol w:w="2993"/>
        <w:gridCol w:w="2993"/>
        <w:gridCol w:w="2993"/>
      </w:tblGrid>
      <w:tr w:rsidR="00B12109" w:rsidRPr="009A061A" w14:paraId="2979D0D3" w14:textId="77777777" w:rsidTr="00B12109">
        <w:trPr>
          <w:cnfStyle w:val="100000000000" w:firstRow="1" w:lastRow="0" w:firstColumn="0" w:lastColumn="0" w:oddVBand="0" w:evenVBand="0" w:oddHBand="0" w:evenHBand="0" w:firstRowFirstColumn="0" w:firstRowLastColumn="0" w:lastRowFirstColumn="0" w:lastRowLastColumn="0"/>
          <w:trHeight w:val="346"/>
          <w:tblHeader/>
        </w:trPr>
        <w:tc>
          <w:tcPr>
            <w:tcW w:w="715" w:type="pct"/>
          </w:tcPr>
          <w:p w14:paraId="469B1B92" w14:textId="1899DBFD" w:rsidR="00B12109" w:rsidRPr="009A061A" w:rsidRDefault="00B12109" w:rsidP="0025418D">
            <w:pPr>
              <w:pStyle w:val="Tableheading"/>
            </w:pPr>
            <w:r>
              <w:t>L</w:t>
            </w:r>
            <w:r w:rsidRPr="009A061A">
              <w:t>evel description</w:t>
            </w:r>
            <w:r>
              <w:t xml:space="preserve"> —</w:t>
            </w:r>
            <w:r w:rsidR="00D14934">
              <w:t xml:space="preserve"> Prep</w:t>
            </w:r>
            <w:r>
              <w:t xml:space="preserve"> </w:t>
            </w:r>
          </w:p>
        </w:tc>
        <w:tc>
          <w:tcPr>
            <w:tcW w:w="715" w:type="pct"/>
          </w:tcPr>
          <w:p w14:paraId="6820D817" w14:textId="2A36754E" w:rsidR="00B12109" w:rsidRDefault="00B12109" w:rsidP="0025418D">
            <w:pPr>
              <w:pStyle w:val="Tableheading"/>
            </w:pPr>
            <w:r>
              <w:t xml:space="preserve"> L</w:t>
            </w:r>
            <w:r w:rsidRPr="009A061A">
              <w:t>evel description</w:t>
            </w:r>
            <w:r>
              <w:t xml:space="preserve"> —</w:t>
            </w:r>
            <w:r w:rsidR="00D14934">
              <w:t xml:space="preserve"> Year 1</w:t>
            </w:r>
            <w:r>
              <w:t xml:space="preserve"> </w:t>
            </w:r>
          </w:p>
        </w:tc>
        <w:tc>
          <w:tcPr>
            <w:tcW w:w="714" w:type="pct"/>
          </w:tcPr>
          <w:p w14:paraId="477D79EB" w14:textId="71C00316" w:rsidR="00B12109" w:rsidRPr="009A061A" w:rsidRDefault="00B12109" w:rsidP="0025418D">
            <w:pPr>
              <w:pStyle w:val="Tableheading"/>
            </w:pPr>
            <w:r>
              <w:t xml:space="preserve"> L</w:t>
            </w:r>
            <w:r w:rsidRPr="009A061A">
              <w:t>evel description</w:t>
            </w:r>
            <w:r>
              <w:t xml:space="preserve"> —</w:t>
            </w:r>
            <w:r w:rsidR="00D14934">
              <w:t xml:space="preserve"> Year 2</w:t>
            </w:r>
          </w:p>
        </w:tc>
        <w:tc>
          <w:tcPr>
            <w:tcW w:w="714" w:type="pct"/>
            <w:shd w:val="clear" w:color="auto" w:fill="808080" w:themeFill="background1" w:themeFillShade="80"/>
          </w:tcPr>
          <w:p w14:paraId="2D9BFD7D" w14:textId="4F10A2A5" w:rsidR="00B12109" w:rsidRDefault="00B12109" w:rsidP="0025418D">
            <w:pPr>
              <w:pStyle w:val="Tableheading"/>
            </w:pPr>
            <w:r>
              <w:t xml:space="preserve"> L</w:t>
            </w:r>
            <w:r w:rsidRPr="009A061A">
              <w:t>evel description</w:t>
            </w:r>
            <w:r>
              <w:t xml:space="preserve"> —</w:t>
            </w:r>
            <w:r w:rsidR="00D14934">
              <w:t xml:space="preserve"> Year 3</w:t>
            </w:r>
            <w:r>
              <w:t xml:space="preserve"> </w:t>
            </w:r>
          </w:p>
        </w:tc>
        <w:tc>
          <w:tcPr>
            <w:tcW w:w="714" w:type="pct"/>
            <w:shd w:val="clear" w:color="auto" w:fill="808080" w:themeFill="background1" w:themeFillShade="80"/>
          </w:tcPr>
          <w:p w14:paraId="5458605A" w14:textId="08723BD0" w:rsidR="00B12109" w:rsidRDefault="00B12109" w:rsidP="0025418D">
            <w:pPr>
              <w:pStyle w:val="Tableheading"/>
            </w:pPr>
            <w:r>
              <w:t xml:space="preserve"> L</w:t>
            </w:r>
            <w:r w:rsidRPr="009A061A">
              <w:t>evel description</w:t>
            </w:r>
            <w:r>
              <w:t xml:space="preserve"> —</w:t>
            </w:r>
            <w:r w:rsidR="00D14934">
              <w:t xml:space="preserve"> Year 4</w:t>
            </w:r>
          </w:p>
        </w:tc>
        <w:tc>
          <w:tcPr>
            <w:tcW w:w="714" w:type="pct"/>
            <w:shd w:val="clear" w:color="auto" w:fill="808080" w:themeFill="background1" w:themeFillShade="80"/>
          </w:tcPr>
          <w:p w14:paraId="72EC1B95" w14:textId="249DCDBD" w:rsidR="00B12109" w:rsidRDefault="00B12109" w:rsidP="0025418D">
            <w:pPr>
              <w:pStyle w:val="Tableheading"/>
            </w:pPr>
            <w:r>
              <w:t xml:space="preserve"> L</w:t>
            </w:r>
            <w:r w:rsidRPr="009A061A">
              <w:t>evel description</w:t>
            </w:r>
            <w:r>
              <w:t xml:space="preserve"> —</w:t>
            </w:r>
            <w:r w:rsidR="00D14934">
              <w:t xml:space="preserve"> Year 5</w:t>
            </w:r>
          </w:p>
        </w:tc>
        <w:tc>
          <w:tcPr>
            <w:tcW w:w="714" w:type="pct"/>
            <w:shd w:val="clear" w:color="auto" w:fill="808080" w:themeFill="background1" w:themeFillShade="80"/>
          </w:tcPr>
          <w:p w14:paraId="5D754285" w14:textId="19452F43" w:rsidR="00B12109" w:rsidRDefault="00B12109" w:rsidP="0025418D">
            <w:pPr>
              <w:pStyle w:val="Tableheading"/>
            </w:pPr>
            <w:r>
              <w:t xml:space="preserve"> L</w:t>
            </w:r>
            <w:r w:rsidRPr="009A061A">
              <w:t>evel description</w:t>
            </w:r>
            <w:r>
              <w:t xml:space="preserve"> —</w:t>
            </w:r>
            <w:r w:rsidR="00D14934">
              <w:t xml:space="preserve"> Year 6</w:t>
            </w:r>
          </w:p>
        </w:tc>
      </w:tr>
      <w:tr w:rsidR="00B12109" w14:paraId="69E24F12" w14:textId="77777777" w:rsidTr="008B4372">
        <w:trPr>
          <w:trHeight w:val="1871"/>
        </w:trPr>
        <w:tc>
          <w:tcPr>
            <w:tcW w:w="715" w:type="pct"/>
          </w:tcPr>
          <w:p w14:paraId="7966F3DC" w14:textId="77777777" w:rsidR="00AF6F1C" w:rsidRPr="00320D73" w:rsidRDefault="00AF6F1C" w:rsidP="00AF6F1C">
            <w:pPr>
              <w:pStyle w:val="Tabletextpadded"/>
            </w:pPr>
            <w:r w:rsidRPr="00320D73">
              <w:t xml:space="preserve">In Foundation, the focus is on </w:t>
            </w:r>
            <w:r w:rsidRPr="009A4861">
              <w:rPr>
                <w:b/>
                <w:bCs/>
              </w:rPr>
              <w:t>"my personal world"</w:t>
            </w:r>
            <w:r w:rsidRPr="0083767C">
              <w:t>.</w:t>
            </w:r>
          </w:p>
          <w:p w14:paraId="7DA63C0C" w14:textId="77777777" w:rsidR="00AF6F1C" w:rsidRPr="00320D73" w:rsidRDefault="00AF6F1C" w:rsidP="00AF6F1C">
            <w:pPr>
              <w:pStyle w:val="Tabletextpadded"/>
            </w:pPr>
            <w:r w:rsidRPr="00320D73">
              <w:t>Learning in HASS builds on the Early Years Learning Framework and each student’s prior learning and experiences. Students discuss and share personal observations and perspectives on their histories and special places, contributing to their sense of identity, connection and belonging. They continue to develop skills and processes for investigating their personal worlds, strengthening dispositions for learning such as curiosity and imagination, and resourcing their own learning through connecting with people and places.</w:t>
            </w:r>
          </w:p>
          <w:p w14:paraId="6D5AA5BF" w14:textId="0230AA6E" w:rsidR="00AF6F1C" w:rsidRPr="00320D73" w:rsidRDefault="00AF6F1C" w:rsidP="00AF6F1C">
            <w:pPr>
              <w:pStyle w:val="Tabletextpadded"/>
            </w:pPr>
            <w:r w:rsidRPr="00320D73">
              <w:t xml:space="preserve">The Foundation curriculum focuses on developing students’ understanding of their personal worlds, including their personal and family histories, and the places they live in and belong to. Through inquiries into their family, familiar events and their own history, students examine evidence of the past and explore how the past is different from the present. They develop a deeper understanding about why some events are important in their own and others’ lives. Students explore the places they live in </w:t>
            </w:r>
            <w:r w:rsidRPr="00320D73">
              <w:lastRenderedPageBreak/>
              <w:t xml:space="preserve">and belong </w:t>
            </w:r>
            <w:r w:rsidR="00584EFC" w:rsidRPr="00320D73">
              <w:t>to and</w:t>
            </w:r>
            <w:r w:rsidRPr="00320D73">
              <w:t xml:space="preserve"> observe and describe them. They identify the reasons why places are important to people and how they can care for them. They recognise that First Nations Australians have a special connection to places and that their school is located on the local Country/Place.</w:t>
            </w:r>
          </w:p>
          <w:p w14:paraId="4995874C" w14:textId="0941C055" w:rsidR="00AF6F1C" w:rsidRPr="00320D73" w:rsidRDefault="00AF6F1C" w:rsidP="00AF6F1C">
            <w:pPr>
              <w:pStyle w:val="Tabletextpadded"/>
            </w:pPr>
            <w:r w:rsidRPr="00320D73">
              <w:t>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w:t>
            </w:r>
            <w:r w:rsidR="006870B7">
              <w:t>.</w:t>
            </w:r>
          </w:p>
          <w:p w14:paraId="5E47757E" w14:textId="77777777" w:rsidR="00AF6F1C" w:rsidRPr="00CC3D40" w:rsidRDefault="00AF6F1C" w:rsidP="00CC3D40">
            <w:pPr>
              <w:pStyle w:val="TableBullet"/>
            </w:pPr>
            <w:r w:rsidRPr="00851FA7">
              <w:t>Who am I, where do I live and who c</w:t>
            </w:r>
            <w:r w:rsidRPr="00CC3D40">
              <w:t>ame before me?</w:t>
            </w:r>
          </w:p>
          <w:p w14:paraId="414CF9CE" w14:textId="4DFC2C97" w:rsidR="00B12109" w:rsidRPr="00AF6F1C" w:rsidRDefault="00AF6F1C" w:rsidP="00CC3D40">
            <w:pPr>
              <w:pStyle w:val="TableBullet"/>
            </w:pPr>
            <w:r w:rsidRPr="00CC3D40">
              <w:t>Why are some places and events</w:t>
            </w:r>
            <w:r w:rsidRPr="00851FA7">
              <w:t xml:space="preserve"> special, and how do we know?</w:t>
            </w:r>
          </w:p>
        </w:tc>
        <w:tc>
          <w:tcPr>
            <w:tcW w:w="715" w:type="pct"/>
          </w:tcPr>
          <w:p w14:paraId="766CEE60" w14:textId="77777777" w:rsidR="00953C90" w:rsidRDefault="00953C90" w:rsidP="00953C90">
            <w:pPr>
              <w:pStyle w:val="Tabletextpadded"/>
            </w:pPr>
            <w:r w:rsidRPr="00850497">
              <w:lastRenderedPageBreak/>
              <w:t xml:space="preserve">In Year 1, the focus is on </w:t>
            </w:r>
            <w:r w:rsidRPr="009A4861">
              <w:rPr>
                <w:b/>
                <w:bCs/>
              </w:rPr>
              <w:t>“how my world is different from the past and can change in the future”</w:t>
            </w:r>
            <w:r w:rsidRPr="00850497">
              <w:t xml:space="preserve">. </w:t>
            </w:r>
          </w:p>
          <w:p w14:paraId="4C01D0E9" w14:textId="77777777" w:rsidR="00953C90" w:rsidRDefault="00953C90" w:rsidP="00953C90">
            <w:pPr>
              <w:pStyle w:val="Tabletextpadded"/>
            </w:pPr>
            <w:r w:rsidRPr="00850497">
              <w:t>The Year 1 curriculum builds on each student’s prior learning and experiences investigating the past and places. Students’ exploration of the history of their family contributes to their sense of identity, connection and belonging. They consider how they can contribute to their world by sharing a perspective on family roles and responsibilities, and ways people care for places. Students continue to develop skills and processes to investigate the past and places, and dispositions for learning, such as curiosity, imagination and problem-solving. They resource their own learning through connecting with people, places, and the natural, managed and constructed world.</w:t>
            </w:r>
          </w:p>
          <w:p w14:paraId="7CB8542E" w14:textId="77777777" w:rsidR="00953C90" w:rsidRDefault="00953C90" w:rsidP="00953C90">
            <w:pPr>
              <w:pStyle w:val="Tabletextpadded"/>
            </w:pPr>
            <w:r w:rsidRPr="00850497">
              <w:t xml:space="preserve">The Year 1 curriculum focuses on developing students’ understanding of the recent past of families and the features of local places. Students are given opportunities to explore similarities and differences in family structures and roles over recent time. They consider how aspects of family life such as </w:t>
            </w:r>
            <w:r w:rsidRPr="00850497">
              <w:lastRenderedPageBreak/>
              <w:t>education and play have undergone continuities and changes. Students learn about the location and nature of natural, managed and constructed features of local places. They consider how places change over time and the ways different groups of people can care for places, including how First Nations Australians care for Country/Place.</w:t>
            </w:r>
          </w:p>
          <w:p w14:paraId="46826B3C" w14:textId="40B2151F" w:rsidR="00953C90" w:rsidRPr="00850497" w:rsidRDefault="00953C90" w:rsidP="00953C90">
            <w:pPr>
              <w:pStyle w:val="Tabletextpadded"/>
            </w:pPr>
            <w:r w:rsidRPr="00850497">
              <w:t xml:space="preserve">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 </w:t>
            </w:r>
            <w:r w:rsidR="004831E2" w:rsidRPr="00850497">
              <w:t xml:space="preserve"> </w:t>
            </w:r>
          </w:p>
          <w:p w14:paraId="0A22569F" w14:textId="77777777" w:rsidR="00953C90" w:rsidRPr="00A64B6A" w:rsidRDefault="00953C90" w:rsidP="00953C90">
            <w:pPr>
              <w:pStyle w:val="TableBullet"/>
              <w:numPr>
                <w:ilvl w:val="0"/>
                <w:numId w:val="4"/>
              </w:numPr>
              <w:ind w:left="170" w:hanging="170"/>
            </w:pPr>
            <w:r w:rsidRPr="00A64B6A">
              <w:t xml:space="preserve">How has family life and the place we live in changed and stayed the same over time? </w:t>
            </w:r>
          </w:p>
          <w:p w14:paraId="48FC4D2B" w14:textId="4CD107BA" w:rsidR="00B12109" w:rsidRPr="00953C90" w:rsidRDefault="00953C90" w:rsidP="004831E2">
            <w:pPr>
              <w:pStyle w:val="TableBullet"/>
              <w:numPr>
                <w:ilvl w:val="0"/>
                <w:numId w:val="4"/>
              </w:numPr>
              <w:ind w:left="170" w:hanging="170"/>
            </w:pPr>
            <w:r w:rsidRPr="00A64B6A">
              <w:t>Wh</w:t>
            </w:r>
            <w:r w:rsidRPr="002041B6">
              <w:t>at events, activities and places do I care about? Why?</w:t>
            </w:r>
          </w:p>
        </w:tc>
        <w:tc>
          <w:tcPr>
            <w:tcW w:w="714" w:type="pct"/>
          </w:tcPr>
          <w:p w14:paraId="6EE795FF" w14:textId="77777777" w:rsidR="007E7180" w:rsidRDefault="007E7180" w:rsidP="007E7180">
            <w:pPr>
              <w:pStyle w:val="Tabletextpadded"/>
            </w:pPr>
            <w:r w:rsidRPr="00F231EC">
              <w:lastRenderedPageBreak/>
              <w:t xml:space="preserve">In Year 2, the focus is on </w:t>
            </w:r>
            <w:r w:rsidRPr="009A4861">
              <w:rPr>
                <w:b/>
                <w:bCs/>
              </w:rPr>
              <w:t>“past and present connections to people and places”</w:t>
            </w:r>
            <w:r w:rsidRPr="00F231EC">
              <w:t xml:space="preserve">. </w:t>
            </w:r>
          </w:p>
          <w:p w14:paraId="45724E40" w14:textId="77777777" w:rsidR="007E7180" w:rsidRDefault="007E7180" w:rsidP="007E7180">
            <w:pPr>
              <w:pStyle w:val="Tabletextpadded"/>
            </w:pPr>
            <w:r w:rsidRPr="00F231EC">
              <w:t xml:space="preserve">The Year 2 curriculum builds on each student’s prior learning and experiences investigating the past and places. Through exploring the history of their local community and places across a range of scales, students develop an understanding of how connections to history and place shape identity, diversity, connection and belonging. They consider how they can contribute to their world by exploring perspectives on the historical, cultural or spiritual significance of a person, place and/or building. Students continue to develop skills and processes to investigate the history of their local community and places across a range of scales. They develop dispositions for learning such as curiosity, imagination, problem-solving and researching. They resource their own learning through connecting with people, places and technologies. </w:t>
            </w:r>
          </w:p>
          <w:p w14:paraId="4D30B568" w14:textId="4DE12169" w:rsidR="007E7180" w:rsidRDefault="007E7180" w:rsidP="007E7180">
            <w:pPr>
              <w:pStyle w:val="Tabletextpadded"/>
            </w:pPr>
            <w:r w:rsidRPr="00F231EC">
              <w:t xml:space="preserve">The Year 2 curriculum extends contexts for study from the local to the regional and state/territory, exploring </w:t>
            </w:r>
            <w:r w:rsidRPr="00F231EC">
              <w:lastRenderedPageBreak/>
              <w:t>connections between the past and present, and between people and places. Through studies of their local area, students explore, recognise and appreciate the history of their community, and what it reveals about significant people or places. They examine the causes and effects of changes in communication and transport technology. Students learn about the scale by which places are defined. They learn about the ways local people and places are connected to people and places at broader scales within their region, state or territory. Students explore how places have meaning to people and the connection First Nations Australians have with local Countr</w:t>
            </w:r>
            <w:r w:rsidR="00BD1832">
              <w:t>y</w:t>
            </w:r>
            <w:r w:rsidRPr="00F231EC">
              <w:t xml:space="preserve">/Place. </w:t>
            </w:r>
          </w:p>
          <w:p w14:paraId="60AC2D8C" w14:textId="41554303" w:rsidR="007E7180" w:rsidRPr="00F231EC" w:rsidRDefault="007E7180" w:rsidP="007E7180">
            <w:pPr>
              <w:pStyle w:val="Tabletextpadded"/>
            </w:pPr>
            <w:r w:rsidRPr="00F231EC">
              <w:t xml:space="preserve">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 </w:t>
            </w:r>
          </w:p>
          <w:p w14:paraId="485C3ABC" w14:textId="77777777" w:rsidR="007E7180" w:rsidRPr="005D70FA" w:rsidRDefault="007E7180" w:rsidP="007E7180">
            <w:pPr>
              <w:pStyle w:val="TableBullet"/>
              <w:numPr>
                <w:ilvl w:val="0"/>
                <w:numId w:val="4"/>
              </w:numPr>
              <w:ind w:left="170" w:hanging="170"/>
            </w:pPr>
            <w:r w:rsidRPr="005D70FA">
              <w:t xml:space="preserve">What does my place tell me about the past and present? </w:t>
            </w:r>
          </w:p>
          <w:p w14:paraId="6CA5328D" w14:textId="77777777" w:rsidR="007E7180" w:rsidRDefault="007E7180" w:rsidP="007E7180">
            <w:pPr>
              <w:pStyle w:val="TableBullet"/>
              <w:numPr>
                <w:ilvl w:val="0"/>
                <w:numId w:val="4"/>
              </w:numPr>
              <w:ind w:left="170" w:hanging="170"/>
            </w:pPr>
            <w:r w:rsidRPr="005D70FA">
              <w:t>How are people connected to their place and other places, past or present?</w:t>
            </w:r>
          </w:p>
          <w:p w14:paraId="411834CB" w14:textId="259BFF7D" w:rsidR="00B12109" w:rsidRPr="007E7180" w:rsidRDefault="007E7180" w:rsidP="004831E2">
            <w:pPr>
              <w:pStyle w:val="TableBullet"/>
              <w:numPr>
                <w:ilvl w:val="0"/>
                <w:numId w:val="4"/>
              </w:numPr>
              <w:ind w:left="170" w:hanging="170"/>
            </w:pPr>
            <w:r w:rsidRPr="005D70FA">
              <w:t>How has technology affected daily life over time and the connections between people in different places?</w:t>
            </w:r>
          </w:p>
        </w:tc>
        <w:tc>
          <w:tcPr>
            <w:tcW w:w="714" w:type="pct"/>
          </w:tcPr>
          <w:p w14:paraId="4F0F326F" w14:textId="77777777" w:rsidR="0056570A" w:rsidRDefault="0056570A" w:rsidP="0056570A">
            <w:pPr>
              <w:pStyle w:val="Tabletextpadded"/>
            </w:pPr>
            <w:r w:rsidRPr="00D76F07">
              <w:lastRenderedPageBreak/>
              <w:t xml:space="preserve">In Year 3, the focus is on </w:t>
            </w:r>
            <w:r w:rsidRPr="009A4861">
              <w:rPr>
                <w:b/>
                <w:bCs/>
              </w:rPr>
              <w:t>“diverse communities and places, and the contributions people make”</w:t>
            </w:r>
            <w:r w:rsidRPr="00D76F07">
              <w:t xml:space="preserve">. </w:t>
            </w:r>
          </w:p>
          <w:p w14:paraId="6C34E002" w14:textId="7331DA81" w:rsidR="0056570A" w:rsidRPr="00D76F07" w:rsidRDefault="0056570A" w:rsidP="00386DF6">
            <w:pPr>
              <w:pStyle w:val="Tabletextpadded"/>
              <w:spacing w:before="120"/>
            </w:pPr>
            <w:r w:rsidRPr="00D76F07">
              <w:t xml:space="preserve">The Year 3 curriculum focuses on the diversity of people and places in their local community and beyond, and how people participate in their communities. Through exploring how their community has changed over time, students identify the significant causes, events and people involved in change. They investigate the importance of different events, symbols and emblems in Australia. Students examine the representation of Australia, the location of Australia’s neighbouring countries, and the similarities and differences between places at those scales in terms of natural, managed and constructed features. They explore the interconnections of First Nations Australians in different parts of Australia to Country/Place. Drawing on familiar and local contexts, students develop an understanding of the importance of rules, the consequences of rules not being followed, and how individuals, including themselves, participate in and contribute to their community. </w:t>
            </w:r>
            <w:r w:rsidRPr="00D76F07">
              <w:lastRenderedPageBreak/>
              <w:t xml:space="preserve">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 </w:t>
            </w:r>
          </w:p>
          <w:p w14:paraId="438299AC" w14:textId="77777777" w:rsidR="0056570A" w:rsidRPr="00D76F07" w:rsidRDefault="0056570A" w:rsidP="0056570A">
            <w:pPr>
              <w:pStyle w:val="TableBullet"/>
              <w:numPr>
                <w:ilvl w:val="0"/>
                <w:numId w:val="4"/>
              </w:numPr>
              <w:ind w:left="170" w:hanging="170"/>
            </w:pPr>
            <w:r w:rsidRPr="00D76F07">
              <w:t>How do symbols, events, individuals and places in my community make it unique?</w:t>
            </w:r>
          </w:p>
          <w:p w14:paraId="66920F5E" w14:textId="77777777" w:rsidR="0056570A" w:rsidRDefault="0056570A" w:rsidP="0056570A">
            <w:pPr>
              <w:pStyle w:val="TableBullet"/>
              <w:numPr>
                <w:ilvl w:val="0"/>
                <w:numId w:val="4"/>
              </w:numPr>
              <w:ind w:left="170" w:hanging="170"/>
            </w:pPr>
            <w:r w:rsidRPr="00D76F07">
              <w:t>How do people contribute to their communities, past and present?</w:t>
            </w:r>
          </w:p>
          <w:p w14:paraId="28206E75" w14:textId="46F9572C" w:rsidR="00B12109" w:rsidRPr="0056570A" w:rsidRDefault="0056570A" w:rsidP="004831E2">
            <w:pPr>
              <w:pStyle w:val="TableBullet"/>
              <w:numPr>
                <w:ilvl w:val="0"/>
                <w:numId w:val="4"/>
              </w:numPr>
              <w:ind w:left="170" w:hanging="170"/>
            </w:pPr>
            <w:r w:rsidRPr="00D76F07">
              <w:t>How are</w:t>
            </w:r>
            <w:r w:rsidRPr="0056570A">
              <w:rPr>
                <w:iCs/>
              </w:rPr>
              <w:t xml:space="preserve"> people in Australia connected to places, and what are the similarities and differences between those places?</w:t>
            </w:r>
          </w:p>
        </w:tc>
        <w:tc>
          <w:tcPr>
            <w:tcW w:w="714" w:type="pct"/>
          </w:tcPr>
          <w:p w14:paraId="26DA8283" w14:textId="77777777" w:rsidR="00597021" w:rsidRDefault="00597021" w:rsidP="00597021">
            <w:pPr>
              <w:pStyle w:val="Tabletextpadded"/>
            </w:pPr>
            <w:r w:rsidRPr="001E45FB">
              <w:lastRenderedPageBreak/>
              <w:t xml:space="preserve">In Year 4, the focus is on </w:t>
            </w:r>
            <w:r w:rsidRPr="009A4861">
              <w:rPr>
                <w:b/>
                <w:bCs/>
              </w:rPr>
              <w:t>“how people, places and environments interact, past and present”</w:t>
            </w:r>
            <w:r w:rsidRPr="001E45FB">
              <w:t xml:space="preserve">. </w:t>
            </w:r>
          </w:p>
          <w:p w14:paraId="27CDAD7D" w14:textId="77777777" w:rsidR="00597021" w:rsidRDefault="00597021" w:rsidP="00597021">
            <w:pPr>
              <w:pStyle w:val="Tabletextpadded"/>
            </w:pPr>
            <w:r w:rsidRPr="001E45FB">
              <w:t xml:space="preserve">The Year 4 curriculum focuses on interactions between people, places and environments over time and space, and the effects of these interactions. Students develop understandings about the causes and nature of significant events related to the First Fleet and the experiences of people involved in colonisation prior to 1800. They study the diversity of First Nations Australians prior to colonisation, their continuous connection to Country/Place, and the impacts of contact on them and their Countries/Places. Students examine the ways in which environments are important to people and animals, as well as the ways people sustainably allocate and manage renewable and non-renewable resources. Students’ understanding of democratic decision-making is developed through investigating the role of their local government and the contribution of citizens to their community. They examine how rules and laws affect them and the importance of laws in society. Students explore </w:t>
            </w:r>
            <w:r w:rsidRPr="001E45FB">
              <w:lastRenderedPageBreak/>
              <w:t xml:space="preserve">cultural diversity in their community and how belonging to different groups can shape personal identity. </w:t>
            </w:r>
          </w:p>
          <w:p w14:paraId="18855C58" w14:textId="77777777" w:rsidR="00597021" w:rsidRPr="001E45FB" w:rsidRDefault="00597021" w:rsidP="00597021">
            <w:pPr>
              <w:pStyle w:val="Tabletextpadded"/>
            </w:pPr>
            <w:r w:rsidRPr="001E45FB">
              <w:t xml:space="preserve">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 </w:t>
            </w:r>
          </w:p>
          <w:p w14:paraId="4F345DD5" w14:textId="77777777" w:rsidR="00597021" w:rsidRPr="001E45FB" w:rsidRDefault="00597021" w:rsidP="00597021">
            <w:pPr>
              <w:pStyle w:val="TableBullet"/>
              <w:numPr>
                <w:ilvl w:val="0"/>
                <w:numId w:val="4"/>
              </w:numPr>
              <w:ind w:left="170" w:hanging="170"/>
            </w:pPr>
            <w:r w:rsidRPr="001E45FB">
              <w:t>How have diverse individuals and groups, past and present, contributed to the Australian community?</w:t>
            </w:r>
          </w:p>
          <w:p w14:paraId="27008142" w14:textId="77777777" w:rsidR="00597021" w:rsidRPr="001E45FB" w:rsidRDefault="00597021" w:rsidP="00597021">
            <w:pPr>
              <w:pStyle w:val="TableBullet"/>
              <w:numPr>
                <w:ilvl w:val="0"/>
                <w:numId w:val="4"/>
              </w:numPr>
              <w:ind w:left="170" w:hanging="170"/>
              <w:rPr>
                <w:lang w:val="en-US"/>
              </w:rPr>
            </w:pPr>
            <w:r w:rsidRPr="001E45FB">
              <w:t>Why did Britain want to establish a colony in Australia?</w:t>
            </w:r>
          </w:p>
          <w:p w14:paraId="20FD1EB2" w14:textId="46018082" w:rsidR="00597021" w:rsidRPr="004831E2" w:rsidRDefault="00597021" w:rsidP="00597021">
            <w:pPr>
              <w:pStyle w:val="TableBullet"/>
              <w:numPr>
                <w:ilvl w:val="0"/>
                <w:numId w:val="4"/>
              </w:numPr>
              <w:ind w:left="170" w:hanging="170"/>
              <w:rPr>
                <w:lang w:val="en-US"/>
              </w:rPr>
            </w:pPr>
            <w:r w:rsidRPr="001E45FB">
              <w:t xml:space="preserve">What were the effects of European colonisation </w:t>
            </w:r>
            <w:r w:rsidR="00584EFC" w:rsidRPr="001E45FB">
              <w:t>in</w:t>
            </w:r>
            <w:r w:rsidRPr="001E45FB">
              <w:t xml:space="preserve"> Australia, and on Australian First Nations Peoples?</w:t>
            </w:r>
          </w:p>
          <w:p w14:paraId="7F3A48C1" w14:textId="77480538" w:rsidR="00B12109" w:rsidRPr="004831E2" w:rsidRDefault="00597021" w:rsidP="004831E2">
            <w:pPr>
              <w:pStyle w:val="TableBullet"/>
              <w:numPr>
                <w:ilvl w:val="0"/>
                <w:numId w:val="4"/>
              </w:numPr>
              <w:ind w:left="170" w:hanging="170"/>
              <w:rPr>
                <w:lang w:val="en-US"/>
              </w:rPr>
            </w:pPr>
            <w:r w:rsidRPr="001E45FB">
              <w:t>What is the significance of the environment, and what are different views on how it can be used and sustained, past and present?</w:t>
            </w:r>
          </w:p>
        </w:tc>
        <w:tc>
          <w:tcPr>
            <w:tcW w:w="714" w:type="pct"/>
          </w:tcPr>
          <w:p w14:paraId="1B0A774E" w14:textId="77777777" w:rsidR="00AD0206" w:rsidRDefault="00AD0206" w:rsidP="00AD0206">
            <w:pPr>
              <w:pStyle w:val="Tabletextpadded"/>
            </w:pPr>
            <w:r w:rsidRPr="00C707A8">
              <w:lastRenderedPageBreak/>
              <w:t xml:space="preserve">In Year 5, the focus is on </w:t>
            </w:r>
            <w:r w:rsidRPr="009A4861">
              <w:rPr>
                <w:b/>
                <w:bCs/>
              </w:rPr>
              <w:t>“Australian communities – their past, present and possible futures”</w:t>
            </w:r>
            <w:r w:rsidRPr="00C707A8">
              <w:t xml:space="preserve">. </w:t>
            </w:r>
          </w:p>
          <w:p w14:paraId="7B8FB9C9" w14:textId="77777777" w:rsidR="00AD0206" w:rsidRDefault="00AD0206" w:rsidP="00AD0206">
            <w:pPr>
              <w:pStyle w:val="Tabletextpadded"/>
            </w:pPr>
            <w:r w:rsidRPr="00C707A8">
              <w:t xml:space="preserve">The Year 5 curriculum focuses on the development of colonial Australia after 1800, the relationship between humans and their environment, the development of the economy, the features of Australian democracy and citizenship. Students learn about the reasons for the founding of a British colony in Australia, the impact of colonisation on the environment, and the daily lives of different people within and around the colony. They explore the roles of people, including migrants and First Nations Australians, in the development of events in an Australian colony. Students explore the human influences on the characteristics of a place and the way spaces in the Australian landscape are managed, including the management of severe weather events. Students investigate the key values and features of Australia’s democracy. They determine how people in the community cooperate to achieve civic goals. Students develop an understanding of natural, human </w:t>
            </w:r>
            <w:r w:rsidRPr="00C707A8">
              <w:lastRenderedPageBreak/>
              <w:t xml:space="preserve">and capital resources, and how they satisfy human needs and wants. </w:t>
            </w:r>
          </w:p>
          <w:p w14:paraId="53D7402D" w14:textId="4A40654A" w:rsidR="00AD0206" w:rsidRPr="00F449ED" w:rsidRDefault="00AD0206" w:rsidP="00F449ED">
            <w:pPr>
              <w:pStyle w:val="Tabletextpadded"/>
            </w:pPr>
            <w:r w:rsidRPr="00F449ED">
              <w:t xml:space="preserve">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 </w:t>
            </w:r>
          </w:p>
          <w:p w14:paraId="03C5F304" w14:textId="77777777" w:rsidR="00AD0206" w:rsidRPr="00F449ED" w:rsidRDefault="00AD0206" w:rsidP="00AD0206">
            <w:pPr>
              <w:pStyle w:val="TableBullet"/>
              <w:numPr>
                <w:ilvl w:val="0"/>
                <w:numId w:val="4"/>
              </w:numPr>
              <w:ind w:left="170" w:hanging="170"/>
            </w:pPr>
            <w:r w:rsidRPr="00F449ED">
              <w:t>How have individuals and groups in the past and present contributed to the development of Australia?</w:t>
            </w:r>
          </w:p>
          <w:p w14:paraId="3FCAAE94" w14:textId="77777777" w:rsidR="00AD0206" w:rsidRPr="00F449ED" w:rsidRDefault="00AD0206" w:rsidP="00AD0206">
            <w:pPr>
              <w:pStyle w:val="TableBullet"/>
              <w:numPr>
                <w:ilvl w:val="0"/>
                <w:numId w:val="4"/>
              </w:numPr>
              <w:ind w:left="170" w:hanging="170"/>
            </w:pPr>
            <w:r w:rsidRPr="00F449ED">
              <w:t>How do people influence environments, and how do consumers and citizens contribute to a sustainable Australia?</w:t>
            </w:r>
          </w:p>
          <w:p w14:paraId="244D3CB9" w14:textId="4DF80AFF" w:rsidR="00B12109" w:rsidRPr="00AD0206" w:rsidRDefault="00AD0206" w:rsidP="004831E2">
            <w:pPr>
              <w:pStyle w:val="TableBullet"/>
              <w:numPr>
                <w:ilvl w:val="0"/>
                <w:numId w:val="4"/>
              </w:numPr>
              <w:ind w:left="170" w:hanging="170"/>
              <w:rPr>
                <w:szCs w:val="19"/>
              </w:rPr>
            </w:pPr>
            <w:r w:rsidRPr="00F449ED">
              <w:t>How have people enacted their values, beliefs and responsibilities about people, places and events, past and present?</w:t>
            </w:r>
          </w:p>
        </w:tc>
        <w:tc>
          <w:tcPr>
            <w:tcW w:w="714" w:type="pct"/>
          </w:tcPr>
          <w:p w14:paraId="5CFCCADB" w14:textId="77777777" w:rsidR="00523402" w:rsidRDefault="00523402" w:rsidP="00523402">
            <w:pPr>
              <w:pStyle w:val="Tabletextpadded"/>
            </w:pPr>
            <w:r w:rsidRPr="007001E8">
              <w:lastRenderedPageBreak/>
              <w:t xml:space="preserve">In Year 6, the focus is on </w:t>
            </w:r>
            <w:r w:rsidRPr="009A4861">
              <w:rPr>
                <w:b/>
                <w:bCs/>
              </w:rPr>
              <w:t>“Australia in the past and present, and its connections with a diverse world”</w:t>
            </w:r>
            <w:r w:rsidRPr="007001E8">
              <w:t>.</w:t>
            </w:r>
          </w:p>
          <w:p w14:paraId="68FF19E9" w14:textId="77777777" w:rsidR="00523402" w:rsidRDefault="00523402" w:rsidP="00523402">
            <w:pPr>
              <w:pStyle w:val="Tabletextpadded"/>
            </w:pPr>
            <w:r w:rsidRPr="007001E8">
              <w:t xml:space="preserve">The Year 6 curriculum focuses on the social, economic and political development of Australia as a nation, particularly after 1900, and Australia’s role within a diverse and interconnected world today. Students explore the factors that led to Federation, the Constitution and our democratic system of government. Through studies of people’s experiences of democracy and citizenship over time, students come to understand the significance of events, ideas and people’s contributions in influencing the development of Australia’s system of government. They learn about the way of life of people who have migrated to Australia since Federation and their contributions to Australia’s development. Students explore the geographical diversity of the Asian region and how our interconnections with these countries change people and places. They study the key institutions of Australia’s democratic government, and the key values and beliefs of Western democracies. Students </w:t>
            </w:r>
            <w:r w:rsidRPr="007001E8">
              <w:lastRenderedPageBreak/>
              <w:t>learn about the roles and responsibilities of local, state and federal governments. They learn about the factors that influence consumer choices and how they can develop strategies to make informed consumer and financial choices.</w:t>
            </w:r>
          </w:p>
          <w:p w14:paraId="1D91DE22" w14:textId="4E2072D6" w:rsidR="00523402" w:rsidRPr="007001E8" w:rsidRDefault="00523402" w:rsidP="00523402">
            <w:pPr>
              <w:pStyle w:val="Tabletextpadded"/>
            </w:pPr>
            <w:r w:rsidRPr="007001E8">
              <w:t xml:space="preserve">Inquiry questions provide a framework for developing students’ knowledge, understanding and skills. They allow for connections to be made within and across the HASS sub-strands or with other learning areas. The following inquiry questions are examples only and may be used or adapted to suit local contexts. </w:t>
            </w:r>
          </w:p>
          <w:p w14:paraId="000373B4" w14:textId="77777777" w:rsidR="00523402" w:rsidRPr="007001E8" w:rsidRDefault="00523402" w:rsidP="00523402">
            <w:pPr>
              <w:pStyle w:val="TableBullet"/>
              <w:numPr>
                <w:ilvl w:val="0"/>
                <w:numId w:val="4"/>
              </w:numPr>
              <w:ind w:left="170" w:hanging="170"/>
            </w:pPr>
            <w:r w:rsidRPr="007001E8">
              <w:t>How have key figures, events and values shaped Australian society, its system of government and citizenship?</w:t>
            </w:r>
          </w:p>
          <w:p w14:paraId="471523AD" w14:textId="77777777" w:rsidR="00523402" w:rsidRDefault="00523402" w:rsidP="00523402">
            <w:pPr>
              <w:pStyle w:val="TableBullet"/>
              <w:numPr>
                <w:ilvl w:val="0"/>
                <w:numId w:val="4"/>
              </w:numPr>
              <w:ind w:left="170" w:hanging="170"/>
            </w:pPr>
            <w:r w:rsidRPr="007001E8">
              <w:t>How have experiences of democracy and citizenship differed between groups over time and place, and what is the role of citizens in contributing to environmental, economic and social sustainability?</w:t>
            </w:r>
          </w:p>
          <w:p w14:paraId="7A06148A" w14:textId="51F1DF6C" w:rsidR="00B12109" w:rsidRPr="00523402" w:rsidRDefault="00523402" w:rsidP="004831E2">
            <w:pPr>
              <w:pStyle w:val="TableBullet"/>
              <w:numPr>
                <w:ilvl w:val="0"/>
                <w:numId w:val="4"/>
              </w:numPr>
              <w:ind w:left="170" w:hanging="170"/>
            </w:pPr>
            <w:r w:rsidRPr="007001E8">
              <w:t>How</w:t>
            </w:r>
            <w:r w:rsidRPr="00523402">
              <w:rPr>
                <w:iCs/>
                <w:lang w:val="en-US"/>
              </w:rPr>
              <w:t xml:space="preserve"> has Australia developed as a society with global connections, and in what ways is Australia similar and different to other countries?</w:t>
            </w:r>
          </w:p>
        </w:tc>
      </w:tr>
    </w:tbl>
    <w:p w14:paraId="2939F2CC" w14:textId="77777777" w:rsidR="004831E2" w:rsidRPr="00A36259" w:rsidRDefault="004831E2" w:rsidP="00A36259"/>
    <w:p w14:paraId="1BB24E9D" w14:textId="77777777" w:rsidR="004831E2" w:rsidRDefault="004831E2">
      <w:pPr>
        <w:spacing w:before="80" w:after="80"/>
        <w:rPr>
          <w:rFonts w:ascii="Arial" w:eastAsia="Times New Roman" w:hAnsi="Arial" w:cs="Times New Roman"/>
          <w:b/>
          <w:bCs/>
          <w:sz w:val="18"/>
          <w:szCs w:val="21"/>
        </w:rPr>
      </w:pPr>
      <w:r>
        <w:rPr>
          <w:b/>
          <w:bCs/>
        </w:rPr>
        <w:br w:type="page"/>
      </w:r>
    </w:p>
    <w:tbl>
      <w:tblPr>
        <w:tblStyle w:val="QCAAtablestyle1"/>
        <w:tblW w:w="20962" w:type="dxa"/>
        <w:tblInd w:w="-5" w:type="dxa"/>
        <w:tblLayout w:type="fixed"/>
        <w:tblLook w:val="0620" w:firstRow="1" w:lastRow="0" w:firstColumn="0" w:lastColumn="0" w:noHBand="1" w:noVBand="1"/>
      </w:tblPr>
      <w:tblGrid>
        <w:gridCol w:w="5577"/>
        <w:gridCol w:w="4913"/>
        <w:gridCol w:w="5102"/>
        <w:gridCol w:w="5370"/>
      </w:tblGrid>
      <w:tr w:rsidR="00B20188" w:rsidRPr="009A061A" w14:paraId="7CAE8D4B" w14:textId="77777777" w:rsidTr="00B20188">
        <w:trPr>
          <w:cnfStyle w:val="100000000000" w:firstRow="1" w:lastRow="0" w:firstColumn="0" w:lastColumn="0" w:oddVBand="0" w:evenVBand="0" w:oddHBand="0" w:evenHBand="0" w:firstRowFirstColumn="0" w:firstRowLastColumn="0" w:lastRowFirstColumn="0" w:lastRowLastColumn="0"/>
          <w:trHeight w:val="17"/>
          <w:tblHeader/>
        </w:trPr>
        <w:tc>
          <w:tcPr>
            <w:tcW w:w="1330" w:type="pct"/>
          </w:tcPr>
          <w:p w14:paraId="412C3CC5" w14:textId="686BD82E" w:rsidR="00B20188" w:rsidRPr="009A061A" w:rsidRDefault="00B20188">
            <w:pPr>
              <w:pStyle w:val="Tableheading"/>
            </w:pPr>
            <w:bookmarkStart w:id="3" w:name="_Hlk214010869"/>
            <w:r>
              <w:lastRenderedPageBreak/>
              <w:t xml:space="preserve">Unit 1 — </w:t>
            </w:r>
            <w:r w:rsidRPr="00A52217">
              <w:t>There’s no place like home</w:t>
            </w:r>
          </w:p>
        </w:tc>
        <w:tc>
          <w:tcPr>
            <w:tcW w:w="1172" w:type="pct"/>
          </w:tcPr>
          <w:p w14:paraId="59241CDE" w14:textId="25817994" w:rsidR="00B20188" w:rsidRPr="00B54F18" w:rsidRDefault="00B20188">
            <w:pPr>
              <w:pStyle w:val="Tableheading"/>
            </w:pPr>
            <w:r>
              <w:t>Unit 2 — Our histories, our stories</w:t>
            </w:r>
          </w:p>
        </w:tc>
        <w:tc>
          <w:tcPr>
            <w:tcW w:w="1217" w:type="pct"/>
          </w:tcPr>
          <w:p w14:paraId="59745F8B" w14:textId="5040BB3F" w:rsidR="00B20188" w:rsidRPr="00B54F18" w:rsidRDefault="00B20188">
            <w:pPr>
              <w:pStyle w:val="Tableheading"/>
            </w:pPr>
            <w:r>
              <w:t xml:space="preserve">Unit 3 — </w:t>
            </w:r>
            <w:r w:rsidR="00D9255D">
              <w:t xml:space="preserve">Community </w:t>
            </w:r>
            <w:r w:rsidR="008514B6">
              <w:t>c</w:t>
            </w:r>
            <w:r w:rsidR="00D9255D">
              <w:t>hangemakers</w:t>
            </w:r>
          </w:p>
        </w:tc>
        <w:tc>
          <w:tcPr>
            <w:tcW w:w="1281" w:type="pct"/>
          </w:tcPr>
          <w:p w14:paraId="60822ABD" w14:textId="584A4D92" w:rsidR="00B20188" w:rsidRPr="00B54F18" w:rsidRDefault="00B20188">
            <w:pPr>
              <w:pStyle w:val="Tableheading"/>
            </w:pPr>
            <w:r>
              <w:t>Unit 4 — Living and celebrating together</w:t>
            </w:r>
          </w:p>
        </w:tc>
      </w:tr>
      <w:bookmarkEnd w:id="3"/>
      <w:tr w:rsidR="00B20188" w:rsidRPr="009A061A" w14:paraId="3E77FC54" w14:textId="77777777" w:rsidTr="00B20188">
        <w:trPr>
          <w:trHeight w:val="314"/>
        </w:trPr>
        <w:tc>
          <w:tcPr>
            <w:tcW w:w="1330" w:type="pct"/>
          </w:tcPr>
          <w:p w14:paraId="4F6F6105" w14:textId="3547EF46" w:rsidR="00B20188" w:rsidRPr="004D4EBC" w:rsidRDefault="00B20188" w:rsidP="0028569D">
            <w:pPr>
              <w:pStyle w:val="Tabletext"/>
              <w:rPr>
                <w:b/>
              </w:rPr>
            </w:pPr>
            <w:r w:rsidRPr="00D863CC">
              <w:t xml:space="preserve">Duration: </w:t>
            </w:r>
            <w:r w:rsidRPr="00A52217">
              <w:t>10 weeks</w:t>
            </w:r>
          </w:p>
        </w:tc>
        <w:tc>
          <w:tcPr>
            <w:tcW w:w="1172" w:type="pct"/>
          </w:tcPr>
          <w:p w14:paraId="7EE9D082" w14:textId="14467E39" w:rsidR="00B20188" w:rsidRPr="007315EB" w:rsidRDefault="00B20188" w:rsidP="0028569D">
            <w:pPr>
              <w:pStyle w:val="Tabletext"/>
            </w:pPr>
            <w:r w:rsidRPr="00D863CC">
              <w:t xml:space="preserve">Duration: </w:t>
            </w:r>
            <w:r w:rsidRPr="00A52217">
              <w:t>10 weeks</w:t>
            </w:r>
          </w:p>
        </w:tc>
        <w:tc>
          <w:tcPr>
            <w:tcW w:w="1217" w:type="pct"/>
          </w:tcPr>
          <w:p w14:paraId="6AF1074E" w14:textId="1143E519" w:rsidR="00B20188" w:rsidRPr="004D4EBC" w:rsidRDefault="00B20188" w:rsidP="0028569D">
            <w:pPr>
              <w:pStyle w:val="Tabletext"/>
              <w:rPr>
                <w:b/>
              </w:rPr>
            </w:pPr>
            <w:r w:rsidRPr="00D863CC">
              <w:t xml:space="preserve">Duration: </w:t>
            </w:r>
            <w:r w:rsidRPr="00A52217">
              <w:t>10 weeks</w:t>
            </w:r>
          </w:p>
        </w:tc>
        <w:tc>
          <w:tcPr>
            <w:tcW w:w="1281" w:type="pct"/>
          </w:tcPr>
          <w:p w14:paraId="3BB233BF" w14:textId="5A2B093C" w:rsidR="00B20188" w:rsidRPr="004D4EBC" w:rsidRDefault="00B20188" w:rsidP="0028569D">
            <w:pPr>
              <w:pStyle w:val="Tabletext"/>
              <w:rPr>
                <w:b/>
              </w:rPr>
            </w:pPr>
            <w:r w:rsidRPr="00D863CC">
              <w:t xml:space="preserve">Duration: </w:t>
            </w:r>
            <w:r w:rsidRPr="00A52217">
              <w:t>10 weeks</w:t>
            </w:r>
          </w:p>
        </w:tc>
      </w:tr>
      <w:tr w:rsidR="00B20188" w:rsidRPr="00146D6B" w14:paraId="7F452B90" w14:textId="77777777" w:rsidTr="008514B6">
        <w:trPr>
          <w:trHeight w:val="1359"/>
        </w:trPr>
        <w:tc>
          <w:tcPr>
            <w:tcW w:w="1330" w:type="pct"/>
            <w:tcBorders>
              <w:left w:val="single" w:sz="12" w:space="0" w:color="A6A6A6" w:themeColor="background1" w:themeShade="A6"/>
            </w:tcBorders>
          </w:tcPr>
          <w:p w14:paraId="54BF229A" w14:textId="5A2E8869" w:rsidR="00B20188" w:rsidRPr="00146D6B" w:rsidRDefault="00B20188" w:rsidP="00C83865">
            <w:pPr>
              <w:pStyle w:val="Tabletext"/>
              <w:rPr>
                <w:rFonts w:asciiTheme="minorHAnsi" w:hAnsiTheme="minorHAnsi" w:cstheme="minorHAnsi"/>
                <w:b/>
                <w:bCs/>
                <w:szCs w:val="19"/>
              </w:rPr>
            </w:pPr>
            <w:r w:rsidRPr="00146D6B">
              <w:rPr>
                <w:rFonts w:asciiTheme="minorHAnsi" w:hAnsiTheme="minorHAnsi" w:cstheme="minorHAnsi"/>
                <w:b/>
                <w:bCs/>
                <w:szCs w:val="19"/>
              </w:rPr>
              <w:t>Inquiry questions: </w:t>
            </w:r>
          </w:p>
          <w:p w14:paraId="2051C6D6" w14:textId="77777777" w:rsidR="00B20188" w:rsidRPr="00A64B6A" w:rsidRDefault="00B20188" w:rsidP="00A64B6A">
            <w:pPr>
              <w:pStyle w:val="TableBullet"/>
              <w:numPr>
                <w:ilvl w:val="0"/>
                <w:numId w:val="4"/>
              </w:numPr>
              <w:ind w:left="170" w:hanging="170"/>
            </w:pPr>
            <w:r w:rsidRPr="00A64B6A">
              <w:t>How are people connected to places?</w:t>
            </w:r>
          </w:p>
          <w:p w14:paraId="7C45D5AE" w14:textId="15D64052" w:rsidR="00B20188" w:rsidRPr="00A64B6A" w:rsidRDefault="00B20188" w:rsidP="00A64B6A">
            <w:pPr>
              <w:pStyle w:val="TableBullet"/>
              <w:numPr>
                <w:ilvl w:val="0"/>
                <w:numId w:val="4"/>
              </w:numPr>
              <w:ind w:left="170" w:hanging="170"/>
            </w:pPr>
            <w:r w:rsidRPr="00A64B6A">
              <w:t xml:space="preserve">Why are some places special for </w:t>
            </w:r>
            <w:r w:rsidR="00D20C58">
              <w:t>some</w:t>
            </w:r>
            <w:r w:rsidR="00372CB6">
              <w:t xml:space="preserve"> </w:t>
            </w:r>
            <w:r w:rsidRPr="00A64B6A">
              <w:t>people?</w:t>
            </w:r>
          </w:p>
          <w:p w14:paraId="1E238187" w14:textId="70DEB7C4" w:rsidR="00B20188" w:rsidRPr="00A64B6A" w:rsidRDefault="00B20188" w:rsidP="00A64B6A">
            <w:pPr>
              <w:pStyle w:val="TableBullet"/>
              <w:numPr>
                <w:ilvl w:val="0"/>
                <w:numId w:val="4"/>
              </w:numPr>
              <w:ind w:left="170" w:hanging="170"/>
            </w:pPr>
            <w:r w:rsidRPr="00A64B6A">
              <w:t>What is similar and different about places near and far and how do people connect with each other?</w:t>
            </w:r>
          </w:p>
          <w:p w14:paraId="614A4977" w14:textId="690FF957" w:rsidR="00B20188" w:rsidRPr="00A64B6A" w:rsidRDefault="00B20188" w:rsidP="00A64B6A">
            <w:pPr>
              <w:pStyle w:val="TableBullet"/>
              <w:numPr>
                <w:ilvl w:val="0"/>
                <w:numId w:val="4"/>
              </w:numPr>
              <w:ind w:left="170" w:hanging="170"/>
            </w:pPr>
            <w:r w:rsidRPr="00A64B6A">
              <w:t>How is Australia connected with its geographical neighbours?</w:t>
            </w:r>
          </w:p>
          <w:p w14:paraId="7AFA1F75" w14:textId="6895CC01" w:rsidR="00F34DA4" w:rsidRDefault="00B20188" w:rsidP="00E6644D">
            <w:pPr>
              <w:pStyle w:val="Tabletext"/>
              <w:rPr>
                <w:rFonts w:asciiTheme="minorHAnsi" w:hAnsiTheme="minorHAnsi" w:cstheme="minorBidi"/>
              </w:rPr>
            </w:pPr>
            <w:r w:rsidRPr="00146D6B">
              <w:rPr>
                <w:rFonts w:asciiTheme="minorHAnsi" w:hAnsiTheme="minorHAnsi" w:cstheme="minorHAnsi"/>
                <w:szCs w:val="19"/>
              </w:rPr>
              <w:t>For many people, no matter how far they roam</w:t>
            </w:r>
            <w:r>
              <w:rPr>
                <w:rFonts w:asciiTheme="minorHAnsi" w:hAnsiTheme="minorHAnsi" w:cstheme="minorHAnsi"/>
                <w:szCs w:val="19"/>
              </w:rPr>
              <w:t>,</w:t>
            </w:r>
            <w:r w:rsidRPr="00146D6B">
              <w:rPr>
                <w:rFonts w:asciiTheme="minorHAnsi" w:hAnsiTheme="minorHAnsi" w:cstheme="minorHAnsi"/>
                <w:szCs w:val="19"/>
              </w:rPr>
              <w:t xml:space="preserve"> they experience </w:t>
            </w:r>
            <w:r>
              <w:rPr>
                <w:rFonts w:asciiTheme="minorHAnsi" w:hAnsiTheme="minorHAnsi" w:cstheme="minorHAnsi"/>
                <w:szCs w:val="19"/>
              </w:rPr>
              <w:t>a</w:t>
            </w:r>
            <w:r w:rsidRPr="00146D6B">
              <w:rPr>
                <w:rFonts w:asciiTheme="minorHAnsi" w:hAnsiTheme="minorHAnsi" w:cstheme="minorHAnsi"/>
                <w:szCs w:val="19"/>
              </w:rPr>
              <w:t xml:space="preserve"> connection to special places and often to their homes. In this unit students focus on how people interact with and connect to places. </w:t>
            </w:r>
            <w:r w:rsidR="009501A9">
              <w:rPr>
                <w:rFonts w:asciiTheme="minorHAnsi" w:hAnsiTheme="minorHAnsi" w:cstheme="minorHAnsi"/>
                <w:szCs w:val="19"/>
              </w:rPr>
              <w:t>T</w:t>
            </w:r>
            <w:r w:rsidR="009501A9">
              <w:t>o build geographical knowledge and understanding, s</w:t>
            </w:r>
            <w:r>
              <w:t>tudents investigate a variety of places, beginning with familiar and local settings in the early years and extending to national and global contexts in the older year levels</w:t>
            </w:r>
            <w:r w:rsidR="00F34DA4">
              <w:t>.</w:t>
            </w:r>
          </w:p>
          <w:p w14:paraId="18C3D30F" w14:textId="66703DA7" w:rsidR="00B20188" w:rsidRDefault="00B20188" w:rsidP="00E6644D">
            <w:pPr>
              <w:pStyle w:val="Tabletext"/>
              <w:rPr>
                <w:rFonts w:asciiTheme="minorHAnsi" w:hAnsiTheme="minorHAnsi" w:cstheme="minorBidi"/>
              </w:rPr>
            </w:pPr>
            <w:r w:rsidRPr="1765F6C6">
              <w:rPr>
                <w:rFonts w:asciiTheme="minorHAnsi" w:hAnsiTheme="minorHAnsi" w:cstheme="minorBidi"/>
              </w:rPr>
              <w:t xml:space="preserve">Students begin by exploring what makes a place significant and why places are important to people. </w:t>
            </w:r>
            <w:r w:rsidR="000E2FE5">
              <w:rPr>
                <w:rFonts w:asciiTheme="minorHAnsi" w:hAnsiTheme="minorHAnsi" w:cstheme="minorBidi"/>
              </w:rPr>
              <w:t>Prep and Year 1</w:t>
            </w:r>
            <w:r w:rsidR="000E2FE5" w:rsidRPr="1765F6C6">
              <w:rPr>
                <w:rFonts w:asciiTheme="minorHAnsi" w:hAnsiTheme="minorHAnsi" w:cstheme="minorBidi"/>
              </w:rPr>
              <w:t xml:space="preserve"> </w:t>
            </w:r>
            <w:r w:rsidRPr="1765F6C6">
              <w:rPr>
                <w:rFonts w:asciiTheme="minorHAnsi" w:hAnsiTheme="minorHAnsi" w:cstheme="minorBidi"/>
              </w:rPr>
              <w:t xml:space="preserve">students will identify and describe familiar locations such as home and school and explore how places change. Students in Years 2–6 will investigate the significance of places and environments across Australia and beyond and how these places are represented and connected, as well as considering people’s </w:t>
            </w:r>
            <w:r>
              <w:rPr>
                <w:rFonts w:asciiTheme="minorHAnsi" w:hAnsiTheme="minorHAnsi" w:cstheme="minorBidi"/>
              </w:rPr>
              <w:t xml:space="preserve">custodianship </w:t>
            </w:r>
            <w:r w:rsidRPr="1765F6C6">
              <w:rPr>
                <w:rFonts w:asciiTheme="minorHAnsi" w:hAnsiTheme="minorHAnsi" w:cstheme="minorBidi"/>
              </w:rPr>
              <w:t xml:space="preserve">of places. </w:t>
            </w:r>
          </w:p>
          <w:p w14:paraId="6557731B" w14:textId="1B08D02B" w:rsidR="00B20188" w:rsidRPr="00146D6B" w:rsidRDefault="00B20188" w:rsidP="008A4B72">
            <w:pPr>
              <w:pStyle w:val="Tabletext"/>
              <w:rPr>
                <w:rFonts w:asciiTheme="minorHAnsi" w:hAnsiTheme="minorHAnsi" w:cstheme="minorHAnsi"/>
                <w:szCs w:val="19"/>
              </w:rPr>
            </w:pPr>
            <w:r w:rsidRPr="001E600E">
              <w:t xml:space="preserve">A key focus of the unit is understanding that Aboriginal </w:t>
            </w:r>
            <w:r w:rsidR="008514B6">
              <w:t>p</w:t>
            </w:r>
            <w:r w:rsidR="00B036FA">
              <w:t>eople</w:t>
            </w:r>
            <w:r w:rsidR="00AF6CDB">
              <w:t xml:space="preserve"> </w:t>
            </w:r>
            <w:r w:rsidRPr="001E600E">
              <w:t xml:space="preserve">and Torres Strait Islander </w:t>
            </w:r>
            <w:r w:rsidR="008514B6">
              <w:t>p</w:t>
            </w:r>
            <w:r w:rsidRPr="001E600E">
              <w:t>eople have deep and enduring connections to Country/Place. Their knowledge systems and ongoing responsibilities for caring for Country provide an important foundation for how all students can explore and strengthen their own connections to place and to others</w:t>
            </w:r>
            <w:r>
              <w:t xml:space="preserve">. </w:t>
            </w:r>
            <w:r w:rsidRPr="00146D6B">
              <w:rPr>
                <w:rFonts w:asciiTheme="minorHAnsi" w:hAnsiTheme="minorHAnsi" w:cstheme="minorHAnsi"/>
                <w:szCs w:val="19"/>
              </w:rPr>
              <w:t xml:space="preserve">As this unit progresses, opportunities are </w:t>
            </w:r>
            <w:r>
              <w:rPr>
                <w:rFonts w:asciiTheme="minorHAnsi" w:hAnsiTheme="minorHAnsi" w:cstheme="minorHAnsi"/>
                <w:szCs w:val="19"/>
              </w:rPr>
              <w:t>provided</w:t>
            </w:r>
            <w:r w:rsidRPr="00146D6B">
              <w:rPr>
                <w:rFonts w:asciiTheme="minorHAnsi" w:hAnsiTheme="minorHAnsi" w:cstheme="minorHAnsi"/>
                <w:szCs w:val="19"/>
              </w:rPr>
              <w:t xml:space="preserve"> to enrich and deepen student engagement with geographical content. Students practise reading and viewing skills as they use </w:t>
            </w:r>
            <w:r>
              <w:rPr>
                <w:rFonts w:asciiTheme="minorHAnsi" w:hAnsiTheme="minorHAnsi" w:cstheme="minorHAnsi"/>
                <w:szCs w:val="19"/>
              </w:rPr>
              <w:t xml:space="preserve">images and maps as </w:t>
            </w:r>
            <w:r w:rsidRPr="00146D6B">
              <w:rPr>
                <w:rFonts w:asciiTheme="minorHAnsi" w:hAnsiTheme="minorHAnsi" w:cstheme="minorHAnsi"/>
                <w:szCs w:val="19"/>
              </w:rPr>
              <w:t>sources to interpret information</w:t>
            </w:r>
            <w:r>
              <w:rPr>
                <w:rFonts w:asciiTheme="minorHAnsi" w:hAnsiTheme="minorHAnsi" w:cstheme="minorHAnsi"/>
                <w:szCs w:val="19"/>
              </w:rPr>
              <w:t>. They</w:t>
            </w:r>
            <w:r w:rsidRPr="00146D6B">
              <w:rPr>
                <w:rFonts w:asciiTheme="minorHAnsi" w:hAnsiTheme="minorHAnsi" w:cstheme="minorHAnsi"/>
                <w:szCs w:val="19"/>
              </w:rPr>
              <w:t xml:space="preserve"> develop </w:t>
            </w:r>
            <w:r>
              <w:rPr>
                <w:rFonts w:asciiTheme="minorHAnsi" w:hAnsiTheme="minorHAnsi" w:cstheme="minorHAnsi"/>
                <w:szCs w:val="19"/>
              </w:rPr>
              <w:t xml:space="preserve">communication </w:t>
            </w:r>
            <w:r w:rsidRPr="00146D6B">
              <w:rPr>
                <w:rFonts w:asciiTheme="minorHAnsi" w:hAnsiTheme="minorHAnsi" w:cstheme="minorHAnsi"/>
                <w:szCs w:val="19"/>
              </w:rPr>
              <w:t xml:space="preserve">skills as they use relevant subject-specific terms and present </w:t>
            </w:r>
            <w:r>
              <w:rPr>
                <w:rFonts w:asciiTheme="minorHAnsi" w:hAnsiTheme="minorHAnsi" w:cstheme="minorHAnsi"/>
                <w:szCs w:val="19"/>
              </w:rPr>
              <w:t>observations</w:t>
            </w:r>
            <w:r w:rsidRPr="00146D6B">
              <w:rPr>
                <w:rFonts w:asciiTheme="minorHAnsi" w:hAnsiTheme="minorHAnsi" w:cstheme="minorHAnsi"/>
                <w:szCs w:val="19"/>
              </w:rPr>
              <w:t xml:space="preserve"> through </w:t>
            </w:r>
            <w:r>
              <w:rPr>
                <w:rFonts w:asciiTheme="minorHAnsi" w:hAnsiTheme="minorHAnsi" w:cstheme="minorHAnsi"/>
                <w:szCs w:val="19"/>
              </w:rPr>
              <w:t>drawing and annotated posters and maps</w:t>
            </w:r>
            <w:r w:rsidRPr="00146D6B">
              <w:rPr>
                <w:rFonts w:asciiTheme="minorHAnsi" w:hAnsiTheme="minorHAnsi" w:cstheme="minorHAnsi"/>
                <w:szCs w:val="19"/>
              </w:rPr>
              <w:t>.</w:t>
            </w:r>
          </w:p>
          <w:p w14:paraId="2B84B739" w14:textId="1A6D6496" w:rsidR="00B20188" w:rsidRPr="00146D6B" w:rsidRDefault="00B20188" w:rsidP="00E6644D">
            <w:pPr>
              <w:pStyle w:val="Tabletext"/>
              <w:rPr>
                <w:rFonts w:asciiTheme="minorHAnsi" w:hAnsiTheme="minorHAnsi" w:cstheme="minorBidi"/>
              </w:rPr>
            </w:pPr>
            <w:r w:rsidRPr="1765F6C6">
              <w:rPr>
                <w:rFonts w:asciiTheme="minorHAnsi" w:hAnsiTheme="minorHAnsi" w:cstheme="minorBidi"/>
              </w:rPr>
              <w:t xml:space="preserve">Mapping provides opportunities for all students to engage with spatial thinking, using floor maps, paper maps, and digital mapping tools. While </w:t>
            </w:r>
            <w:r w:rsidR="007B1847">
              <w:rPr>
                <w:rFonts w:asciiTheme="minorHAnsi" w:hAnsiTheme="minorHAnsi" w:cstheme="minorBidi"/>
              </w:rPr>
              <w:t>Prep–Year 1</w:t>
            </w:r>
            <w:r w:rsidRPr="1765F6C6">
              <w:rPr>
                <w:rFonts w:asciiTheme="minorHAnsi" w:hAnsiTheme="minorHAnsi" w:cstheme="minorBidi"/>
              </w:rPr>
              <w:t xml:space="preserve"> students draw simple sketches of </w:t>
            </w:r>
            <w:r>
              <w:rPr>
                <w:rFonts w:asciiTheme="minorHAnsi" w:hAnsiTheme="minorHAnsi" w:cstheme="minorBidi"/>
              </w:rPr>
              <w:t xml:space="preserve">familiar </w:t>
            </w:r>
            <w:r w:rsidRPr="1765F6C6">
              <w:rPr>
                <w:rFonts w:asciiTheme="minorHAnsi" w:hAnsiTheme="minorHAnsi" w:cstheme="minorBidi"/>
              </w:rPr>
              <w:t xml:space="preserve">places, older students build skills in spatially representing places across scales within and near Australia. </w:t>
            </w:r>
            <w:r w:rsidRPr="007A0477">
              <w:rPr>
                <w:rFonts w:asciiTheme="minorHAnsi" w:hAnsiTheme="minorHAnsi" w:cstheme="minorBidi"/>
              </w:rPr>
              <w:t xml:space="preserve">Students explore how people form connections to places through family, stories </w:t>
            </w:r>
            <w:r>
              <w:rPr>
                <w:rFonts w:asciiTheme="minorHAnsi" w:hAnsiTheme="minorHAnsi" w:cstheme="minorBidi"/>
              </w:rPr>
              <w:t xml:space="preserve">and </w:t>
            </w:r>
            <w:r w:rsidRPr="007A0477">
              <w:rPr>
                <w:rFonts w:asciiTheme="minorHAnsi" w:hAnsiTheme="minorHAnsi" w:cstheme="minorBidi"/>
              </w:rPr>
              <w:t>movement, and identi</w:t>
            </w:r>
            <w:r>
              <w:rPr>
                <w:rFonts w:asciiTheme="minorHAnsi" w:hAnsiTheme="minorHAnsi" w:cstheme="minorBidi"/>
              </w:rPr>
              <w:t>f</w:t>
            </w:r>
            <w:r w:rsidRPr="007A0477">
              <w:rPr>
                <w:rFonts w:asciiTheme="minorHAnsi" w:hAnsiTheme="minorHAnsi" w:cstheme="minorBidi"/>
              </w:rPr>
              <w:t>y</w:t>
            </w:r>
            <w:r w:rsidRPr="1765F6C6">
              <w:rPr>
                <w:rFonts w:asciiTheme="minorHAnsi" w:hAnsiTheme="minorHAnsi" w:cstheme="minorBidi"/>
              </w:rPr>
              <w:t xml:space="preserve"> how these connections create a web of interdependence from the local to the global level. </w:t>
            </w:r>
          </w:p>
          <w:p w14:paraId="1C180978" w14:textId="365637D9" w:rsidR="00B20188" w:rsidRPr="00146D6B" w:rsidRDefault="00B20188" w:rsidP="00146D6B">
            <w:pPr>
              <w:pStyle w:val="Tabletext"/>
              <w:rPr>
                <w:rFonts w:asciiTheme="minorHAnsi" w:hAnsiTheme="minorHAnsi" w:cstheme="minorHAnsi"/>
                <w:szCs w:val="19"/>
              </w:rPr>
            </w:pPr>
            <w:r w:rsidRPr="00146D6B">
              <w:rPr>
                <w:rFonts w:asciiTheme="minorHAnsi" w:hAnsiTheme="minorHAnsi" w:cstheme="minorHAnsi"/>
                <w:szCs w:val="19"/>
              </w:rPr>
              <w:t xml:space="preserve">As a culmination </w:t>
            </w:r>
            <w:r>
              <w:rPr>
                <w:rFonts w:asciiTheme="minorHAnsi" w:hAnsiTheme="minorHAnsi" w:cstheme="minorHAnsi"/>
                <w:szCs w:val="19"/>
              </w:rPr>
              <w:t>of</w:t>
            </w:r>
            <w:r w:rsidRPr="00146D6B">
              <w:rPr>
                <w:rFonts w:asciiTheme="minorHAnsi" w:hAnsiTheme="minorHAnsi" w:cstheme="minorHAnsi"/>
                <w:szCs w:val="19"/>
              </w:rPr>
              <w:t xml:space="preserve"> the unit, students reflect on their learning by creating and sharing a poster about places or environments, highlighting their </w:t>
            </w:r>
            <w:r w:rsidR="00B6049B">
              <w:rPr>
                <w:rFonts w:asciiTheme="minorHAnsi" w:hAnsiTheme="minorHAnsi" w:cstheme="minorHAnsi"/>
                <w:szCs w:val="19"/>
              </w:rPr>
              <w:t xml:space="preserve">geographical </w:t>
            </w:r>
            <w:r w:rsidRPr="00146D6B">
              <w:rPr>
                <w:rFonts w:asciiTheme="minorHAnsi" w:hAnsiTheme="minorHAnsi" w:cstheme="minorHAnsi"/>
                <w:szCs w:val="19"/>
              </w:rPr>
              <w:t>features, connections, and significance</w:t>
            </w:r>
            <w:r>
              <w:rPr>
                <w:rFonts w:asciiTheme="minorHAnsi" w:hAnsiTheme="minorHAnsi" w:cstheme="minorHAnsi"/>
                <w:szCs w:val="19"/>
              </w:rPr>
              <w:t xml:space="preserve">. These posters will </w:t>
            </w:r>
            <w:r w:rsidRPr="00146D6B">
              <w:rPr>
                <w:rFonts w:asciiTheme="minorHAnsi" w:hAnsiTheme="minorHAnsi" w:cstheme="minorHAnsi"/>
                <w:szCs w:val="19"/>
              </w:rPr>
              <w:t>be displayed in the school library.</w:t>
            </w:r>
            <w:r>
              <w:rPr>
                <w:rFonts w:asciiTheme="minorHAnsi" w:hAnsiTheme="minorHAnsi" w:cstheme="minorHAnsi"/>
                <w:szCs w:val="19"/>
              </w:rPr>
              <w:t xml:space="preserve"> Learning will also be celebrated at the conclusion of the unit through a cooperative scavenger hunt using maps with clues of locations around the school. </w:t>
            </w:r>
          </w:p>
        </w:tc>
        <w:tc>
          <w:tcPr>
            <w:tcW w:w="1172" w:type="pct"/>
          </w:tcPr>
          <w:p w14:paraId="43237F04" w14:textId="7FBA7056" w:rsidR="00B20188" w:rsidRPr="00146D6B" w:rsidRDefault="00B20188" w:rsidP="00964105">
            <w:pPr>
              <w:pStyle w:val="Tabletext"/>
              <w:rPr>
                <w:rFonts w:asciiTheme="minorHAnsi" w:hAnsiTheme="minorHAnsi" w:cstheme="minorHAnsi"/>
                <w:b/>
                <w:bCs/>
                <w:szCs w:val="19"/>
              </w:rPr>
            </w:pPr>
            <w:r w:rsidRPr="00146D6B">
              <w:rPr>
                <w:rFonts w:asciiTheme="minorHAnsi" w:hAnsiTheme="minorHAnsi" w:cstheme="minorHAnsi"/>
                <w:b/>
                <w:bCs/>
                <w:szCs w:val="19"/>
              </w:rPr>
              <w:t>Inquiry questions: </w:t>
            </w:r>
          </w:p>
          <w:p w14:paraId="6AD66252" w14:textId="1A6CD15A" w:rsidR="00B20188" w:rsidRPr="00146D6B" w:rsidRDefault="00B20188" w:rsidP="00A64B6A">
            <w:pPr>
              <w:pStyle w:val="TableBullet"/>
              <w:numPr>
                <w:ilvl w:val="0"/>
                <w:numId w:val="4"/>
              </w:numPr>
              <w:ind w:left="170" w:hanging="170"/>
            </w:pPr>
            <w:r w:rsidRPr="00146D6B">
              <w:t>How has daily life changed for families and communities</w:t>
            </w:r>
            <w:r w:rsidR="0068567B">
              <w:t xml:space="preserve"> over ti</w:t>
            </w:r>
            <w:r w:rsidR="007E0FFA">
              <w:t>me</w:t>
            </w:r>
            <w:r w:rsidRPr="00146D6B">
              <w:t>?</w:t>
            </w:r>
          </w:p>
          <w:p w14:paraId="4AF678C9" w14:textId="40C76DA8" w:rsidR="00B20188" w:rsidRDefault="00B20188" w:rsidP="00A64B6A">
            <w:pPr>
              <w:pStyle w:val="TableBullet"/>
              <w:numPr>
                <w:ilvl w:val="0"/>
                <w:numId w:val="4"/>
              </w:numPr>
              <w:ind w:left="170" w:hanging="170"/>
            </w:pPr>
            <w:r w:rsidRPr="00146D6B">
              <w:t>How did people connect with each other in the past?</w:t>
            </w:r>
          </w:p>
          <w:p w14:paraId="308C3F96" w14:textId="3326BB74" w:rsidR="00B20188" w:rsidRPr="00146D6B" w:rsidRDefault="00B20188" w:rsidP="00A64B6A">
            <w:pPr>
              <w:pStyle w:val="TableBullet"/>
              <w:numPr>
                <w:ilvl w:val="0"/>
                <w:numId w:val="4"/>
              </w:numPr>
              <w:ind w:left="170" w:hanging="170"/>
            </w:pPr>
            <w:r w:rsidRPr="007155B4">
              <w:t>How did</w:t>
            </w:r>
            <w:r>
              <w:t xml:space="preserve"> </w:t>
            </w:r>
            <w:r w:rsidRPr="007155B4">
              <w:t>colonisation</w:t>
            </w:r>
            <w:r>
              <w:t xml:space="preserve"> and</w:t>
            </w:r>
            <w:r w:rsidRPr="007155B4">
              <w:t xml:space="preserve"> </w:t>
            </w:r>
            <w:r>
              <w:t xml:space="preserve">Federation </w:t>
            </w:r>
            <w:r w:rsidRPr="007155B4">
              <w:t xml:space="preserve">change life for Aboriginal </w:t>
            </w:r>
            <w:r w:rsidR="008514B6">
              <w:t>p</w:t>
            </w:r>
            <w:r w:rsidR="00905955">
              <w:t xml:space="preserve">eople </w:t>
            </w:r>
            <w:r w:rsidRPr="007155B4">
              <w:t xml:space="preserve">and Torres Strait Islander </w:t>
            </w:r>
            <w:r w:rsidR="008514B6">
              <w:t>p</w:t>
            </w:r>
            <w:r w:rsidR="008514B6" w:rsidRPr="007155B4">
              <w:t xml:space="preserve">eople </w:t>
            </w:r>
            <w:r w:rsidRPr="007155B4">
              <w:t>and the lands and waters they care for?</w:t>
            </w:r>
          </w:p>
          <w:p w14:paraId="1E40CD04" w14:textId="38A9CDE2" w:rsidR="00B20188" w:rsidRPr="00146D6B" w:rsidRDefault="00B20188" w:rsidP="006C33F2">
            <w:pPr>
              <w:pStyle w:val="Tabletext"/>
              <w:rPr>
                <w:rFonts w:asciiTheme="minorHAnsi" w:hAnsiTheme="minorHAnsi" w:cstheme="minorBidi"/>
              </w:rPr>
            </w:pPr>
            <w:r w:rsidRPr="00530FDC">
              <w:rPr>
                <w:rFonts w:asciiTheme="minorHAnsi" w:hAnsiTheme="minorHAnsi" w:cstheme="minorBidi"/>
              </w:rPr>
              <w:t>Learning about the past helps societies understand the present and build a shared future based on respect</w:t>
            </w:r>
            <w:r w:rsidR="007E0FFA">
              <w:rPr>
                <w:rFonts w:asciiTheme="minorHAnsi" w:hAnsiTheme="minorHAnsi" w:cstheme="minorBidi"/>
              </w:rPr>
              <w:t>.</w:t>
            </w:r>
            <w:r w:rsidR="008514B6">
              <w:rPr>
                <w:rFonts w:asciiTheme="minorHAnsi" w:hAnsiTheme="minorHAnsi" w:cstheme="minorBidi"/>
              </w:rPr>
              <w:t xml:space="preserve"> </w:t>
            </w:r>
            <w:r w:rsidRPr="1765F6C6">
              <w:rPr>
                <w:rFonts w:asciiTheme="minorHAnsi" w:hAnsiTheme="minorHAnsi" w:cstheme="minorBidi"/>
              </w:rPr>
              <w:t xml:space="preserve">This unit invites students to explore personal, local, and national histories through the lens of significant individuals and events. </w:t>
            </w:r>
          </w:p>
          <w:p w14:paraId="583F284A" w14:textId="5FEE25FE" w:rsidR="00B20188" w:rsidRPr="00146D6B" w:rsidRDefault="00B20188" w:rsidP="006C33F2">
            <w:pPr>
              <w:pStyle w:val="Tabletext"/>
              <w:rPr>
                <w:rFonts w:asciiTheme="minorHAnsi" w:hAnsiTheme="minorHAnsi" w:cstheme="minorBidi"/>
              </w:rPr>
            </w:pPr>
            <w:r w:rsidRPr="1765F6C6">
              <w:rPr>
                <w:rFonts w:asciiTheme="minorHAnsi" w:hAnsiTheme="minorHAnsi" w:cstheme="minorBidi"/>
              </w:rPr>
              <w:t xml:space="preserve">The unit begins with students identifying significant </w:t>
            </w:r>
            <w:r w:rsidR="00AF68BD">
              <w:rPr>
                <w:rFonts w:asciiTheme="minorHAnsi" w:hAnsiTheme="minorHAnsi" w:cstheme="minorBidi"/>
              </w:rPr>
              <w:t>individuals or groups of people</w:t>
            </w:r>
            <w:r w:rsidRPr="1765F6C6">
              <w:rPr>
                <w:rFonts w:asciiTheme="minorHAnsi" w:hAnsiTheme="minorHAnsi" w:cstheme="minorBidi"/>
              </w:rPr>
              <w:t xml:space="preserve"> within their own lives or </w:t>
            </w:r>
            <w:r w:rsidR="00432EDF">
              <w:rPr>
                <w:rFonts w:asciiTheme="minorHAnsi" w:hAnsiTheme="minorHAnsi" w:cstheme="minorBidi"/>
              </w:rPr>
              <w:t>across</w:t>
            </w:r>
            <w:r w:rsidR="00432EDF" w:rsidRPr="1765F6C6">
              <w:rPr>
                <w:rFonts w:asciiTheme="minorHAnsi" w:hAnsiTheme="minorHAnsi" w:cstheme="minorBidi"/>
              </w:rPr>
              <w:t xml:space="preserve"> </w:t>
            </w:r>
            <w:r w:rsidRPr="1765F6C6">
              <w:rPr>
                <w:rFonts w:asciiTheme="minorHAnsi" w:hAnsiTheme="minorHAnsi" w:cstheme="minorBidi"/>
              </w:rPr>
              <w:t xml:space="preserve">history and investigating how life has changed for families and communities over time. </w:t>
            </w:r>
            <w:r w:rsidRPr="009C6FA5">
              <w:rPr>
                <w:rFonts w:asciiTheme="minorHAnsi" w:hAnsiTheme="minorHAnsi" w:cstheme="minorBidi"/>
              </w:rPr>
              <w:t xml:space="preserve">Students explore the continuing knowledges, experiences, values, and perspectives of Aboriginal </w:t>
            </w:r>
            <w:r w:rsidR="008514B6">
              <w:rPr>
                <w:rFonts w:asciiTheme="minorHAnsi" w:hAnsiTheme="minorHAnsi" w:cstheme="minorBidi"/>
              </w:rPr>
              <w:t>p</w:t>
            </w:r>
            <w:r w:rsidR="00047282">
              <w:rPr>
                <w:rFonts w:asciiTheme="minorHAnsi" w:hAnsiTheme="minorHAnsi" w:cstheme="minorBidi"/>
              </w:rPr>
              <w:t xml:space="preserve">eople </w:t>
            </w:r>
            <w:r w:rsidRPr="009C6FA5">
              <w:rPr>
                <w:rFonts w:asciiTheme="minorHAnsi" w:hAnsiTheme="minorHAnsi" w:cstheme="minorBidi"/>
              </w:rPr>
              <w:t xml:space="preserve">and Torres Strait Islander </w:t>
            </w:r>
            <w:r w:rsidR="008514B6">
              <w:rPr>
                <w:rFonts w:asciiTheme="minorHAnsi" w:hAnsiTheme="minorHAnsi" w:cstheme="minorBidi"/>
              </w:rPr>
              <w:t>p</w:t>
            </w:r>
            <w:r w:rsidRPr="009C6FA5">
              <w:rPr>
                <w:rFonts w:asciiTheme="minorHAnsi" w:hAnsiTheme="minorHAnsi" w:cstheme="minorBidi"/>
              </w:rPr>
              <w:t>eople</w:t>
            </w:r>
            <w:r>
              <w:rPr>
                <w:rFonts w:asciiTheme="minorHAnsi" w:hAnsiTheme="minorHAnsi" w:cstheme="minorBidi"/>
              </w:rPr>
              <w:t>,</w:t>
            </w:r>
            <w:r w:rsidRPr="009C6FA5">
              <w:rPr>
                <w:rFonts w:asciiTheme="minorHAnsi" w:hAnsiTheme="minorHAnsi" w:cstheme="minorBidi"/>
              </w:rPr>
              <w:t xml:space="preserve"> recognising that these shape Australia today</w:t>
            </w:r>
            <w:r w:rsidRPr="1765F6C6">
              <w:rPr>
                <w:rFonts w:asciiTheme="minorHAnsi" w:hAnsiTheme="minorHAnsi" w:cstheme="minorBidi"/>
              </w:rPr>
              <w:t xml:space="preserve">. </w:t>
            </w:r>
            <w:r w:rsidR="00545A29">
              <w:rPr>
                <w:rFonts w:asciiTheme="minorHAnsi" w:hAnsiTheme="minorHAnsi" w:cstheme="minorBidi"/>
              </w:rPr>
              <w:t>Investigating</w:t>
            </w:r>
            <w:r w:rsidR="00545A29" w:rsidRPr="1765F6C6">
              <w:rPr>
                <w:rFonts w:asciiTheme="minorHAnsi" w:hAnsiTheme="minorHAnsi" w:cstheme="minorBidi"/>
              </w:rPr>
              <w:t xml:space="preserve"> </w:t>
            </w:r>
            <w:r w:rsidRPr="1765F6C6">
              <w:rPr>
                <w:rFonts w:asciiTheme="minorHAnsi" w:hAnsiTheme="minorHAnsi" w:cstheme="minorBidi"/>
              </w:rPr>
              <w:t>changes in daily life, changing technologies and worldwide exploration offers students opportunities to understand change and its effects. This ensures that students not only understand key events and people from the past but also develop respect for diverse experiences</w:t>
            </w:r>
            <w:r>
              <w:rPr>
                <w:rFonts w:asciiTheme="minorHAnsi" w:hAnsiTheme="minorHAnsi" w:cstheme="minorBidi"/>
              </w:rPr>
              <w:t>, perspectives</w:t>
            </w:r>
            <w:r w:rsidRPr="1765F6C6">
              <w:rPr>
                <w:rFonts w:asciiTheme="minorHAnsi" w:hAnsiTheme="minorHAnsi" w:cstheme="minorBidi"/>
              </w:rPr>
              <w:t xml:space="preserve"> and voices.</w:t>
            </w:r>
          </w:p>
          <w:p w14:paraId="17BC4D97" w14:textId="31B998D4" w:rsidR="00B20188" w:rsidRPr="00146D6B" w:rsidRDefault="00B20188" w:rsidP="006C33F2">
            <w:pPr>
              <w:pStyle w:val="Tabletext"/>
              <w:rPr>
                <w:rFonts w:asciiTheme="minorHAnsi" w:hAnsiTheme="minorHAnsi" w:cstheme="minorHAnsi"/>
                <w:szCs w:val="19"/>
              </w:rPr>
            </w:pPr>
            <w:r w:rsidRPr="00146D6B">
              <w:rPr>
                <w:rFonts w:asciiTheme="minorHAnsi" w:hAnsiTheme="minorHAnsi" w:cstheme="minorHAnsi"/>
                <w:szCs w:val="19"/>
              </w:rPr>
              <w:t xml:space="preserve">Throughout the unit, students develop critical and creative thinking through inquiry and historical thinking skills. </w:t>
            </w:r>
            <w:r w:rsidRPr="006F3DD0">
              <w:rPr>
                <w:rFonts w:asciiTheme="minorHAnsi" w:hAnsiTheme="minorHAnsi" w:cstheme="minorHAnsi"/>
                <w:szCs w:val="19"/>
              </w:rPr>
              <w:t xml:space="preserve">They learn to </w:t>
            </w:r>
            <w:r>
              <w:rPr>
                <w:rFonts w:asciiTheme="minorHAnsi" w:hAnsiTheme="minorHAnsi" w:cstheme="minorHAnsi"/>
                <w:szCs w:val="19"/>
              </w:rPr>
              <w:t>use ideas from sources and subject-specific terms to communicate their understanding.</w:t>
            </w:r>
            <w:r w:rsidRPr="00146D6B">
              <w:rPr>
                <w:rFonts w:asciiTheme="minorHAnsi" w:hAnsiTheme="minorHAnsi" w:cstheme="minorHAnsi"/>
                <w:szCs w:val="19"/>
              </w:rPr>
              <w:t xml:space="preserve"> Year</w:t>
            </w:r>
            <w:r>
              <w:rPr>
                <w:rFonts w:asciiTheme="minorHAnsi" w:hAnsiTheme="minorHAnsi" w:cstheme="minorHAnsi"/>
                <w:szCs w:val="19"/>
              </w:rPr>
              <w:t>s</w:t>
            </w:r>
            <w:r w:rsidR="008514B6">
              <w:rPr>
                <w:rFonts w:asciiTheme="minorHAnsi" w:hAnsiTheme="minorHAnsi" w:cstheme="minorHAnsi"/>
                <w:szCs w:val="19"/>
              </w:rPr>
              <w:t xml:space="preserve"> </w:t>
            </w:r>
            <w:r w:rsidR="00AB580D">
              <w:rPr>
                <w:rFonts w:asciiTheme="minorHAnsi" w:hAnsiTheme="minorHAnsi" w:cstheme="minorHAnsi"/>
                <w:szCs w:val="19"/>
              </w:rPr>
              <w:t>5</w:t>
            </w:r>
            <w:r w:rsidR="00AB580D">
              <w:rPr>
                <w:rFonts w:asciiTheme="minorHAnsi" w:hAnsiTheme="minorHAnsi" w:cstheme="minorBidi"/>
              </w:rPr>
              <w:t>–</w:t>
            </w:r>
            <w:r w:rsidRPr="00146D6B">
              <w:rPr>
                <w:rFonts w:asciiTheme="minorHAnsi" w:hAnsiTheme="minorHAnsi" w:cstheme="minorHAnsi"/>
                <w:szCs w:val="19"/>
              </w:rPr>
              <w:t>6 students evaluate sources critically</w:t>
            </w:r>
            <w:r>
              <w:rPr>
                <w:rFonts w:asciiTheme="minorHAnsi" w:hAnsiTheme="minorHAnsi" w:cstheme="minorHAnsi"/>
                <w:szCs w:val="19"/>
              </w:rPr>
              <w:t xml:space="preserve"> by</w:t>
            </w:r>
            <w:r w:rsidRPr="00146D6B">
              <w:rPr>
                <w:rFonts w:asciiTheme="minorHAnsi" w:hAnsiTheme="minorHAnsi" w:cstheme="minorHAnsi"/>
                <w:szCs w:val="19"/>
              </w:rPr>
              <w:t xml:space="preserve"> identifying the</w:t>
            </w:r>
            <w:r>
              <w:rPr>
                <w:rFonts w:asciiTheme="minorHAnsi" w:hAnsiTheme="minorHAnsi" w:cstheme="minorHAnsi"/>
                <w:szCs w:val="19"/>
              </w:rPr>
              <w:t>ir</w:t>
            </w:r>
            <w:r w:rsidRPr="00146D6B">
              <w:rPr>
                <w:rFonts w:asciiTheme="minorHAnsi" w:hAnsiTheme="minorHAnsi" w:cstheme="minorHAnsi"/>
                <w:szCs w:val="19"/>
              </w:rPr>
              <w:t xml:space="preserve"> origin, purpose and </w:t>
            </w:r>
            <w:r>
              <w:rPr>
                <w:rFonts w:asciiTheme="minorHAnsi" w:hAnsiTheme="minorHAnsi" w:cstheme="minorHAnsi"/>
                <w:szCs w:val="19"/>
              </w:rPr>
              <w:t>p</w:t>
            </w:r>
            <w:r w:rsidRPr="00146D6B">
              <w:rPr>
                <w:rFonts w:asciiTheme="minorHAnsi" w:hAnsiTheme="minorHAnsi" w:cstheme="minorHAnsi"/>
                <w:szCs w:val="19"/>
              </w:rPr>
              <w:t xml:space="preserve">erspectives. </w:t>
            </w:r>
          </w:p>
          <w:p w14:paraId="5424C01F" w14:textId="62802DBA" w:rsidR="00B20188" w:rsidRPr="00146D6B" w:rsidRDefault="00B20188" w:rsidP="006C33F2">
            <w:pPr>
              <w:pStyle w:val="Tabletext"/>
              <w:rPr>
                <w:rFonts w:asciiTheme="minorHAnsi" w:hAnsiTheme="minorHAnsi" w:cstheme="minorHAnsi"/>
                <w:szCs w:val="19"/>
              </w:rPr>
            </w:pPr>
            <w:r w:rsidRPr="00146D6B">
              <w:rPr>
                <w:rFonts w:asciiTheme="minorHAnsi" w:hAnsiTheme="minorHAnsi" w:cstheme="minorHAnsi"/>
                <w:szCs w:val="19"/>
              </w:rPr>
              <w:t xml:space="preserve">Students have opportunities to investigate and research significant people </w:t>
            </w:r>
            <w:r w:rsidR="006463FF">
              <w:rPr>
                <w:rFonts w:asciiTheme="minorHAnsi" w:hAnsiTheme="minorHAnsi" w:cstheme="minorHAnsi"/>
                <w:szCs w:val="19"/>
              </w:rPr>
              <w:t xml:space="preserve">and groups from the past </w:t>
            </w:r>
            <w:r w:rsidRPr="00146D6B">
              <w:rPr>
                <w:rFonts w:asciiTheme="minorHAnsi" w:hAnsiTheme="minorHAnsi" w:cstheme="minorHAnsi"/>
                <w:szCs w:val="19"/>
              </w:rPr>
              <w:t>and their contributions to change. They</w:t>
            </w:r>
            <w:r w:rsidRPr="00146D6B">
              <w:rPr>
                <w:rFonts w:asciiTheme="minorHAnsi" w:eastAsiaTheme="minorHAnsi" w:hAnsiTheme="minorHAnsi" w:cstheme="minorHAnsi"/>
                <w:szCs w:val="19"/>
                <w:lang w:eastAsia="en-US"/>
              </w:rPr>
              <w:t xml:space="preserve"> e</w:t>
            </w:r>
            <w:r w:rsidRPr="00146D6B">
              <w:rPr>
                <w:rFonts w:asciiTheme="minorHAnsi" w:hAnsiTheme="minorHAnsi" w:cstheme="minorHAnsi"/>
                <w:szCs w:val="19"/>
              </w:rPr>
              <w:t xml:space="preserve">ngage with a variety of age-appropriate activities such as creating timelines, interviewing guest speakers, </w:t>
            </w:r>
            <w:r>
              <w:rPr>
                <w:rFonts w:asciiTheme="minorHAnsi" w:hAnsiTheme="minorHAnsi" w:cstheme="minorHAnsi"/>
                <w:szCs w:val="19"/>
              </w:rPr>
              <w:t xml:space="preserve">and </w:t>
            </w:r>
            <w:r w:rsidRPr="00146D6B">
              <w:rPr>
                <w:rFonts w:asciiTheme="minorHAnsi" w:hAnsiTheme="minorHAnsi" w:cstheme="minorHAnsi"/>
                <w:szCs w:val="19"/>
              </w:rPr>
              <w:t>researching local groups and significant people</w:t>
            </w:r>
            <w:r>
              <w:rPr>
                <w:rFonts w:asciiTheme="minorHAnsi" w:hAnsiTheme="minorHAnsi" w:cstheme="minorHAnsi"/>
                <w:szCs w:val="19"/>
              </w:rPr>
              <w:t>.</w:t>
            </w:r>
          </w:p>
          <w:p w14:paraId="61300A19" w14:textId="630F7496" w:rsidR="00B20188" w:rsidRPr="0083767C" w:rsidRDefault="00B20188" w:rsidP="006C33F2">
            <w:pPr>
              <w:pStyle w:val="Tabletext"/>
            </w:pPr>
            <w:r w:rsidRPr="00482A4D">
              <w:t>To culminate the unit, Prep and Year 1 students represent their own lives and families using annotated photographs/pictures in a storyboard. Year 2 students also use a storyboard to show the contributions of a local group.</w:t>
            </w:r>
            <w:r>
              <w:t xml:space="preserve"> </w:t>
            </w:r>
            <w:r w:rsidR="00AC533B" w:rsidRPr="00482A4D">
              <w:t>The Prep</w:t>
            </w:r>
            <w:r w:rsidR="00AC533B" w:rsidRPr="1765F6C6">
              <w:rPr>
                <w:rFonts w:asciiTheme="minorHAnsi" w:hAnsiTheme="minorHAnsi" w:cstheme="minorBidi"/>
              </w:rPr>
              <w:t>–</w:t>
            </w:r>
            <w:r w:rsidR="00AC533B" w:rsidRPr="00482A4D">
              <w:t xml:space="preserve">Year 2 storyboards will be displayed as part of the ‘Our histories, our stories’ culminating </w:t>
            </w:r>
            <w:r w:rsidR="00AC533B">
              <w:t>activity</w:t>
            </w:r>
            <w:r w:rsidR="008514B6">
              <w:t>.</w:t>
            </w:r>
            <w:r w:rsidR="00AC533B" w:rsidRPr="00482A4D">
              <w:t xml:space="preserve"> </w:t>
            </w:r>
            <w:r w:rsidR="00482A4D" w:rsidRPr="00482A4D">
              <w:t>Through a supervised assessment, students in Years 3</w:t>
            </w:r>
            <w:r w:rsidR="00482A4D" w:rsidRPr="1765F6C6">
              <w:rPr>
                <w:rFonts w:asciiTheme="minorHAnsi" w:hAnsiTheme="minorHAnsi" w:cstheme="minorBidi"/>
              </w:rPr>
              <w:t>–</w:t>
            </w:r>
            <w:r w:rsidR="00482A4D" w:rsidRPr="00482A4D">
              <w:t>6 demonstrate their understanding of the causes and effects of key events in Australia’s history.</w:t>
            </w:r>
            <w:r w:rsidR="00021E8A" w:rsidRPr="00482A4D">
              <w:t xml:space="preserve"> </w:t>
            </w:r>
            <w:r w:rsidR="00E97C56">
              <w:t>All s</w:t>
            </w:r>
            <w:r w:rsidR="00021E8A" w:rsidRPr="00482A4D">
              <w:t>tudents will engage in a range of hands</w:t>
            </w:r>
            <w:r w:rsidR="008514B6">
              <w:t>-</w:t>
            </w:r>
            <w:r w:rsidR="00021E8A" w:rsidRPr="00482A4D">
              <w:t xml:space="preserve">on activities including exploring traditional games played by </w:t>
            </w:r>
            <w:r w:rsidR="00831B18">
              <w:t>diverse</w:t>
            </w:r>
            <w:r w:rsidR="00831B18" w:rsidRPr="00482A4D">
              <w:t xml:space="preserve"> </w:t>
            </w:r>
            <w:r w:rsidR="00021E8A" w:rsidRPr="00482A4D">
              <w:t xml:space="preserve">groups in the past as well as sampling foods commonly eaten in earlier times by </w:t>
            </w:r>
            <w:r w:rsidR="003C1A67">
              <w:t xml:space="preserve">diverse </w:t>
            </w:r>
            <w:r w:rsidR="00021E8A" w:rsidRPr="00482A4D">
              <w:t>groups of people.</w:t>
            </w:r>
          </w:p>
        </w:tc>
        <w:tc>
          <w:tcPr>
            <w:tcW w:w="1217" w:type="pct"/>
          </w:tcPr>
          <w:p w14:paraId="549CE0B2" w14:textId="2DB23F12" w:rsidR="00B20188" w:rsidRPr="00146D6B" w:rsidRDefault="00B20188" w:rsidP="00221B00">
            <w:pPr>
              <w:pStyle w:val="Tabletext"/>
              <w:rPr>
                <w:rFonts w:asciiTheme="minorHAnsi" w:hAnsiTheme="minorHAnsi" w:cstheme="minorHAnsi"/>
                <w:b/>
                <w:bCs/>
                <w:szCs w:val="19"/>
              </w:rPr>
            </w:pPr>
            <w:r w:rsidRPr="00146D6B">
              <w:rPr>
                <w:rFonts w:asciiTheme="minorHAnsi" w:hAnsiTheme="minorHAnsi" w:cstheme="minorHAnsi"/>
                <w:b/>
                <w:bCs/>
                <w:szCs w:val="19"/>
              </w:rPr>
              <w:t>Inquiry questions: </w:t>
            </w:r>
          </w:p>
          <w:p w14:paraId="173A0F85" w14:textId="77777777" w:rsidR="00B20188" w:rsidRPr="00146D6B" w:rsidRDefault="00B20188" w:rsidP="00A64B6A">
            <w:pPr>
              <w:pStyle w:val="TableBullet"/>
              <w:numPr>
                <w:ilvl w:val="0"/>
                <w:numId w:val="4"/>
              </w:numPr>
              <w:ind w:left="170" w:hanging="170"/>
            </w:pPr>
            <w:r w:rsidRPr="00146D6B">
              <w:t>What can people do to contribute to their community?</w:t>
            </w:r>
          </w:p>
          <w:p w14:paraId="37954CE8" w14:textId="1AAB5551" w:rsidR="00B20188" w:rsidRDefault="00B20188" w:rsidP="00A64B6A">
            <w:pPr>
              <w:pStyle w:val="TableBullet"/>
              <w:numPr>
                <w:ilvl w:val="0"/>
                <w:numId w:val="4"/>
              </w:numPr>
              <w:ind w:left="170" w:hanging="170"/>
            </w:pPr>
            <w:r w:rsidRPr="00146D6B">
              <w:t>How can people show citizenship through</w:t>
            </w:r>
            <w:r>
              <w:t xml:space="preserve"> </w:t>
            </w:r>
            <w:r w:rsidRPr="00ED0CAE">
              <w:t>learning from and caring for Country/Place</w:t>
            </w:r>
            <w:r>
              <w:t>?</w:t>
            </w:r>
          </w:p>
          <w:p w14:paraId="675B5A2C" w14:textId="19C987CA" w:rsidR="00B20188" w:rsidRPr="00146D6B" w:rsidRDefault="00B20188" w:rsidP="00A64B6A">
            <w:pPr>
              <w:pStyle w:val="TableBullet"/>
              <w:numPr>
                <w:ilvl w:val="0"/>
                <w:numId w:val="4"/>
              </w:numPr>
              <w:ind w:left="170" w:hanging="170"/>
            </w:pPr>
            <w:r>
              <w:t>What is the difference between rules and laws and how do they show what our community cares about?</w:t>
            </w:r>
          </w:p>
          <w:p w14:paraId="77DF5172" w14:textId="4BFD736F" w:rsidR="00B20188" w:rsidRPr="00146D6B" w:rsidRDefault="00B20188" w:rsidP="00A64B6A">
            <w:pPr>
              <w:pStyle w:val="TableBullet"/>
              <w:numPr>
                <w:ilvl w:val="0"/>
                <w:numId w:val="4"/>
              </w:numPr>
              <w:ind w:left="170" w:hanging="170"/>
            </w:pPr>
            <w:r w:rsidRPr="00146D6B">
              <w:t>What values and responsibilities are reflected in the role</w:t>
            </w:r>
            <w:r>
              <w:t>s</w:t>
            </w:r>
            <w:r w:rsidRPr="00146D6B">
              <w:t xml:space="preserve"> of </w:t>
            </w:r>
            <w:r>
              <w:t xml:space="preserve">different levels of </w:t>
            </w:r>
            <w:r w:rsidRPr="00146D6B">
              <w:t xml:space="preserve">government and </w:t>
            </w:r>
            <w:r>
              <w:t xml:space="preserve">the </w:t>
            </w:r>
            <w:r w:rsidRPr="00146D6B">
              <w:t>system of democracy?</w:t>
            </w:r>
          </w:p>
          <w:p w14:paraId="7C38F14E" w14:textId="7081BD2D" w:rsidR="00B20188" w:rsidRPr="00146D6B" w:rsidRDefault="00483C14" w:rsidP="00262563">
            <w:pPr>
              <w:pStyle w:val="Tabletext"/>
              <w:rPr>
                <w:rFonts w:asciiTheme="minorHAnsi" w:hAnsiTheme="minorHAnsi" w:cstheme="minorBidi"/>
              </w:rPr>
            </w:pPr>
            <w:r>
              <w:t>Valuing and caring for people and places helps build strong communities and encourages respect for the rights and responsibilities of citizenship.</w:t>
            </w:r>
            <w:r w:rsidR="00B20188">
              <w:t xml:space="preserve"> </w:t>
            </w:r>
            <w:r w:rsidR="00B20188" w:rsidRPr="6D6F716A">
              <w:rPr>
                <w:rFonts w:asciiTheme="minorHAnsi" w:hAnsiTheme="minorHAnsi" w:cstheme="minorBidi"/>
              </w:rPr>
              <w:t xml:space="preserve">In this unit, students explore how </w:t>
            </w:r>
            <w:r w:rsidR="00B20188">
              <w:rPr>
                <w:rFonts w:asciiTheme="minorHAnsi" w:hAnsiTheme="minorHAnsi" w:cstheme="minorBidi"/>
              </w:rPr>
              <w:t xml:space="preserve">communities follow rules and laws to </w:t>
            </w:r>
            <w:r w:rsidR="00B20188" w:rsidRPr="6D6F716A">
              <w:rPr>
                <w:rFonts w:asciiTheme="minorHAnsi" w:hAnsiTheme="minorHAnsi" w:cstheme="minorBidi"/>
              </w:rPr>
              <w:t xml:space="preserve">care for places, contribute to their communities, and participate in civic life. The unit </w:t>
            </w:r>
            <w:r w:rsidR="004A0791">
              <w:rPr>
                <w:rFonts w:asciiTheme="minorHAnsi" w:hAnsiTheme="minorHAnsi" w:cstheme="minorBidi"/>
              </w:rPr>
              <w:t>focus</w:t>
            </w:r>
            <w:r w:rsidR="00FA4AD8">
              <w:rPr>
                <w:rFonts w:asciiTheme="minorHAnsi" w:hAnsiTheme="minorHAnsi" w:cstheme="minorBidi"/>
              </w:rPr>
              <w:t xml:space="preserve">es </w:t>
            </w:r>
            <w:r w:rsidR="009651DB">
              <w:rPr>
                <w:rFonts w:asciiTheme="minorHAnsi" w:hAnsiTheme="minorHAnsi" w:cstheme="minorBidi"/>
              </w:rPr>
              <w:t>on</w:t>
            </w:r>
            <w:r w:rsidR="00620FC3">
              <w:rPr>
                <w:rFonts w:asciiTheme="minorHAnsi" w:hAnsiTheme="minorHAnsi" w:cstheme="minorBidi"/>
              </w:rPr>
              <w:t xml:space="preserve"> </w:t>
            </w:r>
            <w:r w:rsidR="00B20188" w:rsidRPr="6D6F716A">
              <w:rPr>
                <w:rFonts w:asciiTheme="minorHAnsi" w:hAnsiTheme="minorHAnsi" w:cstheme="minorBidi"/>
              </w:rPr>
              <w:t>caring for the environment, following rules that protect</w:t>
            </w:r>
            <w:r w:rsidR="00E104A8">
              <w:rPr>
                <w:rFonts w:asciiTheme="minorHAnsi" w:hAnsiTheme="minorHAnsi" w:cstheme="minorBidi"/>
              </w:rPr>
              <w:t xml:space="preserve"> </w:t>
            </w:r>
            <w:r w:rsidR="009651DB">
              <w:rPr>
                <w:rFonts w:asciiTheme="minorHAnsi" w:hAnsiTheme="minorHAnsi" w:cstheme="minorBidi"/>
              </w:rPr>
              <w:t>environments</w:t>
            </w:r>
            <w:r w:rsidR="00B33D78">
              <w:rPr>
                <w:rFonts w:asciiTheme="minorHAnsi" w:hAnsiTheme="minorHAnsi" w:cstheme="minorBidi"/>
              </w:rPr>
              <w:t xml:space="preserve"> </w:t>
            </w:r>
            <w:r w:rsidR="000E0697">
              <w:rPr>
                <w:rFonts w:asciiTheme="minorHAnsi" w:hAnsiTheme="minorHAnsi" w:cstheme="minorBidi"/>
              </w:rPr>
              <w:t>and</w:t>
            </w:r>
            <w:r w:rsidR="00B20188" w:rsidRPr="6D6F716A">
              <w:rPr>
                <w:rFonts w:asciiTheme="minorHAnsi" w:hAnsiTheme="minorHAnsi" w:cstheme="minorBidi"/>
              </w:rPr>
              <w:t xml:space="preserve"> advocating for change in a democratic society. </w:t>
            </w:r>
            <w:r w:rsidR="000E0697" w:rsidRPr="6D6F716A">
              <w:rPr>
                <w:rFonts w:asciiTheme="minorHAnsi" w:hAnsiTheme="minorHAnsi" w:cstheme="minorBidi"/>
              </w:rPr>
              <w:t>Prep</w:t>
            </w:r>
            <w:r w:rsidR="00B33D78">
              <w:rPr>
                <w:rFonts w:asciiTheme="minorHAnsi" w:hAnsiTheme="minorHAnsi" w:cstheme="minorBidi"/>
              </w:rPr>
              <w:t>–</w:t>
            </w:r>
            <w:r w:rsidR="000E0697" w:rsidRPr="6D6F716A">
              <w:rPr>
                <w:rFonts w:asciiTheme="minorHAnsi" w:hAnsiTheme="minorHAnsi" w:cstheme="minorBidi"/>
              </w:rPr>
              <w:t xml:space="preserve">Year </w:t>
            </w:r>
            <w:r w:rsidR="000E0697">
              <w:rPr>
                <w:rFonts w:asciiTheme="minorHAnsi" w:hAnsiTheme="minorHAnsi" w:cstheme="minorBidi"/>
              </w:rPr>
              <w:t>2</w:t>
            </w:r>
            <w:r w:rsidR="000E0697" w:rsidRPr="6D6F716A">
              <w:rPr>
                <w:rFonts w:asciiTheme="minorHAnsi" w:hAnsiTheme="minorHAnsi" w:cstheme="minorBidi"/>
              </w:rPr>
              <w:t xml:space="preserve"> students focus on parts of the </w:t>
            </w:r>
            <w:r w:rsidR="000E0697">
              <w:rPr>
                <w:rFonts w:asciiTheme="minorHAnsi" w:hAnsiTheme="minorHAnsi" w:cstheme="minorBidi"/>
              </w:rPr>
              <w:t>G</w:t>
            </w:r>
            <w:r w:rsidR="000E0697" w:rsidRPr="6D6F716A">
              <w:rPr>
                <w:rFonts w:asciiTheme="minorHAnsi" w:hAnsiTheme="minorHAnsi" w:cstheme="minorBidi"/>
              </w:rPr>
              <w:t>eography sub-strand</w:t>
            </w:r>
            <w:r w:rsidR="00A750AD">
              <w:rPr>
                <w:rFonts w:asciiTheme="minorHAnsi" w:hAnsiTheme="minorHAnsi" w:cstheme="minorBidi"/>
              </w:rPr>
              <w:t>.</w:t>
            </w:r>
            <w:r w:rsidR="000E0697">
              <w:rPr>
                <w:rFonts w:asciiTheme="minorHAnsi" w:hAnsiTheme="minorHAnsi" w:cstheme="minorBidi"/>
              </w:rPr>
              <w:t xml:space="preserve"> </w:t>
            </w:r>
            <w:r w:rsidR="00B20188" w:rsidRPr="6D6F716A">
              <w:rPr>
                <w:rFonts w:asciiTheme="minorHAnsi" w:hAnsiTheme="minorHAnsi" w:cstheme="minorBidi"/>
              </w:rPr>
              <w:t xml:space="preserve">The knowledge and understanding from the </w:t>
            </w:r>
            <w:r w:rsidR="00B20188">
              <w:rPr>
                <w:rFonts w:asciiTheme="minorHAnsi" w:hAnsiTheme="minorHAnsi" w:cstheme="minorBidi"/>
              </w:rPr>
              <w:t>C</w:t>
            </w:r>
            <w:r w:rsidR="00B20188" w:rsidRPr="6D6F716A">
              <w:rPr>
                <w:rFonts w:asciiTheme="minorHAnsi" w:hAnsiTheme="minorHAnsi" w:cstheme="minorBidi"/>
              </w:rPr>
              <w:t xml:space="preserve">ivics and citizenship sub-strand will be the central </w:t>
            </w:r>
            <w:r w:rsidR="00F17E5A">
              <w:rPr>
                <w:rFonts w:asciiTheme="minorHAnsi" w:hAnsiTheme="minorHAnsi" w:cstheme="minorBidi"/>
              </w:rPr>
              <w:t>content</w:t>
            </w:r>
            <w:r w:rsidR="00F17E5A" w:rsidRPr="6D6F716A">
              <w:rPr>
                <w:rFonts w:asciiTheme="minorHAnsi" w:hAnsiTheme="minorHAnsi" w:cstheme="minorBidi"/>
              </w:rPr>
              <w:t xml:space="preserve"> </w:t>
            </w:r>
            <w:r w:rsidR="00B20188" w:rsidRPr="6D6F716A">
              <w:rPr>
                <w:rFonts w:asciiTheme="minorHAnsi" w:hAnsiTheme="minorHAnsi" w:cstheme="minorBidi"/>
              </w:rPr>
              <w:t>for Years</w:t>
            </w:r>
            <w:r w:rsidR="008514B6">
              <w:rPr>
                <w:rFonts w:asciiTheme="minorHAnsi" w:hAnsiTheme="minorHAnsi" w:cstheme="minorBidi"/>
              </w:rPr>
              <w:t> </w:t>
            </w:r>
            <w:r w:rsidR="00B20188" w:rsidRPr="6D6F716A">
              <w:rPr>
                <w:rFonts w:asciiTheme="minorHAnsi" w:hAnsiTheme="minorHAnsi" w:cstheme="minorBidi"/>
              </w:rPr>
              <w:t>3</w:t>
            </w:r>
            <w:r w:rsidR="00B20188">
              <w:rPr>
                <w:rFonts w:asciiTheme="minorHAnsi" w:hAnsiTheme="minorHAnsi" w:cstheme="minorHAnsi"/>
                <w:szCs w:val="19"/>
              </w:rPr>
              <w:t>–</w:t>
            </w:r>
            <w:r w:rsidR="00B20188" w:rsidRPr="6D6F716A">
              <w:rPr>
                <w:rFonts w:asciiTheme="minorHAnsi" w:hAnsiTheme="minorHAnsi" w:cstheme="minorBidi"/>
              </w:rPr>
              <w:t xml:space="preserve">6 students </w:t>
            </w:r>
            <w:r w:rsidR="00B20188">
              <w:rPr>
                <w:rFonts w:asciiTheme="minorHAnsi" w:hAnsiTheme="minorHAnsi" w:cstheme="minorBidi"/>
              </w:rPr>
              <w:t>and a</w:t>
            </w:r>
            <w:r w:rsidR="00B20188" w:rsidRPr="6D6F716A">
              <w:rPr>
                <w:rFonts w:asciiTheme="minorHAnsi" w:hAnsiTheme="minorHAnsi" w:cstheme="minorBidi"/>
              </w:rPr>
              <w:t xml:space="preserve">ll students will practise </w:t>
            </w:r>
            <w:r w:rsidR="00B20188">
              <w:rPr>
                <w:rFonts w:asciiTheme="minorHAnsi" w:hAnsiTheme="minorHAnsi" w:cstheme="minorBidi"/>
              </w:rPr>
              <w:t>questioning and researching skills</w:t>
            </w:r>
            <w:r w:rsidR="00B20188" w:rsidRPr="6D6F716A">
              <w:rPr>
                <w:rFonts w:asciiTheme="minorHAnsi" w:hAnsiTheme="minorHAnsi" w:cstheme="minorBidi"/>
              </w:rPr>
              <w:t>.</w:t>
            </w:r>
            <w:r w:rsidR="00B20188" w:rsidRPr="6D6F716A" w:rsidDel="006D2F42">
              <w:rPr>
                <w:rStyle w:val="CommentReference"/>
                <w:rFonts w:asciiTheme="minorHAnsi" w:eastAsiaTheme="minorEastAsia" w:hAnsiTheme="minorHAnsi" w:cstheme="minorBidi"/>
                <w:lang w:eastAsia="en-US"/>
              </w:rPr>
              <w:t xml:space="preserve"> </w:t>
            </w:r>
          </w:p>
          <w:p w14:paraId="31D0B275" w14:textId="7F1F4A80" w:rsidR="00B20188" w:rsidRPr="00146D6B" w:rsidRDefault="002E7DBA" w:rsidP="008D2216">
            <w:pPr>
              <w:pStyle w:val="Tabletext"/>
              <w:rPr>
                <w:rFonts w:asciiTheme="minorHAnsi" w:hAnsiTheme="minorHAnsi" w:cstheme="minorBidi"/>
              </w:rPr>
            </w:pPr>
            <w:r>
              <w:rPr>
                <w:rFonts w:asciiTheme="minorHAnsi" w:hAnsiTheme="minorHAnsi" w:cstheme="minorBidi"/>
              </w:rPr>
              <w:t>Over the course of the unit,</w:t>
            </w:r>
            <w:r w:rsidR="00A81F3B">
              <w:rPr>
                <w:rFonts w:asciiTheme="minorHAnsi" w:hAnsiTheme="minorHAnsi" w:cstheme="minorBidi"/>
              </w:rPr>
              <w:t xml:space="preserve"> </w:t>
            </w:r>
            <w:r w:rsidR="00B20188" w:rsidRPr="1765F6C6">
              <w:rPr>
                <w:rFonts w:asciiTheme="minorHAnsi" w:hAnsiTheme="minorHAnsi" w:cstheme="minorBidi"/>
              </w:rPr>
              <w:t>Prep</w:t>
            </w:r>
            <w:r w:rsidR="00FF4C4A">
              <w:rPr>
                <w:rFonts w:asciiTheme="minorHAnsi" w:hAnsiTheme="minorHAnsi" w:cstheme="minorBidi"/>
              </w:rPr>
              <w:t>–</w:t>
            </w:r>
            <w:r w:rsidR="00B20188" w:rsidRPr="1765F6C6">
              <w:rPr>
                <w:rFonts w:asciiTheme="minorHAnsi" w:hAnsiTheme="minorHAnsi" w:cstheme="minorBidi"/>
              </w:rPr>
              <w:t xml:space="preserve">Year 1 students consider how people care for places. </w:t>
            </w:r>
            <w:r w:rsidR="00B20188" w:rsidRPr="00D352BB">
              <w:rPr>
                <w:rFonts w:asciiTheme="minorHAnsi" w:hAnsiTheme="minorHAnsi" w:cstheme="minorBidi"/>
              </w:rPr>
              <w:t>Students in Year</w:t>
            </w:r>
            <w:r w:rsidR="000C3637">
              <w:rPr>
                <w:rFonts w:asciiTheme="minorHAnsi" w:hAnsiTheme="minorHAnsi" w:cstheme="minorBidi"/>
              </w:rPr>
              <w:t xml:space="preserve"> 2</w:t>
            </w:r>
            <w:r w:rsidR="00B20188" w:rsidRPr="00D352BB">
              <w:rPr>
                <w:rFonts w:asciiTheme="minorHAnsi" w:hAnsiTheme="minorHAnsi" w:cstheme="minorBidi"/>
              </w:rPr>
              <w:t xml:space="preserve"> investigate how different </w:t>
            </w:r>
            <w:r w:rsidR="00A77D54">
              <w:rPr>
                <w:rFonts w:asciiTheme="minorHAnsi" w:hAnsiTheme="minorHAnsi" w:cstheme="minorBidi"/>
              </w:rPr>
              <w:t>groups care</w:t>
            </w:r>
            <w:r w:rsidR="00790DB5">
              <w:rPr>
                <w:rFonts w:asciiTheme="minorHAnsi" w:hAnsiTheme="minorHAnsi" w:cstheme="minorBidi"/>
              </w:rPr>
              <w:t xml:space="preserve"> for local environments </w:t>
            </w:r>
            <w:r w:rsidR="00FA11D7">
              <w:rPr>
                <w:rFonts w:asciiTheme="minorHAnsi" w:hAnsiTheme="minorHAnsi" w:cstheme="minorBidi"/>
              </w:rPr>
              <w:t xml:space="preserve">while </w:t>
            </w:r>
            <w:r w:rsidR="00790DB5">
              <w:rPr>
                <w:rFonts w:asciiTheme="minorHAnsi" w:hAnsiTheme="minorHAnsi" w:cstheme="minorBidi"/>
              </w:rPr>
              <w:t>students in Years 3</w:t>
            </w:r>
            <w:r w:rsidR="0079193D">
              <w:rPr>
                <w:rFonts w:asciiTheme="minorHAnsi" w:hAnsiTheme="minorHAnsi" w:cstheme="minorBidi"/>
              </w:rPr>
              <w:t>–</w:t>
            </w:r>
            <w:r w:rsidR="00790DB5">
              <w:rPr>
                <w:rFonts w:asciiTheme="minorHAnsi" w:hAnsiTheme="minorHAnsi" w:cstheme="minorBidi"/>
              </w:rPr>
              <w:t>6</w:t>
            </w:r>
            <w:r w:rsidR="00A77D54">
              <w:rPr>
                <w:rFonts w:asciiTheme="minorHAnsi" w:hAnsiTheme="minorHAnsi" w:cstheme="minorBidi"/>
              </w:rPr>
              <w:t xml:space="preserve"> </w:t>
            </w:r>
            <w:r w:rsidR="00FA11D7">
              <w:rPr>
                <w:rFonts w:asciiTheme="minorHAnsi" w:hAnsiTheme="minorHAnsi" w:cstheme="minorBidi"/>
              </w:rPr>
              <w:t>explore how</w:t>
            </w:r>
            <w:r w:rsidR="00B20188" w:rsidRPr="00D352BB">
              <w:rPr>
                <w:rFonts w:asciiTheme="minorHAnsi" w:hAnsiTheme="minorHAnsi" w:cstheme="minorBidi"/>
              </w:rPr>
              <w:t xml:space="preserve"> governments create rules and laws to care for people, places, and the environment, and </w:t>
            </w:r>
            <w:r w:rsidR="00F00E11">
              <w:rPr>
                <w:rFonts w:asciiTheme="minorHAnsi" w:hAnsiTheme="minorHAnsi" w:cstheme="minorBidi"/>
              </w:rPr>
              <w:t>the importance of</w:t>
            </w:r>
            <w:r w:rsidR="00F00E11" w:rsidRPr="00D352BB">
              <w:rPr>
                <w:rFonts w:asciiTheme="minorHAnsi" w:hAnsiTheme="minorHAnsi" w:cstheme="minorBidi"/>
              </w:rPr>
              <w:t xml:space="preserve"> </w:t>
            </w:r>
            <w:r w:rsidR="00B20188" w:rsidRPr="00D352BB">
              <w:rPr>
                <w:rFonts w:asciiTheme="minorHAnsi" w:hAnsiTheme="minorHAnsi" w:cstheme="minorBidi"/>
              </w:rPr>
              <w:t>these systems</w:t>
            </w:r>
            <w:r w:rsidR="00697399">
              <w:rPr>
                <w:rFonts w:asciiTheme="minorHAnsi" w:hAnsiTheme="minorHAnsi" w:cstheme="minorBidi"/>
              </w:rPr>
              <w:t xml:space="preserve"> on </w:t>
            </w:r>
            <w:r w:rsidR="004C07FE">
              <w:rPr>
                <w:rFonts w:asciiTheme="minorHAnsi" w:hAnsiTheme="minorHAnsi" w:cstheme="minorBidi"/>
              </w:rPr>
              <w:t>people’s lives.</w:t>
            </w:r>
          </w:p>
          <w:p w14:paraId="385D368B" w14:textId="10A6AB3F" w:rsidR="00B20188" w:rsidRPr="00146D6B" w:rsidRDefault="004176A7" w:rsidP="004A51D2">
            <w:pPr>
              <w:pStyle w:val="Tabletext"/>
              <w:rPr>
                <w:rFonts w:cstheme="minorHAnsi"/>
                <w:szCs w:val="19"/>
              </w:rPr>
            </w:pPr>
            <w:r>
              <w:rPr>
                <w:rFonts w:asciiTheme="minorHAnsi" w:hAnsiTheme="minorHAnsi" w:cstheme="minorHAnsi"/>
                <w:szCs w:val="19"/>
              </w:rPr>
              <w:t>All s</w:t>
            </w:r>
            <w:r w:rsidR="00B20188" w:rsidRPr="00146D6B">
              <w:rPr>
                <w:rFonts w:asciiTheme="minorHAnsi" w:hAnsiTheme="minorHAnsi" w:cstheme="minorHAnsi"/>
                <w:szCs w:val="19"/>
              </w:rPr>
              <w:t xml:space="preserve">tudents learn how everyday actions can strengthen their communities and how choices made by individuals and communities </w:t>
            </w:r>
            <w:r w:rsidR="009325E3">
              <w:rPr>
                <w:rFonts w:asciiTheme="minorHAnsi" w:hAnsiTheme="minorHAnsi" w:cstheme="minorHAnsi"/>
                <w:szCs w:val="19"/>
              </w:rPr>
              <w:t xml:space="preserve">have an </w:t>
            </w:r>
            <w:r w:rsidR="00B20188" w:rsidRPr="00146D6B">
              <w:rPr>
                <w:rFonts w:asciiTheme="minorHAnsi" w:hAnsiTheme="minorHAnsi" w:cstheme="minorHAnsi"/>
                <w:szCs w:val="19"/>
              </w:rPr>
              <w:t xml:space="preserve">impact </w:t>
            </w:r>
            <w:r w:rsidR="007648DE">
              <w:rPr>
                <w:rFonts w:asciiTheme="minorHAnsi" w:hAnsiTheme="minorHAnsi" w:cstheme="minorHAnsi"/>
                <w:szCs w:val="19"/>
              </w:rPr>
              <w:t>on</w:t>
            </w:r>
            <w:r w:rsidR="00843768">
              <w:rPr>
                <w:rFonts w:asciiTheme="minorHAnsi" w:hAnsiTheme="minorHAnsi" w:cstheme="minorHAnsi"/>
                <w:szCs w:val="19"/>
              </w:rPr>
              <w:t xml:space="preserve"> </w:t>
            </w:r>
            <w:r w:rsidR="00B20188" w:rsidRPr="00146D6B">
              <w:rPr>
                <w:rFonts w:asciiTheme="minorHAnsi" w:hAnsiTheme="minorHAnsi" w:cstheme="minorHAnsi"/>
                <w:szCs w:val="19"/>
              </w:rPr>
              <w:t>the environment. Students develop their personal and social capability by investigat</w:t>
            </w:r>
            <w:r w:rsidR="00B20188">
              <w:rPr>
                <w:rFonts w:asciiTheme="minorHAnsi" w:hAnsiTheme="minorHAnsi" w:cstheme="minorHAnsi"/>
                <w:szCs w:val="19"/>
              </w:rPr>
              <w:t>ing</w:t>
            </w:r>
            <w:r w:rsidR="00B20188" w:rsidRPr="00146D6B">
              <w:rPr>
                <w:rFonts w:asciiTheme="minorHAnsi" w:hAnsiTheme="minorHAnsi" w:cstheme="minorHAnsi"/>
                <w:szCs w:val="19"/>
              </w:rPr>
              <w:t xml:space="preserve"> citizenship through rules and laws </w:t>
            </w:r>
            <w:r w:rsidR="00B20188">
              <w:rPr>
                <w:rFonts w:asciiTheme="minorHAnsi" w:hAnsiTheme="minorHAnsi" w:cstheme="minorHAnsi"/>
                <w:szCs w:val="19"/>
              </w:rPr>
              <w:t xml:space="preserve">and </w:t>
            </w:r>
            <w:r w:rsidR="00B20188" w:rsidRPr="00146D6B">
              <w:rPr>
                <w:rFonts w:asciiTheme="minorHAnsi" w:hAnsiTheme="minorHAnsi" w:cstheme="minorHAnsi"/>
                <w:szCs w:val="19"/>
              </w:rPr>
              <w:t>exploring people’s contributions within the community.</w:t>
            </w:r>
            <w:r w:rsidR="009B0191">
              <w:rPr>
                <w:rFonts w:asciiTheme="minorHAnsi" w:hAnsiTheme="minorHAnsi" w:cstheme="minorHAnsi"/>
                <w:szCs w:val="19"/>
              </w:rPr>
              <w:t xml:space="preserve"> Similarly,</w:t>
            </w:r>
            <w:r w:rsidR="00482A4D">
              <w:rPr>
                <w:rFonts w:asciiTheme="minorHAnsi" w:hAnsiTheme="minorHAnsi" w:cstheme="minorHAnsi"/>
                <w:szCs w:val="19"/>
              </w:rPr>
              <w:t xml:space="preserve"> </w:t>
            </w:r>
            <w:r w:rsidR="00076B8E">
              <w:rPr>
                <w:rFonts w:cstheme="minorHAnsi"/>
                <w:szCs w:val="19"/>
              </w:rPr>
              <w:t>e</w:t>
            </w:r>
            <w:r w:rsidR="00B20188" w:rsidRPr="00146D6B">
              <w:rPr>
                <w:rFonts w:cstheme="minorHAnsi"/>
                <w:szCs w:val="19"/>
              </w:rPr>
              <w:t>thical understanding is developed through exploring values, rights and responsibilities in Prep</w:t>
            </w:r>
            <w:r w:rsidR="00B20188">
              <w:rPr>
                <w:rFonts w:cstheme="minorHAnsi"/>
                <w:szCs w:val="19"/>
              </w:rPr>
              <w:t>–</w:t>
            </w:r>
            <w:r w:rsidR="00B20188" w:rsidRPr="00146D6B">
              <w:rPr>
                <w:rFonts w:cstheme="minorHAnsi"/>
                <w:szCs w:val="19"/>
              </w:rPr>
              <w:t>Year</w:t>
            </w:r>
            <w:r w:rsidR="00482A4D">
              <w:rPr>
                <w:rFonts w:cstheme="minorHAnsi"/>
                <w:szCs w:val="19"/>
              </w:rPr>
              <w:t> </w:t>
            </w:r>
            <w:r w:rsidR="00B20188" w:rsidRPr="00146D6B">
              <w:rPr>
                <w:rFonts w:cstheme="minorHAnsi"/>
                <w:szCs w:val="19"/>
              </w:rPr>
              <w:t>6.</w:t>
            </w:r>
          </w:p>
          <w:p w14:paraId="0B004231" w14:textId="0E207251" w:rsidR="00B20188" w:rsidRPr="00146D6B" w:rsidRDefault="00B20188" w:rsidP="006C33F2">
            <w:pPr>
              <w:pStyle w:val="Tabletext"/>
              <w:rPr>
                <w:rFonts w:asciiTheme="minorHAnsi" w:hAnsiTheme="minorHAnsi" w:cstheme="minorHAnsi"/>
                <w:szCs w:val="19"/>
              </w:rPr>
            </w:pPr>
            <w:r w:rsidRPr="00146D6B">
              <w:rPr>
                <w:rFonts w:asciiTheme="minorHAnsi" w:hAnsiTheme="minorHAnsi" w:cstheme="minorHAnsi"/>
                <w:szCs w:val="19"/>
              </w:rPr>
              <w:t xml:space="preserve">To conclude the unit, students collect, sort and record related information and data from observations and provided sources about people in the community who are </w:t>
            </w:r>
            <w:r w:rsidR="00445C48">
              <w:rPr>
                <w:rFonts w:asciiTheme="minorHAnsi" w:hAnsiTheme="minorHAnsi" w:cstheme="minorHAnsi"/>
                <w:szCs w:val="19"/>
              </w:rPr>
              <w:t>having</w:t>
            </w:r>
            <w:r w:rsidR="00F12C8C">
              <w:rPr>
                <w:rFonts w:asciiTheme="minorHAnsi" w:hAnsiTheme="minorHAnsi" w:cstheme="minorHAnsi"/>
                <w:szCs w:val="19"/>
              </w:rPr>
              <w:t xml:space="preserve"> a social impact by</w:t>
            </w:r>
            <w:r w:rsidR="00AD5F64">
              <w:rPr>
                <w:rFonts w:asciiTheme="minorHAnsi" w:hAnsiTheme="minorHAnsi" w:cstheme="minorHAnsi"/>
                <w:szCs w:val="19"/>
              </w:rPr>
              <w:t xml:space="preserve"> </w:t>
            </w:r>
            <w:r w:rsidRPr="00146D6B">
              <w:rPr>
                <w:rFonts w:asciiTheme="minorHAnsi" w:hAnsiTheme="minorHAnsi" w:cstheme="minorHAnsi"/>
                <w:szCs w:val="19"/>
              </w:rPr>
              <w:t xml:space="preserve">caring for local places. </w:t>
            </w:r>
            <w:r>
              <w:rPr>
                <w:rFonts w:asciiTheme="minorHAnsi" w:hAnsiTheme="minorHAnsi" w:cstheme="minorHAnsi"/>
                <w:szCs w:val="19"/>
              </w:rPr>
              <w:t>S</w:t>
            </w:r>
            <w:r w:rsidRPr="00146D6B">
              <w:rPr>
                <w:rFonts w:asciiTheme="minorHAnsi" w:hAnsiTheme="minorHAnsi" w:cstheme="minorHAnsi"/>
                <w:szCs w:val="19"/>
              </w:rPr>
              <w:t xml:space="preserve">tudents </w:t>
            </w:r>
            <w:r>
              <w:rPr>
                <w:rFonts w:asciiTheme="minorHAnsi" w:hAnsiTheme="minorHAnsi" w:cstheme="minorHAnsi"/>
                <w:szCs w:val="19"/>
              </w:rPr>
              <w:t xml:space="preserve">in </w:t>
            </w:r>
            <w:r w:rsidRPr="00146D6B">
              <w:rPr>
                <w:rFonts w:asciiTheme="minorHAnsi" w:hAnsiTheme="minorHAnsi" w:cstheme="minorHAnsi"/>
                <w:szCs w:val="19"/>
              </w:rPr>
              <w:t>Years 3</w:t>
            </w:r>
            <w:r>
              <w:rPr>
                <w:rFonts w:asciiTheme="minorHAnsi" w:hAnsiTheme="minorHAnsi" w:cstheme="minorHAnsi"/>
                <w:szCs w:val="19"/>
              </w:rPr>
              <w:t>–</w:t>
            </w:r>
            <w:r w:rsidRPr="00146D6B">
              <w:rPr>
                <w:rFonts w:asciiTheme="minorHAnsi" w:hAnsiTheme="minorHAnsi" w:cstheme="minorHAnsi"/>
                <w:szCs w:val="19"/>
              </w:rPr>
              <w:t xml:space="preserve">6 also include information about the role of governments, </w:t>
            </w:r>
            <w:r w:rsidR="00482A4D">
              <w:rPr>
                <w:rFonts w:asciiTheme="minorHAnsi" w:hAnsiTheme="minorHAnsi" w:cstheme="minorHAnsi"/>
                <w:szCs w:val="19"/>
              </w:rPr>
              <w:t xml:space="preserve">their </w:t>
            </w:r>
            <w:r w:rsidRPr="00146D6B">
              <w:rPr>
                <w:rFonts w:asciiTheme="minorHAnsi" w:hAnsiTheme="minorHAnsi" w:cstheme="minorHAnsi"/>
                <w:szCs w:val="19"/>
              </w:rPr>
              <w:t>values</w:t>
            </w:r>
            <w:r>
              <w:rPr>
                <w:rFonts w:asciiTheme="minorHAnsi" w:hAnsiTheme="minorHAnsi" w:cstheme="minorHAnsi"/>
                <w:szCs w:val="19"/>
              </w:rPr>
              <w:t>,</w:t>
            </w:r>
            <w:r w:rsidRPr="00146D6B">
              <w:rPr>
                <w:rFonts w:asciiTheme="minorHAnsi" w:hAnsiTheme="minorHAnsi" w:cstheme="minorHAnsi"/>
                <w:szCs w:val="19"/>
              </w:rPr>
              <w:t xml:space="preserve"> and the development of democracy</w:t>
            </w:r>
            <w:r>
              <w:rPr>
                <w:rFonts w:asciiTheme="minorHAnsi" w:hAnsiTheme="minorHAnsi" w:cstheme="minorHAnsi"/>
                <w:szCs w:val="19"/>
              </w:rPr>
              <w:t xml:space="preserve"> and its effects on caring for the environment</w:t>
            </w:r>
            <w:r w:rsidRPr="00146D6B">
              <w:rPr>
                <w:rFonts w:asciiTheme="minorHAnsi" w:hAnsiTheme="minorHAnsi" w:cstheme="minorHAnsi"/>
                <w:szCs w:val="19"/>
              </w:rPr>
              <w:t xml:space="preserve">. </w:t>
            </w:r>
            <w:r>
              <w:rPr>
                <w:rFonts w:asciiTheme="minorHAnsi" w:hAnsiTheme="minorHAnsi" w:cstheme="minorHAnsi"/>
                <w:szCs w:val="19"/>
              </w:rPr>
              <w:t xml:space="preserve">All students </w:t>
            </w:r>
            <w:r w:rsidRPr="00146D6B">
              <w:rPr>
                <w:rFonts w:asciiTheme="minorHAnsi" w:hAnsiTheme="minorHAnsi" w:cstheme="minorHAnsi"/>
                <w:szCs w:val="19"/>
              </w:rPr>
              <w:t xml:space="preserve">create a multimodal presentation to be shared at the class </w:t>
            </w:r>
            <w:r w:rsidR="00F12C8C">
              <w:rPr>
                <w:rFonts w:asciiTheme="minorHAnsi" w:hAnsiTheme="minorHAnsi" w:cstheme="minorHAnsi"/>
                <w:szCs w:val="19"/>
              </w:rPr>
              <w:t>Community Change</w:t>
            </w:r>
            <w:r w:rsidR="0074513C">
              <w:rPr>
                <w:rFonts w:asciiTheme="minorHAnsi" w:hAnsiTheme="minorHAnsi" w:cstheme="minorHAnsi"/>
                <w:szCs w:val="19"/>
              </w:rPr>
              <w:t>makers Expo</w:t>
            </w:r>
            <w:r w:rsidRPr="00146D6B">
              <w:rPr>
                <w:rFonts w:asciiTheme="minorHAnsi" w:hAnsiTheme="minorHAnsi" w:cstheme="minorHAnsi"/>
                <w:szCs w:val="19"/>
              </w:rPr>
              <w:t xml:space="preserve"> </w:t>
            </w:r>
            <w:r>
              <w:rPr>
                <w:rFonts w:asciiTheme="minorHAnsi" w:hAnsiTheme="minorHAnsi" w:cstheme="minorHAnsi"/>
                <w:szCs w:val="19"/>
              </w:rPr>
              <w:t>for members of the school community. Through the expo, students i</w:t>
            </w:r>
            <w:r w:rsidRPr="00146D6B">
              <w:rPr>
                <w:rFonts w:asciiTheme="minorHAnsi" w:hAnsiTheme="minorHAnsi" w:cstheme="minorHAnsi"/>
                <w:szCs w:val="19"/>
              </w:rPr>
              <w:t>nspir</w:t>
            </w:r>
            <w:r>
              <w:rPr>
                <w:rFonts w:asciiTheme="minorHAnsi" w:hAnsiTheme="minorHAnsi" w:cstheme="minorHAnsi"/>
                <w:szCs w:val="19"/>
              </w:rPr>
              <w:t>e</w:t>
            </w:r>
            <w:r w:rsidRPr="00146D6B">
              <w:rPr>
                <w:rFonts w:asciiTheme="minorHAnsi" w:hAnsiTheme="minorHAnsi" w:cstheme="minorHAnsi"/>
                <w:szCs w:val="19"/>
              </w:rPr>
              <w:t xml:space="preserve"> others to be active citizens and support the sustainability of the environment within their community.</w:t>
            </w:r>
          </w:p>
        </w:tc>
        <w:tc>
          <w:tcPr>
            <w:tcW w:w="1281" w:type="pct"/>
          </w:tcPr>
          <w:p w14:paraId="6474742D" w14:textId="77777777" w:rsidR="00B20188" w:rsidRPr="00146D6B" w:rsidRDefault="00B20188" w:rsidP="004621EE">
            <w:pPr>
              <w:pStyle w:val="Tabletext"/>
              <w:rPr>
                <w:rFonts w:asciiTheme="minorHAnsi" w:hAnsiTheme="minorHAnsi" w:cstheme="minorHAnsi"/>
                <w:b/>
                <w:bCs/>
                <w:szCs w:val="19"/>
              </w:rPr>
            </w:pPr>
            <w:r w:rsidRPr="00146D6B">
              <w:rPr>
                <w:rFonts w:asciiTheme="minorHAnsi" w:hAnsiTheme="minorHAnsi" w:cstheme="minorHAnsi"/>
                <w:b/>
                <w:bCs/>
                <w:szCs w:val="19"/>
              </w:rPr>
              <w:t>Inquiry questions: </w:t>
            </w:r>
          </w:p>
          <w:p w14:paraId="2B946BD9" w14:textId="20A857B2" w:rsidR="00400C9D" w:rsidRDefault="000123B8" w:rsidP="00A64B6A">
            <w:pPr>
              <w:pStyle w:val="TableBullet"/>
              <w:numPr>
                <w:ilvl w:val="0"/>
                <w:numId w:val="4"/>
              </w:numPr>
              <w:ind w:left="170" w:hanging="170"/>
            </w:pPr>
            <w:r w:rsidRPr="000123B8">
              <w:t>How do different people celebrate special events</w:t>
            </w:r>
            <w:r>
              <w:t xml:space="preserve"> and why</w:t>
            </w:r>
            <w:r w:rsidRPr="000123B8">
              <w:t>?</w:t>
            </w:r>
          </w:p>
          <w:p w14:paraId="6AA13D67" w14:textId="73D41E1E" w:rsidR="00B20188" w:rsidRPr="00146D6B" w:rsidRDefault="00B20188" w:rsidP="00A64B6A">
            <w:pPr>
              <w:pStyle w:val="TableBullet"/>
              <w:numPr>
                <w:ilvl w:val="0"/>
                <w:numId w:val="4"/>
              </w:numPr>
              <w:ind w:left="170" w:hanging="170"/>
            </w:pPr>
            <w:r w:rsidRPr="00146D6B">
              <w:t xml:space="preserve">How do events we celebrate reflect diversity in the </w:t>
            </w:r>
            <w:r w:rsidRPr="005864DE">
              <w:t>community</w:t>
            </w:r>
            <w:r w:rsidRPr="00146D6B">
              <w:t>?</w:t>
            </w:r>
          </w:p>
          <w:p w14:paraId="53DB2654" w14:textId="44848617" w:rsidR="00B20188" w:rsidRPr="00146D6B" w:rsidRDefault="00B20188" w:rsidP="00A64B6A">
            <w:pPr>
              <w:pStyle w:val="TableBullet"/>
              <w:numPr>
                <w:ilvl w:val="0"/>
                <w:numId w:val="4"/>
              </w:numPr>
              <w:ind w:left="170" w:hanging="170"/>
            </w:pPr>
            <w:r w:rsidRPr="00146D6B">
              <w:t>How does being part of a group or community affect the way we celebrate?</w:t>
            </w:r>
          </w:p>
          <w:p w14:paraId="22AD371F" w14:textId="3EDC0FDC" w:rsidR="00B20188" w:rsidRPr="00DC4790" w:rsidRDefault="00B20188" w:rsidP="00A64B6A">
            <w:pPr>
              <w:pStyle w:val="TableBullet"/>
              <w:numPr>
                <w:ilvl w:val="0"/>
                <w:numId w:val="4"/>
              </w:numPr>
              <w:ind w:left="170" w:hanging="170"/>
            </w:pPr>
            <w:r w:rsidRPr="00DC4790">
              <w:t>How do people meet their needs and wants and make informed decisions when planning events</w:t>
            </w:r>
            <w:r>
              <w:t xml:space="preserve"> and celebrations</w:t>
            </w:r>
            <w:r w:rsidRPr="00DC4790">
              <w:t>?</w:t>
            </w:r>
          </w:p>
          <w:p w14:paraId="5655CD35" w14:textId="4E34666D" w:rsidR="00B20188" w:rsidRPr="00146D6B" w:rsidRDefault="00B20188" w:rsidP="00F87315">
            <w:pPr>
              <w:pStyle w:val="Tabletext"/>
              <w:rPr>
                <w:rFonts w:asciiTheme="minorHAnsi" w:hAnsiTheme="minorHAnsi" w:cstheme="minorBidi"/>
              </w:rPr>
            </w:pPr>
            <w:r w:rsidRPr="73163AEF">
              <w:rPr>
                <w:rFonts w:asciiTheme="minorHAnsi" w:hAnsiTheme="minorHAnsi" w:cstheme="minorBidi"/>
              </w:rPr>
              <w:t>Celebrations provide people with ways to connect, strengthen relationships</w:t>
            </w:r>
            <w:r>
              <w:rPr>
                <w:rFonts w:asciiTheme="minorHAnsi" w:hAnsiTheme="minorHAnsi" w:cstheme="minorBidi"/>
              </w:rPr>
              <w:t>,</w:t>
            </w:r>
            <w:r w:rsidRPr="73163AEF">
              <w:rPr>
                <w:rFonts w:asciiTheme="minorHAnsi" w:hAnsiTheme="minorHAnsi" w:cstheme="minorBidi"/>
              </w:rPr>
              <w:t xml:space="preserve"> and foster culture and identity. Throughout this unit, students identify community celebrations and their cultural and social significance. Year</w:t>
            </w:r>
            <w:r>
              <w:rPr>
                <w:rFonts w:asciiTheme="minorHAnsi" w:hAnsiTheme="minorHAnsi" w:cstheme="minorBidi"/>
              </w:rPr>
              <w:t>s</w:t>
            </w:r>
            <w:r w:rsidRPr="73163AEF">
              <w:rPr>
                <w:rFonts w:asciiTheme="minorHAnsi" w:hAnsiTheme="minorHAnsi" w:cstheme="minorBidi"/>
              </w:rPr>
              <w:t xml:space="preserve"> 5</w:t>
            </w:r>
            <w:r w:rsidR="0079193D">
              <w:rPr>
                <w:rFonts w:asciiTheme="minorHAnsi" w:hAnsiTheme="minorHAnsi" w:cstheme="minorBidi"/>
              </w:rPr>
              <w:t>–</w:t>
            </w:r>
            <w:r w:rsidRPr="73163AEF">
              <w:rPr>
                <w:rFonts w:asciiTheme="minorHAnsi" w:hAnsiTheme="minorHAnsi" w:cstheme="minorBidi"/>
              </w:rPr>
              <w:t>6 students also consider the economic decisions and planning that go into creating meaningful events, as proposals are considered for the end</w:t>
            </w:r>
            <w:r>
              <w:rPr>
                <w:rFonts w:asciiTheme="minorHAnsi" w:hAnsiTheme="minorHAnsi" w:cstheme="minorBidi"/>
              </w:rPr>
              <w:t>-</w:t>
            </w:r>
            <w:r w:rsidRPr="73163AEF">
              <w:rPr>
                <w:rFonts w:asciiTheme="minorHAnsi" w:hAnsiTheme="minorHAnsi" w:cstheme="minorBidi"/>
              </w:rPr>
              <w:t>of</w:t>
            </w:r>
            <w:r>
              <w:rPr>
                <w:rFonts w:asciiTheme="minorHAnsi" w:hAnsiTheme="minorHAnsi" w:cstheme="minorBidi"/>
              </w:rPr>
              <w:t>-</w:t>
            </w:r>
            <w:r w:rsidRPr="73163AEF">
              <w:rPr>
                <w:rFonts w:asciiTheme="minorHAnsi" w:hAnsiTheme="minorHAnsi" w:cstheme="minorBidi"/>
              </w:rPr>
              <w:t xml:space="preserve">year class celebration. This unit focuses on the </w:t>
            </w:r>
            <w:r>
              <w:rPr>
                <w:rFonts w:asciiTheme="minorHAnsi" w:hAnsiTheme="minorHAnsi" w:cstheme="minorBidi"/>
              </w:rPr>
              <w:t>E</w:t>
            </w:r>
            <w:r w:rsidRPr="73163AEF">
              <w:rPr>
                <w:rFonts w:asciiTheme="minorHAnsi" w:hAnsiTheme="minorHAnsi" w:cstheme="minorBidi"/>
              </w:rPr>
              <w:t>conomics and business sub-strand for Years 5</w:t>
            </w:r>
            <w:r w:rsidR="0079193D">
              <w:rPr>
                <w:rFonts w:asciiTheme="minorHAnsi" w:hAnsiTheme="minorHAnsi" w:cstheme="minorBidi"/>
              </w:rPr>
              <w:t>–</w:t>
            </w:r>
            <w:r w:rsidRPr="73163AEF">
              <w:rPr>
                <w:rFonts w:asciiTheme="minorHAnsi" w:hAnsiTheme="minorHAnsi" w:cstheme="minorBidi"/>
              </w:rPr>
              <w:t>6 student</w:t>
            </w:r>
            <w:r>
              <w:rPr>
                <w:rFonts w:asciiTheme="minorHAnsi" w:hAnsiTheme="minorHAnsi" w:cstheme="minorBidi"/>
              </w:rPr>
              <w:t>s</w:t>
            </w:r>
            <w:r w:rsidR="00E4589B">
              <w:rPr>
                <w:rFonts w:asciiTheme="minorHAnsi" w:hAnsiTheme="minorHAnsi" w:cstheme="minorBidi"/>
              </w:rPr>
              <w:t>,</w:t>
            </w:r>
            <w:r>
              <w:rPr>
                <w:rFonts w:asciiTheme="minorHAnsi" w:hAnsiTheme="minorHAnsi" w:cstheme="minorBidi"/>
              </w:rPr>
              <w:t xml:space="preserve"> with all students having opportunities to develop i</w:t>
            </w:r>
            <w:r w:rsidRPr="00EE66E8">
              <w:rPr>
                <w:rFonts w:asciiTheme="minorHAnsi" w:hAnsiTheme="minorHAnsi" w:cstheme="minorBidi"/>
              </w:rPr>
              <w:t>nterpreting, analysing and evaluating</w:t>
            </w:r>
            <w:r>
              <w:rPr>
                <w:rFonts w:asciiTheme="minorHAnsi" w:hAnsiTheme="minorHAnsi" w:cstheme="minorBidi"/>
              </w:rPr>
              <w:t xml:space="preserve"> skills.</w:t>
            </w:r>
          </w:p>
          <w:p w14:paraId="776E689F" w14:textId="250939F7" w:rsidR="00B20188" w:rsidRPr="00146D6B" w:rsidRDefault="00B20188" w:rsidP="00F87315">
            <w:pPr>
              <w:pStyle w:val="Tabletext"/>
              <w:rPr>
                <w:rFonts w:asciiTheme="minorHAnsi" w:hAnsiTheme="minorHAnsi" w:cstheme="minorHAnsi"/>
                <w:szCs w:val="19"/>
              </w:rPr>
            </w:pPr>
            <w:r w:rsidRPr="00146D6B">
              <w:rPr>
                <w:rFonts w:asciiTheme="minorHAnsi" w:hAnsiTheme="minorHAnsi" w:cstheme="minorHAnsi"/>
                <w:szCs w:val="19"/>
              </w:rPr>
              <w:t>Students develop literacy skills as they engage with a variety of texts for enjoyment. They listen to, read and view teacher-selected texts about the diverse celebrations in our community</w:t>
            </w:r>
            <w:r>
              <w:rPr>
                <w:rFonts w:asciiTheme="minorHAnsi" w:hAnsiTheme="minorHAnsi" w:cstheme="minorHAnsi"/>
                <w:szCs w:val="19"/>
              </w:rPr>
              <w:t>,</w:t>
            </w:r>
            <w:r w:rsidRPr="00146D6B">
              <w:rPr>
                <w:rFonts w:asciiTheme="minorHAnsi" w:hAnsiTheme="minorHAnsi" w:cstheme="minorHAnsi"/>
                <w:szCs w:val="19"/>
              </w:rPr>
              <w:t xml:space="preserve"> </w:t>
            </w:r>
            <w:r w:rsidR="0011034A">
              <w:rPr>
                <w:rFonts w:asciiTheme="minorHAnsi" w:hAnsiTheme="minorHAnsi" w:cstheme="minorHAnsi"/>
                <w:szCs w:val="19"/>
              </w:rPr>
              <w:t>which could include</w:t>
            </w:r>
            <w:r w:rsidRPr="00146D6B">
              <w:rPr>
                <w:rFonts w:asciiTheme="minorHAnsi" w:hAnsiTheme="minorHAnsi" w:cstheme="minorHAnsi"/>
                <w:szCs w:val="19"/>
              </w:rPr>
              <w:t>,</w:t>
            </w:r>
            <w:r w:rsidR="008514B6">
              <w:t xml:space="preserve"> </w:t>
            </w:r>
            <w:r w:rsidR="008514B6" w:rsidRPr="008514B6">
              <w:rPr>
                <w:rFonts w:asciiTheme="minorHAnsi" w:hAnsiTheme="minorHAnsi" w:cstheme="minorHAnsi"/>
                <w:szCs w:val="19"/>
              </w:rPr>
              <w:t>National Aboriginal and Islander Day Observance Committee</w:t>
            </w:r>
            <w:r w:rsidRPr="00146D6B">
              <w:rPr>
                <w:rFonts w:asciiTheme="minorHAnsi" w:hAnsiTheme="minorHAnsi" w:cstheme="minorHAnsi"/>
                <w:szCs w:val="19"/>
              </w:rPr>
              <w:t xml:space="preserve"> </w:t>
            </w:r>
            <w:r w:rsidR="008514B6">
              <w:rPr>
                <w:rFonts w:asciiTheme="minorHAnsi" w:hAnsiTheme="minorHAnsi" w:cstheme="minorHAnsi"/>
                <w:szCs w:val="19"/>
              </w:rPr>
              <w:t>(</w:t>
            </w:r>
            <w:r w:rsidRPr="00146D6B">
              <w:rPr>
                <w:rFonts w:asciiTheme="minorHAnsi" w:hAnsiTheme="minorHAnsi" w:cstheme="minorHAnsi"/>
                <w:szCs w:val="19"/>
              </w:rPr>
              <w:t>NAIDOC</w:t>
            </w:r>
            <w:r w:rsidR="008514B6">
              <w:rPr>
                <w:rFonts w:asciiTheme="minorHAnsi" w:hAnsiTheme="minorHAnsi" w:cstheme="minorHAnsi"/>
                <w:szCs w:val="19"/>
              </w:rPr>
              <w:t>)</w:t>
            </w:r>
            <w:r w:rsidRPr="00146D6B">
              <w:rPr>
                <w:rFonts w:asciiTheme="minorHAnsi" w:hAnsiTheme="minorHAnsi" w:cstheme="minorHAnsi"/>
                <w:szCs w:val="19"/>
              </w:rPr>
              <w:t xml:space="preserve"> Week, Christmas, </w:t>
            </w:r>
            <w:r w:rsidR="004038DF">
              <w:rPr>
                <w:rFonts w:asciiTheme="minorHAnsi" w:hAnsiTheme="minorHAnsi" w:cstheme="minorHAnsi"/>
                <w:szCs w:val="19"/>
              </w:rPr>
              <w:t>and other religious and cultural</w:t>
            </w:r>
            <w:r w:rsidRPr="00146D6B">
              <w:rPr>
                <w:rFonts w:asciiTheme="minorHAnsi" w:hAnsiTheme="minorHAnsi" w:cstheme="minorHAnsi"/>
                <w:szCs w:val="19"/>
              </w:rPr>
              <w:t xml:space="preserve"> events.</w:t>
            </w:r>
          </w:p>
          <w:p w14:paraId="258B3719" w14:textId="50AE9973" w:rsidR="00B20188" w:rsidRPr="00146D6B" w:rsidRDefault="00B20188" w:rsidP="00F87315">
            <w:pPr>
              <w:pStyle w:val="Tabletext"/>
              <w:rPr>
                <w:rFonts w:asciiTheme="minorHAnsi" w:hAnsiTheme="minorHAnsi" w:cstheme="minorHAnsi"/>
                <w:szCs w:val="19"/>
              </w:rPr>
            </w:pPr>
            <w:r w:rsidRPr="00146D6B">
              <w:rPr>
                <w:rFonts w:asciiTheme="minorHAnsi" w:hAnsiTheme="minorHAnsi" w:cstheme="minorHAnsi"/>
                <w:szCs w:val="19"/>
              </w:rPr>
              <w:t>Students then consider how people celebrate within different family, religious and social groups that they belong to</w:t>
            </w:r>
            <w:r>
              <w:rPr>
                <w:rFonts w:asciiTheme="minorHAnsi" w:hAnsiTheme="minorHAnsi" w:cstheme="minorHAnsi"/>
                <w:szCs w:val="19"/>
              </w:rPr>
              <w:t>,</w:t>
            </w:r>
            <w:r w:rsidRPr="00146D6B">
              <w:rPr>
                <w:rFonts w:asciiTheme="minorHAnsi" w:hAnsiTheme="minorHAnsi" w:cstheme="minorHAnsi"/>
                <w:szCs w:val="19"/>
              </w:rPr>
              <w:t xml:space="preserve"> with Year 4 students considering how these groups are important </w:t>
            </w:r>
            <w:r>
              <w:rPr>
                <w:rFonts w:asciiTheme="minorHAnsi" w:hAnsiTheme="minorHAnsi" w:cstheme="minorHAnsi"/>
                <w:szCs w:val="19"/>
              </w:rPr>
              <w:t>f</w:t>
            </w:r>
            <w:r w:rsidRPr="00146D6B">
              <w:rPr>
                <w:rFonts w:asciiTheme="minorHAnsi" w:hAnsiTheme="minorHAnsi" w:cstheme="minorHAnsi"/>
                <w:szCs w:val="19"/>
              </w:rPr>
              <w:t>o</w:t>
            </w:r>
            <w:r>
              <w:rPr>
                <w:rFonts w:asciiTheme="minorHAnsi" w:hAnsiTheme="minorHAnsi" w:cstheme="minorHAnsi"/>
                <w:szCs w:val="19"/>
              </w:rPr>
              <w:t>r</w:t>
            </w:r>
            <w:r w:rsidRPr="00146D6B">
              <w:rPr>
                <w:rFonts w:asciiTheme="minorHAnsi" w:hAnsiTheme="minorHAnsi" w:cstheme="minorHAnsi"/>
                <w:szCs w:val="19"/>
              </w:rPr>
              <w:t xml:space="preserve"> shap</w:t>
            </w:r>
            <w:r>
              <w:rPr>
                <w:rFonts w:asciiTheme="minorHAnsi" w:hAnsiTheme="minorHAnsi" w:cstheme="minorHAnsi"/>
                <w:szCs w:val="19"/>
              </w:rPr>
              <w:t>ing</w:t>
            </w:r>
            <w:r w:rsidRPr="00146D6B">
              <w:rPr>
                <w:rFonts w:asciiTheme="minorHAnsi" w:hAnsiTheme="minorHAnsi" w:cstheme="minorHAnsi"/>
                <w:szCs w:val="19"/>
              </w:rPr>
              <w:t xml:space="preserve"> identity. </w:t>
            </w:r>
          </w:p>
          <w:p w14:paraId="76669898" w14:textId="5F47D8D6" w:rsidR="00B20188" w:rsidRPr="00146D6B" w:rsidRDefault="00B20188" w:rsidP="00F87315">
            <w:pPr>
              <w:pStyle w:val="Tabletext"/>
              <w:rPr>
                <w:rFonts w:asciiTheme="minorHAnsi" w:hAnsiTheme="minorHAnsi" w:cstheme="minorHAnsi"/>
                <w:szCs w:val="19"/>
              </w:rPr>
            </w:pPr>
            <w:r w:rsidRPr="00146D6B">
              <w:rPr>
                <w:rFonts w:asciiTheme="minorHAnsi" w:hAnsiTheme="minorHAnsi" w:cstheme="minorHAnsi"/>
                <w:szCs w:val="19"/>
              </w:rPr>
              <w:t>A variety of options for the end</w:t>
            </w:r>
            <w:r>
              <w:rPr>
                <w:rFonts w:asciiTheme="minorHAnsi" w:hAnsiTheme="minorHAnsi" w:cstheme="minorHAnsi"/>
                <w:szCs w:val="19"/>
              </w:rPr>
              <w:t>-</w:t>
            </w:r>
            <w:r w:rsidRPr="00146D6B">
              <w:rPr>
                <w:rFonts w:asciiTheme="minorHAnsi" w:hAnsiTheme="minorHAnsi" w:cstheme="minorHAnsi"/>
                <w:szCs w:val="19"/>
              </w:rPr>
              <w:t>of</w:t>
            </w:r>
            <w:r>
              <w:rPr>
                <w:rFonts w:asciiTheme="minorHAnsi" w:hAnsiTheme="minorHAnsi" w:cstheme="minorHAnsi"/>
                <w:szCs w:val="19"/>
              </w:rPr>
              <w:t>-</w:t>
            </w:r>
            <w:r w:rsidRPr="00146D6B">
              <w:rPr>
                <w:rFonts w:asciiTheme="minorHAnsi" w:hAnsiTheme="minorHAnsi" w:cstheme="minorHAnsi"/>
                <w:szCs w:val="19"/>
              </w:rPr>
              <w:t>year celebration are provided to students including lists of necessary items (e.g. food, decorations, entertainment)</w:t>
            </w:r>
            <w:r>
              <w:rPr>
                <w:rFonts w:asciiTheme="minorHAnsi" w:hAnsiTheme="minorHAnsi" w:cstheme="minorHAnsi"/>
                <w:szCs w:val="19"/>
              </w:rPr>
              <w:t xml:space="preserve"> for each option</w:t>
            </w:r>
            <w:r w:rsidRPr="00146D6B">
              <w:rPr>
                <w:rFonts w:asciiTheme="minorHAnsi" w:hAnsiTheme="minorHAnsi" w:cstheme="minorHAnsi"/>
                <w:szCs w:val="19"/>
              </w:rPr>
              <w:t>. Prep–Year 4 students consider these options</w:t>
            </w:r>
            <w:r>
              <w:rPr>
                <w:rFonts w:asciiTheme="minorHAnsi" w:hAnsiTheme="minorHAnsi" w:cstheme="minorHAnsi"/>
                <w:szCs w:val="19"/>
              </w:rPr>
              <w:t xml:space="preserve"> by</w:t>
            </w:r>
            <w:r w:rsidRPr="00146D6B">
              <w:rPr>
                <w:rFonts w:asciiTheme="minorHAnsi" w:hAnsiTheme="minorHAnsi" w:cstheme="minorHAnsi"/>
                <w:szCs w:val="19"/>
              </w:rPr>
              <w:t xml:space="preserve"> practising critical </w:t>
            </w:r>
            <w:r>
              <w:rPr>
                <w:rFonts w:asciiTheme="minorHAnsi" w:hAnsiTheme="minorHAnsi" w:cstheme="minorHAnsi"/>
                <w:szCs w:val="19"/>
              </w:rPr>
              <w:t>and</w:t>
            </w:r>
            <w:r w:rsidRPr="00146D6B">
              <w:rPr>
                <w:rFonts w:asciiTheme="minorHAnsi" w:hAnsiTheme="minorHAnsi" w:cstheme="minorHAnsi"/>
                <w:szCs w:val="19"/>
              </w:rPr>
              <w:t xml:space="preserve"> creative thinking through analysing and drawing conclusions. </w:t>
            </w:r>
            <w:r>
              <w:rPr>
                <w:rFonts w:asciiTheme="minorHAnsi" w:hAnsiTheme="minorHAnsi" w:cstheme="minorHAnsi"/>
                <w:szCs w:val="19"/>
              </w:rPr>
              <w:t xml:space="preserve">Similarly, </w:t>
            </w:r>
            <w:r w:rsidRPr="00146D6B">
              <w:rPr>
                <w:rFonts w:asciiTheme="minorHAnsi" w:hAnsiTheme="minorHAnsi" w:cstheme="minorHAnsi"/>
                <w:szCs w:val="19"/>
              </w:rPr>
              <w:t xml:space="preserve">Year 5 students </w:t>
            </w:r>
            <w:r>
              <w:rPr>
                <w:rFonts w:asciiTheme="minorHAnsi" w:hAnsiTheme="minorHAnsi" w:cstheme="minorHAnsi"/>
                <w:szCs w:val="19"/>
              </w:rPr>
              <w:t>evaluate data within</w:t>
            </w:r>
            <w:r w:rsidRPr="00146D6B">
              <w:rPr>
                <w:rFonts w:asciiTheme="minorHAnsi" w:hAnsiTheme="minorHAnsi" w:cstheme="minorHAnsi"/>
                <w:szCs w:val="19"/>
              </w:rPr>
              <w:t xml:space="preserve"> the options from the perspective of </w:t>
            </w:r>
            <w:r>
              <w:rPr>
                <w:rFonts w:asciiTheme="minorHAnsi" w:hAnsiTheme="minorHAnsi" w:cstheme="minorHAnsi"/>
                <w:szCs w:val="19"/>
              </w:rPr>
              <w:t xml:space="preserve">their </w:t>
            </w:r>
            <w:r w:rsidRPr="00146D6B">
              <w:rPr>
                <w:rFonts w:asciiTheme="minorHAnsi" w:hAnsiTheme="minorHAnsi" w:cstheme="minorHAnsi"/>
                <w:szCs w:val="19"/>
              </w:rPr>
              <w:t>needs and wants</w:t>
            </w:r>
            <w:r>
              <w:rPr>
                <w:rFonts w:asciiTheme="minorHAnsi" w:hAnsiTheme="minorHAnsi" w:cstheme="minorHAnsi"/>
                <w:szCs w:val="19"/>
              </w:rPr>
              <w:t>,</w:t>
            </w:r>
            <w:r w:rsidRPr="00146D6B">
              <w:rPr>
                <w:rFonts w:asciiTheme="minorHAnsi" w:hAnsiTheme="minorHAnsi" w:cstheme="minorHAnsi"/>
                <w:szCs w:val="19"/>
              </w:rPr>
              <w:t xml:space="preserve"> and Year 6 students consider the influences on consumer choices as they prepare their own proposal for the celebration.</w:t>
            </w:r>
          </w:p>
          <w:p w14:paraId="23F814DD" w14:textId="139A273E" w:rsidR="00B20188" w:rsidRPr="009A0A3A" w:rsidRDefault="00B20188" w:rsidP="003B4A95">
            <w:pPr>
              <w:pStyle w:val="Tabletext"/>
              <w:rPr>
                <w:rFonts w:asciiTheme="minorHAnsi" w:hAnsiTheme="minorHAnsi" w:cstheme="minorBidi"/>
              </w:rPr>
            </w:pPr>
            <w:r w:rsidRPr="23438103">
              <w:rPr>
                <w:rFonts w:asciiTheme="minorHAnsi" w:hAnsiTheme="minorHAnsi" w:cstheme="minorBidi"/>
              </w:rPr>
              <w:t>Students interpret information and discuss perspectives about provided options for the end</w:t>
            </w:r>
            <w:r>
              <w:rPr>
                <w:rFonts w:asciiTheme="minorHAnsi" w:hAnsiTheme="minorHAnsi" w:cstheme="minorBidi"/>
              </w:rPr>
              <w:t>-</w:t>
            </w:r>
            <w:r w:rsidRPr="23438103">
              <w:rPr>
                <w:rFonts w:asciiTheme="minorHAnsi" w:hAnsiTheme="minorHAnsi" w:cstheme="minorBidi"/>
              </w:rPr>
              <w:t>of</w:t>
            </w:r>
            <w:r>
              <w:rPr>
                <w:rFonts w:asciiTheme="minorHAnsi" w:hAnsiTheme="minorHAnsi" w:cstheme="minorBidi"/>
              </w:rPr>
              <w:t>-</w:t>
            </w:r>
            <w:r w:rsidRPr="23438103">
              <w:rPr>
                <w:rFonts w:asciiTheme="minorHAnsi" w:hAnsiTheme="minorHAnsi" w:cstheme="minorBidi"/>
              </w:rPr>
              <w:t>year class celebration</w:t>
            </w:r>
            <w:r>
              <w:rPr>
                <w:rFonts w:asciiTheme="minorHAnsi" w:hAnsiTheme="minorHAnsi" w:cstheme="minorBidi"/>
              </w:rPr>
              <w:t>,</w:t>
            </w:r>
            <w:r w:rsidRPr="23438103">
              <w:rPr>
                <w:rFonts w:asciiTheme="minorHAnsi" w:hAnsiTheme="minorHAnsi" w:cstheme="minorBidi"/>
              </w:rPr>
              <w:t xml:space="preserve"> </w:t>
            </w:r>
            <w:r>
              <w:rPr>
                <w:rFonts w:asciiTheme="minorHAnsi" w:hAnsiTheme="minorHAnsi" w:cstheme="minorBidi"/>
              </w:rPr>
              <w:t xml:space="preserve">then </w:t>
            </w:r>
            <w:r w:rsidRPr="23438103">
              <w:rPr>
                <w:rFonts w:asciiTheme="minorHAnsi" w:hAnsiTheme="minorHAnsi" w:cstheme="minorBidi"/>
              </w:rPr>
              <w:t>draw conclusions. The unit culminates with students collating a written proposal about their preferred details for the celebration</w:t>
            </w:r>
            <w:r>
              <w:rPr>
                <w:rFonts w:asciiTheme="minorHAnsi" w:hAnsiTheme="minorHAnsi" w:cstheme="minorBidi"/>
              </w:rPr>
              <w:t xml:space="preserve"> that reflects the shared values of respect and belonging</w:t>
            </w:r>
            <w:r w:rsidRPr="23438103">
              <w:rPr>
                <w:rFonts w:asciiTheme="minorHAnsi" w:hAnsiTheme="minorHAnsi" w:cstheme="minorBidi"/>
              </w:rPr>
              <w:t>.</w:t>
            </w:r>
            <w:r w:rsidRPr="00E36422">
              <w:rPr>
                <w:rFonts w:ascii="Segoe UI" w:eastAsiaTheme="minorHAnsi" w:hAnsi="Segoe UI" w:cs="Segoe UI"/>
                <w:sz w:val="18"/>
                <w:szCs w:val="18"/>
                <w:lang w:eastAsia="en-US"/>
              </w:rPr>
              <w:t xml:space="preserve"> </w:t>
            </w:r>
            <w:r w:rsidRPr="00E36422">
              <w:rPr>
                <w:rFonts w:asciiTheme="minorHAnsi" w:hAnsiTheme="minorHAnsi" w:cstheme="minorBidi"/>
              </w:rPr>
              <w:t>Students draw on what they have learned about cultural diversity and community decision-making to design a meaningful and inclusive event.</w:t>
            </w:r>
            <w:r w:rsidRPr="23438103">
              <w:rPr>
                <w:rFonts w:asciiTheme="minorHAnsi" w:hAnsiTheme="minorHAnsi" w:cstheme="minorBidi"/>
              </w:rPr>
              <w:t xml:space="preserve"> Older students </w:t>
            </w:r>
            <w:r>
              <w:rPr>
                <w:rFonts w:asciiTheme="minorHAnsi" w:hAnsiTheme="minorHAnsi" w:cstheme="minorBidi"/>
              </w:rPr>
              <w:t xml:space="preserve">will </w:t>
            </w:r>
            <w:r w:rsidRPr="23438103">
              <w:rPr>
                <w:rFonts w:asciiTheme="minorHAnsi" w:hAnsiTheme="minorHAnsi" w:cstheme="minorBidi"/>
              </w:rPr>
              <w:t>manage</w:t>
            </w:r>
            <w:r w:rsidR="004A51D2">
              <w:rPr>
                <w:rFonts w:asciiTheme="minorHAnsi" w:hAnsiTheme="minorHAnsi" w:cstheme="minorBidi"/>
              </w:rPr>
              <w:t xml:space="preserve"> the process for </w:t>
            </w:r>
            <w:r w:rsidRPr="23438103">
              <w:rPr>
                <w:rFonts w:asciiTheme="minorHAnsi" w:hAnsiTheme="minorHAnsi" w:cstheme="minorBidi"/>
              </w:rPr>
              <w:t>vot</w:t>
            </w:r>
            <w:r w:rsidR="004A51D2">
              <w:rPr>
                <w:rFonts w:asciiTheme="minorHAnsi" w:hAnsiTheme="minorHAnsi" w:cstheme="minorBidi"/>
              </w:rPr>
              <w:t>ing</w:t>
            </w:r>
            <w:r w:rsidRPr="23438103">
              <w:rPr>
                <w:rFonts w:asciiTheme="minorHAnsi" w:hAnsiTheme="minorHAnsi" w:cstheme="minorBidi"/>
              </w:rPr>
              <w:t xml:space="preserve"> on the class’s shortlisted ideas</w:t>
            </w:r>
            <w:r>
              <w:rPr>
                <w:rFonts w:asciiTheme="minorHAnsi" w:hAnsiTheme="minorHAnsi" w:cstheme="minorBidi"/>
              </w:rPr>
              <w:t xml:space="preserve">, </w:t>
            </w:r>
            <w:r w:rsidR="004C1D24">
              <w:rPr>
                <w:rFonts w:asciiTheme="minorHAnsi" w:hAnsiTheme="minorHAnsi" w:cstheme="minorBidi"/>
              </w:rPr>
              <w:t xml:space="preserve">and </w:t>
            </w:r>
            <w:r>
              <w:rPr>
                <w:rFonts w:asciiTheme="minorHAnsi" w:hAnsiTheme="minorHAnsi" w:cstheme="minorBidi"/>
              </w:rPr>
              <w:t>conside</w:t>
            </w:r>
            <w:r w:rsidR="004C1D24">
              <w:rPr>
                <w:rFonts w:asciiTheme="minorHAnsi" w:hAnsiTheme="minorHAnsi" w:cstheme="minorBidi"/>
              </w:rPr>
              <w:t>r</w:t>
            </w:r>
            <w:r>
              <w:rPr>
                <w:rFonts w:asciiTheme="minorHAnsi" w:hAnsiTheme="minorHAnsi" w:cstheme="minorBidi"/>
              </w:rPr>
              <w:t xml:space="preserve"> how they recognise the diversity of their class and community,</w:t>
            </w:r>
            <w:r w:rsidRPr="23438103">
              <w:rPr>
                <w:rFonts w:asciiTheme="minorHAnsi" w:hAnsiTheme="minorHAnsi" w:cstheme="minorBidi"/>
              </w:rPr>
              <w:t xml:space="preserve"> in order to celebrate together in a shared experience at the end of the year. </w:t>
            </w:r>
          </w:p>
        </w:tc>
      </w:tr>
    </w:tbl>
    <w:p w14:paraId="798D607B" w14:textId="1B4C3EC3" w:rsidR="00DA3B7F" w:rsidRDefault="002A09C4" w:rsidP="002226EF">
      <w:pPr>
        <w:pStyle w:val="BodyText"/>
      </w:pPr>
      <w:r w:rsidRPr="008C41FC">
        <w:rPr>
          <w:b/>
          <w:bCs/>
        </w:rPr>
        <w:t>Note:</w:t>
      </w:r>
      <w:r w:rsidRPr="008C41FC">
        <w:t xml:space="preserve"> Through consultation with Traditional Custodians/First Nations community members, students may be guided and given consent to engage in additional Aboriginal and Torres Strait Islander cultural practices and expressions</w:t>
      </w:r>
      <w:r w:rsidR="008514B6">
        <w:t>,</w:t>
      </w:r>
      <w:r w:rsidRPr="008C41FC">
        <w:t xml:space="preserve"> e.g. guided walks, languages and local Dreaming stories.</w:t>
      </w:r>
    </w:p>
    <w:p w14:paraId="53CF957D" w14:textId="77777777" w:rsidR="00B20188" w:rsidRDefault="00B20188">
      <w:pPr>
        <w:pStyle w:val="Tabletext"/>
        <w:rPr>
          <w:b/>
          <w:bCs/>
        </w:rPr>
      </w:pPr>
    </w:p>
    <w:tbl>
      <w:tblPr>
        <w:tblStyle w:val="QCAAtablestyle1"/>
        <w:tblW w:w="5000" w:type="pct"/>
        <w:tblLayout w:type="fixed"/>
        <w:tblLook w:val="0620" w:firstRow="1" w:lastRow="0" w:firstColumn="0" w:lastColumn="0" w:noHBand="1" w:noVBand="1"/>
      </w:tblPr>
      <w:tblGrid>
        <w:gridCol w:w="1132"/>
        <w:gridCol w:w="5275"/>
        <w:gridCol w:w="4852"/>
        <w:gridCol w:w="4852"/>
        <w:gridCol w:w="4856"/>
      </w:tblGrid>
      <w:tr w:rsidR="00B20188" w:rsidRPr="009A061A" w14:paraId="3A177F90" w14:textId="77777777">
        <w:trPr>
          <w:cnfStyle w:val="100000000000" w:firstRow="1" w:lastRow="0" w:firstColumn="0" w:lastColumn="0" w:oddVBand="0" w:evenVBand="0" w:oddHBand="0" w:evenHBand="0" w:firstRowFirstColumn="0" w:firstRowLastColumn="0" w:lastRowFirstColumn="0" w:lastRowLastColumn="0"/>
          <w:trHeight w:val="17"/>
          <w:tblHeader/>
        </w:trPr>
        <w:tc>
          <w:tcPr>
            <w:tcW w:w="270" w:type="pct"/>
            <w:tcBorders>
              <w:top w:val="nil"/>
              <w:left w:val="nil"/>
              <w:bottom w:val="nil"/>
            </w:tcBorders>
            <w:shd w:val="clear" w:color="auto" w:fill="FFFFFF" w:themeFill="background1"/>
          </w:tcPr>
          <w:p w14:paraId="72912267" w14:textId="77777777" w:rsidR="00B20188" w:rsidRDefault="00B20188" w:rsidP="00C04187">
            <w:pPr>
              <w:pStyle w:val="Tableheading"/>
            </w:pPr>
          </w:p>
        </w:tc>
        <w:tc>
          <w:tcPr>
            <w:tcW w:w="1258" w:type="pct"/>
          </w:tcPr>
          <w:p w14:paraId="44E1AE6C" w14:textId="77777777" w:rsidR="00B20188" w:rsidRPr="009A061A" w:rsidRDefault="00B20188" w:rsidP="00C04187">
            <w:pPr>
              <w:pStyle w:val="Tableheading"/>
            </w:pPr>
            <w:r>
              <w:t xml:space="preserve">Unit 1 — </w:t>
            </w:r>
            <w:r w:rsidRPr="00A52217">
              <w:t>There’s no place like home</w:t>
            </w:r>
          </w:p>
        </w:tc>
        <w:tc>
          <w:tcPr>
            <w:tcW w:w="1157" w:type="pct"/>
          </w:tcPr>
          <w:p w14:paraId="20ED3962" w14:textId="77777777" w:rsidR="00B20188" w:rsidRPr="00B54F18" w:rsidRDefault="00B20188" w:rsidP="00C04187">
            <w:pPr>
              <w:pStyle w:val="Tableheading"/>
            </w:pPr>
            <w:r>
              <w:t>Unit 2 — Our histories, our stories</w:t>
            </w:r>
          </w:p>
        </w:tc>
        <w:tc>
          <w:tcPr>
            <w:tcW w:w="1157" w:type="pct"/>
          </w:tcPr>
          <w:p w14:paraId="47BF1767" w14:textId="7B5FF521" w:rsidR="00B20188" w:rsidRPr="00B54F18" w:rsidRDefault="00B20188" w:rsidP="00C04187">
            <w:pPr>
              <w:pStyle w:val="Tableheading"/>
            </w:pPr>
            <w:r>
              <w:t xml:space="preserve">Unit 3 — </w:t>
            </w:r>
            <w:r w:rsidR="00E924DF">
              <w:t xml:space="preserve">Community </w:t>
            </w:r>
            <w:r w:rsidR="008514B6">
              <w:t>c</w:t>
            </w:r>
            <w:r w:rsidR="00E924DF">
              <w:t>hangemakers</w:t>
            </w:r>
          </w:p>
        </w:tc>
        <w:tc>
          <w:tcPr>
            <w:tcW w:w="1158" w:type="pct"/>
          </w:tcPr>
          <w:p w14:paraId="08F1AA1B" w14:textId="77777777" w:rsidR="00B20188" w:rsidRPr="00B54F18" w:rsidRDefault="00B20188" w:rsidP="00C04187">
            <w:pPr>
              <w:pStyle w:val="Tableheading"/>
            </w:pPr>
            <w:r>
              <w:t>Unit 4 — Living and celebrating together</w:t>
            </w:r>
          </w:p>
        </w:tc>
      </w:tr>
      <w:tr w:rsidR="00DA3B7F" w:rsidRPr="009A061A" w14:paraId="2A51ADF6" w14:textId="77777777">
        <w:trPr>
          <w:trHeight w:val="170"/>
        </w:trPr>
        <w:tc>
          <w:tcPr>
            <w:tcW w:w="270" w:type="pct"/>
            <w:shd w:val="clear" w:color="auto" w:fill="E6E6E6" w:themeFill="background2"/>
          </w:tcPr>
          <w:p w14:paraId="6FBB7F9B" w14:textId="77777777" w:rsidR="00DA3B7F" w:rsidRPr="00573052" w:rsidRDefault="00DA3B7F" w:rsidP="00C04187">
            <w:pPr>
              <w:pStyle w:val="Tableheading"/>
            </w:pPr>
            <w:r>
              <w:t>Prep</w:t>
            </w:r>
          </w:p>
        </w:tc>
        <w:tc>
          <w:tcPr>
            <w:tcW w:w="1258" w:type="pct"/>
          </w:tcPr>
          <w:p w14:paraId="071B549A" w14:textId="4DFAB433" w:rsidR="00DA3B7F" w:rsidRPr="001631AA" w:rsidRDefault="00DA3B7F" w:rsidP="00C04187">
            <w:pPr>
              <w:pStyle w:val="Tabletext"/>
              <w:spacing w:after="120"/>
              <w:rPr>
                <w:b/>
                <w:bCs/>
              </w:rPr>
            </w:pPr>
            <w:r w:rsidRPr="001631AA">
              <w:rPr>
                <w:b/>
                <w:bCs/>
              </w:rPr>
              <w:t xml:space="preserve">Assessment 1 </w:t>
            </w:r>
            <w:r w:rsidRPr="00713518">
              <w:rPr>
                <w:b/>
                <w:bCs/>
              </w:rPr>
              <w:t xml:space="preserve">— </w:t>
            </w:r>
            <w:r w:rsidR="00C40078">
              <w:rPr>
                <w:b/>
                <w:bCs/>
              </w:rPr>
              <w:t>O</w:t>
            </w:r>
            <w:r w:rsidRPr="00713518">
              <w:rPr>
                <w:b/>
                <w:bCs/>
              </w:rPr>
              <w:t xml:space="preserve">bserved </w:t>
            </w:r>
            <w:r>
              <w:rPr>
                <w:b/>
                <w:bCs/>
              </w:rPr>
              <w:t>d</w:t>
            </w:r>
            <w:r w:rsidRPr="00713518">
              <w:rPr>
                <w:b/>
                <w:bCs/>
              </w:rPr>
              <w:t>emonstration</w:t>
            </w:r>
          </w:p>
          <w:p w14:paraId="3E8942BB" w14:textId="20664A4B" w:rsidR="00DA3B7F" w:rsidRDefault="00DA3B7F" w:rsidP="00C04187">
            <w:pPr>
              <w:pStyle w:val="Tabletext"/>
              <w:spacing w:after="120"/>
            </w:pPr>
            <w:r w:rsidRPr="001631AA">
              <w:rPr>
                <w:b/>
                <w:bCs/>
              </w:rPr>
              <w:t>Description:</w:t>
            </w:r>
            <w:r>
              <w:t xml:space="preserve"> Students create a drawing of a special place</w:t>
            </w:r>
            <w:r w:rsidR="004858F5">
              <w:t xml:space="preserve">. </w:t>
            </w:r>
            <w:r>
              <w:t>They share their drawing and ideas in a small group discussion.</w:t>
            </w:r>
          </w:p>
          <w:p w14:paraId="32D1CEE9" w14:textId="77777777" w:rsidR="00DA3B7F" w:rsidRDefault="00DA3B7F" w:rsidP="00C04187">
            <w:pPr>
              <w:pStyle w:val="Tabletextpadded"/>
            </w:pPr>
            <w:r w:rsidRPr="001631AA">
              <w:rPr>
                <w:b/>
                <w:bCs/>
              </w:rPr>
              <w:t>Technique:</w:t>
            </w:r>
            <w:r>
              <w:t xml:space="preserve"> Observed demonstration</w:t>
            </w:r>
          </w:p>
          <w:p w14:paraId="35FB855B" w14:textId="2C80C877" w:rsidR="00DA3B7F" w:rsidRDefault="00DA3B7F" w:rsidP="00C04187">
            <w:pPr>
              <w:pStyle w:val="Tabletextpadded"/>
            </w:pPr>
            <w:r w:rsidRPr="001631AA">
              <w:rPr>
                <w:b/>
                <w:bCs/>
              </w:rPr>
              <w:t>Mode</w:t>
            </w:r>
            <w:r w:rsidRPr="0083767C">
              <w:rPr>
                <w:b/>
                <w:bCs/>
              </w:rPr>
              <w:t>:</w:t>
            </w:r>
            <w:r>
              <w:t xml:space="preserve"> </w:t>
            </w:r>
            <w:r w:rsidR="005D2C67">
              <w:t xml:space="preserve">Multimodal </w:t>
            </w:r>
          </w:p>
          <w:p w14:paraId="2E61BF11" w14:textId="63974AA1" w:rsidR="00DA3B7F" w:rsidRPr="00FE515B" w:rsidRDefault="00DA3B7F" w:rsidP="00C04187">
            <w:pPr>
              <w:pStyle w:val="Tabletext"/>
            </w:pPr>
            <w:r w:rsidRPr="00713518">
              <w:rPr>
                <w:b/>
                <w:bCs/>
              </w:rPr>
              <w:t xml:space="preserve">Conditions: </w:t>
            </w:r>
            <w:r w:rsidRPr="00713518">
              <w:t>administered over several lessons</w:t>
            </w:r>
          </w:p>
        </w:tc>
        <w:tc>
          <w:tcPr>
            <w:tcW w:w="1157" w:type="pct"/>
          </w:tcPr>
          <w:p w14:paraId="76EBC6D7" w14:textId="0AB554DF" w:rsidR="00DA3B7F" w:rsidRPr="00713518" w:rsidRDefault="00DA3B7F" w:rsidP="00C04187">
            <w:pPr>
              <w:pStyle w:val="Tabletext"/>
              <w:rPr>
                <w:b/>
                <w:bCs/>
              </w:rPr>
            </w:pPr>
            <w:r w:rsidRPr="002B6886">
              <w:rPr>
                <w:b/>
                <w:bCs/>
              </w:rPr>
              <w:t>Assessment 2</w:t>
            </w:r>
            <w:r>
              <w:t xml:space="preserve"> </w:t>
            </w:r>
            <w:r w:rsidRPr="00713518">
              <w:rPr>
                <w:b/>
                <w:bCs/>
              </w:rPr>
              <w:t xml:space="preserve">— </w:t>
            </w:r>
            <w:r w:rsidR="00C40078">
              <w:rPr>
                <w:b/>
                <w:bCs/>
              </w:rPr>
              <w:t>I</w:t>
            </w:r>
            <w:r w:rsidRPr="00713518">
              <w:rPr>
                <w:b/>
                <w:bCs/>
              </w:rPr>
              <w:t>nvestigation</w:t>
            </w:r>
          </w:p>
          <w:p w14:paraId="4E3813E0" w14:textId="54F212E5" w:rsidR="00DA3B7F" w:rsidRDefault="00DA3B7F" w:rsidP="00C04187">
            <w:pPr>
              <w:pStyle w:val="Tabletext"/>
              <w:spacing w:after="120"/>
            </w:pPr>
            <w:r w:rsidRPr="002B6886">
              <w:rPr>
                <w:b/>
                <w:bCs/>
              </w:rPr>
              <w:t>Description:</w:t>
            </w:r>
            <w:r>
              <w:t xml:space="preserve"> Students create a simple storyboard </w:t>
            </w:r>
            <w:r w:rsidR="003F2CDE">
              <w:t xml:space="preserve">about </w:t>
            </w:r>
            <w:r w:rsidR="003608BA">
              <w:t>a</w:t>
            </w:r>
            <w:r w:rsidR="003F2CDE">
              <w:t xml:space="preserve"> person in their school community</w:t>
            </w:r>
            <w:r w:rsidR="00F01C3E">
              <w:t>.</w:t>
            </w:r>
            <w:r w:rsidR="006E6EA6">
              <w:t xml:space="preserve"> </w:t>
            </w:r>
          </w:p>
          <w:p w14:paraId="585F5642" w14:textId="77777777" w:rsidR="00DA3B7F" w:rsidRDefault="00DA3B7F" w:rsidP="00C04187">
            <w:pPr>
              <w:pStyle w:val="Tabletextpadded"/>
            </w:pPr>
            <w:r w:rsidRPr="002B6886">
              <w:rPr>
                <w:b/>
                <w:bCs/>
              </w:rPr>
              <w:t>Technique:</w:t>
            </w:r>
            <w:r>
              <w:t xml:space="preserve"> Investigation</w:t>
            </w:r>
          </w:p>
          <w:p w14:paraId="5C7D12AB" w14:textId="77777777" w:rsidR="00DA3B7F" w:rsidRDefault="00DA3B7F" w:rsidP="00C04187">
            <w:pPr>
              <w:pStyle w:val="Tabletextpadded"/>
            </w:pPr>
            <w:r w:rsidRPr="002B6886">
              <w:rPr>
                <w:b/>
                <w:bCs/>
              </w:rPr>
              <w:t>Mode</w:t>
            </w:r>
            <w:r w:rsidRPr="0083767C">
              <w:rPr>
                <w:b/>
                <w:bCs/>
              </w:rPr>
              <w:t>:</w:t>
            </w:r>
            <w:r>
              <w:t xml:space="preserve"> Written</w:t>
            </w:r>
          </w:p>
          <w:p w14:paraId="11B2B9A0" w14:textId="07E9BAA2" w:rsidR="00E818E1" w:rsidRPr="00FE515B" w:rsidRDefault="00DA3B7F" w:rsidP="00C04187">
            <w:pPr>
              <w:pStyle w:val="Tabletext"/>
            </w:pPr>
            <w:r w:rsidRPr="002B6886">
              <w:rPr>
                <w:b/>
                <w:bCs/>
              </w:rPr>
              <w:t>Conditions:</w:t>
            </w:r>
            <w:r>
              <w:t xml:space="preserve"> administered over several lessons</w:t>
            </w:r>
          </w:p>
        </w:tc>
        <w:tc>
          <w:tcPr>
            <w:tcW w:w="1157" w:type="pct"/>
          </w:tcPr>
          <w:p w14:paraId="1087FC87" w14:textId="301C12C0" w:rsidR="00DA3B7F" w:rsidRDefault="00DA3B7F" w:rsidP="00C04187">
            <w:pPr>
              <w:pStyle w:val="Tabletext"/>
            </w:pPr>
            <w:r w:rsidRPr="00462709">
              <w:rPr>
                <w:b/>
                <w:bCs/>
              </w:rPr>
              <w:t>Assessment 3</w:t>
            </w:r>
            <w:r>
              <w:t xml:space="preserve"> </w:t>
            </w:r>
            <w:r w:rsidRPr="00713518">
              <w:rPr>
                <w:b/>
                <w:bCs/>
              </w:rPr>
              <w:t>—</w:t>
            </w:r>
            <w:r w:rsidR="00534DEB">
              <w:rPr>
                <w:b/>
                <w:bCs/>
              </w:rPr>
              <w:t xml:space="preserve"> I</w:t>
            </w:r>
            <w:r w:rsidRPr="00713518">
              <w:rPr>
                <w:b/>
                <w:bCs/>
              </w:rPr>
              <w:t>nvestigation</w:t>
            </w:r>
          </w:p>
          <w:p w14:paraId="4BEF92DF" w14:textId="55EBC514" w:rsidR="00DA3B7F" w:rsidRDefault="00DA3B7F" w:rsidP="00C04187">
            <w:pPr>
              <w:pStyle w:val="Tabletext"/>
              <w:spacing w:after="120"/>
            </w:pPr>
            <w:r w:rsidRPr="00462709">
              <w:rPr>
                <w:b/>
                <w:bCs/>
              </w:rPr>
              <w:t>Description</w:t>
            </w:r>
            <w:r w:rsidRPr="0083767C">
              <w:rPr>
                <w:b/>
                <w:bCs/>
              </w:rPr>
              <w:t>:</w:t>
            </w:r>
            <w:r>
              <w:t xml:space="preserve"> Students </w:t>
            </w:r>
            <w:r w:rsidR="00700091">
              <w:t xml:space="preserve">create a multimodal presentation </w:t>
            </w:r>
            <w:r>
              <w:t xml:space="preserve">about a person or group in the community who </w:t>
            </w:r>
            <w:r w:rsidR="00FE1E44">
              <w:t>is caring</w:t>
            </w:r>
            <w:r>
              <w:t xml:space="preserve"> for local places. </w:t>
            </w:r>
          </w:p>
          <w:p w14:paraId="40E247F5" w14:textId="77777777" w:rsidR="00DA3B7F" w:rsidRDefault="00DA3B7F" w:rsidP="00C04187">
            <w:pPr>
              <w:pStyle w:val="Tabletextpadded"/>
            </w:pPr>
            <w:r w:rsidRPr="00462709">
              <w:rPr>
                <w:b/>
                <w:bCs/>
              </w:rPr>
              <w:t>Technique:</w:t>
            </w:r>
            <w:r>
              <w:t xml:space="preserve"> Investigation</w:t>
            </w:r>
          </w:p>
          <w:p w14:paraId="43EF5EC4" w14:textId="77777777" w:rsidR="00DA3B7F" w:rsidRDefault="00DA3B7F" w:rsidP="00C04187">
            <w:pPr>
              <w:pStyle w:val="Tabletextpadded"/>
            </w:pPr>
            <w:r w:rsidRPr="00462709">
              <w:rPr>
                <w:b/>
                <w:bCs/>
              </w:rPr>
              <w:t>Mode</w:t>
            </w:r>
            <w:r w:rsidRPr="0083767C">
              <w:rPr>
                <w:b/>
                <w:bCs/>
              </w:rPr>
              <w:t>:</w:t>
            </w:r>
            <w:r>
              <w:t xml:space="preserve"> Multimodal </w:t>
            </w:r>
          </w:p>
          <w:p w14:paraId="6E744333" w14:textId="213EC68E" w:rsidR="00E818E1" w:rsidRPr="00FE515B" w:rsidRDefault="00DA3B7F" w:rsidP="00C04187">
            <w:pPr>
              <w:pStyle w:val="Tabletext"/>
            </w:pPr>
            <w:r w:rsidRPr="00462709">
              <w:rPr>
                <w:b/>
                <w:bCs/>
              </w:rPr>
              <w:t>Conditions</w:t>
            </w:r>
            <w:r w:rsidRPr="0083767C">
              <w:rPr>
                <w:b/>
                <w:bCs/>
              </w:rPr>
              <w:t>:</w:t>
            </w:r>
            <w:r>
              <w:t xml:space="preserve"> administered over several lessons</w:t>
            </w:r>
          </w:p>
        </w:tc>
        <w:tc>
          <w:tcPr>
            <w:tcW w:w="1158" w:type="pct"/>
          </w:tcPr>
          <w:p w14:paraId="7D42FEB9" w14:textId="7B611EFB" w:rsidR="00DA3B7F" w:rsidRDefault="00DA3B7F" w:rsidP="00C04187">
            <w:pPr>
              <w:pStyle w:val="Tabletext"/>
            </w:pPr>
            <w:r w:rsidRPr="00462709">
              <w:rPr>
                <w:b/>
                <w:bCs/>
              </w:rPr>
              <w:t>Assessment 4</w:t>
            </w:r>
            <w:r>
              <w:t xml:space="preserve"> </w:t>
            </w:r>
            <w:r w:rsidRPr="00323DAF">
              <w:rPr>
                <w:b/>
                <w:bCs/>
              </w:rPr>
              <w:t xml:space="preserve">— </w:t>
            </w:r>
            <w:r w:rsidR="00534DEB">
              <w:rPr>
                <w:b/>
                <w:bCs/>
              </w:rPr>
              <w:t>P</w:t>
            </w:r>
            <w:r w:rsidRPr="00323DAF">
              <w:rPr>
                <w:b/>
                <w:bCs/>
              </w:rPr>
              <w:t>roject</w:t>
            </w:r>
          </w:p>
          <w:p w14:paraId="57CC1A54" w14:textId="3EF5EE98" w:rsidR="00B7372B" w:rsidRDefault="00B7372B" w:rsidP="00C04187">
            <w:pPr>
              <w:pStyle w:val="Tabletext"/>
              <w:spacing w:after="120"/>
            </w:pPr>
            <w:r w:rsidRPr="00462709">
              <w:rPr>
                <w:b/>
                <w:bCs/>
              </w:rPr>
              <w:t>Description</w:t>
            </w:r>
            <w:r w:rsidRPr="0083767C">
              <w:rPr>
                <w:b/>
                <w:bCs/>
              </w:rPr>
              <w:t>:</w:t>
            </w:r>
            <w:r>
              <w:t xml:space="preserve"> </w:t>
            </w:r>
            <w:r w:rsidRPr="00154066">
              <w:t>Students create a poster about options for the end</w:t>
            </w:r>
            <w:r>
              <w:t>-</w:t>
            </w:r>
            <w:r w:rsidRPr="00154066">
              <w:t>of</w:t>
            </w:r>
            <w:r>
              <w:t>-</w:t>
            </w:r>
            <w:r w:rsidRPr="00154066">
              <w:t>year</w:t>
            </w:r>
            <w:r>
              <w:t xml:space="preserve"> </w:t>
            </w:r>
            <w:r w:rsidRPr="00154066">
              <w:t xml:space="preserve">class celebration </w:t>
            </w:r>
            <w:r>
              <w:t>which i</w:t>
            </w:r>
            <w:r w:rsidRPr="00154066">
              <w:t>s a significant event in the term</w:t>
            </w:r>
            <w:r w:rsidRPr="00154066">
              <w:br/>
              <w:t>calendar</w:t>
            </w:r>
            <w:r>
              <w:t xml:space="preserve">. </w:t>
            </w:r>
          </w:p>
          <w:p w14:paraId="55CDAD45" w14:textId="77777777" w:rsidR="00DA3B7F" w:rsidRDefault="00DA3B7F" w:rsidP="00C04187">
            <w:pPr>
              <w:pStyle w:val="Tabletextpadded"/>
            </w:pPr>
            <w:r w:rsidRPr="00A64B6A">
              <w:rPr>
                <w:b/>
                <w:bCs/>
              </w:rPr>
              <w:t>Technique:</w:t>
            </w:r>
            <w:r>
              <w:t xml:space="preserve"> Project</w:t>
            </w:r>
          </w:p>
          <w:p w14:paraId="4E7D1020" w14:textId="1E9A5400" w:rsidR="00DA3B7F" w:rsidRDefault="00DA3B7F" w:rsidP="00C04187">
            <w:pPr>
              <w:pStyle w:val="Tabletextpadded"/>
            </w:pPr>
            <w:r w:rsidRPr="00A64B6A">
              <w:rPr>
                <w:b/>
                <w:bCs/>
              </w:rPr>
              <w:t>Mode:</w:t>
            </w:r>
            <w:r>
              <w:t xml:space="preserve"> </w:t>
            </w:r>
            <w:r w:rsidR="00EC5E4E">
              <w:t xml:space="preserve">Multimodal </w:t>
            </w:r>
          </w:p>
          <w:p w14:paraId="733DF0F4" w14:textId="36143E61" w:rsidR="00E245DF" w:rsidRPr="00FE515B" w:rsidRDefault="00DA3B7F" w:rsidP="00C04187">
            <w:pPr>
              <w:pStyle w:val="Tabletext"/>
            </w:pPr>
            <w:r w:rsidRPr="00462709">
              <w:rPr>
                <w:b/>
                <w:bCs/>
              </w:rPr>
              <w:t>Conditions:</w:t>
            </w:r>
            <w:r>
              <w:t xml:space="preserve"> administered over several lessons</w:t>
            </w:r>
          </w:p>
        </w:tc>
      </w:tr>
      <w:tr w:rsidR="00DA3B7F" w:rsidRPr="009A061A" w14:paraId="6324ED9A" w14:textId="77777777">
        <w:trPr>
          <w:trHeight w:val="170"/>
        </w:trPr>
        <w:tc>
          <w:tcPr>
            <w:tcW w:w="270" w:type="pct"/>
            <w:shd w:val="clear" w:color="auto" w:fill="E6E6E6" w:themeFill="background2"/>
          </w:tcPr>
          <w:p w14:paraId="1A8B90CF" w14:textId="77777777" w:rsidR="00DA3B7F" w:rsidRPr="00573052" w:rsidRDefault="00DA3B7F" w:rsidP="00C04187">
            <w:pPr>
              <w:pStyle w:val="Tableheading"/>
            </w:pPr>
            <w:r>
              <w:t>Year 1</w:t>
            </w:r>
          </w:p>
        </w:tc>
        <w:tc>
          <w:tcPr>
            <w:tcW w:w="1258" w:type="pct"/>
          </w:tcPr>
          <w:p w14:paraId="773F11E3" w14:textId="77777777" w:rsidR="00DA3B7F" w:rsidRDefault="00DA3B7F" w:rsidP="00C04187">
            <w:pPr>
              <w:pStyle w:val="Tabletext"/>
            </w:pPr>
            <w:r w:rsidRPr="00462709">
              <w:rPr>
                <w:b/>
                <w:bCs/>
              </w:rPr>
              <w:t>Assessment 1</w:t>
            </w:r>
            <w:r>
              <w:t xml:space="preserve"> </w:t>
            </w:r>
            <w:r w:rsidRPr="00873EB0">
              <w:rPr>
                <w:b/>
                <w:bCs/>
              </w:rPr>
              <w:t xml:space="preserve">— Observed </w:t>
            </w:r>
            <w:r>
              <w:rPr>
                <w:b/>
                <w:bCs/>
              </w:rPr>
              <w:t>d</w:t>
            </w:r>
            <w:r w:rsidRPr="00873EB0">
              <w:rPr>
                <w:b/>
                <w:bCs/>
              </w:rPr>
              <w:t>emonstration</w:t>
            </w:r>
          </w:p>
          <w:p w14:paraId="499E369D" w14:textId="06DC70B0" w:rsidR="00DA3B7F" w:rsidRDefault="00DA3B7F" w:rsidP="00C04187">
            <w:pPr>
              <w:pStyle w:val="Tabletext"/>
              <w:spacing w:after="120"/>
            </w:pPr>
            <w:r w:rsidRPr="00F267B7">
              <w:rPr>
                <w:b/>
                <w:bCs/>
              </w:rPr>
              <w:t>Description</w:t>
            </w:r>
            <w:r w:rsidRPr="0083767C">
              <w:rPr>
                <w:b/>
                <w:bCs/>
              </w:rPr>
              <w:t>:</w:t>
            </w:r>
            <w:r>
              <w:t xml:space="preserve"> Students create an annotated drawing of three different places around the school. They share their drawing and ideas in a small group discussion.</w:t>
            </w:r>
          </w:p>
          <w:p w14:paraId="55A1F655" w14:textId="77777777" w:rsidR="00DA3B7F" w:rsidRDefault="00DA3B7F" w:rsidP="00C04187">
            <w:pPr>
              <w:pStyle w:val="Tabletextpadded"/>
            </w:pPr>
            <w:r w:rsidRPr="00462709">
              <w:rPr>
                <w:b/>
                <w:bCs/>
              </w:rPr>
              <w:t>Technique:</w:t>
            </w:r>
            <w:r>
              <w:t xml:space="preserve"> Observed demonstration</w:t>
            </w:r>
          </w:p>
          <w:p w14:paraId="4173F7CA" w14:textId="51DBCDAD" w:rsidR="00DA3B7F" w:rsidRDefault="00DA3B7F" w:rsidP="00C04187">
            <w:pPr>
              <w:pStyle w:val="Tabletextpadded"/>
            </w:pPr>
            <w:r w:rsidRPr="00462709">
              <w:rPr>
                <w:b/>
                <w:bCs/>
              </w:rPr>
              <w:t>Mode:</w:t>
            </w:r>
            <w:r>
              <w:t xml:space="preserve"> </w:t>
            </w:r>
            <w:r w:rsidR="00D078D7">
              <w:t xml:space="preserve">Multimodal </w:t>
            </w:r>
          </w:p>
          <w:p w14:paraId="2C1A7EDC" w14:textId="786E5975" w:rsidR="00DA3B7F" w:rsidRPr="00FE515B" w:rsidRDefault="00DA3B7F" w:rsidP="00C04187">
            <w:pPr>
              <w:pStyle w:val="Tabletext"/>
            </w:pPr>
            <w:r w:rsidRPr="00462709">
              <w:rPr>
                <w:b/>
                <w:bCs/>
              </w:rPr>
              <w:t>Conditions</w:t>
            </w:r>
            <w:r w:rsidRPr="0083767C">
              <w:rPr>
                <w:b/>
                <w:bCs/>
              </w:rPr>
              <w:t>:</w:t>
            </w:r>
            <w:r w:rsidR="00623CC7">
              <w:t xml:space="preserve"> </w:t>
            </w:r>
            <w:r>
              <w:t>administered over several lessons</w:t>
            </w:r>
          </w:p>
        </w:tc>
        <w:tc>
          <w:tcPr>
            <w:tcW w:w="1157" w:type="pct"/>
          </w:tcPr>
          <w:p w14:paraId="0F819B83" w14:textId="77777777" w:rsidR="00DA3B7F" w:rsidRDefault="00DA3B7F" w:rsidP="00C04187">
            <w:pPr>
              <w:pStyle w:val="Tabletext"/>
            </w:pPr>
            <w:r w:rsidRPr="00462709">
              <w:rPr>
                <w:b/>
                <w:bCs/>
              </w:rPr>
              <w:t xml:space="preserve">Assessment </w:t>
            </w:r>
            <w:r w:rsidRPr="00873EB0">
              <w:rPr>
                <w:b/>
                <w:bCs/>
              </w:rPr>
              <w:t>2 — Investigation</w:t>
            </w:r>
          </w:p>
          <w:p w14:paraId="1F1BBA13" w14:textId="4B90EF5D" w:rsidR="00A14F47" w:rsidRDefault="00A14F47" w:rsidP="00C04187">
            <w:pPr>
              <w:pStyle w:val="Tabletext"/>
              <w:spacing w:after="120"/>
            </w:pPr>
            <w:r w:rsidRPr="00462709">
              <w:rPr>
                <w:b/>
                <w:bCs/>
              </w:rPr>
              <w:t>Description</w:t>
            </w:r>
            <w:r w:rsidRPr="0083767C">
              <w:rPr>
                <w:b/>
                <w:bCs/>
              </w:rPr>
              <w:t>:</w:t>
            </w:r>
            <w:r>
              <w:t xml:space="preserve"> Students create a storyboard about the childhood of a person in their school community.</w:t>
            </w:r>
          </w:p>
          <w:p w14:paraId="42DD5A83" w14:textId="77777777" w:rsidR="00DA3B7F" w:rsidRDefault="00DA3B7F" w:rsidP="00C04187">
            <w:pPr>
              <w:pStyle w:val="Tabletextpadded"/>
            </w:pPr>
            <w:r w:rsidRPr="00462709">
              <w:rPr>
                <w:b/>
                <w:bCs/>
              </w:rPr>
              <w:t>Technique</w:t>
            </w:r>
            <w:r w:rsidRPr="0083767C">
              <w:rPr>
                <w:b/>
                <w:bCs/>
              </w:rPr>
              <w:t xml:space="preserve">: </w:t>
            </w:r>
            <w:r>
              <w:t>Investigation</w:t>
            </w:r>
          </w:p>
          <w:p w14:paraId="40E6349F" w14:textId="77777777" w:rsidR="00DA3B7F" w:rsidRDefault="00DA3B7F" w:rsidP="00C04187">
            <w:pPr>
              <w:pStyle w:val="Tabletextpadded"/>
            </w:pPr>
            <w:r w:rsidRPr="00462709">
              <w:rPr>
                <w:b/>
                <w:bCs/>
              </w:rPr>
              <w:t>Mode:</w:t>
            </w:r>
            <w:r>
              <w:t xml:space="preserve"> Written</w:t>
            </w:r>
          </w:p>
          <w:p w14:paraId="1F9223BF" w14:textId="4131C91A" w:rsidR="00E818E1" w:rsidRPr="00FE515B" w:rsidRDefault="00DA3B7F" w:rsidP="00C04187">
            <w:pPr>
              <w:pStyle w:val="Tabletext"/>
            </w:pPr>
            <w:r w:rsidRPr="00462709">
              <w:rPr>
                <w:b/>
                <w:bCs/>
              </w:rPr>
              <w:t>Conditions</w:t>
            </w:r>
            <w:r w:rsidRPr="0083767C">
              <w:rPr>
                <w:b/>
                <w:bCs/>
              </w:rPr>
              <w:t xml:space="preserve">: </w:t>
            </w:r>
            <w:r>
              <w:t>administered over several lessons</w:t>
            </w:r>
          </w:p>
        </w:tc>
        <w:tc>
          <w:tcPr>
            <w:tcW w:w="1157" w:type="pct"/>
          </w:tcPr>
          <w:p w14:paraId="44722237" w14:textId="77777777" w:rsidR="00DA3B7F" w:rsidRDefault="00DA3B7F" w:rsidP="00C04187">
            <w:pPr>
              <w:pStyle w:val="Tabletext"/>
            </w:pPr>
            <w:r w:rsidRPr="00F267B7">
              <w:rPr>
                <w:b/>
                <w:bCs/>
              </w:rPr>
              <w:t>Assessment 3</w:t>
            </w:r>
            <w:r>
              <w:t xml:space="preserve"> </w:t>
            </w:r>
            <w:r w:rsidRPr="00873EB0">
              <w:rPr>
                <w:b/>
                <w:bCs/>
              </w:rPr>
              <w:t>— Investigation</w:t>
            </w:r>
          </w:p>
          <w:p w14:paraId="69976AED" w14:textId="51B6C283" w:rsidR="00DA3B7F" w:rsidRDefault="00DA3B7F" w:rsidP="00C04187">
            <w:pPr>
              <w:pStyle w:val="Tabletext"/>
              <w:spacing w:after="120"/>
            </w:pPr>
            <w:r w:rsidRPr="00F267B7">
              <w:rPr>
                <w:b/>
                <w:bCs/>
              </w:rPr>
              <w:t>Description</w:t>
            </w:r>
            <w:r w:rsidRPr="0083767C">
              <w:rPr>
                <w:b/>
                <w:bCs/>
              </w:rPr>
              <w:t>:</w:t>
            </w:r>
            <w:r>
              <w:t xml:space="preserve"> Students </w:t>
            </w:r>
            <w:r w:rsidR="00595B29">
              <w:t xml:space="preserve">create a multimodal presentation </w:t>
            </w:r>
            <w:r>
              <w:t>about people in the community who car</w:t>
            </w:r>
            <w:r w:rsidR="00DB34EA">
              <w:t>e</w:t>
            </w:r>
            <w:r>
              <w:t xml:space="preserve"> for local places. </w:t>
            </w:r>
          </w:p>
          <w:p w14:paraId="70EDE2DB" w14:textId="77777777" w:rsidR="00DA3B7F" w:rsidRDefault="00DA3B7F" w:rsidP="00C04187">
            <w:pPr>
              <w:pStyle w:val="Tabletextpadded"/>
            </w:pPr>
            <w:r w:rsidRPr="00F267B7">
              <w:rPr>
                <w:b/>
                <w:bCs/>
              </w:rPr>
              <w:t>Technique:</w:t>
            </w:r>
            <w:r>
              <w:t xml:space="preserve"> Investigation</w:t>
            </w:r>
          </w:p>
          <w:p w14:paraId="7124E6D0" w14:textId="77777777" w:rsidR="00DA3B7F" w:rsidRDefault="00DA3B7F" w:rsidP="00C04187">
            <w:pPr>
              <w:pStyle w:val="Tabletextpadded"/>
            </w:pPr>
            <w:r w:rsidRPr="00F267B7">
              <w:rPr>
                <w:b/>
                <w:bCs/>
              </w:rPr>
              <w:t>Mode:</w:t>
            </w:r>
            <w:r>
              <w:t xml:space="preserve"> Multimodal</w:t>
            </w:r>
          </w:p>
          <w:p w14:paraId="35393324" w14:textId="3B450CA9" w:rsidR="00E818E1" w:rsidRPr="00FE515B" w:rsidRDefault="00DA3B7F" w:rsidP="00C04187">
            <w:pPr>
              <w:pStyle w:val="Tabletext"/>
            </w:pPr>
            <w:r w:rsidRPr="00DF4F19">
              <w:rPr>
                <w:b/>
                <w:bCs/>
              </w:rPr>
              <w:t>Conditions</w:t>
            </w:r>
            <w:r w:rsidRPr="0083767C">
              <w:rPr>
                <w:b/>
                <w:bCs/>
              </w:rPr>
              <w:t xml:space="preserve">: </w:t>
            </w:r>
            <w:r>
              <w:t>administered over several lessons</w:t>
            </w:r>
          </w:p>
        </w:tc>
        <w:tc>
          <w:tcPr>
            <w:tcW w:w="1158" w:type="pct"/>
          </w:tcPr>
          <w:p w14:paraId="6E6BCAC9" w14:textId="77777777" w:rsidR="00DA3B7F" w:rsidRDefault="00DA3B7F" w:rsidP="00C04187">
            <w:pPr>
              <w:pStyle w:val="Tabletext"/>
            </w:pPr>
            <w:r w:rsidRPr="00F267B7">
              <w:rPr>
                <w:b/>
                <w:bCs/>
              </w:rPr>
              <w:t>Assessment 4</w:t>
            </w:r>
            <w:r>
              <w:t xml:space="preserve"> </w:t>
            </w:r>
            <w:r w:rsidRPr="00873EB0">
              <w:rPr>
                <w:b/>
                <w:bCs/>
              </w:rPr>
              <w:t>— Project</w:t>
            </w:r>
          </w:p>
          <w:p w14:paraId="05AAFDAC" w14:textId="6D62FA7E" w:rsidR="007E7B30" w:rsidRDefault="007E7B30" w:rsidP="00C04187">
            <w:pPr>
              <w:pStyle w:val="Tabletext"/>
              <w:spacing w:after="120"/>
            </w:pPr>
            <w:r w:rsidRPr="00F267B7">
              <w:rPr>
                <w:b/>
                <w:bCs/>
              </w:rPr>
              <w:t>Description:</w:t>
            </w:r>
            <w:r>
              <w:t xml:space="preserve"> Students create a poster as a proposal for the end-of-year class celebration which promotes cultural diversity</w:t>
            </w:r>
            <w:r w:rsidR="006D01A4">
              <w:t xml:space="preserve"> and identifies</w:t>
            </w:r>
            <w:r>
              <w:t xml:space="preserve"> how traditions and celebrations have changed over time</w:t>
            </w:r>
            <w:r w:rsidR="00E73610">
              <w:t>.</w:t>
            </w:r>
          </w:p>
          <w:p w14:paraId="5AC7545A" w14:textId="77777777" w:rsidR="00DA3B7F" w:rsidRDefault="00DA3B7F" w:rsidP="00C04187">
            <w:pPr>
              <w:pStyle w:val="Tabletextpadded"/>
            </w:pPr>
            <w:r w:rsidRPr="00F267B7">
              <w:rPr>
                <w:b/>
                <w:bCs/>
              </w:rPr>
              <w:t>Technique</w:t>
            </w:r>
            <w:r w:rsidRPr="0083767C">
              <w:rPr>
                <w:b/>
                <w:bCs/>
              </w:rPr>
              <w:t>:</w:t>
            </w:r>
            <w:r>
              <w:t xml:space="preserve"> Project</w:t>
            </w:r>
          </w:p>
          <w:p w14:paraId="2BFBEE3E" w14:textId="09309D47" w:rsidR="00DA3B7F" w:rsidRDefault="00DA3B7F" w:rsidP="00C04187">
            <w:pPr>
              <w:pStyle w:val="Tabletextpadded"/>
            </w:pPr>
            <w:r w:rsidRPr="00F267B7">
              <w:rPr>
                <w:b/>
                <w:bCs/>
              </w:rPr>
              <w:t>Mode</w:t>
            </w:r>
            <w:r w:rsidRPr="0083767C">
              <w:rPr>
                <w:b/>
                <w:bCs/>
              </w:rPr>
              <w:t>:</w:t>
            </w:r>
            <w:r>
              <w:t xml:space="preserve"> </w:t>
            </w:r>
            <w:r w:rsidR="00EC5E4E">
              <w:t xml:space="preserve">Multimodal </w:t>
            </w:r>
          </w:p>
          <w:p w14:paraId="527810AF" w14:textId="4D61EAFE" w:rsidR="0059031C" w:rsidRPr="00FE515B" w:rsidRDefault="00DA3B7F" w:rsidP="00C04187">
            <w:pPr>
              <w:pStyle w:val="Tabletext"/>
            </w:pPr>
            <w:r w:rsidRPr="00F267B7">
              <w:rPr>
                <w:b/>
                <w:bCs/>
              </w:rPr>
              <w:t>Conditions</w:t>
            </w:r>
            <w:r w:rsidRPr="008514B6">
              <w:rPr>
                <w:b/>
                <w:bCs/>
              </w:rPr>
              <w:t xml:space="preserve">: </w:t>
            </w:r>
            <w:r>
              <w:t>administered over several lessons</w:t>
            </w:r>
          </w:p>
        </w:tc>
      </w:tr>
      <w:tr w:rsidR="00DA3B7F" w:rsidRPr="009A061A" w14:paraId="36B18CDB" w14:textId="77777777">
        <w:trPr>
          <w:trHeight w:val="207"/>
        </w:trPr>
        <w:tc>
          <w:tcPr>
            <w:tcW w:w="270" w:type="pct"/>
            <w:shd w:val="clear" w:color="auto" w:fill="E6E6E6" w:themeFill="background2"/>
          </w:tcPr>
          <w:p w14:paraId="1ABC1998" w14:textId="77777777" w:rsidR="00DA3B7F" w:rsidRPr="00573052" w:rsidRDefault="00DA3B7F" w:rsidP="00C04187">
            <w:pPr>
              <w:pStyle w:val="Tableheading"/>
            </w:pPr>
            <w:r>
              <w:t>Year 2</w:t>
            </w:r>
          </w:p>
        </w:tc>
        <w:tc>
          <w:tcPr>
            <w:tcW w:w="1258" w:type="pct"/>
          </w:tcPr>
          <w:p w14:paraId="3D2E9E3B" w14:textId="77777777" w:rsidR="00DA3B7F" w:rsidRDefault="00DA3B7F" w:rsidP="00C04187">
            <w:pPr>
              <w:pStyle w:val="Tabletext"/>
            </w:pPr>
            <w:r w:rsidRPr="00F267B7">
              <w:rPr>
                <w:b/>
                <w:bCs/>
              </w:rPr>
              <w:t>Assessment 1</w:t>
            </w:r>
            <w:r>
              <w:t xml:space="preserve"> </w:t>
            </w:r>
            <w:r w:rsidRPr="00873EB0">
              <w:rPr>
                <w:b/>
                <w:bCs/>
              </w:rPr>
              <w:t xml:space="preserve">— Observed </w:t>
            </w:r>
            <w:r>
              <w:rPr>
                <w:b/>
                <w:bCs/>
              </w:rPr>
              <w:t>d</w:t>
            </w:r>
            <w:r w:rsidRPr="00873EB0">
              <w:rPr>
                <w:b/>
                <w:bCs/>
              </w:rPr>
              <w:t>emonstration</w:t>
            </w:r>
          </w:p>
          <w:p w14:paraId="4079183F" w14:textId="79BD5F41" w:rsidR="00DA3B7F" w:rsidRDefault="00DA3B7F" w:rsidP="00C04187">
            <w:pPr>
              <w:pStyle w:val="Tabletext"/>
              <w:spacing w:after="120"/>
            </w:pPr>
            <w:r w:rsidRPr="00F267B7">
              <w:rPr>
                <w:b/>
                <w:bCs/>
              </w:rPr>
              <w:t>Description:</w:t>
            </w:r>
            <w:r>
              <w:t xml:space="preserve"> Students create an annotated poster of</w:t>
            </w:r>
            <w:r>
              <w:br/>
              <w:t>a local place</w:t>
            </w:r>
            <w:r w:rsidR="00127BE6">
              <w:t xml:space="preserve"> and</w:t>
            </w:r>
            <w:r>
              <w:t xml:space="preserve"> share their poster in a small group discussion.</w:t>
            </w:r>
          </w:p>
          <w:p w14:paraId="00A4086D" w14:textId="77777777" w:rsidR="00DA3B7F" w:rsidRDefault="00DA3B7F" w:rsidP="00C04187">
            <w:pPr>
              <w:pStyle w:val="Tabletextpadded"/>
            </w:pPr>
            <w:r w:rsidRPr="00F267B7">
              <w:rPr>
                <w:b/>
                <w:bCs/>
              </w:rPr>
              <w:t>Technique:</w:t>
            </w:r>
            <w:r>
              <w:t xml:space="preserve"> Observed demonstration</w:t>
            </w:r>
          </w:p>
          <w:p w14:paraId="2FE3E16A" w14:textId="70FC2FBB" w:rsidR="00DA3B7F" w:rsidRDefault="00DA3B7F" w:rsidP="00C04187">
            <w:pPr>
              <w:pStyle w:val="Tabletextpadded"/>
            </w:pPr>
            <w:r w:rsidRPr="00F267B7">
              <w:rPr>
                <w:b/>
                <w:bCs/>
              </w:rPr>
              <w:t>Mode</w:t>
            </w:r>
            <w:r w:rsidRPr="0083767C">
              <w:rPr>
                <w:b/>
                <w:bCs/>
              </w:rPr>
              <w:t>:</w:t>
            </w:r>
            <w:r>
              <w:t xml:space="preserve"> </w:t>
            </w:r>
            <w:r w:rsidR="00D078D7">
              <w:t xml:space="preserve">Multimodal </w:t>
            </w:r>
          </w:p>
          <w:p w14:paraId="6D787424" w14:textId="15C00129" w:rsidR="00DA3B7F" w:rsidRPr="00FE515B" w:rsidRDefault="00DA3B7F" w:rsidP="00C04187">
            <w:pPr>
              <w:pStyle w:val="Tabletext"/>
            </w:pPr>
            <w:r w:rsidRPr="00F267B7">
              <w:rPr>
                <w:b/>
                <w:bCs/>
              </w:rPr>
              <w:t>Conditions</w:t>
            </w:r>
            <w:r w:rsidRPr="0083767C">
              <w:rPr>
                <w:b/>
                <w:bCs/>
              </w:rPr>
              <w:t>:</w:t>
            </w:r>
            <w:r>
              <w:t xml:space="preserve"> administered over several lessons</w:t>
            </w:r>
          </w:p>
        </w:tc>
        <w:tc>
          <w:tcPr>
            <w:tcW w:w="1157" w:type="pct"/>
          </w:tcPr>
          <w:p w14:paraId="410C8AB4" w14:textId="77777777" w:rsidR="00DA3B7F" w:rsidRDefault="00DA3B7F" w:rsidP="00C04187">
            <w:pPr>
              <w:pStyle w:val="Tabletext"/>
            </w:pPr>
            <w:r w:rsidRPr="00F267B7">
              <w:rPr>
                <w:b/>
                <w:bCs/>
              </w:rPr>
              <w:t>Assessment 2</w:t>
            </w:r>
            <w:r>
              <w:t xml:space="preserve"> </w:t>
            </w:r>
            <w:r w:rsidRPr="00873EB0">
              <w:rPr>
                <w:b/>
                <w:bCs/>
              </w:rPr>
              <w:t>— Investigation</w:t>
            </w:r>
          </w:p>
          <w:p w14:paraId="1931FE86" w14:textId="515ABF40" w:rsidR="00DA3B7F" w:rsidRDefault="00DA3B7F" w:rsidP="00C04187">
            <w:pPr>
              <w:pStyle w:val="Tabletext"/>
              <w:spacing w:after="120"/>
            </w:pPr>
            <w:r w:rsidRPr="0076701C">
              <w:rPr>
                <w:b/>
                <w:bCs/>
              </w:rPr>
              <w:t>Description</w:t>
            </w:r>
            <w:r w:rsidRPr="0083767C">
              <w:rPr>
                <w:b/>
                <w:bCs/>
              </w:rPr>
              <w:t>:</w:t>
            </w:r>
            <w:r>
              <w:t xml:space="preserve"> Students create a storyboard </w:t>
            </w:r>
            <w:r w:rsidR="00127BE6">
              <w:t>ab</w:t>
            </w:r>
            <w:r w:rsidR="00C21D83">
              <w:t>out</w:t>
            </w:r>
            <w:r>
              <w:t xml:space="preserve"> a local person from the pas</w:t>
            </w:r>
            <w:r w:rsidR="00C8479C">
              <w:t>t</w:t>
            </w:r>
            <w:r w:rsidR="00C21D83">
              <w:t xml:space="preserve"> and a</w:t>
            </w:r>
            <w:r>
              <w:t xml:space="preserve"> change in an aspect of technology.</w:t>
            </w:r>
          </w:p>
          <w:p w14:paraId="2DFE1A12" w14:textId="77777777" w:rsidR="00DA3B7F" w:rsidRDefault="00DA3B7F" w:rsidP="00C04187">
            <w:pPr>
              <w:pStyle w:val="Tabletextpadded"/>
            </w:pPr>
            <w:r w:rsidRPr="00F267B7">
              <w:rPr>
                <w:b/>
                <w:bCs/>
              </w:rPr>
              <w:t>Technique:</w:t>
            </w:r>
            <w:r>
              <w:t xml:space="preserve"> Investigation</w:t>
            </w:r>
          </w:p>
          <w:p w14:paraId="083AF1A5" w14:textId="77777777" w:rsidR="00DA3B7F" w:rsidRDefault="00DA3B7F" w:rsidP="00C04187">
            <w:pPr>
              <w:pStyle w:val="Tabletextpadded"/>
            </w:pPr>
            <w:r w:rsidRPr="00F267B7">
              <w:rPr>
                <w:b/>
                <w:bCs/>
              </w:rPr>
              <w:t>Mode:</w:t>
            </w:r>
            <w:r>
              <w:t xml:space="preserve"> Written</w:t>
            </w:r>
          </w:p>
          <w:p w14:paraId="4E90929F" w14:textId="4AD104A8" w:rsidR="00517E4F" w:rsidRPr="00FE515B" w:rsidRDefault="00DA3B7F" w:rsidP="00C04187">
            <w:pPr>
              <w:pStyle w:val="Tabletext"/>
            </w:pPr>
            <w:r w:rsidRPr="00F267B7">
              <w:rPr>
                <w:b/>
                <w:bCs/>
              </w:rPr>
              <w:t>Conditions</w:t>
            </w:r>
            <w:r w:rsidRPr="0083767C">
              <w:rPr>
                <w:b/>
                <w:bCs/>
              </w:rPr>
              <w:t xml:space="preserve">: </w:t>
            </w:r>
            <w:r>
              <w:t>administered over several lessons</w:t>
            </w:r>
          </w:p>
        </w:tc>
        <w:tc>
          <w:tcPr>
            <w:tcW w:w="1157" w:type="pct"/>
          </w:tcPr>
          <w:p w14:paraId="1B55B907" w14:textId="77777777" w:rsidR="00DA3B7F" w:rsidRDefault="00DA3B7F" w:rsidP="00C04187">
            <w:pPr>
              <w:pStyle w:val="Tabletext"/>
            </w:pPr>
            <w:r w:rsidRPr="00F267B7">
              <w:rPr>
                <w:b/>
                <w:bCs/>
              </w:rPr>
              <w:t>Assessment 3</w:t>
            </w:r>
            <w:r>
              <w:t xml:space="preserve"> </w:t>
            </w:r>
            <w:r w:rsidRPr="00873EB0">
              <w:rPr>
                <w:b/>
                <w:bCs/>
              </w:rPr>
              <w:t>— Investigation</w:t>
            </w:r>
          </w:p>
          <w:p w14:paraId="42A7FE29" w14:textId="19524F42" w:rsidR="00DA3B7F" w:rsidRDefault="00DA3B7F" w:rsidP="00C04187">
            <w:pPr>
              <w:pStyle w:val="Tabletext"/>
              <w:spacing w:after="120"/>
            </w:pPr>
            <w:r w:rsidRPr="00F267B7">
              <w:rPr>
                <w:b/>
                <w:bCs/>
              </w:rPr>
              <w:t>Description</w:t>
            </w:r>
            <w:r w:rsidRPr="0083767C">
              <w:rPr>
                <w:b/>
                <w:bCs/>
              </w:rPr>
              <w:t xml:space="preserve">: </w:t>
            </w:r>
            <w:r>
              <w:t xml:space="preserve">Students </w:t>
            </w:r>
            <w:r w:rsidR="001A06A1">
              <w:t xml:space="preserve">create a multimodal presentation </w:t>
            </w:r>
            <w:r>
              <w:t>about people in</w:t>
            </w:r>
            <w:r w:rsidR="001A06A1">
              <w:t xml:space="preserve"> </w:t>
            </w:r>
            <w:r>
              <w:t xml:space="preserve">the community who are caring for local places. </w:t>
            </w:r>
          </w:p>
          <w:p w14:paraId="41CE42B6" w14:textId="77777777" w:rsidR="00DA3B7F" w:rsidRDefault="00DA3B7F" w:rsidP="00C04187">
            <w:pPr>
              <w:pStyle w:val="Tabletextpadded"/>
            </w:pPr>
            <w:r w:rsidRPr="00F267B7">
              <w:rPr>
                <w:b/>
                <w:bCs/>
              </w:rPr>
              <w:t>Technique:</w:t>
            </w:r>
            <w:r>
              <w:t xml:space="preserve"> Investigation</w:t>
            </w:r>
          </w:p>
          <w:p w14:paraId="20E21576" w14:textId="77777777" w:rsidR="00DA3B7F" w:rsidRDefault="00DA3B7F" w:rsidP="00C04187">
            <w:pPr>
              <w:pStyle w:val="Tabletextpadded"/>
            </w:pPr>
            <w:r w:rsidRPr="00F267B7">
              <w:rPr>
                <w:b/>
                <w:bCs/>
              </w:rPr>
              <w:t>Mode:</w:t>
            </w:r>
            <w:r>
              <w:t xml:space="preserve"> Multimodal</w:t>
            </w:r>
          </w:p>
          <w:p w14:paraId="62CEFDCC" w14:textId="3525F87E" w:rsidR="000E08FC" w:rsidRPr="00FE515B" w:rsidRDefault="00DA3B7F" w:rsidP="00C04187">
            <w:pPr>
              <w:pStyle w:val="Tabletext"/>
            </w:pPr>
            <w:r w:rsidRPr="00F267B7">
              <w:rPr>
                <w:b/>
                <w:bCs/>
              </w:rPr>
              <w:t>Conditions</w:t>
            </w:r>
            <w:r w:rsidRPr="008514B6">
              <w:rPr>
                <w:b/>
                <w:bCs/>
              </w:rPr>
              <w:t>:</w:t>
            </w:r>
            <w:r w:rsidR="001A06A1">
              <w:rPr>
                <w:b/>
                <w:bCs/>
              </w:rPr>
              <w:t xml:space="preserve"> </w:t>
            </w:r>
            <w:r>
              <w:t>administered over several lessons</w:t>
            </w:r>
          </w:p>
        </w:tc>
        <w:tc>
          <w:tcPr>
            <w:tcW w:w="1158" w:type="pct"/>
          </w:tcPr>
          <w:p w14:paraId="39EB5938" w14:textId="77777777" w:rsidR="00DA3B7F" w:rsidRDefault="00DA3B7F" w:rsidP="00C04187">
            <w:pPr>
              <w:pStyle w:val="Tabletext"/>
            </w:pPr>
            <w:r w:rsidRPr="00F267B7">
              <w:rPr>
                <w:b/>
                <w:bCs/>
              </w:rPr>
              <w:t>Assessment 4</w:t>
            </w:r>
            <w:r>
              <w:t xml:space="preserve"> </w:t>
            </w:r>
            <w:r w:rsidRPr="00873EB0">
              <w:rPr>
                <w:b/>
                <w:bCs/>
              </w:rPr>
              <w:t>— Project</w:t>
            </w:r>
          </w:p>
          <w:p w14:paraId="621D6DEB" w14:textId="30CA8335" w:rsidR="008A0CBE" w:rsidRDefault="008A0CBE" w:rsidP="00C04187">
            <w:pPr>
              <w:pStyle w:val="Tabletext"/>
              <w:spacing w:after="120"/>
            </w:pPr>
            <w:r w:rsidRPr="003428EE">
              <w:rPr>
                <w:b/>
                <w:bCs/>
              </w:rPr>
              <w:t>Description</w:t>
            </w:r>
            <w:r w:rsidRPr="0083767C">
              <w:rPr>
                <w:b/>
                <w:bCs/>
              </w:rPr>
              <w:t>:</w:t>
            </w:r>
            <w:r>
              <w:t xml:space="preserve"> </w:t>
            </w:r>
            <w:r w:rsidRPr="00846233">
              <w:t>Students create a poster as a proposal for the end</w:t>
            </w:r>
            <w:r>
              <w:t>-</w:t>
            </w:r>
            <w:r w:rsidRPr="00846233">
              <w:t>of</w:t>
            </w:r>
            <w:r>
              <w:t>-</w:t>
            </w:r>
            <w:r w:rsidRPr="00846233">
              <w:t>year class celebration</w:t>
            </w:r>
            <w:r>
              <w:t xml:space="preserve"> which promotes cultural diversity and identifies the significance of a local cultural group.</w:t>
            </w:r>
            <w:r w:rsidRPr="00846233">
              <w:t xml:space="preserve"> </w:t>
            </w:r>
          </w:p>
          <w:p w14:paraId="3B4C3A6F" w14:textId="77777777" w:rsidR="00DA3B7F" w:rsidRDefault="00DA3B7F" w:rsidP="00C04187">
            <w:pPr>
              <w:pStyle w:val="Tabletextpadded"/>
            </w:pPr>
            <w:r w:rsidRPr="00F267B7">
              <w:rPr>
                <w:b/>
                <w:bCs/>
              </w:rPr>
              <w:t>Technique</w:t>
            </w:r>
            <w:r w:rsidRPr="0083767C">
              <w:rPr>
                <w:b/>
                <w:bCs/>
              </w:rPr>
              <w:t>:</w:t>
            </w:r>
            <w:r>
              <w:t xml:space="preserve"> Project</w:t>
            </w:r>
          </w:p>
          <w:p w14:paraId="766A97E7" w14:textId="641863E4" w:rsidR="00DA3B7F" w:rsidRDefault="00DA3B7F" w:rsidP="00C04187">
            <w:pPr>
              <w:pStyle w:val="Tabletextpadded"/>
            </w:pPr>
            <w:r w:rsidRPr="00F267B7">
              <w:rPr>
                <w:b/>
                <w:bCs/>
              </w:rPr>
              <w:t>Mode:</w:t>
            </w:r>
            <w:r>
              <w:t xml:space="preserve"> </w:t>
            </w:r>
            <w:r w:rsidR="00EC5E4E">
              <w:t xml:space="preserve">Multimodal </w:t>
            </w:r>
          </w:p>
          <w:p w14:paraId="5D8AF3A3" w14:textId="7DDEAAF9" w:rsidR="000E08FC" w:rsidRPr="00FE515B" w:rsidRDefault="00DA3B7F" w:rsidP="00C04187">
            <w:pPr>
              <w:pStyle w:val="Tabletext"/>
            </w:pPr>
            <w:r w:rsidRPr="00F267B7">
              <w:rPr>
                <w:b/>
                <w:bCs/>
              </w:rPr>
              <w:t>Conditions</w:t>
            </w:r>
            <w:r w:rsidRPr="008514B6">
              <w:rPr>
                <w:b/>
                <w:bCs/>
              </w:rPr>
              <w:t xml:space="preserve">: </w:t>
            </w:r>
            <w:r>
              <w:t>administered over several lessons</w:t>
            </w:r>
          </w:p>
        </w:tc>
      </w:tr>
      <w:tr w:rsidR="00DA3B7F" w:rsidRPr="009A061A" w14:paraId="209E1C0D" w14:textId="77777777" w:rsidTr="00C04187">
        <w:tc>
          <w:tcPr>
            <w:tcW w:w="270" w:type="pct"/>
            <w:shd w:val="clear" w:color="auto" w:fill="E6E6E6" w:themeFill="background2"/>
          </w:tcPr>
          <w:p w14:paraId="547582D3" w14:textId="77777777" w:rsidR="00DA3B7F" w:rsidRPr="00573052" w:rsidRDefault="00DA3B7F" w:rsidP="00A14475">
            <w:pPr>
              <w:pStyle w:val="Tableheading"/>
            </w:pPr>
            <w:r>
              <w:t>Year 3</w:t>
            </w:r>
          </w:p>
        </w:tc>
        <w:tc>
          <w:tcPr>
            <w:tcW w:w="1258" w:type="pct"/>
          </w:tcPr>
          <w:p w14:paraId="3B28CD9E" w14:textId="77777777" w:rsidR="00DA3B7F" w:rsidRDefault="00DA3B7F" w:rsidP="00C04187">
            <w:pPr>
              <w:pStyle w:val="Tabletext"/>
            </w:pPr>
            <w:r w:rsidRPr="00F267B7">
              <w:rPr>
                <w:b/>
                <w:bCs/>
              </w:rPr>
              <w:t>Assessment 1</w:t>
            </w:r>
            <w:r>
              <w:t xml:space="preserve"> </w:t>
            </w:r>
            <w:r w:rsidRPr="00873EB0">
              <w:rPr>
                <w:b/>
                <w:bCs/>
              </w:rPr>
              <w:t>— Project</w:t>
            </w:r>
          </w:p>
          <w:p w14:paraId="2764EEA2" w14:textId="4DF6B7FB" w:rsidR="00DA3B7F" w:rsidRDefault="00DA3B7F" w:rsidP="00C04187">
            <w:pPr>
              <w:pStyle w:val="Tabletext"/>
              <w:spacing w:after="120"/>
            </w:pPr>
            <w:r w:rsidRPr="00F267B7">
              <w:rPr>
                <w:b/>
                <w:bCs/>
              </w:rPr>
              <w:t>Description:</w:t>
            </w:r>
            <w:r>
              <w:t xml:space="preserve"> </w:t>
            </w:r>
            <w:r w:rsidR="00F90DD2" w:rsidRPr="008514B6">
              <w:rPr>
                <w:szCs w:val="19"/>
              </w:rPr>
              <w:t>Students create a poster to represent their hometown/city on a map of Australia, as well as one nearby country.</w:t>
            </w:r>
          </w:p>
          <w:p w14:paraId="66237439" w14:textId="77777777" w:rsidR="00DA3B7F" w:rsidRDefault="00DA3B7F" w:rsidP="00C04187">
            <w:pPr>
              <w:pStyle w:val="Tabletextpadded"/>
            </w:pPr>
            <w:r w:rsidRPr="00F94737">
              <w:rPr>
                <w:b/>
                <w:bCs/>
              </w:rPr>
              <w:t>Technique</w:t>
            </w:r>
            <w:r w:rsidRPr="0083767C">
              <w:rPr>
                <w:b/>
                <w:bCs/>
              </w:rPr>
              <w:t xml:space="preserve">: </w:t>
            </w:r>
            <w:r>
              <w:t>Project</w:t>
            </w:r>
          </w:p>
          <w:p w14:paraId="792E9176" w14:textId="0CFD04AF" w:rsidR="00DA3B7F" w:rsidRDefault="00DA3B7F" w:rsidP="00C04187">
            <w:pPr>
              <w:pStyle w:val="Tabletextpadded"/>
            </w:pPr>
            <w:r w:rsidRPr="00F94737">
              <w:rPr>
                <w:b/>
                <w:bCs/>
              </w:rPr>
              <w:t>Mode</w:t>
            </w:r>
            <w:r w:rsidRPr="0083767C">
              <w:rPr>
                <w:b/>
                <w:bCs/>
              </w:rPr>
              <w:t xml:space="preserve">: </w:t>
            </w:r>
            <w:r>
              <w:t xml:space="preserve">Multimodal </w:t>
            </w:r>
          </w:p>
          <w:p w14:paraId="32A36E56" w14:textId="16CF8044" w:rsidR="00DA3B7F" w:rsidRPr="00FE515B" w:rsidRDefault="00DA3B7F" w:rsidP="00C04187">
            <w:pPr>
              <w:pStyle w:val="TableBullet"/>
              <w:numPr>
                <w:ilvl w:val="0"/>
                <w:numId w:val="0"/>
              </w:numPr>
              <w:ind w:left="170" w:hanging="170"/>
            </w:pPr>
            <w:r w:rsidRPr="00F94737">
              <w:rPr>
                <w:b/>
                <w:bCs/>
              </w:rPr>
              <w:t>Conditions:</w:t>
            </w:r>
            <w:r w:rsidR="001F6704">
              <w:rPr>
                <w:b/>
                <w:bCs/>
              </w:rPr>
              <w:t xml:space="preserve"> </w:t>
            </w:r>
            <w:r>
              <w:t>1 A4 page</w:t>
            </w:r>
          </w:p>
        </w:tc>
        <w:tc>
          <w:tcPr>
            <w:tcW w:w="1157" w:type="pct"/>
          </w:tcPr>
          <w:p w14:paraId="42CCA3CC" w14:textId="77777777" w:rsidR="00DA3B7F" w:rsidRDefault="00DA3B7F" w:rsidP="00C04187">
            <w:pPr>
              <w:pStyle w:val="Tabletext"/>
            </w:pPr>
            <w:r w:rsidRPr="00462709">
              <w:rPr>
                <w:b/>
                <w:bCs/>
              </w:rPr>
              <w:t>Assessment 2</w:t>
            </w:r>
            <w:r>
              <w:t xml:space="preserve"> </w:t>
            </w:r>
            <w:r w:rsidRPr="007140AA">
              <w:rPr>
                <w:b/>
                <w:bCs/>
              </w:rPr>
              <w:t xml:space="preserve">— Supervised </w:t>
            </w:r>
            <w:r>
              <w:rPr>
                <w:b/>
                <w:bCs/>
              </w:rPr>
              <w:t>a</w:t>
            </w:r>
            <w:r w:rsidRPr="007140AA">
              <w:rPr>
                <w:b/>
                <w:bCs/>
              </w:rPr>
              <w:t xml:space="preserve">ssessment </w:t>
            </w:r>
          </w:p>
          <w:p w14:paraId="7DF59AD3" w14:textId="2DF47B5F" w:rsidR="00456C28" w:rsidRDefault="00DA3B7F" w:rsidP="00C04187">
            <w:pPr>
              <w:pStyle w:val="Tabletext"/>
              <w:spacing w:after="120"/>
            </w:pPr>
            <w:r w:rsidRPr="00514B29">
              <w:rPr>
                <w:b/>
                <w:bCs/>
              </w:rPr>
              <w:t>Description:</w:t>
            </w:r>
            <w:r>
              <w:t xml:space="preserve"> </w:t>
            </w:r>
            <w:r w:rsidRPr="00DB295A">
              <w:t>Students use historical sources and knowledge to complete short descriptions and explanations</w:t>
            </w:r>
            <w:r w:rsidR="0054177D">
              <w:t xml:space="preserve"> of</w:t>
            </w:r>
            <w:r w:rsidR="00437B33">
              <w:t xml:space="preserve"> the </w:t>
            </w:r>
            <w:r w:rsidR="00456C28">
              <w:t xml:space="preserve">causes </w:t>
            </w:r>
            <w:r w:rsidR="00165271">
              <w:t xml:space="preserve">of change </w:t>
            </w:r>
            <w:r w:rsidR="00456C28">
              <w:t xml:space="preserve">and contributions of people from diverse backgrounds in the local community, </w:t>
            </w:r>
            <w:r w:rsidR="00437B33">
              <w:t xml:space="preserve">and </w:t>
            </w:r>
            <w:r w:rsidR="00456C28">
              <w:t>the effects of change on people.</w:t>
            </w:r>
          </w:p>
          <w:p w14:paraId="22745692" w14:textId="77777777" w:rsidR="00DA3B7F" w:rsidRDefault="00DA3B7F" w:rsidP="00C04187">
            <w:pPr>
              <w:pStyle w:val="Tabletextpadded"/>
            </w:pPr>
            <w:r w:rsidRPr="00881EF0">
              <w:rPr>
                <w:b/>
                <w:bCs/>
              </w:rPr>
              <w:t>Technique:</w:t>
            </w:r>
            <w:r w:rsidRPr="0033494C">
              <w:t xml:space="preserve"> </w:t>
            </w:r>
            <w:r>
              <w:t xml:space="preserve">Supervised assessment </w:t>
            </w:r>
          </w:p>
          <w:p w14:paraId="6429DA88" w14:textId="77777777" w:rsidR="00DA3B7F" w:rsidRPr="00447507" w:rsidRDefault="00DA3B7F" w:rsidP="00C04187">
            <w:pPr>
              <w:pStyle w:val="Tabletextpadded"/>
            </w:pPr>
            <w:r w:rsidRPr="00447507">
              <w:rPr>
                <w:b/>
                <w:bCs/>
              </w:rPr>
              <w:t>Mode</w:t>
            </w:r>
            <w:r w:rsidRPr="0083767C">
              <w:rPr>
                <w:b/>
                <w:bCs/>
              </w:rPr>
              <w:t>:</w:t>
            </w:r>
            <w:r>
              <w:t xml:space="preserve"> </w:t>
            </w:r>
            <w:r w:rsidRPr="00447507">
              <w:t>Written</w:t>
            </w:r>
          </w:p>
          <w:p w14:paraId="6F3427BC" w14:textId="1F53C83D" w:rsidR="00DA3B7F" w:rsidRPr="00FE515B" w:rsidRDefault="00DA3B7F" w:rsidP="00C04187">
            <w:pPr>
              <w:pStyle w:val="Tabletext"/>
            </w:pPr>
            <w:r w:rsidRPr="00873EB0">
              <w:rPr>
                <w:b/>
                <w:bCs/>
              </w:rPr>
              <w:t xml:space="preserve">Conditions: </w:t>
            </w:r>
            <w:r w:rsidRPr="00873EB0">
              <w:t>up to 40 minutes</w:t>
            </w:r>
          </w:p>
        </w:tc>
        <w:tc>
          <w:tcPr>
            <w:tcW w:w="1157" w:type="pct"/>
          </w:tcPr>
          <w:p w14:paraId="3EE554E1" w14:textId="77777777" w:rsidR="00DA3B7F" w:rsidRDefault="00DA3B7F" w:rsidP="00C04187">
            <w:pPr>
              <w:pStyle w:val="Tabletext"/>
            </w:pPr>
            <w:r w:rsidRPr="00F267B7">
              <w:rPr>
                <w:b/>
                <w:bCs/>
              </w:rPr>
              <w:t>Assessment 3</w:t>
            </w:r>
            <w:r>
              <w:t xml:space="preserve"> </w:t>
            </w:r>
            <w:r w:rsidRPr="00281E21">
              <w:rPr>
                <w:b/>
                <w:bCs/>
              </w:rPr>
              <w:t>— Investigation</w:t>
            </w:r>
          </w:p>
          <w:p w14:paraId="7EF5FFB2" w14:textId="02BEB3C5" w:rsidR="00DA3B7F" w:rsidRPr="00C37253" w:rsidRDefault="00DA3B7F" w:rsidP="00C04187">
            <w:pPr>
              <w:pStyle w:val="Tabletext"/>
              <w:spacing w:after="120"/>
              <w:rPr>
                <w:b/>
                <w:bCs/>
              </w:rPr>
            </w:pPr>
            <w:r w:rsidRPr="00C37253">
              <w:rPr>
                <w:b/>
                <w:bCs/>
              </w:rPr>
              <w:t xml:space="preserve">Description: </w:t>
            </w:r>
            <w:r w:rsidRPr="00846233">
              <w:t xml:space="preserve">Students </w:t>
            </w:r>
            <w:r w:rsidR="001F6704" w:rsidRPr="00846233">
              <w:t xml:space="preserve">create a multimodal presentation </w:t>
            </w:r>
            <w:r w:rsidR="001F6704">
              <w:t xml:space="preserve">to </w:t>
            </w:r>
            <w:r w:rsidRPr="00846233">
              <w:t xml:space="preserve">describe the rules that exist to care for local environments and the importance of those rules. </w:t>
            </w:r>
          </w:p>
          <w:p w14:paraId="3E5F4633" w14:textId="77777777" w:rsidR="00DA3B7F" w:rsidRDefault="00DA3B7F" w:rsidP="00C04187">
            <w:pPr>
              <w:pStyle w:val="Tabletextpadded"/>
            </w:pPr>
            <w:r w:rsidRPr="00F94737">
              <w:rPr>
                <w:b/>
                <w:bCs/>
              </w:rPr>
              <w:t>Technique</w:t>
            </w:r>
            <w:r w:rsidRPr="0083767C">
              <w:rPr>
                <w:b/>
                <w:bCs/>
              </w:rPr>
              <w:t xml:space="preserve">: </w:t>
            </w:r>
            <w:r>
              <w:t>Investigation</w:t>
            </w:r>
          </w:p>
          <w:p w14:paraId="6814FA27" w14:textId="77777777" w:rsidR="00DA3B7F" w:rsidRDefault="00DA3B7F" w:rsidP="00C04187">
            <w:pPr>
              <w:pStyle w:val="Tabletextpadded"/>
            </w:pPr>
            <w:r w:rsidRPr="00F94737">
              <w:rPr>
                <w:b/>
                <w:bCs/>
              </w:rPr>
              <w:t>Mode</w:t>
            </w:r>
            <w:r w:rsidRPr="0083767C">
              <w:rPr>
                <w:b/>
                <w:bCs/>
              </w:rPr>
              <w:t>:</w:t>
            </w:r>
            <w:r>
              <w:t xml:space="preserve"> Multimodal</w:t>
            </w:r>
          </w:p>
          <w:p w14:paraId="52DDE556" w14:textId="75C1B16F" w:rsidR="00DA3B7F" w:rsidRPr="00FE515B" w:rsidRDefault="00DA3B7F" w:rsidP="00C04187">
            <w:pPr>
              <w:pStyle w:val="Tabletext"/>
            </w:pPr>
            <w:r w:rsidRPr="00F94737">
              <w:rPr>
                <w:b/>
                <w:bCs/>
              </w:rPr>
              <w:t>Conditions</w:t>
            </w:r>
            <w:r w:rsidRPr="0083767C">
              <w:rPr>
                <w:b/>
                <w:bCs/>
              </w:rPr>
              <w:t>:</w:t>
            </w:r>
            <w:r w:rsidR="001F6704">
              <w:rPr>
                <w:b/>
                <w:bCs/>
              </w:rPr>
              <w:t xml:space="preserve"> </w:t>
            </w:r>
            <w:r>
              <w:t>100–200 words</w:t>
            </w:r>
            <w:r w:rsidR="001F6704">
              <w:t xml:space="preserve"> and </w:t>
            </w:r>
            <w:r w:rsidRPr="004504B1">
              <w:t>up to 1 minute</w:t>
            </w:r>
          </w:p>
        </w:tc>
        <w:tc>
          <w:tcPr>
            <w:tcW w:w="1158" w:type="pct"/>
          </w:tcPr>
          <w:p w14:paraId="25B3E6D1" w14:textId="77777777" w:rsidR="00DA3B7F" w:rsidRDefault="00DA3B7F" w:rsidP="00C04187">
            <w:pPr>
              <w:pStyle w:val="Tabletext"/>
            </w:pPr>
            <w:r w:rsidRPr="00F267B7">
              <w:rPr>
                <w:b/>
                <w:bCs/>
              </w:rPr>
              <w:t>Assessment 4</w:t>
            </w:r>
            <w:r w:rsidRPr="00281E21">
              <w:rPr>
                <w:b/>
                <w:bCs/>
              </w:rPr>
              <w:t xml:space="preserve"> — Project</w:t>
            </w:r>
          </w:p>
          <w:p w14:paraId="46BE1FBF" w14:textId="2D68B940" w:rsidR="00AF4021" w:rsidRPr="00290372" w:rsidRDefault="00AF4021" w:rsidP="00C04187">
            <w:pPr>
              <w:pStyle w:val="Tabletext"/>
              <w:spacing w:after="120"/>
              <w:rPr>
                <w:b/>
                <w:bCs/>
              </w:rPr>
            </w:pPr>
            <w:r w:rsidRPr="00290372">
              <w:rPr>
                <w:b/>
                <w:bCs/>
              </w:rPr>
              <w:t xml:space="preserve">Description: </w:t>
            </w:r>
            <w:r w:rsidRPr="00846233">
              <w:t>Students create a poster as a proposal for the end</w:t>
            </w:r>
            <w:r>
              <w:t>-</w:t>
            </w:r>
            <w:r w:rsidRPr="00846233">
              <w:t>of</w:t>
            </w:r>
            <w:r>
              <w:t>-</w:t>
            </w:r>
            <w:r w:rsidRPr="00846233">
              <w:t>year class celebration</w:t>
            </w:r>
            <w:r>
              <w:t xml:space="preserve"> which promotes cultural diversity </w:t>
            </w:r>
            <w:r w:rsidRPr="00846233">
              <w:t xml:space="preserve">as an example of a significant event. </w:t>
            </w:r>
          </w:p>
          <w:p w14:paraId="08DCDCF9" w14:textId="77777777" w:rsidR="00DA3B7F" w:rsidRDefault="00DA3B7F" w:rsidP="00C04187">
            <w:pPr>
              <w:pStyle w:val="Tabletextpadded"/>
            </w:pPr>
            <w:r w:rsidRPr="00F94737">
              <w:rPr>
                <w:b/>
                <w:bCs/>
              </w:rPr>
              <w:t>Technique</w:t>
            </w:r>
            <w:r w:rsidRPr="0083767C">
              <w:rPr>
                <w:b/>
                <w:bCs/>
              </w:rPr>
              <w:t xml:space="preserve">: </w:t>
            </w:r>
            <w:r>
              <w:t>Project</w:t>
            </w:r>
          </w:p>
          <w:p w14:paraId="1C15E659" w14:textId="457835C7" w:rsidR="00DA3B7F" w:rsidRDefault="00DA3B7F" w:rsidP="00C04187">
            <w:pPr>
              <w:pStyle w:val="Tabletextpadded"/>
            </w:pPr>
            <w:r w:rsidRPr="00F94737">
              <w:rPr>
                <w:b/>
                <w:bCs/>
              </w:rPr>
              <w:t>Mode</w:t>
            </w:r>
            <w:r w:rsidRPr="0083767C">
              <w:rPr>
                <w:b/>
                <w:bCs/>
              </w:rPr>
              <w:t>:</w:t>
            </w:r>
            <w:r>
              <w:t xml:space="preserve"> </w:t>
            </w:r>
            <w:r w:rsidR="001F6704">
              <w:t>Multimodal</w:t>
            </w:r>
          </w:p>
          <w:p w14:paraId="068B1480" w14:textId="571EEC45" w:rsidR="00FD71CB" w:rsidRPr="00FE515B" w:rsidRDefault="00DA3B7F" w:rsidP="00C04187">
            <w:pPr>
              <w:pStyle w:val="Tabletext"/>
            </w:pPr>
            <w:r w:rsidRPr="00F94737">
              <w:rPr>
                <w:b/>
                <w:bCs/>
              </w:rPr>
              <w:t>Conditions:</w:t>
            </w:r>
            <w:r w:rsidR="001F6704">
              <w:t xml:space="preserve"> 100–200 words and </w:t>
            </w:r>
            <w:r w:rsidR="001F6704" w:rsidRPr="004504B1">
              <w:t>up to 1 minute</w:t>
            </w:r>
          </w:p>
        </w:tc>
      </w:tr>
      <w:tr w:rsidR="00DA3B7F" w:rsidRPr="009A061A" w14:paraId="40E8EC7D" w14:textId="77777777">
        <w:trPr>
          <w:trHeight w:val="103"/>
        </w:trPr>
        <w:tc>
          <w:tcPr>
            <w:tcW w:w="270" w:type="pct"/>
            <w:shd w:val="clear" w:color="auto" w:fill="E6E6E6" w:themeFill="background2"/>
          </w:tcPr>
          <w:p w14:paraId="6CA6DAA0" w14:textId="77777777" w:rsidR="00DA3B7F" w:rsidRPr="00573052" w:rsidRDefault="00DA3B7F" w:rsidP="00C04187">
            <w:pPr>
              <w:pStyle w:val="Tableheading"/>
            </w:pPr>
            <w:r>
              <w:t>Year 4</w:t>
            </w:r>
          </w:p>
        </w:tc>
        <w:tc>
          <w:tcPr>
            <w:tcW w:w="1258" w:type="pct"/>
          </w:tcPr>
          <w:p w14:paraId="581E21A6" w14:textId="77777777" w:rsidR="00DA3B7F" w:rsidRDefault="00DA3B7F" w:rsidP="00C04187">
            <w:pPr>
              <w:pStyle w:val="Tabletext"/>
            </w:pPr>
            <w:r w:rsidRPr="00F94737">
              <w:rPr>
                <w:b/>
                <w:bCs/>
              </w:rPr>
              <w:t xml:space="preserve">Assessment </w:t>
            </w:r>
            <w:r w:rsidRPr="00281E21">
              <w:rPr>
                <w:b/>
                <w:bCs/>
              </w:rPr>
              <w:t>1 — Project</w:t>
            </w:r>
          </w:p>
          <w:p w14:paraId="16FDC6BB" w14:textId="1206009F" w:rsidR="00DA3B7F" w:rsidRDefault="00DA3B7F" w:rsidP="00C04187">
            <w:pPr>
              <w:pStyle w:val="Tabletext"/>
              <w:spacing w:after="120"/>
            </w:pPr>
            <w:r w:rsidRPr="00F34DA4">
              <w:rPr>
                <w:rStyle w:val="TabletextChar"/>
                <w:rFonts w:eastAsiaTheme="minorHAnsi"/>
                <w:b/>
                <w:bCs/>
              </w:rPr>
              <w:t>Description:</w:t>
            </w:r>
            <w:r>
              <w:t xml:space="preserve"> </w:t>
            </w:r>
            <w:r w:rsidR="00A7324B" w:rsidRPr="0083767C">
              <w:rPr>
                <w:szCs w:val="19"/>
              </w:rPr>
              <w:t>Students create a poster to describe the importance of different environments in Australia</w:t>
            </w:r>
            <w:r w:rsidR="002B2463">
              <w:rPr>
                <w:szCs w:val="19"/>
              </w:rPr>
              <w:t>.</w:t>
            </w:r>
          </w:p>
          <w:p w14:paraId="20BDBD37" w14:textId="77777777" w:rsidR="00DA3B7F" w:rsidRDefault="00DA3B7F" w:rsidP="00C04187">
            <w:pPr>
              <w:pStyle w:val="Tabletextpadded"/>
            </w:pPr>
            <w:r w:rsidRPr="00F94737">
              <w:rPr>
                <w:b/>
                <w:bCs/>
              </w:rPr>
              <w:t>Technique</w:t>
            </w:r>
            <w:r w:rsidRPr="0083767C">
              <w:rPr>
                <w:b/>
                <w:bCs/>
              </w:rPr>
              <w:t>:</w:t>
            </w:r>
            <w:r>
              <w:t xml:space="preserve"> Project</w:t>
            </w:r>
          </w:p>
          <w:p w14:paraId="2A10B32F" w14:textId="77777777" w:rsidR="00DA3B7F" w:rsidRDefault="00DA3B7F" w:rsidP="00C04187">
            <w:pPr>
              <w:pStyle w:val="Tabletextpadded"/>
            </w:pPr>
            <w:r w:rsidRPr="00F94737">
              <w:rPr>
                <w:b/>
                <w:bCs/>
              </w:rPr>
              <w:t>Mode</w:t>
            </w:r>
            <w:r w:rsidRPr="0083767C">
              <w:rPr>
                <w:b/>
                <w:bCs/>
              </w:rPr>
              <w:t>:</w:t>
            </w:r>
            <w:r>
              <w:t xml:space="preserve"> Multimodal (poster)</w:t>
            </w:r>
          </w:p>
          <w:p w14:paraId="327D1AFD" w14:textId="2DF75E23" w:rsidR="00DA3B7F" w:rsidRPr="00FE515B" w:rsidRDefault="00DA3B7F" w:rsidP="00C04187">
            <w:pPr>
              <w:pStyle w:val="Tabletext"/>
            </w:pPr>
            <w:r w:rsidRPr="00F94737">
              <w:rPr>
                <w:b/>
                <w:bCs/>
              </w:rPr>
              <w:t>Condition</w:t>
            </w:r>
            <w:r w:rsidRPr="008514B6">
              <w:rPr>
                <w:b/>
                <w:bCs/>
              </w:rPr>
              <w:t>s</w:t>
            </w:r>
            <w:r w:rsidRPr="0083767C">
              <w:rPr>
                <w:b/>
                <w:bCs/>
              </w:rPr>
              <w:t>:</w:t>
            </w:r>
            <w:r w:rsidR="00355441">
              <w:t xml:space="preserve"> </w:t>
            </w:r>
            <w:r>
              <w:t>100–200 words</w:t>
            </w:r>
            <w:r w:rsidR="00355441">
              <w:t xml:space="preserve"> and </w:t>
            </w:r>
            <w:r>
              <w:t>1 A4 page</w:t>
            </w:r>
          </w:p>
        </w:tc>
        <w:tc>
          <w:tcPr>
            <w:tcW w:w="1157" w:type="pct"/>
          </w:tcPr>
          <w:p w14:paraId="04811E73" w14:textId="77777777" w:rsidR="00DA3B7F" w:rsidRDefault="00DA3B7F" w:rsidP="00C04187">
            <w:pPr>
              <w:pStyle w:val="Tabletext"/>
            </w:pPr>
            <w:r w:rsidRPr="00462709">
              <w:rPr>
                <w:b/>
                <w:bCs/>
              </w:rPr>
              <w:t>Assessment 2</w:t>
            </w:r>
            <w:r>
              <w:t xml:space="preserve"> </w:t>
            </w:r>
            <w:r w:rsidRPr="00281E21">
              <w:rPr>
                <w:b/>
                <w:bCs/>
              </w:rPr>
              <w:t xml:space="preserve">— Supervised </w:t>
            </w:r>
            <w:r>
              <w:rPr>
                <w:b/>
                <w:bCs/>
              </w:rPr>
              <w:t>a</w:t>
            </w:r>
            <w:r w:rsidRPr="00281E21">
              <w:rPr>
                <w:b/>
                <w:bCs/>
              </w:rPr>
              <w:t>ssessment</w:t>
            </w:r>
            <w:r>
              <w:t xml:space="preserve"> </w:t>
            </w:r>
          </w:p>
          <w:p w14:paraId="2A3BD94B" w14:textId="12FA46ED" w:rsidR="00DA3B7F" w:rsidRPr="00281E21" w:rsidRDefault="00DA3B7F" w:rsidP="00C04187">
            <w:pPr>
              <w:pStyle w:val="Tabletext"/>
              <w:spacing w:after="120"/>
            </w:pPr>
            <w:r w:rsidRPr="00514B29">
              <w:rPr>
                <w:b/>
                <w:bCs/>
              </w:rPr>
              <w:t>Description:</w:t>
            </w:r>
            <w:r>
              <w:t xml:space="preserve"> </w:t>
            </w:r>
            <w:r w:rsidRPr="00DB295A">
              <w:t>Students use historical sources</w:t>
            </w:r>
            <w:r w:rsidR="00632D58">
              <w:t xml:space="preserve"> </w:t>
            </w:r>
            <w:r w:rsidRPr="00DB295A">
              <w:t>and knowledge to complete short descriptions and explanations</w:t>
            </w:r>
            <w:r w:rsidR="00437B33">
              <w:t xml:space="preserve"> of</w:t>
            </w:r>
            <w:r w:rsidRPr="00281E21">
              <w:t xml:space="preserve"> the experiences of people in Australia prior to 1788 and the establishment of the first British colony in Australia.</w:t>
            </w:r>
          </w:p>
          <w:p w14:paraId="550BCCB0" w14:textId="77777777" w:rsidR="00DA3B7F" w:rsidRDefault="00DA3B7F" w:rsidP="00C04187">
            <w:pPr>
              <w:pStyle w:val="Tabletextpadded"/>
            </w:pPr>
            <w:r w:rsidRPr="00881EF0">
              <w:rPr>
                <w:b/>
                <w:bCs/>
              </w:rPr>
              <w:t>Technique:</w:t>
            </w:r>
            <w:r w:rsidRPr="0033494C">
              <w:t xml:space="preserve"> </w:t>
            </w:r>
            <w:r>
              <w:t xml:space="preserve">Supervised assessment </w:t>
            </w:r>
          </w:p>
          <w:p w14:paraId="40B86FDA" w14:textId="77777777" w:rsidR="00DA3B7F" w:rsidRDefault="00DA3B7F" w:rsidP="00C04187">
            <w:pPr>
              <w:pStyle w:val="Tabletextpadded"/>
            </w:pPr>
            <w:r w:rsidRPr="00447507">
              <w:rPr>
                <w:b/>
                <w:bCs/>
              </w:rPr>
              <w:t>Mode</w:t>
            </w:r>
            <w:r w:rsidRPr="0083767C">
              <w:rPr>
                <w:b/>
                <w:bCs/>
              </w:rPr>
              <w:t xml:space="preserve">: </w:t>
            </w:r>
            <w:r w:rsidRPr="00447507">
              <w:t>Written</w:t>
            </w:r>
          </w:p>
          <w:p w14:paraId="3B699EA2" w14:textId="378FE14F" w:rsidR="00DA3B7F" w:rsidRPr="00FE515B" w:rsidRDefault="00DA3B7F" w:rsidP="00C04187">
            <w:pPr>
              <w:pStyle w:val="TableBullet"/>
              <w:numPr>
                <w:ilvl w:val="0"/>
                <w:numId w:val="0"/>
              </w:numPr>
              <w:ind w:left="170" w:hanging="170"/>
            </w:pPr>
            <w:r w:rsidRPr="00033C7C">
              <w:rPr>
                <w:b/>
                <w:bCs/>
              </w:rPr>
              <w:t xml:space="preserve">Conditions: </w:t>
            </w:r>
            <w:r w:rsidR="00604212">
              <w:t>u</w:t>
            </w:r>
            <w:r w:rsidR="00604212" w:rsidRPr="008D0402">
              <w:t>p to 40 minutes</w:t>
            </w:r>
          </w:p>
        </w:tc>
        <w:tc>
          <w:tcPr>
            <w:tcW w:w="1157" w:type="pct"/>
          </w:tcPr>
          <w:p w14:paraId="5DF78856" w14:textId="77777777" w:rsidR="00DA3B7F" w:rsidRDefault="00DA3B7F" w:rsidP="00C04187">
            <w:pPr>
              <w:pStyle w:val="Tabletext"/>
            </w:pPr>
            <w:r w:rsidRPr="00D84A45">
              <w:rPr>
                <w:b/>
                <w:bCs/>
              </w:rPr>
              <w:t>Assessment 3</w:t>
            </w:r>
            <w:r>
              <w:t xml:space="preserve"> </w:t>
            </w:r>
            <w:r w:rsidRPr="00281E21">
              <w:rPr>
                <w:b/>
                <w:bCs/>
              </w:rPr>
              <w:t>— Investigation</w:t>
            </w:r>
            <w:r>
              <w:t xml:space="preserve"> </w:t>
            </w:r>
          </w:p>
          <w:p w14:paraId="7C364320" w14:textId="6B0405B9" w:rsidR="00DA3B7F" w:rsidRPr="00F21EC1" w:rsidRDefault="00DA3B7F" w:rsidP="00C04187">
            <w:pPr>
              <w:pStyle w:val="Tabletext"/>
              <w:spacing w:after="120"/>
              <w:rPr>
                <w:b/>
                <w:bCs/>
              </w:rPr>
            </w:pPr>
            <w:r w:rsidRPr="00F21EC1">
              <w:rPr>
                <w:b/>
                <w:bCs/>
              </w:rPr>
              <w:t xml:space="preserve">Description: </w:t>
            </w:r>
            <w:r w:rsidRPr="00846233">
              <w:t xml:space="preserve">Students </w:t>
            </w:r>
            <w:r w:rsidR="00F212F9" w:rsidRPr="00846233">
              <w:t xml:space="preserve">create a multimodal presentation </w:t>
            </w:r>
            <w:r w:rsidR="00F212F9">
              <w:t xml:space="preserve">to </w:t>
            </w:r>
            <w:r w:rsidRPr="00846233">
              <w:t>describe the role of the local government and the laws that exist to care for local environments</w:t>
            </w:r>
            <w:r w:rsidR="009452F3">
              <w:t xml:space="preserve">, </w:t>
            </w:r>
            <w:r w:rsidRPr="00846233">
              <w:t xml:space="preserve">identify a local community group </w:t>
            </w:r>
            <w:r w:rsidR="009452F3">
              <w:t>and</w:t>
            </w:r>
            <w:r w:rsidRPr="00846233">
              <w:t xml:space="preserve"> propose actions that can support this group. </w:t>
            </w:r>
          </w:p>
          <w:p w14:paraId="48BA1471" w14:textId="77777777" w:rsidR="00DA3B7F" w:rsidRDefault="00DA3B7F" w:rsidP="00C04187">
            <w:pPr>
              <w:pStyle w:val="Tabletextpadded"/>
            </w:pPr>
            <w:r w:rsidRPr="00D84A45">
              <w:rPr>
                <w:b/>
                <w:bCs/>
              </w:rPr>
              <w:t>Techniqu</w:t>
            </w:r>
            <w:r w:rsidRPr="008514B6">
              <w:rPr>
                <w:b/>
                <w:bCs/>
              </w:rPr>
              <w:t>e</w:t>
            </w:r>
            <w:r w:rsidRPr="0083767C">
              <w:rPr>
                <w:b/>
                <w:bCs/>
              </w:rPr>
              <w:t>:</w:t>
            </w:r>
            <w:r>
              <w:t xml:space="preserve"> Investigation</w:t>
            </w:r>
          </w:p>
          <w:p w14:paraId="25AF0998" w14:textId="77777777" w:rsidR="00DA3B7F" w:rsidRDefault="00DA3B7F" w:rsidP="00C04187">
            <w:pPr>
              <w:pStyle w:val="Tabletextpadded"/>
            </w:pPr>
            <w:r w:rsidRPr="00D84A45">
              <w:rPr>
                <w:b/>
                <w:bCs/>
              </w:rPr>
              <w:t>Mode</w:t>
            </w:r>
            <w:r w:rsidRPr="0083767C">
              <w:rPr>
                <w:b/>
                <w:bCs/>
              </w:rPr>
              <w:t>:</w:t>
            </w:r>
            <w:r>
              <w:t xml:space="preserve"> Multimodal</w:t>
            </w:r>
          </w:p>
          <w:p w14:paraId="1D488C9B" w14:textId="18DD245A" w:rsidR="00DA3B7F" w:rsidRPr="00FE515B" w:rsidRDefault="00DA3B7F" w:rsidP="00C04187">
            <w:pPr>
              <w:pStyle w:val="Tabletext"/>
            </w:pPr>
            <w:r w:rsidRPr="00D84A45">
              <w:rPr>
                <w:b/>
                <w:bCs/>
              </w:rPr>
              <w:t>Conditions</w:t>
            </w:r>
            <w:r w:rsidRPr="0083767C">
              <w:rPr>
                <w:b/>
                <w:bCs/>
              </w:rPr>
              <w:t>:</w:t>
            </w:r>
            <w:r w:rsidR="00C2685E">
              <w:rPr>
                <w:b/>
                <w:bCs/>
              </w:rPr>
              <w:t xml:space="preserve"> </w:t>
            </w:r>
            <w:r>
              <w:t>100–200 words</w:t>
            </w:r>
            <w:r w:rsidR="00C2685E">
              <w:t xml:space="preserve"> and </w:t>
            </w:r>
            <w:r w:rsidRPr="004504B1">
              <w:t>up to 1 minute</w:t>
            </w:r>
          </w:p>
        </w:tc>
        <w:tc>
          <w:tcPr>
            <w:tcW w:w="1158" w:type="pct"/>
          </w:tcPr>
          <w:p w14:paraId="0346D434" w14:textId="77777777" w:rsidR="00DA3B7F" w:rsidRDefault="00DA3B7F" w:rsidP="00C04187">
            <w:pPr>
              <w:pStyle w:val="Tabletext"/>
            </w:pPr>
            <w:r w:rsidRPr="00D84A45">
              <w:rPr>
                <w:b/>
                <w:bCs/>
              </w:rPr>
              <w:t>Assessment 4</w:t>
            </w:r>
            <w:r>
              <w:t xml:space="preserve"> </w:t>
            </w:r>
            <w:r w:rsidRPr="00281E21">
              <w:rPr>
                <w:b/>
                <w:bCs/>
              </w:rPr>
              <w:t>— Project</w:t>
            </w:r>
          </w:p>
          <w:p w14:paraId="5969AD27" w14:textId="0532238F" w:rsidR="00203E05" w:rsidRDefault="00203E05" w:rsidP="00C04187">
            <w:pPr>
              <w:pStyle w:val="Tabletext"/>
              <w:spacing w:after="120"/>
            </w:pPr>
            <w:r w:rsidRPr="002163D6">
              <w:rPr>
                <w:b/>
                <w:bCs/>
              </w:rPr>
              <w:t xml:space="preserve">Description: </w:t>
            </w:r>
            <w:r w:rsidRPr="003817D7">
              <w:t xml:space="preserve">Students create a poster to describe how a group from their community celebrates a significant event and </w:t>
            </w:r>
            <w:r w:rsidR="007A249F">
              <w:t>to</w:t>
            </w:r>
            <w:r w:rsidR="00192B80">
              <w:t xml:space="preserve"> make</w:t>
            </w:r>
            <w:r w:rsidRPr="003817D7">
              <w:t xml:space="preserve"> a proposal for the end</w:t>
            </w:r>
            <w:r>
              <w:t>-</w:t>
            </w:r>
            <w:r w:rsidRPr="003817D7">
              <w:t>of</w:t>
            </w:r>
            <w:r>
              <w:t>-</w:t>
            </w:r>
            <w:r w:rsidRPr="003817D7">
              <w:t>year class celebration</w:t>
            </w:r>
            <w:r>
              <w:t xml:space="preserve"> which promotes cultural diversity</w:t>
            </w:r>
            <w:r w:rsidRPr="003817D7">
              <w:t xml:space="preserve">. </w:t>
            </w:r>
          </w:p>
          <w:p w14:paraId="0594DF80" w14:textId="77777777" w:rsidR="00DA3B7F" w:rsidRDefault="00DA3B7F" w:rsidP="00C04187">
            <w:pPr>
              <w:pStyle w:val="Tabletextpadded"/>
            </w:pPr>
            <w:r w:rsidRPr="00D84A45">
              <w:rPr>
                <w:b/>
                <w:bCs/>
              </w:rPr>
              <w:t>Technique</w:t>
            </w:r>
            <w:r w:rsidRPr="008514B6">
              <w:rPr>
                <w:b/>
                <w:bCs/>
              </w:rPr>
              <w:t>:</w:t>
            </w:r>
            <w:r>
              <w:t xml:space="preserve"> Project</w:t>
            </w:r>
          </w:p>
          <w:p w14:paraId="3B4ED7B7" w14:textId="6F8ACE15" w:rsidR="00DA3B7F" w:rsidRDefault="00DA3B7F" w:rsidP="00C04187">
            <w:pPr>
              <w:pStyle w:val="Tabletextpadded"/>
            </w:pPr>
            <w:r w:rsidRPr="00D84A45">
              <w:rPr>
                <w:b/>
                <w:bCs/>
              </w:rPr>
              <w:t>Mode</w:t>
            </w:r>
            <w:r w:rsidRPr="008514B6">
              <w:rPr>
                <w:b/>
                <w:bCs/>
              </w:rPr>
              <w:t>:</w:t>
            </w:r>
            <w:r>
              <w:t xml:space="preserve"> </w:t>
            </w:r>
            <w:r w:rsidR="00B67DEA">
              <w:t>Multimodal</w:t>
            </w:r>
          </w:p>
          <w:p w14:paraId="4BE59098" w14:textId="320F8BB2" w:rsidR="00FD71CB" w:rsidRPr="00FE515B" w:rsidRDefault="00192B80" w:rsidP="00C04187">
            <w:pPr>
              <w:pStyle w:val="TableBullet"/>
              <w:numPr>
                <w:ilvl w:val="0"/>
                <w:numId w:val="0"/>
              </w:numPr>
              <w:ind w:left="170" w:hanging="170"/>
            </w:pPr>
            <w:r w:rsidRPr="00F94737">
              <w:rPr>
                <w:b/>
                <w:bCs/>
              </w:rPr>
              <w:t>Conditions:</w:t>
            </w:r>
            <w:r>
              <w:t xml:space="preserve"> 100–200 words and </w:t>
            </w:r>
            <w:r w:rsidRPr="004504B1">
              <w:t>up to 1 minute</w:t>
            </w:r>
          </w:p>
        </w:tc>
      </w:tr>
      <w:tr w:rsidR="00DA3B7F" w:rsidRPr="009A061A" w14:paraId="6C93771B" w14:textId="77777777">
        <w:trPr>
          <w:trHeight w:val="13"/>
        </w:trPr>
        <w:tc>
          <w:tcPr>
            <w:tcW w:w="270" w:type="pct"/>
            <w:shd w:val="clear" w:color="auto" w:fill="E6E6E6" w:themeFill="background2"/>
          </w:tcPr>
          <w:p w14:paraId="42C54603" w14:textId="77777777" w:rsidR="00DA3B7F" w:rsidRPr="00573052" w:rsidRDefault="00DA3B7F" w:rsidP="00A14475">
            <w:pPr>
              <w:pStyle w:val="Tableheading"/>
              <w:keepNext/>
              <w:keepLines/>
            </w:pPr>
            <w:r>
              <w:lastRenderedPageBreak/>
              <w:t>Year 5</w:t>
            </w:r>
          </w:p>
        </w:tc>
        <w:tc>
          <w:tcPr>
            <w:tcW w:w="1258" w:type="pct"/>
          </w:tcPr>
          <w:p w14:paraId="251BA953" w14:textId="77777777" w:rsidR="00DA3B7F" w:rsidRDefault="00DA3B7F" w:rsidP="00C04187">
            <w:pPr>
              <w:pStyle w:val="Tabletext"/>
            </w:pPr>
            <w:r w:rsidRPr="00D84A45">
              <w:rPr>
                <w:b/>
                <w:bCs/>
              </w:rPr>
              <w:t>Assessment 1</w:t>
            </w:r>
            <w:r>
              <w:t xml:space="preserve"> </w:t>
            </w:r>
            <w:r w:rsidRPr="00281E21">
              <w:rPr>
                <w:b/>
                <w:bCs/>
              </w:rPr>
              <w:t>— Project</w:t>
            </w:r>
          </w:p>
          <w:p w14:paraId="313B8C87" w14:textId="74BE35D9" w:rsidR="00DA3B7F" w:rsidRDefault="00DA3B7F" w:rsidP="00C04187">
            <w:pPr>
              <w:pStyle w:val="Tabletext"/>
              <w:spacing w:after="120"/>
            </w:pPr>
            <w:r w:rsidRPr="00D84A45">
              <w:rPr>
                <w:b/>
                <w:bCs/>
              </w:rPr>
              <w:t>Description</w:t>
            </w:r>
            <w:r w:rsidRPr="0083767C">
              <w:rPr>
                <w:b/>
                <w:bCs/>
              </w:rPr>
              <w:t>:</w:t>
            </w:r>
            <w:r>
              <w:t xml:space="preserve"> Students create a poster to explain the influence of </w:t>
            </w:r>
            <w:r w:rsidR="005763C3">
              <w:t>diverse</w:t>
            </w:r>
            <w:r w:rsidR="00EF7296">
              <w:t xml:space="preserve"> </w:t>
            </w:r>
            <w:r>
              <w:t>groups of people on the characteristics and management of places within Australia</w:t>
            </w:r>
            <w:r w:rsidR="008514B6">
              <w:t>.</w:t>
            </w:r>
          </w:p>
          <w:p w14:paraId="548AD36F" w14:textId="77777777" w:rsidR="00DA3B7F" w:rsidRDefault="00DA3B7F" w:rsidP="00C04187">
            <w:pPr>
              <w:pStyle w:val="Tabletextpadded"/>
            </w:pPr>
            <w:r w:rsidRPr="00D84A45">
              <w:rPr>
                <w:b/>
                <w:bCs/>
              </w:rPr>
              <w:t>Technique</w:t>
            </w:r>
            <w:r w:rsidRPr="0083767C">
              <w:rPr>
                <w:b/>
                <w:bCs/>
              </w:rPr>
              <w:t xml:space="preserve">: </w:t>
            </w:r>
            <w:r>
              <w:t>Project</w:t>
            </w:r>
          </w:p>
          <w:p w14:paraId="6CDE3299" w14:textId="77777777" w:rsidR="00DA3B7F" w:rsidRDefault="00DA3B7F" w:rsidP="00C04187">
            <w:pPr>
              <w:pStyle w:val="Tabletextpadded"/>
            </w:pPr>
            <w:r w:rsidRPr="00D84A45">
              <w:rPr>
                <w:b/>
                <w:bCs/>
              </w:rPr>
              <w:t>Mode</w:t>
            </w:r>
            <w:r w:rsidRPr="0083767C">
              <w:rPr>
                <w:b/>
                <w:bCs/>
              </w:rPr>
              <w:t>:</w:t>
            </w:r>
            <w:r>
              <w:t xml:space="preserve"> Multimodal (poster)</w:t>
            </w:r>
          </w:p>
          <w:p w14:paraId="21823801" w14:textId="21FCE899" w:rsidR="00DA3B7F" w:rsidRPr="00FE515B" w:rsidRDefault="00DA3B7F" w:rsidP="00A14475">
            <w:pPr>
              <w:pStyle w:val="TableBullet"/>
              <w:numPr>
                <w:ilvl w:val="0"/>
                <w:numId w:val="0"/>
              </w:numPr>
              <w:ind w:left="170" w:hanging="170"/>
            </w:pPr>
            <w:r w:rsidRPr="00D84A45">
              <w:rPr>
                <w:b/>
                <w:bCs/>
              </w:rPr>
              <w:t>Conditions</w:t>
            </w:r>
            <w:r w:rsidRPr="0083767C">
              <w:rPr>
                <w:b/>
                <w:bCs/>
              </w:rPr>
              <w:t>:</w:t>
            </w:r>
            <w:r w:rsidR="00AA1F7F">
              <w:rPr>
                <w:b/>
                <w:bCs/>
              </w:rPr>
              <w:t xml:space="preserve"> </w:t>
            </w:r>
            <w:r>
              <w:t>200–400 words</w:t>
            </w:r>
            <w:r w:rsidR="00AA1F7F">
              <w:t xml:space="preserve"> and </w:t>
            </w:r>
            <w:r>
              <w:t>1 A3 page</w:t>
            </w:r>
          </w:p>
        </w:tc>
        <w:tc>
          <w:tcPr>
            <w:tcW w:w="1157" w:type="pct"/>
          </w:tcPr>
          <w:p w14:paraId="1BAB319E" w14:textId="77777777" w:rsidR="00DA3B7F" w:rsidRDefault="00DA3B7F" w:rsidP="00C04187">
            <w:pPr>
              <w:pStyle w:val="Tabletext"/>
            </w:pPr>
            <w:r w:rsidRPr="00462709">
              <w:rPr>
                <w:b/>
                <w:bCs/>
              </w:rPr>
              <w:t>Assessment 2</w:t>
            </w:r>
            <w:r>
              <w:t xml:space="preserve"> </w:t>
            </w:r>
            <w:r w:rsidRPr="00281E21">
              <w:rPr>
                <w:b/>
                <w:bCs/>
              </w:rPr>
              <w:t xml:space="preserve">— Supervised </w:t>
            </w:r>
            <w:r>
              <w:rPr>
                <w:b/>
                <w:bCs/>
              </w:rPr>
              <w:t>a</w:t>
            </w:r>
            <w:r w:rsidRPr="00281E21">
              <w:rPr>
                <w:b/>
                <w:bCs/>
              </w:rPr>
              <w:t>ssessment</w:t>
            </w:r>
            <w:r>
              <w:t xml:space="preserve"> </w:t>
            </w:r>
          </w:p>
          <w:p w14:paraId="52A2FA1E" w14:textId="6138404E" w:rsidR="00DA3B7F" w:rsidRPr="00033C7C" w:rsidRDefault="00DA3B7F" w:rsidP="00A14475">
            <w:pPr>
              <w:pStyle w:val="Tabletext"/>
              <w:spacing w:after="120"/>
            </w:pPr>
            <w:r w:rsidRPr="00D84A45">
              <w:rPr>
                <w:b/>
                <w:bCs/>
              </w:rPr>
              <w:t>Description</w:t>
            </w:r>
            <w:r w:rsidRPr="0083767C">
              <w:rPr>
                <w:b/>
                <w:bCs/>
              </w:rPr>
              <w:t>:</w:t>
            </w:r>
            <w:r>
              <w:t xml:space="preserve"> </w:t>
            </w:r>
            <w:r w:rsidRPr="00DB295A">
              <w:t>Students use historical sources and knowledge to</w:t>
            </w:r>
            <w:r>
              <w:t xml:space="preserve"> </w:t>
            </w:r>
            <w:r w:rsidRPr="00281DBF">
              <w:t>explain the roles of</w:t>
            </w:r>
            <w:r>
              <w:t xml:space="preserve"> </w:t>
            </w:r>
            <w:r w:rsidRPr="00281DBF">
              <w:t>individuals or groups in the development of an Australian colony and the impact of those developments</w:t>
            </w:r>
            <w:r>
              <w:t xml:space="preserve">. </w:t>
            </w:r>
          </w:p>
          <w:p w14:paraId="51623454" w14:textId="77777777" w:rsidR="00DA3B7F" w:rsidRDefault="00DA3B7F" w:rsidP="00C04187">
            <w:pPr>
              <w:pStyle w:val="Tabletextpadded"/>
            </w:pPr>
            <w:r w:rsidRPr="00D84A45">
              <w:rPr>
                <w:b/>
                <w:bCs/>
              </w:rPr>
              <w:t>Technique</w:t>
            </w:r>
            <w:r w:rsidRPr="008514B6">
              <w:rPr>
                <w:b/>
                <w:bCs/>
              </w:rPr>
              <w:t>:</w:t>
            </w:r>
            <w:r>
              <w:t xml:space="preserve"> Supervised assessment</w:t>
            </w:r>
          </w:p>
          <w:p w14:paraId="3F7E55C7" w14:textId="77777777" w:rsidR="00DA3B7F" w:rsidRDefault="00DA3B7F" w:rsidP="00C04187">
            <w:pPr>
              <w:pStyle w:val="Tabletextpadded"/>
            </w:pPr>
            <w:r w:rsidRPr="00D84A45">
              <w:rPr>
                <w:b/>
                <w:bCs/>
              </w:rPr>
              <w:t>Mode</w:t>
            </w:r>
            <w:r w:rsidRPr="008514B6">
              <w:rPr>
                <w:b/>
                <w:bCs/>
              </w:rPr>
              <w:t>:</w:t>
            </w:r>
            <w:r>
              <w:t xml:space="preserve"> Written</w:t>
            </w:r>
          </w:p>
          <w:p w14:paraId="7D847810" w14:textId="1BB2CC5B" w:rsidR="00DA3B7F" w:rsidRPr="00FE515B" w:rsidRDefault="00DA3B7F" w:rsidP="00A14475">
            <w:pPr>
              <w:pStyle w:val="Tabletext"/>
            </w:pPr>
            <w:r w:rsidRPr="00D84A45">
              <w:rPr>
                <w:b/>
                <w:bCs/>
              </w:rPr>
              <w:t>Conditions</w:t>
            </w:r>
            <w:r w:rsidRPr="008514B6">
              <w:rPr>
                <w:b/>
                <w:bCs/>
              </w:rPr>
              <w:t>:</w:t>
            </w:r>
            <w:r w:rsidR="00D645C9">
              <w:rPr>
                <w:b/>
                <w:bCs/>
              </w:rPr>
              <w:t xml:space="preserve"> </w:t>
            </w:r>
            <w:r w:rsidR="00D645C9" w:rsidRPr="00A14475">
              <w:t>up to 60 minutes</w:t>
            </w:r>
          </w:p>
        </w:tc>
        <w:tc>
          <w:tcPr>
            <w:tcW w:w="1157" w:type="pct"/>
          </w:tcPr>
          <w:p w14:paraId="5DFF0368" w14:textId="77777777" w:rsidR="00DA3B7F" w:rsidRDefault="00DA3B7F" w:rsidP="00C04187">
            <w:pPr>
              <w:pStyle w:val="Tabletext"/>
            </w:pPr>
            <w:r w:rsidRPr="00D84A45">
              <w:rPr>
                <w:b/>
                <w:bCs/>
              </w:rPr>
              <w:t>Assessment 3</w:t>
            </w:r>
            <w:r>
              <w:t xml:space="preserve"> </w:t>
            </w:r>
            <w:r w:rsidRPr="00281E21">
              <w:rPr>
                <w:b/>
                <w:bCs/>
              </w:rPr>
              <w:t>— Investigation</w:t>
            </w:r>
          </w:p>
          <w:p w14:paraId="1B32A7E4" w14:textId="1124C544" w:rsidR="00DA3B7F" w:rsidRPr="00930FF1" w:rsidRDefault="00DA3B7F" w:rsidP="00C04187">
            <w:pPr>
              <w:pStyle w:val="Tabletext"/>
              <w:spacing w:after="120"/>
            </w:pPr>
            <w:r w:rsidRPr="00281E21">
              <w:rPr>
                <w:b/>
                <w:bCs/>
              </w:rPr>
              <w:t>Description:</w:t>
            </w:r>
            <w:r w:rsidRPr="00930FF1">
              <w:t xml:space="preserve"> Students </w:t>
            </w:r>
            <w:r w:rsidR="005479A7" w:rsidRPr="00930FF1">
              <w:t xml:space="preserve">create a multimodal presentation </w:t>
            </w:r>
            <w:r w:rsidR="005479A7">
              <w:t xml:space="preserve">to </w:t>
            </w:r>
            <w:r w:rsidRPr="00930FF1">
              <w:t>explain the key values and features of Australia’s democracy</w:t>
            </w:r>
            <w:r w:rsidR="000A20EA">
              <w:t xml:space="preserve">, </w:t>
            </w:r>
            <w:r w:rsidRPr="00930FF1">
              <w:t>how a group in the local community achieve</w:t>
            </w:r>
            <w:r w:rsidR="000A20EA">
              <w:t>s</w:t>
            </w:r>
            <w:r w:rsidRPr="00930FF1">
              <w:t xml:space="preserve"> civic goals</w:t>
            </w:r>
            <w:r w:rsidR="000A20EA">
              <w:t xml:space="preserve"> </w:t>
            </w:r>
            <w:r w:rsidR="008167CC">
              <w:t>and how other</w:t>
            </w:r>
            <w:r w:rsidRPr="00930FF1">
              <w:t xml:space="preserve"> community members can support this group. </w:t>
            </w:r>
          </w:p>
          <w:p w14:paraId="015F9A04" w14:textId="77777777" w:rsidR="00DA3B7F" w:rsidRDefault="00DA3B7F" w:rsidP="00C04187">
            <w:pPr>
              <w:pStyle w:val="Tabletextpadded"/>
            </w:pPr>
            <w:r w:rsidRPr="00D84A45">
              <w:rPr>
                <w:b/>
                <w:bCs/>
              </w:rPr>
              <w:t>Technique</w:t>
            </w:r>
            <w:r w:rsidRPr="0083767C">
              <w:rPr>
                <w:b/>
                <w:bCs/>
              </w:rPr>
              <w:t xml:space="preserve">: </w:t>
            </w:r>
            <w:r>
              <w:t>Investigation</w:t>
            </w:r>
          </w:p>
          <w:p w14:paraId="4BA44A2B" w14:textId="77777777" w:rsidR="00DA3B7F" w:rsidRDefault="00DA3B7F" w:rsidP="00C04187">
            <w:pPr>
              <w:pStyle w:val="Tabletextpadded"/>
            </w:pPr>
            <w:r w:rsidRPr="00D84A45">
              <w:rPr>
                <w:b/>
                <w:bCs/>
              </w:rPr>
              <w:t>Mode</w:t>
            </w:r>
            <w:r w:rsidRPr="0083767C">
              <w:rPr>
                <w:b/>
                <w:bCs/>
              </w:rPr>
              <w:t>:</w:t>
            </w:r>
            <w:r>
              <w:t xml:space="preserve"> Multimodal</w:t>
            </w:r>
          </w:p>
          <w:p w14:paraId="65D0EB9F" w14:textId="502EDEC4" w:rsidR="00DA3B7F" w:rsidRPr="00FE515B" w:rsidRDefault="00DA3B7F" w:rsidP="00A14475">
            <w:pPr>
              <w:pStyle w:val="TableBullet"/>
              <w:numPr>
                <w:ilvl w:val="0"/>
                <w:numId w:val="0"/>
              </w:numPr>
            </w:pPr>
            <w:r w:rsidRPr="00D84A45">
              <w:rPr>
                <w:b/>
                <w:bCs/>
              </w:rPr>
              <w:t>Condition</w:t>
            </w:r>
            <w:r w:rsidRPr="008514B6">
              <w:rPr>
                <w:b/>
                <w:bCs/>
              </w:rPr>
              <w:t>s</w:t>
            </w:r>
            <w:r w:rsidRPr="0083767C">
              <w:rPr>
                <w:b/>
                <w:bCs/>
              </w:rPr>
              <w:t>:</w:t>
            </w:r>
            <w:r w:rsidR="008167CC">
              <w:rPr>
                <w:b/>
                <w:bCs/>
              </w:rPr>
              <w:t xml:space="preserve"> </w:t>
            </w:r>
            <w:r>
              <w:t>200–400 words</w:t>
            </w:r>
            <w:r w:rsidR="008167CC">
              <w:t xml:space="preserve"> and</w:t>
            </w:r>
            <w:r w:rsidRPr="004504B1">
              <w:t xml:space="preserve"> 1–2 minutes</w:t>
            </w:r>
          </w:p>
        </w:tc>
        <w:tc>
          <w:tcPr>
            <w:tcW w:w="1158" w:type="pct"/>
          </w:tcPr>
          <w:p w14:paraId="1AEC2255" w14:textId="77777777" w:rsidR="00DA3B7F" w:rsidRDefault="00DA3B7F" w:rsidP="00C04187">
            <w:pPr>
              <w:pStyle w:val="Tabletext"/>
            </w:pPr>
            <w:r w:rsidRPr="00D84A45">
              <w:rPr>
                <w:b/>
                <w:bCs/>
              </w:rPr>
              <w:t>Assessment 4</w:t>
            </w:r>
            <w:r>
              <w:t xml:space="preserve"> </w:t>
            </w:r>
            <w:r w:rsidRPr="00281E21">
              <w:rPr>
                <w:b/>
                <w:bCs/>
              </w:rPr>
              <w:t>— Project</w:t>
            </w:r>
          </w:p>
          <w:p w14:paraId="5643B067" w14:textId="58B189C1" w:rsidR="00605F30" w:rsidRDefault="00605F30" w:rsidP="00C04187">
            <w:pPr>
              <w:pStyle w:val="Tabletext"/>
              <w:spacing w:after="120"/>
            </w:pPr>
            <w:r w:rsidRPr="00D84A45">
              <w:rPr>
                <w:b/>
                <w:bCs/>
              </w:rPr>
              <w:t>Description</w:t>
            </w:r>
            <w:r w:rsidRPr="0083767C">
              <w:rPr>
                <w:b/>
                <w:bCs/>
              </w:rPr>
              <w:t>:</w:t>
            </w:r>
            <w:r>
              <w:t xml:space="preserve"> Students create a poster to present a proposal for the end-of-year class celebration which promotes cultural diversity. They </w:t>
            </w:r>
            <w:r w:rsidR="008B4814">
              <w:t>evaluate</w:t>
            </w:r>
            <w:r>
              <w:t xml:space="preserve"> information and data about the nature of resources that might be used and how these meet </w:t>
            </w:r>
            <w:r w:rsidR="001F51C4">
              <w:t xml:space="preserve">their </w:t>
            </w:r>
            <w:r>
              <w:t xml:space="preserve">needs or wants. </w:t>
            </w:r>
          </w:p>
          <w:p w14:paraId="13221815" w14:textId="77777777" w:rsidR="00DA3B7F" w:rsidRDefault="00DA3B7F" w:rsidP="00C04187">
            <w:pPr>
              <w:pStyle w:val="Tabletextpadded"/>
            </w:pPr>
            <w:r w:rsidRPr="00D84A45">
              <w:rPr>
                <w:b/>
                <w:bCs/>
              </w:rPr>
              <w:t>Technique</w:t>
            </w:r>
            <w:r w:rsidRPr="0083767C">
              <w:rPr>
                <w:b/>
                <w:bCs/>
              </w:rPr>
              <w:t>:</w:t>
            </w:r>
            <w:r>
              <w:t xml:space="preserve"> Project</w:t>
            </w:r>
          </w:p>
          <w:p w14:paraId="1E02A57D" w14:textId="2DFE864F" w:rsidR="00DA3B7F" w:rsidRDefault="00DA3B7F" w:rsidP="00C04187">
            <w:pPr>
              <w:pStyle w:val="Tabletextpadded"/>
            </w:pPr>
            <w:r w:rsidRPr="00D84A45">
              <w:rPr>
                <w:b/>
                <w:bCs/>
              </w:rPr>
              <w:t>Mode</w:t>
            </w:r>
            <w:r w:rsidRPr="0083767C">
              <w:rPr>
                <w:b/>
                <w:bCs/>
              </w:rPr>
              <w:t>:</w:t>
            </w:r>
            <w:r>
              <w:t xml:space="preserve"> </w:t>
            </w:r>
            <w:r w:rsidR="00B67DEA">
              <w:t>Multimodal</w:t>
            </w:r>
          </w:p>
          <w:p w14:paraId="4BED6048" w14:textId="0CE6FE31" w:rsidR="00FD71CB" w:rsidRPr="00FE515B" w:rsidRDefault="00DA3B7F" w:rsidP="00A14475">
            <w:pPr>
              <w:pStyle w:val="TableBullet"/>
              <w:numPr>
                <w:ilvl w:val="0"/>
                <w:numId w:val="0"/>
              </w:numPr>
              <w:ind w:left="170" w:hanging="170"/>
            </w:pPr>
            <w:r w:rsidRPr="00D84A45">
              <w:rPr>
                <w:b/>
                <w:bCs/>
              </w:rPr>
              <w:t>Conditions:</w:t>
            </w:r>
            <w:r w:rsidR="001F51C4">
              <w:rPr>
                <w:b/>
                <w:bCs/>
              </w:rPr>
              <w:t xml:space="preserve"> </w:t>
            </w:r>
            <w:r>
              <w:t>200–400 words</w:t>
            </w:r>
            <w:r w:rsidR="001F51C4">
              <w:t xml:space="preserve"> and </w:t>
            </w:r>
            <w:r w:rsidR="00FD71CB" w:rsidRPr="004504B1">
              <w:t>1–2 minutes</w:t>
            </w:r>
          </w:p>
        </w:tc>
      </w:tr>
      <w:tr w:rsidR="00DA3B7F" w:rsidRPr="009A061A" w14:paraId="64000FCC" w14:textId="77777777">
        <w:trPr>
          <w:trHeight w:val="13"/>
        </w:trPr>
        <w:tc>
          <w:tcPr>
            <w:tcW w:w="270" w:type="pct"/>
            <w:shd w:val="clear" w:color="auto" w:fill="E6E6E6" w:themeFill="background2"/>
          </w:tcPr>
          <w:p w14:paraId="704D358D" w14:textId="77777777" w:rsidR="00DA3B7F" w:rsidRPr="00573052" w:rsidRDefault="00DA3B7F" w:rsidP="00C04187">
            <w:pPr>
              <w:pStyle w:val="Tableheading"/>
            </w:pPr>
            <w:r>
              <w:t>Year 6</w:t>
            </w:r>
          </w:p>
        </w:tc>
        <w:tc>
          <w:tcPr>
            <w:tcW w:w="1258" w:type="pct"/>
          </w:tcPr>
          <w:p w14:paraId="5D0C4E0B" w14:textId="77777777" w:rsidR="00DA3B7F" w:rsidRPr="00033C7C" w:rsidRDefault="00DA3B7F" w:rsidP="00C04187">
            <w:pPr>
              <w:pStyle w:val="Tabletext"/>
              <w:rPr>
                <w:b/>
                <w:bCs/>
              </w:rPr>
            </w:pPr>
            <w:r w:rsidRPr="00D84A45">
              <w:rPr>
                <w:b/>
                <w:bCs/>
              </w:rPr>
              <w:t>Assessment 1</w:t>
            </w:r>
            <w:r>
              <w:t xml:space="preserve"> </w:t>
            </w:r>
            <w:r w:rsidRPr="00033C7C">
              <w:rPr>
                <w:b/>
                <w:bCs/>
              </w:rPr>
              <w:t>— Project</w:t>
            </w:r>
          </w:p>
          <w:p w14:paraId="3C1AE486" w14:textId="06E991B2" w:rsidR="00DA3B7F" w:rsidRDefault="00DA3B7F" w:rsidP="00C04187">
            <w:pPr>
              <w:pStyle w:val="Tabletext"/>
              <w:spacing w:after="120"/>
            </w:pPr>
            <w:r w:rsidRPr="00D84A45">
              <w:rPr>
                <w:b/>
                <w:bCs/>
              </w:rPr>
              <w:t>Description</w:t>
            </w:r>
            <w:r w:rsidRPr="008514B6">
              <w:rPr>
                <w:b/>
                <w:bCs/>
              </w:rPr>
              <w:t>:</w:t>
            </w:r>
            <w:r>
              <w:t xml:space="preserve"> Students create a poster to explain the geographical diversity and relative location of </w:t>
            </w:r>
            <w:r w:rsidR="00096D3E">
              <w:t>two</w:t>
            </w:r>
            <w:r>
              <w:t xml:space="preserve"> place</w:t>
            </w:r>
            <w:r w:rsidR="00096D3E">
              <w:t>s</w:t>
            </w:r>
            <w:r w:rsidR="00D4123E">
              <w:t>,</w:t>
            </w:r>
            <w:r w:rsidR="00096D3E">
              <w:t xml:space="preserve"> one</w:t>
            </w:r>
            <w:r>
              <w:t xml:space="preserve"> in Asia and </w:t>
            </w:r>
            <w:r w:rsidR="00E0098B">
              <w:t xml:space="preserve">the other </w:t>
            </w:r>
            <w:r w:rsidR="006D0252">
              <w:t xml:space="preserve">in </w:t>
            </w:r>
            <w:r>
              <w:t>Australia</w:t>
            </w:r>
            <w:r w:rsidR="00D4123E">
              <w:t>,</w:t>
            </w:r>
            <w:r>
              <w:t xml:space="preserve"> and the interconnections between them. </w:t>
            </w:r>
          </w:p>
          <w:p w14:paraId="6EBDAB10" w14:textId="77777777" w:rsidR="00DA3B7F" w:rsidRDefault="00DA3B7F" w:rsidP="00C04187">
            <w:pPr>
              <w:pStyle w:val="Tabletextpadded"/>
            </w:pPr>
            <w:r w:rsidRPr="00D84A45">
              <w:rPr>
                <w:b/>
                <w:bCs/>
              </w:rPr>
              <w:t>Technique</w:t>
            </w:r>
            <w:r w:rsidRPr="008514B6">
              <w:rPr>
                <w:b/>
                <w:bCs/>
              </w:rPr>
              <w:t>:</w:t>
            </w:r>
            <w:r>
              <w:t xml:space="preserve"> Project</w:t>
            </w:r>
          </w:p>
          <w:p w14:paraId="7D588277" w14:textId="77777777" w:rsidR="00DA3B7F" w:rsidRDefault="00DA3B7F" w:rsidP="00C04187">
            <w:pPr>
              <w:pStyle w:val="Tabletextpadded"/>
            </w:pPr>
            <w:r w:rsidRPr="00D84A45">
              <w:rPr>
                <w:b/>
                <w:bCs/>
              </w:rPr>
              <w:t>Mode:</w:t>
            </w:r>
            <w:r>
              <w:t xml:space="preserve"> Multimodal (poster)</w:t>
            </w:r>
          </w:p>
          <w:p w14:paraId="25D3A283" w14:textId="36DB9254" w:rsidR="00DA3B7F" w:rsidRPr="00FE515B" w:rsidRDefault="00DA3B7F" w:rsidP="00A14475">
            <w:pPr>
              <w:pStyle w:val="Tabletext"/>
            </w:pPr>
            <w:r w:rsidRPr="00D84A45">
              <w:rPr>
                <w:b/>
                <w:bCs/>
              </w:rPr>
              <w:t>Conditions</w:t>
            </w:r>
            <w:r w:rsidRPr="008514B6">
              <w:rPr>
                <w:b/>
                <w:bCs/>
              </w:rPr>
              <w:t>:</w:t>
            </w:r>
            <w:r w:rsidR="00D45C5A">
              <w:rPr>
                <w:b/>
                <w:bCs/>
              </w:rPr>
              <w:t xml:space="preserve"> </w:t>
            </w:r>
            <w:r w:rsidR="00D45C5A">
              <w:t>200–400 words and 1 A3 page</w:t>
            </w:r>
          </w:p>
        </w:tc>
        <w:tc>
          <w:tcPr>
            <w:tcW w:w="1157" w:type="pct"/>
          </w:tcPr>
          <w:p w14:paraId="430E4E76" w14:textId="580BD081" w:rsidR="00DA3B7F" w:rsidRDefault="00DA3B7F" w:rsidP="00C04187">
            <w:pPr>
              <w:pStyle w:val="Tabletext"/>
            </w:pPr>
            <w:r w:rsidRPr="00D84A45">
              <w:rPr>
                <w:b/>
                <w:bCs/>
              </w:rPr>
              <w:t xml:space="preserve">Assessment </w:t>
            </w:r>
            <w:r>
              <w:rPr>
                <w:b/>
                <w:bCs/>
              </w:rPr>
              <w:t>2</w:t>
            </w:r>
            <w:r>
              <w:t xml:space="preserve"> </w:t>
            </w:r>
            <w:r w:rsidRPr="00AC4614">
              <w:rPr>
                <w:b/>
                <w:bCs/>
              </w:rPr>
              <w:t xml:space="preserve">— Supervised </w:t>
            </w:r>
            <w:r>
              <w:rPr>
                <w:b/>
                <w:bCs/>
              </w:rPr>
              <w:t>a</w:t>
            </w:r>
            <w:r w:rsidRPr="00AC4614">
              <w:rPr>
                <w:b/>
                <w:bCs/>
              </w:rPr>
              <w:t>ssessment</w:t>
            </w:r>
          </w:p>
          <w:p w14:paraId="29FB858B" w14:textId="622243FF" w:rsidR="00DA3B7F" w:rsidRPr="00033C7C" w:rsidRDefault="00DA3B7F" w:rsidP="00A14475">
            <w:pPr>
              <w:pStyle w:val="Tabletext"/>
            </w:pPr>
            <w:r w:rsidRPr="00D84A45">
              <w:rPr>
                <w:b/>
                <w:bCs/>
              </w:rPr>
              <w:t>Description</w:t>
            </w:r>
            <w:r w:rsidRPr="0083767C">
              <w:rPr>
                <w:b/>
                <w:bCs/>
              </w:rPr>
              <w:t>:</w:t>
            </w:r>
            <w:r>
              <w:t xml:space="preserve"> </w:t>
            </w:r>
            <w:r w:rsidRPr="00DB295A">
              <w:t>Students use historical sources and knowledge to</w:t>
            </w:r>
            <w:r>
              <w:t xml:space="preserve"> describe</w:t>
            </w:r>
            <w:r w:rsidRPr="00DB295A">
              <w:t xml:space="preserve"> </w:t>
            </w:r>
            <w:r>
              <w:t xml:space="preserve">the role of a significant person and the events that led to, and impacts of, Australian Federation. </w:t>
            </w:r>
          </w:p>
          <w:p w14:paraId="313EF1B3" w14:textId="77777777" w:rsidR="00DA3B7F" w:rsidRDefault="00DA3B7F" w:rsidP="00C04187">
            <w:pPr>
              <w:pStyle w:val="Tabletextpadded"/>
              <w:spacing w:before="120"/>
            </w:pPr>
            <w:r w:rsidRPr="00D84A45">
              <w:rPr>
                <w:b/>
                <w:bCs/>
              </w:rPr>
              <w:t>Technique</w:t>
            </w:r>
            <w:r w:rsidRPr="0083767C">
              <w:rPr>
                <w:b/>
                <w:bCs/>
              </w:rPr>
              <w:t>:</w:t>
            </w:r>
            <w:r>
              <w:t xml:space="preserve"> Supervised assessment</w:t>
            </w:r>
          </w:p>
          <w:p w14:paraId="56CB2F73" w14:textId="77777777" w:rsidR="00DA3B7F" w:rsidRDefault="00DA3B7F" w:rsidP="00C04187">
            <w:pPr>
              <w:pStyle w:val="Tabletextpadded"/>
            </w:pPr>
            <w:r w:rsidRPr="00D84A45">
              <w:rPr>
                <w:b/>
                <w:bCs/>
              </w:rPr>
              <w:t>Mode</w:t>
            </w:r>
            <w:r w:rsidRPr="0083767C">
              <w:rPr>
                <w:b/>
                <w:bCs/>
              </w:rPr>
              <w:t xml:space="preserve">: </w:t>
            </w:r>
            <w:r>
              <w:t>Written</w:t>
            </w:r>
          </w:p>
          <w:p w14:paraId="68C1B974" w14:textId="35ECC0B6" w:rsidR="00DA3B7F" w:rsidRPr="00FE515B" w:rsidRDefault="00DA3B7F" w:rsidP="00A14475">
            <w:pPr>
              <w:pStyle w:val="Tabletext"/>
            </w:pPr>
            <w:r w:rsidRPr="00D84A45">
              <w:rPr>
                <w:b/>
                <w:bCs/>
              </w:rPr>
              <w:t>Conditions</w:t>
            </w:r>
            <w:r w:rsidRPr="0083767C">
              <w:rPr>
                <w:b/>
                <w:bCs/>
              </w:rPr>
              <w:t>:</w:t>
            </w:r>
            <w:r w:rsidR="005E5555">
              <w:rPr>
                <w:b/>
                <w:bCs/>
              </w:rPr>
              <w:t xml:space="preserve"> </w:t>
            </w:r>
            <w:r w:rsidR="005E5555" w:rsidRPr="00956842">
              <w:t>up to 60 minutes</w:t>
            </w:r>
          </w:p>
        </w:tc>
        <w:tc>
          <w:tcPr>
            <w:tcW w:w="1157" w:type="pct"/>
          </w:tcPr>
          <w:p w14:paraId="6AF48A4E" w14:textId="77777777" w:rsidR="00DA3B7F" w:rsidRDefault="00DA3B7F" w:rsidP="00C04187">
            <w:pPr>
              <w:pStyle w:val="Tabletext"/>
            </w:pPr>
            <w:r w:rsidRPr="00D84A45">
              <w:rPr>
                <w:b/>
                <w:bCs/>
              </w:rPr>
              <w:t>Assessment 3</w:t>
            </w:r>
            <w:r>
              <w:t xml:space="preserve"> </w:t>
            </w:r>
            <w:r w:rsidRPr="00AC4614">
              <w:rPr>
                <w:b/>
                <w:bCs/>
              </w:rPr>
              <w:t>— Investigation</w:t>
            </w:r>
          </w:p>
          <w:p w14:paraId="426AB325" w14:textId="2D3DEBC5" w:rsidR="00DA3B7F" w:rsidRPr="00E87830" w:rsidRDefault="00DA3B7F" w:rsidP="00C04187">
            <w:pPr>
              <w:pStyle w:val="Tabletext"/>
              <w:spacing w:after="120"/>
              <w:rPr>
                <w:b/>
                <w:bCs/>
              </w:rPr>
            </w:pPr>
            <w:r w:rsidRPr="00E87830">
              <w:rPr>
                <w:b/>
                <w:bCs/>
              </w:rPr>
              <w:t xml:space="preserve">Description: </w:t>
            </w:r>
            <w:r w:rsidRPr="00846233">
              <w:t xml:space="preserve">Students </w:t>
            </w:r>
            <w:r w:rsidR="00171CDB" w:rsidRPr="00846233">
              <w:t xml:space="preserve">create a multimodal presentation </w:t>
            </w:r>
            <w:r w:rsidR="00171CDB">
              <w:t xml:space="preserve">to </w:t>
            </w:r>
            <w:r w:rsidRPr="00846233">
              <w:t>explain the democratic values</w:t>
            </w:r>
            <w:r w:rsidR="00B217D0">
              <w:t>/</w:t>
            </w:r>
            <w:r w:rsidRPr="00846233">
              <w:t>beliefs evident in the actions of a local community group</w:t>
            </w:r>
            <w:r w:rsidR="00B217D0">
              <w:t xml:space="preserve"> and </w:t>
            </w:r>
            <w:r w:rsidRPr="00846233">
              <w:t>the roles</w:t>
            </w:r>
            <w:r w:rsidR="00B217D0">
              <w:t>/</w:t>
            </w:r>
            <w:r w:rsidRPr="00846233">
              <w:t xml:space="preserve">responsibilities of local, state and/or federal levels of government. </w:t>
            </w:r>
            <w:r w:rsidR="00B217D0">
              <w:t>They</w:t>
            </w:r>
            <w:r w:rsidR="00B217D0" w:rsidRPr="00846233">
              <w:t xml:space="preserve"> </w:t>
            </w:r>
            <w:r w:rsidRPr="00846233">
              <w:t xml:space="preserve">propose </w:t>
            </w:r>
            <w:r w:rsidR="00F0267C" w:rsidRPr="00846233">
              <w:t xml:space="preserve">and assess </w:t>
            </w:r>
            <w:r w:rsidRPr="00846233">
              <w:t>actions</w:t>
            </w:r>
            <w:r w:rsidR="00B217D0">
              <w:t>/r</w:t>
            </w:r>
            <w:r w:rsidRPr="00846233">
              <w:t xml:space="preserve">esponses </w:t>
            </w:r>
            <w:r w:rsidR="00F0267C">
              <w:t>to</w:t>
            </w:r>
            <w:r w:rsidRPr="00846233">
              <w:t xml:space="preserve"> support </w:t>
            </w:r>
            <w:r w:rsidR="00030741" w:rsidRPr="00846233">
              <w:t>th</w:t>
            </w:r>
            <w:r w:rsidR="00030741">
              <w:t>e community</w:t>
            </w:r>
            <w:r w:rsidR="00030741" w:rsidRPr="00846233">
              <w:t xml:space="preserve"> </w:t>
            </w:r>
            <w:r w:rsidRPr="00846233">
              <w:t>group.</w:t>
            </w:r>
          </w:p>
          <w:p w14:paraId="12675FFF" w14:textId="77777777" w:rsidR="00DA3B7F" w:rsidRDefault="00DA3B7F" w:rsidP="00C04187">
            <w:pPr>
              <w:pStyle w:val="Tabletextpadded"/>
            </w:pPr>
            <w:r w:rsidRPr="00D84A45">
              <w:rPr>
                <w:b/>
                <w:bCs/>
              </w:rPr>
              <w:t>Technique</w:t>
            </w:r>
            <w:r w:rsidRPr="0083767C">
              <w:rPr>
                <w:b/>
                <w:bCs/>
              </w:rPr>
              <w:t>:</w:t>
            </w:r>
            <w:r>
              <w:t xml:space="preserve"> Investigation</w:t>
            </w:r>
          </w:p>
          <w:p w14:paraId="22DA6D0A" w14:textId="77777777" w:rsidR="00DA3B7F" w:rsidRDefault="00DA3B7F" w:rsidP="00C04187">
            <w:pPr>
              <w:pStyle w:val="Tabletextpadded"/>
            </w:pPr>
            <w:r w:rsidRPr="00D84A45">
              <w:rPr>
                <w:b/>
                <w:bCs/>
              </w:rPr>
              <w:t>Mode</w:t>
            </w:r>
            <w:r w:rsidRPr="0083767C">
              <w:rPr>
                <w:b/>
                <w:bCs/>
              </w:rPr>
              <w:t>:</w:t>
            </w:r>
            <w:r>
              <w:t xml:space="preserve"> Multimodal</w:t>
            </w:r>
          </w:p>
          <w:p w14:paraId="5A0D3701" w14:textId="6B9B2A51" w:rsidR="00DA3B7F" w:rsidRPr="00FE515B" w:rsidRDefault="00DA3B7F" w:rsidP="00A14475">
            <w:pPr>
              <w:pStyle w:val="TableBullet"/>
              <w:numPr>
                <w:ilvl w:val="0"/>
                <w:numId w:val="0"/>
              </w:numPr>
              <w:ind w:left="170" w:hanging="170"/>
            </w:pPr>
            <w:r w:rsidRPr="00D84A45">
              <w:rPr>
                <w:b/>
                <w:bCs/>
              </w:rPr>
              <w:t>Conditions</w:t>
            </w:r>
            <w:r w:rsidRPr="0083767C">
              <w:rPr>
                <w:b/>
                <w:bCs/>
              </w:rPr>
              <w:t>:</w:t>
            </w:r>
            <w:r w:rsidR="00B217D0">
              <w:rPr>
                <w:b/>
                <w:bCs/>
              </w:rPr>
              <w:t xml:space="preserve"> </w:t>
            </w:r>
            <w:r>
              <w:t>200–400 words</w:t>
            </w:r>
            <w:r w:rsidR="00B217D0">
              <w:t xml:space="preserve"> and </w:t>
            </w:r>
            <w:r w:rsidRPr="004504B1">
              <w:t>1–2 minutes</w:t>
            </w:r>
          </w:p>
        </w:tc>
        <w:tc>
          <w:tcPr>
            <w:tcW w:w="1158" w:type="pct"/>
          </w:tcPr>
          <w:p w14:paraId="48040D7C" w14:textId="77777777" w:rsidR="00DA3B7F" w:rsidRDefault="00DA3B7F" w:rsidP="00C04187">
            <w:pPr>
              <w:pStyle w:val="Tabletext"/>
            </w:pPr>
            <w:r w:rsidRPr="00D84A45">
              <w:rPr>
                <w:b/>
                <w:bCs/>
              </w:rPr>
              <w:t>Assessment 4</w:t>
            </w:r>
            <w:r>
              <w:t xml:space="preserve"> </w:t>
            </w:r>
            <w:r w:rsidRPr="00AC4614">
              <w:rPr>
                <w:b/>
                <w:bCs/>
              </w:rPr>
              <w:t>— Project</w:t>
            </w:r>
          </w:p>
          <w:p w14:paraId="6564991C" w14:textId="5703797F" w:rsidR="00605F30" w:rsidRDefault="00605F30" w:rsidP="00C04187">
            <w:pPr>
              <w:pStyle w:val="Tabletext"/>
            </w:pPr>
            <w:r w:rsidRPr="00D84A45">
              <w:rPr>
                <w:b/>
                <w:bCs/>
              </w:rPr>
              <w:t>Description</w:t>
            </w:r>
            <w:r w:rsidRPr="0083767C">
              <w:rPr>
                <w:b/>
                <w:bCs/>
              </w:rPr>
              <w:t>:</w:t>
            </w:r>
            <w:r>
              <w:t xml:space="preserve"> Students create a poster to present a proposal for the end-of-year class celebration which promotes cultural diversity. They explain influences on consumers and strategies for informed choices </w:t>
            </w:r>
            <w:r w:rsidR="00F312CD">
              <w:t>about</w:t>
            </w:r>
            <w:r>
              <w:t xml:space="preserve"> the purchases that will need to be made for the class celebration. </w:t>
            </w:r>
          </w:p>
          <w:p w14:paraId="5C531A06" w14:textId="77777777" w:rsidR="00DA3B7F" w:rsidRDefault="00DA3B7F" w:rsidP="00C04187">
            <w:pPr>
              <w:pStyle w:val="Tabletextpadded"/>
            </w:pPr>
            <w:r w:rsidRPr="00D84A45">
              <w:rPr>
                <w:b/>
                <w:bCs/>
              </w:rPr>
              <w:t>Technique</w:t>
            </w:r>
            <w:r w:rsidRPr="0083767C">
              <w:rPr>
                <w:b/>
                <w:bCs/>
              </w:rPr>
              <w:t xml:space="preserve">: </w:t>
            </w:r>
            <w:r>
              <w:t>Project</w:t>
            </w:r>
          </w:p>
          <w:p w14:paraId="7B1A3516" w14:textId="43029FDF" w:rsidR="00DA3B7F" w:rsidRDefault="00DA3B7F" w:rsidP="00C04187">
            <w:pPr>
              <w:pStyle w:val="Tabletextpadded"/>
            </w:pPr>
            <w:r w:rsidRPr="00D84A45">
              <w:rPr>
                <w:b/>
                <w:bCs/>
              </w:rPr>
              <w:t>Mode</w:t>
            </w:r>
            <w:r w:rsidRPr="0083767C">
              <w:rPr>
                <w:b/>
                <w:bCs/>
              </w:rPr>
              <w:t>:</w:t>
            </w:r>
            <w:r>
              <w:t xml:space="preserve"> </w:t>
            </w:r>
            <w:r w:rsidR="00B67DEA">
              <w:t>Multimodal</w:t>
            </w:r>
          </w:p>
          <w:p w14:paraId="321ED5E2" w14:textId="6E25AC56" w:rsidR="00D8359B" w:rsidRPr="00FE515B" w:rsidRDefault="001F51C4" w:rsidP="00A14475">
            <w:pPr>
              <w:pStyle w:val="TableBullet"/>
              <w:numPr>
                <w:ilvl w:val="0"/>
                <w:numId w:val="0"/>
              </w:numPr>
              <w:ind w:left="170" w:hanging="170"/>
            </w:pPr>
            <w:r w:rsidRPr="00D84A45">
              <w:rPr>
                <w:b/>
                <w:bCs/>
              </w:rPr>
              <w:t>Conditions:</w:t>
            </w:r>
            <w:r>
              <w:rPr>
                <w:b/>
                <w:bCs/>
              </w:rPr>
              <w:t xml:space="preserve"> </w:t>
            </w:r>
            <w:r>
              <w:t xml:space="preserve">200–400 words and </w:t>
            </w:r>
            <w:r w:rsidRPr="004504B1">
              <w:t>1–2 minutes</w:t>
            </w:r>
          </w:p>
        </w:tc>
      </w:tr>
    </w:tbl>
    <w:p w14:paraId="716AF6FF" w14:textId="77777777" w:rsidR="00DA3B7F" w:rsidRDefault="00DA3B7F" w:rsidP="00DA3B7F"/>
    <w:p w14:paraId="0069F3AF" w14:textId="25F89FC8" w:rsidR="007D22A7" w:rsidRPr="00091012" w:rsidRDefault="007D22A7" w:rsidP="002226EF">
      <w:pPr>
        <w:pStyle w:val="BodyText"/>
      </w:pPr>
      <w:r w:rsidRPr="00162851">
        <w:br w:type="page"/>
      </w:r>
    </w:p>
    <w:p w14:paraId="5D307499" w14:textId="6B60ECD1" w:rsidR="003546A3" w:rsidRPr="003546A3" w:rsidRDefault="003546A3" w:rsidP="003546A3">
      <w:pPr>
        <w:pStyle w:val="Heading1"/>
      </w:pPr>
      <w:r w:rsidRPr="003546A3">
        <w:lastRenderedPageBreak/>
        <w:t>Prep</w:t>
      </w:r>
    </w:p>
    <w:tbl>
      <w:tblPr>
        <w:tblStyle w:val="QCAAtablestyle2"/>
        <w:tblW w:w="5000" w:type="pct"/>
        <w:tblInd w:w="5" w:type="dxa"/>
        <w:tblLayout w:type="fixed"/>
        <w:tblLook w:val="06A0" w:firstRow="1" w:lastRow="0" w:firstColumn="1" w:lastColumn="0" w:noHBand="1" w:noVBand="1"/>
      </w:tblPr>
      <w:tblGrid>
        <w:gridCol w:w="760"/>
        <w:gridCol w:w="4139"/>
        <w:gridCol w:w="912"/>
        <w:gridCol w:w="4140"/>
        <w:gridCol w:w="912"/>
        <w:gridCol w:w="4140"/>
        <w:gridCol w:w="912"/>
        <w:gridCol w:w="4140"/>
        <w:gridCol w:w="912"/>
      </w:tblGrid>
      <w:tr w:rsidR="003546A3" w:rsidRPr="00CD2E67" w14:paraId="124FD829" w14:textId="77777777" w:rsidTr="00CD57FF">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100" w:firstRow="0" w:lastRow="0" w:firstColumn="1" w:lastColumn="0" w:oddVBand="0" w:evenVBand="0" w:oddHBand="0" w:evenHBand="0" w:firstRowFirstColumn="1" w:firstRowLastColumn="0" w:lastRowFirstColumn="0" w:lastRowLastColumn="0"/>
            <w:tcW w:w="760" w:type="dxa"/>
            <w:tcBorders>
              <w:bottom w:val="nil"/>
            </w:tcBorders>
          </w:tcPr>
          <w:p w14:paraId="2C77C22B" w14:textId="53FBE210" w:rsidR="003546A3" w:rsidRPr="00CD2E67" w:rsidRDefault="003546A3" w:rsidP="008D598F">
            <w:pPr>
              <w:pStyle w:val="Tableheading"/>
            </w:pPr>
          </w:p>
        </w:tc>
        <w:tc>
          <w:tcPr>
            <w:tcW w:w="5051" w:type="dxa"/>
            <w:gridSpan w:val="2"/>
          </w:tcPr>
          <w:p w14:paraId="0960AC83" w14:textId="5ECC9CFB" w:rsidR="003546A3" w:rsidRPr="00CD2E67" w:rsidRDefault="003546A3" w:rsidP="008D598F">
            <w:pPr>
              <w:pStyle w:val="Tableheading"/>
              <w:cnfStyle w:val="100000000000" w:firstRow="1" w:lastRow="0" w:firstColumn="0" w:lastColumn="0" w:oddVBand="0" w:evenVBand="0" w:oddHBand="0" w:evenHBand="0" w:firstRowFirstColumn="0" w:firstRowLastColumn="0" w:lastRowFirstColumn="0" w:lastRowLastColumn="0"/>
            </w:pPr>
            <w:r>
              <w:t xml:space="preserve">Unit 1 </w:t>
            </w:r>
            <w:r w:rsidR="00B01CC6">
              <w:t xml:space="preserve">— </w:t>
            </w:r>
            <w:r w:rsidR="00B01CC6" w:rsidRPr="00A52217">
              <w:t>There’s no place like home</w:t>
            </w:r>
            <w:r>
              <w:t xml:space="preserve"> </w:t>
            </w:r>
          </w:p>
        </w:tc>
        <w:tc>
          <w:tcPr>
            <w:tcW w:w="5052" w:type="dxa"/>
            <w:gridSpan w:val="2"/>
          </w:tcPr>
          <w:p w14:paraId="5CC6DC9A" w14:textId="2E40FEEC" w:rsidR="003546A3" w:rsidRPr="00CD2E67" w:rsidRDefault="003546A3" w:rsidP="008D598F">
            <w:pPr>
              <w:pStyle w:val="Tableheading"/>
              <w:cnfStyle w:val="100000000000" w:firstRow="1" w:lastRow="0" w:firstColumn="0" w:lastColumn="0" w:oddVBand="0" w:evenVBand="0" w:oddHBand="0" w:evenHBand="0" w:firstRowFirstColumn="0" w:firstRowLastColumn="0" w:lastRowFirstColumn="0" w:lastRowLastColumn="0"/>
            </w:pPr>
            <w:r>
              <w:t xml:space="preserve">Unit 2 </w:t>
            </w:r>
            <w:r w:rsidR="00B01CC6">
              <w:t>— Our histories, our stories</w:t>
            </w:r>
          </w:p>
        </w:tc>
        <w:tc>
          <w:tcPr>
            <w:tcW w:w="5052" w:type="dxa"/>
            <w:gridSpan w:val="2"/>
          </w:tcPr>
          <w:p w14:paraId="5409F6EE" w14:textId="56BDD95B" w:rsidR="003546A3" w:rsidRPr="00CD2E67" w:rsidRDefault="003546A3" w:rsidP="008D598F">
            <w:pPr>
              <w:pStyle w:val="Tableheading"/>
              <w:cnfStyle w:val="100000000000" w:firstRow="1" w:lastRow="0" w:firstColumn="0" w:lastColumn="0" w:oddVBand="0" w:evenVBand="0" w:oddHBand="0" w:evenHBand="0" w:firstRowFirstColumn="0" w:firstRowLastColumn="0" w:lastRowFirstColumn="0" w:lastRowLastColumn="0"/>
            </w:pPr>
            <w:r>
              <w:t xml:space="preserve">Unit </w:t>
            </w:r>
            <w:r w:rsidR="00C5603C">
              <w:t>3 —</w:t>
            </w:r>
            <w:r w:rsidR="00B01CC6">
              <w:t xml:space="preserve"> </w:t>
            </w:r>
            <w:r w:rsidR="00E924DF">
              <w:t xml:space="preserve">Community </w:t>
            </w:r>
            <w:r w:rsidR="008514B6">
              <w:t>c</w:t>
            </w:r>
            <w:r w:rsidR="00E924DF">
              <w:t>hangemakers</w:t>
            </w:r>
          </w:p>
        </w:tc>
        <w:tc>
          <w:tcPr>
            <w:tcW w:w="5052" w:type="dxa"/>
            <w:gridSpan w:val="2"/>
          </w:tcPr>
          <w:p w14:paraId="1D52F363" w14:textId="0E489E03" w:rsidR="003546A3" w:rsidRPr="00CD2E67" w:rsidRDefault="003546A3" w:rsidP="008D598F">
            <w:pPr>
              <w:pStyle w:val="Tableheading"/>
              <w:cnfStyle w:val="100000000000" w:firstRow="1" w:lastRow="0" w:firstColumn="0" w:lastColumn="0" w:oddVBand="0" w:evenVBand="0" w:oddHBand="0" w:evenHBand="0" w:firstRowFirstColumn="0" w:firstRowLastColumn="0" w:lastRowFirstColumn="0" w:lastRowLastColumn="0"/>
            </w:pPr>
            <w:r>
              <w:t xml:space="preserve">Unit </w:t>
            </w:r>
            <w:r w:rsidR="0087095C">
              <w:t>4 —</w:t>
            </w:r>
            <w:r w:rsidR="00B01CC6">
              <w:t xml:space="preserve"> Living and celebrating together</w:t>
            </w:r>
          </w:p>
        </w:tc>
      </w:tr>
      <w:tr w:rsidR="005524DB" w:rsidRPr="00CD2E67" w14:paraId="0961020A" w14:textId="77777777" w:rsidTr="0075181C">
        <w:trPr>
          <w:trHeight w:val="315"/>
        </w:trPr>
        <w:tc>
          <w:tcPr>
            <w:cnfStyle w:val="001000000000" w:firstRow="0" w:lastRow="0" w:firstColumn="1" w:lastColumn="0" w:oddVBand="0" w:evenVBand="0" w:oddHBand="0" w:evenHBand="0" w:firstRowFirstColumn="0" w:firstRowLastColumn="0" w:lastRowFirstColumn="0" w:lastRowLastColumn="0"/>
            <w:tcW w:w="760" w:type="dxa"/>
            <w:tcBorders>
              <w:top w:val="nil"/>
              <w:left w:val="nil"/>
            </w:tcBorders>
            <w:shd w:val="clear" w:color="auto" w:fill="auto"/>
          </w:tcPr>
          <w:p w14:paraId="1C246368" w14:textId="3BBB9E65" w:rsidR="003546A3" w:rsidRPr="00CD2E67" w:rsidRDefault="003546A3">
            <w:pPr>
              <w:pStyle w:val="Tabletext"/>
            </w:pPr>
          </w:p>
        </w:tc>
        <w:tc>
          <w:tcPr>
            <w:tcW w:w="4139" w:type="dxa"/>
            <w:shd w:val="clear" w:color="auto" w:fill="E6E6E6" w:themeFill="background2"/>
          </w:tcPr>
          <w:p w14:paraId="3B063D56" w14:textId="25AD44BD" w:rsidR="003546A3" w:rsidRPr="00CD2E67" w:rsidRDefault="002818ED">
            <w:pPr>
              <w:pStyle w:val="Tablesubhead"/>
              <w:cnfStyle w:val="000000000000" w:firstRow="0" w:lastRow="0" w:firstColumn="0" w:lastColumn="0" w:oddVBand="0" w:evenVBand="0" w:oddHBand="0" w:evenHBand="0" w:firstRowFirstColumn="0" w:firstRowLastColumn="0" w:lastRowFirstColumn="0" w:lastRowLastColumn="0"/>
            </w:pPr>
            <w:r w:rsidRPr="002818ED">
              <w:rPr>
                <w:bCs/>
              </w:rPr>
              <w:t xml:space="preserve">Assessment 1 </w:t>
            </w:r>
            <w:r w:rsidRPr="002818ED">
              <w:rPr>
                <w:rFonts w:hint="eastAsia"/>
                <w:bCs/>
              </w:rPr>
              <w:t>—</w:t>
            </w:r>
            <w:r w:rsidRPr="002818ED">
              <w:rPr>
                <w:bCs/>
              </w:rPr>
              <w:t xml:space="preserve"> Observed </w:t>
            </w:r>
            <w:r w:rsidR="00B01CC6">
              <w:rPr>
                <w:bCs/>
              </w:rPr>
              <w:t>d</w:t>
            </w:r>
            <w:r w:rsidR="00B01CC6" w:rsidRPr="002818ED">
              <w:rPr>
                <w:bCs/>
              </w:rPr>
              <w:t>emonstration</w:t>
            </w:r>
            <w:r w:rsidR="00B01CC6" w:rsidRPr="002818ED">
              <w:t xml:space="preserve"> </w:t>
            </w:r>
          </w:p>
        </w:tc>
        <w:tc>
          <w:tcPr>
            <w:tcW w:w="912" w:type="dxa"/>
            <w:shd w:val="clear" w:color="auto" w:fill="E6E6E6" w:themeFill="background2"/>
          </w:tcPr>
          <w:p w14:paraId="796BDAB0" w14:textId="77777777" w:rsidR="003546A3" w:rsidRPr="00CD2E67" w:rsidRDefault="003546A3">
            <w:pPr>
              <w:pStyle w:val="Tablesubhead"/>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39B198F6" w14:textId="4E04E011" w:rsidR="003546A3" w:rsidRPr="00CD2E67" w:rsidRDefault="00D10F6C">
            <w:pPr>
              <w:pStyle w:val="Tablesubhead"/>
              <w:cnfStyle w:val="000000000000" w:firstRow="0" w:lastRow="0" w:firstColumn="0" w:lastColumn="0" w:oddVBand="0" w:evenVBand="0" w:oddHBand="0" w:evenHBand="0" w:firstRowFirstColumn="0" w:firstRowLastColumn="0" w:lastRowFirstColumn="0" w:lastRowLastColumn="0"/>
            </w:pPr>
            <w:r w:rsidRPr="00D10F6C">
              <w:rPr>
                <w:bCs/>
              </w:rPr>
              <w:t>Assessment 2 — Investigation</w:t>
            </w:r>
          </w:p>
        </w:tc>
        <w:tc>
          <w:tcPr>
            <w:tcW w:w="912" w:type="dxa"/>
            <w:shd w:val="clear" w:color="auto" w:fill="E6E6E6" w:themeFill="background2"/>
          </w:tcPr>
          <w:p w14:paraId="6D45D521" w14:textId="77777777" w:rsidR="003546A3" w:rsidRPr="00CD2E67" w:rsidRDefault="003546A3">
            <w:pPr>
              <w:pStyle w:val="Tablesubhead"/>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2B0E42EF" w14:textId="50986B17" w:rsidR="003546A3" w:rsidRPr="00CD2E67" w:rsidRDefault="000751F9">
            <w:pPr>
              <w:pStyle w:val="Tablesubhead"/>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2" w:type="dxa"/>
            <w:shd w:val="clear" w:color="auto" w:fill="E6E6E6" w:themeFill="background2"/>
          </w:tcPr>
          <w:p w14:paraId="5D2A8CAF" w14:textId="77777777" w:rsidR="003546A3" w:rsidRPr="00CD2E67" w:rsidRDefault="003546A3">
            <w:pPr>
              <w:pStyle w:val="Tablesubhead"/>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446408D0" w14:textId="0E6824F1" w:rsidR="003546A3" w:rsidRPr="00CD2E67" w:rsidRDefault="00867B2A" w:rsidP="00867B2A">
            <w:pPr>
              <w:pStyle w:val="Tabletext"/>
              <w:cnfStyle w:val="000000000000" w:firstRow="0" w:lastRow="0" w:firstColumn="0" w:lastColumn="0" w:oddVBand="0" w:evenVBand="0" w:oddHBand="0" w:evenHBand="0" w:firstRowFirstColumn="0" w:firstRowLastColumn="0" w:lastRowFirstColumn="0" w:lastRowLastColumn="0"/>
            </w:pPr>
            <w:r w:rsidRPr="00462709">
              <w:rPr>
                <w:b/>
                <w:bCs/>
              </w:rPr>
              <w:t>Assessment 4</w:t>
            </w:r>
            <w:r>
              <w:t xml:space="preserve"> — </w:t>
            </w:r>
            <w:r w:rsidRPr="009C139D">
              <w:rPr>
                <w:b/>
                <w:bCs/>
              </w:rPr>
              <w:t>Project</w:t>
            </w:r>
          </w:p>
        </w:tc>
        <w:tc>
          <w:tcPr>
            <w:tcW w:w="912" w:type="dxa"/>
            <w:shd w:val="clear" w:color="auto" w:fill="E6E6E6" w:themeFill="background2"/>
          </w:tcPr>
          <w:p w14:paraId="4CB2FB56" w14:textId="77777777" w:rsidR="003546A3" w:rsidRPr="00CD2E67" w:rsidRDefault="003546A3">
            <w:pPr>
              <w:pStyle w:val="Tablesubhead"/>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12F2996C" w14:textId="77777777" w:rsidTr="0075181C">
        <w:trPr>
          <w:cantSplit/>
          <w:trHeight w:val="2273"/>
        </w:trPr>
        <w:tc>
          <w:tcPr>
            <w:cnfStyle w:val="001000000000" w:firstRow="0" w:lastRow="0" w:firstColumn="1" w:lastColumn="0" w:oddVBand="0" w:evenVBand="0" w:oddHBand="0" w:evenHBand="0" w:firstRowFirstColumn="0" w:firstRowLastColumn="0" w:lastRowFirstColumn="0" w:lastRowLastColumn="0"/>
            <w:tcW w:w="760" w:type="dxa"/>
            <w:shd w:val="clear" w:color="auto" w:fill="E6E6E6" w:themeFill="background2"/>
            <w:textDirection w:val="btLr"/>
            <w:vAlign w:val="center"/>
          </w:tcPr>
          <w:p w14:paraId="6997ED68" w14:textId="67A038EE" w:rsidR="003546A3" w:rsidRPr="00CD2E67" w:rsidRDefault="003546A3" w:rsidP="0075181C">
            <w:pPr>
              <w:pStyle w:val="Tablesubhead"/>
              <w:ind w:left="113" w:right="113"/>
              <w:jc w:val="center"/>
            </w:pPr>
            <w:r w:rsidRPr="00CD2E67">
              <w:t>Assessment</w:t>
            </w:r>
          </w:p>
        </w:tc>
        <w:tc>
          <w:tcPr>
            <w:tcW w:w="4139" w:type="dxa"/>
          </w:tcPr>
          <w:p w14:paraId="2B5E7C9C" w14:textId="3E5D5069" w:rsidR="00786838" w:rsidRDefault="00786838" w:rsidP="00F449ED">
            <w:pPr>
              <w:pStyle w:val="Tabletext"/>
              <w:spacing w:after="120"/>
              <w:cnfStyle w:val="000000000000" w:firstRow="0" w:lastRow="0" w:firstColumn="0" w:lastColumn="0" w:oddVBand="0" w:evenVBand="0" w:oddHBand="0" w:evenHBand="0" w:firstRowFirstColumn="0" w:firstRowLastColumn="0" w:lastRowFirstColumn="0" w:lastRowLastColumn="0"/>
            </w:pPr>
            <w:r w:rsidRPr="001631AA">
              <w:rPr>
                <w:b/>
                <w:bCs/>
              </w:rPr>
              <w:t>Description:</w:t>
            </w:r>
            <w:r>
              <w:t xml:space="preserve"> Students create a drawing of a special</w:t>
            </w:r>
            <w:r w:rsidR="00E57F1D">
              <w:t xml:space="preserve"> </w:t>
            </w:r>
            <w:r>
              <w:t>place within the school</w:t>
            </w:r>
            <w:r w:rsidR="0038614E">
              <w:t xml:space="preserve"> showing</w:t>
            </w:r>
            <w:r>
              <w:t xml:space="preserve"> its features and </w:t>
            </w:r>
            <w:r w:rsidR="00C24137">
              <w:t xml:space="preserve">share </w:t>
            </w:r>
            <w:r w:rsidR="0038614E">
              <w:t xml:space="preserve">the </w:t>
            </w:r>
            <w:r>
              <w:t>reasons why it is special to people. They share their drawing and ideas in a small group discussion.</w:t>
            </w:r>
          </w:p>
          <w:p w14:paraId="62DF2C10" w14:textId="5AB3BD13" w:rsidR="00786838" w:rsidRDefault="00786838" w:rsidP="00F449ED">
            <w:pPr>
              <w:pStyle w:val="Tabletextpadded"/>
              <w:cnfStyle w:val="000000000000" w:firstRow="0" w:lastRow="0" w:firstColumn="0" w:lastColumn="0" w:oddVBand="0" w:evenVBand="0" w:oddHBand="0" w:evenHBand="0" w:firstRowFirstColumn="0" w:firstRowLastColumn="0" w:lastRowFirstColumn="0" w:lastRowLastColumn="0"/>
            </w:pPr>
            <w:r w:rsidRPr="001631AA">
              <w:rPr>
                <w:b/>
                <w:bCs/>
              </w:rPr>
              <w:t>Technique:</w:t>
            </w:r>
            <w:r>
              <w:t xml:space="preserve"> Observed demonstration</w:t>
            </w:r>
          </w:p>
          <w:p w14:paraId="26AA45EB" w14:textId="778FFA13" w:rsidR="00786838" w:rsidRDefault="00786838" w:rsidP="00F449ED">
            <w:pPr>
              <w:pStyle w:val="Tabletextpadded"/>
              <w:cnfStyle w:val="000000000000" w:firstRow="0" w:lastRow="0" w:firstColumn="0" w:lastColumn="0" w:oddVBand="0" w:evenVBand="0" w:oddHBand="0" w:evenHBand="0" w:firstRowFirstColumn="0" w:firstRowLastColumn="0" w:lastRowFirstColumn="0" w:lastRowLastColumn="0"/>
            </w:pPr>
            <w:r w:rsidRPr="001631AA">
              <w:rPr>
                <w:b/>
                <w:bCs/>
              </w:rPr>
              <w:t>Mode</w:t>
            </w:r>
            <w:r w:rsidRPr="0083767C">
              <w:rPr>
                <w:b/>
                <w:bCs/>
              </w:rPr>
              <w:t>:</w:t>
            </w:r>
            <w:r>
              <w:t xml:space="preserve"> </w:t>
            </w:r>
            <w:r w:rsidR="00F17A14">
              <w:t>Multimodal (visual and spoken/signed)</w:t>
            </w:r>
          </w:p>
          <w:p w14:paraId="115EEEB2" w14:textId="6F3BBEB9" w:rsidR="0079155F" w:rsidRDefault="00786838" w:rsidP="00786838">
            <w:pPr>
              <w:pStyle w:val="Tabletext"/>
              <w:cnfStyle w:val="000000000000" w:firstRow="0" w:lastRow="0" w:firstColumn="0" w:lastColumn="0" w:oddVBand="0" w:evenVBand="0" w:oddHBand="0" w:evenHBand="0" w:firstRowFirstColumn="0" w:firstRowLastColumn="0" w:lastRowFirstColumn="0" w:lastRowLastColumn="0"/>
            </w:pPr>
            <w:r w:rsidRPr="001631AA">
              <w:rPr>
                <w:b/>
                <w:bCs/>
              </w:rPr>
              <w:t>Conditions</w:t>
            </w:r>
            <w:r w:rsidRPr="0083767C">
              <w:rPr>
                <w:b/>
                <w:bCs/>
              </w:rPr>
              <w:t xml:space="preserve">: </w:t>
            </w:r>
          </w:p>
          <w:p w14:paraId="61C68408" w14:textId="3B8250B4" w:rsidR="003546A3" w:rsidRPr="00CD2E67" w:rsidRDefault="00786838"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A64B6A">
              <w:t>administered</w:t>
            </w:r>
            <w:r>
              <w:t xml:space="preserve"> over several lessons</w:t>
            </w:r>
          </w:p>
        </w:tc>
        <w:tc>
          <w:tcPr>
            <w:tcW w:w="912" w:type="dxa"/>
          </w:tcPr>
          <w:p w14:paraId="17C4138E" w14:textId="06CBB59C" w:rsidR="003546A3" w:rsidRPr="002E5A67" w:rsidRDefault="002818ED" w:rsidP="002E5A6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57EBD111" w14:textId="28A7A5F4" w:rsidR="00895F77" w:rsidRDefault="0079155F" w:rsidP="00F449ED">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rsidRPr="0083767C">
              <w:rPr>
                <w:b/>
                <w:bCs/>
              </w:rPr>
              <w:t>:</w:t>
            </w:r>
            <w:r>
              <w:t xml:space="preserve"> </w:t>
            </w:r>
            <w:r w:rsidR="00890F7C">
              <w:t>Students create a simple storyboard about</w:t>
            </w:r>
            <w:r w:rsidR="007737C3">
              <w:t xml:space="preserve"> </w:t>
            </w:r>
            <w:r w:rsidR="00975267">
              <w:t>significant</w:t>
            </w:r>
            <w:r w:rsidR="007737C3">
              <w:t xml:space="preserve"> events</w:t>
            </w:r>
            <w:r w:rsidR="00975267">
              <w:t xml:space="preserve"> in</w:t>
            </w:r>
            <w:r w:rsidR="00890F7C">
              <w:t xml:space="preserve"> </w:t>
            </w:r>
            <w:r w:rsidR="00975267">
              <w:t xml:space="preserve">the life of </w:t>
            </w:r>
            <w:r w:rsidR="00890F7C">
              <w:t>a person in their school community</w:t>
            </w:r>
            <w:r w:rsidR="008514B6">
              <w:t xml:space="preserve">, </w:t>
            </w:r>
            <w:r w:rsidR="00890F7C">
              <w:t>e.g. principal</w:t>
            </w:r>
            <w:r w:rsidR="006C691F">
              <w:t>, u</w:t>
            </w:r>
            <w:r w:rsidR="00890F7C">
              <w:t>sing annotated photographs/pictures</w:t>
            </w:r>
            <w:r w:rsidR="00044B3E">
              <w:t>.</w:t>
            </w:r>
          </w:p>
          <w:p w14:paraId="5934607E" w14:textId="77777777" w:rsidR="0079155F" w:rsidRPr="00F449ED" w:rsidRDefault="0079155F" w:rsidP="00F449ED">
            <w:pPr>
              <w:pStyle w:val="Tabletextpadded"/>
              <w:cnfStyle w:val="000000000000" w:firstRow="0" w:lastRow="0" w:firstColumn="0" w:lastColumn="0" w:oddVBand="0" w:evenVBand="0" w:oddHBand="0" w:evenHBand="0" w:firstRowFirstColumn="0" w:firstRowLastColumn="0" w:lastRowFirstColumn="0" w:lastRowLastColumn="0"/>
              <w:rPr>
                <w:b/>
                <w:bCs/>
              </w:rPr>
            </w:pPr>
            <w:r w:rsidRPr="00F94737">
              <w:rPr>
                <w:b/>
                <w:bCs/>
              </w:rPr>
              <w:t>Technique</w:t>
            </w:r>
            <w:r w:rsidRPr="00F449ED">
              <w:rPr>
                <w:b/>
                <w:bCs/>
              </w:rPr>
              <w:t xml:space="preserve">: </w:t>
            </w:r>
            <w:r w:rsidRPr="00F449ED">
              <w:t>Investigation</w:t>
            </w:r>
          </w:p>
          <w:p w14:paraId="4966A38E" w14:textId="1CC8EA39" w:rsidR="0079155F" w:rsidRPr="00F449ED" w:rsidRDefault="0079155F" w:rsidP="00F449ED">
            <w:pPr>
              <w:pStyle w:val="Tabletextpadded"/>
              <w:cnfStyle w:val="000000000000" w:firstRow="0" w:lastRow="0" w:firstColumn="0" w:lastColumn="0" w:oddVBand="0" w:evenVBand="0" w:oddHBand="0" w:evenHBand="0" w:firstRowFirstColumn="0" w:firstRowLastColumn="0" w:lastRowFirstColumn="0" w:lastRowLastColumn="0"/>
              <w:rPr>
                <w:b/>
                <w:bCs/>
              </w:rPr>
            </w:pPr>
            <w:r w:rsidRPr="00F94737">
              <w:rPr>
                <w:b/>
                <w:bCs/>
              </w:rPr>
              <w:t>Mode</w:t>
            </w:r>
            <w:r w:rsidRPr="00F449ED">
              <w:rPr>
                <w:b/>
                <w:bCs/>
              </w:rPr>
              <w:t xml:space="preserve">: </w:t>
            </w:r>
            <w:r w:rsidR="000B4A24" w:rsidRPr="00F449ED">
              <w:t>Written</w:t>
            </w:r>
          </w:p>
          <w:p w14:paraId="019D5A01" w14:textId="62CE5456" w:rsidR="0079155F" w:rsidRDefault="0079155F" w:rsidP="0079155F">
            <w:pPr>
              <w:pStyle w:val="Tabletext"/>
              <w:cnfStyle w:val="000000000000" w:firstRow="0" w:lastRow="0" w:firstColumn="0" w:lastColumn="0" w:oddVBand="0" w:evenVBand="0" w:oddHBand="0" w:evenHBand="0" w:firstRowFirstColumn="0" w:firstRowLastColumn="0" w:lastRowFirstColumn="0" w:lastRowLastColumn="0"/>
            </w:pPr>
            <w:r w:rsidRPr="00F94737">
              <w:rPr>
                <w:b/>
                <w:bCs/>
              </w:rPr>
              <w:t>Conditions</w:t>
            </w:r>
            <w:r w:rsidRPr="008514B6">
              <w:rPr>
                <w:b/>
                <w:bCs/>
              </w:rPr>
              <w:t>:</w:t>
            </w:r>
          </w:p>
          <w:p w14:paraId="4AFBD2AB" w14:textId="77777777" w:rsidR="003546A3" w:rsidRDefault="001F0E2B"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w:t>
            </w:r>
            <w:r w:rsidR="0079155F">
              <w:t xml:space="preserve"> over several lessons</w:t>
            </w:r>
          </w:p>
          <w:p w14:paraId="42B8ED40" w14:textId="286BA282" w:rsidR="00F91288" w:rsidRPr="00CD2E67" w:rsidRDefault="00F91288"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E245DF">
              <w:t>ength of student responses should be considered in the context of the assessment</w:t>
            </w:r>
          </w:p>
        </w:tc>
        <w:tc>
          <w:tcPr>
            <w:tcW w:w="912" w:type="dxa"/>
          </w:tcPr>
          <w:p w14:paraId="4B728358" w14:textId="06ACD574" w:rsidR="003546A3" w:rsidRPr="002E5A67" w:rsidRDefault="002818ED" w:rsidP="002E5A6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4645DF37" w14:textId="01C6377F" w:rsidR="000751F9" w:rsidRDefault="000751F9" w:rsidP="00F449ED">
            <w:pPr>
              <w:pStyle w:val="Tabletext"/>
              <w:spacing w:after="120"/>
              <w:cnfStyle w:val="000000000000" w:firstRow="0" w:lastRow="0" w:firstColumn="0" w:lastColumn="0" w:oddVBand="0" w:evenVBand="0" w:oddHBand="0" w:evenHBand="0" w:firstRowFirstColumn="0" w:firstRowLastColumn="0" w:lastRowFirstColumn="0" w:lastRowLastColumn="0"/>
            </w:pPr>
            <w:r w:rsidRPr="00462709">
              <w:rPr>
                <w:b/>
                <w:bCs/>
              </w:rPr>
              <w:t>Description</w:t>
            </w:r>
            <w:r w:rsidRPr="0083767C">
              <w:rPr>
                <w:b/>
                <w:bCs/>
              </w:rPr>
              <w:t xml:space="preserve">: </w:t>
            </w:r>
            <w:r>
              <w:t>Students pose questions and sort and record information from observations and provided sources about a person or group in the community wh</w:t>
            </w:r>
            <w:r w:rsidR="00C460BB">
              <w:t xml:space="preserve">o </w:t>
            </w:r>
            <w:r w:rsidR="009D56FA">
              <w:t xml:space="preserve">is </w:t>
            </w:r>
            <w:r w:rsidR="00C460BB">
              <w:t>car</w:t>
            </w:r>
            <w:r w:rsidR="009D56FA">
              <w:t>ing</w:t>
            </w:r>
            <w:r w:rsidR="00C460BB">
              <w:t xml:space="preserve"> for local places</w:t>
            </w:r>
            <w:r>
              <w:t xml:space="preserve">. They create a multimodal presentation to share at the class </w:t>
            </w:r>
            <w:r w:rsidR="00D9255D">
              <w:rPr>
                <w:rFonts w:asciiTheme="minorHAnsi" w:hAnsiTheme="minorHAnsi" w:cstheme="minorHAnsi"/>
                <w:szCs w:val="19"/>
              </w:rPr>
              <w:t>Community Changemakers Expo</w:t>
            </w:r>
            <w:r>
              <w:t>.</w:t>
            </w:r>
          </w:p>
          <w:p w14:paraId="01912251" w14:textId="208659F6" w:rsidR="000751F9" w:rsidRPr="00F449ED" w:rsidRDefault="000751F9" w:rsidP="00F449ED">
            <w:pPr>
              <w:pStyle w:val="Tabletextpadded"/>
              <w:cnfStyle w:val="000000000000" w:firstRow="0" w:lastRow="0" w:firstColumn="0" w:lastColumn="0" w:oddVBand="0" w:evenVBand="0" w:oddHBand="0" w:evenHBand="0" w:firstRowFirstColumn="0" w:firstRowLastColumn="0" w:lastRowFirstColumn="0" w:lastRowLastColumn="0"/>
              <w:rPr>
                <w:b/>
                <w:bCs/>
              </w:rPr>
            </w:pPr>
            <w:r w:rsidRPr="00462709">
              <w:rPr>
                <w:b/>
                <w:bCs/>
              </w:rPr>
              <w:t>Technique:</w:t>
            </w:r>
            <w:r w:rsidRPr="00F449ED">
              <w:rPr>
                <w:b/>
                <w:bCs/>
              </w:rPr>
              <w:t xml:space="preserve"> </w:t>
            </w:r>
            <w:r w:rsidRPr="00F449ED">
              <w:t>Investigation</w:t>
            </w:r>
          </w:p>
          <w:p w14:paraId="37DE2F07" w14:textId="1542C5DE" w:rsidR="000751F9" w:rsidRPr="00F449ED" w:rsidRDefault="000751F9" w:rsidP="00F449ED">
            <w:pPr>
              <w:pStyle w:val="Tabletextpadded"/>
              <w:cnfStyle w:val="000000000000" w:firstRow="0" w:lastRow="0" w:firstColumn="0" w:lastColumn="0" w:oddVBand="0" w:evenVBand="0" w:oddHBand="0" w:evenHBand="0" w:firstRowFirstColumn="0" w:firstRowLastColumn="0" w:lastRowFirstColumn="0" w:lastRowLastColumn="0"/>
              <w:rPr>
                <w:b/>
                <w:bCs/>
              </w:rPr>
            </w:pPr>
            <w:r w:rsidRPr="00462709">
              <w:rPr>
                <w:b/>
                <w:bCs/>
              </w:rPr>
              <w:t>Mode</w:t>
            </w:r>
            <w:r w:rsidRPr="00F449ED">
              <w:rPr>
                <w:b/>
                <w:bCs/>
              </w:rPr>
              <w:t xml:space="preserve">: </w:t>
            </w:r>
            <w:r w:rsidRPr="00F449ED">
              <w:t>Multimodal</w:t>
            </w:r>
            <w:r w:rsidR="00176EC5">
              <w:t xml:space="preserve"> </w:t>
            </w:r>
            <w:r w:rsidR="00ED1E99">
              <w:t>(written</w:t>
            </w:r>
            <w:r w:rsidR="00497E8F">
              <w:t>, spoken/signed)</w:t>
            </w:r>
          </w:p>
          <w:p w14:paraId="6AEB5626" w14:textId="78467B0F" w:rsidR="0079155F" w:rsidRDefault="000751F9" w:rsidP="000751F9">
            <w:pPr>
              <w:pStyle w:val="Tabletext"/>
              <w:cnfStyle w:val="000000000000" w:firstRow="0" w:lastRow="0" w:firstColumn="0" w:lastColumn="0" w:oddVBand="0" w:evenVBand="0" w:oddHBand="0" w:evenHBand="0" w:firstRowFirstColumn="0" w:firstRowLastColumn="0" w:lastRowFirstColumn="0" w:lastRowLastColumn="0"/>
            </w:pPr>
            <w:r w:rsidRPr="00462709">
              <w:rPr>
                <w:b/>
                <w:bCs/>
              </w:rPr>
              <w:t>Conditions</w:t>
            </w:r>
            <w:r w:rsidRPr="0083767C">
              <w:rPr>
                <w:b/>
                <w:bCs/>
              </w:rPr>
              <w:t xml:space="preserve">: </w:t>
            </w:r>
          </w:p>
          <w:p w14:paraId="29B63EC1" w14:textId="77777777" w:rsidR="003546A3" w:rsidRDefault="000751F9" w:rsidP="00F124E4">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703AAC44" w14:textId="43E2F4A2" w:rsidR="00F91288" w:rsidRPr="00A71C6A" w:rsidRDefault="00F91288" w:rsidP="00F124E4">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t>l</w:t>
            </w:r>
            <w:r w:rsidRPr="00E245DF">
              <w:t>ength of student responses should be considered in the context of the assessment</w:t>
            </w:r>
          </w:p>
        </w:tc>
        <w:tc>
          <w:tcPr>
            <w:tcW w:w="912" w:type="dxa"/>
          </w:tcPr>
          <w:p w14:paraId="15EFA305" w14:textId="0EF7999D" w:rsidR="003546A3" w:rsidRPr="00CD2E67" w:rsidRDefault="002818ED" w:rsidP="002E5A6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43C96D0C" w14:textId="44FDDBE5" w:rsidR="007D3499" w:rsidRDefault="007D3499" w:rsidP="00F449ED">
            <w:pPr>
              <w:pStyle w:val="Tabletext"/>
              <w:spacing w:after="120"/>
              <w:cnfStyle w:val="000000000000" w:firstRow="0" w:lastRow="0" w:firstColumn="0" w:lastColumn="0" w:oddVBand="0" w:evenVBand="0" w:oddHBand="0" w:evenHBand="0" w:firstRowFirstColumn="0" w:firstRowLastColumn="0" w:lastRowFirstColumn="0" w:lastRowLastColumn="0"/>
            </w:pPr>
            <w:r w:rsidRPr="00462709">
              <w:rPr>
                <w:b/>
                <w:bCs/>
              </w:rPr>
              <w:t>Description</w:t>
            </w:r>
            <w:r w:rsidRPr="0083767C">
              <w:rPr>
                <w:b/>
                <w:bCs/>
              </w:rPr>
              <w:t>:</w:t>
            </w:r>
            <w:r>
              <w:t xml:space="preserve"> </w:t>
            </w:r>
            <w:r w:rsidRPr="00154066">
              <w:t xml:space="preserve">Students create a poster to share a perspective </w:t>
            </w:r>
            <w:r>
              <w:t>a</w:t>
            </w:r>
            <w:r w:rsidRPr="00154066">
              <w:t>nd draw conclusions about options for the end</w:t>
            </w:r>
            <w:r w:rsidR="00F449ED">
              <w:t>-</w:t>
            </w:r>
            <w:r w:rsidRPr="00154066">
              <w:t>of</w:t>
            </w:r>
            <w:r w:rsidR="00F449ED">
              <w:t>-</w:t>
            </w:r>
            <w:r w:rsidRPr="00154066">
              <w:t>year</w:t>
            </w:r>
            <w:r>
              <w:t xml:space="preserve"> </w:t>
            </w:r>
            <w:r w:rsidRPr="00154066">
              <w:t xml:space="preserve">class celebration </w:t>
            </w:r>
            <w:r w:rsidR="00A66241">
              <w:t>which promotes cultural diversity</w:t>
            </w:r>
            <w:r w:rsidR="00A66241" w:rsidRPr="00154066">
              <w:t xml:space="preserve"> </w:t>
            </w:r>
            <w:r w:rsidR="00F557CB">
              <w:t>and i</w:t>
            </w:r>
            <w:r w:rsidRPr="00154066">
              <w:t>s a significant event in the term</w:t>
            </w:r>
            <w:r w:rsidRPr="00154066">
              <w:br/>
              <w:t>calendar</w:t>
            </w:r>
            <w:r w:rsidR="00F449ED">
              <w:t>.</w:t>
            </w:r>
            <w:r w:rsidR="00A66241">
              <w:t xml:space="preserve"> </w:t>
            </w:r>
          </w:p>
          <w:p w14:paraId="01A04311" w14:textId="7A4E89A1" w:rsidR="00F449ED" w:rsidRDefault="00F449ED" w:rsidP="00F449ED">
            <w:pPr>
              <w:pStyle w:val="Tabletextpadded"/>
              <w:cnfStyle w:val="000000000000" w:firstRow="0" w:lastRow="0" w:firstColumn="0" w:lastColumn="0" w:oddVBand="0" w:evenVBand="0" w:oddHBand="0" w:evenHBand="0" w:firstRowFirstColumn="0" w:firstRowLastColumn="0" w:lastRowFirstColumn="0" w:lastRowLastColumn="0"/>
            </w:pPr>
            <w:r w:rsidRPr="001631AA">
              <w:rPr>
                <w:b/>
                <w:bCs/>
              </w:rPr>
              <w:t>Technique:</w:t>
            </w:r>
            <w:r>
              <w:t xml:space="preserve"> </w:t>
            </w:r>
            <w:r w:rsidRPr="00F449ED">
              <w:t>Project</w:t>
            </w:r>
          </w:p>
          <w:p w14:paraId="689114E7" w14:textId="494B665B" w:rsidR="00F449ED" w:rsidRDefault="00F449ED" w:rsidP="00F449ED">
            <w:pPr>
              <w:pStyle w:val="Tabletextpadded"/>
              <w:cnfStyle w:val="000000000000" w:firstRow="0" w:lastRow="0" w:firstColumn="0" w:lastColumn="0" w:oddVBand="0" w:evenVBand="0" w:oddHBand="0" w:evenHBand="0" w:firstRowFirstColumn="0" w:firstRowLastColumn="0" w:lastRowFirstColumn="0" w:lastRowLastColumn="0"/>
            </w:pPr>
            <w:r w:rsidRPr="001631AA">
              <w:rPr>
                <w:b/>
                <w:bCs/>
              </w:rPr>
              <w:t>Mode</w:t>
            </w:r>
            <w:r w:rsidRPr="0083767C">
              <w:rPr>
                <w:b/>
                <w:bCs/>
              </w:rPr>
              <w:t>:</w:t>
            </w:r>
            <w:r>
              <w:t xml:space="preserve"> </w:t>
            </w:r>
            <w:r w:rsidR="009A063C">
              <w:t>Multimodal (poster)</w:t>
            </w:r>
          </w:p>
          <w:p w14:paraId="41C6C04B" w14:textId="20DBCD25" w:rsidR="007D3499" w:rsidRPr="00F449ED" w:rsidRDefault="007D3499" w:rsidP="00F449ED">
            <w:pPr>
              <w:pStyle w:val="Tabletext"/>
              <w:cnfStyle w:val="000000000000" w:firstRow="0" w:lastRow="0" w:firstColumn="0" w:lastColumn="0" w:oddVBand="0" w:evenVBand="0" w:oddHBand="0" w:evenHBand="0" w:firstRowFirstColumn="0" w:firstRowLastColumn="0" w:lastRowFirstColumn="0" w:lastRowLastColumn="0"/>
              <w:rPr>
                <w:b/>
                <w:bCs/>
              </w:rPr>
            </w:pPr>
            <w:r w:rsidRPr="00F449ED">
              <w:rPr>
                <w:b/>
                <w:bCs/>
              </w:rPr>
              <w:t xml:space="preserve">Conditions: </w:t>
            </w:r>
          </w:p>
          <w:p w14:paraId="61ABBE71" w14:textId="77777777" w:rsidR="003546A3" w:rsidRDefault="007D3499"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60EF1399" w14:textId="0748234F" w:rsidR="00F91288" w:rsidRPr="00A71C6A" w:rsidRDefault="00F91288"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E245DF">
              <w:t>ength of student responses should be considered in the context of the assessment</w:t>
            </w:r>
          </w:p>
        </w:tc>
        <w:tc>
          <w:tcPr>
            <w:tcW w:w="912" w:type="dxa"/>
          </w:tcPr>
          <w:p w14:paraId="4ECFBF81" w14:textId="57B6B7B6" w:rsidR="003546A3" w:rsidRPr="002E5A67" w:rsidRDefault="002818ED" w:rsidP="002E5A6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Week </w:t>
            </w:r>
            <w:r w:rsidR="004B3FF1">
              <w:rPr>
                <w:rStyle w:val="TabletextChar"/>
              </w:rPr>
              <w:t>7</w:t>
            </w:r>
          </w:p>
        </w:tc>
      </w:tr>
      <w:tr w:rsidR="00CD57FF" w:rsidRPr="00CD2E67" w14:paraId="43C2D2BC" w14:textId="77777777" w:rsidTr="0075181C">
        <w:trPr>
          <w:cantSplit/>
          <w:trHeight w:val="2004"/>
        </w:trPr>
        <w:tc>
          <w:tcPr>
            <w:cnfStyle w:val="001000000000" w:firstRow="0" w:lastRow="0" w:firstColumn="1" w:lastColumn="0" w:oddVBand="0" w:evenVBand="0" w:oddHBand="0" w:evenHBand="0" w:firstRowFirstColumn="0" w:firstRowLastColumn="0" w:lastRowFirstColumn="0" w:lastRowLastColumn="0"/>
            <w:tcW w:w="760" w:type="dxa"/>
            <w:shd w:val="clear" w:color="auto" w:fill="E6E6E6" w:themeFill="background2"/>
            <w:textDirection w:val="btLr"/>
            <w:vAlign w:val="center"/>
          </w:tcPr>
          <w:p w14:paraId="7FF48ABD" w14:textId="1E09C0EC" w:rsidR="00CD57FF" w:rsidRPr="00CD2E67" w:rsidRDefault="00CD57FF" w:rsidP="0075181C">
            <w:pPr>
              <w:pStyle w:val="Tablesubhead"/>
              <w:ind w:left="113" w:right="113"/>
              <w:jc w:val="center"/>
            </w:pPr>
            <w:bookmarkStart w:id="4" w:name="_Hlk119397428"/>
            <w:r w:rsidRPr="00CD2E67">
              <w:t>Achievement standard</w:t>
            </w:r>
          </w:p>
        </w:tc>
        <w:tc>
          <w:tcPr>
            <w:tcW w:w="5051" w:type="dxa"/>
            <w:gridSpan w:val="2"/>
          </w:tcPr>
          <w:p w14:paraId="137BF257" w14:textId="77777777" w:rsidR="00CD57FF" w:rsidRDefault="00CD57FF" w:rsidP="00A64B6A">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3011E7">
              <w:rPr>
                <w:rStyle w:val="TabletextChar"/>
              </w:rPr>
              <w:t xml:space="preserve">By the </w:t>
            </w:r>
            <w:r w:rsidRPr="00A64B6A">
              <w:t>end</w:t>
            </w:r>
            <w:r w:rsidRPr="003011E7">
              <w:rPr>
                <w:rStyle w:val="TabletextChar"/>
              </w:rPr>
              <w:t xml:space="preserve"> of </w:t>
            </w:r>
            <w:r w:rsidRPr="00A64B6A">
              <w:rPr>
                <w:rStyle w:val="TabletextChar"/>
              </w:rPr>
              <w:t>Foundation</w:t>
            </w:r>
            <w:r w:rsidRPr="003011E7">
              <w:rPr>
                <w:rStyle w:val="TabletextChar"/>
              </w:rPr>
              <w:t xml:space="preserve">, students identify significant people and events in their own lives, and how significant events are celebrated or commemorated. </w:t>
            </w:r>
            <w:r w:rsidRPr="00503BE3">
              <w:rPr>
                <w:rStyle w:val="TabletextChar"/>
                <w:shd w:val="clear" w:color="auto" w:fill="C8DDF2"/>
              </w:rPr>
              <w:t>Students recognise the features of familiar places, why some places are special to people</w:t>
            </w:r>
            <w:r w:rsidRPr="003011E7">
              <w:rPr>
                <w:rStyle w:val="TabletextChar"/>
              </w:rPr>
              <w:t xml:space="preserve"> and the ways they can care for them.</w:t>
            </w:r>
          </w:p>
          <w:p w14:paraId="637B71F0" w14:textId="150CADAE" w:rsidR="00CD57FF" w:rsidRPr="00FA39B8" w:rsidRDefault="00CD57FF" w:rsidP="00F449ED">
            <w:pPr>
              <w:pStyle w:val="Tabletextpadded"/>
              <w:cnfStyle w:val="000000000000" w:firstRow="0" w:lastRow="0" w:firstColumn="0" w:lastColumn="0" w:oddVBand="0" w:evenVBand="0" w:oddHBand="0" w:evenHBand="0" w:firstRowFirstColumn="0" w:firstRowLastColumn="0" w:lastRowFirstColumn="0" w:lastRowLastColumn="0"/>
            </w:pPr>
            <w:r w:rsidRPr="003011E7">
              <w:rPr>
                <w:rStyle w:val="TabletextChar"/>
              </w:rPr>
              <w:t xml:space="preserve">Students pose questions, and sort and record information from observations and provided sources. They share a perspective and draw conclusions. </w:t>
            </w:r>
            <w:r w:rsidRPr="00503BE3">
              <w:rPr>
                <w:rStyle w:val="TabletextChar"/>
                <w:shd w:val="clear" w:color="auto" w:fill="C8DDF2"/>
              </w:rPr>
              <w:t>Students use sources and terms to share observations about places</w:t>
            </w:r>
            <w:r w:rsidRPr="003011E7">
              <w:rPr>
                <w:rStyle w:val="TabletextChar"/>
              </w:rPr>
              <w:t xml:space="preserve"> and the past.</w:t>
            </w:r>
          </w:p>
        </w:tc>
        <w:tc>
          <w:tcPr>
            <w:tcW w:w="5052" w:type="dxa"/>
            <w:gridSpan w:val="2"/>
          </w:tcPr>
          <w:p w14:paraId="1EB33868" w14:textId="77777777" w:rsidR="00CD57FF" w:rsidRDefault="00CD57FF" w:rsidP="00F449ED">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503BE3">
              <w:rPr>
                <w:rStyle w:val="TabletextChar"/>
                <w:shd w:val="clear" w:color="auto" w:fill="C8DDF2"/>
              </w:rPr>
              <w:t>By the end of Foundation, students identify significant people</w:t>
            </w:r>
            <w:r w:rsidRPr="0083767C">
              <w:rPr>
                <w:rStyle w:val="TabletextChar"/>
              </w:rPr>
              <w:t xml:space="preserve"> and events </w:t>
            </w:r>
            <w:r w:rsidRPr="00503BE3">
              <w:rPr>
                <w:rStyle w:val="TabletextChar"/>
                <w:shd w:val="clear" w:color="auto" w:fill="C8DDF2"/>
              </w:rPr>
              <w:t>in their own lives</w:t>
            </w:r>
            <w:r w:rsidRPr="00A14475">
              <w:rPr>
                <w:rStyle w:val="Shading1"/>
              </w:rPr>
              <w:t>, and how significant events are celebrated or commemorated</w:t>
            </w:r>
            <w:r w:rsidRPr="003011E7">
              <w:rPr>
                <w:rStyle w:val="TabletextChar"/>
              </w:rPr>
              <w:t>. Students recognise the features of familiar places, why some places are special to people and the ways they can care for them.</w:t>
            </w:r>
          </w:p>
          <w:p w14:paraId="11CEF901" w14:textId="5BFC8718" w:rsidR="00CD57FF" w:rsidRPr="002E5A67" w:rsidRDefault="00CD57FF" w:rsidP="00F449ED">
            <w:pPr>
              <w:pStyle w:val="Tabletextpadded"/>
              <w:cnfStyle w:val="000000000000" w:firstRow="0" w:lastRow="0" w:firstColumn="0" w:lastColumn="0" w:oddVBand="0" w:evenVBand="0" w:oddHBand="0" w:evenHBand="0" w:firstRowFirstColumn="0" w:firstRowLastColumn="0" w:lastRowFirstColumn="0" w:lastRowLastColumn="0"/>
            </w:pPr>
            <w:r w:rsidRPr="003011E7">
              <w:rPr>
                <w:rStyle w:val="TabletextChar"/>
              </w:rPr>
              <w:t xml:space="preserve">Students pose questions, and sort and record information from observations and provided sources. They share a perspective and draw conclusions. </w:t>
            </w:r>
            <w:r w:rsidRPr="00503BE3">
              <w:rPr>
                <w:rStyle w:val="TabletextChar"/>
                <w:shd w:val="clear" w:color="auto" w:fill="C8DDF2"/>
              </w:rPr>
              <w:t>Students use sources and terms to share observations about</w:t>
            </w:r>
            <w:r w:rsidRPr="003011E7">
              <w:rPr>
                <w:rStyle w:val="TabletextChar"/>
              </w:rPr>
              <w:t xml:space="preserve"> places and </w:t>
            </w:r>
            <w:r w:rsidRPr="00503BE3">
              <w:rPr>
                <w:rStyle w:val="TabletextChar"/>
                <w:shd w:val="clear" w:color="auto" w:fill="C8DDF2"/>
              </w:rPr>
              <w:t>the past.</w:t>
            </w:r>
          </w:p>
        </w:tc>
        <w:tc>
          <w:tcPr>
            <w:tcW w:w="5052" w:type="dxa"/>
            <w:gridSpan w:val="2"/>
          </w:tcPr>
          <w:p w14:paraId="6B6DDEC7" w14:textId="77777777" w:rsidR="00CD57FF" w:rsidRDefault="00CD57FF" w:rsidP="00F449ED">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3011E7">
              <w:rPr>
                <w:rStyle w:val="TabletextChar"/>
              </w:rPr>
              <w:t xml:space="preserve">By the end of Foundation, students identify significant people and events in their own lives, and how significant events are celebrated or commemorated. </w:t>
            </w:r>
            <w:r w:rsidRPr="00D32F60">
              <w:rPr>
                <w:rStyle w:val="TabletextChar"/>
                <w:shd w:val="clear" w:color="auto" w:fill="C8DDF2"/>
              </w:rPr>
              <w:t xml:space="preserve">Students recognise </w:t>
            </w:r>
            <w:r w:rsidRPr="003011E7">
              <w:rPr>
                <w:rStyle w:val="TabletextChar"/>
              </w:rPr>
              <w:t xml:space="preserve">the features of familiar </w:t>
            </w:r>
            <w:r w:rsidRPr="00C75454">
              <w:rPr>
                <w:rStyle w:val="TabletextChar"/>
                <w:shd w:val="clear" w:color="auto" w:fill="C8DDF2"/>
              </w:rPr>
              <w:t>places,</w:t>
            </w:r>
            <w:r w:rsidRPr="003011E7">
              <w:rPr>
                <w:rStyle w:val="TabletextChar"/>
              </w:rPr>
              <w:t xml:space="preserve"> why some places are special to people </w:t>
            </w:r>
            <w:r w:rsidRPr="00C75454">
              <w:rPr>
                <w:rStyle w:val="TabletextChar"/>
                <w:shd w:val="clear" w:color="auto" w:fill="C8DDF2"/>
              </w:rPr>
              <w:t>and the ways they can care for them.</w:t>
            </w:r>
          </w:p>
          <w:p w14:paraId="4C3355A8" w14:textId="4515104F" w:rsidR="00CD57FF" w:rsidRPr="00CD2E67" w:rsidRDefault="00CD57FF" w:rsidP="00F449ED">
            <w:pPr>
              <w:pStyle w:val="Tabletextpadded"/>
              <w:cnfStyle w:val="000000000000" w:firstRow="0" w:lastRow="0" w:firstColumn="0" w:lastColumn="0" w:oddVBand="0" w:evenVBand="0" w:oddHBand="0" w:evenHBand="0" w:firstRowFirstColumn="0" w:firstRowLastColumn="0" w:lastRowFirstColumn="0" w:lastRowLastColumn="0"/>
            </w:pPr>
            <w:r w:rsidRPr="009B43C7">
              <w:rPr>
                <w:rStyle w:val="TabletextChar"/>
                <w:shd w:val="clear" w:color="auto" w:fill="C8DDF2"/>
              </w:rPr>
              <w:t>Students pose questions, and sort and record information from observations and provided sources.</w:t>
            </w:r>
            <w:r w:rsidRPr="003011E7">
              <w:rPr>
                <w:rStyle w:val="TabletextChar"/>
              </w:rPr>
              <w:t xml:space="preserve"> They share a perspective and draw conclusions. Students use sources and terms to share observations about places and the past.</w:t>
            </w:r>
          </w:p>
        </w:tc>
        <w:tc>
          <w:tcPr>
            <w:tcW w:w="5052" w:type="dxa"/>
            <w:gridSpan w:val="2"/>
          </w:tcPr>
          <w:p w14:paraId="792E02A1" w14:textId="77777777" w:rsidR="00CD57FF" w:rsidRDefault="00CD57FF" w:rsidP="00F449ED">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9B43C7">
              <w:rPr>
                <w:rStyle w:val="TabletextChar"/>
                <w:shd w:val="clear" w:color="auto" w:fill="C8DDF2"/>
              </w:rPr>
              <w:t>By the end of Foundation, students identify</w:t>
            </w:r>
            <w:r w:rsidRPr="003011E7">
              <w:rPr>
                <w:rStyle w:val="TabletextChar"/>
              </w:rPr>
              <w:t xml:space="preserve"> significant people and </w:t>
            </w:r>
            <w:r w:rsidRPr="00B91C4C">
              <w:rPr>
                <w:rStyle w:val="TabletextChar"/>
                <w:shd w:val="clear" w:color="auto" w:fill="C8DDF2"/>
              </w:rPr>
              <w:t>events</w:t>
            </w:r>
            <w:r w:rsidRPr="003011E7">
              <w:rPr>
                <w:rStyle w:val="TabletextChar"/>
              </w:rPr>
              <w:t xml:space="preserve"> in their own lives, and </w:t>
            </w:r>
            <w:r w:rsidRPr="009B43C7">
              <w:rPr>
                <w:rStyle w:val="TabletextChar"/>
                <w:shd w:val="clear" w:color="auto" w:fill="C8DDF2"/>
              </w:rPr>
              <w:t>how significant events are celebrated or commemorated.</w:t>
            </w:r>
            <w:r w:rsidRPr="003011E7">
              <w:rPr>
                <w:rStyle w:val="TabletextChar"/>
              </w:rPr>
              <w:t xml:space="preserve"> Students recognise the features of familiar places, why some places are special to people and the ways they can care for them.</w:t>
            </w:r>
          </w:p>
          <w:p w14:paraId="6869F402" w14:textId="56626484" w:rsidR="00CD57FF" w:rsidRPr="00F33FF5" w:rsidRDefault="00CD57FF" w:rsidP="00F449ED">
            <w:pPr>
              <w:pStyle w:val="Tabletextpadded"/>
              <w:cnfStyle w:val="000000000000" w:firstRow="0" w:lastRow="0" w:firstColumn="0" w:lastColumn="0" w:oddVBand="0" w:evenVBand="0" w:oddHBand="0" w:evenHBand="0" w:firstRowFirstColumn="0" w:firstRowLastColumn="0" w:lastRowFirstColumn="0" w:lastRowLastColumn="0"/>
            </w:pPr>
            <w:r w:rsidRPr="003011E7">
              <w:rPr>
                <w:rStyle w:val="TabletextChar"/>
              </w:rPr>
              <w:t xml:space="preserve">Students pose questions, and sort and record information from observations and provided sources. </w:t>
            </w:r>
            <w:r w:rsidRPr="00D857AA">
              <w:rPr>
                <w:rStyle w:val="TabletextChar"/>
                <w:shd w:val="clear" w:color="auto" w:fill="C8DDF2"/>
              </w:rPr>
              <w:t xml:space="preserve">They share a perspective and draw conclusions. </w:t>
            </w:r>
            <w:r w:rsidRPr="003011E7">
              <w:rPr>
                <w:rStyle w:val="TabletextChar"/>
              </w:rPr>
              <w:t>Students use sources and terms to share observations about places and the past.</w:t>
            </w:r>
          </w:p>
        </w:tc>
      </w:tr>
      <w:bookmarkEnd w:id="4"/>
      <w:tr w:rsidR="00305251" w:rsidRPr="00CD2E67" w14:paraId="3F997FA1" w14:textId="77777777" w:rsidTr="00305251">
        <w:trPr>
          <w:cantSplit/>
          <w:trHeight w:val="1393"/>
        </w:trPr>
        <w:tc>
          <w:tcPr>
            <w:cnfStyle w:val="001000000000" w:firstRow="0" w:lastRow="0" w:firstColumn="1" w:lastColumn="0" w:oddVBand="0" w:evenVBand="0" w:oddHBand="0" w:evenHBand="0" w:firstRowFirstColumn="0" w:firstRowLastColumn="0" w:lastRowFirstColumn="0" w:lastRowLastColumn="0"/>
            <w:tcW w:w="760" w:type="dxa"/>
            <w:shd w:val="clear" w:color="auto" w:fill="E6E6E6" w:themeFill="background2"/>
            <w:textDirection w:val="btLr"/>
            <w:vAlign w:val="center"/>
          </w:tcPr>
          <w:p w14:paraId="241B4041" w14:textId="28C8FBA6" w:rsidR="00305251" w:rsidRPr="00CD2E67" w:rsidRDefault="00305251" w:rsidP="0075181C">
            <w:pPr>
              <w:pStyle w:val="Tablesubhead"/>
              <w:ind w:left="113" w:right="113"/>
              <w:jc w:val="center"/>
            </w:pPr>
            <w:r w:rsidRPr="00CD2E67">
              <w:t>Moderation</w:t>
            </w:r>
          </w:p>
        </w:tc>
        <w:tc>
          <w:tcPr>
            <w:tcW w:w="20207" w:type="dxa"/>
            <w:gridSpan w:val="8"/>
          </w:tcPr>
          <w:p w14:paraId="788C760B" w14:textId="630609CA" w:rsidR="00305251" w:rsidRPr="00F33FF5" w:rsidRDefault="00305251" w:rsidP="001634A9">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Pr>
                <w:rStyle w:val="TabletextChar"/>
              </w:rPr>
              <w:t xml:space="preserve"> </w:t>
            </w:r>
            <w:r w:rsidRPr="00DD0943">
              <w:rPr>
                <w:rStyle w:val="TabletextChar"/>
              </w:rPr>
              <w:t>website under the Assessment tab in the learning</w:t>
            </w:r>
            <w:r>
              <w:rPr>
                <w:rStyle w:val="TabletextChar"/>
              </w:rPr>
              <w:t xml:space="preserve"> </w:t>
            </w:r>
            <w:r w:rsidRPr="00DD0943">
              <w:rPr>
                <w:rStyle w:val="TabletextChar"/>
              </w:rPr>
              <w:t>area.</w:t>
            </w:r>
          </w:p>
        </w:tc>
      </w:tr>
    </w:tbl>
    <w:p w14:paraId="25E0338C" w14:textId="77777777" w:rsidR="008962A2" w:rsidRDefault="008962A2" w:rsidP="00A715FE"/>
    <w:tbl>
      <w:tblPr>
        <w:tblStyle w:val="QCAAtablestyle11"/>
        <w:tblW w:w="4983" w:type="pct"/>
        <w:tblInd w:w="-6" w:type="dxa"/>
        <w:tblLayout w:type="fixed"/>
        <w:tblCellMar>
          <w:top w:w="0" w:type="dxa"/>
          <w:bottom w:w="0" w:type="dxa"/>
        </w:tblCellMar>
        <w:tblLook w:val="04A0" w:firstRow="1" w:lastRow="0" w:firstColumn="1" w:lastColumn="0" w:noHBand="0" w:noVBand="1"/>
      </w:tblPr>
      <w:tblGrid>
        <w:gridCol w:w="6939"/>
        <w:gridCol w:w="878"/>
        <w:gridCol w:w="876"/>
        <w:gridCol w:w="876"/>
        <w:gridCol w:w="878"/>
        <w:gridCol w:w="6934"/>
        <w:gridCol w:w="876"/>
        <w:gridCol w:w="876"/>
        <w:gridCol w:w="876"/>
        <w:gridCol w:w="882"/>
      </w:tblGrid>
      <w:tr w:rsidR="001634A9" w:rsidRPr="00CD2E67" w14:paraId="022ABFFD" w14:textId="77777777" w:rsidTr="00A37BC1">
        <w:trPr>
          <w:cnfStyle w:val="100000000000" w:firstRow="1" w:lastRow="0" w:firstColumn="0" w:lastColumn="0" w:oddVBand="0" w:evenVBand="0" w:oddHBand="0" w:evenHBand="0" w:firstRowFirstColumn="0" w:firstRowLastColumn="0" w:lastRowFirstColumn="0" w:lastRowLastColumn="0"/>
          <w:trHeight w:val="252"/>
          <w:tblHeader/>
        </w:trPr>
        <w:tc>
          <w:tcPr>
            <w:tcW w:w="6939" w:type="dxa"/>
          </w:tcPr>
          <w:p w14:paraId="308B426B" w14:textId="77777777" w:rsidR="001634A9" w:rsidRPr="00CD2E67" w:rsidRDefault="001634A9">
            <w:pPr>
              <w:pStyle w:val="Tableheading"/>
              <w:keepNext/>
              <w:keepLines/>
            </w:pPr>
            <w:r w:rsidRPr="00CD2E67">
              <w:t>Content descriptions</w:t>
            </w:r>
          </w:p>
        </w:tc>
        <w:tc>
          <w:tcPr>
            <w:tcW w:w="3508" w:type="dxa"/>
            <w:gridSpan w:val="4"/>
          </w:tcPr>
          <w:p w14:paraId="697FD2AB" w14:textId="77777777" w:rsidR="001634A9" w:rsidRPr="00CD2E67" w:rsidRDefault="001634A9">
            <w:pPr>
              <w:pStyle w:val="Tableheading"/>
              <w:keepNext/>
              <w:keepLines/>
              <w:jc w:val="center"/>
            </w:pPr>
            <w:r>
              <w:t>Units</w:t>
            </w:r>
          </w:p>
        </w:tc>
        <w:tc>
          <w:tcPr>
            <w:tcW w:w="6934" w:type="dxa"/>
          </w:tcPr>
          <w:p w14:paraId="67C1D51E" w14:textId="77777777" w:rsidR="001634A9" w:rsidRPr="00CD2E67" w:rsidRDefault="001634A9">
            <w:pPr>
              <w:pStyle w:val="Tableheading"/>
              <w:keepNext/>
              <w:keepLines/>
            </w:pPr>
            <w:r w:rsidRPr="00CD2E67">
              <w:t>Content descriptions</w:t>
            </w:r>
          </w:p>
        </w:tc>
        <w:tc>
          <w:tcPr>
            <w:tcW w:w="3510" w:type="dxa"/>
            <w:gridSpan w:val="4"/>
          </w:tcPr>
          <w:p w14:paraId="1219C86D" w14:textId="77777777" w:rsidR="001634A9" w:rsidRPr="00CD2E67" w:rsidRDefault="001634A9">
            <w:pPr>
              <w:pStyle w:val="Tableheading"/>
              <w:keepNext/>
              <w:keepLines/>
              <w:jc w:val="center"/>
            </w:pPr>
            <w:r>
              <w:t>Units</w:t>
            </w:r>
          </w:p>
        </w:tc>
      </w:tr>
      <w:tr w:rsidR="001634A9" w:rsidRPr="00CD2E67" w14:paraId="6F36E567" w14:textId="77777777" w:rsidTr="00A37BC1">
        <w:trPr>
          <w:trHeight w:val="240"/>
        </w:trPr>
        <w:tc>
          <w:tcPr>
            <w:tcW w:w="6939" w:type="dxa"/>
            <w:shd w:val="clear" w:color="auto" w:fill="E6E7E8"/>
          </w:tcPr>
          <w:p w14:paraId="3D13FDD7" w14:textId="77777777" w:rsidR="001634A9" w:rsidRPr="007A2FAE" w:rsidRDefault="001634A9">
            <w:pPr>
              <w:pStyle w:val="Tablesubhead"/>
              <w:keepNext/>
              <w:keepLines/>
            </w:pPr>
            <w:r>
              <w:t>Knowledge and understanding</w:t>
            </w:r>
          </w:p>
        </w:tc>
        <w:tc>
          <w:tcPr>
            <w:tcW w:w="878" w:type="dxa"/>
            <w:shd w:val="clear" w:color="auto" w:fill="E6E7E8"/>
            <w:vAlign w:val="center"/>
          </w:tcPr>
          <w:p w14:paraId="42FDEC09" w14:textId="77777777" w:rsidR="001634A9" w:rsidRPr="00CD2E67" w:rsidRDefault="001634A9">
            <w:pPr>
              <w:pStyle w:val="Tablesubhead"/>
              <w:keepNext/>
              <w:keepLines/>
              <w:jc w:val="center"/>
            </w:pPr>
            <w:r w:rsidRPr="00CD2E67">
              <w:t>1</w:t>
            </w:r>
          </w:p>
        </w:tc>
        <w:tc>
          <w:tcPr>
            <w:tcW w:w="876" w:type="dxa"/>
            <w:shd w:val="clear" w:color="auto" w:fill="E6E7E8"/>
            <w:vAlign w:val="center"/>
          </w:tcPr>
          <w:p w14:paraId="2254F854" w14:textId="77777777" w:rsidR="001634A9" w:rsidRPr="00CD2E67" w:rsidRDefault="001634A9">
            <w:pPr>
              <w:pStyle w:val="Tablesubhead"/>
              <w:keepNext/>
              <w:keepLines/>
              <w:jc w:val="center"/>
            </w:pPr>
            <w:r w:rsidRPr="00CD2E67">
              <w:t>2</w:t>
            </w:r>
          </w:p>
        </w:tc>
        <w:tc>
          <w:tcPr>
            <w:tcW w:w="876" w:type="dxa"/>
            <w:shd w:val="clear" w:color="auto" w:fill="E6E7E8"/>
            <w:vAlign w:val="center"/>
          </w:tcPr>
          <w:p w14:paraId="30C766F0" w14:textId="77777777" w:rsidR="001634A9" w:rsidRPr="00CD2E67" w:rsidRDefault="001634A9">
            <w:pPr>
              <w:pStyle w:val="Tablesubhead"/>
              <w:keepNext/>
              <w:keepLines/>
              <w:jc w:val="center"/>
            </w:pPr>
            <w:r w:rsidRPr="00CD2E67">
              <w:t>3</w:t>
            </w:r>
          </w:p>
        </w:tc>
        <w:tc>
          <w:tcPr>
            <w:tcW w:w="878" w:type="dxa"/>
            <w:shd w:val="clear" w:color="auto" w:fill="E6E7E8"/>
            <w:vAlign w:val="center"/>
          </w:tcPr>
          <w:p w14:paraId="6CC4D668" w14:textId="77777777" w:rsidR="001634A9" w:rsidRPr="00CD2E67" w:rsidRDefault="001634A9">
            <w:pPr>
              <w:pStyle w:val="Tablesubhead"/>
              <w:keepNext/>
              <w:keepLines/>
              <w:jc w:val="center"/>
            </w:pPr>
            <w:r w:rsidRPr="00CD2E67">
              <w:t>4</w:t>
            </w:r>
          </w:p>
        </w:tc>
        <w:tc>
          <w:tcPr>
            <w:tcW w:w="6934" w:type="dxa"/>
            <w:shd w:val="clear" w:color="auto" w:fill="E6E7E8"/>
          </w:tcPr>
          <w:p w14:paraId="56625016" w14:textId="77777777" w:rsidR="001634A9" w:rsidRPr="00CD2E67" w:rsidRDefault="001634A9">
            <w:pPr>
              <w:pStyle w:val="Tablesubhead"/>
              <w:keepNext/>
              <w:keepLines/>
            </w:pPr>
            <w:r>
              <w:t>Skills</w:t>
            </w:r>
          </w:p>
        </w:tc>
        <w:tc>
          <w:tcPr>
            <w:tcW w:w="876" w:type="dxa"/>
            <w:shd w:val="clear" w:color="auto" w:fill="E6E7E8"/>
            <w:vAlign w:val="center"/>
          </w:tcPr>
          <w:p w14:paraId="14A74306" w14:textId="77777777" w:rsidR="001634A9" w:rsidRPr="00CD2E67" w:rsidRDefault="001634A9">
            <w:pPr>
              <w:pStyle w:val="Tablesubhead"/>
              <w:keepNext/>
              <w:keepLines/>
              <w:jc w:val="center"/>
            </w:pPr>
            <w:r w:rsidRPr="00CD2E67">
              <w:t>1</w:t>
            </w:r>
          </w:p>
        </w:tc>
        <w:tc>
          <w:tcPr>
            <w:tcW w:w="876" w:type="dxa"/>
            <w:shd w:val="clear" w:color="auto" w:fill="E6E7E8"/>
            <w:vAlign w:val="center"/>
          </w:tcPr>
          <w:p w14:paraId="6FC2E749" w14:textId="77777777" w:rsidR="001634A9" w:rsidRPr="00CD2E67" w:rsidRDefault="001634A9">
            <w:pPr>
              <w:pStyle w:val="Tablesubhead"/>
              <w:keepNext/>
              <w:keepLines/>
              <w:jc w:val="center"/>
            </w:pPr>
            <w:r w:rsidRPr="00CD2E67">
              <w:t>2</w:t>
            </w:r>
          </w:p>
        </w:tc>
        <w:tc>
          <w:tcPr>
            <w:tcW w:w="876" w:type="dxa"/>
            <w:shd w:val="clear" w:color="auto" w:fill="E6E7E8"/>
            <w:vAlign w:val="center"/>
          </w:tcPr>
          <w:p w14:paraId="232FDEDF" w14:textId="77777777" w:rsidR="001634A9" w:rsidRPr="00CD2E67" w:rsidRDefault="001634A9">
            <w:pPr>
              <w:pStyle w:val="Tablesubhead"/>
              <w:keepNext/>
              <w:keepLines/>
              <w:jc w:val="center"/>
            </w:pPr>
            <w:r w:rsidRPr="00CD2E67">
              <w:t>3</w:t>
            </w:r>
          </w:p>
        </w:tc>
        <w:tc>
          <w:tcPr>
            <w:tcW w:w="882" w:type="dxa"/>
            <w:shd w:val="clear" w:color="auto" w:fill="E6E7E8"/>
            <w:vAlign w:val="center"/>
          </w:tcPr>
          <w:p w14:paraId="7E85D485" w14:textId="77777777" w:rsidR="001634A9" w:rsidRPr="00CD2E67" w:rsidRDefault="001634A9">
            <w:pPr>
              <w:pStyle w:val="Tablesubhead"/>
              <w:keepNext/>
              <w:keepLines/>
              <w:jc w:val="center"/>
            </w:pPr>
            <w:r w:rsidRPr="00CD2E67">
              <w:t>4</w:t>
            </w:r>
          </w:p>
        </w:tc>
      </w:tr>
      <w:tr w:rsidR="001634A9" w:rsidRPr="00CD2E67" w14:paraId="0FBA3D88" w14:textId="77777777" w:rsidTr="00A37BC1">
        <w:trPr>
          <w:trHeight w:val="240"/>
        </w:trPr>
        <w:tc>
          <w:tcPr>
            <w:tcW w:w="6939" w:type="dxa"/>
            <w:shd w:val="clear" w:color="auto" w:fill="FFFFFF"/>
          </w:tcPr>
          <w:p w14:paraId="280BA09F" w14:textId="77777777" w:rsidR="001634A9" w:rsidRPr="004C4071" w:rsidRDefault="001634A9">
            <w:pPr>
              <w:pStyle w:val="Tabletext"/>
              <w:rPr>
                <w:b/>
                <w:bCs/>
              </w:rPr>
            </w:pPr>
            <w:r w:rsidRPr="004C4071">
              <w:rPr>
                <w:b/>
                <w:bCs/>
              </w:rPr>
              <w:t xml:space="preserve">History </w:t>
            </w:r>
          </w:p>
          <w:p w14:paraId="58DBAF22" w14:textId="77777777" w:rsidR="00A64B6A" w:rsidRDefault="001634A9">
            <w:pPr>
              <w:pStyle w:val="Tabletext"/>
              <w:keepNext/>
              <w:keepLines/>
            </w:pPr>
            <w:r>
              <w:t>the people in their family, where they were born and raised, and how they are related to each other</w:t>
            </w:r>
          </w:p>
          <w:p w14:paraId="611DC582" w14:textId="7EDA98AB" w:rsidR="001634A9" w:rsidRPr="00CD2E67" w:rsidRDefault="001634A9">
            <w:pPr>
              <w:pStyle w:val="Tabletext"/>
              <w:keepNext/>
              <w:keepLines/>
            </w:pPr>
            <w:r>
              <w:t>AC9HSFK01</w:t>
            </w:r>
          </w:p>
        </w:tc>
        <w:tc>
          <w:tcPr>
            <w:tcW w:w="878" w:type="dxa"/>
            <w:shd w:val="clear" w:color="auto" w:fill="FFFFFF"/>
            <w:vAlign w:val="center"/>
          </w:tcPr>
          <w:p w14:paraId="4E2EEC95" w14:textId="77777777" w:rsidR="001634A9" w:rsidRPr="00CD2E67" w:rsidRDefault="00000000">
            <w:pPr>
              <w:pStyle w:val="Tabletext"/>
              <w:keepNext/>
              <w:keepLines/>
              <w:jc w:val="center"/>
            </w:pPr>
            <w:sdt>
              <w:sdtPr>
                <w:id w:val="806750979"/>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79370098" w14:textId="77777777" w:rsidR="001634A9" w:rsidRPr="00CD2E67" w:rsidRDefault="00000000">
            <w:pPr>
              <w:pStyle w:val="Tabletext"/>
              <w:keepNext/>
              <w:keepLines/>
              <w:jc w:val="center"/>
            </w:pPr>
            <w:sdt>
              <w:sdtPr>
                <w:id w:val="-1298517327"/>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6" w:type="dxa"/>
            <w:shd w:val="clear" w:color="auto" w:fill="FFFFFF"/>
            <w:vAlign w:val="center"/>
          </w:tcPr>
          <w:p w14:paraId="4E1EB9B5" w14:textId="77777777" w:rsidR="001634A9" w:rsidRPr="00CD2E67" w:rsidRDefault="00000000">
            <w:pPr>
              <w:pStyle w:val="Tabletext"/>
              <w:keepNext/>
              <w:keepLines/>
              <w:jc w:val="center"/>
            </w:pPr>
            <w:sdt>
              <w:sdtPr>
                <w:id w:val="136765449"/>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78" w:type="dxa"/>
            <w:shd w:val="clear" w:color="auto" w:fill="FFFFFF"/>
            <w:vAlign w:val="center"/>
          </w:tcPr>
          <w:p w14:paraId="0BC74394" w14:textId="77777777" w:rsidR="001634A9" w:rsidRPr="00CD2E67" w:rsidRDefault="00000000">
            <w:pPr>
              <w:pStyle w:val="Tabletext"/>
              <w:keepNext/>
              <w:keepLines/>
              <w:jc w:val="center"/>
            </w:pPr>
            <w:sdt>
              <w:sdtPr>
                <w:id w:val="606923353"/>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6934" w:type="dxa"/>
            <w:shd w:val="clear" w:color="auto" w:fill="FFFFFF"/>
          </w:tcPr>
          <w:p w14:paraId="76782AAD" w14:textId="77777777" w:rsidR="001634A9" w:rsidRDefault="001634A9">
            <w:pPr>
              <w:pStyle w:val="Tabletext"/>
              <w:keepNext/>
              <w:keepLines/>
            </w:pPr>
            <w:r w:rsidRPr="00562308">
              <w:rPr>
                <w:b/>
                <w:bCs/>
              </w:rPr>
              <w:t>Questioning and researching</w:t>
            </w:r>
            <w:r>
              <w:t xml:space="preserve"> </w:t>
            </w:r>
          </w:p>
          <w:p w14:paraId="17CED912" w14:textId="77777777" w:rsidR="00A64B6A" w:rsidRDefault="001634A9">
            <w:pPr>
              <w:pStyle w:val="Tabletext"/>
              <w:keepNext/>
              <w:keepLines/>
              <w:rPr>
                <w:rFonts w:eastAsia="Arial" w:cs="Arial"/>
                <w:iCs/>
                <w:szCs w:val="19"/>
                <w:lang w:eastAsia="en-US"/>
              </w:rPr>
            </w:pPr>
            <w:r w:rsidRPr="00506FBC">
              <w:rPr>
                <w:rFonts w:eastAsia="Arial" w:cs="Arial"/>
                <w:iCs/>
                <w:szCs w:val="19"/>
                <w:lang w:eastAsia="en-US"/>
              </w:rPr>
              <w:t>pose questions about familiar objects, people, places and events</w:t>
            </w:r>
          </w:p>
          <w:p w14:paraId="7B0A2B9A" w14:textId="756A5204" w:rsidR="001634A9" w:rsidRPr="0029337D" w:rsidRDefault="001634A9">
            <w:pPr>
              <w:pStyle w:val="Tabletext"/>
              <w:keepNext/>
              <w:keepLines/>
              <w:rPr>
                <w:szCs w:val="19"/>
              </w:rPr>
            </w:pPr>
            <w:r w:rsidRPr="00506FBC">
              <w:rPr>
                <w:rFonts w:eastAsia="Arial" w:cs="Arial"/>
                <w:iCs/>
                <w:szCs w:val="19"/>
                <w:lang w:eastAsia="en-US"/>
              </w:rPr>
              <w:t>AC9HSFS01</w:t>
            </w:r>
          </w:p>
        </w:tc>
        <w:tc>
          <w:tcPr>
            <w:tcW w:w="876" w:type="dxa"/>
            <w:shd w:val="clear" w:color="auto" w:fill="FFFFFF"/>
            <w:vAlign w:val="center"/>
          </w:tcPr>
          <w:p w14:paraId="50379D6B" w14:textId="77777777" w:rsidR="001634A9" w:rsidRPr="00CD2E67" w:rsidRDefault="00000000">
            <w:pPr>
              <w:pStyle w:val="Tabletext"/>
              <w:keepNext/>
              <w:keepLines/>
              <w:jc w:val="center"/>
            </w:pPr>
            <w:sdt>
              <w:sdtPr>
                <w:id w:val="-729992539"/>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009EF00F" w14:textId="77777777" w:rsidR="001634A9" w:rsidRPr="00CD2E67" w:rsidRDefault="00000000">
            <w:pPr>
              <w:pStyle w:val="Tabletext"/>
              <w:keepNext/>
              <w:keepLines/>
              <w:jc w:val="center"/>
            </w:pPr>
            <w:sdt>
              <w:sdtPr>
                <w:id w:val="904423249"/>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76" w:type="dxa"/>
            <w:shd w:val="clear" w:color="auto" w:fill="FFFFFF"/>
            <w:vAlign w:val="center"/>
          </w:tcPr>
          <w:p w14:paraId="6C6C2F49" w14:textId="77777777" w:rsidR="001634A9" w:rsidRPr="00CD2E67" w:rsidRDefault="00000000">
            <w:pPr>
              <w:pStyle w:val="Tabletext"/>
              <w:keepNext/>
              <w:keepLines/>
              <w:jc w:val="center"/>
            </w:pPr>
            <w:sdt>
              <w:sdtPr>
                <w:id w:val="-370688744"/>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82" w:type="dxa"/>
            <w:shd w:val="clear" w:color="auto" w:fill="FFFFFF"/>
            <w:vAlign w:val="center"/>
          </w:tcPr>
          <w:p w14:paraId="0D5EFA6F" w14:textId="77777777" w:rsidR="001634A9" w:rsidRPr="00CD2E67" w:rsidRDefault="00000000">
            <w:pPr>
              <w:pStyle w:val="Tabletext"/>
              <w:keepNext/>
              <w:keepLines/>
              <w:jc w:val="center"/>
            </w:pPr>
            <w:sdt>
              <w:sdtPr>
                <w:id w:val="-1261672411"/>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r>
      <w:tr w:rsidR="001634A9" w:rsidRPr="00CD2E67" w14:paraId="3F291B18" w14:textId="77777777" w:rsidTr="00A37BC1">
        <w:trPr>
          <w:trHeight w:val="252"/>
        </w:trPr>
        <w:tc>
          <w:tcPr>
            <w:tcW w:w="6939" w:type="dxa"/>
            <w:shd w:val="clear" w:color="auto" w:fill="FFFFFF"/>
          </w:tcPr>
          <w:p w14:paraId="76D74FA3" w14:textId="77777777" w:rsidR="001634A9" w:rsidRDefault="001634A9">
            <w:pPr>
              <w:pStyle w:val="Tabletext"/>
              <w:keepNext/>
              <w:keepLines/>
            </w:pPr>
            <w:r>
              <w:t xml:space="preserve">the celebrations and commemorations of significant events shared with their families and others </w:t>
            </w:r>
          </w:p>
          <w:p w14:paraId="3D171A20" w14:textId="77777777" w:rsidR="001634A9" w:rsidRPr="00CD2E67" w:rsidRDefault="001634A9">
            <w:pPr>
              <w:pStyle w:val="Tabletext"/>
              <w:keepNext/>
              <w:keepLines/>
            </w:pPr>
            <w:r>
              <w:t>AC9HSFK02</w:t>
            </w:r>
          </w:p>
        </w:tc>
        <w:tc>
          <w:tcPr>
            <w:tcW w:w="878" w:type="dxa"/>
            <w:shd w:val="clear" w:color="auto" w:fill="FFFFFF"/>
            <w:vAlign w:val="center"/>
          </w:tcPr>
          <w:p w14:paraId="3A52057B" w14:textId="77777777" w:rsidR="001634A9" w:rsidRPr="00CD2E67" w:rsidRDefault="00000000">
            <w:pPr>
              <w:pStyle w:val="Tabletext"/>
              <w:keepNext/>
              <w:keepLines/>
              <w:jc w:val="center"/>
            </w:pPr>
            <w:sdt>
              <w:sdtPr>
                <w:id w:val="-1509667470"/>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77A920F0" w14:textId="77777777" w:rsidR="001634A9" w:rsidRPr="00CD2E67" w:rsidRDefault="00000000">
            <w:pPr>
              <w:pStyle w:val="Tabletext"/>
              <w:keepNext/>
              <w:keepLines/>
              <w:jc w:val="center"/>
            </w:pPr>
            <w:sdt>
              <w:sdtPr>
                <w:id w:val="1658655029"/>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6" w:type="dxa"/>
            <w:shd w:val="clear" w:color="auto" w:fill="FFFFFF"/>
            <w:vAlign w:val="center"/>
          </w:tcPr>
          <w:p w14:paraId="2E618E8D" w14:textId="77777777" w:rsidR="001634A9" w:rsidRPr="00CD2E67" w:rsidRDefault="00000000">
            <w:pPr>
              <w:pStyle w:val="Tabletext"/>
              <w:keepNext/>
              <w:keepLines/>
              <w:jc w:val="center"/>
            </w:pPr>
            <w:sdt>
              <w:sdtPr>
                <w:id w:val="1673611666"/>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78" w:type="dxa"/>
            <w:shd w:val="clear" w:color="auto" w:fill="FFFFFF"/>
            <w:vAlign w:val="center"/>
          </w:tcPr>
          <w:p w14:paraId="6FA67855" w14:textId="48FDA66C" w:rsidR="001634A9" w:rsidRPr="00CD2E67" w:rsidRDefault="00000000">
            <w:pPr>
              <w:pStyle w:val="Tabletext"/>
              <w:keepNext/>
              <w:keepLines/>
              <w:jc w:val="center"/>
            </w:pPr>
            <w:sdt>
              <w:sdtPr>
                <w:id w:val="-1239939038"/>
                <w14:checkbox>
                  <w14:checked w14:val="1"/>
                  <w14:checkedState w14:val="0052" w14:font="Wingdings 2"/>
                  <w14:uncheckedState w14:val="00A3" w14:font="Wingdings 2"/>
                </w14:checkbox>
              </w:sdtPr>
              <w:sdtContent>
                <w:r w:rsidR="00F34DA4">
                  <w:rPr>
                    <w:rFonts w:ascii="Wingdings 2" w:eastAsia="Wingdings 2" w:hAnsi="Wingdings 2" w:cs="Wingdings 2"/>
                  </w:rPr>
                  <w:t>R</w:t>
                </w:r>
              </w:sdtContent>
            </w:sdt>
          </w:p>
        </w:tc>
        <w:tc>
          <w:tcPr>
            <w:tcW w:w="6934" w:type="dxa"/>
            <w:shd w:val="clear" w:color="auto" w:fill="FFFFFF"/>
          </w:tcPr>
          <w:p w14:paraId="60634F29" w14:textId="77777777" w:rsidR="001634A9" w:rsidRDefault="001634A9">
            <w:pPr>
              <w:pStyle w:val="Tabletext"/>
              <w:keepNext/>
              <w:keepLines/>
            </w:pPr>
            <w:r>
              <w:t>sort and record information including pictorial timelines and locations on pictorial maps or models</w:t>
            </w:r>
          </w:p>
          <w:p w14:paraId="5CE0C284" w14:textId="77777777" w:rsidR="001634A9" w:rsidRPr="00CD2E67" w:rsidRDefault="001634A9">
            <w:pPr>
              <w:pStyle w:val="Tabletext"/>
              <w:keepNext/>
              <w:keepLines/>
            </w:pPr>
            <w:r>
              <w:t>AC9HSFS02</w:t>
            </w:r>
          </w:p>
        </w:tc>
        <w:tc>
          <w:tcPr>
            <w:tcW w:w="876" w:type="dxa"/>
            <w:shd w:val="clear" w:color="auto" w:fill="FFFFFF"/>
            <w:vAlign w:val="center"/>
          </w:tcPr>
          <w:p w14:paraId="35932E00" w14:textId="77777777" w:rsidR="001634A9" w:rsidRPr="00CD2E67" w:rsidRDefault="00000000">
            <w:pPr>
              <w:pStyle w:val="Tabletext"/>
              <w:keepNext/>
              <w:keepLines/>
              <w:jc w:val="center"/>
            </w:pPr>
            <w:sdt>
              <w:sdtPr>
                <w:id w:val="1225100639"/>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6A588CFD" w14:textId="77777777" w:rsidR="001634A9" w:rsidRPr="00CD2E67" w:rsidRDefault="00000000">
            <w:pPr>
              <w:pStyle w:val="Tabletext"/>
              <w:keepNext/>
              <w:keepLines/>
              <w:jc w:val="center"/>
            </w:pPr>
            <w:sdt>
              <w:sdtPr>
                <w:id w:val="-617988170"/>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6225C1B1" w14:textId="77777777" w:rsidR="001634A9" w:rsidRPr="00CD2E67" w:rsidRDefault="00000000">
            <w:pPr>
              <w:pStyle w:val="Tabletext"/>
              <w:keepNext/>
              <w:keepLines/>
              <w:jc w:val="center"/>
            </w:pPr>
            <w:sdt>
              <w:sdtPr>
                <w:id w:val="1954279253"/>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82" w:type="dxa"/>
            <w:shd w:val="clear" w:color="auto" w:fill="FFFFFF"/>
            <w:vAlign w:val="center"/>
          </w:tcPr>
          <w:p w14:paraId="5D847FD6" w14:textId="77777777" w:rsidR="001634A9" w:rsidRPr="00CD2E67" w:rsidRDefault="00000000">
            <w:pPr>
              <w:pStyle w:val="Tabletext"/>
              <w:keepNext/>
              <w:keepLines/>
              <w:jc w:val="center"/>
            </w:pPr>
            <w:sdt>
              <w:sdtPr>
                <w:id w:val="248694614"/>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r>
      <w:tr w:rsidR="001634A9" w:rsidRPr="00CD2E67" w14:paraId="5CD73DDA" w14:textId="77777777" w:rsidTr="00A37BC1">
        <w:trPr>
          <w:trHeight w:val="252"/>
        </w:trPr>
        <w:tc>
          <w:tcPr>
            <w:tcW w:w="6939" w:type="dxa"/>
            <w:shd w:val="clear" w:color="auto" w:fill="FFFFFF"/>
          </w:tcPr>
          <w:p w14:paraId="27014635" w14:textId="77777777" w:rsidR="001634A9" w:rsidRDefault="001634A9">
            <w:pPr>
              <w:pStyle w:val="Tabletext"/>
              <w:rPr>
                <w:b/>
                <w:bCs/>
              </w:rPr>
            </w:pPr>
            <w:r>
              <w:rPr>
                <w:b/>
                <w:bCs/>
              </w:rPr>
              <w:t>Geography</w:t>
            </w:r>
          </w:p>
          <w:p w14:paraId="76EF149A" w14:textId="77777777" w:rsidR="001634A9" w:rsidRDefault="001634A9">
            <w:pPr>
              <w:pStyle w:val="Tabletext"/>
            </w:pPr>
            <w:r>
              <w:t>the features of familiar places they belong to, why some places are special and how places can be looked after</w:t>
            </w:r>
          </w:p>
          <w:p w14:paraId="4CF63E5F" w14:textId="77777777" w:rsidR="001634A9" w:rsidRPr="00CD2E67" w:rsidRDefault="001634A9">
            <w:pPr>
              <w:pStyle w:val="Tabletext"/>
            </w:pPr>
            <w:r>
              <w:t>AC9HSFK03</w:t>
            </w:r>
          </w:p>
        </w:tc>
        <w:tc>
          <w:tcPr>
            <w:tcW w:w="878" w:type="dxa"/>
            <w:shd w:val="clear" w:color="auto" w:fill="FFFFFF"/>
            <w:vAlign w:val="center"/>
          </w:tcPr>
          <w:p w14:paraId="1DC3A80B" w14:textId="77777777" w:rsidR="001634A9" w:rsidRPr="00CD2E67" w:rsidRDefault="00000000">
            <w:pPr>
              <w:pStyle w:val="Tabletext"/>
              <w:jc w:val="center"/>
            </w:pPr>
            <w:sdt>
              <w:sdtPr>
                <w:id w:val="-1994248920"/>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6" w:type="dxa"/>
            <w:shd w:val="clear" w:color="auto" w:fill="FFFFFF"/>
            <w:vAlign w:val="center"/>
          </w:tcPr>
          <w:p w14:paraId="76126630" w14:textId="77777777" w:rsidR="001634A9" w:rsidRPr="00CD2E67" w:rsidRDefault="00000000">
            <w:pPr>
              <w:pStyle w:val="Tabletext"/>
              <w:jc w:val="center"/>
            </w:pPr>
            <w:sdt>
              <w:sdtPr>
                <w:id w:val="-1664307834"/>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3AE7487B" w14:textId="77777777" w:rsidR="001634A9" w:rsidRPr="00CD2E67" w:rsidRDefault="00000000">
            <w:pPr>
              <w:pStyle w:val="Tabletext"/>
              <w:jc w:val="center"/>
            </w:pPr>
            <w:sdt>
              <w:sdtPr>
                <w:id w:val="1619256662"/>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8" w:type="dxa"/>
            <w:shd w:val="clear" w:color="auto" w:fill="FFFFFF"/>
            <w:vAlign w:val="center"/>
          </w:tcPr>
          <w:p w14:paraId="55D47910" w14:textId="77777777" w:rsidR="001634A9" w:rsidRPr="00CD2E67" w:rsidRDefault="00000000">
            <w:pPr>
              <w:pStyle w:val="Tabletext"/>
              <w:jc w:val="center"/>
            </w:pPr>
            <w:sdt>
              <w:sdtPr>
                <w:id w:val="-1842387073"/>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6934" w:type="dxa"/>
            <w:shd w:val="clear" w:color="auto" w:fill="FFFFFF"/>
          </w:tcPr>
          <w:p w14:paraId="5335479C" w14:textId="77777777" w:rsidR="001634A9" w:rsidRDefault="001634A9">
            <w:pPr>
              <w:pStyle w:val="Tabletext"/>
              <w:rPr>
                <w:b/>
                <w:bCs/>
              </w:rPr>
            </w:pPr>
            <w:r w:rsidRPr="004F2A4A">
              <w:rPr>
                <w:b/>
                <w:bCs/>
              </w:rPr>
              <w:t>Interpreting, analysing and evaluating</w:t>
            </w:r>
          </w:p>
          <w:p w14:paraId="3E08FB9F" w14:textId="77777777" w:rsidR="001634A9" w:rsidRDefault="001634A9">
            <w:pPr>
              <w:pStyle w:val="Tabletext"/>
            </w:pPr>
            <w:r>
              <w:t xml:space="preserve">share a perspective on information, such as stories about significant events and special places </w:t>
            </w:r>
          </w:p>
          <w:p w14:paraId="79A9D554" w14:textId="77777777" w:rsidR="001634A9" w:rsidRPr="004F2A4A" w:rsidRDefault="001634A9">
            <w:pPr>
              <w:pStyle w:val="Tabletext"/>
            </w:pPr>
            <w:r>
              <w:t>AC9HSFS03</w:t>
            </w:r>
          </w:p>
        </w:tc>
        <w:tc>
          <w:tcPr>
            <w:tcW w:w="876" w:type="dxa"/>
            <w:shd w:val="clear" w:color="auto" w:fill="FFFFFF"/>
            <w:vAlign w:val="center"/>
          </w:tcPr>
          <w:p w14:paraId="0369FE2A" w14:textId="77777777" w:rsidR="001634A9" w:rsidRPr="00CD2E67" w:rsidRDefault="00000000">
            <w:pPr>
              <w:pStyle w:val="Tabletext"/>
              <w:jc w:val="center"/>
            </w:pPr>
            <w:sdt>
              <w:sdtPr>
                <w:id w:val="-1183507683"/>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14485479" w14:textId="77777777" w:rsidR="001634A9" w:rsidRPr="00CD2E67" w:rsidRDefault="00000000">
            <w:pPr>
              <w:pStyle w:val="Tabletext"/>
              <w:jc w:val="center"/>
            </w:pPr>
            <w:sdt>
              <w:sdtPr>
                <w:id w:val="1806277979"/>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76" w:type="dxa"/>
            <w:shd w:val="clear" w:color="auto" w:fill="FFFFFF"/>
            <w:vAlign w:val="center"/>
          </w:tcPr>
          <w:p w14:paraId="35DD56D0" w14:textId="77777777" w:rsidR="001634A9" w:rsidRPr="00CD2E67" w:rsidRDefault="00000000">
            <w:pPr>
              <w:pStyle w:val="Tabletext"/>
              <w:jc w:val="center"/>
            </w:pPr>
            <w:sdt>
              <w:sdtPr>
                <w:id w:val="319471012"/>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82" w:type="dxa"/>
            <w:shd w:val="clear" w:color="auto" w:fill="FFFFFF"/>
            <w:vAlign w:val="center"/>
          </w:tcPr>
          <w:p w14:paraId="07582D87" w14:textId="77777777" w:rsidR="001634A9" w:rsidRPr="00CD2E67" w:rsidRDefault="00000000">
            <w:pPr>
              <w:pStyle w:val="Tabletext"/>
              <w:jc w:val="center"/>
            </w:pPr>
            <w:sdt>
              <w:sdtPr>
                <w:id w:val="-1331134631"/>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r>
      <w:tr w:rsidR="001634A9" w:rsidRPr="00CD2E67" w14:paraId="7206CFF5" w14:textId="77777777" w:rsidTr="00A37BC1">
        <w:trPr>
          <w:trHeight w:val="252"/>
        </w:trPr>
        <w:tc>
          <w:tcPr>
            <w:tcW w:w="6939" w:type="dxa"/>
            <w:shd w:val="clear" w:color="auto" w:fill="FFFFFF"/>
          </w:tcPr>
          <w:p w14:paraId="486CBBAC" w14:textId="77777777" w:rsidR="001634A9" w:rsidRPr="00A363B6" w:rsidRDefault="001634A9">
            <w:pPr>
              <w:pStyle w:val="Tabletext"/>
            </w:pPr>
            <w:r w:rsidRPr="00A363B6">
              <w:t xml:space="preserve">the importance of Country/Place to First Nations Australians and the Country/Place on which the school is located </w:t>
            </w:r>
          </w:p>
          <w:p w14:paraId="0E688968" w14:textId="77777777" w:rsidR="001634A9" w:rsidRDefault="001634A9">
            <w:pPr>
              <w:pStyle w:val="Tabletext"/>
              <w:rPr>
                <w:b/>
                <w:bCs/>
              </w:rPr>
            </w:pPr>
            <w:r w:rsidRPr="00A363B6">
              <w:t>AC9HSFK04</w:t>
            </w:r>
          </w:p>
        </w:tc>
        <w:tc>
          <w:tcPr>
            <w:tcW w:w="878" w:type="dxa"/>
            <w:shd w:val="clear" w:color="auto" w:fill="FFFFFF"/>
            <w:vAlign w:val="center"/>
          </w:tcPr>
          <w:p w14:paraId="5B6C1F0A" w14:textId="77777777" w:rsidR="001634A9" w:rsidRDefault="00000000">
            <w:pPr>
              <w:pStyle w:val="Tabletext"/>
              <w:jc w:val="center"/>
            </w:pPr>
            <w:sdt>
              <w:sdtPr>
                <w:id w:val="-486321020"/>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6" w:type="dxa"/>
            <w:shd w:val="clear" w:color="auto" w:fill="FFFFFF"/>
            <w:vAlign w:val="center"/>
          </w:tcPr>
          <w:p w14:paraId="5DEFAEAE" w14:textId="77777777" w:rsidR="001634A9" w:rsidRDefault="00000000">
            <w:pPr>
              <w:pStyle w:val="Tabletext"/>
              <w:jc w:val="center"/>
            </w:pPr>
            <w:sdt>
              <w:sdtPr>
                <w:id w:val="-1418393099"/>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4F0D2034" w14:textId="77777777" w:rsidR="001634A9" w:rsidRDefault="00000000">
            <w:pPr>
              <w:pStyle w:val="Tabletext"/>
              <w:jc w:val="center"/>
            </w:pPr>
            <w:sdt>
              <w:sdtPr>
                <w:id w:val="1423678812"/>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78" w:type="dxa"/>
            <w:shd w:val="clear" w:color="auto" w:fill="FFFFFF"/>
            <w:vAlign w:val="center"/>
          </w:tcPr>
          <w:p w14:paraId="4599404F" w14:textId="77777777" w:rsidR="001634A9" w:rsidRDefault="00000000">
            <w:pPr>
              <w:pStyle w:val="Tabletext"/>
              <w:jc w:val="center"/>
            </w:pPr>
            <w:sdt>
              <w:sdtPr>
                <w:id w:val="770514693"/>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6934" w:type="dxa"/>
            <w:shd w:val="clear" w:color="auto" w:fill="FFFFFF"/>
          </w:tcPr>
          <w:p w14:paraId="2344F33D" w14:textId="77777777" w:rsidR="001634A9" w:rsidRPr="002124B4" w:rsidRDefault="001634A9">
            <w:pPr>
              <w:pStyle w:val="Tabletext"/>
              <w:rPr>
                <w:b/>
                <w:bCs/>
              </w:rPr>
            </w:pPr>
            <w:r w:rsidRPr="002124B4">
              <w:rPr>
                <w:b/>
                <w:bCs/>
              </w:rPr>
              <w:t>Concluding and decision-making</w:t>
            </w:r>
          </w:p>
          <w:p w14:paraId="27342B27" w14:textId="77777777" w:rsidR="001634A9" w:rsidRDefault="001634A9">
            <w:pPr>
              <w:pStyle w:val="Tabletext"/>
            </w:pPr>
            <w:r>
              <w:t>draw conclusions in response to questions</w:t>
            </w:r>
          </w:p>
          <w:p w14:paraId="17682F4B" w14:textId="77777777" w:rsidR="001634A9" w:rsidRPr="00CD2E67" w:rsidRDefault="001634A9">
            <w:pPr>
              <w:pStyle w:val="Tabletext"/>
            </w:pPr>
            <w:r>
              <w:t>AC9HSFS04</w:t>
            </w:r>
          </w:p>
        </w:tc>
        <w:tc>
          <w:tcPr>
            <w:tcW w:w="876" w:type="dxa"/>
            <w:shd w:val="clear" w:color="auto" w:fill="FFFFFF"/>
            <w:vAlign w:val="center"/>
          </w:tcPr>
          <w:p w14:paraId="12EB0599" w14:textId="77777777" w:rsidR="001634A9" w:rsidRDefault="00000000">
            <w:pPr>
              <w:pStyle w:val="Tabletext"/>
              <w:jc w:val="center"/>
            </w:pPr>
            <w:sdt>
              <w:sdtPr>
                <w:id w:val="1462535669"/>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5D427EA5" w14:textId="77777777" w:rsidR="001634A9" w:rsidRDefault="00000000">
            <w:pPr>
              <w:pStyle w:val="Tabletext"/>
              <w:jc w:val="center"/>
            </w:pPr>
            <w:sdt>
              <w:sdtPr>
                <w:id w:val="1745374742"/>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c>
          <w:tcPr>
            <w:tcW w:w="876" w:type="dxa"/>
            <w:shd w:val="clear" w:color="auto" w:fill="FFFFFF"/>
            <w:vAlign w:val="center"/>
          </w:tcPr>
          <w:p w14:paraId="5B016565" w14:textId="77777777" w:rsidR="001634A9" w:rsidRDefault="00000000">
            <w:pPr>
              <w:pStyle w:val="Tabletext"/>
              <w:jc w:val="center"/>
            </w:pPr>
            <w:sdt>
              <w:sdtPr>
                <w:id w:val="-470210308"/>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82" w:type="dxa"/>
            <w:shd w:val="clear" w:color="auto" w:fill="FFFFFF"/>
            <w:vAlign w:val="center"/>
          </w:tcPr>
          <w:p w14:paraId="5F9BAB48" w14:textId="77777777" w:rsidR="001634A9" w:rsidRDefault="00000000">
            <w:pPr>
              <w:pStyle w:val="Tabletext"/>
              <w:jc w:val="center"/>
            </w:pPr>
            <w:sdt>
              <w:sdtPr>
                <w:id w:val="-1785035396"/>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r>
      <w:tr w:rsidR="001634A9" w:rsidRPr="00CD2E67" w14:paraId="24DFBF66" w14:textId="77777777" w:rsidTr="00A37BC1">
        <w:trPr>
          <w:trHeight w:val="252"/>
        </w:trPr>
        <w:tc>
          <w:tcPr>
            <w:tcW w:w="6939" w:type="dxa"/>
            <w:shd w:val="clear" w:color="auto" w:fill="FFFFFF"/>
          </w:tcPr>
          <w:p w14:paraId="0A64CBF0" w14:textId="77777777" w:rsidR="001634A9" w:rsidRDefault="001634A9" w:rsidP="00A37BC1">
            <w:pPr>
              <w:pStyle w:val="Tabletext"/>
              <w:pageBreakBefore/>
              <w:rPr>
                <w:b/>
                <w:bCs/>
              </w:rPr>
            </w:pPr>
          </w:p>
        </w:tc>
        <w:tc>
          <w:tcPr>
            <w:tcW w:w="878" w:type="dxa"/>
            <w:shd w:val="clear" w:color="auto" w:fill="FFFFFF"/>
            <w:vAlign w:val="center"/>
          </w:tcPr>
          <w:p w14:paraId="57F0793F" w14:textId="77777777" w:rsidR="001634A9" w:rsidRDefault="001634A9">
            <w:pPr>
              <w:pStyle w:val="Tabletext"/>
              <w:jc w:val="center"/>
            </w:pPr>
          </w:p>
        </w:tc>
        <w:tc>
          <w:tcPr>
            <w:tcW w:w="876" w:type="dxa"/>
            <w:shd w:val="clear" w:color="auto" w:fill="FFFFFF"/>
            <w:vAlign w:val="center"/>
          </w:tcPr>
          <w:p w14:paraId="3F685588" w14:textId="77777777" w:rsidR="001634A9" w:rsidRDefault="001634A9">
            <w:pPr>
              <w:pStyle w:val="Tabletext"/>
              <w:jc w:val="center"/>
            </w:pPr>
          </w:p>
        </w:tc>
        <w:tc>
          <w:tcPr>
            <w:tcW w:w="876" w:type="dxa"/>
            <w:shd w:val="clear" w:color="auto" w:fill="FFFFFF"/>
            <w:vAlign w:val="center"/>
          </w:tcPr>
          <w:p w14:paraId="20A60E9C" w14:textId="77777777" w:rsidR="001634A9" w:rsidRDefault="001634A9">
            <w:pPr>
              <w:pStyle w:val="Tabletext"/>
              <w:jc w:val="center"/>
            </w:pPr>
          </w:p>
        </w:tc>
        <w:tc>
          <w:tcPr>
            <w:tcW w:w="878" w:type="dxa"/>
            <w:shd w:val="clear" w:color="auto" w:fill="FFFFFF"/>
            <w:vAlign w:val="center"/>
          </w:tcPr>
          <w:p w14:paraId="1D8B4619" w14:textId="77777777" w:rsidR="001634A9" w:rsidRDefault="001634A9">
            <w:pPr>
              <w:pStyle w:val="Tabletext"/>
              <w:jc w:val="center"/>
            </w:pPr>
          </w:p>
        </w:tc>
        <w:tc>
          <w:tcPr>
            <w:tcW w:w="6934" w:type="dxa"/>
            <w:shd w:val="clear" w:color="auto" w:fill="FFFFFF"/>
          </w:tcPr>
          <w:p w14:paraId="030CF53E" w14:textId="77777777" w:rsidR="001634A9" w:rsidRPr="00561702" w:rsidRDefault="001634A9" w:rsidP="00A37BC1">
            <w:pPr>
              <w:pStyle w:val="Tabletext"/>
              <w:pageBreakBefore/>
              <w:rPr>
                <w:b/>
                <w:bCs/>
              </w:rPr>
            </w:pPr>
            <w:r w:rsidRPr="00561702">
              <w:rPr>
                <w:b/>
                <w:bCs/>
              </w:rPr>
              <w:t>Communicating</w:t>
            </w:r>
          </w:p>
          <w:p w14:paraId="2328FBEE" w14:textId="77777777" w:rsidR="001634A9" w:rsidRDefault="001634A9">
            <w:pPr>
              <w:pStyle w:val="Tabletext"/>
            </w:pPr>
            <w:r>
              <w:t>share narratives and observations, using sources and terms about the past and places</w:t>
            </w:r>
          </w:p>
          <w:p w14:paraId="765599F9" w14:textId="77777777" w:rsidR="001634A9" w:rsidRPr="00CD2E67" w:rsidRDefault="001634A9">
            <w:pPr>
              <w:pStyle w:val="Tabletext"/>
            </w:pPr>
            <w:r>
              <w:t>AC9HSFS05</w:t>
            </w:r>
          </w:p>
        </w:tc>
        <w:tc>
          <w:tcPr>
            <w:tcW w:w="876" w:type="dxa"/>
            <w:shd w:val="clear" w:color="auto" w:fill="FFFFFF"/>
            <w:vAlign w:val="center"/>
          </w:tcPr>
          <w:p w14:paraId="4D00E55C" w14:textId="77777777" w:rsidR="001634A9" w:rsidRDefault="00000000">
            <w:pPr>
              <w:pStyle w:val="Tabletext"/>
              <w:jc w:val="center"/>
            </w:pPr>
            <w:sdt>
              <w:sdtPr>
                <w:id w:val="892002708"/>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6" w:type="dxa"/>
            <w:shd w:val="clear" w:color="auto" w:fill="FFFFFF"/>
            <w:vAlign w:val="center"/>
          </w:tcPr>
          <w:p w14:paraId="366BD6A9" w14:textId="77777777" w:rsidR="001634A9" w:rsidRDefault="00000000">
            <w:pPr>
              <w:pStyle w:val="Tabletext"/>
              <w:jc w:val="center"/>
            </w:pPr>
            <w:sdt>
              <w:sdtPr>
                <w:id w:val="1225266408"/>
                <w14:checkbox>
                  <w14:checked w14:val="1"/>
                  <w14:checkedState w14:val="0052" w14:font="Wingdings 2"/>
                  <w14:uncheckedState w14:val="00A3" w14:font="Wingdings 2"/>
                </w14:checkbox>
              </w:sdtPr>
              <w:sdtContent>
                <w:r w:rsidR="001634A9">
                  <w:rPr>
                    <w:rFonts w:ascii="Wingdings 2" w:eastAsia="Wingdings 2" w:hAnsi="Wingdings 2" w:cs="Wingdings 2"/>
                  </w:rPr>
                  <w:t>R</w:t>
                </w:r>
              </w:sdtContent>
            </w:sdt>
          </w:p>
        </w:tc>
        <w:tc>
          <w:tcPr>
            <w:tcW w:w="876" w:type="dxa"/>
            <w:shd w:val="clear" w:color="auto" w:fill="FFFFFF"/>
            <w:vAlign w:val="center"/>
          </w:tcPr>
          <w:p w14:paraId="6216DBDF" w14:textId="77777777" w:rsidR="001634A9" w:rsidRDefault="00000000">
            <w:pPr>
              <w:pStyle w:val="Tabletext"/>
              <w:jc w:val="center"/>
            </w:pPr>
            <w:sdt>
              <w:sdtPr>
                <w:id w:val="1556579230"/>
                <w14:checkbox>
                  <w14:checked w14:val="0"/>
                  <w14:checkedState w14:val="0052" w14:font="Wingdings 2"/>
                  <w14:uncheckedState w14:val="00A3" w14:font="Wingdings 2"/>
                </w14:checkbox>
              </w:sdtPr>
              <w:sdtContent>
                <w:r w:rsidR="001634A9" w:rsidRPr="00CC07DB">
                  <w:rPr>
                    <w:rFonts w:ascii="Wingdings 2" w:eastAsia="Wingdings 2" w:hAnsi="Wingdings 2" w:cs="Wingdings 2"/>
                  </w:rPr>
                  <w:t>£</w:t>
                </w:r>
              </w:sdtContent>
            </w:sdt>
          </w:p>
        </w:tc>
        <w:tc>
          <w:tcPr>
            <w:tcW w:w="882" w:type="dxa"/>
            <w:shd w:val="clear" w:color="auto" w:fill="FFFFFF"/>
            <w:vAlign w:val="center"/>
          </w:tcPr>
          <w:p w14:paraId="21FDE8FC" w14:textId="77777777" w:rsidR="001634A9" w:rsidRDefault="00000000">
            <w:pPr>
              <w:pStyle w:val="Tabletext"/>
              <w:jc w:val="center"/>
            </w:pPr>
            <w:sdt>
              <w:sdtPr>
                <w:id w:val="-1711254918"/>
                <w14:checkbox>
                  <w14:checked w14:val="0"/>
                  <w14:checkedState w14:val="0052" w14:font="Wingdings 2"/>
                  <w14:uncheckedState w14:val="00A3" w14:font="Wingdings 2"/>
                </w14:checkbox>
              </w:sdtPr>
              <w:sdtContent>
                <w:r w:rsidR="001634A9">
                  <w:rPr>
                    <w:rFonts w:ascii="Wingdings 2" w:eastAsia="Wingdings 2" w:hAnsi="Wingdings 2" w:cs="Wingdings 2"/>
                  </w:rPr>
                  <w:t>£</w:t>
                </w:r>
              </w:sdtContent>
            </w:sdt>
          </w:p>
        </w:tc>
      </w:tr>
    </w:tbl>
    <w:p w14:paraId="49D28822" w14:textId="77777777" w:rsidR="008962A2" w:rsidRDefault="008962A2">
      <w:pPr>
        <w:spacing w:before="80" w:after="80"/>
        <w:rPr>
          <w:rFonts w:asciiTheme="majorHAnsi" w:eastAsia="Times New Roman" w:hAnsiTheme="majorHAnsi" w:cs="Arial"/>
          <w:b/>
          <w:bCs/>
          <w:sz w:val="44"/>
          <w:szCs w:val="32"/>
          <w:lang w:eastAsia="en-AU"/>
        </w:rPr>
      </w:pPr>
      <w:r>
        <w:br w:type="page"/>
      </w:r>
    </w:p>
    <w:p w14:paraId="7A0E432D" w14:textId="25264FDD" w:rsidR="003546A3" w:rsidRPr="003546A3" w:rsidRDefault="003546A3" w:rsidP="003546A3">
      <w:pPr>
        <w:pStyle w:val="Heading1"/>
      </w:pPr>
      <w:r w:rsidRPr="003546A3">
        <w:lastRenderedPageBreak/>
        <w:t>Year 1</w:t>
      </w:r>
    </w:p>
    <w:tbl>
      <w:tblPr>
        <w:tblStyle w:val="QCAAtablestyle2"/>
        <w:tblW w:w="5000" w:type="pct"/>
        <w:tblLayout w:type="fixed"/>
        <w:tblLook w:val="06A0" w:firstRow="1" w:lastRow="0" w:firstColumn="1" w:lastColumn="0" w:noHBand="1" w:noVBand="1"/>
      </w:tblPr>
      <w:tblGrid>
        <w:gridCol w:w="762"/>
        <w:gridCol w:w="4141"/>
        <w:gridCol w:w="911"/>
        <w:gridCol w:w="4140"/>
        <w:gridCol w:w="911"/>
        <w:gridCol w:w="4140"/>
        <w:gridCol w:w="911"/>
        <w:gridCol w:w="4140"/>
        <w:gridCol w:w="911"/>
      </w:tblGrid>
      <w:tr w:rsidR="009B7EAB" w:rsidRPr="00CD2E67" w14:paraId="7EF1253D" w14:textId="77777777" w:rsidTr="00455B85">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100" w:firstRow="0" w:lastRow="0" w:firstColumn="1" w:lastColumn="0" w:oddVBand="0" w:evenVBand="0" w:oddHBand="0" w:evenHBand="0" w:firstRowFirstColumn="1" w:firstRowLastColumn="0" w:lastRowFirstColumn="0" w:lastRowLastColumn="0"/>
            <w:tcW w:w="762" w:type="dxa"/>
            <w:tcBorders>
              <w:bottom w:val="nil"/>
            </w:tcBorders>
          </w:tcPr>
          <w:p w14:paraId="08C29164" w14:textId="258F88C9" w:rsidR="00EB2C30" w:rsidRPr="00CD2E67" w:rsidRDefault="00EB2C30" w:rsidP="00EB2C30">
            <w:pPr>
              <w:pStyle w:val="Tableheading"/>
              <w:keepNext/>
              <w:keepLines/>
            </w:pPr>
          </w:p>
        </w:tc>
        <w:tc>
          <w:tcPr>
            <w:tcW w:w="5052" w:type="dxa"/>
            <w:gridSpan w:val="2"/>
          </w:tcPr>
          <w:p w14:paraId="2B50552A" w14:textId="49452775"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1 — </w:t>
            </w:r>
            <w:r w:rsidRPr="00A52217">
              <w:t>There’s no place like home</w:t>
            </w:r>
            <w:r>
              <w:t xml:space="preserve"> </w:t>
            </w:r>
          </w:p>
        </w:tc>
        <w:tc>
          <w:tcPr>
            <w:tcW w:w="5051" w:type="dxa"/>
            <w:gridSpan w:val="2"/>
          </w:tcPr>
          <w:p w14:paraId="43DFE9B3" w14:textId="1EEF2AA9"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2 — Our histories, our stories</w:t>
            </w:r>
          </w:p>
        </w:tc>
        <w:tc>
          <w:tcPr>
            <w:tcW w:w="5051" w:type="dxa"/>
            <w:gridSpan w:val="2"/>
          </w:tcPr>
          <w:p w14:paraId="00154FC6" w14:textId="6CFD557D"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B1287C">
              <w:t>3 —</w:t>
            </w:r>
            <w:r>
              <w:t xml:space="preserve"> </w:t>
            </w:r>
            <w:r w:rsidR="00E924DF">
              <w:t xml:space="preserve">Community </w:t>
            </w:r>
            <w:r w:rsidR="008514B6">
              <w:t>c</w:t>
            </w:r>
            <w:r w:rsidR="00E924DF">
              <w:t>hangemakers</w:t>
            </w:r>
          </w:p>
        </w:tc>
        <w:tc>
          <w:tcPr>
            <w:tcW w:w="5051" w:type="dxa"/>
            <w:gridSpan w:val="2"/>
          </w:tcPr>
          <w:p w14:paraId="4CA206F1" w14:textId="7507DCF7"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1F6CD6">
              <w:t>4 —</w:t>
            </w:r>
            <w:r>
              <w:t xml:space="preserve"> Living and celebrating together</w:t>
            </w:r>
          </w:p>
        </w:tc>
      </w:tr>
      <w:tr w:rsidR="00FD2D11" w:rsidRPr="00CD2E67" w14:paraId="674C553C" w14:textId="77777777" w:rsidTr="00455B85">
        <w:trPr>
          <w:trHeight w:val="315"/>
        </w:trPr>
        <w:tc>
          <w:tcPr>
            <w:cnfStyle w:val="001000000000" w:firstRow="0" w:lastRow="0" w:firstColumn="1" w:lastColumn="0" w:oddVBand="0" w:evenVBand="0" w:oddHBand="0" w:evenHBand="0" w:firstRowFirstColumn="0" w:firstRowLastColumn="0" w:lastRowFirstColumn="0" w:lastRowLastColumn="0"/>
            <w:tcW w:w="762" w:type="dxa"/>
            <w:tcBorders>
              <w:top w:val="nil"/>
              <w:left w:val="nil"/>
            </w:tcBorders>
            <w:shd w:val="clear" w:color="auto" w:fill="auto"/>
          </w:tcPr>
          <w:p w14:paraId="042E8CE6" w14:textId="42E560F2" w:rsidR="003546A3" w:rsidRPr="00CD2E67" w:rsidRDefault="003546A3" w:rsidP="00573052">
            <w:pPr>
              <w:pStyle w:val="Tabletext"/>
              <w:keepNext/>
              <w:keepLines/>
            </w:pPr>
          </w:p>
        </w:tc>
        <w:tc>
          <w:tcPr>
            <w:tcW w:w="4141" w:type="dxa"/>
            <w:shd w:val="clear" w:color="auto" w:fill="E6E6E6" w:themeFill="background2"/>
          </w:tcPr>
          <w:p w14:paraId="08E01139" w14:textId="121E723C" w:rsidR="003546A3" w:rsidRPr="00CD2E67" w:rsidRDefault="00DD0943"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rsidRPr="002818ED">
              <w:rPr>
                <w:bCs/>
              </w:rPr>
              <w:t xml:space="preserve">Assessment 1 </w:t>
            </w:r>
            <w:r w:rsidRPr="002818ED">
              <w:rPr>
                <w:rFonts w:hint="eastAsia"/>
                <w:bCs/>
              </w:rPr>
              <w:t>—</w:t>
            </w:r>
            <w:r w:rsidRPr="002818ED">
              <w:rPr>
                <w:bCs/>
              </w:rPr>
              <w:t xml:space="preserve"> Observed </w:t>
            </w:r>
            <w:r w:rsidR="00A64B6A">
              <w:rPr>
                <w:bCs/>
              </w:rPr>
              <w:t>d</w:t>
            </w:r>
            <w:r w:rsidR="00A64B6A" w:rsidRPr="002818ED">
              <w:rPr>
                <w:bCs/>
              </w:rPr>
              <w:t>emonstration</w:t>
            </w:r>
            <w:r w:rsidR="00A64B6A" w:rsidRPr="002818ED">
              <w:t xml:space="preserve"> </w:t>
            </w:r>
          </w:p>
        </w:tc>
        <w:tc>
          <w:tcPr>
            <w:tcW w:w="911" w:type="dxa"/>
            <w:shd w:val="clear" w:color="auto" w:fill="E6E6E6" w:themeFill="background2"/>
          </w:tcPr>
          <w:p w14:paraId="17017DFE" w14:textId="77777777" w:rsidR="003546A3" w:rsidRPr="00CD2E67" w:rsidRDefault="003546A3"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2F4B3B49" w14:textId="70AB89F3" w:rsidR="003546A3" w:rsidRPr="00CD2E67" w:rsidRDefault="00D10F6C" w:rsidP="00A64B6A">
            <w:pPr>
              <w:pStyle w:val="Tabletext"/>
              <w:cnfStyle w:val="000000000000" w:firstRow="0" w:lastRow="0" w:firstColumn="0" w:lastColumn="0" w:oddVBand="0" w:evenVBand="0" w:oddHBand="0" w:evenHBand="0" w:firstRowFirstColumn="0" w:firstRowLastColumn="0" w:lastRowFirstColumn="0" w:lastRowLastColumn="0"/>
            </w:pPr>
            <w:r w:rsidRPr="00D84A45">
              <w:rPr>
                <w:b/>
                <w:bCs/>
              </w:rPr>
              <w:t>Assessment 2</w:t>
            </w:r>
            <w:r>
              <w:t xml:space="preserve"> —</w:t>
            </w:r>
            <w:r w:rsidRPr="00D10F6C">
              <w:rPr>
                <w:b/>
                <w:bCs/>
              </w:rPr>
              <w:t xml:space="preserve"> Investigation</w:t>
            </w:r>
          </w:p>
        </w:tc>
        <w:tc>
          <w:tcPr>
            <w:tcW w:w="911" w:type="dxa"/>
            <w:shd w:val="clear" w:color="auto" w:fill="E6E6E6" w:themeFill="background2"/>
          </w:tcPr>
          <w:p w14:paraId="742E3A54" w14:textId="77777777" w:rsidR="003546A3" w:rsidRPr="00CD2E67" w:rsidRDefault="003546A3"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2C80AE6A" w14:textId="7078FE23" w:rsidR="003546A3" w:rsidRPr="00CD2E67" w:rsidRDefault="000751F9"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1" w:type="dxa"/>
            <w:shd w:val="clear" w:color="auto" w:fill="E6E6E6" w:themeFill="background2"/>
          </w:tcPr>
          <w:p w14:paraId="5FAFE2C3" w14:textId="77777777" w:rsidR="003546A3" w:rsidRPr="00CD2E67" w:rsidRDefault="003546A3"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799B2CE7" w14:textId="5DF251AE" w:rsidR="003546A3" w:rsidRPr="00CD2E67" w:rsidRDefault="003546A3"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9C139D" w:rsidRPr="009C139D">
              <w:rPr>
                <w:bCs/>
              </w:rPr>
              <w:t>Project</w:t>
            </w:r>
          </w:p>
        </w:tc>
        <w:tc>
          <w:tcPr>
            <w:tcW w:w="911" w:type="dxa"/>
            <w:shd w:val="clear" w:color="auto" w:fill="E6E6E6" w:themeFill="background2"/>
          </w:tcPr>
          <w:p w14:paraId="5116807E" w14:textId="77777777" w:rsidR="003546A3" w:rsidRPr="00CD2E67" w:rsidRDefault="003546A3" w:rsidP="00573052">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49083A14" w14:textId="77777777" w:rsidTr="00455B85">
        <w:trPr>
          <w:cantSplit/>
          <w:trHeight w:val="2277"/>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766EDB79" w14:textId="4413E91D" w:rsidR="003546A3" w:rsidRPr="00CD2E67" w:rsidRDefault="003546A3" w:rsidP="00746539">
            <w:pPr>
              <w:pStyle w:val="Tablesubhead"/>
              <w:keepNext/>
              <w:keepLines/>
              <w:ind w:left="113" w:right="113"/>
              <w:jc w:val="center"/>
            </w:pPr>
            <w:r w:rsidRPr="00CD2E67">
              <w:t>Assessment</w:t>
            </w:r>
          </w:p>
        </w:tc>
        <w:tc>
          <w:tcPr>
            <w:tcW w:w="4141" w:type="dxa"/>
          </w:tcPr>
          <w:p w14:paraId="25BAB0B7" w14:textId="3B41E876" w:rsidR="00E57F1D" w:rsidRDefault="00E57F1D" w:rsidP="00EB2C30">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rsidRPr="0083767C">
              <w:rPr>
                <w:b/>
                <w:bCs/>
              </w:rPr>
              <w:t>:</w:t>
            </w:r>
            <w:r>
              <w:t xml:space="preserve"> Students create an annotated drawing of </w:t>
            </w:r>
            <w:r w:rsidR="00E75653">
              <w:t>three different places around the school</w:t>
            </w:r>
            <w:r>
              <w:t xml:space="preserve"> </w:t>
            </w:r>
            <w:r w:rsidR="00E75653">
              <w:t xml:space="preserve">to show understanding of </w:t>
            </w:r>
            <w:r>
              <w:t xml:space="preserve">natural, managed </w:t>
            </w:r>
            <w:r w:rsidR="00E75653">
              <w:t>and co</w:t>
            </w:r>
            <w:r>
              <w:t>nstructed place</w:t>
            </w:r>
            <w:r w:rsidR="00E75653">
              <w:t>s. They</w:t>
            </w:r>
            <w:r>
              <w:t xml:space="preserve"> identify change</w:t>
            </w:r>
            <w:r w:rsidR="0023198C">
              <w:t>s</w:t>
            </w:r>
            <w:r w:rsidR="00E75653">
              <w:t xml:space="preserve"> that occur over time</w:t>
            </w:r>
            <w:r>
              <w:t xml:space="preserve">. They share their drawing and ideas in a small group </w:t>
            </w:r>
            <w:r w:rsidR="00230E3D">
              <w:t>d</w:t>
            </w:r>
            <w:r>
              <w:t>iscussion.</w:t>
            </w:r>
          </w:p>
          <w:p w14:paraId="061A13DB" w14:textId="6EBB113B" w:rsidR="00E57F1D" w:rsidRDefault="00E57F1D" w:rsidP="00A64B6A">
            <w:pPr>
              <w:pStyle w:val="Tabletextpadded"/>
              <w:cnfStyle w:val="000000000000" w:firstRow="0" w:lastRow="0" w:firstColumn="0" w:lastColumn="0" w:oddVBand="0" w:evenVBand="0" w:oddHBand="0" w:evenHBand="0" w:firstRowFirstColumn="0" w:firstRowLastColumn="0" w:lastRowFirstColumn="0" w:lastRowLastColumn="0"/>
            </w:pPr>
            <w:r w:rsidRPr="00462709">
              <w:rPr>
                <w:b/>
                <w:bCs/>
              </w:rPr>
              <w:t>Technique:</w:t>
            </w:r>
            <w:r>
              <w:t xml:space="preserve"> Observed demonstration</w:t>
            </w:r>
          </w:p>
          <w:p w14:paraId="317874F4" w14:textId="04D42390" w:rsidR="00E57F1D" w:rsidRDefault="00E57F1D" w:rsidP="00A64B6A">
            <w:pPr>
              <w:pStyle w:val="Tabletextpadded"/>
              <w:cnfStyle w:val="000000000000" w:firstRow="0" w:lastRow="0" w:firstColumn="0" w:lastColumn="0" w:oddVBand="0" w:evenVBand="0" w:oddHBand="0" w:evenHBand="0" w:firstRowFirstColumn="0" w:firstRowLastColumn="0" w:lastRowFirstColumn="0" w:lastRowLastColumn="0"/>
            </w:pPr>
            <w:r w:rsidRPr="00462709">
              <w:rPr>
                <w:b/>
                <w:bCs/>
              </w:rPr>
              <w:t>Mode:</w:t>
            </w:r>
            <w:r>
              <w:t xml:space="preserve"> </w:t>
            </w:r>
            <w:r w:rsidR="00F17A14">
              <w:t>Multimodal (visual and spoken/signed)</w:t>
            </w:r>
          </w:p>
          <w:p w14:paraId="400E36A4" w14:textId="41012942" w:rsidR="0079155F" w:rsidRDefault="00E57F1D" w:rsidP="00E57F1D">
            <w:pPr>
              <w:pStyle w:val="Tabletext"/>
              <w:keepNext/>
              <w:keepLines/>
              <w:cnfStyle w:val="000000000000" w:firstRow="0" w:lastRow="0" w:firstColumn="0" w:lastColumn="0" w:oddVBand="0" w:evenVBand="0" w:oddHBand="0" w:evenHBand="0" w:firstRowFirstColumn="0" w:firstRowLastColumn="0" w:lastRowFirstColumn="0" w:lastRowLastColumn="0"/>
            </w:pPr>
            <w:r w:rsidRPr="00462709">
              <w:rPr>
                <w:b/>
                <w:bCs/>
              </w:rPr>
              <w:t>Conditions</w:t>
            </w:r>
            <w:r w:rsidRPr="0083767C">
              <w:rPr>
                <w:b/>
                <w:bCs/>
              </w:rPr>
              <w:t xml:space="preserve">: </w:t>
            </w:r>
          </w:p>
          <w:p w14:paraId="03503D40" w14:textId="41930406" w:rsidR="003546A3" w:rsidRPr="00CD2E67" w:rsidRDefault="00E57F1D" w:rsidP="00F124E4">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tc>
        <w:tc>
          <w:tcPr>
            <w:tcW w:w="911" w:type="dxa"/>
          </w:tcPr>
          <w:p w14:paraId="384A6FAE" w14:textId="040CCDDC" w:rsidR="003546A3" w:rsidRPr="002E5A67" w:rsidRDefault="00F774E7" w:rsidP="00573052">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40991851" w14:textId="5BD177FE" w:rsidR="00FA35A5" w:rsidRDefault="00FA35A5" w:rsidP="00FA35A5">
            <w:pPr>
              <w:pStyle w:val="Tabletext"/>
              <w:spacing w:after="120"/>
              <w:cnfStyle w:val="000000000000" w:firstRow="0" w:lastRow="0" w:firstColumn="0" w:lastColumn="0" w:oddVBand="0" w:evenVBand="0" w:oddHBand="0" w:evenHBand="0" w:firstRowFirstColumn="0" w:firstRowLastColumn="0" w:lastRowFirstColumn="0" w:lastRowLastColumn="0"/>
            </w:pPr>
            <w:r w:rsidRPr="00462709">
              <w:rPr>
                <w:b/>
                <w:bCs/>
              </w:rPr>
              <w:t>Description</w:t>
            </w:r>
            <w:r w:rsidRPr="0083767C">
              <w:rPr>
                <w:b/>
                <w:bCs/>
              </w:rPr>
              <w:t>:</w:t>
            </w:r>
            <w:r>
              <w:t xml:space="preserve"> Students create a storyboard about the childhood of a person in their school community (e.g. principal) or a person from an informative text. Using </w:t>
            </w:r>
            <w:r w:rsidR="00430D3E">
              <w:t>provided sources</w:t>
            </w:r>
            <w:r w:rsidR="008D5A61">
              <w:t>, such a</w:t>
            </w:r>
            <w:r w:rsidR="00122F9F">
              <w:t xml:space="preserve">s </w:t>
            </w:r>
            <w:r>
              <w:t>photographs/pictures of this person’s family members, they show continuity and change in family structures, roles and significant aspects of daily life.</w:t>
            </w:r>
          </w:p>
          <w:p w14:paraId="3A4FCE2E" w14:textId="1990FC2C" w:rsidR="00BF4C7F" w:rsidRDefault="00BF4C7F" w:rsidP="00A64B6A">
            <w:pPr>
              <w:pStyle w:val="Tabletextpadded"/>
              <w:cnfStyle w:val="000000000000" w:firstRow="0" w:lastRow="0" w:firstColumn="0" w:lastColumn="0" w:oddVBand="0" w:evenVBand="0" w:oddHBand="0" w:evenHBand="0" w:firstRowFirstColumn="0" w:firstRowLastColumn="0" w:lastRowFirstColumn="0" w:lastRowLastColumn="0"/>
            </w:pPr>
            <w:r w:rsidRPr="00462709">
              <w:rPr>
                <w:b/>
                <w:bCs/>
              </w:rPr>
              <w:t>Technique</w:t>
            </w:r>
            <w:r w:rsidRPr="0083767C">
              <w:rPr>
                <w:b/>
                <w:bCs/>
              </w:rPr>
              <w:t>:</w:t>
            </w:r>
            <w:r>
              <w:t xml:space="preserve"> Investigation</w:t>
            </w:r>
          </w:p>
          <w:p w14:paraId="22A57C93" w14:textId="6498A5A9" w:rsidR="00BF4C7F" w:rsidRDefault="00BF4C7F" w:rsidP="00A64B6A">
            <w:pPr>
              <w:pStyle w:val="Tabletextpadded"/>
              <w:cnfStyle w:val="000000000000" w:firstRow="0" w:lastRow="0" w:firstColumn="0" w:lastColumn="0" w:oddVBand="0" w:evenVBand="0" w:oddHBand="0" w:evenHBand="0" w:firstRowFirstColumn="0" w:firstRowLastColumn="0" w:lastRowFirstColumn="0" w:lastRowLastColumn="0"/>
            </w:pPr>
            <w:r w:rsidRPr="00462709">
              <w:rPr>
                <w:b/>
                <w:bCs/>
              </w:rPr>
              <w:t>Mode:</w:t>
            </w:r>
            <w:r>
              <w:t xml:space="preserve"> </w:t>
            </w:r>
            <w:r w:rsidR="000B4A24">
              <w:t>Written</w:t>
            </w:r>
          </w:p>
          <w:p w14:paraId="3BB8BD0F" w14:textId="4F1838AF" w:rsidR="0079155F" w:rsidRDefault="00BF4C7F" w:rsidP="00BF4C7F">
            <w:pPr>
              <w:pStyle w:val="Tabletext"/>
              <w:keepNext/>
              <w:keepLines/>
              <w:cnfStyle w:val="000000000000" w:firstRow="0" w:lastRow="0" w:firstColumn="0" w:lastColumn="0" w:oddVBand="0" w:evenVBand="0" w:oddHBand="0" w:evenHBand="0" w:firstRowFirstColumn="0" w:firstRowLastColumn="0" w:lastRowFirstColumn="0" w:lastRowLastColumn="0"/>
            </w:pPr>
            <w:r w:rsidRPr="00462709">
              <w:rPr>
                <w:b/>
                <w:bCs/>
              </w:rPr>
              <w:t>Conditions</w:t>
            </w:r>
            <w:r w:rsidRPr="0083767C">
              <w:rPr>
                <w:b/>
                <w:bCs/>
              </w:rPr>
              <w:t>:</w:t>
            </w:r>
            <w:r>
              <w:t xml:space="preserve"> </w:t>
            </w:r>
          </w:p>
          <w:p w14:paraId="718FED0B" w14:textId="77777777" w:rsidR="003546A3" w:rsidRDefault="00BF4C7F"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26702E0F" w14:textId="4BA619C4" w:rsidR="00245373" w:rsidRPr="00CD2E67" w:rsidRDefault="00A71EFD"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A71EFD">
              <w:t>ength of student responses should be considered in the context of the assessment</w:t>
            </w:r>
          </w:p>
        </w:tc>
        <w:tc>
          <w:tcPr>
            <w:tcW w:w="911" w:type="dxa"/>
          </w:tcPr>
          <w:p w14:paraId="38A3C181" w14:textId="07E4D1AD" w:rsidR="003546A3" w:rsidRPr="002E5A67" w:rsidRDefault="007459A2" w:rsidP="00573052">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29D25C32" w14:textId="6D37B894" w:rsidR="00DF4F19" w:rsidRDefault="00DF4F19" w:rsidP="00EB2C30">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rsidRPr="0083767C">
              <w:rPr>
                <w:b/>
                <w:bCs/>
              </w:rPr>
              <w:t>:</w:t>
            </w:r>
            <w:r>
              <w:t xml:space="preserve"> Students develop questions and collect, sort and record information and data from observations and provided sources about people in the community who</w:t>
            </w:r>
            <w:r w:rsidR="00AF66D5">
              <w:t xml:space="preserve"> </w:t>
            </w:r>
            <w:r w:rsidR="00906F09">
              <w:t>car</w:t>
            </w:r>
            <w:r w:rsidR="00122F9F">
              <w:t>e</w:t>
            </w:r>
            <w:r w:rsidR="00906F09">
              <w:t xml:space="preserve"> for local places</w:t>
            </w:r>
            <w:r>
              <w:t xml:space="preserve">. They create a multimodal presentation to share at the class </w:t>
            </w:r>
            <w:r w:rsidR="00D9255D">
              <w:rPr>
                <w:rFonts w:asciiTheme="minorHAnsi" w:hAnsiTheme="minorHAnsi" w:cstheme="minorHAnsi"/>
                <w:szCs w:val="19"/>
              </w:rPr>
              <w:t>Community Changemakers Expo</w:t>
            </w:r>
            <w:r>
              <w:t>.</w:t>
            </w:r>
          </w:p>
          <w:p w14:paraId="0627A908" w14:textId="6F4367D0" w:rsidR="00DF4F19" w:rsidRDefault="00DF4F19" w:rsidP="00A64B6A">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Technique:</w:t>
            </w:r>
            <w:r>
              <w:t xml:space="preserve"> Investigation</w:t>
            </w:r>
          </w:p>
          <w:p w14:paraId="3A8C5A98" w14:textId="63D74362" w:rsidR="00DF4F19" w:rsidRDefault="00DF4F19" w:rsidP="00A64B6A">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Mode:</w:t>
            </w:r>
            <w:r>
              <w:t xml:space="preserve"> Multimodal</w:t>
            </w:r>
            <w:r w:rsidR="00497E8F">
              <w:t xml:space="preserve"> (written, spoken/signed)</w:t>
            </w:r>
          </w:p>
          <w:p w14:paraId="4F18A17D" w14:textId="00F34A81" w:rsidR="0079155F" w:rsidRDefault="00DF4F19" w:rsidP="00DF4F19">
            <w:pPr>
              <w:pStyle w:val="Tabletext"/>
              <w:keepNext/>
              <w:keepLines/>
              <w:cnfStyle w:val="000000000000" w:firstRow="0" w:lastRow="0" w:firstColumn="0" w:lastColumn="0" w:oddVBand="0" w:evenVBand="0" w:oddHBand="0" w:evenHBand="0" w:firstRowFirstColumn="0" w:firstRowLastColumn="0" w:lastRowFirstColumn="0" w:lastRowLastColumn="0"/>
            </w:pPr>
            <w:r w:rsidRPr="00DF4F19">
              <w:rPr>
                <w:b/>
                <w:bCs/>
              </w:rPr>
              <w:t>Conditions</w:t>
            </w:r>
            <w:r w:rsidRPr="008514B6">
              <w:rPr>
                <w:b/>
                <w:bCs/>
              </w:rPr>
              <w:t xml:space="preserve">: </w:t>
            </w:r>
          </w:p>
          <w:p w14:paraId="00687AB2" w14:textId="77777777" w:rsidR="003546A3" w:rsidRDefault="00DF4F19"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011F6417" w14:textId="3ED3FE44" w:rsidR="00A71EFD" w:rsidRPr="00A71C6A" w:rsidRDefault="00A71EFD"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A71EFD">
              <w:t>ength of student responses should be considered in the context of the assessment</w:t>
            </w:r>
          </w:p>
        </w:tc>
        <w:tc>
          <w:tcPr>
            <w:tcW w:w="911" w:type="dxa"/>
          </w:tcPr>
          <w:p w14:paraId="2C4F879F" w14:textId="1CED1AB5" w:rsidR="003546A3" w:rsidRPr="00CD2E67" w:rsidRDefault="000751F9" w:rsidP="00573052">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384ABE1E" w14:textId="12A89389" w:rsidR="00290372" w:rsidRDefault="00290372" w:rsidP="00EB2C30">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t xml:space="preserve"> Students create a poster as a proposal for the end</w:t>
            </w:r>
            <w:r w:rsidR="00F541BD">
              <w:t>-</w:t>
            </w:r>
            <w:r>
              <w:t>of</w:t>
            </w:r>
            <w:r w:rsidR="00F541BD">
              <w:t>-</w:t>
            </w:r>
            <w:r>
              <w:t>year class celebration</w:t>
            </w:r>
            <w:r w:rsidR="003F7693">
              <w:t xml:space="preserve"> which promotes cultural diversity</w:t>
            </w:r>
            <w:r>
              <w:t>.</w:t>
            </w:r>
            <w:r w:rsidR="00794E82">
              <w:t xml:space="preserve"> They identify</w:t>
            </w:r>
            <w:r w:rsidR="0012266B">
              <w:t xml:space="preserve"> how</w:t>
            </w:r>
            <w:r w:rsidR="00AC2DCC">
              <w:t xml:space="preserve"> aspects of</w:t>
            </w:r>
            <w:r w:rsidR="0012266B">
              <w:t xml:space="preserve"> famil</w:t>
            </w:r>
            <w:r w:rsidR="00A92524">
              <w:t>y life</w:t>
            </w:r>
            <w:r w:rsidR="00A54AB0">
              <w:t xml:space="preserve">, such as traditions and celebrations </w:t>
            </w:r>
            <w:r w:rsidR="00D02C02">
              <w:t>h</w:t>
            </w:r>
            <w:r w:rsidR="00A92524">
              <w:t>a</w:t>
            </w:r>
            <w:r w:rsidR="00376AAA">
              <w:t>ve</w:t>
            </w:r>
            <w:r w:rsidR="00A92524">
              <w:t xml:space="preserve"> changed over time</w:t>
            </w:r>
            <w:r w:rsidR="00A54AB0">
              <w:t>.</w:t>
            </w:r>
            <w:r w:rsidR="007E7B30">
              <w:t xml:space="preserve"> </w:t>
            </w:r>
            <w:r>
              <w:t>They interpret information and discuss perspectives about the available options to draw conclusions for their proposal.</w:t>
            </w:r>
          </w:p>
          <w:p w14:paraId="35F7F556" w14:textId="77777777" w:rsidR="00A64B6A" w:rsidRDefault="00290372" w:rsidP="00A64B6A">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Technique</w:t>
            </w:r>
            <w:r w:rsidRPr="0083767C">
              <w:rPr>
                <w:b/>
                <w:bCs/>
              </w:rPr>
              <w:t xml:space="preserve">: </w:t>
            </w:r>
            <w:r>
              <w:t>Project</w:t>
            </w:r>
          </w:p>
          <w:p w14:paraId="558633F0" w14:textId="55E0DE43" w:rsidR="00A64B6A" w:rsidRDefault="00290372" w:rsidP="00A64B6A">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Mode</w:t>
            </w:r>
            <w:r w:rsidRPr="0083767C">
              <w:rPr>
                <w:b/>
                <w:bCs/>
              </w:rPr>
              <w:t>:</w:t>
            </w:r>
            <w:r>
              <w:t xml:space="preserve"> </w:t>
            </w:r>
            <w:r w:rsidR="00D96049">
              <w:t>Multimodal (poster)</w:t>
            </w:r>
          </w:p>
          <w:p w14:paraId="5F4FEA5A" w14:textId="18835FD2" w:rsidR="00290372" w:rsidRDefault="00290372" w:rsidP="00290372">
            <w:pPr>
              <w:pStyle w:val="Tabletext"/>
              <w:cnfStyle w:val="000000000000" w:firstRow="0" w:lastRow="0" w:firstColumn="0" w:lastColumn="0" w:oddVBand="0" w:evenVBand="0" w:oddHBand="0" w:evenHBand="0" w:firstRowFirstColumn="0" w:firstRowLastColumn="0" w:lastRowFirstColumn="0" w:lastRowLastColumn="0"/>
            </w:pPr>
            <w:r w:rsidRPr="00F267B7">
              <w:rPr>
                <w:b/>
                <w:bCs/>
              </w:rPr>
              <w:t>Conditions</w:t>
            </w:r>
            <w:r w:rsidRPr="0083767C">
              <w:rPr>
                <w:b/>
                <w:bCs/>
              </w:rPr>
              <w:t xml:space="preserve">: </w:t>
            </w:r>
          </w:p>
          <w:p w14:paraId="060D7B8E" w14:textId="77777777" w:rsidR="003546A3" w:rsidRDefault="00290372"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472ED9B5" w14:textId="45555855" w:rsidR="008F3A12" w:rsidRPr="00A71C6A" w:rsidRDefault="008F3A12" w:rsidP="00EB2C30">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A71EFD">
              <w:t>ength of student responses should be considered in the context of the assessment</w:t>
            </w:r>
          </w:p>
        </w:tc>
        <w:tc>
          <w:tcPr>
            <w:tcW w:w="911" w:type="dxa"/>
          </w:tcPr>
          <w:p w14:paraId="6B62D167" w14:textId="2D59E0F0" w:rsidR="003546A3" w:rsidRPr="002E5A67" w:rsidRDefault="001F5840" w:rsidP="00573052">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7</w:t>
            </w:r>
          </w:p>
        </w:tc>
      </w:tr>
      <w:tr w:rsidR="00EE2DB5" w:rsidRPr="00CD2E67" w14:paraId="46354359" w14:textId="77777777" w:rsidTr="00455B85">
        <w:trPr>
          <w:cantSplit/>
          <w:trHeight w:val="2008"/>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5BA8ED34" w14:textId="7AFA54B7" w:rsidR="00EE2DB5" w:rsidRPr="00CD2E67" w:rsidRDefault="00EE2DB5" w:rsidP="00746539">
            <w:pPr>
              <w:pStyle w:val="Tablesubhead"/>
              <w:ind w:left="113" w:right="113"/>
              <w:jc w:val="center"/>
            </w:pPr>
            <w:r w:rsidRPr="00CD2E67">
              <w:t>Achievement standard</w:t>
            </w:r>
          </w:p>
        </w:tc>
        <w:tc>
          <w:tcPr>
            <w:tcW w:w="5052" w:type="dxa"/>
            <w:gridSpan w:val="2"/>
          </w:tcPr>
          <w:p w14:paraId="2143F7BE" w14:textId="77777777" w:rsidR="00EE2DB5" w:rsidRDefault="00EE2DB5" w:rsidP="00EE2DB5">
            <w:pPr>
              <w:pStyle w:val="Tabletextpadded"/>
              <w:cnfStyle w:val="000000000000" w:firstRow="0" w:lastRow="0" w:firstColumn="0" w:lastColumn="0" w:oddVBand="0" w:evenVBand="0" w:oddHBand="0" w:evenHBand="0" w:firstRowFirstColumn="0" w:firstRowLastColumn="0" w:lastRowFirstColumn="0" w:lastRowLastColumn="0"/>
              <w:rPr>
                <w:lang w:val="en-US"/>
              </w:rPr>
            </w:pPr>
            <w:r w:rsidRPr="000D41B3">
              <w:rPr>
                <w:lang w:val="en-US"/>
              </w:rPr>
              <w:t xml:space="preserve">By the end of Year 1, students identify continuity and change in family structures, roles and significant aspects of daily life. </w:t>
            </w:r>
            <w:r w:rsidRPr="00CB17DF">
              <w:rPr>
                <w:shd w:val="clear" w:color="auto" w:fill="C8DDF2"/>
                <w:lang w:val="en-US"/>
              </w:rPr>
              <w:t>They identify the location and nature of the natural, managed and constructed features of local places, the ways places change</w:t>
            </w:r>
            <w:r w:rsidRPr="000D41B3">
              <w:rPr>
                <w:lang w:val="en-US"/>
              </w:rPr>
              <w:t xml:space="preserve">, and how they can be cared for by people. </w:t>
            </w:r>
          </w:p>
          <w:p w14:paraId="7AA0B8DB" w14:textId="4783E9E6" w:rsidR="00EE2DB5" w:rsidRPr="00FA39B8" w:rsidRDefault="00EE2DB5"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0D41B3">
              <w:t xml:space="preserve">Students develop questions and collect, sort and record information and data from observations and provided sources. They interpret information and discuss perspectives. They draw conclusions and make proposals. </w:t>
            </w:r>
            <w:r w:rsidRPr="00CB17DF">
              <w:rPr>
                <w:shd w:val="clear" w:color="auto" w:fill="C8DDF2"/>
              </w:rPr>
              <w:t>Students share narratives and observations about</w:t>
            </w:r>
            <w:r w:rsidRPr="000D41B3">
              <w:t xml:space="preserve"> people, </w:t>
            </w:r>
            <w:r w:rsidRPr="00ED7445">
              <w:rPr>
                <w:shd w:val="clear" w:color="auto" w:fill="C8DDF2"/>
              </w:rPr>
              <w:t>places</w:t>
            </w:r>
            <w:r w:rsidRPr="000D41B3">
              <w:t xml:space="preserve"> and the past, </w:t>
            </w:r>
            <w:r w:rsidRPr="00ED7445">
              <w:rPr>
                <w:shd w:val="clear" w:color="auto" w:fill="C8DDF2"/>
              </w:rPr>
              <w:t>drawing on sources and incorporating subject-specific terms.</w:t>
            </w:r>
            <w:r w:rsidRPr="000D41B3">
              <w:rPr>
                <w:i/>
              </w:rPr>
              <w:t xml:space="preserve">  </w:t>
            </w:r>
          </w:p>
        </w:tc>
        <w:tc>
          <w:tcPr>
            <w:tcW w:w="5051" w:type="dxa"/>
            <w:gridSpan w:val="2"/>
          </w:tcPr>
          <w:p w14:paraId="0FE184A2" w14:textId="77777777" w:rsidR="00EE2DB5" w:rsidRDefault="00EE2DB5" w:rsidP="00EE2DB5">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ED7445">
              <w:rPr>
                <w:rStyle w:val="TabletextChar"/>
                <w:shd w:val="clear" w:color="auto" w:fill="C8DDF2"/>
              </w:rPr>
              <w:t>By the end of Year 1, students identify continuity and change in family structures, roles</w:t>
            </w:r>
            <w:r w:rsidRPr="00C0660E">
              <w:rPr>
                <w:rStyle w:val="TabletextChar"/>
                <w:shd w:val="clear" w:color="auto" w:fill="C8DDF2"/>
              </w:rPr>
              <w:t xml:space="preserve"> and significant aspects of daily life.</w:t>
            </w:r>
            <w:r w:rsidRPr="001A10C2">
              <w:rPr>
                <w:rStyle w:val="TabletextChar"/>
              </w:rPr>
              <w:t xml:space="preserve"> </w:t>
            </w:r>
            <w:r w:rsidRPr="000D41B3">
              <w:rPr>
                <w:rStyle w:val="TabletextChar"/>
              </w:rPr>
              <w:t xml:space="preserve">They identify the location and nature of the natural, managed and constructed features of local places, the ways places change, and how they can be cared for by people. </w:t>
            </w:r>
          </w:p>
          <w:p w14:paraId="02E0A904" w14:textId="77005E0E" w:rsidR="00EE2DB5" w:rsidRPr="002E5A67" w:rsidRDefault="00EE2DB5"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0D41B3">
              <w:rPr>
                <w:rStyle w:val="TabletextChar"/>
              </w:rPr>
              <w:t xml:space="preserve">Students develop questions and collect, sort and record information and data from observations and provided sources. They interpret information and discuss perspectives. They draw conclusions and make proposals. </w:t>
            </w:r>
            <w:r w:rsidRPr="00903FD4">
              <w:rPr>
                <w:rStyle w:val="TabletextChar"/>
                <w:shd w:val="clear" w:color="auto" w:fill="C8DDF2"/>
              </w:rPr>
              <w:t>Students share narratives and observations about people</w:t>
            </w:r>
            <w:r w:rsidRPr="000D41B3">
              <w:rPr>
                <w:rStyle w:val="TabletextChar"/>
              </w:rPr>
              <w:t xml:space="preserve">, places </w:t>
            </w:r>
            <w:r w:rsidRPr="00903FD4">
              <w:rPr>
                <w:rStyle w:val="TabletextChar"/>
                <w:shd w:val="clear" w:color="auto" w:fill="C8DDF2"/>
              </w:rPr>
              <w:t>and the past, drawing on sources and incorporating subject-specific terms.</w:t>
            </w:r>
            <w:r w:rsidRPr="000D41B3">
              <w:rPr>
                <w:rStyle w:val="TabletextChar"/>
              </w:rPr>
              <w:t xml:space="preserve">  </w:t>
            </w:r>
          </w:p>
        </w:tc>
        <w:tc>
          <w:tcPr>
            <w:tcW w:w="5051" w:type="dxa"/>
            <w:gridSpan w:val="2"/>
          </w:tcPr>
          <w:p w14:paraId="4BB8BA50" w14:textId="77777777" w:rsidR="00EE2DB5" w:rsidRDefault="00EE2DB5" w:rsidP="00EE2DB5">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0D41B3">
              <w:rPr>
                <w:rStyle w:val="TabletextChar"/>
              </w:rPr>
              <w:t xml:space="preserve">By the end of Year 1, students identify continuity and change in family structures, roles and significant aspects of daily life. </w:t>
            </w:r>
            <w:r w:rsidRPr="00903FD4">
              <w:rPr>
                <w:rStyle w:val="TabletextChar"/>
                <w:shd w:val="clear" w:color="auto" w:fill="C8DDF2"/>
              </w:rPr>
              <w:t>They identify</w:t>
            </w:r>
            <w:r w:rsidRPr="000D41B3">
              <w:rPr>
                <w:rStyle w:val="TabletextChar"/>
              </w:rPr>
              <w:t xml:space="preserve"> the location and nature of the natural, managed and constructed features of local </w:t>
            </w:r>
            <w:r w:rsidRPr="00F85F9C">
              <w:rPr>
                <w:rStyle w:val="TabletextChar"/>
                <w:shd w:val="clear" w:color="auto" w:fill="C8DDF2"/>
              </w:rPr>
              <w:t>places</w:t>
            </w:r>
            <w:r w:rsidRPr="000D41B3">
              <w:rPr>
                <w:rStyle w:val="TabletextChar"/>
              </w:rPr>
              <w:t xml:space="preserve">, the ways places change, </w:t>
            </w:r>
            <w:r w:rsidRPr="00F85F9C">
              <w:rPr>
                <w:rStyle w:val="TabletextChar"/>
                <w:shd w:val="clear" w:color="auto" w:fill="C8DDF2"/>
              </w:rPr>
              <w:t>and how they can be cared for by people.</w:t>
            </w:r>
            <w:r w:rsidRPr="000D41B3">
              <w:rPr>
                <w:rStyle w:val="TabletextChar"/>
              </w:rPr>
              <w:t xml:space="preserve"> </w:t>
            </w:r>
          </w:p>
          <w:p w14:paraId="7FC0B0E0" w14:textId="04C30295" w:rsidR="00EE2DB5" w:rsidRPr="00CD2E67" w:rsidRDefault="00EE2DB5"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F85F9C">
              <w:rPr>
                <w:rStyle w:val="TabletextChar"/>
                <w:shd w:val="clear" w:color="auto" w:fill="C8DDF2"/>
              </w:rPr>
              <w:t>Students develop questions and collect, sort and record information and data from observations and provided sources.</w:t>
            </w:r>
            <w:r w:rsidRPr="000D41B3">
              <w:rPr>
                <w:rStyle w:val="TabletextChar"/>
              </w:rPr>
              <w:t xml:space="preserve"> They interpret information and discuss perspectives. They draw conclusions and make proposals. Students share narratives and observations about people, places and the past, drawing on sources and incorporating subject-specific terms.  </w:t>
            </w:r>
          </w:p>
        </w:tc>
        <w:tc>
          <w:tcPr>
            <w:tcW w:w="5051" w:type="dxa"/>
            <w:gridSpan w:val="2"/>
          </w:tcPr>
          <w:p w14:paraId="5CE35E49" w14:textId="77777777" w:rsidR="00EE2DB5" w:rsidRDefault="00EE2DB5" w:rsidP="00EE2DB5">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CA6969">
              <w:rPr>
                <w:shd w:val="clear" w:color="auto" w:fill="C8DDF2"/>
              </w:rPr>
              <w:t>By the end of Year 1, students identify continuity and change in</w:t>
            </w:r>
            <w:r w:rsidRPr="00C0660E">
              <w:t xml:space="preserve"> family structures, roles and significant </w:t>
            </w:r>
            <w:r w:rsidRPr="00CA6969">
              <w:rPr>
                <w:shd w:val="clear" w:color="auto" w:fill="C8DDF2"/>
              </w:rPr>
              <w:t>aspects of daily life</w:t>
            </w:r>
            <w:r w:rsidRPr="00C0660E">
              <w:t>.</w:t>
            </w:r>
            <w:r w:rsidRPr="000D41B3">
              <w:rPr>
                <w:rStyle w:val="TabletextChar"/>
              </w:rPr>
              <w:t xml:space="preserve"> They identify the location and nature of the natural, managed and constructed features of local places, the ways places change, and how they can be cared for by people. </w:t>
            </w:r>
          </w:p>
          <w:p w14:paraId="1E4E8AF3" w14:textId="5B7BA021" w:rsidR="00EE2DB5" w:rsidRPr="00F33FF5" w:rsidRDefault="00EE2DB5"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0D41B3">
              <w:rPr>
                <w:rStyle w:val="TabletextChar"/>
              </w:rPr>
              <w:t xml:space="preserve">Students develop questions and collect, sort and record information and data from observations and provided sources. </w:t>
            </w:r>
            <w:r w:rsidRPr="00984F3B">
              <w:rPr>
                <w:rStyle w:val="TabletextChar"/>
                <w:shd w:val="clear" w:color="auto" w:fill="C8DDF2"/>
              </w:rPr>
              <w:t>They interpret information and discuss perspectives. They draw conclusions and make proposals.</w:t>
            </w:r>
            <w:r w:rsidRPr="000D41B3">
              <w:rPr>
                <w:rStyle w:val="TabletextChar"/>
              </w:rPr>
              <w:t xml:space="preserve"> Students share narratives and observations about people, places and the past, drawing on sources and incorporating subject-specific terms.  </w:t>
            </w:r>
          </w:p>
        </w:tc>
      </w:tr>
      <w:tr w:rsidR="00455B85" w:rsidRPr="00CD2E67" w14:paraId="49FC1982" w14:textId="77777777" w:rsidTr="00455B85">
        <w:trPr>
          <w:cantSplit/>
          <w:trHeight w:val="1373"/>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04659A95" w14:textId="0511E871" w:rsidR="00455B85" w:rsidRPr="00CD2E67" w:rsidRDefault="00455B85" w:rsidP="00746539">
            <w:pPr>
              <w:pStyle w:val="Tablesubhead"/>
              <w:ind w:left="113" w:right="113"/>
              <w:jc w:val="center"/>
            </w:pPr>
            <w:r w:rsidRPr="00CD2E67">
              <w:t>Moderation</w:t>
            </w:r>
          </w:p>
        </w:tc>
        <w:tc>
          <w:tcPr>
            <w:tcW w:w="20205" w:type="dxa"/>
            <w:gridSpan w:val="8"/>
          </w:tcPr>
          <w:p w14:paraId="6634835A" w14:textId="77777777" w:rsidR="00455B85" w:rsidRPr="00F33FF5" w:rsidRDefault="00455B85" w:rsidP="00944D4A">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Pr>
                <w:rStyle w:val="TabletextChar"/>
              </w:rPr>
              <w:t xml:space="preserve"> </w:t>
            </w:r>
            <w:r w:rsidRPr="00DD0943">
              <w:rPr>
                <w:rStyle w:val="TabletextChar"/>
              </w:rPr>
              <w:t>website under the Assessment tab in the learning</w:t>
            </w:r>
            <w:r>
              <w:rPr>
                <w:rStyle w:val="TabletextChar"/>
              </w:rPr>
              <w:t xml:space="preserve"> </w:t>
            </w:r>
            <w:r w:rsidRPr="00DD0943">
              <w:rPr>
                <w:rStyle w:val="TabletextChar"/>
              </w:rPr>
              <w:t>area.</w:t>
            </w:r>
          </w:p>
          <w:p w14:paraId="60D44230" w14:textId="1428D252" w:rsidR="00455B85" w:rsidRPr="00F33FF5" w:rsidRDefault="00455B85" w:rsidP="00944D4A">
            <w:pPr>
              <w:pStyle w:val="Tabletext"/>
              <w:cnfStyle w:val="000000000000" w:firstRow="0" w:lastRow="0" w:firstColumn="0" w:lastColumn="0" w:oddVBand="0" w:evenVBand="0" w:oddHBand="0" w:evenHBand="0" w:firstRowFirstColumn="0" w:firstRowLastColumn="0" w:lastRowFirstColumn="0" w:lastRowLastColumn="0"/>
            </w:pPr>
          </w:p>
        </w:tc>
      </w:tr>
    </w:tbl>
    <w:p w14:paraId="0C4AE015" w14:textId="77777777" w:rsidR="008962A2" w:rsidRDefault="008962A2" w:rsidP="00A715FE"/>
    <w:tbl>
      <w:tblPr>
        <w:tblStyle w:val="QCAAtablestyle11"/>
        <w:tblW w:w="20962" w:type="dxa"/>
        <w:tblInd w:w="-6" w:type="dxa"/>
        <w:tblLayout w:type="fixed"/>
        <w:tblCellMar>
          <w:top w:w="0" w:type="dxa"/>
          <w:bottom w:w="0" w:type="dxa"/>
        </w:tblCellMar>
        <w:tblLook w:val="04A0" w:firstRow="1" w:lastRow="0" w:firstColumn="1" w:lastColumn="0" w:noHBand="0" w:noVBand="1"/>
      </w:tblPr>
      <w:tblGrid>
        <w:gridCol w:w="6962"/>
        <w:gridCol w:w="881"/>
        <w:gridCol w:w="879"/>
        <w:gridCol w:w="879"/>
        <w:gridCol w:w="881"/>
        <w:gridCol w:w="6958"/>
        <w:gridCol w:w="879"/>
        <w:gridCol w:w="879"/>
        <w:gridCol w:w="879"/>
        <w:gridCol w:w="885"/>
      </w:tblGrid>
      <w:tr w:rsidR="0007563F" w:rsidRPr="00CD2E67" w14:paraId="6DBA3100" w14:textId="77777777" w:rsidTr="00A715FE">
        <w:trPr>
          <w:cnfStyle w:val="100000000000" w:firstRow="1" w:lastRow="0" w:firstColumn="0" w:lastColumn="0" w:oddVBand="0" w:evenVBand="0" w:oddHBand="0" w:evenHBand="0" w:firstRowFirstColumn="0" w:firstRowLastColumn="0" w:lastRowFirstColumn="0" w:lastRowLastColumn="0"/>
          <w:trHeight w:val="252"/>
          <w:tblHeader/>
        </w:trPr>
        <w:tc>
          <w:tcPr>
            <w:tcW w:w="6939" w:type="dxa"/>
          </w:tcPr>
          <w:p w14:paraId="50367DD9" w14:textId="77777777" w:rsidR="0007563F" w:rsidRPr="00CD2E67" w:rsidRDefault="0007563F">
            <w:pPr>
              <w:pStyle w:val="Tableheading"/>
              <w:keepNext/>
              <w:keepLines/>
            </w:pPr>
            <w:r w:rsidRPr="00CD2E67">
              <w:t>Content descriptions</w:t>
            </w:r>
          </w:p>
        </w:tc>
        <w:tc>
          <w:tcPr>
            <w:tcW w:w="3508" w:type="dxa"/>
            <w:gridSpan w:val="4"/>
          </w:tcPr>
          <w:p w14:paraId="5586D90E" w14:textId="77777777" w:rsidR="0007563F" w:rsidRPr="00CD2E67" w:rsidRDefault="0007563F">
            <w:pPr>
              <w:pStyle w:val="Tableheading"/>
              <w:keepNext/>
              <w:keepLines/>
              <w:jc w:val="center"/>
            </w:pPr>
            <w:r>
              <w:t>Units</w:t>
            </w:r>
          </w:p>
        </w:tc>
        <w:tc>
          <w:tcPr>
            <w:tcW w:w="6934" w:type="dxa"/>
          </w:tcPr>
          <w:p w14:paraId="3141C527" w14:textId="77777777" w:rsidR="0007563F" w:rsidRPr="00CD2E67" w:rsidRDefault="0007563F">
            <w:pPr>
              <w:pStyle w:val="Tableheading"/>
              <w:keepNext/>
              <w:keepLines/>
            </w:pPr>
            <w:r w:rsidRPr="00CD2E67">
              <w:t>Content descriptions</w:t>
            </w:r>
          </w:p>
        </w:tc>
        <w:tc>
          <w:tcPr>
            <w:tcW w:w="3510" w:type="dxa"/>
            <w:gridSpan w:val="4"/>
          </w:tcPr>
          <w:p w14:paraId="4335458E" w14:textId="77777777" w:rsidR="0007563F" w:rsidRPr="00CD2E67" w:rsidRDefault="0007563F">
            <w:pPr>
              <w:pStyle w:val="Tableheading"/>
              <w:keepNext/>
              <w:keepLines/>
              <w:jc w:val="center"/>
            </w:pPr>
            <w:r>
              <w:t>Units</w:t>
            </w:r>
          </w:p>
        </w:tc>
      </w:tr>
      <w:tr w:rsidR="0007563F" w:rsidRPr="00CD2E67" w14:paraId="472F678D" w14:textId="77777777" w:rsidTr="00A715FE">
        <w:trPr>
          <w:trHeight w:val="240"/>
        </w:trPr>
        <w:tc>
          <w:tcPr>
            <w:tcW w:w="6939" w:type="dxa"/>
            <w:shd w:val="clear" w:color="auto" w:fill="E6E7E8"/>
          </w:tcPr>
          <w:p w14:paraId="1AF6B3BB" w14:textId="77777777" w:rsidR="0007563F" w:rsidRPr="007A2FAE" w:rsidRDefault="0007563F">
            <w:pPr>
              <w:pStyle w:val="Tablesubhead"/>
              <w:keepNext/>
              <w:keepLines/>
            </w:pPr>
            <w:r>
              <w:t>Knowledge and understanding</w:t>
            </w:r>
          </w:p>
        </w:tc>
        <w:tc>
          <w:tcPr>
            <w:tcW w:w="878" w:type="dxa"/>
            <w:shd w:val="clear" w:color="auto" w:fill="E6E7E8"/>
            <w:vAlign w:val="center"/>
          </w:tcPr>
          <w:p w14:paraId="0559C19D" w14:textId="77777777" w:rsidR="0007563F" w:rsidRPr="00CD2E67" w:rsidRDefault="0007563F">
            <w:pPr>
              <w:pStyle w:val="Tablesubhead"/>
              <w:keepNext/>
              <w:keepLines/>
              <w:jc w:val="center"/>
            </w:pPr>
            <w:r w:rsidRPr="00CD2E67">
              <w:t>1</w:t>
            </w:r>
          </w:p>
        </w:tc>
        <w:tc>
          <w:tcPr>
            <w:tcW w:w="876" w:type="dxa"/>
            <w:shd w:val="clear" w:color="auto" w:fill="E6E7E8"/>
            <w:vAlign w:val="center"/>
          </w:tcPr>
          <w:p w14:paraId="5F654BBF" w14:textId="77777777" w:rsidR="0007563F" w:rsidRPr="00CD2E67" w:rsidRDefault="0007563F">
            <w:pPr>
              <w:pStyle w:val="Tablesubhead"/>
              <w:keepNext/>
              <w:keepLines/>
              <w:jc w:val="center"/>
            </w:pPr>
            <w:r w:rsidRPr="00CD2E67">
              <w:t>2</w:t>
            </w:r>
          </w:p>
        </w:tc>
        <w:tc>
          <w:tcPr>
            <w:tcW w:w="876" w:type="dxa"/>
            <w:shd w:val="clear" w:color="auto" w:fill="E6E7E8"/>
            <w:vAlign w:val="center"/>
          </w:tcPr>
          <w:p w14:paraId="4C17C291" w14:textId="77777777" w:rsidR="0007563F" w:rsidRPr="00CD2E67" w:rsidRDefault="0007563F">
            <w:pPr>
              <w:pStyle w:val="Tablesubhead"/>
              <w:keepNext/>
              <w:keepLines/>
              <w:jc w:val="center"/>
            </w:pPr>
            <w:r w:rsidRPr="00CD2E67">
              <w:t>3</w:t>
            </w:r>
          </w:p>
        </w:tc>
        <w:tc>
          <w:tcPr>
            <w:tcW w:w="878" w:type="dxa"/>
            <w:shd w:val="clear" w:color="auto" w:fill="E6E7E8"/>
            <w:vAlign w:val="center"/>
          </w:tcPr>
          <w:p w14:paraId="469008E5" w14:textId="77777777" w:rsidR="0007563F" w:rsidRPr="00CD2E67" w:rsidRDefault="0007563F">
            <w:pPr>
              <w:pStyle w:val="Tablesubhead"/>
              <w:keepNext/>
              <w:keepLines/>
              <w:jc w:val="center"/>
            </w:pPr>
            <w:r w:rsidRPr="00CD2E67">
              <w:t>4</w:t>
            </w:r>
          </w:p>
        </w:tc>
        <w:tc>
          <w:tcPr>
            <w:tcW w:w="6934" w:type="dxa"/>
            <w:shd w:val="clear" w:color="auto" w:fill="E6E7E8"/>
          </w:tcPr>
          <w:p w14:paraId="1EB21954" w14:textId="77777777" w:rsidR="0007563F" w:rsidRPr="00CD2E67" w:rsidRDefault="0007563F">
            <w:pPr>
              <w:pStyle w:val="Tablesubhead"/>
              <w:keepNext/>
              <w:keepLines/>
            </w:pPr>
            <w:r>
              <w:t>Skills</w:t>
            </w:r>
          </w:p>
        </w:tc>
        <w:tc>
          <w:tcPr>
            <w:tcW w:w="876" w:type="dxa"/>
            <w:shd w:val="clear" w:color="auto" w:fill="E6E7E8"/>
            <w:vAlign w:val="center"/>
          </w:tcPr>
          <w:p w14:paraId="318260B7" w14:textId="77777777" w:rsidR="0007563F" w:rsidRPr="00CD2E67" w:rsidRDefault="0007563F">
            <w:pPr>
              <w:pStyle w:val="Tablesubhead"/>
              <w:keepNext/>
              <w:keepLines/>
              <w:jc w:val="center"/>
            </w:pPr>
            <w:r w:rsidRPr="00CD2E67">
              <w:t>1</w:t>
            </w:r>
          </w:p>
        </w:tc>
        <w:tc>
          <w:tcPr>
            <w:tcW w:w="876" w:type="dxa"/>
            <w:shd w:val="clear" w:color="auto" w:fill="E6E7E8"/>
            <w:vAlign w:val="center"/>
          </w:tcPr>
          <w:p w14:paraId="71C524F8" w14:textId="77777777" w:rsidR="0007563F" w:rsidRPr="00CD2E67" w:rsidRDefault="0007563F">
            <w:pPr>
              <w:pStyle w:val="Tablesubhead"/>
              <w:keepNext/>
              <w:keepLines/>
              <w:jc w:val="center"/>
            </w:pPr>
            <w:r w:rsidRPr="00CD2E67">
              <w:t>2</w:t>
            </w:r>
          </w:p>
        </w:tc>
        <w:tc>
          <w:tcPr>
            <w:tcW w:w="876" w:type="dxa"/>
            <w:shd w:val="clear" w:color="auto" w:fill="E6E7E8"/>
            <w:vAlign w:val="center"/>
          </w:tcPr>
          <w:p w14:paraId="33282BCA" w14:textId="77777777" w:rsidR="0007563F" w:rsidRPr="00CD2E67" w:rsidRDefault="0007563F">
            <w:pPr>
              <w:pStyle w:val="Tablesubhead"/>
              <w:keepNext/>
              <w:keepLines/>
              <w:jc w:val="center"/>
            </w:pPr>
            <w:r w:rsidRPr="00CD2E67">
              <w:t>3</w:t>
            </w:r>
          </w:p>
        </w:tc>
        <w:tc>
          <w:tcPr>
            <w:tcW w:w="882" w:type="dxa"/>
            <w:shd w:val="clear" w:color="auto" w:fill="E6E7E8"/>
            <w:vAlign w:val="center"/>
          </w:tcPr>
          <w:p w14:paraId="2724BB3A" w14:textId="77777777" w:rsidR="0007563F" w:rsidRPr="00CD2E67" w:rsidRDefault="0007563F">
            <w:pPr>
              <w:pStyle w:val="Tablesubhead"/>
              <w:keepNext/>
              <w:keepLines/>
              <w:jc w:val="center"/>
            </w:pPr>
            <w:r w:rsidRPr="00CD2E67">
              <w:t>4</w:t>
            </w:r>
          </w:p>
        </w:tc>
      </w:tr>
      <w:tr w:rsidR="0007563F" w:rsidRPr="00CD2E67" w14:paraId="5F8A5B11" w14:textId="77777777" w:rsidTr="00A715FE">
        <w:trPr>
          <w:trHeight w:val="240"/>
        </w:trPr>
        <w:tc>
          <w:tcPr>
            <w:tcW w:w="6939" w:type="dxa"/>
            <w:shd w:val="clear" w:color="auto" w:fill="FFFFFF"/>
          </w:tcPr>
          <w:p w14:paraId="00A47101" w14:textId="77777777" w:rsidR="0007563F" w:rsidRDefault="0007563F">
            <w:pPr>
              <w:pStyle w:val="Tabletext"/>
              <w:keepNext/>
              <w:keepLines/>
            </w:pPr>
            <w:r>
              <w:rPr>
                <w:rStyle w:val="Strong"/>
              </w:rPr>
              <w:t>History</w:t>
            </w:r>
            <w:r>
              <w:t xml:space="preserve"> </w:t>
            </w:r>
          </w:p>
          <w:p w14:paraId="3F8FF29A" w14:textId="77777777" w:rsidR="0007563F" w:rsidRDefault="0007563F">
            <w:pPr>
              <w:pStyle w:val="Tabletext"/>
              <w:keepNext/>
              <w:keepLines/>
            </w:pPr>
            <w:r>
              <w:t xml:space="preserve">differences in family structures and roles today, and how these have changed or remained the same over time </w:t>
            </w:r>
          </w:p>
          <w:p w14:paraId="105AE37A" w14:textId="77777777" w:rsidR="0007563F" w:rsidRPr="00CD2E67" w:rsidRDefault="0007563F">
            <w:pPr>
              <w:pStyle w:val="Tabletext"/>
              <w:keepNext/>
              <w:keepLines/>
            </w:pPr>
            <w:r>
              <w:t>AC9HS1K01</w:t>
            </w:r>
          </w:p>
        </w:tc>
        <w:tc>
          <w:tcPr>
            <w:tcW w:w="878" w:type="dxa"/>
            <w:shd w:val="clear" w:color="auto" w:fill="FFFFFF"/>
            <w:vAlign w:val="center"/>
          </w:tcPr>
          <w:p w14:paraId="09D582FC" w14:textId="77777777" w:rsidR="0007563F" w:rsidRPr="00CD2E67" w:rsidRDefault="00000000">
            <w:pPr>
              <w:pStyle w:val="Tabletext"/>
              <w:keepNext/>
              <w:keepLines/>
              <w:jc w:val="center"/>
            </w:pPr>
            <w:sdt>
              <w:sdtPr>
                <w:id w:val="1634607580"/>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5F0EB1D8" w14:textId="77777777" w:rsidR="0007563F" w:rsidRPr="00CD2E67" w:rsidRDefault="00000000">
            <w:pPr>
              <w:pStyle w:val="Tabletext"/>
              <w:keepNext/>
              <w:keepLines/>
              <w:jc w:val="center"/>
            </w:pPr>
            <w:sdt>
              <w:sdtPr>
                <w:id w:val="1254561939"/>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76" w:type="dxa"/>
            <w:shd w:val="clear" w:color="auto" w:fill="FFFFFF"/>
            <w:vAlign w:val="center"/>
          </w:tcPr>
          <w:p w14:paraId="51C9A36E" w14:textId="77777777" w:rsidR="0007563F" w:rsidRPr="00CD2E67" w:rsidRDefault="00000000">
            <w:pPr>
              <w:pStyle w:val="Tabletext"/>
              <w:keepNext/>
              <w:keepLines/>
              <w:jc w:val="center"/>
            </w:pPr>
            <w:sdt>
              <w:sdtPr>
                <w:id w:val="488139303"/>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8" w:type="dxa"/>
            <w:shd w:val="clear" w:color="auto" w:fill="FFFFFF"/>
            <w:vAlign w:val="center"/>
          </w:tcPr>
          <w:p w14:paraId="3F8F8562" w14:textId="77777777" w:rsidR="0007563F" w:rsidRPr="00CD2E67" w:rsidRDefault="00000000">
            <w:pPr>
              <w:pStyle w:val="Tabletext"/>
              <w:keepNext/>
              <w:keepLines/>
              <w:jc w:val="center"/>
            </w:pPr>
            <w:sdt>
              <w:sdtPr>
                <w:id w:val="-1592453377"/>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6934" w:type="dxa"/>
            <w:shd w:val="clear" w:color="auto" w:fill="FFFFFF"/>
          </w:tcPr>
          <w:p w14:paraId="7FFCD2F2" w14:textId="77777777" w:rsidR="0007563F" w:rsidRDefault="0007563F">
            <w:pPr>
              <w:pStyle w:val="Tabletext"/>
              <w:keepNext/>
              <w:keepLines/>
            </w:pPr>
            <w:r w:rsidRPr="00562308">
              <w:rPr>
                <w:b/>
                <w:bCs/>
              </w:rPr>
              <w:t>Questioning and researching</w:t>
            </w:r>
            <w:r>
              <w:t xml:space="preserve"> </w:t>
            </w:r>
          </w:p>
          <w:p w14:paraId="21357FA8" w14:textId="77777777" w:rsidR="0007563F" w:rsidRPr="00506FBC" w:rsidRDefault="0007563F">
            <w:pPr>
              <w:pStyle w:val="Tabletext"/>
              <w:keepNext/>
              <w:keepLines/>
              <w:rPr>
                <w:rFonts w:eastAsia="Arial" w:cs="Arial"/>
                <w:iCs/>
                <w:szCs w:val="19"/>
                <w:lang w:eastAsia="en-US"/>
              </w:rPr>
            </w:pPr>
            <w:r w:rsidRPr="00506FBC">
              <w:rPr>
                <w:rFonts w:eastAsia="Arial" w:cs="Arial"/>
                <w:iCs/>
                <w:szCs w:val="19"/>
                <w:lang w:eastAsia="en-US"/>
              </w:rPr>
              <w:t xml:space="preserve">develop questions about objects, people, places and events in the past and present </w:t>
            </w:r>
          </w:p>
          <w:p w14:paraId="1C6F1FAF" w14:textId="77777777" w:rsidR="0007563F" w:rsidRPr="00CD2E67" w:rsidRDefault="0007563F">
            <w:pPr>
              <w:pStyle w:val="Tabletext"/>
              <w:keepNext/>
              <w:keepLines/>
            </w:pPr>
            <w:r w:rsidRPr="00506FBC">
              <w:rPr>
                <w:rFonts w:eastAsia="Arial" w:cs="Arial"/>
                <w:iCs/>
                <w:szCs w:val="19"/>
                <w:lang w:eastAsia="en-US"/>
              </w:rPr>
              <w:t>AC9HS1S01</w:t>
            </w:r>
          </w:p>
        </w:tc>
        <w:tc>
          <w:tcPr>
            <w:tcW w:w="876" w:type="dxa"/>
            <w:shd w:val="clear" w:color="auto" w:fill="FFFFFF"/>
            <w:vAlign w:val="center"/>
          </w:tcPr>
          <w:p w14:paraId="6E1F3345" w14:textId="77777777" w:rsidR="0007563F" w:rsidRPr="00CD2E67" w:rsidRDefault="00000000">
            <w:pPr>
              <w:pStyle w:val="Tabletext"/>
              <w:keepNext/>
              <w:keepLines/>
              <w:jc w:val="center"/>
            </w:pPr>
            <w:sdt>
              <w:sdtPr>
                <w:id w:val="1945503827"/>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3DFECED5" w14:textId="77777777" w:rsidR="0007563F" w:rsidRPr="00CD2E67" w:rsidRDefault="00000000">
            <w:pPr>
              <w:pStyle w:val="Tabletext"/>
              <w:keepNext/>
              <w:keepLines/>
              <w:jc w:val="center"/>
            </w:pPr>
            <w:sdt>
              <w:sdtPr>
                <w:id w:val="-1851870799"/>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6" w:type="dxa"/>
            <w:shd w:val="clear" w:color="auto" w:fill="FFFFFF"/>
            <w:vAlign w:val="center"/>
          </w:tcPr>
          <w:p w14:paraId="7351A974" w14:textId="77777777" w:rsidR="0007563F" w:rsidRPr="00CD2E67" w:rsidRDefault="00000000">
            <w:pPr>
              <w:pStyle w:val="Tabletext"/>
              <w:keepNext/>
              <w:keepLines/>
              <w:jc w:val="center"/>
            </w:pPr>
            <w:sdt>
              <w:sdtPr>
                <w:id w:val="898097277"/>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82" w:type="dxa"/>
            <w:shd w:val="clear" w:color="auto" w:fill="FFFFFF"/>
            <w:vAlign w:val="center"/>
          </w:tcPr>
          <w:p w14:paraId="1EDEAC72" w14:textId="77777777" w:rsidR="0007563F" w:rsidRPr="00CD2E67" w:rsidRDefault="00000000">
            <w:pPr>
              <w:pStyle w:val="Tabletext"/>
              <w:keepNext/>
              <w:keepLines/>
              <w:jc w:val="center"/>
            </w:pPr>
            <w:sdt>
              <w:sdtPr>
                <w:id w:val="-2092384591"/>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r>
      <w:tr w:rsidR="0007563F" w:rsidRPr="00CD2E67" w14:paraId="2ABB2780" w14:textId="77777777" w:rsidTr="00A715FE">
        <w:trPr>
          <w:trHeight w:val="252"/>
        </w:trPr>
        <w:tc>
          <w:tcPr>
            <w:tcW w:w="6939" w:type="dxa"/>
            <w:shd w:val="clear" w:color="auto" w:fill="FFFFFF"/>
          </w:tcPr>
          <w:p w14:paraId="59D48A38" w14:textId="77777777" w:rsidR="0007563F" w:rsidRDefault="0007563F">
            <w:pPr>
              <w:pStyle w:val="Tabletext"/>
            </w:pPr>
            <w:r>
              <w:t>continuity and change between aspects of their daily lives and their parents’ and grandparents’ childhoods</w:t>
            </w:r>
          </w:p>
          <w:p w14:paraId="49C76787" w14:textId="77777777" w:rsidR="0007563F" w:rsidRPr="00CD2E67" w:rsidRDefault="0007563F">
            <w:pPr>
              <w:pStyle w:val="Tabletext"/>
            </w:pPr>
            <w:r>
              <w:t>AC9HS1K02</w:t>
            </w:r>
          </w:p>
        </w:tc>
        <w:tc>
          <w:tcPr>
            <w:tcW w:w="878" w:type="dxa"/>
            <w:shd w:val="clear" w:color="auto" w:fill="FFFFFF"/>
            <w:vAlign w:val="center"/>
          </w:tcPr>
          <w:p w14:paraId="01DB7014" w14:textId="77777777" w:rsidR="0007563F" w:rsidRPr="00CD2E67" w:rsidRDefault="00000000">
            <w:pPr>
              <w:pStyle w:val="Tabletext"/>
              <w:jc w:val="center"/>
            </w:pPr>
            <w:sdt>
              <w:sdtPr>
                <w:id w:val="-360438184"/>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5A674E0F" w14:textId="77777777" w:rsidR="0007563F" w:rsidRPr="00CD2E67" w:rsidRDefault="00000000">
            <w:pPr>
              <w:pStyle w:val="Tabletext"/>
              <w:jc w:val="center"/>
            </w:pPr>
            <w:sdt>
              <w:sdtPr>
                <w:id w:val="1521740879"/>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76" w:type="dxa"/>
            <w:shd w:val="clear" w:color="auto" w:fill="FFFFFF"/>
            <w:vAlign w:val="center"/>
          </w:tcPr>
          <w:p w14:paraId="482A8864" w14:textId="77777777" w:rsidR="0007563F" w:rsidRPr="00CD2E67" w:rsidRDefault="00000000">
            <w:pPr>
              <w:pStyle w:val="Tabletext"/>
              <w:jc w:val="center"/>
            </w:pPr>
            <w:sdt>
              <w:sdtPr>
                <w:id w:val="132833211"/>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8" w:type="dxa"/>
            <w:shd w:val="clear" w:color="auto" w:fill="FFFFFF"/>
            <w:vAlign w:val="center"/>
          </w:tcPr>
          <w:p w14:paraId="22BF473C" w14:textId="77777777" w:rsidR="0007563F" w:rsidRPr="00CD2E67" w:rsidRDefault="00000000">
            <w:pPr>
              <w:pStyle w:val="Tabletext"/>
              <w:jc w:val="center"/>
            </w:pPr>
            <w:sdt>
              <w:sdtPr>
                <w:id w:val="1834409066"/>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6934" w:type="dxa"/>
            <w:shd w:val="clear" w:color="auto" w:fill="FFFFFF"/>
          </w:tcPr>
          <w:p w14:paraId="1F1C99A6" w14:textId="77777777" w:rsidR="0007563F" w:rsidRDefault="0007563F">
            <w:pPr>
              <w:pStyle w:val="Tabletext"/>
            </w:pPr>
            <w:r>
              <w:t xml:space="preserve">collect, sort and record information and data from observations and from provided sources, including unscaled timelines and labelled maps or models </w:t>
            </w:r>
          </w:p>
          <w:p w14:paraId="273F2868" w14:textId="77777777" w:rsidR="0007563F" w:rsidRPr="00CD2E67" w:rsidRDefault="0007563F">
            <w:pPr>
              <w:pStyle w:val="Tabletext"/>
            </w:pPr>
            <w:r>
              <w:t>AC9HS1S02</w:t>
            </w:r>
          </w:p>
        </w:tc>
        <w:tc>
          <w:tcPr>
            <w:tcW w:w="876" w:type="dxa"/>
            <w:shd w:val="clear" w:color="auto" w:fill="FFFFFF"/>
            <w:vAlign w:val="center"/>
          </w:tcPr>
          <w:p w14:paraId="3CFDF2FA" w14:textId="77777777" w:rsidR="0007563F" w:rsidRPr="00CD2E67" w:rsidRDefault="00000000">
            <w:pPr>
              <w:pStyle w:val="Tabletext"/>
              <w:jc w:val="center"/>
            </w:pPr>
            <w:sdt>
              <w:sdtPr>
                <w:id w:val="1274595149"/>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755F2873" w14:textId="77777777" w:rsidR="0007563F" w:rsidRPr="00CD2E67" w:rsidRDefault="00000000">
            <w:pPr>
              <w:pStyle w:val="Tabletext"/>
              <w:jc w:val="center"/>
            </w:pPr>
            <w:sdt>
              <w:sdtPr>
                <w:id w:val="951670223"/>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5E9FB67E" w14:textId="77777777" w:rsidR="0007563F" w:rsidRPr="00CD2E67" w:rsidRDefault="00000000">
            <w:pPr>
              <w:pStyle w:val="Tabletext"/>
              <w:jc w:val="center"/>
            </w:pPr>
            <w:sdt>
              <w:sdtPr>
                <w:id w:val="1016734858"/>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82" w:type="dxa"/>
            <w:shd w:val="clear" w:color="auto" w:fill="FFFFFF"/>
            <w:vAlign w:val="center"/>
          </w:tcPr>
          <w:p w14:paraId="3028DD36" w14:textId="77777777" w:rsidR="0007563F" w:rsidRPr="00CD2E67" w:rsidRDefault="00000000">
            <w:pPr>
              <w:pStyle w:val="Tabletext"/>
              <w:jc w:val="center"/>
            </w:pPr>
            <w:sdt>
              <w:sdtPr>
                <w:id w:val="557290780"/>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r>
      <w:tr w:rsidR="0007563F" w:rsidRPr="00CD2E67" w14:paraId="08A9438E" w14:textId="77777777" w:rsidTr="00A715FE">
        <w:trPr>
          <w:trHeight w:val="252"/>
        </w:trPr>
        <w:tc>
          <w:tcPr>
            <w:tcW w:w="6939" w:type="dxa"/>
            <w:shd w:val="clear" w:color="auto" w:fill="FFFFFF"/>
          </w:tcPr>
          <w:p w14:paraId="68E72CE5" w14:textId="77777777" w:rsidR="0007563F" w:rsidRDefault="0007563F">
            <w:pPr>
              <w:pStyle w:val="Tabletext"/>
              <w:rPr>
                <w:b/>
                <w:bCs/>
              </w:rPr>
            </w:pPr>
            <w:r>
              <w:rPr>
                <w:b/>
                <w:bCs/>
              </w:rPr>
              <w:t>Geography</w:t>
            </w:r>
          </w:p>
          <w:p w14:paraId="07B22D67" w14:textId="77777777" w:rsidR="0007563F" w:rsidRDefault="0007563F">
            <w:pPr>
              <w:pStyle w:val="Tabletext"/>
            </w:pPr>
            <w:r>
              <w:t>the natural, managed and constructed features of local places, and their location</w:t>
            </w:r>
          </w:p>
          <w:p w14:paraId="59848496" w14:textId="77777777" w:rsidR="0007563F" w:rsidRPr="00CD2E67" w:rsidRDefault="0007563F">
            <w:pPr>
              <w:pStyle w:val="Tabletext"/>
            </w:pPr>
            <w:r>
              <w:t>AC9HS1K03</w:t>
            </w:r>
          </w:p>
        </w:tc>
        <w:tc>
          <w:tcPr>
            <w:tcW w:w="878" w:type="dxa"/>
            <w:shd w:val="clear" w:color="auto" w:fill="FFFFFF"/>
            <w:vAlign w:val="center"/>
          </w:tcPr>
          <w:p w14:paraId="4BDF42DC" w14:textId="77777777" w:rsidR="0007563F" w:rsidRPr="00CD2E67" w:rsidRDefault="00000000">
            <w:pPr>
              <w:pStyle w:val="Tabletext"/>
              <w:jc w:val="center"/>
            </w:pPr>
            <w:sdt>
              <w:sdtPr>
                <w:id w:val="-1066565377"/>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76" w:type="dxa"/>
            <w:shd w:val="clear" w:color="auto" w:fill="FFFFFF"/>
            <w:vAlign w:val="center"/>
          </w:tcPr>
          <w:p w14:paraId="4F14DFFE" w14:textId="77777777" w:rsidR="0007563F" w:rsidRPr="00CD2E67" w:rsidRDefault="00000000">
            <w:pPr>
              <w:pStyle w:val="Tabletext"/>
              <w:jc w:val="center"/>
            </w:pPr>
            <w:sdt>
              <w:sdtPr>
                <w:id w:val="481276479"/>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6EE1E697" w14:textId="77777777" w:rsidR="0007563F" w:rsidRPr="00CD2E67" w:rsidRDefault="00000000">
            <w:pPr>
              <w:pStyle w:val="Tabletext"/>
              <w:jc w:val="center"/>
            </w:pPr>
            <w:sdt>
              <w:sdtPr>
                <w:id w:val="-1910605811"/>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8" w:type="dxa"/>
            <w:shd w:val="clear" w:color="auto" w:fill="FFFFFF"/>
            <w:vAlign w:val="center"/>
          </w:tcPr>
          <w:p w14:paraId="6B582E75" w14:textId="77777777" w:rsidR="0007563F" w:rsidRPr="00CD2E67" w:rsidRDefault="00000000">
            <w:pPr>
              <w:pStyle w:val="Tabletext"/>
              <w:jc w:val="center"/>
            </w:pPr>
            <w:sdt>
              <w:sdtPr>
                <w:id w:val="-514148589"/>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6934" w:type="dxa"/>
            <w:shd w:val="clear" w:color="auto" w:fill="FFFFFF"/>
          </w:tcPr>
          <w:p w14:paraId="30FB253B" w14:textId="77777777" w:rsidR="0007563F" w:rsidRDefault="0007563F">
            <w:pPr>
              <w:pStyle w:val="Tabletext"/>
              <w:rPr>
                <w:b/>
                <w:bCs/>
              </w:rPr>
            </w:pPr>
            <w:r w:rsidRPr="004F2A4A">
              <w:rPr>
                <w:b/>
                <w:bCs/>
              </w:rPr>
              <w:t>Interpreting, analysing and evaluating</w:t>
            </w:r>
          </w:p>
          <w:p w14:paraId="2DD02379" w14:textId="77777777" w:rsidR="0007563F" w:rsidRDefault="0007563F">
            <w:pPr>
              <w:pStyle w:val="Tabletext"/>
            </w:pPr>
            <w:r>
              <w:t xml:space="preserve">interpret information and data from observations and provided sources, including the comparison of objects from the past and present </w:t>
            </w:r>
          </w:p>
          <w:p w14:paraId="24EDA709" w14:textId="77777777" w:rsidR="0007563F" w:rsidRPr="004F2A4A" w:rsidRDefault="0007563F">
            <w:pPr>
              <w:pStyle w:val="Tabletext"/>
            </w:pPr>
            <w:r>
              <w:t>AC9HS1S03</w:t>
            </w:r>
          </w:p>
        </w:tc>
        <w:tc>
          <w:tcPr>
            <w:tcW w:w="876" w:type="dxa"/>
            <w:shd w:val="clear" w:color="auto" w:fill="FFFFFF"/>
            <w:vAlign w:val="center"/>
          </w:tcPr>
          <w:p w14:paraId="4C2DC216" w14:textId="77777777" w:rsidR="0007563F" w:rsidRPr="00CD2E67" w:rsidRDefault="00000000">
            <w:pPr>
              <w:pStyle w:val="Tabletext"/>
              <w:jc w:val="center"/>
            </w:pPr>
            <w:sdt>
              <w:sdtPr>
                <w:id w:val="-1396663453"/>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127B9A37" w14:textId="77777777" w:rsidR="0007563F" w:rsidRPr="00CD2E67" w:rsidRDefault="00000000">
            <w:pPr>
              <w:pStyle w:val="Tabletext"/>
              <w:jc w:val="center"/>
            </w:pPr>
            <w:sdt>
              <w:sdtPr>
                <w:id w:val="-1867056746"/>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6" w:type="dxa"/>
            <w:shd w:val="clear" w:color="auto" w:fill="FFFFFF"/>
            <w:vAlign w:val="center"/>
          </w:tcPr>
          <w:p w14:paraId="2AD7E9C0" w14:textId="77777777" w:rsidR="0007563F" w:rsidRPr="00CD2E67" w:rsidRDefault="00000000">
            <w:pPr>
              <w:pStyle w:val="Tabletext"/>
              <w:jc w:val="center"/>
            </w:pPr>
            <w:sdt>
              <w:sdtPr>
                <w:id w:val="1332794285"/>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82" w:type="dxa"/>
            <w:shd w:val="clear" w:color="auto" w:fill="FFFFFF"/>
            <w:vAlign w:val="center"/>
          </w:tcPr>
          <w:p w14:paraId="382F4650" w14:textId="77777777" w:rsidR="0007563F" w:rsidRPr="00CD2E67" w:rsidRDefault="00000000">
            <w:pPr>
              <w:pStyle w:val="Tabletext"/>
              <w:jc w:val="center"/>
            </w:pPr>
            <w:sdt>
              <w:sdtPr>
                <w:id w:val="-44605807"/>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r>
      <w:tr w:rsidR="0007563F" w:rsidRPr="00CD2E67" w14:paraId="0946A9D6" w14:textId="77777777" w:rsidTr="00A715FE">
        <w:trPr>
          <w:trHeight w:val="252"/>
        </w:trPr>
        <w:tc>
          <w:tcPr>
            <w:tcW w:w="6939" w:type="dxa"/>
            <w:shd w:val="clear" w:color="auto" w:fill="FFFFFF"/>
          </w:tcPr>
          <w:p w14:paraId="609165EA" w14:textId="77777777" w:rsidR="0007563F" w:rsidRDefault="0007563F">
            <w:pPr>
              <w:pStyle w:val="Tabletext"/>
            </w:pPr>
            <w:r>
              <w:lastRenderedPageBreak/>
              <w:t xml:space="preserve">how places change and how they can be cared for by different groups including First Nations Australians </w:t>
            </w:r>
          </w:p>
          <w:p w14:paraId="44FFBF37" w14:textId="77777777" w:rsidR="0007563F" w:rsidRDefault="0007563F">
            <w:pPr>
              <w:pStyle w:val="Tabletext"/>
              <w:rPr>
                <w:b/>
                <w:bCs/>
              </w:rPr>
            </w:pPr>
            <w:r>
              <w:t>AC9HS1K04</w:t>
            </w:r>
          </w:p>
        </w:tc>
        <w:tc>
          <w:tcPr>
            <w:tcW w:w="878" w:type="dxa"/>
            <w:shd w:val="clear" w:color="auto" w:fill="FFFFFF"/>
            <w:vAlign w:val="center"/>
          </w:tcPr>
          <w:p w14:paraId="22576877" w14:textId="77777777" w:rsidR="0007563F" w:rsidRDefault="00000000">
            <w:pPr>
              <w:pStyle w:val="Tabletext"/>
              <w:jc w:val="center"/>
            </w:pPr>
            <w:sdt>
              <w:sdtPr>
                <w:id w:val="1256170513"/>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76" w:type="dxa"/>
            <w:shd w:val="clear" w:color="auto" w:fill="FFFFFF"/>
            <w:vAlign w:val="center"/>
          </w:tcPr>
          <w:p w14:paraId="0E4F5BA6" w14:textId="77777777" w:rsidR="0007563F" w:rsidRDefault="00000000">
            <w:pPr>
              <w:pStyle w:val="Tabletext"/>
              <w:jc w:val="center"/>
            </w:pPr>
            <w:sdt>
              <w:sdtPr>
                <w:id w:val="2007157326"/>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157BAE8C" w14:textId="77777777" w:rsidR="0007563F" w:rsidRDefault="00000000">
            <w:pPr>
              <w:pStyle w:val="Tabletext"/>
              <w:jc w:val="center"/>
            </w:pPr>
            <w:sdt>
              <w:sdtPr>
                <w:id w:val="-2033255856"/>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78" w:type="dxa"/>
            <w:shd w:val="clear" w:color="auto" w:fill="FFFFFF"/>
            <w:vAlign w:val="center"/>
          </w:tcPr>
          <w:p w14:paraId="44E3F006" w14:textId="77777777" w:rsidR="0007563F" w:rsidRDefault="00000000">
            <w:pPr>
              <w:pStyle w:val="Tabletext"/>
              <w:jc w:val="center"/>
            </w:pPr>
            <w:sdt>
              <w:sdtPr>
                <w:id w:val="1047497741"/>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6934" w:type="dxa"/>
            <w:shd w:val="clear" w:color="auto" w:fill="FFFFFF"/>
          </w:tcPr>
          <w:p w14:paraId="777BF4BC" w14:textId="77777777" w:rsidR="0007563F" w:rsidRDefault="0007563F">
            <w:pPr>
              <w:pStyle w:val="Tabletext"/>
            </w:pPr>
            <w:r>
              <w:t xml:space="preserve">discuss perspectives related to objects, people, places and events </w:t>
            </w:r>
          </w:p>
          <w:p w14:paraId="6968D957" w14:textId="77777777" w:rsidR="0007563F" w:rsidRPr="00CD2E67" w:rsidRDefault="0007563F">
            <w:pPr>
              <w:pStyle w:val="Tabletext"/>
            </w:pPr>
            <w:r>
              <w:t>AC9HS1S04</w:t>
            </w:r>
          </w:p>
        </w:tc>
        <w:tc>
          <w:tcPr>
            <w:tcW w:w="876" w:type="dxa"/>
            <w:shd w:val="clear" w:color="auto" w:fill="FFFFFF"/>
            <w:vAlign w:val="center"/>
          </w:tcPr>
          <w:p w14:paraId="7666C0FC" w14:textId="77777777" w:rsidR="0007563F" w:rsidRDefault="00000000">
            <w:pPr>
              <w:pStyle w:val="Tabletext"/>
              <w:jc w:val="center"/>
            </w:pPr>
            <w:sdt>
              <w:sdtPr>
                <w:id w:val="631987996"/>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5F067057" w14:textId="77777777" w:rsidR="0007563F" w:rsidRDefault="00000000">
            <w:pPr>
              <w:pStyle w:val="Tabletext"/>
              <w:jc w:val="center"/>
            </w:pPr>
            <w:sdt>
              <w:sdtPr>
                <w:id w:val="123660913"/>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6" w:type="dxa"/>
            <w:shd w:val="clear" w:color="auto" w:fill="FFFFFF"/>
            <w:vAlign w:val="center"/>
          </w:tcPr>
          <w:p w14:paraId="1510AFEC" w14:textId="77777777" w:rsidR="0007563F" w:rsidRDefault="00000000">
            <w:pPr>
              <w:pStyle w:val="Tabletext"/>
              <w:jc w:val="center"/>
            </w:pPr>
            <w:sdt>
              <w:sdtPr>
                <w:id w:val="1463846142"/>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82" w:type="dxa"/>
            <w:shd w:val="clear" w:color="auto" w:fill="FFFFFF"/>
            <w:vAlign w:val="center"/>
          </w:tcPr>
          <w:p w14:paraId="3C399CF1" w14:textId="77777777" w:rsidR="0007563F" w:rsidRDefault="00000000">
            <w:pPr>
              <w:pStyle w:val="Tabletext"/>
              <w:jc w:val="center"/>
            </w:pPr>
            <w:sdt>
              <w:sdtPr>
                <w:id w:val="1949043242"/>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r>
      <w:tr w:rsidR="0007563F" w:rsidRPr="00CD2E67" w14:paraId="36E8EB6F" w14:textId="77777777" w:rsidTr="00A715FE">
        <w:trPr>
          <w:trHeight w:val="252"/>
        </w:trPr>
        <w:tc>
          <w:tcPr>
            <w:tcW w:w="6939" w:type="dxa"/>
            <w:shd w:val="clear" w:color="auto" w:fill="FFFFFF"/>
          </w:tcPr>
          <w:p w14:paraId="76EE39E0" w14:textId="77777777" w:rsidR="0007563F" w:rsidRPr="004C4071" w:rsidRDefault="0007563F">
            <w:pPr>
              <w:pStyle w:val="Tabletext"/>
            </w:pPr>
          </w:p>
        </w:tc>
        <w:tc>
          <w:tcPr>
            <w:tcW w:w="878" w:type="dxa"/>
            <w:shd w:val="clear" w:color="auto" w:fill="FFFFFF"/>
            <w:vAlign w:val="center"/>
          </w:tcPr>
          <w:p w14:paraId="2C2F3CFD" w14:textId="77777777" w:rsidR="0007563F" w:rsidRDefault="0007563F">
            <w:pPr>
              <w:pStyle w:val="Tabletext"/>
              <w:jc w:val="center"/>
            </w:pPr>
          </w:p>
        </w:tc>
        <w:tc>
          <w:tcPr>
            <w:tcW w:w="876" w:type="dxa"/>
            <w:shd w:val="clear" w:color="auto" w:fill="FFFFFF"/>
            <w:vAlign w:val="center"/>
          </w:tcPr>
          <w:p w14:paraId="2B437E11" w14:textId="77777777" w:rsidR="0007563F" w:rsidRDefault="0007563F">
            <w:pPr>
              <w:pStyle w:val="Tabletext"/>
              <w:jc w:val="center"/>
            </w:pPr>
          </w:p>
        </w:tc>
        <w:tc>
          <w:tcPr>
            <w:tcW w:w="876" w:type="dxa"/>
            <w:shd w:val="clear" w:color="auto" w:fill="FFFFFF"/>
            <w:vAlign w:val="center"/>
          </w:tcPr>
          <w:p w14:paraId="574828F1" w14:textId="77777777" w:rsidR="0007563F" w:rsidRDefault="0007563F">
            <w:pPr>
              <w:pStyle w:val="Tabletext"/>
              <w:jc w:val="center"/>
            </w:pPr>
          </w:p>
        </w:tc>
        <w:tc>
          <w:tcPr>
            <w:tcW w:w="878" w:type="dxa"/>
            <w:shd w:val="clear" w:color="auto" w:fill="FFFFFF"/>
            <w:vAlign w:val="center"/>
          </w:tcPr>
          <w:p w14:paraId="06578C6E" w14:textId="77777777" w:rsidR="0007563F" w:rsidRDefault="0007563F">
            <w:pPr>
              <w:pStyle w:val="Tabletext"/>
              <w:jc w:val="center"/>
            </w:pPr>
          </w:p>
        </w:tc>
        <w:tc>
          <w:tcPr>
            <w:tcW w:w="6934" w:type="dxa"/>
            <w:shd w:val="clear" w:color="auto" w:fill="FFFFFF"/>
          </w:tcPr>
          <w:p w14:paraId="67B31A7F" w14:textId="77777777" w:rsidR="0007563F" w:rsidRPr="002124B4" w:rsidRDefault="0007563F">
            <w:pPr>
              <w:pStyle w:val="Tabletext"/>
              <w:rPr>
                <w:b/>
                <w:bCs/>
              </w:rPr>
            </w:pPr>
            <w:r w:rsidRPr="002124B4">
              <w:rPr>
                <w:b/>
                <w:bCs/>
              </w:rPr>
              <w:t>Concluding and decision-making</w:t>
            </w:r>
          </w:p>
          <w:p w14:paraId="5D0C5F5D" w14:textId="77777777" w:rsidR="0007563F" w:rsidRDefault="0007563F">
            <w:pPr>
              <w:pStyle w:val="Tabletext"/>
            </w:pPr>
            <w:r>
              <w:t xml:space="preserve">draw conclusions and make proposals </w:t>
            </w:r>
          </w:p>
          <w:p w14:paraId="3EB35BD6" w14:textId="77777777" w:rsidR="0007563F" w:rsidRPr="00CD2E67" w:rsidRDefault="0007563F">
            <w:pPr>
              <w:pStyle w:val="Tabletext"/>
            </w:pPr>
            <w:r>
              <w:t>AC9HS1S05</w:t>
            </w:r>
          </w:p>
        </w:tc>
        <w:tc>
          <w:tcPr>
            <w:tcW w:w="876" w:type="dxa"/>
            <w:shd w:val="clear" w:color="auto" w:fill="FFFFFF"/>
            <w:vAlign w:val="center"/>
          </w:tcPr>
          <w:p w14:paraId="01D6ED8C" w14:textId="77777777" w:rsidR="0007563F" w:rsidRDefault="00000000">
            <w:pPr>
              <w:pStyle w:val="Tabletext"/>
              <w:jc w:val="center"/>
            </w:pPr>
            <w:sdt>
              <w:sdtPr>
                <w:id w:val="957302259"/>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c>
          <w:tcPr>
            <w:tcW w:w="876" w:type="dxa"/>
            <w:shd w:val="clear" w:color="auto" w:fill="FFFFFF"/>
            <w:vAlign w:val="center"/>
          </w:tcPr>
          <w:p w14:paraId="2D63CE4E" w14:textId="77777777" w:rsidR="0007563F" w:rsidRDefault="00000000">
            <w:pPr>
              <w:pStyle w:val="Tabletext"/>
              <w:jc w:val="center"/>
            </w:pPr>
            <w:sdt>
              <w:sdtPr>
                <w:id w:val="-779104201"/>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76" w:type="dxa"/>
            <w:shd w:val="clear" w:color="auto" w:fill="FFFFFF"/>
            <w:vAlign w:val="center"/>
          </w:tcPr>
          <w:p w14:paraId="68EE53E3" w14:textId="77777777" w:rsidR="0007563F" w:rsidRDefault="00000000">
            <w:pPr>
              <w:pStyle w:val="Tabletext"/>
              <w:jc w:val="center"/>
            </w:pPr>
            <w:sdt>
              <w:sdtPr>
                <w:id w:val="637694368"/>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82" w:type="dxa"/>
            <w:shd w:val="clear" w:color="auto" w:fill="FFFFFF"/>
            <w:vAlign w:val="center"/>
          </w:tcPr>
          <w:p w14:paraId="1A151C3C" w14:textId="77777777" w:rsidR="0007563F" w:rsidRDefault="00000000">
            <w:pPr>
              <w:pStyle w:val="Tabletext"/>
              <w:jc w:val="center"/>
            </w:pPr>
            <w:sdt>
              <w:sdtPr>
                <w:id w:val="1819300743"/>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r>
      <w:tr w:rsidR="0007563F" w:rsidRPr="00CD2E67" w14:paraId="1B431BF2" w14:textId="77777777" w:rsidTr="00A715FE">
        <w:trPr>
          <w:trHeight w:val="252"/>
        </w:trPr>
        <w:tc>
          <w:tcPr>
            <w:tcW w:w="6939" w:type="dxa"/>
            <w:shd w:val="clear" w:color="auto" w:fill="FFFFFF"/>
          </w:tcPr>
          <w:p w14:paraId="209CDFA9" w14:textId="77777777" w:rsidR="0007563F" w:rsidRPr="004C4071" w:rsidRDefault="0007563F">
            <w:pPr>
              <w:pStyle w:val="Tabletext"/>
            </w:pPr>
          </w:p>
        </w:tc>
        <w:tc>
          <w:tcPr>
            <w:tcW w:w="878" w:type="dxa"/>
            <w:shd w:val="clear" w:color="auto" w:fill="FFFFFF"/>
            <w:vAlign w:val="center"/>
          </w:tcPr>
          <w:p w14:paraId="3D3D242C" w14:textId="77777777" w:rsidR="0007563F" w:rsidRDefault="0007563F">
            <w:pPr>
              <w:pStyle w:val="Tabletext"/>
              <w:jc w:val="center"/>
            </w:pPr>
          </w:p>
        </w:tc>
        <w:tc>
          <w:tcPr>
            <w:tcW w:w="876" w:type="dxa"/>
            <w:shd w:val="clear" w:color="auto" w:fill="FFFFFF"/>
            <w:vAlign w:val="center"/>
          </w:tcPr>
          <w:p w14:paraId="6DA1744A" w14:textId="77777777" w:rsidR="0007563F" w:rsidRDefault="0007563F">
            <w:pPr>
              <w:pStyle w:val="Tabletext"/>
              <w:jc w:val="center"/>
            </w:pPr>
          </w:p>
        </w:tc>
        <w:tc>
          <w:tcPr>
            <w:tcW w:w="876" w:type="dxa"/>
            <w:shd w:val="clear" w:color="auto" w:fill="FFFFFF"/>
            <w:vAlign w:val="center"/>
          </w:tcPr>
          <w:p w14:paraId="65F71F96" w14:textId="77777777" w:rsidR="0007563F" w:rsidRDefault="0007563F">
            <w:pPr>
              <w:pStyle w:val="Tabletext"/>
              <w:jc w:val="center"/>
            </w:pPr>
          </w:p>
        </w:tc>
        <w:tc>
          <w:tcPr>
            <w:tcW w:w="878" w:type="dxa"/>
            <w:shd w:val="clear" w:color="auto" w:fill="FFFFFF"/>
            <w:vAlign w:val="center"/>
          </w:tcPr>
          <w:p w14:paraId="54839C20" w14:textId="77777777" w:rsidR="0007563F" w:rsidRDefault="0007563F">
            <w:pPr>
              <w:pStyle w:val="Tabletext"/>
              <w:jc w:val="center"/>
            </w:pPr>
          </w:p>
        </w:tc>
        <w:tc>
          <w:tcPr>
            <w:tcW w:w="6934" w:type="dxa"/>
            <w:shd w:val="clear" w:color="auto" w:fill="FFFFFF"/>
          </w:tcPr>
          <w:p w14:paraId="58096146" w14:textId="77777777" w:rsidR="0007563F" w:rsidRPr="00561702" w:rsidRDefault="0007563F">
            <w:pPr>
              <w:pStyle w:val="Tabletext"/>
              <w:rPr>
                <w:b/>
                <w:bCs/>
              </w:rPr>
            </w:pPr>
            <w:r w:rsidRPr="00561702">
              <w:rPr>
                <w:b/>
                <w:bCs/>
              </w:rPr>
              <w:t>Communicating</w:t>
            </w:r>
          </w:p>
          <w:p w14:paraId="7AE5989C" w14:textId="77777777" w:rsidR="0007563F" w:rsidRDefault="0007563F">
            <w:pPr>
              <w:pStyle w:val="Tabletext"/>
            </w:pPr>
            <w:r>
              <w:t>develop narratives and share observations, using sources, and subject-specific terms</w:t>
            </w:r>
          </w:p>
          <w:p w14:paraId="551CA53D" w14:textId="77777777" w:rsidR="0007563F" w:rsidRPr="00561702" w:rsidRDefault="0007563F">
            <w:pPr>
              <w:pStyle w:val="Tabletext"/>
              <w:rPr>
                <w:b/>
                <w:bCs/>
              </w:rPr>
            </w:pPr>
            <w:r>
              <w:t>AC9HS1S06</w:t>
            </w:r>
          </w:p>
        </w:tc>
        <w:tc>
          <w:tcPr>
            <w:tcW w:w="876" w:type="dxa"/>
            <w:shd w:val="clear" w:color="auto" w:fill="FFFFFF"/>
            <w:vAlign w:val="center"/>
          </w:tcPr>
          <w:p w14:paraId="46FBE5B5" w14:textId="77777777" w:rsidR="0007563F" w:rsidRDefault="00000000">
            <w:pPr>
              <w:pStyle w:val="Tabletext"/>
              <w:jc w:val="center"/>
            </w:pPr>
            <w:sdt>
              <w:sdtPr>
                <w:id w:val="-1109653271"/>
                <w14:checkbox>
                  <w14:checked w14:val="1"/>
                  <w14:checkedState w14:val="0052" w14:font="Wingdings 2"/>
                  <w14:uncheckedState w14:val="00A3" w14:font="Wingdings 2"/>
                </w14:checkbox>
              </w:sdtPr>
              <w:sdtContent>
                <w:r w:rsidR="0007563F">
                  <w:rPr>
                    <w:rFonts w:ascii="Wingdings 2" w:eastAsia="Wingdings 2" w:hAnsi="Wingdings 2" w:cs="Wingdings 2"/>
                  </w:rPr>
                  <w:t>R</w:t>
                </w:r>
              </w:sdtContent>
            </w:sdt>
          </w:p>
        </w:tc>
        <w:tc>
          <w:tcPr>
            <w:tcW w:w="876" w:type="dxa"/>
            <w:shd w:val="clear" w:color="auto" w:fill="FFFFFF"/>
            <w:vAlign w:val="center"/>
          </w:tcPr>
          <w:p w14:paraId="48A834B5" w14:textId="0DF5D2AE" w:rsidR="0007563F" w:rsidRDefault="00000000">
            <w:pPr>
              <w:pStyle w:val="Tabletext"/>
              <w:jc w:val="center"/>
            </w:pPr>
            <w:sdt>
              <w:sdtPr>
                <w:id w:val="305434462"/>
                <w14:checkbox>
                  <w14:checked w14:val="1"/>
                  <w14:checkedState w14:val="0052" w14:font="Wingdings 2"/>
                  <w14:uncheckedState w14:val="00A3" w14:font="Wingdings 2"/>
                </w14:checkbox>
              </w:sdtPr>
              <w:sdtContent>
                <w:r w:rsidR="002075CF">
                  <w:rPr>
                    <w:rFonts w:ascii="Wingdings 2" w:eastAsia="Wingdings 2" w:hAnsi="Wingdings 2" w:cs="Wingdings 2"/>
                  </w:rPr>
                  <w:t>R</w:t>
                </w:r>
              </w:sdtContent>
            </w:sdt>
          </w:p>
        </w:tc>
        <w:tc>
          <w:tcPr>
            <w:tcW w:w="876" w:type="dxa"/>
            <w:shd w:val="clear" w:color="auto" w:fill="FFFFFF"/>
            <w:vAlign w:val="center"/>
          </w:tcPr>
          <w:p w14:paraId="77FAE96E" w14:textId="77777777" w:rsidR="0007563F" w:rsidRDefault="00000000">
            <w:pPr>
              <w:pStyle w:val="Tabletext"/>
              <w:jc w:val="center"/>
            </w:pPr>
            <w:sdt>
              <w:sdtPr>
                <w:id w:val="1475789213"/>
                <w14:checkbox>
                  <w14:checked w14:val="0"/>
                  <w14:checkedState w14:val="0052" w14:font="Wingdings 2"/>
                  <w14:uncheckedState w14:val="00A3" w14:font="Wingdings 2"/>
                </w14:checkbox>
              </w:sdtPr>
              <w:sdtContent>
                <w:r w:rsidR="0007563F" w:rsidRPr="00CC07DB">
                  <w:rPr>
                    <w:rFonts w:ascii="Wingdings 2" w:eastAsia="Wingdings 2" w:hAnsi="Wingdings 2" w:cs="Wingdings 2"/>
                  </w:rPr>
                  <w:t>£</w:t>
                </w:r>
              </w:sdtContent>
            </w:sdt>
          </w:p>
        </w:tc>
        <w:tc>
          <w:tcPr>
            <w:tcW w:w="882" w:type="dxa"/>
            <w:shd w:val="clear" w:color="auto" w:fill="FFFFFF"/>
            <w:vAlign w:val="center"/>
          </w:tcPr>
          <w:p w14:paraId="6FDA0D74" w14:textId="77777777" w:rsidR="0007563F" w:rsidRDefault="00000000">
            <w:pPr>
              <w:pStyle w:val="Tabletext"/>
              <w:jc w:val="center"/>
            </w:pPr>
            <w:sdt>
              <w:sdtPr>
                <w:id w:val="309521438"/>
                <w14:checkbox>
                  <w14:checked w14:val="0"/>
                  <w14:checkedState w14:val="0052" w14:font="Wingdings 2"/>
                  <w14:uncheckedState w14:val="00A3" w14:font="Wingdings 2"/>
                </w14:checkbox>
              </w:sdtPr>
              <w:sdtContent>
                <w:r w:rsidR="0007563F">
                  <w:rPr>
                    <w:rFonts w:ascii="Wingdings 2" w:eastAsia="Wingdings 2" w:hAnsi="Wingdings 2" w:cs="Wingdings 2"/>
                  </w:rPr>
                  <w:t>£</w:t>
                </w:r>
              </w:sdtContent>
            </w:sdt>
          </w:p>
        </w:tc>
      </w:tr>
    </w:tbl>
    <w:p w14:paraId="078B867D" w14:textId="77777777" w:rsidR="0007563F" w:rsidRDefault="0007563F" w:rsidP="00846233">
      <w:pPr>
        <w:pStyle w:val="BodyText"/>
      </w:pPr>
    </w:p>
    <w:p w14:paraId="57553C70" w14:textId="77777777" w:rsidR="008962A2" w:rsidRDefault="008962A2">
      <w:pPr>
        <w:spacing w:before="80" w:after="80"/>
        <w:rPr>
          <w:rFonts w:asciiTheme="majorHAnsi" w:eastAsia="Times New Roman" w:hAnsiTheme="majorHAnsi" w:cs="Arial"/>
          <w:b/>
          <w:bCs/>
          <w:iCs/>
          <w:sz w:val="36"/>
          <w:szCs w:val="28"/>
          <w:lang w:eastAsia="en-AU"/>
        </w:rPr>
      </w:pPr>
      <w:r>
        <w:br w:type="page"/>
      </w:r>
    </w:p>
    <w:p w14:paraId="496F6AC4" w14:textId="2F833356" w:rsidR="003546A3" w:rsidRPr="003546A3" w:rsidRDefault="003546A3" w:rsidP="003546A3">
      <w:pPr>
        <w:pStyle w:val="Heading2"/>
      </w:pPr>
      <w:r w:rsidRPr="003546A3">
        <w:lastRenderedPageBreak/>
        <w:t>Year 2</w:t>
      </w:r>
    </w:p>
    <w:tbl>
      <w:tblPr>
        <w:tblStyle w:val="QCAAtablestyle2"/>
        <w:tblW w:w="5001" w:type="pct"/>
        <w:tblInd w:w="-5" w:type="dxa"/>
        <w:tblLayout w:type="fixed"/>
        <w:tblLook w:val="06A0" w:firstRow="1" w:lastRow="0" w:firstColumn="1" w:lastColumn="0" w:noHBand="1" w:noVBand="1"/>
      </w:tblPr>
      <w:tblGrid>
        <w:gridCol w:w="761"/>
        <w:gridCol w:w="4136"/>
        <w:gridCol w:w="915"/>
        <w:gridCol w:w="4137"/>
        <w:gridCol w:w="916"/>
        <w:gridCol w:w="4137"/>
        <w:gridCol w:w="916"/>
        <w:gridCol w:w="4137"/>
        <w:gridCol w:w="916"/>
      </w:tblGrid>
      <w:tr w:rsidR="00EB2C30" w:rsidRPr="00CD2E67" w14:paraId="1EB08CFC" w14:textId="77777777" w:rsidTr="00520851">
        <w:trPr>
          <w:cnfStyle w:val="100000000000" w:firstRow="1" w:lastRow="0" w:firstColumn="0" w:lastColumn="0" w:oddVBand="0" w:evenVBand="0" w:oddHBand="0" w:evenHBand="0" w:firstRowFirstColumn="0" w:firstRowLastColumn="0" w:lastRowFirstColumn="0" w:lastRowLastColumn="0"/>
          <w:trHeight w:val="327"/>
          <w:tblHeader/>
        </w:trPr>
        <w:tc>
          <w:tcPr>
            <w:cnfStyle w:val="001000000100" w:firstRow="0" w:lastRow="0" w:firstColumn="1" w:lastColumn="0" w:oddVBand="0" w:evenVBand="0" w:oddHBand="0" w:evenHBand="0" w:firstRowFirstColumn="1" w:firstRowLastColumn="0" w:lastRowFirstColumn="0" w:lastRowLastColumn="0"/>
            <w:tcW w:w="761" w:type="dxa"/>
            <w:tcBorders>
              <w:bottom w:val="nil"/>
            </w:tcBorders>
          </w:tcPr>
          <w:p w14:paraId="68C6E5C4" w14:textId="719B95E4" w:rsidR="00EB2C30" w:rsidRPr="00CD2E67" w:rsidRDefault="00EB2C30" w:rsidP="00EB2C30">
            <w:pPr>
              <w:pStyle w:val="Tableheading"/>
              <w:keepNext/>
              <w:keepLines/>
            </w:pPr>
          </w:p>
        </w:tc>
        <w:tc>
          <w:tcPr>
            <w:tcW w:w="5051" w:type="dxa"/>
            <w:gridSpan w:val="2"/>
          </w:tcPr>
          <w:p w14:paraId="316983E5" w14:textId="26F72B32"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1 — </w:t>
            </w:r>
            <w:r w:rsidRPr="00A52217">
              <w:t>There’s no place like home</w:t>
            </w:r>
            <w:r>
              <w:t xml:space="preserve"> </w:t>
            </w:r>
          </w:p>
        </w:tc>
        <w:tc>
          <w:tcPr>
            <w:tcW w:w="5053" w:type="dxa"/>
            <w:gridSpan w:val="2"/>
          </w:tcPr>
          <w:p w14:paraId="37F5AD0D" w14:textId="4CF3FE79"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2 — Our histories, our stories</w:t>
            </w:r>
          </w:p>
        </w:tc>
        <w:tc>
          <w:tcPr>
            <w:tcW w:w="5053" w:type="dxa"/>
            <w:gridSpan w:val="2"/>
          </w:tcPr>
          <w:p w14:paraId="66FCA2CA" w14:textId="2C395CDB"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B1287C">
              <w:t>3 —</w:t>
            </w:r>
            <w:r>
              <w:t xml:space="preserve"> </w:t>
            </w:r>
            <w:r w:rsidR="00E924DF">
              <w:t xml:space="preserve">Community </w:t>
            </w:r>
            <w:r w:rsidR="008514B6">
              <w:t>c</w:t>
            </w:r>
            <w:r w:rsidR="00E924DF">
              <w:t>hangemakers</w:t>
            </w:r>
          </w:p>
        </w:tc>
        <w:tc>
          <w:tcPr>
            <w:tcW w:w="5053" w:type="dxa"/>
            <w:gridSpan w:val="2"/>
          </w:tcPr>
          <w:p w14:paraId="04FDFBC6" w14:textId="4FC6421F"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B1287C">
              <w:t>4 —</w:t>
            </w:r>
            <w:r>
              <w:t xml:space="preserve"> Living and celebrating together</w:t>
            </w:r>
          </w:p>
        </w:tc>
      </w:tr>
      <w:tr w:rsidR="0079193D" w:rsidRPr="00CD2E67" w14:paraId="23EB01BE" w14:textId="77777777" w:rsidTr="00A37BC1">
        <w:trPr>
          <w:trHeight w:val="312"/>
        </w:trPr>
        <w:tc>
          <w:tcPr>
            <w:cnfStyle w:val="001000000000" w:firstRow="0" w:lastRow="0" w:firstColumn="1" w:lastColumn="0" w:oddVBand="0" w:evenVBand="0" w:oddHBand="0" w:evenHBand="0" w:firstRowFirstColumn="0" w:firstRowLastColumn="0" w:lastRowFirstColumn="0" w:lastRowLastColumn="0"/>
            <w:tcW w:w="761" w:type="dxa"/>
            <w:tcBorders>
              <w:top w:val="nil"/>
              <w:left w:val="nil"/>
            </w:tcBorders>
            <w:shd w:val="clear" w:color="auto" w:fill="auto"/>
          </w:tcPr>
          <w:p w14:paraId="761D5FE8" w14:textId="36D57F6A" w:rsidR="003546A3" w:rsidRPr="00CD2E67" w:rsidRDefault="003546A3" w:rsidP="003F5438">
            <w:pPr>
              <w:pStyle w:val="Tabletext"/>
              <w:keepNext/>
              <w:keepLines/>
            </w:pPr>
          </w:p>
        </w:tc>
        <w:tc>
          <w:tcPr>
            <w:tcW w:w="4136" w:type="dxa"/>
            <w:shd w:val="clear" w:color="auto" w:fill="E6E6E6" w:themeFill="background2"/>
          </w:tcPr>
          <w:p w14:paraId="5FF5489B" w14:textId="6656CEE8" w:rsidR="003546A3" w:rsidRPr="00CD2E67" w:rsidRDefault="00DD094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2818ED">
              <w:rPr>
                <w:bCs/>
              </w:rPr>
              <w:t xml:space="preserve">Assessment 1 </w:t>
            </w:r>
            <w:r w:rsidRPr="002818ED">
              <w:rPr>
                <w:rFonts w:hint="eastAsia"/>
                <w:bCs/>
              </w:rPr>
              <w:t>—</w:t>
            </w:r>
            <w:r w:rsidRPr="002818ED">
              <w:rPr>
                <w:bCs/>
              </w:rPr>
              <w:t xml:space="preserve"> Observed </w:t>
            </w:r>
            <w:r w:rsidR="00F541BD">
              <w:rPr>
                <w:bCs/>
              </w:rPr>
              <w:t>d</w:t>
            </w:r>
            <w:r w:rsidRPr="002818ED">
              <w:rPr>
                <w:bCs/>
              </w:rPr>
              <w:t>emonstration</w:t>
            </w:r>
          </w:p>
        </w:tc>
        <w:tc>
          <w:tcPr>
            <w:tcW w:w="915" w:type="dxa"/>
            <w:shd w:val="clear" w:color="auto" w:fill="E6E6E6" w:themeFill="background2"/>
          </w:tcPr>
          <w:p w14:paraId="5FEF4FED"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7" w:type="dxa"/>
            <w:shd w:val="clear" w:color="auto" w:fill="E6E6E6" w:themeFill="background2"/>
          </w:tcPr>
          <w:p w14:paraId="7ADA2D55" w14:textId="401CECDC" w:rsidR="003546A3" w:rsidRPr="00CD2E67" w:rsidRDefault="00D10F6C"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10F6C">
              <w:t>Assessment 2 — Investigation</w:t>
            </w:r>
          </w:p>
        </w:tc>
        <w:tc>
          <w:tcPr>
            <w:tcW w:w="916" w:type="dxa"/>
            <w:shd w:val="clear" w:color="auto" w:fill="E6E6E6" w:themeFill="background2"/>
          </w:tcPr>
          <w:p w14:paraId="1F0A07D9"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7" w:type="dxa"/>
            <w:shd w:val="clear" w:color="auto" w:fill="E6E6E6" w:themeFill="background2"/>
          </w:tcPr>
          <w:p w14:paraId="5EDBCDF2" w14:textId="1AA380F4" w:rsidR="003546A3" w:rsidRPr="00CD2E67" w:rsidRDefault="000751F9"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6" w:type="dxa"/>
            <w:shd w:val="clear" w:color="auto" w:fill="E6E6E6" w:themeFill="background2"/>
          </w:tcPr>
          <w:p w14:paraId="3178AD02"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7" w:type="dxa"/>
            <w:shd w:val="clear" w:color="auto" w:fill="E6E6E6" w:themeFill="background2"/>
          </w:tcPr>
          <w:p w14:paraId="7D91F55F" w14:textId="7AC1F90A" w:rsidR="003546A3" w:rsidRPr="00CD2E67" w:rsidRDefault="00A02D60" w:rsidP="00A02D60">
            <w:pPr>
              <w:pStyle w:val="Tabletext"/>
              <w:cnfStyle w:val="000000000000" w:firstRow="0" w:lastRow="0" w:firstColumn="0" w:lastColumn="0" w:oddVBand="0" w:evenVBand="0" w:oddHBand="0" w:evenHBand="0" w:firstRowFirstColumn="0" w:firstRowLastColumn="0" w:lastRowFirstColumn="0" w:lastRowLastColumn="0"/>
            </w:pPr>
            <w:r w:rsidRPr="00462709">
              <w:rPr>
                <w:b/>
                <w:bCs/>
              </w:rPr>
              <w:t>Assessment 4</w:t>
            </w:r>
            <w:r>
              <w:t xml:space="preserve"> — </w:t>
            </w:r>
            <w:r w:rsidRPr="00BD4862">
              <w:rPr>
                <w:b/>
                <w:bCs/>
              </w:rPr>
              <w:t>Project</w:t>
            </w:r>
          </w:p>
        </w:tc>
        <w:tc>
          <w:tcPr>
            <w:tcW w:w="916" w:type="dxa"/>
            <w:shd w:val="clear" w:color="auto" w:fill="E6E6E6" w:themeFill="background2"/>
          </w:tcPr>
          <w:p w14:paraId="637F40EF"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43D3C5BD" w14:textId="77777777" w:rsidTr="00746539">
        <w:trPr>
          <w:cantSplit/>
          <w:trHeight w:val="2258"/>
        </w:trPr>
        <w:tc>
          <w:tcPr>
            <w:cnfStyle w:val="001000000000" w:firstRow="0" w:lastRow="0" w:firstColumn="1" w:lastColumn="0" w:oddVBand="0" w:evenVBand="0" w:oddHBand="0" w:evenHBand="0" w:firstRowFirstColumn="0" w:firstRowLastColumn="0" w:lastRowFirstColumn="0" w:lastRowLastColumn="0"/>
            <w:tcW w:w="761" w:type="dxa"/>
            <w:shd w:val="clear" w:color="auto" w:fill="E6E6E6" w:themeFill="background2"/>
            <w:textDirection w:val="btLr"/>
            <w:vAlign w:val="center"/>
          </w:tcPr>
          <w:p w14:paraId="09AEA59A" w14:textId="25F8A974" w:rsidR="003546A3" w:rsidRPr="00CD2E67" w:rsidRDefault="003546A3" w:rsidP="00746539">
            <w:pPr>
              <w:pStyle w:val="Tablesubhead"/>
              <w:keepNext/>
              <w:keepLines/>
              <w:ind w:left="113" w:right="113"/>
              <w:jc w:val="center"/>
            </w:pPr>
            <w:r w:rsidRPr="00CD2E67">
              <w:t>Assessment</w:t>
            </w:r>
          </w:p>
        </w:tc>
        <w:tc>
          <w:tcPr>
            <w:tcW w:w="4136" w:type="dxa"/>
          </w:tcPr>
          <w:p w14:paraId="70FEF39C" w14:textId="6B4270A0" w:rsidR="00230E3D" w:rsidRDefault="00230E3D"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t xml:space="preserve"> </w:t>
            </w:r>
            <w:r w:rsidR="00A6337F">
              <w:t>Students create an annotated poster of</w:t>
            </w:r>
            <w:r w:rsidR="008B0A8E">
              <w:t xml:space="preserve"> </w:t>
            </w:r>
            <w:r w:rsidR="00A6337F">
              <w:t xml:space="preserve">a local place. </w:t>
            </w:r>
            <w:r w:rsidR="00A6337F" w:rsidRPr="00E22E95">
              <w:rPr>
                <w:szCs w:val="19"/>
              </w:rPr>
              <w:t>They represent its location on a map within the region and the state, as well as two places they have visited or know of and describe their interconnections with these places.</w:t>
            </w:r>
            <w:r w:rsidR="00A6337F" w:rsidRPr="0083767C">
              <w:t xml:space="preserve"> </w:t>
            </w:r>
            <w:r w:rsidR="00A6337F">
              <w:t>They will share their poster in a small group discussion.</w:t>
            </w:r>
          </w:p>
          <w:p w14:paraId="7FD491D7" w14:textId="1E7F6A7A" w:rsidR="00230E3D" w:rsidRDefault="00230E3D"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Technique:</w:t>
            </w:r>
            <w:r>
              <w:t xml:space="preserve"> Observed demonstration</w:t>
            </w:r>
          </w:p>
          <w:p w14:paraId="18EBF425" w14:textId="200BC707" w:rsidR="00230E3D" w:rsidRDefault="00230E3D"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Mode</w:t>
            </w:r>
            <w:r w:rsidRPr="0083767C">
              <w:rPr>
                <w:b/>
                <w:bCs/>
              </w:rPr>
              <w:t xml:space="preserve">: </w:t>
            </w:r>
            <w:r w:rsidR="00F17A14">
              <w:t>Multimodal (visual and spoken/signed)</w:t>
            </w:r>
          </w:p>
          <w:p w14:paraId="6C6C8EBE" w14:textId="255304C9" w:rsidR="0079155F" w:rsidRDefault="00230E3D" w:rsidP="00230E3D">
            <w:pPr>
              <w:pStyle w:val="Tabletext"/>
              <w:keepNext/>
              <w:keepLines/>
              <w:cnfStyle w:val="000000000000" w:firstRow="0" w:lastRow="0" w:firstColumn="0" w:lastColumn="0" w:oddVBand="0" w:evenVBand="0" w:oddHBand="0" w:evenHBand="0" w:firstRowFirstColumn="0" w:firstRowLastColumn="0" w:lastRowFirstColumn="0" w:lastRowLastColumn="0"/>
            </w:pPr>
            <w:r w:rsidRPr="00F267B7">
              <w:rPr>
                <w:b/>
                <w:bCs/>
              </w:rPr>
              <w:t>Conditions</w:t>
            </w:r>
            <w:r w:rsidRPr="0083767C">
              <w:rPr>
                <w:b/>
                <w:bCs/>
              </w:rPr>
              <w:t>:</w:t>
            </w:r>
            <w:r>
              <w:t xml:space="preserve"> </w:t>
            </w:r>
          </w:p>
          <w:p w14:paraId="66C08BA5" w14:textId="2AED4B40" w:rsidR="003546A3" w:rsidRPr="00CD2E67" w:rsidRDefault="00230E3D" w:rsidP="00F124E4">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tc>
        <w:tc>
          <w:tcPr>
            <w:tcW w:w="915" w:type="dxa"/>
          </w:tcPr>
          <w:p w14:paraId="03BA224B" w14:textId="7E2C0EBF" w:rsidR="003546A3" w:rsidRPr="002E5A67" w:rsidRDefault="00F774E7"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7" w:type="dxa"/>
          </w:tcPr>
          <w:p w14:paraId="23E862C8" w14:textId="48F44A20" w:rsidR="00A3483F" w:rsidRDefault="00A3483F" w:rsidP="00A3483F">
            <w:pPr>
              <w:pStyle w:val="Tabletext"/>
              <w:spacing w:after="120"/>
              <w:cnfStyle w:val="000000000000" w:firstRow="0" w:lastRow="0" w:firstColumn="0" w:lastColumn="0" w:oddVBand="0" w:evenVBand="0" w:oddHBand="0" w:evenHBand="0" w:firstRowFirstColumn="0" w:firstRowLastColumn="0" w:lastRowFirstColumn="0" w:lastRowLastColumn="0"/>
            </w:pPr>
            <w:r w:rsidRPr="0076701C">
              <w:rPr>
                <w:b/>
                <w:bCs/>
              </w:rPr>
              <w:t>Description</w:t>
            </w:r>
            <w:r w:rsidRPr="0083767C">
              <w:rPr>
                <w:b/>
                <w:bCs/>
              </w:rPr>
              <w:t>:</w:t>
            </w:r>
            <w:r>
              <w:t xml:space="preserve"> Students use sources to create a storyboard that identifies the significance of a local person from the past. They also identify a change in an aspect of technology that has affected people’s lives since that person lived.</w:t>
            </w:r>
          </w:p>
          <w:p w14:paraId="65EA01EB" w14:textId="35B687DF" w:rsidR="0076701C" w:rsidRDefault="0076701C"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Technique:</w:t>
            </w:r>
            <w:r>
              <w:t xml:space="preserve"> Investigation</w:t>
            </w:r>
          </w:p>
          <w:p w14:paraId="5D5871BB" w14:textId="1125450C" w:rsidR="0076701C" w:rsidRDefault="0076701C"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Mode:</w:t>
            </w:r>
            <w:r>
              <w:t xml:space="preserve"> </w:t>
            </w:r>
            <w:r w:rsidR="00BD4862">
              <w:t>Written</w:t>
            </w:r>
          </w:p>
          <w:p w14:paraId="38A51F55" w14:textId="5DD6A0DE" w:rsidR="0079155F" w:rsidRDefault="0076701C" w:rsidP="0076701C">
            <w:pPr>
              <w:pStyle w:val="Tabletext"/>
              <w:keepNext/>
              <w:keepLines/>
              <w:cnfStyle w:val="000000000000" w:firstRow="0" w:lastRow="0" w:firstColumn="0" w:lastColumn="0" w:oddVBand="0" w:evenVBand="0" w:oddHBand="0" w:evenHBand="0" w:firstRowFirstColumn="0" w:firstRowLastColumn="0" w:lastRowFirstColumn="0" w:lastRowLastColumn="0"/>
            </w:pPr>
            <w:r w:rsidRPr="00F267B7">
              <w:rPr>
                <w:b/>
                <w:bCs/>
              </w:rPr>
              <w:t>Conditions</w:t>
            </w:r>
            <w:r w:rsidRPr="0083767C">
              <w:rPr>
                <w:b/>
                <w:bCs/>
              </w:rPr>
              <w:t xml:space="preserve">: </w:t>
            </w:r>
          </w:p>
          <w:p w14:paraId="76336B69" w14:textId="77777777" w:rsidR="003546A3" w:rsidRDefault="0076701C" w:rsidP="00F541BD">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61DA415C" w14:textId="2884A3D5" w:rsidR="003320DF" w:rsidRPr="00CD2E67" w:rsidRDefault="009F2F9E" w:rsidP="00F541BD">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9F2F9E">
              <w:t>ength of student responses should be considered in the context of the assessment</w:t>
            </w:r>
          </w:p>
        </w:tc>
        <w:tc>
          <w:tcPr>
            <w:tcW w:w="916" w:type="dxa"/>
          </w:tcPr>
          <w:p w14:paraId="0D0A51CC" w14:textId="5A853540" w:rsidR="003546A3" w:rsidRPr="002E5A67" w:rsidRDefault="007459A2"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7" w:type="dxa"/>
          </w:tcPr>
          <w:p w14:paraId="5007A83A" w14:textId="2E525668" w:rsidR="00721609" w:rsidRDefault="00721609"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rsidRPr="0083767C">
              <w:rPr>
                <w:b/>
                <w:bCs/>
              </w:rPr>
              <w:t>:</w:t>
            </w:r>
            <w:r>
              <w:t xml:space="preserve"> </w:t>
            </w:r>
            <w:r w:rsidR="000F10BC">
              <w:t xml:space="preserve">Students develop questions and collect, sort and record related information and data from observations and provided sources about people in the community who are caring for local places. They create a multimodal presentation to be shared at the class </w:t>
            </w:r>
            <w:r w:rsidR="00D9255D">
              <w:rPr>
                <w:rFonts w:asciiTheme="minorHAnsi" w:hAnsiTheme="minorHAnsi" w:cstheme="minorHAnsi"/>
                <w:szCs w:val="19"/>
              </w:rPr>
              <w:t>Community Changemakers Expo</w:t>
            </w:r>
            <w:r w:rsidR="000F10BC">
              <w:t>.</w:t>
            </w:r>
          </w:p>
          <w:p w14:paraId="50CD9502" w14:textId="517FDC23" w:rsidR="00721609" w:rsidRDefault="00721609"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Technique:</w:t>
            </w:r>
            <w:r>
              <w:t xml:space="preserve"> Investigation</w:t>
            </w:r>
          </w:p>
          <w:p w14:paraId="79DA42B1" w14:textId="38614AEB" w:rsidR="00721609" w:rsidRDefault="00721609"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Mode:</w:t>
            </w:r>
            <w:r>
              <w:t xml:space="preserve"> Multimodal</w:t>
            </w:r>
            <w:r w:rsidR="00497E8F">
              <w:t xml:space="preserve"> (written, spoken/signed)</w:t>
            </w:r>
          </w:p>
          <w:p w14:paraId="625870CD" w14:textId="58C0C77F" w:rsidR="0079155F" w:rsidRDefault="00721609" w:rsidP="00721609">
            <w:pPr>
              <w:pStyle w:val="Tabletext"/>
              <w:keepNext/>
              <w:keepLines/>
              <w:cnfStyle w:val="000000000000" w:firstRow="0" w:lastRow="0" w:firstColumn="0" w:lastColumn="0" w:oddVBand="0" w:evenVBand="0" w:oddHBand="0" w:evenHBand="0" w:firstRowFirstColumn="0" w:firstRowLastColumn="0" w:lastRowFirstColumn="0" w:lastRowLastColumn="0"/>
            </w:pPr>
            <w:r w:rsidRPr="00F267B7">
              <w:rPr>
                <w:b/>
                <w:bCs/>
              </w:rPr>
              <w:t>Conditions</w:t>
            </w:r>
            <w:r w:rsidRPr="0083767C">
              <w:rPr>
                <w:b/>
                <w:bCs/>
              </w:rPr>
              <w:t xml:space="preserve">: </w:t>
            </w:r>
          </w:p>
          <w:p w14:paraId="3965B3B6" w14:textId="77777777" w:rsidR="003546A3" w:rsidRDefault="00721609" w:rsidP="00F541BD">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667296BD" w14:textId="0B8EA908" w:rsidR="006F54D6" w:rsidRPr="00A71C6A" w:rsidRDefault="006F54D6" w:rsidP="00F541BD">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6F54D6">
              <w:t>ength of student responses should be considered in the context of the assessment</w:t>
            </w:r>
          </w:p>
        </w:tc>
        <w:tc>
          <w:tcPr>
            <w:tcW w:w="916" w:type="dxa"/>
          </w:tcPr>
          <w:p w14:paraId="550DCF23" w14:textId="10BDA027" w:rsidR="003546A3" w:rsidRPr="00CD2E67" w:rsidRDefault="000751F9"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7" w:type="dxa"/>
          </w:tcPr>
          <w:p w14:paraId="68B1A209" w14:textId="338AA159" w:rsidR="00290372" w:rsidRDefault="00290372" w:rsidP="00F541BD">
            <w:pPr>
              <w:pStyle w:val="Tabletext"/>
              <w:spacing w:after="120"/>
              <w:cnfStyle w:val="000000000000" w:firstRow="0" w:lastRow="0" w:firstColumn="0" w:lastColumn="0" w:oddVBand="0" w:evenVBand="0" w:oddHBand="0" w:evenHBand="0" w:firstRowFirstColumn="0" w:firstRowLastColumn="0" w:lastRowFirstColumn="0" w:lastRowLastColumn="0"/>
            </w:pPr>
            <w:r w:rsidRPr="003428EE">
              <w:rPr>
                <w:b/>
                <w:bCs/>
              </w:rPr>
              <w:t>Description</w:t>
            </w:r>
            <w:r w:rsidRPr="0083767C">
              <w:rPr>
                <w:b/>
                <w:bCs/>
              </w:rPr>
              <w:t>:</w:t>
            </w:r>
            <w:r>
              <w:t xml:space="preserve"> </w:t>
            </w:r>
            <w:r w:rsidR="0004432F" w:rsidRPr="00846233">
              <w:t>Students create a poster as a proposal for the end</w:t>
            </w:r>
            <w:r w:rsidR="0004432F">
              <w:t>-</w:t>
            </w:r>
            <w:r w:rsidR="0004432F" w:rsidRPr="00846233">
              <w:t>of</w:t>
            </w:r>
            <w:r w:rsidR="0004432F">
              <w:t>-</w:t>
            </w:r>
            <w:r w:rsidR="0004432F" w:rsidRPr="00846233">
              <w:t>year class celebration</w:t>
            </w:r>
            <w:r w:rsidR="0004432F">
              <w:t xml:space="preserve"> which promotes cultural diversity</w:t>
            </w:r>
            <w:r w:rsidR="00C971AC">
              <w:t xml:space="preserve"> </w:t>
            </w:r>
            <w:r w:rsidR="00C56973">
              <w:t>and</w:t>
            </w:r>
            <w:r w:rsidR="009D21C4">
              <w:t xml:space="preserve"> identif</w:t>
            </w:r>
            <w:r w:rsidR="00C56973">
              <w:t>ies</w:t>
            </w:r>
            <w:r w:rsidR="009D21C4">
              <w:t xml:space="preserve"> the significance of a local</w:t>
            </w:r>
            <w:r w:rsidR="00E97E72">
              <w:t xml:space="preserve"> cultural</w:t>
            </w:r>
            <w:r w:rsidR="00563B60">
              <w:t xml:space="preserve"> group.</w:t>
            </w:r>
            <w:r w:rsidR="0004432F" w:rsidRPr="00846233">
              <w:t xml:space="preserve"> </w:t>
            </w:r>
            <w:r>
              <w:t>They interpret information and data and discuss perspectives about the available options to draw conclusions for their proposal.</w:t>
            </w:r>
          </w:p>
          <w:p w14:paraId="2468A474" w14:textId="77777777" w:rsidR="00F541BD" w:rsidRDefault="00290372"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Technique</w:t>
            </w:r>
            <w:r w:rsidRPr="0083767C">
              <w:rPr>
                <w:b/>
                <w:bCs/>
              </w:rPr>
              <w:t>:</w:t>
            </w:r>
            <w:r>
              <w:t xml:space="preserve"> Project</w:t>
            </w:r>
          </w:p>
          <w:p w14:paraId="427E8A17" w14:textId="34D70AFF" w:rsidR="00290372" w:rsidRDefault="00290372" w:rsidP="00F541BD">
            <w:pPr>
              <w:pStyle w:val="Tabletextpadded"/>
              <w:cnfStyle w:val="000000000000" w:firstRow="0" w:lastRow="0" w:firstColumn="0" w:lastColumn="0" w:oddVBand="0" w:evenVBand="0" w:oddHBand="0" w:evenHBand="0" w:firstRowFirstColumn="0" w:firstRowLastColumn="0" w:lastRowFirstColumn="0" w:lastRowLastColumn="0"/>
            </w:pPr>
            <w:r w:rsidRPr="00F267B7">
              <w:rPr>
                <w:b/>
                <w:bCs/>
              </w:rPr>
              <w:t>Mode:</w:t>
            </w:r>
            <w:r>
              <w:t xml:space="preserve"> </w:t>
            </w:r>
            <w:r w:rsidR="00D96049">
              <w:t>Multimodal (poster)</w:t>
            </w:r>
          </w:p>
          <w:p w14:paraId="0B847E02" w14:textId="4EBAAA95" w:rsidR="00290372" w:rsidRDefault="00290372" w:rsidP="00290372">
            <w:pPr>
              <w:pStyle w:val="Tabletext"/>
              <w:cnfStyle w:val="000000000000" w:firstRow="0" w:lastRow="0" w:firstColumn="0" w:lastColumn="0" w:oddVBand="0" w:evenVBand="0" w:oddHBand="0" w:evenHBand="0" w:firstRowFirstColumn="0" w:firstRowLastColumn="0" w:lastRowFirstColumn="0" w:lastRowLastColumn="0"/>
            </w:pPr>
            <w:r w:rsidRPr="00F267B7">
              <w:rPr>
                <w:b/>
                <w:bCs/>
              </w:rPr>
              <w:t>Conditions</w:t>
            </w:r>
            <w:r w:rsidRPr="0083767C">
              <w:rPr>
                <w:b/>
                <w:bCs/>
              </w:rPr>
              <w:t>:</w:t>
            </w:r>
            <w:r>
              <w:t xml:space="preserve"> </w:t>
            </w:r>
          </w:p>
          <w:p w14:paraId="5A80707B" w14:textId="77777777" w:rsidR="003546A3" w:rsidRDefault="00290372" w:rsidP="00F541BD">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administered over several lessons</w:t>
            </w:r>
          </w:p>
          <w:p w14:paraId="495164A3" w14:textId="620472DB" w:rsidR="006F54D6" w:rsidRPr="00A71C6A" w:rsidRDefault="006F54D6" w:rsidP="00F541BD">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l</w:t>
            </w:r>
            <w:r w:rsidRPr="006F54D6">
              <w:t>ength of student responses should be considered in the context of the assessment</w:t>
            </w:r>
          </w:p>
        </w:tc>
        <w:tc>
          <w:tcPr>
            <w:tcW w:w="916" w:type="dxa"/>
          </w:tcPr>
          <w:p w14:paraId="528E9AC1" w14:textId="388798FD" w:rsidR="003546A3" w:rsidRPr="002E5A67" w:rsidRDefault="00A02D60"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7</w:t>
            </w:r>
          </w:p>
        </w:tc>
      </w:tr>
      <w:tr w:rsidR="002F56A8" w:rsidRPr="00CD2E67" w14:paraId="49A73B5D" w14:textId="77777777" w:rsidTr="00746539">
        <w:trPr>
          <w:cantSplit/>
          <w:trHeight w:val="1990"/>
        </w:trPr>
        <w:tc>
          <w:tcPr>
            <w:cnfStyle w:val="001000000000" w:firstRow="0" w:lastRow="0" w:firstColumn="1" w:lastColumn="0" w:oddVBand="0" w:evenVBand="0" w:oddHBand="0" w:evenHBand="0" w:firstRowFirstColumn="0" w:firstRowLastColumn="0" w:lastRowFirstColumn="0" w:lastRowLastColumn="0"/>
            <w:tcW w:w="761" w:type="dxa"/>
            <w:shd w:val="clear" w:color="auto" w:fill="E6E6E6" w:themeFill="background2"/>
            <w:textDirection w:val="btLr"/>
            <w:vAlign w:val="center"/>
          </w:tcPr>
          <w:p w14:paraId="2E55C585" w14:textId="6C36E2C5" w:rsidR="002F56A8" w:rsidRPr="00CD2E67" w:rsidRDefault="002F56A8" w:rsidP="00746539">
            <w:pPr>
              <w:pStyle w:val="Tablesubhead"/>
              <w:keepNext/>
              <w:keepLines/>
              <w:ind w:left="113" w:right="113"/>
              <w:jc w:val="center"/>
            </w:pPr>
            <w:r w:rsidRPr="00CD2E67">
              <w:t>Achievement standard</w:t>
            </w:r>
          </w:p>
        </w:tc>
        <w:tc>
          <w:tcPr>
            <w:tcW w:w="5051" w:type="dxa"/>
            <w:gridSpan w:val="2"/>
          </w:tcPr>
          <w:p w14:paraId="0A7DBCCD" w14:textId="77777777" w:rsidR="002F56A8" w:rsidRDefault="002F56A8" w:rsidP="002F56A8">
            <w:pPr>
              <w:pStyle w:val="Tabletextpadded"/>
              <w:cnfStyle w:val="000000000000" w:firstRow="0" w:lastRow="0" w:firstColumn="0" w:lastColumn="0" w:oddVBand="0" w:evenVBand="0" w:oddHBand="0" w:evenHBand="0" w:firstRowFirstColumn="0" w:firstRowLastColumn="0" w:lastRowFirstColumn="0" w:lastRowLastColumn="0"/>
              <w:rPr>
                <w:lang w:val="en-US"/>
              </w:rPr>
            </w:pPr>
            <w:r w:rsidRPr="00C91B6A">
              <w:rPr>
                <w:lang w:val="en-US"/>
              </w:rPr>
              <w:t xml:space="preserve">By the end of Year 2, students identify the significance of a local person, group, place and/or building. They identify the effects of changes in technologies on people’s lives. </w:t>
            </w:r>
            <w:r w:rsidRPr="0002166A">
              <w:rPr>
                <w:shd w:val="clear" w:color="auto" w:fill="C8DDF2"/>
                <w:lang w:val="en-US"/>
              </w:rPr>
              <w:t>Students identify that places can be spatially represented in different geographical divisions. They identify how people and places are interconnected both at local and broader scales.</w:t>
            </w:r>
          </w:p>
          <w:p w14:paraId="2B873B56" w14:textId="6808BFA6" w:rsidR="002F56A8" w:rsidRPr="00FA39B8" w:rsidRDefault="002F56A8" w:rsidP="00F541BD">
            <w:pPr>
              <w:pStyle w:val="Tabletext"/>
              <w:keepNext/>
              <w:keepLines/>
              <w:spacing w:after="120"/>
              <w:cnfStyle w:val="000000000000" w:firstRow="0" w:lastRow="0" w:firstColumn="0" w:lastColumn="0" w:oddVBand="0" w:evenVBand="0" w:oddHBand="0" w:evenHBand="0" w:firstRowFirstColumn="0" w:firstRowLastColumn="0" w:lastRowFirstColumn="0" w:lastRowLastColumn="0"/>
            </w:pPr>
            <w:r w:rsidRPr="00C91B6A">
              <w:rPr>
                <w:lang w:val="en-US"/>
              </w:rPr>
              <w:t xml:space="preserve">Students develop questions, and collect, sort and record related information and data from observations and provided sources. They interpret information and </w:t>
            </w:r>
            <w:r w:rsidR="00A9595C" w:rsidRPr="00C91B6A">
              <w:rPr>
                <w:lang w:val="en-US"/>
              </w:rPr>
              <w:t>data and</w:t>
            </w:r>
            <w:r w:rsidRPr="00C91B6A">
              <w:rPr>
                <w:lang w:val="en-US"/>
              </w:rPr>
              <w:t xml:space="preserve"> identify and discuss perspectives. Students use interpretations to draw conclusions and make proposals. </w:t>
            </w:r>
            <w:r w:rsidRPr="0002166A">
              <w:rPr>
                <w:shd w:val="clear" w:color="auto" w:fill="C8DDF2"/>
                <w:lang w:val="en-US"/>
              </w:rPr>
              <w:t>Students use sources, and subject-specific terms to present narratives and observations about</w:t>
            </w:r>
            <w:r w:rsidRPr="00D804E5">
              <w:rPr>
                <w:lang w:val="en-US"/>
              </w:rPr>
              <w:t xml:space="preserve"> the</w:t>
            </w:r>
            <w:r w:rsidRPr="00C91B6A">
              <w:rPr>
                <w:lang w:val="en-US"/>
              </w:rPr>
              <w:t xml:space="preserve"> past, people and </w:t>
            </w:r>
            <w:r w:rsidRPr="0002166A">
              <w:rPr>
                <w:shd w:val="clear" w:color="auto" w:fill="C8DDF2"/>
                <w:lang w:val="en-US"/>
              </w:rPr>
              <w:t>places at different scales.</w:t>
            </w:r>
          </w:p>
        </w:tc>
        <w:tc>
          <w:tcPr>
            <w:tcW w:w="5053" w:type="dxa"/>
            <w:gridSpan w:val="2"/>
          </w:tcPr>
          <w:p w14:paraId="63F361F3" w14:textId="77777777" w:rsidR="002F56A8" w:rsidRPr="00C91B6A" w:rsidRDefault="002F56A8" w:rsidP="002F56A8">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0D56CF">
              <w:rPr>
                <w:rStyle w:val="TabletextChar"/>
                <w:shd w:val="clear" w:color="auto" w:fill="C8DDF2"/>
              </w:rPr>
              <w:t xml:space="preserve">By the end of Year 2, students identify the significance of a local </w:t>
            </w:r>
            <w:r w:rsidRPr="00C11C14">
              <w:rPr>
                <w:rStyle w:val="TabletextChar"/>
                <w:shd w:val="clear" w:color="auto" w:fill="C8DDF2"/>
              </w:rPr>
              <w:t>person</w:t>
            </w:r>
            <w:r w:rsidRPr="00C91B6A">
              <w:rPr>
                <w:rStyle w:val="TabletextChar"/>
              </w:rPr>
              <w:t>, group,</w:t>
            </w:r>
            <w:r w:rsidRPr="002F387D">
              <w:rPr>
                <w:rStyle w:val="TabletextChar"/>
              </w:rPr>
              <w:t xml:space="preserve"> </w:t>
            </w:r>
            <w:r w:rsidRPr="00A14475">
              <w:rPr>
                <w:rStyle w:val="TabletextChar"/>
              </w:rPr>
              <w:t>place</w:t>
            </w:r>
            <w:r w:rsidRPr="007459A2">
              <w:t xml:space="preserve"> </w:t>
            </w:r>
            <w:r w:rsidRPr="0076701C">
              <w:t xml:space="preserve">and/or building. </w:t>
            </w:r>
            <w:r w:rsidRPr="00324338">
              <w:rPr>
                <w:rStyle w:val="TabletextChar"/>
                <w:shd w:val="clear" w:color="auto" w:fill="C8DDF2"/>
              </w:rPr>
              <w:t xml:space="preserve">They identify the effects of changes in technologies on people’s lives. </w:t>
            </w:r>
            <w:r w:rsidRPr="00C91B6A">
              <w:rPr>
                <w:rStyle w:val="TabletextChar"/>
              </w:rPr>
              <w:t>Students identify that places can be spatially represented in different geographical divisions. They identify how people and places are interconnected both at local and broader scales.</w:t>
            </w:r>
          </w:p>
          <w:p w14:paraId="7DFC18AC" w14:textId="0D6AAA77" w:rsidR="002F56A8" w:rsidRPr="002E5A67" w:rsidRDefault="002F56A8" w:rsidP="00F541BD">
            <w:pPr>
              <w:pStyle w:val="Tabletext"/>
              <w:keepNext/>
              <w:keepLines/>
              <w:spacing w:after="120"/>
              <w:cnfStyle w:val="000000000000" w:firstRow="0" w:lastRow="0" w:firstColumn="0" w:lastColumn="0" w:oddVBand="0" w:evenVBand="0" w:oddHBand="0" w:evenHBand="0" w:firstRowFirstColumn="0" w:firstRowLastColumn="0" w:lastRowFirstColumn="0" w:lastRowLastColumn="0"/>
            </w:pPr>
            <w:r w:rsidRPr="00C91B6A">
              <w:rPr>
                <w:rStyle w:val="TabletextChar"/>
              </w:rPr>
              <w:t xml:space="preserve">Students develop questions, and collect, sort and record related information and data from observations and provided sources. They interpret information and data, and identify and discuss perspectives. Students use interpretations to draw conclusions and make proposals. </w:t>
            </w:r>
            <w:r w:rsidRPr="00435DE3">
              <w:rPr>
                <w:rStyle w:val="TabletextChar"/>
                <w:shd w:val="clear" w:color="auto" w:fill="C8DDF2"/>
              </w:rPr>
              <w:t>Students use sources, and subject-specific terms to present narratives and observations about the past</w:t>
            </w:r>
            <w:r w:rsidRPr="00C91B6A">
              <w:rPr>
                <w:rStyle w:val="TabletextChar"/>
              </w:rPr>
              <w:t xml:space="preserve">, </w:t>
            </w:r>
            <w:r w:rsidRPr="002075CF">
              <w:rPr>
                <w:rStyle w:val="TabletextChar"/>
                <w:shd w:val="clear" w:color="auto" w:fill="C8DDF2"/>
              </w:rPr>
              <w:t>people</w:t>
            </w:r>
            <w:r w:rsidRPr="00C91B6A">
              <w:rPr>
                <w:rStyle w:val="TabletextChar"/>
              </w:rPr>
              <w:t xml:space="preserve"> and places at different scales.</w:t>
            </w:r>
          </w:p>
        </w:tc>
        <w:tc>
          <w:tcPr>
            <w:tcW w:w="5053" w:type="dxa"/>
            <w:gridSpan w:val="2"/>
          </w:tcPr>
          <w:p w14:paraId="7AFF0041" w14:textId="352EBF37" w:rsidR="002F56A8" w:rsidRPr="00C91B6A" w:rsidRDefault="002F56A8" w:rsidP="002F56A8">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7D4BFC">
              <w:rPr>
                <w:shd w:val="clear" w:color="auto" w:fill="C8DDF2"/>
              </w:rPr>
              <w:t xml:space="preserve">By the end of Year 2, students identify the significance of </w:t>
            </w:r>
            <w:r w:rsidRPr="00A14475">
              <w:rPr>
                <w:rStyle w:val="Shading1"/>
              </w:rPr>
              <w:t>a local</w:t>
            </w:r>
            <w:r w:rsidRPr="00846233">
              <w:t xml:space="preserve"> person, </w:t>
            </w:r>
            <w:r w:rsidRPr="00A14475">
              <w:rPr>
                <w:rStyle w:val="Shading1"/>
              </w:rPr>
              <w:t>group, place</w:t>
            </w:r>
            <w:r w:rsidRPr="00C91B6A">
              <w:rPr>
                <w:rStyle w:val="TabletextChar"/>
              </w:rPr>
              <w:t xml:space="preserve"> and/or building. They identify the effects of changes in technologies on people’s lives. Students identify that places can be spatially represented in different geographical divisions. They identify how people and places are interconnected both at local and broader scales</w:t>
            </w:r>
          </w:p>
          <w:p w14:paraId="4B4B74CC" w14:textId="042795A3" w:rsidR="002F56A8" w:rsidRPr="00CD2E67" w:rsidRDefault="002F56A8" w:rsidP="00F541BD">
            <w:pPr>
              <w:pStyle w:val="Tabletext"/>
              <w:keepNext/>
              <w:keepLines/>
              <w:spacing w:after="120"/>
              <w:cnfStyle w:val="000000000000" w:firstRow="0" w:lastRow="0" w:firstColumn="0" w:lastColumn="0" w:oddVBand="0" w:evenVBand="0" w:oddHBand="0" w:evenHBand="0" w:firstRowFirstColumn="0" w:firstRowLastColumn="0" w:lastRowFirstColumn="0" w:lastRowLastColumn="0"/>
            </w:pPr>
            <w:r w:rsidRPr="006F6AF4">
              <w:rPr>
                <w:rStyle w:val="TabletextChar"/>
                <w:shd w:val="clear" w:color="auto" w:fill="C8DDF2"/>
              </w:rPr>
              <w:t>Students develop questions, and collect, sort and record related information and data from observations and provided sources.</w:t>
            </w:r>
            <w:r w:rsidRPr="00C91B6A">
              <w:rPr>
                <w:rStyle w:val="TabletextChar"/>
              </w:rPr>
              <w:t xml:space="preserve"> They interpret information and data, and identify and discuss perspectives. Students use interpretations to draw conclusions and make proposals. Students use sources, and subject-specific terms to present narratives and observations about the past, people and places at different scales.</w:t>
            </w:r>
          </w:p>
        </w:tc>
        <w:tc>
          <w:tcPr>
            <w:tcW w:w="5053" w:type="dxa"/>
            <w:gridSpan w:val="2"/>
          </w:tcPr>
          <w:p w14:paraId="2B12B721" w14:textId="77777777" w:rsidR="002F56A8" w:rsidRPr="00C91B6A" w:rsidRDefault="002F56A8" w:rsidP="002F56A8">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91475E">
              <w:rPr>
                <w:rStyle w:val="TabletextChar"/>
                <w:shd w:val="clear" w:color="auto" w:fill="C8DDF2"/>
              </w:rPr>
              <w:t xml:space="preserve">By the end of Year 2, students identify the significance of a </w:t>
            </w:r>
            <w:r w:rsidRPr="008921AC">
              <w:rPr>
                <w:rStyle w:val="TabletextChar"/>
                <w:shd w:val="clear" w:color="auto" w:fill="C8DDF2"/>
              </w:rPr>
              <w:t>local</w:t>
            </w:r>
            <w:r w:rsidRPr="00C91B6A">
              <w:rPr>
                <w:rStyle w:val="TabletextChar"/>
              </w:rPr>
              <w:t xml:space="preserve"> person, </w:t>
            </w:r>
            <w:r w:rsidRPr="0091475E">
              <w:rPr>
                <w:rStyle w:val="TabletextChar"/>
                <w:shd w:val="clear" w:color="auto" w:fill="C8DDF2"/>
              </w:rPr>
              <w:t>group</w:t>
            </w:r>
            <w:r w:rsidRPr="00C91B6A">
              <w:rPr>
                <w:rStyle w:val="TabletextChar"/>
              </w:rPr>
              <w:t xml:space="preserve">, place and/or building. </w:t>
            </w:r>
            <w:r w:rsidRPr="00324338">
              <w:t>They identify the effects of changes in technologies on people’s lives.</w:t>
            </w:r>
            <w:r w:rsidRPr="00C91B6A">
              <w:rPr>
                <w:rStyle w:val="TabletextChar"/>
              </w:rPr>
              <w:t xml:space="preserve"> Students identify that places can be spatially represented in different geographical divisions. They identify how people and places are interconnected both at local and broader scales.</w:t>
            </w:r>
          </w:p>
          <w:p w14:paraId="28CC88C2" w14:textId="6EE61A8C" w:rsidR="002F56A8" w:rsidRPr="00F33FF5" w:rsidRDefault="002F56A8" w:rsidP="00F541BD">
            <w:pPr>
              <w:pStyle w:val="Tabletext"/>
              <w:keepNext/>
              <w:keepLines/>
              <w:spacing w:after="120"/>
              <w:cnfStyle w:val="000000000000" w:firstRow="0" w:lastRow="0" w:firstColumn="0" w:lastColumn="0" w:oddVBand="0" w:evenVBand="0" w:oddHBand="0" w:evenHBand="0" w:firstRowFirstColumn="0" w:firstRowLastColumn="0" w:lastRowFirstColumn="0" w:lastRowLastColumn="0"/>
            </w:pPr>
            <w:r w:rsidRPr="00C91B6A">
              <w:rPr>
                <w:rStyle w:val="TabletextChar"/>
              </w:rPr>
              <w:t xml:space="preserve">Students develop questions, and collect, sort and record related information and data from observations and provided sources. </w:t>
            </w:r>
            <w:r w:rsidRPr="00A36D64">
              <w:rPr>
                <w:rStyle w:val="TabletextChar"/>
                <w:shd w:val="clear" w:color="auto" w:fill="C8DDF2"/>
              </w:rPr>
              <w:t>They interpret information and data, and identify and discuss perspectives. Students use interpretations to draw conclusions and make proposals.</w:t>
            </w:r>
            <w:r w:rsidRPr="00C91B6A">
              <w:rPr>
                <w:rStyle w:val="TabletextChar"/>
              </w:rPr>
              <w:t xml:space="preserve"> Students use sources, and subject-specific terms to present narratives and observations about the past, people and places at different scales.</w:t>
            </w:r>
          </w:p>
        </w:tc>
      </w:tr>
      <w:tr w:rsidR="002F56A8" w:rsidRPr="00CD2E67" w14:paraId="11C32C30" w14:textId="77777777" w:rsidTr="00746539">
        <w:trPr>
          <w:cantSplit/>
          <w:trHeight w:val="1362"/>
        </w:trPr>
        <w:tc>
          <w:tcPr>
            <w:cnfStyle w:val="001000000000" w:firstRow="0" w:lastRow="0" w:firstColumn="1" w:lastColumn="0" w:oddVBand="0" w:evenVBand="0" w:oddHBand="0" w:evenHBand="0" w:firstRowFirstColumn="0" w:firstRowLastColumn="0" w:lastRowFirstColumn="0" w:lastRowLastColumn="0"/>
            <w:tcW w:w="761" w:type="dxa"/>
            <w:shd w:val="clear" w:color="auto" w:fill="E6E6E6" w:themeFill="background2"/>
            <w:textDirection w:val="btLr"/>
            <w:vAlign w:val="center"/>
          </w:tcPr>
          <w:p w14:paraId="2F9D442A" w14:textId="609A395A" w:rsidR="002F56A8" w:rsidRPr="00CD2E67" w:rsidRDefault="002F56A8" w:rsidP="00746539">
            <w:pPr>
              <w:pStyle w:val="Tablesubhead"/>
              <w:ind w:left="113" w:right="113"/>
              <w:jc w:val="center"/>
            </w:pPr>
            <w:r w:rsidRPr="00CD2E67">
              <w:t>Moderation</w:t>
            </w:r>
          </w:p>
        </w:tc>
        <w:tc>
          <w:tcPr>
            <w:tcW w:w="5051" w:type="dxa"/>
            <w:gridSpan w:val="2"/>
          </w:tcPr>
          <w:p w14:paraId="28781FC4" w14:textId="1C7CF643" w:rsidR="00DD0943" w:rsidRPr="00F541BD" w:rsidRDefault="00DD0943" w:rsidP="00DD0943">
            <w:pPr>
              <w:pStyle w:val="Tabletext"/>
              <w:cnfStyle w:val="000000000000" w:firstRow="0" w:lastRow="0" w:firstColumn="0" w:lastColumn="0" w:oddVBand="0" w:evenVBand="0" w:oddHBand="0" w:evenHBand="0" w:firstRowFirstColumn="0" w:firstRowLastColumn="0" w:lastRowFirstColumn="0" w:lastRowLastColumn="0"/>
              <w:rPr>
                <w:rStyle w:val="TabletextChar"/>
                <w:b/>
                <w:bCs/>
              </w:rPr>
            </w:pPr>
            <w:r w:rsidRPr="00F541BD">
              <w:rPr>
                <w:rStyle w:val="TabletextChar"/>
                <w:b/>
                <w:bCs/>
              </w:rPr>
              <w:t>Calibration:</w:t>
            </w:r>
          </w:p>
          <w:p w14:paraId="3F4CCFE2" w14:textId="2541EA50" w:rsidR="002F56A8" w:rsidRPr="00F33FF5" w:rsidRDefault="00DD0943" w:rsidP="00F541BD">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sidR="00F541BD">
              <w:rPr>
                <w:rStyle w:val="TabletextChar"/>
              </w:rPr>
              <w:t xml:space="preserve"> </w:t>
            </w:r>
            <w:r w:rsidRPr="00DD0943">
              <w:rPr>
                <w:rStyle w:val="TabletextChar"/>
              </w:rPr>
              <w:t>website under the Assessment tab in the learning</w:t>
            </w:r>
            <w:r w:rsidR="00F541BD">
              <w:rPr>
                <w:rStyle w:val="TabletextChar"/>
              </w:rPr>
              <w:t xml:space="preserve"> </w:t>
            </w:r>
            <w:r w:rsidRPr="00DD0943">
              <w:rPr>
                <w:rStyle w:val="TabletextChar"/>
              </w:rPr>
              <w:t>area.</w:t>
            </w:r>
          </w:p>
        </w:tc>
        <w:tc>
          <w:tcPr>
            <w:tcW w:w="5053" w:type="dxa"/>
            <w:gridSpan w:val="2"/>
          </w:tcPr>
          <w:p w14:paraId="3616C5FD" w14:textId="391E2112" w:rsidR="00DD0943" w:rsidRPr="00F541BD" w:rsidRDefault="00DD0943" w:rsidP="00DD0943">
            <w:pPr>
              <w:pStyle w:val="Tabletext"/>
              <w:cnfStyle w:val="000000000000" w:firstRow="0" w:lastRow="0" w:firstColumn="0" w:lastColumn="0" w:oddVBand="0" w:evenVBand="0" w:oddHBand="0" w:evenHBand="0" w:firstRowFirstColumn="0" w:firstRowLastColumn="0" w:lastRowFirstColumn="0" w:lastRowLastColumn="0"/>
              <w:rPr>
                <w:rStyle w:val="TabletextChar"/>
                <w:b/>
                <w:bCs/>
              </w:rPr>
            </w:pPr>
            <w:r w:rsidRPr="00F541BD">
              <w:rPr>
                <w:rStyle w:val="TabletextChar"/>
                <w:b/>
                <w:bCs/>
              </w:rPr>
              <w:t>Expert:</w:t>
            </w:r>
          </w:p>
          <w:p w14:paraId="00CFD5AA" w14:textId="1135CBD6" w:rsidR="002F56A8" w:rsidRPr="00F33FF5" w:rsidRDefault="00DD0943" w:rsidP="00F541BD">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sidR="00F541BD">
              <w:rPr>
                <w:rStyle w:val="TabletextChar"/>
              </w:rPr>
              <w:t xml:space="preserve"> </w:t>
            </w:r>
            <w:r w:rsidRPr="00DD0943">
              <w:rPr>
                <w:rStyle w:val="TabletextChar"/>
              </w:rPr>
              <w:t>website under the Assessment tab in the learning</w:t>
            </w:r>
            <w:r w:rsidR="00F541BD">
              <w:rPr>
                <w:rStyle w:val="TabletextChar"/>
              </w:rPr>
              <w:t xml:space="preserve"> </w:t>
            </w:r>
            <w:r w:rsidRPr="00DD0943">
              <w:rPr>
                <w:rStyle w:val="TabletextChar"/>
              </w:rPr>
              <w:t>area.</w:t>
            </w:r>
          </w:p>
        </w:tc>
        <w:tc>
          <w:tcPr>
            <w:tcW w:w="5053" w:type="dxa"/>
            <w:gridSpan w:val="2"/>
          </w:tcPr>
          <w:p w14:paraId="671C0F1C" w14:textId="0322A8F0" w:rsidR="00DD0943" w:rsidRPr="00F541BD" w:rsidRDefault="00DD0943" w:rsidP="00DD0943">
            <w:pPr>
              <w:pStyle w:val="Tabletext"/>
              <w:cnfStyle w:val="000000000000" w:firstRow="0" w:lastRow="0" w:firstColumn="0" w:lastColumn="0" w:oddVBand="0" w:evenVBand="0" w:oddHBand="0" w:evenHBand="0" w:firstRowFirstColumn="0" w:firstRowLastColumn="0" w:lastRowFirstColumn="0" w:lastRowLastColumn="0"/>
              <w:rPr>
                <w:rStyle w:val="TabletextChar"/>
                <w:b/>
                <w:bCs/>
              </w:rPr>
            </w:pPr>
            <w:r w:rsidRPr="00F541BD">
              <w:rPr>
                <w:rStyle w:val="TabletextChar"/>
                <w:b/>
                <w:bCs/>
              </w:rPr>
              <w:t>Consensus:</w:t>
            </w:r>
          </w:p>
          <w:p w14:paraId="404495F4" w14:textId="2FAC312D" w:rsidR="002F56A8" w:rsidRPr="00F33FF5" w:rsidRDefault="00DD0943" w:rsidP="00F541BD">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sidR="00F541BD">
              <w:rPr>
                <w:rStyle w:val="TabletextChar"/>
              </w:rPr>
              <w:t xml:space="preserve"> </w:t>
            </w:r>
            <w:r w:rsidRPr="00DD0943">
              <w:rPr>
                <w:rStyle w:val="TabletextChar"/>
              </w:rPr>
              <w:t>website under the Assessment tab in the learning</w:t>
            </w:r>
            <w:r w:rsidR="00F541BD">
              <w:rPr>
                <w:rStyle w:val="TabletextChar"/>
              </w:rPr>
              <w:t xml:space="preserve"> </w:t>
            </w:r>
            <w:r w:rsidRPr="00DD0943">
              <w:rPr>
                <w:rStyle w:val="TabletextChar"/>
              </w:rPr>
              <w:t>area</w:t>
            </w:r>
            <w:r w:rsidR="006D3821">
              <w:rPr>
                <w:rStyle w:val="TabletextChar"/>
              </w:rPr>
              <w:t>.</w:t>
            </w:r>
          </w:p>
        </w:tc>
        <w:tc>
          <w:tcPr>
            <w:tcW w:w="5053" w:type="dxa"/>
            <w:gridSpan w:val="2"/>
          </w:tcPr>
          <w:p w14:paraId="3511135A" w14:textId="499B0F6B" w:rsidR="00DD0943" w:rsidRPr="00F541BD" w:rsidRDefault="00DD0943" w:rsidP="00DD0943">
            <w:pPr>
              <w:pStyle w:val="Tabletext"/>
              <w:cnfStyle w:val="000000000000" w:firstRow="0" w:lastRow="0" w:firstColumn="0" w:lastColumn="0" w:oddVBand="0" w:evenVBand="0" w:oddHBand="0" w:evenHBand="0" w:firstRowFirstColumn="0" w:firstRowLastColumn="0" w:lastRowFirstColumn="0" w:lastRowLastColumn="0"/>
              <w:rPr>
                <w:rStyle w:val="TabletextChar"/>
                <w:b/>
                <w:bCs/>
              </w:rPr>
            </w:pPr>
            <w:r w:rsidRPr="00F541BD">
              <w:rPr>
                <w:rStyle w:val="TabletextChar"/>
                <w:b/>
                <w:bCs/>
              </w:rPr>
              <w:t>Consensus:</w:t>
            </w:r>
          </w:p>
          <w:p w14:paraId="39BBBC47" w14:textId="77777777" w:rsidR="002F56A8" w:rsidRDefault="00DD0943" w:rsidP="00F541BD">
            <w:pPr>
              <w:pStyle w:val="Tabletext"/>
              <w:cnfStyle w:val="000000000000" w:firstRow="0" w:lastRow="0" w:firstColumn="0" w:lastColumn="0" w:oddVBand="0" w:evenVBand="0" w:oddHBand="0" w:evenHBand="0" w:firstRowFirstColumn="0" w:firstRowLastColumn="0" w:lastRowFirstColumn="0" w:lastRowLastColumn="0"/>
              <w:rPr>
                <w:rStyle w:val="TabletextChar"/>
              </w:rPr>
            </w:pPr>
            <w:r w:rsidRPr="00DD0943">
              <w:rPr>
                <w:rStyle w:val="TabletextChar"/>
              </w:rPr>
              <w:t>Refer to QCAA moderation advice on the QCAA</w:t>
            </w:r>
            <w:r w:rsidR="00F541BD">
              <w:rPr>
                <w:rStyle w:val="TabletextChar"/>
              </w:rPr>
              <w:t xml:space="preserve"> </w:t>
            </w:r>
            <w:r w:rsidRPr="00DD0943">
              <w:rPr>
                <w:rStyle w:val="TabletextChar"/>
              </w:rPr>
              <w:t>website under the Assessment tab in the learning</w:t>
            </w:r>
            <w:r w:rsidR="00F541BD">
              <w:rPr>
                <w:rStyle w:val="TabletextChar"/>
              </w:rPr>
              <w:t xml:space="preserve"> </w:t>
            </w:r>
            <w:r w:rsidRPr="00DD0943">
              <w:rPr>
                <w:rStyle w:val="TabletextChar"/>
              </w:rPr>
              <w:t>area</w:t>
            </w:r>
            <w:r w:rsidR="006D3821">
              <w:rPr>
                <w:rStyle w:val="TabletextChar"/>
              </w:rPr>
              <w:t>.</w:t>
            </w:r>
          </w:p>
          <w:p w14:paraId="22397827" w14:textId="000E1BA0" w:rsidR="00520851" w:rsidRPr="00F33FF5" w:rsidRDefault="00520851" w:rsidP="00F541BD">
            <w:pPr>
              <w:pStyle w:val="Tabletext"/>
              <w:cnfStyle w:val="000000000000" w:firstRow="0" w:lastRow="0" w:firstColumn="0" w:lastColumn="0" w:oddVBand="0" w:evenVBand="0" w:oddHBand="0" w:evenHBand="0" w:firstRowFirstColumn="0" w:firstRowLastColumn="0" w:lastRowFirstColumn="0" w:lastRowLastColumn="0"/>
            </w:pPr>
          </w:p>
        </w:tc>
      </w:tr>
    </w:tbl>
    <w:p w14:paraId="5F6DD63B" w14:textId="77777777" w:rsidR="00520851" w:rsidRPr="00F541BD" w:rsidRDefault="00520851" w:rsidP="00520851">
      <w:pPr>
        <w:rPr>
          <w:rStyle w:val="TabletextChar"/>
          <w:rFonts w:eastAsiaTheme="minorHAnsi"/>
          <w:b/>
          <w:bCs/>
        </w:rPr>
      </w:pPr>
    </w:p>
    <w:tbl>
      <w:tblPr>
        <w:tblStyle w:val="QCAAtablestyle11"/>
        <w:tblW w:w="20962" w:type="dxa"/>
        <w:tblInd w:w="-6" w:type="dxa"/>
        <w:tblLayout w:type="fixed"/>
        <w:tblCellMar>
          <w:top w:w="0" w:type="dxa"/>
          <w:bottom w:w="0" w:type="dxa"/>
        </w:tblCellMar>
        <w:tblLook w:val="04A0" w:firstRow="1" w:lastRow="0" w:firstColumn="1" w:lastColumn="0" w:noHBand="0" w:noVBand="1"/>
      </w:tblPr>
      <w:tblGrid>
        <w:gridCol w:w="6962"/>
        <w:gridCol w:w="881"/>
        <w:gridCol w:w="879"/>
        <w:gridCol w:w="879"/>
        <w:gridCol w:w="881"/>
        <w:gridCol w:w="6958"/>
        <w:gridCol w:w="879"/>
        <w:gridCol w:w="879"/>
        <w:gridCol w:w="879"/>
        <w:gridCol w:w="885"/>
      </w:tblGrid>
      <w:tr w:rsidR="00042F6C" w:rsidRPr="00CD2E67" w14:paraId="61C5C5F5" w14:textId="77777777" w:rsidTr="00A37BC1">
        <w:trPr>
          <w:cnfStyle w:val="100000000000" w:firstRow="1" w:lastRow="0" w:firstColumn="0" w:lastColumn="0" w:oddVBand="0" w:evenVBand="0" w:oddHBand="0" w:evenHBand="0" w:firstRowFirstColumn="0" w:firstRowLastColumn="0" w:lastRowFirstColumn="0" w:lastRowLastColumn="0"/>
          <w:trHeight w:val="252"/>
          <w:tblHeader/>
        </w:trPr>
        <w:tc>
          <w:tcPr>
            <w:tcW w:w="6939" w:type="dxa"/>
          </w:tcPr>
          <w:p w14:paraId="178CC5A4" w14:textId="77777777" w:rsidR="00042F6C" w:rsidRPr="00CD2E67" w:rsidRDefault="00042F6C">
            <w:pPr>
              <w:pStyle w:val="Tableheading"/>
              <w:keepNext/>
              <w:keepLines/>
            </w:pPr>
            <w:r w:rsidRPr="00CD2E67">
              <w:t>Content descriptions</w:t>
            </w:r>
          </w:p>
        </w:tc>
        <w:tc>
          <w:tcPr>
            <w:tcW w:w="3508" w:type="dxa"/>
            <w:gridSpan w:val="4"/>
          </w:tcPr>
          <w:p w14:paraId="0E86EA91" w14:textId="77777777" w:rsidR="00042F6C" w:rsidRPr="00CD2E67" w:rsidRDefault="00042F6C">
            <w:pPr>
              <w:pStyle w:val="Tableheading"/>
              <w:keepNext/>
              <w:keepLines/>
              <w:jc w:val="center"/>
            </w:pPr>
            <w:r>
              <w:t>Units</w:t>
            </w:r>
          </w:p>
        </w:tc>
        <w:tc>
          <w:tcPr>
            <w:tcW w:w="6934" w:type="dxa"/>
          </w:tcPr>
          <w:p w14:paraId="68E162D0" w14:textId="77777777" w:rsidR="00042F6C" w:rsidRPr="00CD2E67" w:rsidRDefault="00042F6C">
            <w:pPr>
              <w:pStyle w:val="Tableheading"/>
              <w:keepNext/>
              <w:keepLines/>
            </w:pPr>
            <w:r w:rsidRPr="00CD2E67">
              <w:t>Content descriptions</w:t>
            </w:r>
          </w:p>
        </w:tc>
        <w:tc>
          <w:tcPr>
            <w:tcW w:w="3510" w:type="dxa"/>
            <w:gridSpan w:val="4"/>
          </w:tcPr>
          <w:p w14:paraId="2998B0DD" w14:textId="77777777" w:rsidR="00042F6C" w:rsidRPr="00CD2E67" w:rsidRDefault="00042F6C">
            <w:pPr>
              <w:pStyle w:val="Tableheading"/>
              <w:keepNext/>
              <w:keepLines/>
              <w:jc w:val="center"/>
            </w:pPr>
            <w:r>
              <w:t>Units</w:t>
            </w:r>
          </w:p>
        </w:tc>
      </w:tr>
      <w:tr w:rsidR="00042F6C" w:rsidRPr="00CD2E67" w14:paraId="46BFCD19" w14:textId="77777777" w:rsidTr="00A37BC1">
        <w:trPr>
          <w:trHeight w:val="240"/>
        </w:trPr>
        <w:tc>
          <w:tcPr>
            <w:tcW w:w="6939" w:type="dxa"/>
            <w:shd w:val="clear" w:color="auto" w:fill="E6E7E8"/>
          </w:tcPr>
          <w:p w14:paraId="7B482044" w14:textId="77777777" w:rsidR="00042F6C" w:rsidRPr="007A2FAE" w:rsidRDefault="00042F6C">
            <w:pPr>
              <w:pStyle w:val="Tablesubhead"/>
              <w:keepNext/>
              <w:keepLines/>
            </w:pPr>
            <w:r>
              <w:t>Knowledge and understanding</w:t>
            </w:r>
          </w:p>
        </w:tc>
        <w:tc>
          <w:tcPr>
            <w:tcW w:w="878" w:type="dxa"/>
            <w:shd w:val="clear" w:color="auto" w:fill="E6E7E8"/>
            <w:vAlign w:val="center"/>
          </w:tcPr>
          <w:p w14:paraId="190ACFDC" w14:textId="77777777" w:rsidR="00042F6C" w:rsidRPr="00CD2E67" w:rsidRDefault="00042F6C">
            <w:pPr>
              <w:pStyle w:val="Tablesubhead"/>
              <w:keepNext/>
              <w:keepLines/>
              <w:jc w:val="center"/>
            </w:pPr>
            <w:r w:rsidRPr="00CD2E67">
              <w:t>1</w:t>
            </w:r>
          </w:p>
        </w:tc>
        <w:tc>
          <w:tcPr>
            <w:tcW w:w="876" w:type="dxa"/>
            <w:shd w:val="clear" w:color="auto" w:fill="E6E7E8"/>
            <w:vAlign w:val="center"/>
          </w:tcPr>
          <w:p w14:paraId="4ED4E7D7" w14:textId="77777777" w:rsidR="00042F6C" w:rsidRPr="00CD2E67" w:rsidRDefault="00042F6C">
            <w:pPr>
              <w:pStyle w:val="Tablesubhead"/>
              <w:keepNext/>
              <w:keepLines/>
              <w:jc w:val="center"/>
            </w:pPr>
            <w:r w:rsidRPr="00CD2E67">
              <w:t>2</w:t>
            </w:r>
          </w:p>
        </w:tc>
        <w:tc>
          <w:tcPr>
            <w:tcW w:w="876" w:type="dxa"/>
            <w:shd w:val="clear" w:color="auto" w:fill="E6E7E8"/>
            <w:vAlign w:val="center"/>
          </w:tcPr>
          <w:p w14:paraId="58CEF06E" w14:textId="77777777" w:rsidR="00042F6C" w:rsidRPr="00CD2E67" w:rsidRDefault="00042F6C">
            <w:pPr>
              <w:pStyle w:val="Tablesubhead"/>
              <w:keepNext/>
              <w:keepLines/>
              <w:jc w:val="center"/>
            </w:pPr>
            <w:r w:rsidRPr="00CD2E67">
              <w:t>3</w:t>
            </w:r>
          </w:p>
        </w:tc>
        <w:tc>
          <w:tcPr>
            <w:tcW w:w="878" w:type="dxa"/>
            <w:shd w:val="clear" w:color="auto" w:fill="E6E7E8"/>
            <w:vAlign w:val="center"/>
          </w:tcPr>
          <w:p w14:paraId="15EA9730" w14:textId="77777777" w:rsidR="00042F6C" w:rsidRPr="00CD2E67" w:rsidRDefault="00042F6C">
            <w:pPr>
              <w:pStyle w:val="Tablesubhead"/>
              <w:keepNext/>
              <w:keepLines/>
              <w:jc w:val="center"/>
            </w:pPr>
            <w:r w:rsidRPr="00CD2E67">
              <w:t>4</w:t>
            </w:r>
          </w:p>
        </w:tc>
        <w:tc>
          <w:tcPr>
            <w:tcW w:w="6934" w:type="dxa"/>
            <w:shd w:val="clear" w:color="auto" w:fill="E6E7E8"/>
          </w:tcPr>
          <w:p w14:paraId="63B6BD24" w14:textId="77777777" w:rsidR="00042F6C" w:rsidRPr="00CD2E67" w:rsidRDefault="00042F6C">
            <w:pPr>
              <w:pStyle w:val="Tablesubhead"/>
              <w:keepNext/>
              <w:keepLines/>
            </w:pPr>
            <w:r>
              <w:t>Skills</w:t>
            </w:r>
          </w:p>
        </w:tc>
        <w:tc>
          <w:tcPr>
            <w:tcW w:w="876" w:type="dxa"/>
            <w:shd w:val="clear" w:color="auto" w:fill="E6E7E8"/>
            <w:vAlign w:val="center"/>
          </w:tcPr>
          <w:p w14:paraId="7482EA76" w14:textId="77777777" w:rsidR="00042F6C" w:rsidRPr="00CD2E67" w:rsidRDefault="00042F6C">
            <w:pPr>
              <w:pStyle w:val="Tablesubhead"/>
              <w:keepNext/>
              <w:keepLines/>
              <w:jc w:val="center"/>
            </w:pPr>
            <w:r w:rsidRPr="00CD2E67">
              <w:t>1</w:t>
            </w:r>
          </w:p>
        </w:tc>
        <w:tc>
          <w:tcPr>
            <w:tcW w:w="876" w:type="dxa"/>
            <w:shd w:val="clear" w:color="auto" w:fill="E6E7E8"/>
            <w:vAlign w:val="center"/>
          </w:tcPr>
          <w:p w14:paraId="5D69AFA5" w14:textId="77777777" w:rsidR="00042F6C" w:rsidRPr="00CD2E67" w:rsidRDefault="00042F6C">
            <w:pPr>
              <w:pStyle w:val="Tablesubhead"/>
              <w:keepNext/>
              <w:keepLines/>
              <w:jc w:val="center"/>
            </w:pPr>
            <w:r w:rsidRPr="00CD2E67">
              <w:t>2</w:t>
            </w:r>
          </w:p>
        </w:tc>
        <w:tc>
          <w:tcPr>
            <w:tcW w:w="876" w:type="dxa"/>
            <w:shd w:val="clear" w:color="auto" w:fill="E6E7E8"/>
            <w:vAlign w:val="center"/>
          </w:tcPr>
          <w:p w14:paraId="3A8433AB" w14:textId="77777777" w:rsidR="00042F6C" w:rsidRPr="00CD2E67" w:rsidRDefault="00042F6C">
            <w:pPr>
              <w:pStyle w:val="Tablesubhead"/>
              <w:keepNext/>
              <w:keepLines/>
              <w:jc w:val="center"/>
            </w:pPr>
            <w:r w:rsidRPr="00CD2E67">
              <w:t>3</w:t>
            </w:r>
          </w:p>
        </w:tc>
        <w:tc>
          <w:tcPr>
            <w:tcW w:w="882" w:type="dxa"/>
            <w:shd w:val="clear" w:color="auto" w:fill="E6E7E8"/>
            <w:vAlign w:val="center"/>
          </w:tcPr>
          <w:p w14:paraId="7CBF0215" w14:textId="77777777" w:rsidR="00042F6C" w:rsidRPr="00CD2E67" w:rsidRDefault="00042F6C">
            <w:pPr>
              <w:pStyle w:val="Tablesubhead"/>
              <w:keepNext/>
              <w:keepLines/>
              <w:jc w:val="center"/>
            </w:pPr>
            <w:r w:rsidRPr="00CD2E67">
              <w:t>4</w:t>
            </w:r>
          </w:p>
        </w:tc>
      </w:tr>
      <w:tr w:rsidR="00042F6C" w:rsidRPr="00CD2E67" w14:paraId="13B10F97" w14:textId="77777777" w:rsidTr="00A37BC1">
        <w:trPr>
          <w:trHeight w:val="240"/>
        </w:trPr>
        <w:tc>
          <w:tcPr>
            <w:tcW w:w="6939" w:type="dxa"/>
            <w:shd w:val="clear" w:color="auto" w:fill="FFFFFF"/>
          </w:tcPr>
          <w:p w14:paraId="472C2075" w14:textId="77777777" w:rsidR="00042F6C" w:rsidRPr="004C4071" w:rsidRDefault="00042F6C" w:rsidP="004C4071">
            <w:pPr>
              <w:pStyle w:val="Tabletext"/>
              <w:rPr>
                <w:b/>
                <w:bCs/>
              </w:rPr>
            </w:pPr>
            <w:r w:rsidRPr="004C4071">
              <w:rPr>
                <w:b/>
                <w:bCs/>
              </w:rPr>
              <w:t xml:space="preserve">History </w:t>
            </w:r>
          </w:p>
          <w:p w14:paraId="02E60352" w14:textId="77777777" w:rsidR="00042F6C" w:rsidRDefault="00042F6C">
            <w:pPr>
              <w:pStyle w:val="Tabletext"/>
              <w:keepNext/>
              <w:keepLines/>
            </w:pPr>
            <w:r>
              <w:t xml:space="preserve">a local individual, group, place or building and the reasons for their importance, including social, cultural or spiritual significance </w:t>
            </w:r>
          </w:p>
          <w:p w14:paraId="4D1A19F5" w14:textId="77777777" w:rsidR="00042F6C" w:rsidRPr="00CD2E67" w:rsidRDefault="00042F6C">
            <w:pPr>
              <w:pStyle w:val="Tabletext"/>
              <w:keepNext/>
              <w:keepLines/>
            </w:pPr>
            <w:r>
              <w:t>AC9HS2K01</w:t>
            </w:r>
          </w:p>
        </w:tc>
        <w:tc>
          <w:tcPr>
            <w:tcW w:w="878" w:type="dxa"/>
            <w:shd w:val="clear" w:color="auto" w:fill="FFFFFF"/>
            <w:vAlign w:val="center"/>
          </w:tcPr>
          <w:p w14:paraId="7D62BC8C" w14:textId="77777777" w:rsidR="00042F6C" w:rsidRPr="00CD2E67" w:rsidRDefault="00000000">
            <w:pPr>
              <w:pStyle w:val="Tabletext"/>
              <w:keepNext/>
              <w:keepLines/>
              <w:jc w:val="center"/>
            </w:pPr>
            <w:sdt>
              <w:sdtPr>
                <w:id w:val="-225756912"/>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4FE830F5" w14:textId="6B00A1C7" w:rsidR="00042F6C" w:rsidRPr="00CD2E67" w:rsidRDefault="00000000">
            <w:pPr>
              <w:pStyle w:val="Tabletext"/>
              <w:keepNext/>
              <w:keepLines/>
              <w:jc w:val="center"/>
            </w:pPr>
            <w:sdt>
              <w:sdtPr>
                <w:id w:val="2107773893"/>
                <w14:checkbox>
                  <w14:checked w14:val="1"/>
                  <w14:checkedState w14:val="0052" w14:font="Wingdings 2"/>
                  <w14:uncheckedState w14:val="00A3" w14:font="Wingdings 2"/>
                </w14:checkbox>
              </w:sdtPr>
              <w:sdtContent>
                <w:r w:rsidR="00A36D64">
                  <w:rPr>
                    <w:rFonts w:ascii="Wingdings 2" w:eastAsia="Wingdings 2" w:hAnsi="Wingdings 2" w:cs="Wingdings 2"/>
                  </w:rPr>
                  <w:t>R</w:t>
                </w:r>
              </w:sdtContent>
            </w:sdt>
          </w:p>
        </w:tc>
        <w:tc>
          <w:tcPr>
            <w:tcW w:w="876" w:type="dxa"/>
            <w:shd w:val="clear" w:color="auto" w:fill="FFFFFF"/>
            <w:vAlign w:val="center"/>
          </w:tcPr>
          <w:p w14:paraId="19AB08A3" w14:textId="2E851E26" w:rsidR="00042F6C" w:rsidRPr="00CD2E67" w:rsidRDefault="00000000">
            <w:pPr>
              <w:pStyle w:val="Tabletext"/>
              <w:keepNext/>
              <w:keepLines/>
              <w:jc w:val="center"/>
            </w:pPr>
            <w:sdt>
              <w:sdtPr>
                <w:id w:val="-1263375411"/>
                <w14:checkbox>
                  <w14:checked w14:val="1"/>
                  <w14:checkedState w14:val="0052" w14:font="Wingdings 2"/>
                  <w14:uncheckedState w14:val="00A3" w14:font="Wingdings 2"/>
                </w14:checkbox>
              </w:sdtPr>
              <w:sdtContent>
                <w:r w:rsidR="00F34DA4">
                  <w:rPr>
                    <w:rFonts w:ascii="Wingdings 2" w:eastAsia="Wingdings 2" w:hAnsi="Wingdings 2" w:cs="Wingdings 2"/>
                  </w:rPr>
                  <w:t>R</w:t>
                </w:r>
              </w:sdtContent>
            </w:sdt>
          </w:p>
        </w:tc>
        <w:tc>
          <w:tcPr>
            <w:tcW w:w="878" w:type="dxa"/>
            <w:shd w:val="clear" w:color="auto" w:fill="FFFFFF"/>
            <w:vAlign w:val="center"/>
          </w:tcPr>
          <w:p w14:paraId="517722B1" w14:textId="77777777" w:rsidR="00042F6C" w:rsidRPr="00CD2E67" w:rsidRDefault="00000000">
            <w:pPr>
              <w:pStyle w:val="Tabletext"/>
              <w:keepNext/>
              <w:keepLines/>
              <w:jc w:val="center"/>
            </w:pPr>
            <w:sdt>
              <w:sdtPr>
                <w:id w:val="-143894723"/>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6934" w:type="dxa"/>
            <w:shd w:val="clear" w:color="auto" w:fill="FFFFFF"/>
          </w:tcPr>
          <w:p w14:paraId="627AB318" w14:textId="77777777" w:rsidR="00042F6C" w:rsidRPr="00BF3341" w:rsidRDefault="00042F6C">
            <w:pPr>
              <w:pStyle w:val="Tabletext"/>
              <w:keepNext/>
              <w:keepLines/>
              <w:rPr>
                <w:szCs w:val="19"/>
              </w:rPr>
            </w:pPr>
            <w:r w:rsidRPr="00BF3341">
              <w:rPr>
                <w:b/>
                <w:bCs/>
                <w:szCs w:val="19"/>
              </w:rPr>
              <w:t>Questioning and researching</w:t>
            </w:r>
            <w:r w:rsidRPr="00BF3341">
              <w:rPr>
                <w:szCs w:val="19"/>
              </w:rPr>
              <w:t xml:space="preserve"> </w:t>
            </w:r>
          </w:p>
          <w:p w14:paraId="183594E9" w14:textId="77777777" w:rsidR="00042F6C" w:rsidRPr="00506FBC" w:rsidRDefault="00042F6C">
            <w:pPr>
              <w:pStyle w:val="Tabletext"/>
              <w:keepNext/>
              <w:keepLines/>
              <w:rPr>
                <w:rFonts w:eastAsia="Arial" w:cs="Arial"/>
                <w:iCs/>
                <w:szCs w:val="19"/>
                <w:lang w:eastAsia="en-US"/>
              </w:rPr>
            </w:pPr>
            <w:r w:rsidRPr="00506FBC">
              <w:rPr>
                <w:rFonts w:eastAsia="Arial" w:cs="Arial"/>
                <w:iCs/>
                <w:szCs w:val="19"/>
                <w:lang w:eastAsia="en-US"/>
              </w:rPr>
              <w:t xml:space="preserve">develop questions about objects, people, places and events in the past and present </w:t>
            </w:r>
          </w:p>
          <w:p w14:paraId="5A9E656A" w14:textId="77777777" w:rsidR="00042F6C" w:rsidRPr="00CD2E67" w:rsidRDefault="00042F6C">
            <w:pPr>
              <w:pStyle w:val="Tabletext"/>
              <w:keepNext/>
              <w:keepLines/>
            </w:pPr>
            <w:r w:rsidRPr="00506FBC">
              <w:rPr>
                <w:rFonts w:eastAsia="Arial" w:cs="Arial"/>
                <w:iCs/>
                <w:szCs w:val="19"/>
                <w:lang w:eastAsia="en-US"/>
              </w:rPr>
              <w:t>AC9HS2S01</w:t>
            </w:r>
          </w:p>
        </w:tc>
        <w:tc>
          <w:tcPr>
            <w:tcW w:w="876" w:type="dxa"/>
            <w:shd w:val="clear" w:color="auto" w:fill="FFFFFF"/>
            <w:vAlign w:val="center"/>
          </w:tcPr>
          <w:p w14:paraId="09A58B3F" w14:textId="77777777" w:rsidR="00042F6C" w:rsidRPr="00CD2E67" w:rsidRDefault="00000000">
            <w:pPr>
              <w:pStyle w:val="Tabletext"/>
              <w:keepNext/>
              <w:keepLines/>
              <w:jc w:val="center"/>
            </w:pPr>
            <w:sdt>
              <w:sdtPr>
                <w:id w:val="249561669"/>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2EDBAD67" w14:textId="77777777" w:rsidR="00042F6C" w:rsidRPr="00CD2E67" w:rsidRDefault="00000000">
            <w:pPr>
              <w:pStyle w:val="Tabletext"/>
              <w:keepNext/>
              <w:keepLines/>
              <w:jc w:val="center"/>
            </w:pPr>
            <w:sdt>
              <w:sdtPr>
                <w:id w:val="1335029374"/>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76" w:type="dxa"/>
            <w:shd w:val="clear" w:color="auto" w:fill="FFFFFF"/>
            <w:vAlign w:val="center"/>
          </w:tcPr>
          <w:p w14:paraId="3C982721" w14:textId="08D81EBF" w:rsidR="00042F6C" w:rsidRPr="00CD2E67" w:rsidRDefault="00000000">
            <w:pPr>
              <w:pStyle w:val="Tabletext"/>
              <w:keepNext/>
              <w:keepLines/>
              <w:jc w:val="center"/>
            </w:pPr>
            <w:sdt>
              <w:sdtPr>
                <w:id w:val="-965965470"/>
                <w14:checkbox>
                  <w14:checked w14:val="1"/>
                  <w14:checkedState w14:val="0052" w14:font="Wingdings 2"/>
                  <w14:uncheckedState w14:val="00A3" w14:font="Wingdings 2"/>
                </w14:checkbox>
              </w:sdtPr>
              <w:sdtContent>
                <w:r w:rsidR="00A56167">
                  <w:rPr>
                    <w:rFonts w:ascii="Wingdings 2" w:eastAsia="Wingdings 2" w:hAnsi="Wingdings 2" w:cs="Wingdings 2"/>
                  </w:rPr>
                  <w:t>R</w:t>
                </w:r>
              </w:sdtContent>
            </w:sdt>
          </w:p>
        </w:tc>
        <w:tc>
          <w:tcPr>
            <w:tcW w:w="882" w:type="dxa"/>
            <w:shd w:val="clear" w:color="auto" w:fill="FFFFFF"/>
            <w:vAlign w:val="center"/>
          </w:tcPr>
          <w:p w14:paraId="3421E73E" w14:textId="77777777" w:rsidR="00042F6C" w:rsidRPr="00CD2E67" w:rsidRDefault="00000000">
            <w:pPr>
              <w:pStyle w:val="Tabletext"/>
              <w:keepNext/>
              <w:keepLines/>
              <w:jc w:val="center"/>
            </w:pPr>
            <w:sdt>
              <w:sdtPr>
                <w:id w:val="-844318232"/>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r>
      <w:tr w:rsidR="00042F6C" w:rsidRPr="00CD2E67" w14:paraId="3CFC0606" w14:textId="77777777" w:rsidTr="00A37BC1">
        <w:trPr>
          <w:trHeight w:val="252"/>
        </w:trPr>
        <w:tc>
          <w:tcPr>
            <w:tcW w:w="6939" w:type="dxa"/>
            <w:shd w:val="clear" w:color="auto" w:fill="FFFFFF"/>
          </w:tcPr>
          <w:p w14:paraId="0AAFD413" w14:textId="77777777" w:rsidR="00042F6C" w:rsidRDefault="00042F6C">
            <w:pPr>
              <w:pStyle w:val="Tabletext"/>
            </w:pPr>
            <w:r>
              <w:t xml:space="preserve">how technological developments changed people’s lives at home, and the ways they worked, travelled and communicated </w:t>
            </w:r>
          </w:p>
          <w:p w14:paraId="16678391" w14:textId="77777777" w:rsidR="00042F6C" w:rsidRPr="00CD2E67" w:rsidRDefault="00042F6C">
            <w:pPr>
              <w:pStyle w:val="Tabletext"/>
            </w:pPr>
            <w:r>
              <w:t>AC9HS2K02</w:t>
            </w:r>
          </w:p>
        </w:tc>
        <w:tc>
          <w:tcPr>
            <w:tcW w:w="878" w:type="dxa"/>
            <w:shd w:val="clear" w:color="auto" w:fill="FFFFFF"/>
            <w:vAlign w:val="center"/>
          </w:tcPr>
          <w:p w14:paraId="1C2F2107" w14:textId="77777777" w:rsidR="00042F6C" w:rsidRPr="00CD2E67" w:rsidRDefault="00000000">
            <w:pPr>
              <w:pStyle w:val="Tabletext"/>
              <w:jc w:val="center"/>
            </w:pPr>
            <w:sdt>
              <w:sdtPr>
                <w:id w:val="1626277653"/>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5712CABB" w14:textId="3B30948F" w:rsidR="00042F6C" w:rsidRPr="00CD2E67" w:rsidRDefault="00000000">
            <w:pPr>
              <w:pStyle w:val="Tabletext"/>
              <w:jc w:val="center"/>
            </w:pPr>
            <w:sdt>
              <w:sdtPr>
                <w:id w:val="-244806467"/>
                <w14:checkbox>
                  <w14:checked w14:val="1"/>
                  <w14:checkedState w14:val="0052" w14:font="Wingdings 2"/>
                  <w14:uncheckedState w14:val="00A3" w14:font="Wingdings 2"/>
                </w14:checkbox>
              </w:sdtPr>
              <w:sdtContent>
                <w:r w:rsidR="000F5B2F">
                  <w:rPr>
                    <w:rFonts w:ascii="Wingdings 2" w:eastAsia="Wingdings 2" w:hAnsi="Wingdings 2" w:cs="Wingdings 2"/>
                  </w:rPr>
                  <w:t>R</w:t>
                </w:r>
              </w:sdtContent>
            </w:sdt>
          </w:p>
        </w:tc>
        <w:tc>
          <w:tcPr>
            <w:tcW w:w="876" w:type="dxa"/>
            <w:shd w:val="clear" w:color="auto" w:fill="FFFFFF"/>
            <w:vAlign w:val="center"/>
          </w:tcPr>
          <w:p w14:paraId="06F842D3" w14:textId="77777777" w:rsidR="00042F6C" w:rsidRPr="00CD2E67" w:rsidRDefault="00000000">
            <w:pPr>
              <w:pStyle w:val="Tabletext"/>
              <w:jc w:val="center"/>
            </w:pPr>
            <w:sdt>
              <w:sdtPr>
                <w:id w:val="-1962562745"/>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78" w:type="dxa"/>
            <w:shd w:val="clear" w:color="auto" w:fill="FFFFFF"/>
            <w:vAlign w:val="center"/>
          </w:tcPr>
          <w:p w14:paraId="7D2858CA" w14:textId="4DF4992A" w:rsidR="00042F6C" w:rsidRPr="00CD2E67" w:rsidRDefault="00000000">
            <w:pPr>
              <w:pStyle w:val="Tabletext"/>
              <w:jc w:val="center"/>
            </w:pPr>
            <w:sdt>
              <w:sdtPr>
                <w:id w:val="448361625"/>
                <w14:checkbox>
                  <w14:checked w14:val="0"/>
                  <w14:checkedState w14:val="0052" w14:font="Wingdings 2"/>
                  <w14:uncheckedState w14:val="00A3" w14:font="Wingdings 2"/>
                </w14:checkbox>
              </w:sdtPr>
              <w:sdtContent>
                <w:r w:rsidR="000F5B2F">
                  <w:rPr>
                    <w:rFonts w:ascii="Wingdings 2" w:eastAsia="Wingdings 2" w:hAnsi="Wingdings 2" w:cs="Wingdings 2"/>
                  </w:rPr>
                  <w:t>£</w:t>
                </w:r>
              </w:sdtContent>
            </w:sdt>
          </w:p>
        </w:tc>
        <w:tc>
          <w:tcPr>
            <w:tcW w:w="6934" w:type="dxa"/>
            <w:shd w:val="clear" w:color="auto" w:fill="FFFFFF"/>
          </w:tcPr>
          <w:p w14:paraId="0FE329CF" w14:textId="0B57DB62" w:rsidR="00042F6C" w:rsidRDefault="00042F6C">
            <w:pPr>
              <w:pStyle w:val="Tabletext"/>
            </w:pPr>
            <w:r>
              <w:t>collect, sort and record information and data from observations and from provided</w:t>
            </w:r>
            <w:r w:rsidR="00402BAB">
              <w:t xml:space="preserve"> sources</w:t>
            </w:r>
            <w:r>
              <w:t xml:space="preserve">, including unscaled timelines and labelled maps or models </w:t>
            </w:r>
          </w:p>
          <w:p w14:paraId="18C79762" w14:textId="77777777" w:rsidR="00042F6C" w:rsidRPr="00CD2E67" w:rsidRDefault="00042F6C">
            <w:pPr>
              <w:pStyle w:val="Tabletext"/>
            </w:pPr>
            <w:r>
              <w:t>AC9HS2S02</w:t>
            </w:r>
          </w:p>
        </w:tc>
        <w:tc>
          <w:tcPr>
            <w:tcW w:w="876" w:type="dxa"/>
            <w:shd w:val="clear" w:color="auto" w:fill="FFFFFF"/>
            <w:vAlign w:val="center"/>
          </w:tcPr>
          <w:p w14:paraId="3C075262" w14:textId="77777777" w:rsidR="00042F6C" w:rsidRPr="00CD2E67" w:rsidRDefault="00000000">
            <w:pPr>
              <w:pStyle w:val="Tabletext"/>
              <w:jc w:val="center"/>
            </w:pPr>
            <w:sdt>
              <w:sdtPr>
                <w:id w:val="1999614174"/>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7FF053E3" w14:textId="7AF14ED5" w:rsidR="00042F6C" w:rsidRPr="00CD2E67" w:rsidRDefault="00000000">
            <w:pPr>
              <w:pStyle w:val="Tabletext"/>
              <w:jc w:val="center"/>
            </w:pPr>
            <w:sdt>
              <w:sdtPr>
                <w:id w:val="-1698237138"/>
                <w14:checkbox>
                  <w14:checked w14:val="0"/>
                  <w14:checkedState w14:val="0052" w14:font="Wingdings 2"/>
                  <w14:uncheckedState w14:val="00A3" w14:font="Wingdings 2"/>
                </w14:checkbox>
              </w:sdtPr>
              <w:sdtContent>
                <w:r w:rsidR="00A16D7C">
                  <w:rPr>
                    <w:rFonts w:ascii="Wingdings 2" w:eastAsia="Wingdings 2" w:hAnsi="Wingdings 2" w:cs="Wingdings 2"/>
                  </w:rPr>
                  <w:t>£</w:t>
                </w:r>
              </w:sdtContent>
            </w:sdt>
          </w:p>
        </w:tc>
        <w:tc>
          <w:tcPr>
            <w:tcW w:w="876" w:type="dxa"/>
            <w:shd w:val="clear" w:color="auto" w:fill="FFFFFF"/>
            <w:vAlign w:val="center"/>
          </w:tcPr>
          <w:p w14:paraId="41CF26F2" w14:textId="747ED6CD" w:rsidR="00042F6C" w:rsidRPr="00CD2E67" w:rsidRDefault="00000000">
            <w:pPr>
              <w:pStyle w:val="Tabletext"/>
              <w:jc w:val="center"/>
            </w:pPr>
            <w:sdt>
              <w:sdtPr>
                <w:id w:val="1334099611"/>
                <w14:checkbox>
                  <w14:checked w14:val="1"/>
                  <w14:checkedState w14:val="0052" w14:font="Wingdings 2"/>
                  <w14:uncheckedState w14:val="00A3" w14:font="Wingdings 2"/>
                </w14:checkbox>
              </w:sdtPr>
              <w:sdtContent>
                <w:r w:rsidR="00A16D7C">
                  <w:rPr>
                    <w:rFonts w:ascii="Wingdings 2" w:eastAsia="Wingdings 2" w:hAnsi="Wingdings 2" w:cs="Wingdings 2"/>
                  </w:rPr>
                  <w:t>R</w:t>
                </w:r>
              </w:sdtContent>
            </w:sdt>
          </w:p>
        </w:tc>
        <w:tc>
          <w:tcPr>
            <w:tcW w:w="882" w:type="dxa"/>
            <w:shd w:val="clear" w:color="auto" w:fill="FFFFFF"/>
            <w:vAlign w:val="center"/>
          </w:tcPr>
          <w:p w14:paraId="4315F8F1" w14:textId="77777777" w:rsidR="00042F6C" w:rsidRPr="00CD2E67" w:rsidRDefault="00000000">
            <w:pPr>
              <w:pStyle w:val="Tabletext"/>
              <w:jc w:val="center"/>
            </w:pPr>
            <w:sdt>
              <w:sdtPr>
                <w:id w:val="-1766074245"/>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r>
      <w:tr w:rsidR="00042F6C" w:rsidRPr="00CD2E67" w14:paraId="30682CB0" w14:textId="77777777" w:rsidTr="00A37BC1">
        <w:trPr>
          <w:trHeight w:val="252"/>
        </w:trPr>
        <w:tc>
          <w:tcPr>
            <w:tcW w:w="6939" w:type="dxa"/>
            <w:shd w:val="clear" w:color="auto" w:fill="FFFFFF"/>
          </w:tcPr>
          <w:p w14:paraId="2B7FF12B" w14:textId="77777777" w:rsidR="00042F6C" w:rsidRDefault="00042F6C" w:rsidP="004C4071">
            <w:pPr>
              <w:pStyle w:val="Tabletext"/>
              <w:pageBreakBefore/>
              <w:rPr>
                <w:b/>
                <w:bCs/>
              </w:rPr>
            </w:pPr>
            <w:r>
              <w:rPr>
                <w:b/>
                <w:bCs/>
              </w:rPr>
              <w:lastRenderedPageBreak/>
              <w:t>Geography</w:t>
            </w:r>
          </w:p>
          <w:p w14:paraId="6653C20E" w14:textId="77777777" w:rsidR="00042F6C" w:rsidRDefault="00042F6C">
            <w:pPr>
              <w:pStyle w:val="Tabletext"/>
            </w:pPr>
            <w:r>
              <w:t xml:space="preserve">how places can be spatially represented in geographical divisions from local to regional to state/territory, and how people and places are interconnected across those scales </w:t>
            </w:r>
          </w:p>
          <w:p w14:paraId="36487F35" w14:textId="77777777" w:rsidR="00042F6C" w:rsidRPr="00CD2E67" w:rsidRDefault="00042F6C">
            <w:pPr>
              <w:pStyle w:val="Tabletext"/>
            </w:pPr>
            <w:r>
              <w:t>AC9HS2K03</w:t>
            </w:r>
          </w:p>
        </w:tc>
        <w:tc>
          <w:tcPr>
            <w:tcW w:w="878" w:type="dxa"/>
            <w:shd w:val="clear" w:color="auto" w:fill="FFFFFF"/>
            <w:vAlign w:val="center"/>
          </w:tcPr>
          <w:p w14:paraId="1644F238" w14:textId="7A6E661B" w:rsidR="00042F6C" w:rsidRPr="00CD2E67" w:rsidRDefault="00000000">
            <w:pPr>
              <w:pStyle w:val="Tabletext"/>
              <w:jc w:val="center"/>
            </w:pPr>
            <w:sdt>
              <w:sdtPr>
                <w:id w:val="1590270893"/>
                <w14:checkbox>
                  <w14:checked w14:val="1"/>
                  <w14:checkedState w14:val="0052" w14:font="Wingdings 2"/>
                  <w14:uncheckedState w14:val="00A3" w14:font="Wingdings 2"/>
                </w14:checkbox>
              </w:sdtPr>
              <w:sdtContent>
                <w:r w:rsidR="00E8787E">
                  <w:rPr>
                    <w:rFonts w:ascii="Wingdings 2" w:eastAsia="Wingdings 2" w:hAnsi="Wingdings 2" w:cs="Wingdings 2"/>
                  </w:rPr>
                  <w:t>R</w:t>
                </w:r>
              </w:sdtContent>
            </w:sdt>
          </w:p>
        </w:tc>
        <w:tc>
          <w:tcPr>
            <w:tcW w:w="876" w:type="dxa"/>
            <w:shd w:val="clear" w:color="auto" w:fill="FFFFFF"/>
            <w:vAlign w:val="center"/>
          </w:tcPr>
          <w:p w14:paraId="6E0CF946" w14:textId="77777777" w:rsidR="00042F6C" w:rsidRPr="00CD2E67" w:rsidRDefault="00000000">
            <w:pPr>
              <w:pStyle w:val="Tabletext"/>
              <w:jc w:val="center"/>
            </w:pPr>
            <w:sdt>
              <w:sdtPr>
                <w:id w:val="-1356573287"/>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02C3F5B5" w14:textId="77777777" w:rsidR="00042F6C" w:rsidRPr="00CD2E67" w:rsidRDefault="00000000">
            <w:pPr>
              <w:pStyle w:val="Tabletext"/>
              <w:jc w:val="center"/>
            </w:pPr>
            <w:sdt>
              <w:sdtPr>
                <w:id w:val="712858138"/>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78" w:type="dxa"/>
            <w:shd w:val="clear" w:color="auto" w:fill="FFFFFF"/>
            <w:vAlign w:val="center"/>
          </w:tcPr>
          <w:p w14:paraId="32B5DD39" w14:textId="77777777" w:rsidR="00042F6C" w:rsidRPr="00CD2E67" w:rsidRDefault="00000000">
            <w:pPr>
              <w:pStyle w:val="Tabletext"/>
              <w:jc w:val="center"/>
            </w:pPr>
            <w:sdt>
              <w:sdtPr>
                <w:id w:val="-166335649"/>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6934" w:type="dxa"/>
            <w:shd w:val="clear" w:color="auto" w:fill="FFFFFF"/>
          </w:tcPr>
          <w:p w14:paraId="05F49D98" w14:textId="77777777" w:rsidR="00042F6C" w:rsidRDefault="00042F6C">
            <w:pPr>
              <w:pStyle w:val="Tabletext"/>
              <w:rPr>
                <w:b/>
                <w:bCs/>
              </w:rPr>
            </w:pPr>
            <w:r w:rsidRPr="004F2A4A">
              <w:rPr>
                <w:b/>
                <w:bCs/>
              </w:rPr>
              <w:t>Interpreting, analysing and evaluating</w:t>
            </w:r>
          </w:p>
          <w:p w14:paraId="144E7815" w14:textId="77777777" w:rsidR="00042F6C" w:rsidRDefault="00042F6C">
            <w:pPr>
              <w:pStyle w:val="Tabletext"/>
            </w:pPr>
            <w:r>
              <w:t xml:space="preserve">interpret information and data from observations and provided sources, including the comparison of objects from the past and present </w:t>
            </w:r>
          </w:p>
          <w:p w14:paraId="21618962" w14:textId="77777777" w:rsidR="00042F6C" w:rsidRPr="004F2A4A" w:rsidRDefault="00042F6C">
            <w:pPr>
              <w:pStyle w:val="Tabletext"/>
            </w:pPr>
            <w:r>
              <w:t>AC9HS2S03</w:t>
            </w:r>
          </w:p>
        </w:tc>
        <w:tc>
          <w:tcPr>
            <w:tcW w:w="876" w:type="dxa"/>
            <w:shd w:val="clear" w:color="auto" w:fill="FFFFFF"/>
            <w:vAlign w:val="center"/>
          </w:tcPr>
          <w:p w14:paraId="35E04094" w14:textId="77777777" w:rsidR="00042F6C" w:rsidRPr="00CD2E67" w:rsidRDefault="00000000">
            <w:pPr>
              <w:pStyle w:val="Tabletext"/>
              <w:jc w:val="center"/>
            </w:pPr>
            <w:sdt>
              <w:sdtPr>
                <w:id w:val="244310472"/>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771A4EA5" w14:textId="77777777" w:rsidR="00042F6C" w:rsidRPr="00CD2E67" w:rsidRDefault="00000000">
            <w:pPr>
              <w:pStyle w:val="Tabletext"/>
              <w:jc w:val="center"/>
            </w:pPr>
            <w:sdt>
              <w:sdtPr>
                <w:id w:val="278082239"/>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76" w:type="dxa"/>
            <w:shd w:val="clear" w:color="auto" w:fill="FFFFFF"/>
            <w:vAlign w:val="center"/>
          </w:tcPr>
          <w:p w14:paraId="47480AD3" w14:textId="72ABD9F2" w:rsidR="00042F6C" w:rsidRPr="00CD2E67" w:rsidRDefault="00000000">
            <w:pPr>
              <w:pStyle w:val="Tabletext"/>
              <w:jc w:val="center"/>
            </w:pPr>
            <w:sdt>
              <w:sdtPr>
                <w:id w:val="502627935"/>
                <w14:checkbox>
                  <w14:checked w14:val="1"/>
                  <w14:checkedState w14:val="0052" w14:font="Wingdings 2"/>
                  <w14:uncheckedState w14:val="00A3" w14:font="Wingdings 2"/>
                </w14:checkbox>
              </w:sdtPr>
              <w:sdtContent>
                <w:r w:rsidR="00FD1D5B">
                  <w:rPr>
                    <w:rFonts w:ascii="Wingdings 2" w:eastAsia="Wingdings 2" w:hAnsi="Wingdings 2" w:cs="Wingdings 2"/>
                  </w:rPr>
                  <w:t>R</w:t>
                </w:r>
              </w:sdtContent>
            </w:sdt>
          </w:p>
        </w:tc>
        <w:tc>
          <w:tcPr>
            <w:tcW w:w="882" w:type="dxa"/>
            <w:shd w:val="clear" w:color="auto" w:fill="FFFFFF"/>
            <w:vAlign w:val="center"/>
          </w:tcPr>
          <w:p w14:paraId="31D4164C" w14:textId="1970F9D3" w:rsidR="00042F6C" w:rsidRPr="00CD2E67" w:rsidRDefault="00000000">
            <w:pPr>
              <w:pStyle w:val="Tabletext"/>
              <w:jc w:val="center"/>
            </w:pPr>
            <w:sdt>
              <w:sdtPr>
                <w:id w:val="1812366992"/>
                <w14:checkbox>
                  <w14:checked w14:val="0"/>
                  <w14:checkedState w14:val="0052" w14:font="Wingdings 2"/>
                  <w14:uncheckedState w14:val="00A3" w14:font="Wingdings 2"/>
                </w14:checkbox>
              </w:sdtPr>
              <w:sdtContent>
                <w:r w:rsidR="00FD1D5B">
                  <w:rPr>
                    <w:rFonts w:ascii="Wingdings 2" w:eastAsia="Wingdings 2" w:hAnsi="Wingdings 2" w:cs="Wingdings 2"/>
                  </w:rPr>
                  <w:t>£</w:t>
                </w:r>
              </w:sdtContent>
            </w:sdt>
          </w:p>
        </w:tc>
      </w:tr>
      <w:tr w:rsidR="00042F6C" w:rsidRPr="00CD2E67" w14:paraId="355EFE64" w14:textId="77777777" w:rsidTr="00A37BC1">
        <w:trPr>
          <w:trHeight w:val="252"/>
        </w:trPr>
        <w:tc>
          <w:tcPr>
            <w:tcW w:w="6939" w:type="dxa"/>
            <w:shd w:val="clear" w:color="auto" w:fill="FFFFFF"/>
          </w:tcPr>
          <w:p w14:paraId="278735EE" w14:textId="77777777" w:rsidR="00042F6C" w:rsidRDefault="00042F6C">
            <w:pPr>
              <w:pStyle w:val="Tabletext"/>
            </w:pPr>
            <w:r>
              <w:t xml:space="preserve">the interconnections of First Nations Australians to a local Country/Place </w:t>
            </w:r>
          </w:p>
          <w:p w14:paraId="092CA4B6" w14:textId="77777777" w:rsidR="00042F6C" w:rsidRDefault="00042F6C">
            <w:pPr>
              <w:pStyle w:val="Tabletext"/>
              <w:rPr>
                <w:b/>
                <w:bCs/>
              </w:rPr>
            </w:pPr>
            <w:r>
              <w:t>AC9HS2K04</w:t>
            </w:r>
          </w:p>
        </w:tc>
        <w:tc>
          <w:tcPr>
            <w:tcW w:w="878" w:type="dxa"/>
            <w:shd w:val="clear" w:color="auto" w:fill="FFFFFF"/>
            <w:vAlign w:val="center"/>
          </w:tcPr>
          <w:p w14:paraId="10B784E8" w14:textId="35028B41" w:rsidR="00042F6C" w:rsidRDefault="00000000">
            <w:pPr>
              <w:pStyle w:val="Tabletext"/>
              <w:jc w:val="center"/>
            </w:pPr>
            <w:sdt>
              <w:sdtPr>
                <w:id w:val="-1586757486"/>
                <w14:checkbox>
                  <w14:checked w14:val="1"/>
                  <w14:checkedState w14:val="0052" w14:font="Wingdings 2"/>
                  <w14:uncheckedState w14:val="00A3" w14:font="Wingdings 2"/>
                </w14:checkbox>
              </w:sdtPr>
              <w:sdtContent>
                <w:r w:rsidR="00E8787E">
                  <w:rPr>
                    <w:rFonts w:ascii="Wingdings 2" w:eastAsia="Wingdings 2" w:hAnsi="Wingdings 2" w:cs="Wingdings 2"/>
                  </w:rPr>
                  <w:t>R</w:t>
                </w:r>
              </w:sdtContent>
            </w:sdt>
          </w:p>
        </w:tc>
        <w:tc>
          <w:tcPr>
            <w:tcW w:w="876" w:type="dxa"/>
            <w:shd w:val="clear" w:color="auto" w:fill="FFFFFF"/>
            <w:vAlign w:val="center"/>
          </w:tcPr>
          <w:p w14:paraId="6B7260E4" w14:textId="77777777" w:rsidR="00042F6C" w:rsidRDefault="00000000">
            <w:pPr>
              <w:pStyle w:val="Tabletext"/>
              <w:jc w:val="center"/>
            </w:pPr>
            <w:sdt>
              <w:sdtPr>
                <w:id w:val="785082728"/>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1DFBF5E7" w14:textId="77777777" w:rsidR="00042F6C" w:rsidRDefault="00000000">
            <w:pPr>
              <w:pStyle w:val="Tabletext"/>
              <w:jc w:val="center"/>
            </w:pPr>
            <w:sdt>
              <w:sdtPr>
                <w:id w:val="572779639"/>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78" w:type="dxa"/>
            <w:shd w:val="clear" w:color="auto" w:fill="FFFFFF"/>
            <w:vAlign w:val="center"/>
          </w:tcPr>
          <w:p w14:paraId="6615681F" w14:textId="27843CC9" w:rsidR="00042F6C" w:rsidRDefault="00000000">
            <w:pPr>
              <w:pStyle w:val="Tabletext"/>
              <w:jc w:val="center"/>
            </w:pPr>
            <w:sdt>
              <w:sdtPr>
                <w:id w:val="97920671"/>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6934" w:type="dxa"/>
            <w:shd w:val="clear" w:color="auto" w:fill="FFFFFF"/>
          </w:tcPr>
          <w:p w14:paraId="5E4858DB" w14:textId="77777777" w:rsidR="00042F6C" w:rsidRDefault="00042F6C">
            <w:pPr>
              <w:pStyle w:val="Tabletext"/>
            </w:pPr>
            <w:r>
              <w:t xml:space="preserve">discuss perspectives related to objects, people, places and events </w:t>
            </w:r>
          </w:p>
          <w:p w14:paraId="1885C378" w14:textId="77777777" w:rsidR="00042F6C" w:rsidRPr="00CD2E67" w:rsidRDefault="00042F6C">
            <w:pPr>
              <w:pStyle w:val="Tabletext"/>
            </w:pPr>
            <w:r>
              <w:t>AC9HS2S04</w:t>
            </w:r>
          </w:p>
        </w:tc>
        <w:tc>
          <w:tcPr>
            <w:tcW w:w="876" w:type="dxa"/>
            <w:shd w:val="clear" w:color="auto" w:fill="FFFFFF"/>
            <w:vAlign w:val="center"/>
          </w:tcPr>
          <w:p w14:paraId="5EA89A60" w14:textId="77777777" w:rsidR="00042F6C" w:rsidRDefault="00000000">
            <w:pPr>
              <w:pStyle w:val="Tabletext"/>
              <w:jc w:val="center"/>
            </w:pPr>
            <w:sdt>
              <w:sdtPr>
                <w:id w:val="-380328558"/>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05372F2B" w14:textId="77777777" w:rsidR="00042F6C" w:rsidRDefault="00000000">
            <w:pPr>
              <w:pStyle w:val="Tabletext"/>
              <w:jc w:val="center"/>
            </w:pPr>
            <w:sdt>
              <w:sdtPr>
                <w:id w:val="711303779"/>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76" w:type="dxa"/>
            <w:shd w:val="clear" w:color="auto" w:fill="FFFFFF"/>
            <w:vAlign w:val="center"/>
          </w:tcPr>
          <w:p w14:paraId="31193361" w14:textId="77777777" w:rsidR="00042F6C" w:rsidRDefault="00000000">
            <w:pPr>
              <w:pStyle w:val="Tabletext"/>
              <w:jc w:val="center"/>
            </w:pPr>
            <w:sdt>
              <w:sdtPr>
                <w:id w:val="614636916"/>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82" w:type="dxa"/>
            <w:shd w:val="clear" w:color="auto" w:fill="FFFFFF"/>
            <w:vAlign w:val="center"/>
          </w:tcPr>
          <w:p w14:paraId="2ED4D0E7" w14:textId="3281D0BC" w:rsidR="00042F6C" w:rsidRDefault="00000000">
            <w:pPr>
              <w:pStyle w:val="Tabletext"/>
              <w:jc w:val="center"/>
            </w:pPr>
            <w:sdt>
              <w:sdtPr>
                <w:id w:val="-1012985708"/>
                <w14:checkbox>
                  <w14:checked w14:val="1"/>
                  <w14:checkedState w14:val="0052" w14:font="Wingdings 2"/>
                  <w14:uncheckedState w14:val="00A3" w14:font="Wingdings 2"/>
                </w14:checkbox>
              </w:sdtPr>
              <w:sdtContent>
                <w:r w:rsidR="00E8787E">
                  <w:rPr>
                    <w:rFonts w:ascii="Wingdings 2" w:eastAsia="Wingdings 2" w:hAnsi="Wingdings 2" w:cs="Wingdings 2"/>
                  </w:rPr>
                  <w:t>R</w:t>
                </w:r>
              </w:sdtContent>
            </w:sdt>
          </w:p>
        </w:tc>
      </w:tr>
      <w:tr w:rsidR="00042F6C" w:rsidRPr="00CD2E67" w14:paraId="75724B1C" w14:textId="77777777" w:rsidTr="00A37BC1">
        <w:trPr>
          <w:trHeight w:val="252"/>
        </w:trPr>
        <w:tc>
          <w:tcPr>
            <w:tcW w:w="6939" w:type="dxa"/>
            <w:shd w:val="clear" w:color="auto" w:fill="FFFFFF"/>
          </w:tcPr>
          <w:p w14:paraId="18521F51" w14:textId="77777777" w:rsidR="00042F6C" w:rsidRDefault="00042F6C">
            <w:pPr>
              <w:pStyle w:val="Tabletext"/>
              <w:rPr>
                <w:b/>
                <w:bCs/>
              </w:rPr>
            </w:pPr>
          </w:p>
        </w:tc>
        <w:tc>
          <w:tcPr>
            <w:tcW w:w="878" w:type="dxa"/>
            <w:shd w:val="clear" w:color="auto" w:fill="FFFFFF"/>
            <w:vAlign w:val="center"/>
          </w:tcPr>
          <w:p w14:paraId="218829DD" w14:textId="77777777" w:rsidR="00042F6C" w:rsidRDefault="00042F6C">
            <w:pPr>
              <w:pStyle w:val="Tabletext"/>
              <w:jc w:val="center"/>
            </w:pPr>
          </w:p>
        </w:tc>
        <w:tc>
          <w:tcPr>
            <w:tcW w:w="876" w:type="dxa"/>
            <w:shd w:val="clear" w:color="auto" w:fill="FFFFFF"/>
            <w:vAlign w:val="center"/>
          </w:tcPr>
          <w:p w14:paraId="7FBAC90A" w14:textId="77777777" w:rsidR="00042F6C" w:rsidRDefault="00042F6C">
            <w:pPr>
              <w:pStyle w:val="Tabletext"/>
              <w:jc w:val="center"/>
            </w:pPr>
          </w:p>
        </w:tc>
        <w:tc>
          <w:tcPr>
            <w:tcW w:w="876" w:type="dxa"/>
            <w:shd w:val="clear" w:color="auto" w:fill="FFFFFF"/>
            <w:vAlign w:val="center"/>
          </w:tcPr>
          <w:p w14:paraId="3BBF88F5" w14:textId="77777777" w:rsidR="00042F6C" w:rsidRDefault="00042F6C">
            <w:pPr>
              <w:pStyle w:val="Tabletext"/>
              <w:jc w:val="center"/>
            </w:pPr>
          </w:p>
        </w:tc>
        <w:tc>
          <w:tcPr>
            <w:tcW w:w="878" w:type="dxa"/>
            <w:shd w:val="clear" w:color="auto" w:fill="FFFFFF"/>
            <w:vAlign w:val="center"/>
          </w:tcPr>
          <w:p w14:paraId="3DF5F074" w14:textId="77777777" w:rsidR="00042F6C" w:rsidRDefault="00042F6C">
            <w:pPr>
              <w:pStyle w:val="Tabletext"/>
              <w:jc w:val="center"/>
            </w:pPr>
          </w:p>
        </w:tc>
        <w:tc>
          <w:tcPr>
            <w:tcW w:w="6934" w:type="dxa"/>
            <w:shd w:val="clear" w:color="auto" w:fill="FFFFFF"/>
          </w:tcPr>
          <w:p w14:paraId="1F1656A1" w14:textId="77777777" w:rsidR="00042F6C" w:rsidRPr="002124B4" w:rsidRDefault="00042F6C">
            <w:pPr>
              <w:pStyle w:val="Tabletext"/>
              <w:rPr>
                <w:b/>
                <w:bCs/>
              </w:rPr>
            </w:pPr>
            <w:r w:rsidRPr="002124B4">
              <w:rPr>
                <w:b/>
                <w:bCs/>
              </w:rPr>
              <w:t>Concluding and decision-making</w:t>
            </w:r>
          </w:p>
          <w:p w14:paraId="370612B7" w14:textId="77777777" w:rsidR="00042F6C" w:rsidRDefault="00042F6C">
            <w:pPr>
              <w:pStyle w:val="Tabletext"/>
            </w:pPr>
            <w:r>
              <w:t xml:space="preserve">draw conclusions and make proposals </w:t>
            </w:r>
          </w:p>
          <w:p w14:paraId="7F08C11B" w14:textId="77777777" w:rsidR="00042F6C" w:rsidRPr="00CD2E67" w:rsidRDefault="00042F6C">
            <w:pPr>
              <w:pStyle w:val="Tabletext"/>
            </w:pPr>
            <w:r>
              <w:t>AC9HS2S05</w:t>
            </w:r>
          </w:p>
        </w:tc>
        <w:tc>
          <w:tcPr>
            <w:tcW w:w="876" w:type="dxa"/>
            <w:shd w:val="clear" w:color="auto" w:fill="FFFFFF"/>
            <w:vAlign w:val="center"/>
          </w:tcPr>
          <w:p w14:paraId="0DE525B8" w14:textId="77777777" w:rsidR="00042F6C" w:rsidRDefault="00000000">
            <w:pPr>
              <w:pStyle w:val="Tabletext"/>
              <w:jc w:val="center"/>
            </w:pPr>
            <w:sdt>
              <w:sdtPr>
                <w:id w:val="1252621186"/>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2AE4AF87" w14:textId="69385942" w:rsidR="00042F6C" w:rsidRDefault="00000000">
            <w:pPr>
              <w:pStyle w:val="Tabletext"/>
              <w:jc w:val="center"/>
            </w:pPr>
            <w:sdt>
              <w:sdtPr>
                <w:id w:val="2145538586"/>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76" w:type="dxa"/>
            <w:shd w:val="clear" w:color="auto" w:fill="FFFFFF"/>
            <w:vAlign w:val="center"/>
          </w:tcPr>
          <w:p w14:paraId="222EA3EA" w14:textId="77777777" w:rsidR="00042F6C" w:rsidRDefault="00000000">
            <w:pPr>
              <w:pStyle w:val="Tabletext"/>
              <w:jc w:val="center"/>
            </w:pPr>
            <w:sdt>
              <w:sdtPr>
                <w:id w:val="-170104316"/>
                <w14:checkbox>
                  <w14:checked w14:val="0"/>
                  <w14:checkedState w14:val="0052" w14:font="Wingdings 2"/>
                  <w14:uncheckedState w14:val="00A3" w14:font="Wingdings 2"/>
                </w14:checkbox>
              </w:sdtPr>
              <w:sdtContent>
                <w:r w:rsidR="00042F6C" w:rsidRPr="00CC07DB">
                  <w:rPr>
                    <w:rFonts w:ascii="Wingdings 2" w:eastAsia="Wingdings 2" w:hAnsi="Wingdings 2" w:cs="Wingdings 2"/>
                  </w:rPr>
                  <w:t>£</w:t>
                </w:r>
              </w:sdtContent>
            </w:sdt>
          </w:p>
        </w:tc>
        <w:tc>
          <w:tcPr>
            <w:tcW w:w="882" w:type="dxa"/>
            <w:shd w:val="clear" w:color="auto" w:fill="FFFFFF"/>
            <w:vAlign w:val="center"/>
          </w:tcPr>
          <w:p w14:paraId="725301A0" w14:textId="332D7358" w:rsidR="00042F6C" w:rsidRDefault="00000000">
            <w:pPr>
              <w:pStyle w:val="Tabletext"/>
              <w:jc w:val="center"/>
            </w:pPr>
            <w:sdt>
              <w:sdtPr>
                <w:id w:val="-2080356888"/>
                <w14:checkbox>
                  <w14:checked w14:val="1"/>
                  <w14:checkedState w14:val="0052" w14:font="Wingdings 2"/>
                  <w14:uncheckedState w14:val="00A3" w14:font="Wingdings 2"/>
                </w14:checkbox>
              </w:sdtPr>
              <w:sdtContent>
                <w:r w:rsidR="00AB6C6F">
                  <w:rPr>
                    <w:rFonts w:ascii="Wingdings 2" w:eastAsia="Wingdings 2" w:hAnsi="Wingdings 2" w:cs="Wingdings 2"/>
                  </w:rPr>
                  <w:t>R</w:t>
                </w:r>
              </w:sdtContent>
            </w:sdt>
          </w:p>
        </w:tc>
      </w:tr>
      <w:tr w:rsidR="00042F6C" w:rsidRPr="00CD2E67" w14:paraId="2F6589F2" w14:textId="77777777" w:rsidTr="00A37BC1">
        <w:trPr>
          <w:trHeight w:val="252"/>
        </w:trPr>
        <w:tc>
          <w:tcPr>
            <w:tcW w:w="6939" w:type="dxa"/>
            <w:shd w:val="clear" w:color="auto" w:fill="FFFFFF"/>
          </w:tcPr>
          <w:p w14:paraId="3CB87845" w14:textId="77777777" w:rsidR="00042F6C" w:rsidRDefault="00042F6C">
            <w:pPr>
              <w:pStyle w:val="Tabletext"/>
              <w:rPr>
                <w:b/>
                <w:bCs/>
              </w:rPr>
            </w:pPr>
          </w:p>
        </w:tc>
        <w:tc>
          <w:tcPr>
            <w:tcW w:w="878" w:type="dxa"/>
            <w:shd w:val="clear" w:color="auto" w:fill="FFFFFF"/>
            <w:vAlign w:val="center"/>
          </w:tcPr>
          <w:p w14:paraId="0BEAB5BA" w14:textId="77777777" w:rsidR="00042F6C" w:rsidRDefault="00042F6C">
            <w:pPr>
              <w:pStyle w:val="Tabletext"/>
              <w:jc w:val="center"/>
            </w:pPr>
          </w:p>
        </w:tc>
        <w:tc>
          <w:tcPr>
            <w:tcW w:w="876" w:type="dxa"/>
            <w:shd w:val="clear" w:color="auto" w:fill="FFFFFF"/>
            <w:vAlign w:val="center"/>
          </w:tcPr>
          <w:p w14:paraId="464A5F0F" w14:textId="77777777" w:rsidR="00042F6C" w:rsidRDefault="00042F6C">
            <w:pPr>
              <w:pStyle w:val="Tabletext"/>
              <w:jc w:val="center"/>
            </w:pPr>
          </w:p>
        </w:tc>
        <w:tc>
          <w:tcPr>
            <w:tcW w:w="876" w:type="dxa"/>
            <w:shd w:val="clear" w:color="auto" w:fill="FFFFFF"/>
            <w:vAlign w:val="center"/>
          </w:tcPr>
          <w:p w14:paraId="2E2DAF06" w14:textId="77777777" w:rsidR="00042F6C" w:rsidRDefault="00042F6C">
            <w:pPr>
              <w:pStyle w:val="Tabletext"/>
              <w:jc w:val="center"/>
            </w:pPr>
          </w:p>
        </w:tc>
        <w:tc>
          <w:tcPr>
            <w:tcW w:w="878" w:type="dxa"/>
            <w:shd w:val="clear" w:color="auto" w:fill="FFFFFF"/>
            <w:vAlign w:val="center"/>
          </w:tcPr>
          <w:p w14:paraId="29A0343A" w14:textId="77777777" w:rsidR="00042F6C" w:rsidRDefault="00042F6C">
            <w:pPr>
              <w:pStyle w:val="Tabletext"/>
              <w:jc w:val="center"/>
            </w:pPr>
          </w:p>
        </w:tc>
        <w:tc>
          <w:tcPr>
            <w:tcW w:w="6934" w:type="dxa"/>
            <w:shd w:val="clear" w:color="auto" w:fill="FFFFFF"/>
          </w:tcPr>
          <w:p w14:paraId="02004DA5" w14:textId="77777777" w:rsidR="00042F6C" w:rsidRPr="00561702" w:rsidRDefault="00042F6C">
            <w:pPr>
              <w:pStyle w:val="Tabletext"/>
              <w:rPr>
                <w:b/>
                <w:bCs/>
              </w:rPr>
            </w:pPr>
            <w:r w:rsidRPr="00561702">
              <w:rPr>
                <w:b/>
                <w:bCs/>
              </w:rPr>
              <w:t>Communicating</w:t>
            </w:r>
          </w:p>
          <w:p w14:paraId="60AF6BBC" w14:textId="77777777" w:rsidR="00042F6C" w:rsidRDefault="00042F6C">
            <w:pPr>
              <w:pStyle w:val="Tabletext"/>
            </w:pPr>
            <w:r>
              <w:t>develop narratives and share observations, using sources, and subject-specific terms</w:t>
            </w:r>
          </w:p>
          <w:p w14:paraId="44C4FF5D" w14:textId="77777777" w:rsidR="00042F6C" w:rsidRPr="00561702" w:rsidRDefault="00042F6C">
            <w:pPr>
              <w:pStyle w:val="Tabletext"/>
              <w:rPr>
                <w:b/>
                <w:bCs/>
              </w:rPr>
            </w:pPr>
            <w:r>
              <w:t>AC9HS2S06</w:t>
            </w:r>
          </w:p>
        </w:tc>
        <w:tc>
          <w:tcPr>
            <w:tcW w:w="876" w:type="dxa"/>
            <w:shd w:val="clear" w:color="auto" w:fill="FFFFFF"/>
            <w:vAlign w:val="center"/>
          </w:tcPr>
          <w:p w14:paraId="54856B20" w14:textId="594B755B" w:rsidR="00042F6C" w:rsidRDefault="00000000">
            <w:pPr>
              <w:pStyle w:val="Tabletext"/>
              <w:jc w:val="center"/>
            </w:pPr>
            <w:sdt>
              <w:sdtPr>
                <w:id w:val="494235400"/>
                <w14:checkbox>
                  <w14:checked w14:val="1"/>
                  <w14:checkedState w14:val="0052" w14:font="Wingdings 2"/>
                  <w14:uncheckedState w14:val="00A3" w14:font="Wingdings 2"/>
                </w14:checkbox>
              </w:sdtPr>
              <w:sdtContent>
                <w:r w:rsidR="00AB6C6F">
                  <w:rPr>
                    <w:rFonts w:ascii="Wingdings 2" w:eastAsia="Wingdings 2" w:hAnsi="Wingdings 2" w:cs="Wingdings 2"/>
                  </w:rPr>
                  <w:t>R</w:t>
                </w:r>
              </w:sdtContent>
            </w:sdt>
          </w:p>
        </w:tc>
        <w:tc>
          <w:tcPr>
            <w:tcW w:w="876" w:type="dxa"/>
            <w:shd w:val="clear" w:color="auto" w:fill="FFFFFF"/>
            <w:vAlign w:val="center"/>
          </w:tcPr>
          <w:p w14:paraId="1D6B8A63" w14:textId="7EF8B0AC" w:rsidR="00042F6C" w:rsidRDefault="00000000">
            <w:pPr>
              <w:pStyle w:val="Tabletext"/>
              <w:jc w:val="center"/>
            </w:pPr>
            <w:sdt>
              <w:sdtPr>
                <w:id w:val="-644199409"/>
                <w14:checkbox>
                  <w14:checked w14:val="1"/>
                  <w14:checkedState w14:val="0052" w14:font="Wingdings 2"/>
                  <w14:uncheckedState w14:val="00A3" w14:font="Wingdings 2"/>
                </w14:checkbox>
              </w:sdtPr>
              <w:sdtContent>
                <w:r w:rsidR="00AB6C6F">
                  <w:rPr>
                    <w:rFonts w:ascii="Wingdings 2" w:eastAsia="Wingdings 2" w:hAnsi="Wingdings 2" w:cs="Wingdings 2"/>
                  </w:rPr>
                  <w:t>R</w:t>
                </w:r>
              </w:sdtContent>
            </w:sdt>
          </w:p>
        </w:tc>
        <w:tc>
          <w:tcPr>
            <w:tcW w:w="876" w:type="dxa"/>
            <w:shd w:val="clear" w:color="auto" w:fill="FFFFFF"/>
            <w:vAlign w:val="center"/>
          </w:tcPr>
          <w:p w14:paraId="41A8B0B0" w14:textId="35243357" w:rsidR="00042F6C" w:rsidRDefault="00000000">
            <w:pPr>
              <w:pStyle w:val="Tabletext"/>
              <w:jc w:val="center"/>
            </w:pPr>
            <w:sdt>
              <w:sdtPr>
                <w:id w:val="976651830"/>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c>
          <w:tcPr>
            <w:tcW w:w="882" w:type="dxa"/>
            <w:shd w:val="clear" w:color="auto" w:fill="FFFFFF"/>
            <w:vAlign w:val="center"/>
          </w:tcPr>
          <w:p w14:paraId="7F8F16AB" w14:textId="77777777" w:rsidR="00042F6C" w:rsidRDefault="00000000">
            <w:pPr>
              <w:pStyle w:val="Tabletext"/>
              <w:jc w:val="center"/>
            </w:pPr>
            <w:sdt>
              <w:sdtPr>
                <w:id w:val="319929140"/>
                <w14:checkbox>
                  <w14:checked w14:val="0"/>
                  <w14:checkedState w14:val="0052" w14:font="Wingdings 2"/>
                  <w14:uncheckedState w14:val="00A3" w14:font="Wingdings 2"/>
                </w14:checkbox>
              </w:sdtPr>
              <w:sdtContent>
                <w:r w:rsidR="00042F6C">
                  <w:rPr>
                    <w:rFonts w:ascii="Wingdings 2" w:eastAsia="Wingdings 2" w:hAnsi="Wingdings 2" w:cs="Wingdings 2"/>
                  </w:rPr>
                  <w:t>£</w:t>
                </w:r>
              </w:sdtContent>
            </w:sdt>
          </w:p>
        </w:tc>
      </w:tr>
    </w:tbl>
    <w:p w14:paraId="500F64C6" w14:textId="77777777" w:rsidR="008962A2" w:rsidRDefault="008962A2" w:rsidP="00F541BD">
      <w:pPr>
        <w:pStyle w:val="BodyText"/>
      </w:pPr>
    </w:p>
    <w:p w14:paraId="1E698A8F" w14:textId="77777777" w:rsidR="008962A2" w:rsidRDefault="008962A2">
      <w:pPr>
        <w:spacing w:before="80" w:after="80"/>
        <w:rPr>
          <w:rFonts w:asciiTheme="majorHAnsi" w:eastAsia="Times New Roman" w:hAnsiTheme="majorHAnsi" w:cs="Arial"/>
          <w:b/>
          <w:bCs/>
          <w:sz w:val="44"/>
          <w:szCs w:val="32"/>
          <w:lang w:eastAsia="en-AU"/>
        </w:rPr>
      </w:pPr>
      <w:r>
        <w:br w:type="page"/>
      </w:r>
    </w:p>
    <w:p w14:paraId="324A8E39" w14:textId="7999DABD" w:rsidR="003546A3" w:rsidRPr="003546A3" w:rsidRDefault="003546A3" w:rsidP="003546A3">
      <w:pPr>
        <w:pStyle w:val="Heading1"/>
      </w:pPr>
      <w:r w:rsidRPr="003546A3">
        <w:lastRenderedPageBreak/>
        <w:t>Year 3</w:t>
      </w:r>
    </w:p>
    <w:tbl>
      <w:tblPr>
        <w:tblStyle w:val="QCAAtablestyle2"/>
        <w:tblW w:w="5001" w:type="pct"/>
        <w:tblInd w:w="-5" w:type="dxa"/>
        <w:tblLayout w:type="fixed"/>
        <w:tblLook w:val="06A0" w:firstRow="1" w:lastRow="0" w:firstColumn="1" w:lastColumn="0" w:noHBand="1" w:noVBand="1"/>
      </w:tblPr>
      <w:tblGrid>
        <w:gridCol w:w="763"/>
        <w:gridCol w:w="4139"/>
        <w:gridCol w:w="913"/>
        <w:gridCol w:w="4139"/>
        <w:gridCol w:w="913"/>
        <w:gridCol w:w="4139"/>
        <w:gridCol w:w="913"/>
        <w:gridCol w:w="4139"/>
        <w:gridCol w:w="913"/>
      </w:tblGrid>
      <w:tr w:rsidR="00EB2C30" w:rsidRPr="00CD2E67" w14:paraId="6738184A" w14:textId="77777777" w:rsidTr="00AC59B8">
        <w:trPr>
          <w:cnfStyle w:val="100000000000" w:firstRow="1" w:lastRow="0" w:firstColumn="0" w:lastColumn="0" w:oddVBand="0" w:evenVBand="0" w:oddHBand="0" w:evenHBand="0" w:firstRowFirstColumn="0" w:firstRowLastColumn="0" w:lastRowFirstColumn="0" w:lastRowLastColumn="0"/>
          <w:trHeight w:val="327"/>
          <w:tblHeader/>
        </w:trPr>
        <w:tc>
          <w:tcPr>
            <w:cnfStyle w:val="001000000100" w:firstRow="0" w:lastRow="0" w:firstColumn="1" w:lastColumn="0" w:oddVBand="0" w:evenVBand="0" w:oddHBand="0" w:evenHBand="0" w:firstRowFirstColumn="1" w:firstRowLastColumn="0" w:lastRowFirstColumn="0" w:lastRowLastColumn="0"/>
            <w:tcW w:w="763" w:type="dxa"/>
            <w:tcBorders>
              <w:bottom w:val="nil"/>
            </w:tcBorders>
          </w:tcPr>
          <w:p w14:paraId="53E516AF" w14:textId="4CE1897B" w:rsidR="00EB2C30" w:rsidRPr="00CD2E67" w:rsidRDefault="00EB2C30" w:rsidP="00EB2C30">
            <w:pPr>
              <w:pStyle w:val="Tableheading"/>
              <w:keepNext/>
              <w:keepLines/>
            </w:pPr>
          </w:p>
        </w:tc>
        <w:tc>
          <w:tcPr>
            <w:tcW w:w="5052" w:type="dxa"/>
            <w:gridSpan w:val="2"/>
          </w:tcPr>
          <w:p w14:paraId="16A41889" w14:textId="5CF0BB6D"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1 — </w:t>
            </w:r>
            <w:r w:rsidRPr="00A52217">
              <w:t>There’s no place like home</w:t>
            </w:r>
            <w:r>
              <w:t xml:space="preserve"> </w:t>
            </w:r>
          </w:p>
        </w:tc>
        <w:tc>
          <w:tcPr>
            <w:tcW w:w="5052" w:type="dxa"/>
            <w:gridSpan w:val="2"/>
          </w:tcPr>
          <w:p w14:paraId="304DF4E5" w14:textId="260E8DC8"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2 — Our histories, our stories</w:t>
            </w:r>
          </w:p>
        </w:tc>
        <w:tc>
          <w:tcPr>
            <w:tcW w:w="5052" w:type="dxa"/>
            <w:gridSpan w:val="2"/>
          </w:tcPr>
          <w:p w14:paraId="39B8C6B7" w14:textId="77441EA6"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E03378">
              <w:t>3 —</w:t>
            </w:r>
            <w:r>
              <w:t xml:space="preserve"> </w:t>
            </w:r>
            <w:r w:rsidR="00E924DF">
              <w:t xml:space="preserve">Community </w:t>
            </w:r>
            <w:r w:rsidR="008514B6">
              <w:t>c</w:t>
            </w:r>
            <w:r w:rsidR="00E924DF">
              <w:t>hangemakers</w:t>
            </w:r>
          </w:p>
        </w:tc>
        <w:tc>
          <w:tcPr>
            <w:tcW w:w="5052" w:type="dxa"/>
            <w:gridSpan w:val="2"/>
          </w:tcPr>
          <w:p w14:paraId="00AC25F0" w14:textId="111B1276"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E03378">
              <w:t>4 —</w:t>
            </w:r>
            <w:r>
              <w:t xml:space="preserve"> Living and celebrating together</w:t>
            </w:r>
          </w:p>
        </w:tc>
      </w:tr>
      <w:tr w:rsidR="00846233" w:rsidRPr="00CD2E67" w14:paraId="650837A5" w14:textId="77777777" w:rsidTr="00AC59B8">
        <w:trPr>
          <w:trHeight w:val="312"/>
        </w:trPr>
        <w:tc>
          <w:tcPr>
            <w:cnfStyle w:val="001000000000" w:firstRow="0" w:lastRow="0" w:firstColumn="1" w:lastColumn="0" w:oddVBand="0" w:evenVBand="0" w:oddHBand="0" w:evenHBand="0" w:firstRowFirstColumn="0" w:firstRowLastColumn="0" w:lastRowFirstColumn="0" w:lastRowLastColumn="0"/>
            <w:tcW w:w="763" w:type="dxa"/>
            <w:tcBorders>
              <w:top w:val="nil"/>
              <w:left w:val="nil"/>
            </w:tcBorders>
            <w:shd w:val="clear" w:color="auto" w:fill="auto"/>
          </w:tcPr>
          <w:p w14:paraId="6E08C03F" w14:textId="32A6857D" w:rsidR="003546A3" w:rsidRPr="00CD2E67" w:rsidRDefault="003546A3" w:rsidP="003F5438">
            <w:pPr>
              <w:pStyle w:val="Tabletext"/>
              <w:keepNext/>
              <w:keepLines/>
            </w:pPr>
          </w:p>
        </w:tc>
        <w:tc>
          <w:tcPr>
            <w:tcW w:w="4139" w:type="dxa"/>
            <w:shd w:val="clear" w:color="auto" w:fill="E6E6E6" w:themeFill="background2"/>
          </w:tcPr>
          <w:p w14:paraId="60C435BC" w14:textId="419FFE82" w:rsidR="003546A3" w:rsidRPr="00CD2E67" w:rsidRDefault="00DD094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D0943">
              <w:rPr>
                <w:bCs/>
              </w:rPr>
              <w:t xml:space="preserve">Assessment 1 </w:t>
            </w:r>
            <w:r w:rsidRPr="00DD0943">
              <w:rPr>
                <w:rFonts w:hint="eastAsia"/>
                <w:bCs/>
              </w:rPr>
              <w:t>—</w:t>
            </w:r>
            <w:r w:rsidRPr="00DD0943">
              <w:rPr>
                <w:bCs/>
              </w:rPr>
              <w:t xml:space="preserve"> Project</w:t>
            </w:r>
          </w:p>
        </w:tc>
        <w:tc>
          <w:tcPr>
            <w:tcW w:w="913" w:type="dxa"/>
            <w:shd w:val="clear" w:color="auto" w:fill="E6E6E6" w:themeFill="background2"/>
          </w:tcPr>
          <w:p w14:paraId="624E4915"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9" w:type="dxa"/>
            <w:shd w:val="clear" w:color="auto" w:fill="E6E6E6" w:themeFill="background2"/>
          </w:tcPr>
          <w:p w14:paraId="70569806" w14:textId="46D2F576" w:rsidR="003546A3" w:rsidRPr="00CD2E67" w:rsidRDefault="00D10F6C"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10F6C">
              <w:t xml:space="preserve">Assessment 2 — </w:t>
            </w:r>
            <w:r w:rsidR="000B5B27">
              <w:t>Supervised assessment</w:t>
            </w:r>
          </w:p>
        </w:tc>
        <w:tc>
          <w:tcPr>
            <w:tcW w:w="913" w:type="dxa"/>
            <w:shd w:val="clear" w:color="auto" w:fill="E6E6E6" w:themeFill="background2"/>
          </w:tcPr>
          <w:p w14:paraId="4512FF83"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9" w:type="dxa"/>
            <w:shd w:val="clear" w:color="auto" w:fill="E6E6E6" w:themeFill="background2"/>
          </w:tcPr>
          <w:p w14:paraId="04E11CA2" w14:textId="044257C3" w:rsidR="003546A3" w:rsidRPr="00CD2E67" w:rsidRDefault="000751F9"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3" w:type="dxa"/>
            <w:shd w:val="clear" w:color="auto" w:fill="E6E6E6" w:themeFill="background2"/>
          </w:tcPr>
          <w:p w14:paraId="4B1436BC"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9" w:type="dxa"/>
            <w:shd w:val="clear" w:color="auto" w:fill="E6E6E6" w:themeFill="background2"/>
          </w:tcPr>
          <w:p w14:paraId="6184B9DD" w14:textId="65C34CF2" w:rsidR="003546A3" w:rsidRPr="00CD2E67" w:rsidRDefault="00483793" w:rsidP="00483793">
            <w:pPr>
              <w:pStyle w:val="Tabletext"/>
              <w:cnfStyle w:val="000000000000" w:firstRow="0" w:lastRow="0" w:firstColumn="0" w:lastColumn="0" w:oddVBand="0" w:evenVBand="0" w:oddHBand="0" w:evenHBand="0" w:firstRowFirstColumn="0" w:firstRowLastColumn="0" w:lastRowFirstColumn="0" w:lastRowLastColumn="0"/>
            </w:pPr>
            <w:r w:rsidRPr="00462709">
              <w:rPr>
                <w:b/>
                <w:bCs/>
              </w:rPr>
              <w:t>Assessment 4</w:t>
            </w:r>
            <w:r>
              <w:t xml:space="preserve"> — </w:t>
            </w:r>
            <w:r w:rsidRPr="00002F7B">
              <w:rPr>
                <w:b/>
                <w:bCs/>
              </w:rPr>
              <w:t>Project</w:t>
            </w:r>
          </w:p>
        </w:tc>
        <w:tc>
          <w:tcPr>
            <w:tcW w:w="913" w:type="dxa"/>
            <w:shd w:val="clear" w:color="auto" w:fill="E6E6E6" w:themeFill="background2"/>
          </w:tcPr>
          <w:p w14:paraId="3BDB3EE2"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770A6BC3" w14:textId="77777777" w:rsidTr="00AC59B8">
        <w:trPr>
          <w:cantSplit/>
          <w:trHeight w:val="2253"/>
        </w:trPr>
        <w:tc>
          <w:tcPr>
            <w:cnfStyle w:val="001000000000" w:firstRow="0" w:lastRow="0" w:firstColumn="1" w:lastColumn="0" w:oddVBand="0" w:evenVBand="0" w:oddHBand="0" w:evenHBand="0" w:firstRowFirstColumn="0" w:firstRowLastColumn="0" w:lastRowFirstColumn="0" w:lastRowLastColumn="0"/>
            <w:tcW w:w="763" w:type="dxa"/>
            <w:shd w:val="clear" w:color="auto" w:fill="E6E6E6" w:themeFill="background2"/>
            <w:textDirection w:val="btLr"/>
            <w:vAlign w:val="center"/>
          </w:tcPr>
          <w:p w14:paraId="074BA317" w14:textId="12C2D7C6" w:rsidR="003546A3" w:rsidRPr="00CD2E67" w:rsidRDefault="003546A3" w:rsidP="00520851">
            <w:pPr>
              <w:pStyle w:val="Tablesubhead"/>
              <w:keepNext/>
              <w:keepLines/>
              <w:ind w:left="113" w:right="113"/>
              <w:jc w:val="center"/>
            </w:pPr>
            <w:r w:rsidRPr="00CD2E67">
              <w:t>Assessment</w:t>
            </w:r>
          </w:p>
        </w:tc>
        <w:tc>
          <w:tcPr>
            <w:tcW w:w="4139" w:type="dxa"/>
          </w:tcPr>
          <w:p w14:paraId="3D985569" w14:textId="6451C299" w:rsidR="00106554" w:rsidRDefault="00106554" w:rsidP="00861ADB">
            <w:pPr>
              <w:pStyle w:val="Tabletext"/>
              <w:spacing w:after="120"/>
              <w:cnfStyle w:val="000000000000" w:firstRow="0" w:lastRow="0" w:firstColumn="0" w:lastColumn="0" w:oddVBand="0" w:evenVBand="0" w:oddHBand="0" w:evenHBand="0" w:firstRowFirstColumn="0" w:firstRowLastColumn="0" w:lastRowFirstColumn="0" w:lastRowLastColumn="0"/>
            </w:pPr>
            <w:r w:rsidRPr="00F267B7">
              <w:rPr>
                <w:b/>
                <w:bCs/>
              </w:rPr>
              <w:t>Description:</w:t>
            </w:r>
            <w:r>
              <w:t xml:space="preserve"> </w:t>
            </w:r>
            <w:r w:rsidR="00F90DD2" w:rsidRPr="00E22E95">
              <w:rPr>
                <w:szCs w:val="19"/>
              </w:rPr>
              <w:t xml:space="preserve">Students create a poster to represent their hometown/city on a map of Australia, as well as one nearby country and present two facts about each </w:t>
            </w:r>
            <w:r w:rsidR="00457059" w:rsidRPr="00E22E95">
              <w:rPr>
                <w:szCs w:val="19"/>
              </w:rPr>
              <w:t xml:space="preserve">(e.g. climate, dwellings, animals) </w:t>
            </w:r>
            <w:r w:rsidR="00F90DD2" w:rsidRPr="00E22E95">
              <w:rPr>
                <w:szCs w:val="19"/>
              </w:rPr>
              <w:t>to show similarities and differences. Students identify and describe the connections of people to those places using annotations.</w:t>
            </w:r>
            <w:r w:rsidR="00F90DD2" w:rsidRPr="00F90DD2">
              <w:rPr>
                <w:szCs w:val="19"/>
              </w:rPr>
              <w:t xml:space="preserve"> </w:t>
            </w:r>
            <w:r w:rsidR="00F90DD2" w:rsidRPr="00E22E95">
              <w:rPr>
                <w:szCs w:val="19"/>
              </w:rPr>
              <w:t xml:space="preserve">They also represent their home on the map as the Country/Place of local First </w:t>
            </w:r>
            <w:r w:rsidR="008514B6">
              <w:rPr>
                <w:szCs w:val="19"/>
              </w:rPr>
              <w:t xml:space="preserve">Nations </w:t>
            </w:r>
            <w:r w:rsidR="00F90DD2" w:rsidRPr="00E22E95">
              <w:rPr>
                <w:szCs w:val="19"/>
              </w:rPr>
              <w:t>Australians and include symbols and emblems to show the significance of Australia’s identity and diversity using a key</w:t>
            </w:r>
            <w:r w:rsidR="008514B6">
              <w:rPr>
                <w:szCs w:val="19"/>
              </w:rPr>
              <w:t xml:space="preserve">, </w:t>
            </w:r>
            <w:r w:rsidR="00F90DD2" w:rsidRPr="00E22E95">
              <w:rPr>
                <w:szCs w:val="19"/>
              </w:rPr>
              <w:t>e.g. flags, floral and animal emblems.</w:t>
            </w:r>
          </w:p>
          <w:p w14:paraId="08C0140C" w14:textId="376483BB" w:rsidR="00B06162" w:rsidRDefault="00B06162" w:rsidP="00861ADB">
            <w:pPr>
              <w:pStyle w:val="Tabletextpadded"/>
              <w:cnfStyle w:val="000000000000" w:firstRow="0" w:lastRow="0" w:firstColumn="0" w:lastColumn="0" w:oddVBand="0" w:evenVBand="0" w:oddHBand="0" w:evenHBand="0" w:firstRowFirstColumn="0" w:firstRowLastColumn="0" w:lastRowFirstColumn="0" w:lastRowLastColumn="0"/>
            </w:pPr>
            <w:r w:rsidRPr="00F94737">
              <w:rPr>
                <w:b/>
                <w:bCs/>
              </w:rPr>
              <w:t>Technique</w:t>
            </w:r>
            <w:r w:rsidRPr="0083767C">
              <w:rPr>
                <w:b/>
                <w:bCs/>
              </w:rPr>
              <w:t>:</w:t>
            </w:r>
            <w:r>
              <w:t xml:space="preserve"> Project</w:t>
            </w:r>
          </w:p>
          <w:p w14:paraId="4BCDC64F" w14:textId="753A9CBC" w:rsidR="00B06162" w:rsidRDefault="00B06162" w:rsidP="00861ADB">
            <w:pPr>
              <w:pStyle w:val="Tabletextpadded"/>
              <w:cnfStyle w:val="000000000000" w:firstRow="0" w:lastRow="0" w:firstColumn="0" w:lastColumn="0" w:oddVBand="0" w:evenVBand="0" w:oddHBand="0" w:evenHBand="0" w:firstRowFirstColumn="0" w:firstRowLastColumn="0" w:lastRowFirstColumn="0" w:lastRowLastColumn="0"/>
            </w:pPr>
            <w:r w:rsidRPr="00F94737">
              <w:rPr>
                <w:b/>
                <w:bCs/>
              </w:rPr>
              <w:t>Mode</w:t>
            </w:r>
            <w:r w:rsidRPr="0083767C">
              <w:rPr>
                <w:b/>
                <w:bCs/>
              </w:rPr>
              <w:t>:</w:t>
            </w:r>
            <w:r>
              <w:t xml:space="preserve"> </w:t>
            </w:r>
            <w:r w:rsidR="00782B75">
              <w:t>Multimodal (poster)</w:t>
            </w:r>
          </w:p>
          <w:p w14:paraId="303D9626" w14:textId="649BDEA4" w:rsidR="00B06162" w:rsidRPr="00F94737" w:rsidRDefault="00B06162" w:rsidP="00B06162">
            <w:pPr>
              <w:pStyle w:val="Tabletext"/>
              <w:cnfStyle w:val="000000000000" w:firstRow="0" w:lastRow="0" w:firstColumn="0" w:lastColumn="0" w:oddVBand="0" w:evenVBand="0" w:oddHBand="0" w:evenHBand="0" w:firstRowFirstColumn="0" w:firstRowLastColumn="0" w:lastRowFirstColumn="0" w:lastRowLastColumn="0"/>
              <w:rPr>
                <w:b/>
                <w:bCs/>
              </w:rPr>
            </w:pPr>
            <w:r w:rsidRPr="00F94737">
              <w:rPr>
                <w:b/>
                <w:bCs/>
              </w:rPr>
              <w:t>Conditions:</w:t>
            </w:r>
          </w:p>
          <w:p w14:paraId="36CED23A" w14:textId="6CDAA6AC" w:rsidR="00861ADB" w:rsidRDefault="00B06162"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BB1EC4">
              <w:t xml:space="preserve">multiple </w:t>
            </w:r>
            <w:r>
              <w:t>lessons</w:t>
            </w:r>
          </w:p>
          <w:p w14:paraId="7CBA54F9" w14:textId="2E5A4D99" w:rsidR="003546A3" w:rsidRPr="00CD2E67" w:rsidRDefault="00164ECC"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 A4 page</w:t>
            </w:r>
          </w:p>
        </w:tc>
        <w:tc>
          <w:tcPr>
            <w:tcW w:w="913" w:type="dxa"/>
          </w:tcPr>
          <w:p w14:paraId="135AD7CF" w14:textId="580DC536" w:rsidR="003546A3" w:rsidRPr="002E5A67" w:rsidRDefault="00B06162"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9" w:type="dxa"/>
          </w:tcPr>
          <w:p w14:paraId="04BE897E" w14:textId="77777777" w:rsidR="000B5B27" w:rsidRDefault="000B5B27" w:rsidP="000B5B27">
            <w:pPr>
              <w:pStyle w:val="Tabletext"/>
              <w:cnfStyle w:val="000000000000" w:firstRow="0" w:lastRow="0" w:firstColumn="0" w:lastColumn="0" w:oddVBand="0" w:evenVBand="0" w:oddHBand="0" w:evenHBand="0" w:firstRowFirstColumn="0" w:firstRowLastColumn="0" w:lastRowFirstColumn="0" w:lastRowLastColumn="0"/>
            </w:pPr>
            <w:r w:rsidRPr="00514B29">
              <w:rPr>
                <w:b/>
                <w:bCs/>
              </w:rPr>
              <w:t>Description:</w:t>
            </w:r>
            <w:r>
              <w:t xml:space="preserve"> </w:t>
            </w:r>
            <w:r w:rsidRPr="00DB295A">
              <w:t>Students use historical sources and knowledge to complete short descriptions and explanations</w:t>
            </w:r>
            <w:r>
              <w:t>.</w:t>
            </w:r>
            <w:r w:rsidRPr="00DB295A">
              <w:t xml:space="preserve"> </w:t>
            </w:r>
            <w:r>
              <w:t>This includes:</w:t>
            </w:r>
          </w:p>
          <w:p w14:paraId="1CAD4CEA" w14:textId="43E270E8" w:rsidR="000B5B27" w:rsidRPr="008A0607" w:rsidRDefault="000B5B27"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8A0607">
              <w:t>responding to questions about</w:t>
            </w:r>
            <w:r w:rsidR="003B16DC">
              <w:t xml:space="preserve"> </w:t>
            </w:r>
            <w:r w:rsidR="008514B6">
              <w:t xml:space="preserve">the </w:t>
            </w:r>
            <w:r w:rsidR="003B16DC">
              <w:t xml:space="preserve">causes </w:t>
            </w:r>
            <w:r w:rsidR="00153A10">
              <w:t>of change</w:t>
            </w:r>
            <w:r w:rsidR="008514B6">
              <w:t xml:space="preserve"> </w:t>
            </w:r>
            <w:r w:rsidR="003B16DC">
              <w:t xml:space="preserve">and </w:t>
            </w:r>
            <w:r w:rsidR="008514B6">
              <w:t xml:space="preserve">the </w:t>
            </w:r>
            <w:r w:rsidR="008E1531">
              <w:t xml:space="preserve">contributions </w:t>
            </w:r>
            <w:r w:rsidR="008514B6">
              <w:t xml:space="preserve">to change </w:t>
            </w:r>
            <w:r w:rsidR="008E1531">
              <w:t xml:space="preserve">of </w:t>
            </w:r>
            <w:r w:rsidR="00BD3993">
              <w:t>people</w:t>
            </w:r>
            <w:r w:rsidR="008E1531">
              <w:t xml:space="preserve"> from diverse backgrounds</w:t>
            </w:r>
            <w:r w:rsidR="000C5168">
              <w:t xml:space="preserve"> in</w:t>
            </w:r>
            <w:r w:rsidR="001F5A80">
              <w:t xml:space="preserve"> the local community</w:t>
            </w:r>
          </w:p>
          <w:p w14:paraId="3F6C71F1" w14:textId="554215B4" w:rsidR="000B5B27" w:rsidRDefault="000B5B27" w:rsidP="00F37E2A">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rsidRPr="008A0607">
              <w:t xml:space="preserve">using images of </w:t>
            </w:r>
            <w:r w:rsidR="003E7CD7">
              <w:t xml:space="preserve">the local community to </w:t>
            </w:r>
            <w:r w:rsidR="0059242E">
              <w:t>explain</w:t>
            </w:r>
            <w:r w:rsidR="003E7CD7">
              <w:t xml:space="preserve"> the</w:t>
            </w:r>
            <w:r w:rsidR="00383ECA">
              <w:t xml:space="preserve"> </w:t>
            </w:r>
            <w:r w:rsidR="003E7CD7">
              <w:t xml:space="preserve">effects of change </w:t>
            </w:r>
            <w:r w:rsidR="0043430E">
              <w:t>on people</w:t>
            </w:r>
            <w:r w:rsidR="00991C8E">
              <w:t>.</w:t>
            </w:r>
          </w:p>
          <w:p w14:paraId="6BC23AC1" w14:textId="77777777" w:rsidR="000B5B27" w:rsidRDefault="000B5B27" w:rsidP="00861ADB">
            <w:pPr>
              <w:pStyle w:val="Tabletextpadded"/>
              <w:cnfStyle w:val="000000000000" w:firstRow="0" w:lastRow="0" w:firstColumn="0" w:lastColumn="0" w:oddVBand="0" w:evenVBand="0" w:oddHBand="0" w:evenHBand="0" w:firstRowFirstColumn="0" w:firstRowLastColumn="0" w:lastRowFirstColumn="0" w:lastRowLastColumn="0"/>
            </w:pPr>
            <w:r w:rsidRPr="00881EF0">
              <w:rPr>
                <w:b/>
                <w:bCs/>
              </w:rPr>
              <w:t>Technique:</w:t>
            </w:r>
            <w:r w:rsidRPr="0033494C">
              <w:t xml:space="preserve"> </w:t>
            </w:r>
            <w:r>
              <w:t xml:space="preserve">Supervised assessment </w:t>
            </w:r>
          </w:p>
          <w:p w14:paraId="7884FCFB" w14:textId="77777777" w:rsidR="000B5B27" w:rsidRPr="00447507" w:rsidRDefault="000B5B27" w:rsidP="00861ADB">
            <w:pPr>
              <w:pStyle w:val="Tabletextpadded"/>
              <w:cnfStyle w:val="000000000000" w:firstRow="0" w:lastRow="0" w:firstColumn="0" w:lastColumn="0" w:oddVBand="0" w:evenVBand="0" w:oddHBand="0" w:evenHBand="0" w:firstRowFirstColumn="0" w:firstRowLastColumn="0" w:lastRowFirstColumn="0" w:lastRowLastColumn="0"/>
            </w:pPr>
            <w:r w:rsidRPr="00447507">
              <w:rPr>
                <w:b/>
                <w:bCs/>
              </w:rPr>
              <w:t>Mode</w:t>
            </w:r>
            <w:r w:rsidRPr="008514B6">
              <w:rPr>
                <w:b/>
                <w:bCs/>
              </w:rPr>
              <w:t>:</w:t>
            </w:r>
            <w:r>
              <w:t xml:space="preserve"> </w:t>
            </w:r>
            <w:r w:rsidRPr="00447507">
              <w:t>Written</w:t>
            </w:r>
          </w:p>
          <w:p w14:paraId="20EA1CE0" w14:textId="77777777" w:rsidR="000B5B27" w:rsidRPr="00F124E4" w:rsidRDefault="000B5B27" w:rsidP="00F124E4">
            <w:pPr>
              <w:pStyle w:val="Tabletext"/>
              <w:cnfStyle w:val="000000000000" w:firstRow="0" w:lastRow="0" w:firstColumn="0" w:lastColumn="0" w:oddVBand="0" w:evenVBand="0" w:oddHBand="0" w:evenHBand="0" w:firstRowFirstColumn="0" w:firstRowLastColumn="0" w:lastRowFirstColumn="0" w:lastRowLastColumn="0"/>
              <w:rPr>
                <w:b/>
                <w:bCs/>
              </w:rPr>
            </w:pPr>
            <w:r w:rsidRPr="00F124E4">
              <w:rPr>
                <w:b/>
                <w:bCs/>
              </w:rPr>
              <w:t xml:space="preserve">Conditions: </w:t>
            </w:r>
          </w:p>
          <w:p w14:paraId="6E2B0EDC" w14:textId="13976898" w:rsidR="000B5B27" w:rsidRPr="008D0402" w:rsidRDefault="00153A10"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completed over multiple lessons</w:t>
            </w:r>
            <w:r w:rsidDel="00153A10">
              <w:t xml:space="preserve"> </w:t>
            </w:r>
            <w:r w:rsidR="004A51D2">
              <w:t xml:space="preserve">up to </w:t>
            </w:r>
            <w:r w:rsidR="000B5B27" w:rsidRPr="008D0402">
              <w:t>40 minutes</w:t>
            </w:r>
          </w:p>
          <w:p w14:paraId="04E610AD" w14:textId="77777777" w:rsidR="000B5B27" w:rsidRDefault="000B5B27"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544C3E">
              <w:t xml:space="preserve">up to 200 words in total </w:t>
            </w:r>
          </w:p>
          <w:p w14:paraId="091A6EFA" w14:textId="77777777" w:rsidR="000B5B27" w:rsidRPr="008D0402" w:rsidRDefault="000B5B27" w:rsidP="00AF0BC9">
            <w:pPr>
              <w:pStyle w:val="TableBullet2"/>
              <w:cnfStyle w:val="000000000000" w:firstRow="0" w:lastRow="0" w:firstColumn="0" w:lastColumn="0" w:oddVBand="0" w:evenVBand="0" w:oddHBand="0" w:evenHBand="0" w:firstRowFirstColumn="0" w:firstRowLastColumn="0" w:lastRowFirstColumn="0" w:lastRowLastColumn="0"/>
            </w:pPr>
            <w:r>
              <w:t>s</w:t>
            </w:r>
            <w:r w:rsidRPr="008D0402">
              <w:t>hort responses up to 25 words</w:t>
            </w:r>
          </w:p>
          <w:p w14:paraId="545B915F" w14:textId="2FA36683" w:rsidR="003546A3" w:rsidRPr="00CD2E67" w:rsidRDefault="000B5B27" w:rsidP="00AF0BC9">
            <w:pPr>
              <w:pStyle w:val="TableBullet2"/>
              <w:cnfStyle w:val="000000000000" w:firstRow="0" w:lastRow="0" w:firstColumn="0" w:lastColumn="0" w:oddVBand="0" w:evenVBand="0" w:oddHBand="0" w:evenHBand="0" w:firstRowFirstColumn="0" w:firstRowLastColumn="0" w:lastRowFirstColumn="0" w:lastRowLastColumn="0"/>
            </w:pPr>
            <w:r>
              <w:t>e</w:t>
            </w:r>
            <w:r w:rsidRPr="008D0402">
              <w:t>xtended response 25–50 words</w:t>
            </w:r>
          </w:p>
        </w:tc>
        <w:tc>
          <w:tcPr>
            <w:tcW w:w="913" w:type="dxa"/>
          </w:tcPr>
          <w:p w14:paraId="57E4C2E6" w14:textId="75FCE7CD" w:rsidR="003546A3" w:rsidRPr="002E5A67" w:rsidRDefault="0057318E"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9" w:type="dxa"/>
          </w:tcPr>
          <w:p w14:paraId="52BDF198" w14:textId="426D3276" w:rsidR="00C37253" w:rsidRPr="00C37253" w:rsidRDefault="00C37253" w:rsidP="00861ADB">
            <w:pPr>
              <w:pStyle w:val="Tabletext"/>
              <w:spacing w:after="120"/>
              <w:cnfStyle w:val="000000000000" w:firstRow="0" w:lastRow="0" w:firstColumn="0" w:lastColumn="0" w:oddVBand="0" w:evenVBand="0" w:oddHBand="0" w:evenHBand="0" w:firstRowFirstColumn="0" w:firstRowLastColumn="0" w:lastRowFirstColumn="0" w:lastRowLastColumn="0"/>
              <w:rPr>
                <w:b/>
                <w:bCs/>
              </w:rPr>
            </w:pPr>
            <w:r w:rsidRPr="00C37253">
              <w:rPr>
                <w:b/>
                <w:bCs/>
              </w:rPr>
              <w:t xml:space="preserve">Description: </w:t>
            </w:r>
            <w:r w:rsidRPr="003817D7">
              <w:t xml:space="preserve">Students describe the rules that exist to care for local environments (e.g. school, parks, beaches, creeks) and the importance of those rules. They identify the contributions of a group in the community </w:t>
            </w:r>
            <w:r w:rsidR="00795A4C" w:rsidRPr="004A51D2">
              <w:t>who are participating in activities that care for the environment</w:t>
            </w:r>
            <w:r w:rsidR="009C15ED" w:rsidRPr="004A51D2">
              <w:t xml:space="preserve">. </w:t>
            </w:r>
            <w:r w:rsidRPr="003817D7">
              <w:t xml:space="preserve">Students develop questions and collect, sort and record information and data from provided sources to propose actions or responses that they or other community members can do to support this group. Students create a multimodal presentation of their ideas to be shared at the class </w:t>
            </w:r>
            <w:r w:rsidR="00D9255D">
              <w:rPr>
                <w:rFonts w:asciiTheme="minorHAnsi" w:hAnsiTheme="minorHAnsi" w:cstheme="minorHAnsi"/>
                <w:szCs w:val="19"/>
              </w:rPr>
              <w:t>Community Changemakers Expo</w:t>
            </w:r>
            <w:r w:rsidRPr="003817D7">
              <w:t>.</w:t>
            </w:r>
          </w:p>
          <w:p w14:paraId="1B09F9C8" w14:textId="261E6E62" w:rsidR="00684529" w:rsidRDefault="00684529" w:rsidP="00861ADB">
            <w:pPr>
              <w:pStyle w:val="Tabletextpadded"/>
              <w:cnfStyle w:val="000000000000" w:firstRow="0" w:lastRow="0" w:firstColumn="0" w:lastColumn="0" w:oddVBand="0" w:evenVBand="0" w:oddHBand="0" w:evenHBand="0" w:firstRowFirstColumn="0" w:firstRowLastColumn="0" w:lastRowFirstColumn="0" w:lastRowLastColumn="0"/>
            </w:pPr>
            <w:r w:rsidRPr="00F94737">
              <w:rPr>
                <w:b/>
                <w:bCs/>
              </w:rPr>
              <w:t>Technique</w:t>
            </w:r>
            <w:r w:rsidRPr="0083767C">
              <w:rPr>
                <w:b/>
                <w:bCs/>
              </w:rPr>
              <w:t>:</w:t>
            </w:r>
            <w:r>
              <w:t xml:space="preserve"> Investigation</w:t>
            </w:r>
          </w:p>
          <w:p w14:paraId="68C01BE3" w14:textId="01C363BF" w:rsidR="00684529" w:rsidRDefault="00684529" w:rsidP="00861ADB">
            <w:pPr>
              <w:pStyle w:val="Tabletextpadded"/>
              <w:cnfStyle w:val="000000000000" w:firstRow="0" w:lastRow="0" w:firstColumn="0" w:lastColumn="0" w:oddVBand="0" w:evenVBand="0" w:oddHBand="0" w:evenHBand="0" w:firstRowFirstColumn="0" w:firstRowLastColumn="0" w:lastRowFirstColumn="0" w:lastRowLastColumn="0"/>
            </w:pPr>
            <w:r w:rsidRPr="00F94737">
              <w:rPr>
                <w:b/>
                <w:bCs/>
              </w:rPr>
              <w:t>Mode</w:t>
            </w:r>
            <w:r w:rsidRPr="0083767C">
              <w:rPr>
                <w:b/>
                <w:bCs/>
              </w:rPr>
              <w:t>:</w:t>
            </w:r>
            <w:r>
              <w:t xml:space="preserve"> Multimodal</w:t>
            </w:r>
            <w:r w:rsidR="00497E8F">
              <w:t xml:space="preserve"> (written, spoken/signed)</w:t>
            </w:r>
          </w:p>
          <w:p w14:paraId="2CFAB014" w14:textId="05ECD5E7" w:rsidR="00684529" w:rsidRDefault="00684529" w:rsidP="00684529">
            <w:pPr>
              <w:pStyle w:val="Tabletext"/>
              <w:cnfStyle w:val="000000000000" w:firstRow="0" w:lastRow="0" w:firstColumn="0" w:lastColumn="0" w:oddVBand="0" w:evenVBand="0" w:oddHBand="0" w:evenHBand="0" w:firstRowFirstColumn="0" w:firstRowLastColumn="0" w:lastRowFirstColumn="0" w:lastRowLastColumn="0"/>
            </w:pPr>
            <w:r w:rsidRPr="00F94737">
              <w:rPr>
                <w:b/>
                <w:bCs/>
              </w:rPr>
              <w:t>Conditions</w:t>
            </w:r>
            <w:r w:rsidRPr="0083767C">
              <w:rPr>
                <w:b/>
                <w:bCs/>
              </w:rPr>
              <w:t>:</w:t>
            </w:r>
          </w:p>
          <w:p w14:paraId="2841B639" w14:textId="223AE90A" w:rsidR="00684529" w:rsidRDefault="00684529"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 completed over </w:t>
            </w:r>
            <w:r w:rsidR="00BB1EC4">
              <w:t xml:space="preserve">multiple </w:t>
            </w:r>
            <w:r>
              <w:t>lessons</w:t>
            </w:r>
          </w:p>
          <w:p w14:paraId="6F728B9D" w14:textId="77777777" w:rsidR="005907F0" w:rsidRDefault="00684529"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100–200 words</w:t>
            </w:r>
          </w:p>
          <w:p w14:paraId="4D2ED4D5" w14:textId="31119461" w:rsidR="004504B1" w:rsidRPr="00A71C6A" w:rsidRDefault="004504B1" w:rsidP="00F124E4">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up to 1 minute</w:t>
            </w:r>
          </w:p>
        </w:tc>
        <w:tc>
          <w:tcPr>
            <w:tcW w:w="913" w:type="dxa"/>
          </w:tcPr>
          <w:p w14:paraId="18A7BFEE" w14:textId="1232E4DD" w:rsidR="003546A3" w:rsidRPr="00CD2E67" w:rsidRDefault="000751F9"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9" w:type="dxa"/>
          </w:tcPr>
          <w:p w14:paraId="4BD9309A" w14:textId="4F285239" w:rsidR="00290372" w:rsidRPr="00290372" w:rsidRDefault="00290372" w:rsidP="00861ADB">
            <w:pPr>
              <w:pStyle w:val="Tabletext"/>
              <w:spacing w:after="120"/>
              <w:cnfStyle w:val="000000000000" w:firstRow="0" w:lastRow="0" w:firstColumn="0" w:lastColumn="0" w:oddVBand="0" w:evenVBand="0" w:oddHBand="0" w:evenHBand="0" w:firstRowFirstColumn="0" w:firstRowLastColumn="0" w:lastRowFirstColumn="0" w:lastRowLastColumn="0"/>
              <w:rPr>
                <w:b/>
                <w:bCs/>
              </w:rPr>
            </w:pPr>
            <w:r w:rsidRPr="00290372">
              <w:rPr>
                <w:b/>
                <w:bCs/>
              </w:rPr>
              <w:t xml:space="preserve">Description: </w:t>
            </w:r>
            <w:r w:rsidRPr="00846233">
              <w:t>Students create a poster as a proposal for the end</w:t>
            </w:r>
            <w:r w:rsidR="00861ADB">
              <w:t>-</w:t>
            </w:r>
            <w:r w:rsidRPr="00846233">
              <w:t>of</w:t>
            </w:r>
            <w:r w:rsidR="00861ADB">
              <w:t>-</w:t>
            </w:r>
            <w:r w:rsidRPr="00846233">
              <w:t xml:space="preserve">year </w:t>
            </w:r>
            <w:r w:rsidR="0023147D" w:rsidRPr="00846233">
              <w:t>class celebration</w:t>
            </w:r>
            <w:r w:rsidR="0023147D">
              <w:t xml:space="preserve"> which promotes </w:t>
            </w:r>
            <w:r w:rsidR="005F6F03">
              <w:t>cultural divers</w:t>
            </w:r>
            <w:r w:rsidR="0023147D">
              <w:t>ity</w:t>
            </w:r>
            <w:r w:rsidR="005F6F03">
              <w:t xml:space="preserve"> </w:t>
            </w:r>
            <w:r w:rsidRPr="00846233">
              <w:t>as an example of a significant event. They interpret and analyse information and data in different formats to identify perspectives and draw conclusions about the available options for their proposal.</w:t>
            </w:r>
          </w:p>
          <w:p w14:paraId="1D5F26D6" w14:textId="77777777" w:rsidR="00861ADB" w:rsidRDefault="00290372" w:rsidP="00861ADB">
            <w:pPr>
              <w:pStyle w:val="Tabletextpadded"/>
              <w:cnfStyle w:val="000000000000" w:firstRow="0" w:lastRow="0" w:firstColumn="0" w:lastColumn="0" w:oddVBand="0" w:evenVBand="0" w:oddHBand="0" w:evenHBand="0" w:firstRowFirstColumn="0" w:firstRowLastColumn="0" w:lastRowFirstColumn="0" w:lastRowLastColumn="0"/>
            </w:pPr>
            <w:r w:rsidRPr="00F124E4">
              <w:rPr>
                <w:b/>
                <w:bCs/>
              </w:rPr>
              <w:t>Technique:</w:t>
            </w:r>
            <w:r w:rsidRPr="00290372">
              <w:t xml:space="preserve"> </w:t>
            </w:r>
            <w:r w:rsidRPr="00846233">
              <w:t>Project</w:t>
            </w:r>
          </w:p>
          <w:p w14:paraId="3AAA2A60" w14:textId="177C7566" w:rsidR="00861ADB" w:rsidRDefault="00290372" w:rsidP="00861ADB">
            <w:pPr>
              <w:pStyle w:val="Tabletextpadded"/>
              <w:cnfStyle w:val="000000000000" w:firstRow="0" w:lastRow="0" w:firstColumn="0" w:lastColumn="0" w:oddVBand="0" w:evenVBand="0" w:oddHBand="0" w:evenHBand="0" w:firstRowFirstColumn="0" w:firstRowLastColumn="0" w:lastRowFirstColumn="0" w:lastRowLastColumn="0"/>
            </w:pPr>
            <w:r w:rsidRPr="00F124E4">
              <w:rPr>
                <w:b/>
                <w:bCs/>
              </w:rPr>
              <w:t>Mode:</w:t>
            </w:r>
            <w:r w:rsidRPr="00290372">
              <w:t xml:space="preserve"> </w:t>
            </w:r>
            <w:r w:rsidR="00D96049">
              <w:t>Multimodal (poster)</w:t>
            </w:r>
          </w:p>
          <w:p w14:paraId="05E00DAC" w14:textId="48E9568D" w:rsidR="009F247B" w:rsidRPr="00846233" w:rsidRDefault="009F247B" w:rsidP="00846233">
            <w:pPr>
              <w:pStyle w:val="Tabletext"/>
              <w:spacing w:line="276" w:lineRule="auto"/>
              <w:cnfStyle w:val="000000000000" w:firstRow="0" w:lastRow="0" w:firstColumn="0" w:lastColumn="0" w:oddVBand="0" w:evenVBand="0" w:oddHBand="0" w:evenHBand="0" w:firstRowFirstColumn="0" w:firstRowLastColumn="0" w:lastRowFirstColumn="0" w:lastRowLastColumn="0"/>
              <w:rPr>
                <w:b/>
                <w:bCs/>
              </w:rPr>
            </w:pPr>
            <w:r w:rsidRPr="00F94737">
              <w:rPr>
                <w:b/>
                <w:bCs/>
              </w:rPr>
              <w:t>Conditions</w:t>
            </w:r>
            <w:r w:rsidRPr="0083767C">
              <w:rPr>
                <w:b/>
                <w:bCs/>
              </w:rPr>
              <w:t>:</w:t>
            </w:r>
          </w:p>
          <w:p w14:paraId="7F792219" w14:textId="39835882" w:rsidR="009F247B" w:rsidRDefault="009F247B"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 completed over </w:t>
            </w:r>
            <w:r w:rsidR="00BB1EC4">
              <w:t xml:space="preserve">multiple </w:t>
            </w:r>
            <w:r>
              <w:t>lessons</w:t>
            </w:r>
          </w:p>
          <w:p w14:paraId="651E1623" w14:textId="77777777" w:rsidR="009F247B" w:rsidRDefault="009F247B"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100–200 words</w:t>
            </w:r>
          </w:p>
          <w:p w14:paraId="68A3926C" w14:textId="223BF878" w:rsidR="00AF20CC" w:rsidRDefault="00AF20CC" w:rsidP="00861ADB">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up to 1 minute</w:t>
            </w:r>
          </w:p>
          <w:p w14:paraId="105FAB89" w14:textId="3DB501BC" w:rsidR="003546A3" w:rsidRPr="00A71C6A" w:rsidRDefault="003546A3" w:rsidP="00846233">
            <w:pPr>
              <w:pStyle w:val="TableBullet"/>
              <w:numPr>
                <w:ilvl w:val="0"/>
                <w:numId w:val="0"/>
              </w:numPr>
              <w:ind w:left="170"/>
              <w:cnfStyle w:val="000000000000" w:firstRow="0" w:lastRow="0" w:firstColumn="0" w:lastColumn="0" w:oddVBand="0" w:evenVBand="0" w:oddHBand="0" w:evenHBand="0" w:firstRowFirstColumn="0" w:firstRowLastColumn="0" w:lastRowFirstColumn="0" w:lastRowLastColumn="0"/>
            </w:pPr>
          </w:p>
        </w:tc>
        <w:tc>
          <w:tcPr>
            <w:tcW w:w="913" w:type="dxa"/>
          </w:tcPr>
          <w:p w14:paraId="41445F57" w14:textId="0AE00C57" w:rsidR="003546A3" w:rsidRPr="002E5A67" w:rsidRDefault="00A02D60"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7</w:t>
            </w:r>
          </w:p>
        </w:tc>
      </w:tr>
      <w:tr w:rsidR="00D029D6" w:rsidRPr="00CD2E67" w14:paraId="79B2ABA8" w14:textId="77777777" w:rsidTr="00AC59B8">
        <w:trPr>
          <w:cantSplit/>
          <w:trHeight w:val="1986"/>
        </w:trPr>
        <w:tc>
          <w:tcPr>
            <w:cnfStyle w:val="001000000000" w:firstRow="0" w:lastRow="0" w:firstColumn="1" w:lastColumn="0" w:oddVBand="0" w:evenVBand="0" w:oddHBand="0" w:evenHBand="0" w:firstRowFirstColumn="0" w:firstRowLastColumn="0" w:lastRowFirstColumn="0" w:lastRowLastColumn="0"/>
            <w:tcW w:w="763" w:type="dxa"/>
            <w:shd w:val="clear" w:color="auto" w:fill="E6E6E6" w:themeFill="background2"/>
            <w:textDirection w:val="btLr"/>
            <w:vAlign w:val="center"/>
          </w:tcPr>
          <w:p w14:paraId="65D50BE7" w14:textId="41E32759" w:rsidR="00D029D6" w:rsidRPr="00CD2E67" w:rsidRDefault="00D029D6" w:rsidP="00520851">
            <w:pPr>
              <w:pStyle w:val="Tablesubhead"/>
              <w:ind w:left="113" w:right="113"/>
              <w:jc w:val="center"/>
            </w:pPr>
            <w:r w:rsidRPr="00CD2E67">
              <w:t>Achievement standard</w:t>
            </w:r>
          </w:p>
        </w:tc>
        <w:tc>
          <w:tcPr>
            <w:tcW w:w="5052" w:type="dxa"/>
            <w:gridSpan w:val="2"/>
          </w:tcPr>
          <w:p w14:paraId="5FB5D2F8" w14:textId="77777777" w:rsidR="00D029D6" w:rsidRDefault="00D029D6" w:rsidP="00D029D6">
            <w:pPr>
              <w:pStyle w:val="Tabletextpadded"/>
              <w:cnfStyle w:val="000000000000" w:firstRow="0" w:lastRow="0" w:firstColumn="0" w:lastColumn="0" w:oddVBand="0" w:evenVBand="0" w:oddHBand="0" w:evenHBand="0" w:firstRowFirstColumn="0" w:firstRowLastColumn="0" w:lastRowFirstColumn="0" w:lastRowLastColumn="0"/>
              <w:rPr>
                <w:lang w:val="en-US"/>
              </w:rPr>
            </w:pPr>
            <w:r w:rsidRPr="00EC5D7F">
              <w:rPr>
                <w:lang w:val="en-US"/>
              </w:rPr>
              <w:t xml:space="preserve">By the end of Year 3, students describe the causes, effects and contributions of people to change. </w:t>
            </w:r>
            <w:r w:rsidRPr="003A3BD0">
              <w:rPr>
                <w:shd w:val="clear" w:color="auto" w:fill="C8DDF2"/>
                <w:lang w:val="en-US"/>
              </w:rPr>
              <w:t>They identify the significance of</w:t>
            </w:r>
            <w:r w:rsidRPr="00A277AB">
              <w:t xml:space="preserve"> events, </w:t>
            </w:r>
            <w:r w:rsidRPr="003A3BD0">
              <w:rPr>
                <w:shd w:val="clear" w:color="auto" w:fill="C8DDF2"/>
                <w:lang w:val="en-US"/>
              </w:rPr>
              <w:t xml:space="preserve">symbols and emblems to Australia’s identity and diversity. They describe the representation of places </w:t>
            </w:r>
            <w:r w:rsidRPr="00B6111B">
              <w:rPr>
                <w:shd w:val="clear" w:color="auto" w:fill="C8DDF2"/>
                <w:lang w:val="en-US"/>
              </w:rPr>
              <w:t>within</w:t>
            </w:r>
            <w:r w:rsidRPr="00B6111B">
              <w:rPr>
                <w:shd w:val="clear" w:color="auto" w:fill="C8DDF2"/>
              </w:rPr>
              <w:t xml:space="preserve"> and near </w:t>
            </w:r>
            <w:r w:rsidRPr="003A3BD0">
              <w:rPr>
                <w:shd w:val="clear" w:color="auto" w:fill="C8DDF2"/>
                <w:lang w:val="en-US"/>
              </w:rPr>
              <w:t>Australia</w:t>
            </w:r>
            <w:r w:rsidRPr="0051090D">
              <w:rPr>
                <w:shd w:val="clear" w:color="auto" w:fill="C8DDF2"/>
                <w:lang w:val="en-US"/>
              </w:rPr>
              <w:t>. They identify</w:t>
            </w:r>
            <w:r w:rsidRPr="00B6111B">
              <w:rPr>
                <w:shd w:val="clear" w:color="auto" w:fill="C8DDF2"/>
                <w:lang w:val="en-US"/>
              </w:rPr>
              <w:t xml:space="preserve"> the similarities, differences and </w:t>
            </w:r>
            <w:r w:rsidRPr="0051090D">
              <w:rPr>
                <w:shd w:val="clear" w:color="auto" w:fill="C8DDF2"/>
                <w:lang w:val="en-US"/>
              </w:rPr>
              <w:t>connections of people to places across those scales.</w:t>
            </w:r>
            <w:r w:rsidRPr="00EC5D7F">
              <w:rPr>
                <w:lang w:val="en-US"/>
              </w:rPr>
              <w:t xml:space="preserve"> Students describe the importance of rules and people’s contributions to communities.</w:t>
            </w:r>
          </w:p>
          <w:p w14:paraId="393684B2" w14:textId="5ADE3061" w:rsidR="00D029D6" w:rsidRPr="00FA39B8" w:rsidRDefault="00D029D6" w:rsidP="00861ADB">
            <w:pPr>
              <w:pStyle w:val="Tabletext"/>
              <w:spacing w:after="120"/>
              <w:cnfStyle w:val="000000000000" w:firstRow="0" w:lastRow="0" w:firstColumn="0" w:lastColumn="0" w:oddVBand="0" w:evenVBand="0" w:oddHBand="0" w:evenHBand="0" w:firstRowFirstColumn="0" w:firstRowLastColumn="0" w:lastRowFirstColumn="0" w:lastRowLastColumn="0"/>
            </w:pPr>
            <w:r w:rsidRPr="00EC5D7F">
              <w:rPr>
                <w:lang w:val="en-US"/>
              </w:rPr>
              <w:t xml:space="preserve">Students develop questions and locate, collect and record information and data from different sources. They interpret information and data in different formats. They analyse information and data to identify perspectives and they draw conclusions. </w:t>
            </w:r>
            <w:r w:rsidR="002E0BDE">
              <w:rPr>
                <w:lang w:val="en-US"/>
              </w:rPr>
              <w:t>Students</w:t>
            </w:r>
            <w:r w:rsidR="002E0BDE" w:rsidRPr="00EC5D7F">
              <w:rPr>
                <w:lang w:val="en-US"/>
              </w:rPr>
              <w:t xml:space="preserve"> </w:t>
            </w:r>
            <w:r w:rsidRPr="00EC5D7F">
              <w:rPr>
                <w:lang w:val="en-US"/>
              </w:rPr>
              <w:t xml:space="preserve">propose actions or responses. </w:t>
            </w:r>
            <w:r w:rsidRPr="00A3236F">
              <w:rPr>
                <w:shd w:val="clear" w:color="auto" w:fill="C8DDF2"/>
                <w:lang w:val="en-US"/>
              </w:rPr>
              <w:t xml:space="preserve">Students use ideas from sources, and subject-specific terms to present </w:t>
            </w:r>
            <w:r w:rsidRPr="00995EAC">
              <w:rPr>
                <w:shd w:val="clear" w:color="auto" w:fill="C8DDF2"/>
                <w:lang w:val="en-US"/>
              </w:rPr>
              <w:t>descriptions and explanations.</w:t>
            </w:r>
          </w:p>
        </w:tc>
        <w:tc>
          <w:tcPr>
            <w:tcW w:w="5052" w:type="dxa"/>
            <w:gridSpan w:val="2"/>
          </w:tcPr>
          <w:p w14:paraId="332576B3" w14:textId="77777777" w:rsidR="00D029D6" w:rsidRPr="00EC5D7F" w:rsidRDefault="00D029D6" w:rsidP="00D029D6">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B36739">
              <w:rPr>
                <w:rStyle w:val="TabletextChar"/>
                <w:shd w:val="clear" w:color="auto" w:fill="C8DDF2"/>
              </w:rPr>
              <w:t>By the end of Year 3, students describe the causes, effects and contributions of people to change.</w:t>
            </w:r>
            <w:r w:rsidRPr="00EC5D7F">
              <w:rPr>
                <w:rStyle w:val="TabletextChar"/>
              </w:rPr>
              <w:t xml:space="preserve"> They identify the significance of events, symbols and emblems to Australia’s identity and diversity. They describe the representation of places within and near Australia. They identify the similarities, differences and connections of people to places across those scales. Students describe the importance of rules and people’s contributions to communities.</w:t>
            </w:r>
          </w:p>
          <w:p w14:paraId="7B8D6A17" w14:textId="4322FBC0" w:rsidR="00D029D6" w:rsidRPr="002E5A67" w:rsidRDefault="00D029D6" w:rsidP="00861ADB">
            <w:pPr>
              <w:pStyle w:val="Tabletext"/>
              <w:spacing w:after="120"/>
              <w:cnfStyle w:val="000000000000" w:firstRow="0" w:lastRow="0" w:firstColumn="0" w:lastColumn="0" w:oddVBand="0" w:evenVBand="0" w:oddHBand="0" w:evenHBand="0" w:firstRowFirstColumn="0" w:firstRowLastColumn="0" w:lastRowFirstColumn="0" w:lastRowLastColumn="0"/>
            </w:pPr>
            <w:r w:rsidRPr="00971C91">
              <w:rPr>
                <w:rStyle w:val="TabletextChar"/>
              </w:rPr>
              <w:t>Students develop questions and locate, collect and record information and data from different sources</w:t>
            </w:r>
            <w:r w:rsidRPr="00EC5D7F">
              <w:rPr>
                <w:rStyle w:val="TabletextChar"/>
              </w:rPr>
              <w:t xml:space="preserve">. They interpret information and data in different formats. They analyse information and data to identify perspectives and they draw conclusions. </w:t>
            </w:r>
            <w:r w:rsidR="002E0BDE">
              <w:rPr>
                <w:rStyle w:val="TabletextChar"/>
              </w:rPr>
              <w:t>Students</w:t>
            </w:r>
            <w:r w:rsidR="002E0BDE" w:rsidRPr="00EC5D7F">
              <w:rPr>
                <w:rStyle w:val="TabletextChar"/>
              </w:rPr>
              <w:t xml:space="preserve"> </w:t>
            </w:r>
            <w:r w:rsidRPr="00EC5D7F">
              <w:rPr>
                <w:rStyle w:val="TabletextChar"/>
              </w:rPr>
              <w:t xml:space="preserve">propose actions or responses. </w:t>
            </w:r>
            <w:r w:rsidRPr="005E34FD">
              <w:rPr>
                <w:rStyle w:val="TabletextChar"/>
                <w:shd w:val="clear" w:color="auto" w:fill="C8DDF2"/>
              </w:rPr>
              <w:t xml:space="preserve">Students use ideas from sources, and subject-specific terms to </w:t>
            </w:r>
            <w:r w:rsidRPr="00995EAC">
              <w:rPr>
                <w:rStyle w:val="TabletextChar"/>
                <w:shd w:val="clear" w:color="auto" w:fill="C8DDF2"/>
              </w:rPr>
              <w:t>present descriptions and</w:t>
            </w:r>
            <w:r w:rsidRPr="00D97F71">
              <w:rPr>
                <w:rStyle w:val="TabletextChar"/>
              </w:rPr>
              <w:t xml:space="preserve"> </w:t>
            </w:r>
            <w:r w:rsidRPr="005E34FD">
              <w:rPr>
                <w:rStyle w:val="TabletextChar"/>
                <w:shd w:val="clear" w:color="auto" w:fill="C8DDF2"/>
              </w:rPr>
              <w:t>explanations.</w:t>
            </w:r>
          </w:p>
        </w:tc>
        <w:tc>
          <w:tcPr>
            <w:tcW w:w="5052" w:type="dxa"/>
            <w:gridSpan w:val="2"/>
          </w:tcPr>
          <w:p w14:paraId="6F2AB0BD" w14:textId="77777777" w:rsidR="00D029D6" w:rsidRPr="00EC5D7F" w:rsidRDefault="00D029D6" w:rsidP="00D029D6">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EC5D7F">
              <w:rPr>
                <w:rStyle w:val="TabletextChar"/>
              </w:rPr>
              <w:t xml:space="preserve">By the end of Year 3, students describe the causes, effects and contributions of people to change. They identify the significance of events, symbols and emblems to Australia’s identity and diversity. They describe the representation of places within and near Australia. They identify the similarities, differences and connections of people to places across those scales. </w:t>
            </w:r>
            <w:r w:rsidRPr="007C22BA">
              <w:rPr>
                <w:rStyle w:val="TabletextChar"/>
                <w:shd w:val="clear" w:color="auto" w:fill="C8DDF2"/>
              </w:rPr>
              <w:t>Students describe the importance of rules and people’s contributions to communities.</w:t>
            </w:r>
          </w:p>
          <w:p w14:paraId="7B2BF4DB" w14:textId="00DF5806" w:rsidR="00D029D6" w:rsidRPr="00CD2E67" w:rsidRDefault="00D029D6" w:rsidP="00861ADB">
            <w:pPr>
              <w:pStyle w:val="Tabletext"/>
              <w:spacing w:after="120"/>
              <w:cnfStyle w:val="000000000000" w:firstRow="0" w:lastRow="0" w:firstColumn="0" w:lastColumn="0" w:oddVBand="0" w:evenVBand="0" w:oddHBand="0" w:evenHBand="0" w:firstRowFirstColumn="0" w:firstRowLastColumn="0" w:lastRowFirstColumn="0" w:lastRowLastColumn="0"/>
            </w:pPr>
            <w:r w:rsidRPr="00971C91">
              <w:rPr>
                <w:rStyle w:val="TabletextChar"/>
                <w:shd w:val="clear" w:color="auto" w:fill="C8DDF2"/>
              </w:rPr>
              <w:t>Students develop questions and locate, collect and record information and data from different sources.</w:t>
            </w:r>
            <w:r w:rsidRPr="00EC5D7F">
              <w:rPr>
                <w:rStyle w:val="TabletextChar"/>
              </w:rPr>
              <w:t xml:space="preserve"> They interpret information and data in different formats. They analyse information and data to identify perspectives and they draw conclusions. </w:t>
            </w:r>
            <w:r w:rsidR="002E0BDE" w:rsidRPr="007C22BA">
              <w:rPr>
                <w:rStyle w:val="TabletextChar"/>
                <w:shd w:val="clear" w:color="auto" w:fill="C8DDF2"/>
              </w:rPr>
              <w:t xml:space="preserve">Students </w:t>
            </w:r>
            <w:r w:rsidRPr="007C22BA">
              <w:rPr>
                <w:rStyle w:val="TabletextChar"/>
                <w:shd w:val="clear" w:color="auto" w:fill="C8DDF2"/>
              </w:rPr>
              <w:t>propose actions or responses.</w:t>
            </w:r>
            <w:r w:rsidRPr="008D067A">
              <w:t xml:space="preserve"> </w:t>
            </w:r>
            <w:r w:rsidRPr="00EC5D7F">
              <w:rPr>
                <w:rStyle w:val="TabletextChar"/>
              </w:rPr>
              <w:t>Students use ideas from sources, and subject-specific terms to present descriptions and explanations.</w:t>
            </w:r>
          </w:p>
        </w:tc>
        <w:tc>
          <w:tcPr>
            <w:tcW w:w="5052" w:type="dxa"/>
            <w:gridSpan w:val="2"/>
          </w:tcPr>
          <w:p w14:paraId="4D1F87F7" w14:textId="77777777" w:rsidR="00D029D6" w:rsidRPr="00EC5D7F" w:rsidRDefault="00D029D6" w:rsidP="00D029D6">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EC5D7F">
              <w:rPr>
                <w:rStyle w:val="TabletextChar"/>
              </w:rPr>
              <w:t xml:space="preserve">By the end of Year 3, students describe the causes, effects and contributions of people to change. </w:t>
            </w:r>
            <w:r w:rsidRPr="00A277AB">
              <w:rPr>
                <w:rStyle w:val="TabletextChar"/>
                <w:shd w:val="clear" w:color="auto" w:fill="C8DDF2"/>
              </w:rPr>
              <w:t>They identify the significance of events</w:t>
            </w:r>
            <w:r w:rsidRPr="00EC5D7F">
              <w:rPr>
                <w:rStyle w:val="TabletextChar"/>
              </w:rPr>
              <w:t xml:space="preserve">, symbols and emblems </w:t>
            </w:r>
            <w:r w:rsidRPr="00A277AB">
              <w:rPr>
                <w:rStyle w:val="TabletextChar"/>
                <w:shd w:val="clear" w:color="auto" w:fill="C8DDF2"/>
              </w:rPr>
              <w:t>to Australia’s identity and diversity</w:t>
            </w:r>
            <w:r w:rsidRPr="00EC5D7F">
              <w:rPr>
                <w:rStyle w:val="TabletextChar"/>
              </w:rPr>
              <w:t xml:space="preserve">. </w:t>
            </w:r>
            <w:r w:rsidRPr="00A277AB">
              <w:t>They describe the representation of places within and near Australia. They identify the similarities, differences and connections of people to places across those scales.</w:t>
            </w:r>
            <w:r w:rsidRPr="00EC5D7F">
              <w:rPr>
                <w:rStyle w:val="TabletextChar"/>
              </w:rPr>
              <w:t xml:space="preserve"> Students describe the importance of rules and people’s contributions to communities.</w:t>
            </w:r>
          </w:p>
          <w:p w14:paraId="605D632D" w14:textId="62B1F013" w:rsidR="00D029D6" w:rsidRPr="00F33FF5" w:rsidRDefault="00D029D6" w:rsidP="00861ADB">
            <w:pPr>
              <w:pStyle w:val="Tabletext"/>
              <w:spacing w:after="120"/>
              <w:cnfStyle w:val="000000000000" w:firstRow="0" w:lastRow="0" w:firstColumn="0" w:lastColumn="0" w:oddVBand="0" w:evenVBand="0" w:oddHBand="0" w:evenHBand="0" w:firstRowFirstColumn="0" w:firstRowLastColumn="0" w:lastRowFirstColumn="0" w:lastRowLastColumn="0"/>
            </w:pPr>
            <w:r w:rsidRPr="00EC5D7F">
              <w:rPr>
                <w:rStyle w:val="TabletextChar"/>
              </w:rPr>
              <w:t xml:space="preserve">Students develop questions and locate, collect and record information and data from different sources. </w:t>
            </w:r>
            <w:r w:rsidRPr="008D067A">
              <w:rPr>
                <w:rStyle w:val="TabletextChar"/>
                <w:shd w:val="clear" w:color="auto" w:fill="C8DDF2"/>
              </w:rPr>
              <w:t xml:space="preserve">They interpret information and data in different formats. They analyse information and data to identify </w:t>
            </w:r>
            <w:r w:rsidR="000B293A" w:rsidRPr="008D067A">
              <w:rPr>
                <w:rStyle w:val="TabletextChar"/>
                <w:shd w:val="clear" w:color="auto" w:fill="C8DDF2"/>
              </w:rPr>
              <w:t>perspectives</w:t>
            </w:r>
            <w:r w:rsidR="00B155F3">
              <w:rPr>
                <w:rStyle w:val="TabletextChar"/>
                <w:shd w:val="clear" w:color="auto" w:fill="C8DDF2"/>
              </w:rPr>
              <w:t xml:space="preserve"> </w:t>
            </w:r>
            <w:r w:rsidRPr="008D067A">
              <w:rPr>
                <w:rStyle w:val="TabletextChar"/>
                <w:shd w:val="clear" w:color="auto" w:fill="C8DDF2"/>
              </w:rPr>
              <w:t>and they draw conclusions.</w:t>
            </w:r>
            <w:r w:rsidRPr="00EC5D7F">
              <w:rPr>
                <w:rStyle w:val="TabletextChar"/>
              </w:rPr>
              <w:t xml:space="preserve"> </w:t>
            </w:r>
            <w:r w:rsidR="002E0BDE">
              <w:rPr>
                <w:rStyle w:val="TabletextChar"/>
              </w:rPr>
              <w:t>Students</w:t>
            </w:r>
            <w:r w:rsidR="002E0BDE" w:rsidRPr="00EC5D7F">
              <w:rPr>
                <w:rStyle w:val="TabletextChar"/>
              </w:rPr>
              <w:t xml:space="preserve"> </w:t>
            </w:r>
            <w:r w:rsidRPr="00EC5D7F">
              <w:rPr>
                <w:rStyle w:val="TabletextChar"/>
              </w:rPr>
              <w:t>propose actions or responses. Students use ideas from sources, and subject-specific terms to present descriptions and explanations.</w:t>
            </w:r>
          </w:p>
        </w:tc>
      </w:tr>
      <w:tr w:rsidR="00AC59B8" w:rsidRPr="00CD2E67" w14:paraId="0698ED5E" w14:textId="77777777">
        <w:trPr>
          <w:cantSplit/>
          <w:trHeight w:val="1359"/>
        </w:trPr>
        <w:tc>
          <w:tcPr>
            <w:cnfStyle w:val="001000000000" w:firstRow="0" w:lastRow="0" w:firstColumn="1" w:lastColumn="0" w:oddVBand="0" w:evenVBand="0" w:oddHBand="0" w:evenHBand="0" w:firstRowFirstColumn="0" w:firstRowLastColumn="0" w:lastRowFirstColumn="0" w:lastRowLastColumn="0"/>
            <w:tcW w:w="763" w:type="dxa"/>
            <w:shd w:val="clear" w:color="auto" w:fill="E6E6E6" w:themeFill="background2"/>
            <w:textDirection w:val="btLr"/>
            <w:vAlign w:val="center"/>
          </w:tcPr>
          <w:p w14:paraId="567044F7" w14:textId="5E90BC04" w:rsidR="00AC59B8" w:rsidRPr="00CD2E67" w:rsidRDefault="00AC59B8" w:rsidP="00520851">
            <w:pPr>
              <w:pStyle w:val="Tablesubhead"/>
              <w:ind w:left="113" w:right="113"/>
              <w:jc w:val="center"/>
            </w:pPr>
            <w:r w:rsidRPr="00CD2E67">
              <w:t>Moderation</w:t>
            </w:r>
          </w:p>
        </w:tc>
        <w:tc>
          <w:tcPr>
            <w:tcW w:w="20208" w:type="dxa"/>
            <w:gridSpan w:val="8"/>
          </w:tcPr>
          <w:p w14:paraId="269DBF6C" w14:textId="77777777" w:rsidR="00AC59B8" w:rsidRPr="00F33FF5" w:rsidRDefault="00AC59B8" w:rsidP="00861ADB">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Pr>
                <w:rStyle w:val="TabletextChar"/>
              </w:rPr>
              <w:t xml:space="preserve"> </w:t>
            </w:r>
            <w:r w:rsidRPr="00DD0943">
              <w:rPr>
                <w:rStyle w:val="TabletextChar"/>
              </w:rPr>
              <w:t>website under the Assessment tab in the learning</w:t>
            </w:r>
            <w:r>
              <w:rPr>
                <w:rStyle w:val="TabletextChar"/>
              </w:rPr>
              <w:t xml:space="preserve"> </w:t>
            </w:r>
            <w:r w:rsidRPr="00DD0943">
              <w:rPr>
                <w:rStyle w:val="TabletextChar"/>
              </w:rPr>
              <w:t>area.</w:t>
            </w:r>
          </w:p>
          <w:p w14:paraId="29D5B54C" w14:textId="015743D3" w:rsidR="00AC59B8" w:rsidRPr="00F33FF5" w:rsidRDefault="00AC59B8" w:rsidP="00861ADB">
            <w:pPr>
              <w:pStyle w:val="Tabletext"/>
              <w:cnfStyle w:val="000000000000" w:firstRow="0" w:lastRow="0" w:firstColumn="0" w:lastColumn="0" w:oddVBand="0" w:evenVBand="0" w:oddHBand="0" w:evenHBand="0" w:firstRowFirstColumn="0" w:firstRowLastColumn="0" w:lastRowFirstColumn="0" w:lastRowLastColumn="0"/>
            </w:pPr>
          </w:p>
        </w:tc>
      </w:tr>
    </w:tbl>
    <w:tbl>
      <w:tblPr>
        <w:tblStyle w:val="QCAAtablestyle11"/>
        <w:tblW w:w="4983" w:type="pct"/>
        <w:tblInd w:w="-6" w:type="dxa"/>
        <w:tblLayout w:type="fixed"/>
        <w:tblCellMar>
          <w:top w:w="0" w:type="dxa"/>
          <w:bottom w:w="0" w:type="dxa"/>
        </w:tblCellMar>
        <w:tblLook w:val="04A0" w:firstRow="1" w:lastRow="0" w:firstColumn="1" w:lastColumn="0" w:noHBand="0" w:noVBand="1"/>
      </w:tblPr>
      <w:tblGrid>
        <w:gridCol w:w="6939"/>
        <w:gridCol w:w="878"/>
        <w:gridCol w:w="876"/>
        <w:gridCol w:w="876"/>
        <w:gridCol w:w="878"/>
        <w:gridCol w:w="6934"/>
        <w:gridCol w:w="876"/>
        <w:gridCol w:w="876"/>
        <w:gridCol w:w="876"/>
        <w:gridCol w:w="882"/>
      </w:tblGrid>
      <w:tr w:rsidR="002D5997" w:rsidRPr="00CD2E67" w14:paraId="50F4DD0C" w14:textId="77777777" w:rsidTr="00A37BC1">
        <w:trPr>
          <w:cnfStyle w:val="100000000000" w:firstRow="1" w:lastRow="0" w:firstColumn="0" w:lastColumn="0" w:oddVBand="0" w:evenVBand="0" w:oddHBand="0" w:evenHBand="0" w:firstRowFirstColumn="0" w:firstRowLastColumn="0" w:lastRowFirstColumn="0" w:lastRowLastColumn="0"/>
          <w:trHeight w:val="252"/>
          <w:tblHeader/>
        </w:trPr>
        <w:tc>
          <w:tcPr>
            <w:tcW w:w="6939" w:type="dxa"/>
          </w:tcPr>
          <w:p w14:paraId="64B75C58" w14:textId="77777777" w:rsidR="002D5997" w:rsidRPr="00CD2E67" w:rsidRDefault="002D5997">
            <w:pPr>
              <w:pStyle w:val="Tableheading"/>
              <w:keepNext/>
              <w:keepLines/>
            </w:pPr>
            <w:r w:rsidRPr="00CD2E67">
              <w:lastRenderedPageBreak/>
              <w:t>Content descriptions</w:t>
            </w:r>
          </w:p>
        </w:tc>
        <w:tc>
          <w:tcPr>
            <w:tcW w:w="3508" w:type="dxa"/>
            <w:gridSpan w:val="4"/>
          </w:tcPr>
          <w:p w14:paraId="695E8637" w14:textId="77777777" w:rsidR="002D5997" w:rsidRPr="00CD2E67" w:rsidRDefault="002D5997">
            <w:pPr>
              <w:pStyle w:val="Tableheading"/>
              <w:keepNext/>
              <w:keepLines/>
              <w:jc w:val="center"/>
            </w:pPr>
            <w:r>
              <w:t>Units</w:t>
            </w:r>
          </w:p>
        </w:tc>
        <w:tc>
          <w:tcPr>
            <w:tcW w:w="6934" w:type="dxa"/>
          </w:tcPr>
          <w:p w14:paraId="6A4FDB8C" w14:textId="77777777" w:rsidR="002D5997" w:rsidRPr="00CD2E67" w:rsidRDefault="002D5997">
            <w:pPr>
              <w:pStyle w:val="Tableheading"/>
              <w:keepNext/>
              <w:keepLines/>
            </w:pPr>
            <w:r w:rsidRPr="00CD2E67">
              <w:t>Content descriptions</w:t>
            </w:r>
          </w:p>
        </w:tc>
        <w:tc>
          <w:tcPr>
            <w:tcW w:w="3510" w:type="dxa"/>
            <w:gridSpan w:val="4"/>
          </w:tcPr>
          <w:p w14:paraId="14A67576" w14:textId="77777777" w:rsidR="002D5997" w:rsidRPr="00CD2E67" w:rsidRDefault="002D5997">
            <w:pPr>
              <w:pStyle w:val="Tableheading"/>
              <w:keepNext/>
              <w:keepLines/>
              <w:jc w:val="center"/>
            </w:pPr>
            <w:r>
              <w:t>Units</w:t>
            </w:r>
          </w:p>
        </w:tc>
      </w:tr>
      <w:tr w:rsidR="002D5997" w:rsidRPr="00CD2E67" w14:paraId="3C06086B" w14:textId="77777777" w:rsidTr="00A37BC1">
        <w:trPr>
          <w:trHeight w:val="240"/>
        </w:trPr>
        <w:tc>
          <w:tcPr>
            <w:tcW w:w="6939" w:type="dxa"/>
            <w:shd w:val="clear" w:color="auto" w:fill="E6E7E8"/>
          </w:tcPr>
          <w:p w14:paraId="5CD10381" w14:textId="77777777" w:rsidR="002D5997" w:rsidRPr="007A2FAE" w:rsidRDefault="002D5997">
            <w:pPr>
              <w:pStyle w:val="Tablesubhead"/>
              <w:keepNext/>
              <w:keepLines/>
            </w:pPr>
            <w:r>
              <w:t>Knowledge and understanding</w:t>
            </w:r>
          </w:p>
        </w:tc>
        <w:tc>
          <w:tcPr>
            <w:tcW w:w="878" w:type="dxa"/>
            <w:shd w:val="clear" w:color="auto" w:fill="E6E7E8"/>
            <w:vAlign w:val="center"/>
          </w:tcPr>
          <w:p w14:paraId="59804627" w14:textId="77777777" w:rsidR="002D5997" w:rsidRPr="00CD2E67" w:rsidRDefault="002D5997">
            <w:pPr>
              <w:pStyle w:val="Tablesubhead"/>
              <w:keepNext/>
              <w:keepLines/>
              <w:jc w:val="center"/>
            </w:pPr>
            <w:r w:rsidRPr="00CD2E67">
              <w:t>1</w:t>
            </w:r>
          </w:p>
        </w:tc>
        <w:tc>
          <w:tcPr>
            <w:tcW w:w="876" w:type="dxa"/>
            <w:shd w:val="clear" w:color="auto" w:fill="E6E7E8"/>
            <w:vAlign w:val="center"/>
          </w:tcPr>
          <w:p w14:paraId="29101B4A" w14:textId="77777777" w:rsidR="002D5997" w:rsidRPr="00CD2E67" w:rsidRDefault="002D5997">
            <w:pPr>
              <w:pStyle w:val="Tablesubhead"/>
              <w:keepNext/>
              <w:keepLines/>
              <w:jc w:val="center"/>
            </w:pPr>
            <w:r w:rsidRPr="00CD2E67">
              <w:t>2</w:t>
            </w:r>
          </w:p>
        </w:tc>
        <w:tc>
          <w:tcPr>
            <w:tcW w:w="876" w:type="dxa"/>
            <w:shd w:val="clear" w:color="auto" w:fill="E6E7E8"/>
            <w:vAlign w:val="center"/>
          </w:tcPr>
          <w:p w14:paraId="69F3A68B" w14:textId="77777777" w:rsidR="002D5997" w:rsidRPr="00CD2E67" w:rsidRDefault="002D5997">
            <w:pPr>
              <w:pStyle w:val="Tablesubhead"/>
              <w:keepNext/>
              <w:keepLines/>
              <w:jc w:val="center"/>
            </w:pPr>
            <w:r w:rsidRPr="00CD2E67">
              <w:t>3</w:t>
            </w:r>
          </w:p>
        </w:tc>
        <w:tc>
          <w:tcPr>
            <w:tcW w:w="878" w:type="dxa"/>
            <w:shd w:val="clear" w:color="auto" w:fill="E6E7E8"/>
            <w:vAlign w:val="center"/>
          </w:tcPr>
          <w:p w14:paraId="43491955" w14:textId="77777777" w:rsidR="002D5997" w:rsidRPr="00CD2E67" w:rsidRDefault="002D5997">
            <w:pPr>
              <w:pStyle w:val="Tablesubhead"/>
              <w:keepNext/>
              <w:keepLines/>
              <w:jc w:val="center"/>
            </w:pPr>
            <w:r w:rsidRPr="00CD2E67">
              <w:t>4</w:t>
            </w:r>
          </w:p>
        </w:tc>
        <w:tc>
          <w:tcPr>
            <w:tcW w:w="6934" w:type="dxa"/>
            <w:shd w:val="clear" w:color="auto" w:fill="E6E7E8"/>
          </w:tcPr>
          <w:p w14:paraId="665DAEDD" w14:textId="77777777" w:rsidR="002D5997" w:rsidRPr="00CD2E67" w:rsidRDefault="002D5997">
            <w:pPr>
              <w:pStyle w:val="Tablesubhead"/>
              <w:keepNext/>
              <w:keepLines/>
            </w:pPr>
            <w:r>
              <w:t>Skills</w:t>
            </w:r>
          </w:p>
        </w:tc>
        <w:tc>
          <w:tcPr>
            <w:tcW w:w="876" w:type="dxa"/>
            <w:shd w:val="clear" w:color="auto" w:fill="E6E7E8"/>
            <w:vAlign w:val="center"/>
          </w:tcPr>
          <w:p w14:paraId="330A3E16" w14:textId="77777777" w:rsidR="002D5997" w:rsidRPr="00CD2E67" w:rsidRDefault="002D5997">
            <w:pPr>
              <w:pStyle w:val="Tablesubhead"/>
              <w:keepNext/>
              <w:keepLines/>
              <w:jc w:val="center"/>
            </w:pPr>
            <w:r w:rsidRPr="00CD2E67">
              <w:t>1</w:t>
            </w:r>
          </w:p>
        </w:tc>
        <w:tc>
          <w:tcPr>
            <w:tcW w:w="876" w:type="dxa"/>
            <w:shd w:val="clear" w:color="auto" w:fill="E6E7E8"/>
            <w:vAlign w:val="center"/>
          </w:tcPr>
          <w:p w14:paraId="2AFC97C1" w14:textId="77777777" w:rsidR="002D5997" w:rsidRPr="00CD2E67" w:rsidRDefault="002D5997">
            <w:pPr>
              <w:pStyle w:val="Tablesubhead"/>
              <w:keepNext/>
              <w:keepLines/>
              <w:jc w:val="center"/>
            </w:pPr>
            <w:r w:rsidRPr="00CD2E67">
              <w:t>2</w:t>
            </w:r>
          </w:p>
        </w:tc>
        <w:tc>
          <w:tcPr>
            <w:tcW w:w="876" w:type="dxa"/>
            <w:shd w:val="clear" w:color="auto" w:fill="E6E7E8"/>
            <w:vAlign w:val="center"/>
          </w:tcPr>
          <w:p w14:paraId="37567EB6" w14:textId="77777777" w:rsidR="002D5997" w:rsidRPr="00CD2E67" w:rsidRDefault="002D5997">
            <w:pPr>
              <w:pStyle w:val="Tablesubhead"/>
              <w:keepNext/>
              <w:keepLines/>
              <w:jc w:val="center"/>
            </w:pPr>
            <w:r w:rsidRPr="00CD2E67">
              <w:t>3</w:t>
            </w:r>
          </w:p>
        </w:tc>
        <w:tc>
          <w:tcPr>
            <w:tcW w:w="882" w:type="dxa"/>
            <w:shd w:val="clear" w:color="auto" w:fill="E6E7E8"/>
            <w:vAlign w:val="center"/>
          </w:tcPr>
          <w:p w14:paraId="0C47DD6B" w14:textId="77777777" w:rsidR="002D5997" w:rsidRPr="00CD2E67" w:rsidRDefault="002D5997">
            <w:pPr>
              <w:pStyle w:val="Tablesubhead"/>
              <w:keepNext/>
              <w:keepLines/>
              <w:jc w:val="center"/>
            </w:pPr>
            <w:r w:rsidRPr="00CD2E67">
              <w:t>4</w:t>
            </w:r>
          </w:p>
        </w:tc>
      </w:tr>
      <w:tr w:rsidR="002D5997" w:rsidRPr="00CD2E67" w14:paraId="64C519E1" w14:textId="77777777" w:rsidTr="00A37BC1">
        <w:trPr>
          <w:trHeight w:val="240"/>
        </w:trPr>
        <w:tc>
          <w:tcPr>
            <w:tcW w:w="6939" w:type="dxa"/>
            <w:shd w:val="clear" w:color="auto" w:fill="FFFFFF"/>
          </w:tcPr>
          <w:p w14:paraId="4E7DD3B3" w14:textId="77777777" w:rsidR="002D5997" w:rsidRDefault="002D5997">
            <w:pPr>
              <w:pStyle w:val="Tabletext"/>
              <w:keepNext/>
              <w:keepLines/>
            </w:pPr>
            <w:r>
              <w:rPr>
                <w:rStyle w:val="Strong"/>
              </w:rPr>
              <w:t>History</w:t>
            </w:r>
            <w:r>
              <w:t xml:space="preserve"> </w:t>
            </w:r>
          </w:p>
          <w:p w14:paraId="4C2F6A45" w14:textId="77777777" w:rsidR="002D5997" w:rsidRDefault="002D5997">
            <w:pPr>
              <w:pStyle w:val="Tabletext"/>
              <w:keepNext/>
              <w:keepLines/>
            </w:pPr>
            <w:r>
              <w:t xml:space="preserve">causes and effects of changes to the local community, and how people who may be from diverse backgrounds have contributed to these changes </w:t>
            </w:r>
          </w:p>
          <w:p w14:paraId="520CB6A7" w14:textId="77777777" w:rsidR="002D5997" w:rsidRPr="00CD2E67" w:rsidRDefault="002D5997">
            <w:pPr>
              <w:pStyle w:val="Tabletext"/>
              <w:keepNext/>
              <w:keepLines/>
            </w:pPr>
            <w:r>
              <w:t>AC9HS3K01</w:t>
            </w:r>
          </w:p>
        </w:tc>
        <w:tc>
          <w:tcPr>
            <w:tcW w:w="878" w:type="dxa"/>
            <w:shd w:val="clear" w:color="auto" w:fill="FFFFFF"/>
            <w:vAlign w:val="center"/>
          </w:tcPr>
          <w:p w14:paraId="4CC7F97D" w14:textId="77777777" w:rsidR="002D5997" w:rsidRPr="00CD2E67" w:rsidRDefault="00000000">
            <w:pPr>
              <w:pStyle w:val="Tabletext"/>
              <w:keepNext/>
              <w:keepLines/>
              <w:jc w:val="center"/>
            </w:pPr>
            <w:sdt>
              <w:sdtPr>
                <w:id w:val="-1546056242"/>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2EBAFB91" w14:textId="136EA69E" w:rsidR="002D5997" w:rsidRPr="00CD2E67" w:rsidRDefault="00000000">
            <w:pPr>
              <w:pStyle w:val="Tabletext"/>
              <w:keepNext/>
              <w:keepLines/>
              <w:jc w:val="center"/>
            </w:pPr>
            <w:sdt>
              <w:sdtPr>
                <w:id w:val="-749962611"/>
                <w14:checkbox>
                  <w14:checked w14:val="1"/>
                  <w14:checkedState w14:val="0052" w14:font="Wingdings 2"/>
                  <w14:uncheckedState w14:val="00A3" w14:font="Wingdings 2"/>
                </w14:checkbox>
              </w:sdtPr>
              <w:sdtContent>
                <w:r w:rsidR="008D067A">
                  <w:rPr>
                    <w:rFonts w:ascii="Wingdings 2" w:eastAsia="Wingdings 2" w:hAnsi="Wingdings 2" w:cs="Wingdings 2"/>
                  </w:rPr>
                  <w:t>R</w:t>
                </w:r>
              </w:sdtContent>
            </w:sdt>
          </w:p>
        </w:tc>
        <w:tc>
          <w:tcPr>
            <w:tcW w:w="876" w:type="dxa"/>
            <w:shd w:val="clear" w:color="auto" w:fill="FFFFFF"/>
            <w:vAlign w:val="center"/>
          </w:tcPr>
          <w:p w14:paraId="5651A445" w14:textId="77777777" w:rsidR="002D5997" w:rsidRPr="00CD2E67" w:rsidRDefault="00000000">
            <w:pPr>
              <w:pStyle w:val="Tabletext"/>
              <w:keepNext/>
              <w:keepLines/>
              <w:jc w:val="center"/>
            </w:pPr>
            <w:sdt>
              <w:sdtPr>
                <w:id w:val="-612520741"/>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8" w:type="dxa"/>
            <w:shd w:val="clear" w:color="auto" w:fill="FFFFFF"/>
            <w:vAlign w:val="center"/>
          </w:tcPr>
          <w:p w14:paraId="1517C68F" w14:textId="77777777" w:rsidR="002D5997" w:rsidRPr="00CD2E67" w:rsidRDefault="00000000">
            <w:pPr>
              <w:pStyle w:val="Tabletext"/>
              <w:keepNext/>
              <w:keepLines/>
              <w:jc w:val="center"/>
            </w:pPr>
            <w:sdt>
              <w:sdtPr>
                <w:id w:val="-1282419665"/>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6934" w:type="dxa"/>
            <w:shd w:val="clear" w:color="auto" w:fill="FFFFFF"/>
          </w:tcPr>
          <w:p w14:paraId="4C29071C" w14:textId="77777777" w:rsidR="002D5997" w:rsidRPr="008836F0" w:rsidRDefault="002D5997">
            <w:pPr>
              <w:pStyle w:val="Tabletext"/>
              <w:keepNext/>
              <w:keepLines/>
              <w:rPr>
                <w:szCs w:val="19"/>
              </w:rPr>
            </w:pPr>
            <w:r w:rsidRPr="008836F0">
              <w:rPr>
                <w:b/>
                <w:bCs/>
                <w:szCs w:val="19"/>
              </w:rPr>
              <w:t>Questioning and researching</w:t>
            </w:r>
            <w:r w:rsidRPr="008836F0">
              <w:rPr>
                <w:szCs w:val="19"/>
              </w:rPr>
              <w:t xml:space="preserve"> </w:t>
            </w:r>
          </w:p>
          <w:p w14:paraId="5D0288A0" w14:textId="77777777" w:rsidR="002D5997" w:rsidRPr="00506FBC" w:rsidRDefault="002D5997">
            <w:pPr>
              <w:pStyle w:val="Tabletext"/>
              <w:keepNext/>
              <w:keepLines/>
              <w:rPr>
                <w:rFonts w:eastAsia="Arial" w:cs="Arial"/>
                <w:iCs/>
                <w:szCs w:val="19"/>
                <w:lang w:eastAsia="en-US"/>
              </w:rPr>
            </w:pPr>
            <w:r w:rsidRPr="00506FBC">
              <w:rPr>
                <w:rFonts w:eastAsia="Arial" w:cs="Arial"/>
                <w:iCs/>
                <w:szCs w:val="19"/>
                <w:lang w:eastAsia="en-US"/>
              </w:rPr>
              <w:t xml:space="preserve">develop questions to guide investigations about people, events, places and issues </w:t>
            </w:r>
          </w:p>
          <w:p w14:paraId="45403898" w14:textId="77777777" w:rsidR="002D5997" w:rsidRPr="00CD2E67" w:rsidRDefault="002D5997">
            <w:pPr>
              <w:pStyle w:val="Tabletext"/>
              <w:keepNext/>
              <w:keepLines/>
            </w:pPr>
            <w:r w:rsidRPr="00506FBC">
              <w:rPr>
                <w:rFonts w:eastAsia="Arial" w:cs="Arial"/>
                <w:iCs/>
                <w:szCs w:val="19"/>
                <w:lang w:eastAsia="en-US"/>
              </w:rPr>
              <w:t>AC9HS3S01</w:t>
            </w:r>
          </w:p>
        </w:tc>
        <w:tc>
          <w:tcPr>
            <w:tcW w:w="876" w:type="dxa"/>
            <w:shd w:val="clear" w:color="auto" w:fill="FFFFFF"/>
            <w:vAlign w:val="center"/>
          </w:tcPr>
          <w:p w14:paraId="4BC7EA39" w14:textId="77777777" w:rsidR="002D5997" w:rsidRPr="00CD2E67" w:rsidRDefault="00000000">
            <w:pPr>
              <w:pStyle w:val="Tabletext"/>
              <w:keepNext/>
              <w:keepLines/>
              <w:jc w:val="center"/>
            </w:pPr>
            <w:sdt>
              <w:sdtPr>
                <w:id w:val="-2027166806"/>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4F715FBA" w14:textId="68C268B1" w:rsidR="002D5997" w:rsidRPr="00CD2E67" w:rsidRDefault="00000000">
            <w:pPr>
              <w:pStyle w:val="Tabletext"/>
              <w:keepNext/>
              <w:keepLines/>
              <w:jc w:val="center"/>
            </w:pPr>
            <w:sdt>
              <w:sdtPr>
                <w:id w:val="1333414520"/>
                <w14:checkbox>
                  <w14:checked w14:val="0"/>
                  <w14:checkedState w14:val="0052" w14:font="Wingdings 2"/>
                  <w14:uncheckedState w14:val="00A3" w14:font="Wingdings 2"/>
                </w14:checkbox>
              </w:sdtPr>
              <w:sdtContent>
                <w:r w:rsidR="00DB14D1">
                  <w:rPr>
                    <w:rFonts w:ascii="Wingdings 2" w:eastAsia="Wingdings 2" w:hAnsi="Wingdings 2" w:cs="Wingdings 2"/>
                  </w:rPr>
                  <w:t>£</w:t>
                </w:r>
              </w:sdtContent>
            </w:sdt>
          </w:p>
        </w:tc>
        <w:tc>
          <w:tcPr>
            <w:tcW w:w="876" w:type="dxa"/>
            <w:shd w:val="clear" w:color="auto" w:fill="FFFFFF"/>
            <w:vAlign w:val="center"/>
          </w:tcPr>
          <w:p w14:paraId="4B72464D" w14:textId="2710B24F" w:rsidR="002D5997" w:rsidRPr="00CD2E67" w:rsidRDefault="00000000">
            <w:pPr>
              <w:pStyle w:val="Tabletext"/>
              <w:keepNext/>
              <w:keepLines/>
              <w:jc w:val="center"/>
            </w:pPr>
            <w:sdt>
              <w:sdtPr>
                <w:id w:val="781000199"/>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82" w:type="dxa"/>
            <w:shd w:val="clear" w:color="auto" w:fill="FFFFFF"/>
            <w:vAlign w:val="center"/>
          </w:tcPr>
          <w:p w14:paraId="79FFC8BE" w14:textId="77777777" w:rsidR="002D5997" w:rsidRPr="00CD2E67" w:rsidRDefault="00000000">
            <w:pPr>
              <w:pStyle w:val="Tabletext"/>
              <w:keepNext/>
              <w:keepLines/>
              <w:jc w:val="center"/>
            </w:pPr>
            <w:sdt>
              <w:sdtPr>
                <w:id w:val="1329562994"/>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r>
      <w:tr w:rsidR="002D5997" w:rsidRPr="00CD2E67" w14:paraId="1656D7DE" w14:textId="77777777" w:rsidTr="00A37BC1">
        <w:trPr>
          <w:trHeight w:val="252"/>
        </w:trPr>
        <w:tc>
          <w:tcPr>
            <w:tcW w:w="6939" w:type="dxa"/>
            <w:shd w:val="clear" w:color="auto" w:fill="FFFFFF"/>
          </w:tcPr>
          <w:p w14:paraId="787ECC7D" w14:textId="77777777" w:rsidR="002D5997" w:rsidRDefault="002D5997">
            <w:pPr>
              <w:pStyle w:val="Tabletext"/>
            </w:pPr>
            <w:r>
              <w:t>significant events, symbols and emblems that are important to Australia’s identity and diversity, and how they are celebrated, commemorated or recognised in Australia, including Australia Day, Anzac Day, NAIDOC Week, National Sorry Day, Easter, Christmas, and other religious and cultural festivals</w:t>
            </w:r>
          </w:p>
          <w:p w14:paraId="3377CC00" w14:textId="77777777" w:rsidR="002D5997" w:rsidRPr="00CD2E67" w:rsidRDefault="002D5997">
            <w:pPr>
              <w:pStyle w:val="Tabletext"/>
            </w:pPr>
            <w:r>
              <w:t>AC9HS3K02</w:t>
            </w:r>
          </w:p>
        </w:tc>
        <w:tc>
          <w:tcPr>
            <w:tcW w:w="878" w:type="dxa"/>
            <w:shd w:val="clear" w:color="auto" w:fill="FFFFFF"/>
            <w:vAlign w:val="center"/>
          </w:tcPr>
          <w:p w14:paraId="15D9E7C1" w14:textId="129B3B23" w:rsidR="002D5997" w:rsidRPr="00CD2E67" w:rsidRDefault="00000000">
            <w:pPr>
              <w:pStyle w:val="Tabletext"/>
              <w:jc w:val="center"/>
            </w:pPr>
            <w:sdt>
              <w:sdtPr>
                <w:id w:val="-874393795"/>
                <w14:checkbox>
                  <w14:checked w14:val="0"/>
                  <w14:checkedState w14:val="0052" w14:font="Wingdings 2"/>
                  <w14:uncheckedState w14:val="00A3" w14:font="Wingdings 2"/>
                </w14:checkbox>
              </w:sdtPr>
              <w:sdtContent>
                <w:r w:rsidR="006A7A9C">
                  <w:rPr>
                    <w:rFonts w:ascii="Wingdings 2" w:eastAsia="Wingdings 2" w:hAnsi="Wingdings 2" w:cs="Wingdings 2"/>
                  </w:rPr>
                  <w:t>£</w:t>
                </w:r>
              </w:sdtContent>
            </w:sdt>
          </w:p>
        </w:tc>
        <w:tc>
          <w:tcPr>
            <w:tcW w:w="876" w:type="dxa"/>
            <w:shd w:val="clear" w:color="auto" w:fill="FFFFFF"/>
            <w:vAlign w:val="center"/>
          </w:tcPr>
          <w:p w14:paraId="639CA317" w14:textId="5645E2DA" w:rsidR="002D5997" w:rsidRPr="00CD2E67" w:rsidRDefault="00000000">
            <w:pPr>
              <w:pStyle w:val="Tabletext"/>
              <w:jc w:val="center"/>
            </w:pPr>
            <w:sdt>
              <w:sdtPr>
                <w:id w:val="-808553783"/>
                <w14:checkbox>
                  <w14:checked w14:val="1"/>
                  <w14:checkedState w14:val="0052" w14:font="Wingdings 2"/>
                  <w14:uncheckedState w14:val="00A3" w14:font="Wingdings 2"/>
                </w14:checkbox>
              </w:sdtPr>
              <w:sdtContent>
                <w:r w:rsidR="006A7A9C">
                  <w:rPr>
                    <w:rFonts w:ascii="Wingdings 2" w:eastAsia="Wingdings 2" w:hAnsi="Wingdings 2" w:cs="Wingdings 2"/>
                  </w:rPr>
                  <w:t>R</w:t>
                </w:r>
              </w:sdtContent>
            </w:sdt>
          </w:p>
        </w:tc>
        <w:tc>
          <w:tcPr>
            <w:tcW w:w="876" w:type="dxa"/>
            <w:shd w:val="clear" w:color="auto" w:fill="FFFFFF"/>
            <w:vAlign w:val="center"/>
          </w:tcPr>
          <w:p w14:paraId="0B298A3E" w14:textId="77777777" w:rsidR="002D5997" w:rsidRPr="00CD2E67" w:rsidRDefault="00000000">
            <w:pPr>
              <w:pStyle w:val="Tabletext"/>
              <w:jc w:val="center"/>
            </w:pPr>
            <w:sdt>
              <w:sdtPr>
                <w:id w:val="-304856719"/>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8" w:type="dxa"/>
            <w:shd w:val="clear" w:color="auto" w:fill="FFFFFF"/>
            <w:vAlign w:val="center"/>
          </w:tcPr>
          <w:p w14:paraId="53A91AAE" w14:textId="34FCA7A0" w:rsidR="002D5997" w:rsidRPr="00CD2E67" w:rsidRDefault="00000000">
            <w:pPr>
              <w:pStyle w:val="Tabletext"/>
              <w:jc w:val="center"/>
            </w:pPr>
            <w:sdt>
              <w:sdtPr>
                <w:id w:val="-258609036"/>
                <w14:checkbox>
                  <w14:checked w14:val="1"/>
                  <w14:checkedState w14:val="0052" w14:font="Wingdings 2"/>
                  <w14:uncheckedState w14:val="00A3" w14:font="Wingdings 2"/>
                </w14:checkbox>
              </w:sdtPr>
              <w:sdtContent>
                <w:r w:rsidR="00FD1D5B">
                  <w:rPr>
                    <w:rFonts w:ascii="Wingdings 2" w:eastAsia="Wingdings 2" w:hAnsi="Wingdings 2" w:cs="Wingdings 2"/>
                  </w:rPr>
                  <w:t>R</w:t>
                </w:r>
              </w:sdtContent>
            </w:sdt>
          </w:p>
        </w:tc>
        <w:tc>
          <w:tcPr>
            <w:tcW w:w="6934" w:type="dxa"/>
            <w:shd w:val="clear" w:color="auto" w:fill="FFFFFF"/>
          </w:tcPr>
          <w:p w14:paraId="19715ADB" w14:textId="77777777" w:rsidR="002D5997" w:rsidRDefault="002D5997">
            <w:pPr>
              <w:pStyle w:val="Tabletext"/>
            </w:pPr>
            <w:r>
              <w:t>locate, collect and record information and data from a range of sources, including annotated timelines and maps</w:t>
            </w:r>
          </w:p>
          <w:p w14:paraId="2CB74EA3" w14:textId="77777777" w:rsidR="002D5997" w:rsidRPr="00CD2E67" w:rsidRDefault="002D5997">
            <w:pPr>
              <w:pStyle w:val="Tabletext"/>
            </w:pPr>
            <w:r>
              <w:t>AC9HS3S02</w:t>
            </w:r>
          </w:p>
        </w:tc>
        <w:tc>
          <w:tcPr>
            <w:tcW w:w="876" w:type="dxa"/>
            <w:shd w:val="clear" w:color="auto" w:fill="FFFFFF"/>
            <w:vAlign w:val="center"/>
          </w:tcPr>
          <w:p w14:paraId="0F509D35" w14:textId="77777777" w:rsidR="002D5997" w:rsidRPr="00CD2E67" w:rsidRDefault="00000000">
            <w:pPr>
              <w:pStyle w:val="Tabletext"/>
              <w:jc w:val="center"/>
            </w:pPr>
            <w:sdt>
              <w:sdtPr>
                <w:id w:val="97994117"/>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22ABB380" w14:textId="0747FD83" w:rsidR="002D5997" w:rsidRPr="00CD2E67" w:rsidRDefault="00000000">
            <w:pPr>
              <w:pStyle w:val="Tabletext"/>
              <w:jc w:val="center"/>
            </w:pPr>
            <w:sdt>
              <w:sdtPr>
                <w:id w:val="1360936852"/>
                <w14:checkbox>
                  <w14:checked w14:val="0"/>
                  <w14:checkedState w14:val="0052" w14:font="Wingdings 2"/>
                  <w14:uncheckedState w14:val="00A3" w14:font="Wingdings 2"/>
                </w14:checkbox>
              </w:sdtPr>
              <w:sdtContent>
                <w:r w:rsidR="00DB14D1">
                  <w:rPr>
                    <w:rFonts w:ascii="Wingdings 2" w:eastAsia="Wingdings 2" w:hAnsi="Wingdings 2" w:cs="Wingdings 2"/>
                  </w:rPr>
                  <w:t>£</w:t>
                </w:r>
              </w:sdtContent>
            </w:sdt>
          </w:p>
        </w:tc>
        <w:tc>
          <w:tcPr>
            <w:tcW w:w="876" w:type="dxa"/>
            <w:shd w:val="clear" w:color="auto" w:fill="FFFFFF"/>
            <w:vAlign w:val="center"/>
          </w:tcPr>
          <w:p w14:paraId="301206A6" w14:textId="2DE30E24" w:rsidR="002D5997" w:rsidRPr="00CD2E67" w:rsidRDefault="00000000">
            <w:pPr>
              <w:pStyle w:val="Tabletext"/>
              <w:jc w:val="center"/>
            </w:pPr>
            <w:sdt>
              <w:sdtPr>
                <w:id w:val="1376818509"/>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82" w:type="dxa"/>
            <w:shd w:val="clear" w:color="auto" w:fill="FFFFFF"/>
            <w:vAlign w:val="center"/>
          </w:tcPr>
          <w:p w14:paraId="3E95DD48" w14:textId="77777777" w:rsidR="002D5997" w:rsidRPr="00CD2E67" w:rsidRDefault="00000000">
            <w:pPr>
              <w:pStyle w:val="Tabletext"/>
              <w:jc w:val="center"/>
            </w:pPr>
            <w:sdt>
              <w:sdtPr>
                <w:id w:val="376438213"/>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r>
      <w:tr w:rsidR="002D5997" w:rsidRPr="00CD2E67" w14:paraId="3FDFFCA4" w14:textId="77777777" w:rsidTr="00A37BC1">
        <w:trPr>
          <w:trHeight w:val="252"/>
        </w:trPr>
        <w:tc>
          <w:tcPr>
            <w:tcW w:w="6939" w:type="dxa"/>
            <w:shd w:val="clear" w:color="auto" w:fill="FFFFFF"/>
          </w:tcPr>
          <w:p w14:paraId="1CA428C8" w14:textId="77777777" w:rsidR="002D5997" w:rsidRDefault="002D5997">
            <w:pPr>
              <w:pStyle w:val="Tabletext"/>
              <w:rPr>
                <w:b/>
                <w:bCs/>
              </w:rPr>
            </w:pPr>
            <w:r>
              <w:rPr>
                <w:b/>
                <w:bCs/>
              </w:rPr>
              <w:t>Geography</w:t>
            </w:r>
          </w:p>
          <w:p w14:paraId="60BD3EEC" w14:textId="77777777" w:rsidR="002D5997" w:rsidRDefault="002D5997">
            <w:pPr>
              <w:pStyle w:val="Tabletext"/>
            </w:pPr>
            <w:r>
              <w:t>the representation of contemporary Australia as states and territories, and as the Countries/Places of First Nations Australians prior to colonisation, and the locations of Australia’s neighbouring regions and countries</w:t>
            </w:r>
          </w:p>
          <w:p w14:paraId="5723BB66" w14:textId="77777777" w:rsidR="002D5997" w:rsidRPr="00CD2E67" w:rsidRDefault="002D5997">
            <w:pPr>
              <w:pStyle w:val="Tabletext"/>
            </w:pPr>
            <w:r>
              <w:t>AC9HS3K03</w:t>
            </w:r>
          </w:p>
        </w:tc>
        <w:tc>
          <w:tcPr>
            <w:tcW w:w="878" w:type="dxa"/>
            <w:shd w:val="clear" w:color="auto" w:fill="FFFFFF"/>
            <w:vAlign w:val="center"/>
          </w:tcPr>
          <w:p w14:paraId="10D925D4" w14:textId="18130412" w:rsidR="002D5997" w:rsidRPr="00CD2E67" w:rsidRDefault="00000000">
            <w:pPr>
              <w:pStyle w:val="Tabletext"/>
              <w:jc w:val="center"/>
            </w:pPr>
            <w:sdt>
              <w:sdtPr>
                <w:id w:val="-335617916"/>
                <w14:checkbox>
                  <w14:checked w14:val="1"/>
                  <w14:checkedState w14:val="0052" w14:font="Wingdings 2"/>
                  <w14:uncheckedState w14:val="00A3" w14:font="Wingdings 2"/>
                </w14:checkbox>
              </w:sdtPr>
              <w:sdtContent>
                <w:r w:rsidR="001973C8">
                  <w:rPr>
                    <w:rFonts w:ascii="Wingdings 2" w:eastAsia="Wingdings 2" w:hAnsi="Wingdings 2" w:cs="Wingdings 2"/>
                  </w:rPr>
                  <w:t>R</w:t>
                </w:r>
              </w:sdtContent>
            </w:sdt>
          </w:p>
        </w:tc>
        <w:tc>
          <w:tcPr>
            <w:tcW w:w="876" w:type="dxa"/>
            <w:shd w:val="clear" w:color="auto" w:fill="FFFFFF"/>
            <w:vAlign w:val="center"/>
          </w:tcPr>
          <w:p w14:paraId="758CED76" w14:textId="77777777" w:rsidR="002D5997" w:rsidRPr="00CD2E67" w:rsidRDefault="00000000">
            <w:pPr>
              <w:pStyle w:val="Tabletext"/>
              <w:jc w:val="center"/>
            </w:pPr>
            <w:sdt>
              <w:sdtPr>
                <w:id w:val="-1676410211"/>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3A7EB197" w14:textId="77777777" w:rsidR="002D5997" w:rsidRPr="00CD2E67" w:rsidRDefault="00000000">
            <w:pPr>
              <w:pStyle w:val="Tabletext"/>
              <w:jc w:val="center"/>
            </w:pPr>
            <w:sdt>
              <w:sdtPr>
                <w:id w:val="-2053609868"/>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8" w:type="dxa"/>
            <w:shd w:val="clear" w:color="auto" w:fill="FFFFFF"/>
            <w:vAlign w:val="center"/>
          </w:tcPr>
          <w:p w14:paraId="296FD316" w14:textId="77777777" w:rsidR="002D5997" w:rsidRPr="00CD2E67" w:rsidRDefault="00000000">
            <w:pPr>
              <w:pStyle w:val="Tabletext"/>
              <w:jc w:val="center"/>
            </w:pPr>
            <w:sdt>
              <w:sdtPr>
                <w:id w:val="-1196153439"/>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6934" w:type="dxa"/>
            <w:shd w:val="clear" w:color="auto" w:fill="FFFFFF"/>
          </w:tcPr>
          <w:p w14:paraId="4201B5AE" w14:textId="77777777" w:rsidR="002D5997" w:rsidRDefault="002D5997">
            <w:pPr>
              <w:pStyle w:val="Tabletext"/>
              <w:rPr>
                <w:b/>
                <w:bCs/>
              </w:rPr>
            </w:pPr>
            <w:r w:rsidRPr="004F2A4A">
              <w:rPr>
                <w:b/>
                <w:bCs/>
              </w:rPr>
              <w:t>Interpreting, analysing and evaluating</w:t>
            </w:r>
          </w:p>
          <w:p w14:paraId="56A3A103" w14:textId="77777777" w:rsidR="002D5997" w:rsidRDefault="002D5997">
            <w:pPr>
              <w:pStyle w:val="Tabletext"/>
            </w:pPr>
            <w:r>
              <w:t>interpret information and data displayed in different formats</w:t>
            </w:r>
          </w:p>
          <w:p w14:paraId="5E64D0E5" w14:textId="77777777" w:rsidR="002D5997" w:rsidRPr="004F2A4A" w:rsidRDefault="002D5997">
            <w:pPr>
              <w:pStyle w:val="Tabletext"/>
            </w:pPr>
            <w:r>
              <w:t>AC9HS3S03</w:t>
            </w:r>
          </w:p>
        </w:tc>
        <w:tc>
          <w:tcPr>
            <w:tcW w:w="876" w:type="dxa"/>
            <w:shd w:val="clear" w:color="auto" w:fill="FFFFFF"/>
            <w:vAlign w:val="center"/>
          </w:tcPr>
          <w:p w14:paraId="5CAED51B" w14:textId="77777777" w:rsidR="002D5997" w:rsidRPr="00CD2E67" w:rsidRDefault="00000000">
            <w:pPr>
              <w:pStyle w:val="Tabletext"/>
              <w:jc w:val="center"/>
            </w:pPr>
            <w:sdt>
              <w:sdtPr>
                <w:id w:val="-743099991"/>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3A324693" w14:textId="77777777" w:rsidR="002D5997" w:rsidRPr="00CD2E67" w:rsidRDefault="00000000">
            <w:pPr>
              <w:pStyle w:val="Tabletext"/>
              <w:jc w:val="center"/>
            </w:pPr>
            <w:sdt>
              <w:sdtPr>
                <w:id w:val="1974023039"/>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6" w:type="dxa"/>
            <w:shd w:val="clear" w:color="auto" w:fill="FFFFFF"/>
            <w:vAlign w:val="center"/>
          </w:tcPr>
          <w:p w14:paraId="35CA401B" w14:textId="77777777" w:rsidR="002D5997" w:rsidRPr="00CD2E67" w:rsidRDefault="00000000">
            <w:pPr>
              <w:pStyle w:val="Tabletext"/>
              <w:jc w:val="center"/>
            </w:pPr>
            <w:sdt>
              <w:sdtPr>
                <w:id w:val="-412855594"/>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82" w:type="dxa"/>
            <w:shd w:val="clear" w:color="auto" w:fill="FFFFFF"/>
            <w:vAlign w:val="center"/>
          </w:tcPr>
          <w:p w14:paraId="2B0A2952" w14:textId="709BAF50" w:rsidR="002D5997" w:rsidRPr="00CD2E67" w:rsidRDefault="00000000">
            <w:pPr>
              <w:pStyle w:val="Tabletext"/>
              <w:jc w:val="center"/>
            </w:pPr>
            <w:sdt>
              <w:sdtPr>
                <w:id w:val="586348164"/>
                <w14:checkbox>
                  <w14:checked w14:val="1"/>
                  <w14:checkedState w14:val="0052" w14:font="Wingdings 2"/>
                  <w14:uncheckedState w14:val="00A3" w14:font="Wingdings 2"/>
                </w14:checkbox>
              </w:sdtPr>
              <w:sdtContent>
                <w:r w:rsidR="001973C8">
                  <w:rPr>
                    <w:rFonts w:ascii="Wingdings 2" w:eastAsia="Wingdings 2" w:hAnsi="Wingdings 2" w:cs="Wingdings 2"/>
                  </w:rPr>
                  <w:t>R</w:t>
                </w:r>
              </w:sdtContent>
            </w:sdt>
          </w:p>
        </w:tc>
      </w:tr>
      <w:tr w:rsidR="002D5997" w:rsidRPr="00CD2E67" w14:paraId="30854D48" w14:textId="77777777" w:rsidTr="00A37BC1">
        <w:trPr>
          <w:trHeight w:val="252"/>
        </w:trPr>
        <w:tc>
          <w:tcPr>
            <w:tcW w:w="6939" w:type="dxa"/>
            <w:shd w:val="clear" w:color="auto" w:fill="FFFFFF"/>
          </w:tcPr>
          <w:p w14:paraId="0EEBEEDB" w14:textId="77777777" w:rsidR="002D5997" w:rsidRDefault="002D5997">
            <w:pPr>
              <w:pStyle w:val="Tabletext"/>
            </w:pPr>
            <w:r>
              <w:t>the ways First Nations Australians in different parts of Australia are interconnected with Country/Place</w:t>
            </w:r>
          </w:p>
          <w:p w14:paraId="0C3701C8" w14:textId="77777777" w:rsidR="002D5997" w:rsidRDefault="002D5997">
            <w:pPr>
              <w:pStyle w:val="Tabletext"/>
              <w:rPr>
                <w:b/>
                <w:bCs/>
              </w:rPr>
            </w:pPr>
            <w:r>
              <w:t>AC9HS3K04</w:t>
            </w:r>
          </w:p>
        </w:tc>
        <w:tc>
          <w:tcPr>
            <w:tcW w:w="878" w:type="dxa"/>
            <w:shd w:val="clear" w:color="auto" w:fill="FFFFFF"/>
            <w:vAlign w:val="center"/>
          </w:tcPr>
          <w:p w14:paraId="354C0E4E" w14:textId="753A9E24" w:rsidR="002D5997" w:rsidRDefault="00000000">
            <w:pPr>
              <w:pStyle w:val="Tabletext"/>
              <w:jc w:val="center"/>
            </w:pPr>
            <w:sdt>
              <w:sdtPr>
                <w:id w:val="-1935815933"/>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76" w:type="dxa"/>
            <w:shd w:val="clear" w:color="auto" w:fill="FFFFFF"/>
            <w:vAlign w:val="center"/>
          </w:tcPr>
          <w:p w14:paraId="41CD861A" w14:textId="77777777" w:rsidR="002D5997" w:rsidRDefault="00000000">
            <w:pPr>
              <w:pStyle w:val="Tabletext"/>
              <w:jc w:val="center"/>
            </w:pPr>
            <w:sdt>
              <w:sdtPr>
                <w:id w:val="-1495024092"/>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049E5D07" w14:textId="77777777" w:rsidR="002D5997" w:rsidRDefault="00000000">
            <w:pPr>
              <w:pStyle w:val="Tabletext"/>
              <w:jc w:val="center"/>
            </w:pPr>
            <w:sdt>
              <w:sdtPr>
                <w:id w:val="-728151631"/>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8" w:type="dxa"/>
            <w:shd w:val="clear" w:color="auto" w:fill="FFFFFF"/>
            <w:vAlign w:val="center"/>
          </w:tcPr>
          <w:p w14:paraId="4A639741" w14:textId="77777777" w:rsidR="002D5997" w:rsidRDefault="00000000">
            <w:pPr>
              <w:pStyle w:val="Tabletext"/>
              <w:jc w:val="center"/>
            </w:pPr>
            <w:sdt>
              <w:sdtPr>
                <w:id w:val="1527989885"/>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6934" w:type="dxa"/>
            <w:shd w:val="clear" w:color="auto" w:fill="FFFFFF"/>
          </w:tcPr>
          <w:p w14:paraId="69AE7DEA" w14:textId="77777777" w:rsidR="002D5997" w:rsidRDefault="002D5997">
            <w:pPr>
              <w:pStyle w:val="Tabletext"/>
            </w:pPr>
            <w:r>
              <w:t xml:space="preserve">analyse information and data, and identify perspectives </w:t>
            </w:r>
          </w:p>
          <w:p w14:paraId="66216A06" w14:textId="77777777" w:rsidR="002D5997" w:rsidRPr="00CD2E67" w:rsidRDefault="002D5997">
            <w:pPr>
              <w:pStyle w:val="Tabletext"/>
            </w:pPr>
            <w:r>
              <w:t>AC9HS3S04</w:t>
            </w:r>
          </w:p>
        </w:tc>
        <w:tc>
          <w:tcPr>
            <w:tcW w:w="876" w:type="dxa"/>
            <w:shd w:val="clear" w:color="auto" w:fill="FFFFFF"/>
            <w:vAlign w:val="center"/>
          </w:tcPr>
          <w:p w14:paraId="2AED573A" w14:textId="77777777" w:rsidR="002D5997" w:rsidRDefault="00000000">
            <w:pPr>
              <w:pStyle w:val="Tabletext"/>
              <w:jc w:val="center"/>
            </w:pPr>
            <w:sdt>
              <w:sdtPr>
                <w:id w:val="-2105014134"/>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6E3806E3" w14:textId="77777777" w:rsidR="002D5997" w:rsidRDefault="00000000">
            <w:pPr>
              <w:pStyle w:val="Tabletext"/>
              <w:jc w:val="center"/>
            </w:pPr>
            <w:sdt>
              <w:sdtPr>
                <w:id w:val="-577749368"/>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6" w:type="dxa"/>
            <w:shd w:val="clear" w:color="auto" w:fill="FFFFFF"/>
            <w:vAlign w:val="center"/>
          </w:tcPr>
          <w:p w14:paraId="766D22DB" w14:textId="77777777" w:rsidR="002D5997" w:rsidRDefault="00000000">
            <w:pPr>
              <w:pStyle w:val="Tabletext"/>
              <w:jc w:val="center"/>
            </w:pPr>
            <w:sdt>
              <w:sdtPr>
                <w:id w:val="830106057"/>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82" w:type="dxa"/>
            <w:shd w:val="clear" w:color="auto" w:fill="FFFFFF"/>
            <w:vAlign w:val="center"/>
          </w:tcPr>
          <w:p w14:paraId="53DF1714" w14:textId="14937047" w:rsidR="002D5997" w:rsidRDefault="00000000">
            <w:pPr>
              <w:pStyle w:val="Tabletext"/>
              <w:jc w:val="center"/>
            </w:pPr>
            <w:sdt>
              <w:sdtPr>
                <w:id w:val="-1878302969"/>
                <w14:checkbox>
                  <w14:checked w14:val="1"/>
                  <w14:checkedState w14:val="0052" w14:font="Wingdings 2"/>
                  <w14:uncheckedState w14:val="00A3" w14:font="Wingdings 2"/>
                </w14:checkbox>
              </w:sdtPr>
              <w:sdtContent>
                <w:r w:rsidR="00BF7A45">
                  <w:rPr>
                    <w:rFonts w:ascii="Wingdings 2" w:eastAsia="Wingdings 2" w:hAnsi="Wingdings 2" w:cs="Wingdings 2"/>
                  </w:rPr>
                  <w:t>R</w:t>
                </w:r>
              </w:sdtContent>
            </w:sdt>
          </w:p>
        </w:tc>
      </w:tr>
      <w:tr w:rsidR="002D5997" w:rsidRPr="00CD2E67" w14:paraId="3CBE67C4" w14:textId="77777777" w:rsidTr="00A37BC1">
        <w:trPr>
          <w:trHeight w:val="252"/>
        </w:trPr>
        <w:tc>
          <w:tcPr>
            <w:tcW w:w="6939" w:type="dxa"/>
            <w:shd w:val="clear" w:color="auto" w:fill="FFFFFF"/>
          </w:tcPr>
          <w:p w14:paraId="04F29608" w14:textId="77777777" w:rsidR="002D5997" w:rsidRPr="00D220B0" w:rsidRDefault="002D5997">
            <w:pPr>
              <w:pStyle w:val="Tabletext"/>
            </w:pPr>
            <w:r w:rsidRPr="00D220B0">
              <w:t>the similarities and differences between places in Australia and neighbouring countries in terms of their natural, managed and constructed features</w:t>
            </w:r>
          </w:p>
          <w:p w14:paraId="69726055" w14:textId="77777777" w:rsidR="002D5997" w:rsidRDefault="002D5997">
            <w:pPr>
              <w:pStyle w:val="Tabletext"/>
              <w:rPr>
                <w:b/>
                <w:bCs/>
              </w:rPr>
            </w:pPr>
            <w:r w:rsidRPr="00D220B0">
              <w:t>AC9HS3K05</w:t>
            </w:r>
          </w:p>
        </w:tc>
        <w:tc>
          <w:tcPr>
            <w:tcW w:w="878" w:type="dxa"/>
            <w:shd w:val="clear" w:color="auto" w:fill="FFFFFF"/>
            <w:vAlign w:val="center"/>
          </w:tcPr>
          <w:p w14:paraId="63E69C41" w14:textId="42807FD5" w:rsidR="002D5997" w:rsidRDefault="00000000">
            <w:pPr>
              <w:pStyle w:val="Tabletext"/>
              <w:jc w:val="center"/>
            </w:pPr>
            <w:sdt>
              <w:sdtPr>
                <w:id w:val="1581023071"/>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76" w:type="dxa"/>
            <w:shd w:val="clear" w:color="auto" w:fill="FFFFFF"/>
            <w:vAlign w:val="center"/>
          </w:tcPr>
          <w:p w14:paraId="210561BA" w14:textId="77777777" w:rsidR="002D5997" w:rsidRDefault="00000000">
            <w:pPr>
              <w:pStyle w:val="Tabletext"/>
              <w:jc w:val="center"/>
            </w:pPr>
            <w:sdt>
              <w:sdtPr>
                <w:id w:val="-841150609"/>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6682D690" w14:textId="77777777" w:rsidR="002D5997" w:rsidRDefault="00000000">
            <w:pPr>
              <w:pStyle w:val="Tabletext"/>
              <w:jc w:val="center"/>
            </w:pPr>
            <w:sdt>
              <w:sdtPr>
                <w:id w:val="1697660035"/>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8" w:type="dxa"/>
            <w:shd w:val="clear" w:color="auto" w:fill="FFFFFF"/>
            <w:vAlign w:val="center"/>
          </w:tcPr>
          <w:p w14:paraId="446E42C8" w14:textId="77777777" w:rsidR="002D5997" w:rsidRDefault="00000000">
            <w:pPr>
              <w:pStyle w:val="Tabletext"/>
              <w:jc w:val="center"/>
            </w:pPr>
            <w:sdt>
              <w:sdtPr>
                <w:id w:val="-957865979"/>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6934" w:type="dxa"/>
            <w:shd w:val="clear" w:color="auto" w:fill="FFFFFF"/>
          </w:tcPr>
          <w:p w14:paraId="5504BEC8" w14:textId="77777777" w:rsidR="002D5997" w:rsidRPr="002124B4" w:rsidRDefault="002D5997">
            <w:pPr>
              <w:pStyle w:val="Tabletext"/>
              <w:rPr>
                <w:b/>
                <w:bCs/>
              </w:rPr>
            </w:pPr>
            <w:r w:rsidRPr="002124B4">
              <w:rPr>
                <w:b/>
                <w:bCs/>
              </w:rPr>
              <w:t>Concluding and decision-making</w:t>
            </w:r>
          </w:p>
          <w:p w14:paraId="3217ED7A" w14:textId="77777777" w:rsidR="002D5997" w:rsidRDefault="002D5997">
            <w:pPr>
              <w:pStyle w:val="Tabletext"/>
            </w:pPr>
            <w:r>
              <w:t xml:space="preserve">draw conclusions based on analysis of information </w:t>
            </w:r>
          </w:p>
          <w:p w14:paraId="5AFE2D99" w14:textId="77777777" w:rsidR="002D5997" w:rsidRPr="00CD2E67" w:rsidRDefault="002D5997">
            <w:pPr>
              <w:pStyle w:val="Tabletext"/>
            </w:pPr>
            <w:r>
              <w:t>AC9HS3S05</w:t>
            </w:r>
          </w:p>
        </w:tc>
        <w:tc>
          <w:tcPr>
            <w:tcW w:w="876" w:type="dxa"/>
            <w:shd w:val="clear" w:color="auto" w:fill="FFFFFF"/>
            <w:vAlign w:val="center"/>
          </w:tcPr>
          <w:p w14:paraId="64281CF9" w14:textId="77777777" w:rsidR="002D5997" w:rsidRDefault="00000000">
            <w:pPr>
              <w:pStyle w:val="Tabletext"/>
              <w:jc w:val="center"/>
            </w:pPr>
            <w:sdt>
              <w:sdtPr>
                <w:id w:val="-239874461"/>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71EC66DA" w14:textId="77777777" w:rsidR="002D5997" w:rsidRDefault="00000000">
            <w:pPr>
              <w:pStyle w:val="Tabletext"/>
              <w:jc w:val="center"/>
            </w:pPr>
            <w:sdt>
              <w:sdtPr>
                <w:id w:val="89583204"/>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6" w:type="dxa"/>
            <w:shd w:val="clear" w:color="auto" w:fill="FFFFFF"/>
            <w:vAlign w:val="center"/>
          </w:tcPr>
          <w:p w14:paraId="1532B6B4" w14:textId="77777777" w:rsidR="002D5997" w:rsidRDefault="00000000">
            <w:pPr>
              <w:pStyle w:val="Tabletext"/>
              <w:jc w:val="center"/>
            </w:pPr>
            <w:sdt>
              <w:sdtPr>
                <w:id w:val="-805155119"/>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82" w:type="dxa"/>
            <w:shd w:val="clear" w:color="auto" w:fill="FFFFFF"/>
            <w:vAlign w:val="center"/>
          </w:tcPr>
          <w:p w14:paraId="5597D475" w14:textId="7A64B9F1" w:rsidR="002D5997" w:rsidRDefault="00000000">
            <w:pPr>
              <w:pStyle w:val="Tabletext"/>
              <w:jc w:val="center"/>
            </w:pPr>
            <w:sdt>
              <w:sdtPr>
                <w:id w:val="-298387216"/>
                <w14:checkbox>
                  <w14:checked w14:val="1"/>
                  <w14:checkedState w14:val="0052" w14:font="Wingdings 2"/>
                  <w14:uncheckedState w14:val="00A3" w14:font="Wingdings 2"/>
                </w14:checkbox>
              </w:sdtPr>
              <w:sdtContent>
                <w:r w:rsidR="00BF7A45">
                  <w:rPr>
                    <w:rFonts w:ascii="Wingdings 2" w:eastAsia="Wingdings 2" w:hAnsi="Wingdings 2" w:cs="Wingdings 2"/>
                  </w:rPr>
                  <w:t>R</w:t>
                </w:r>
              </w:sdtContent>
            </w:sdt>
          </w:p>
        </w:tc>
      </w:tr>
      <w:tr w:rsidR="002D5997" w:rsidRPr="00CD2E67" w14:paraId="12BF95FC" w14:textId="77777777" w:rsidTr="00A37BC1">
        <w:trPr>
          <w:trHeight w:val="252"/>
        </w:trPr>
        <w:tc>
          <w:tcPr>
            <w:tcW w:w="6939" w:type="dxa"/>
            <w:shd w:val="clear" w:color="auto" w:fill="FFFFFF"/>
          </w:tcPr>
          <w:p w14:paraId="6F9FAD2E" w14:textId="3DBDEFB2" w:rsidR="002D5997" w:rsidRDefault="002D5997">
            <w:pPr>
              <w:pStyle w:val="Tabletext"/>
              <w:rPr>
                <w:b/>
                <w:bCs/>
              </w:rPr>
            </w:pPr>
            <w:r>
              <w:rPr>
                <w:b/>
                <w:bCs/>
              </w:rPr>
              <w:t xml:space="preserve">Civics and </w:t>
            </w:r>
            <w:r w:rsidR="00861ADB">
              <w:rPr>
                <w:b/>
                <w:bCs/>
              </w:rPr>
              <w:t>c</w:t>
            </w:r>
            <w:r>
              <w:rPr>
                <w:b/>
                <w:bCs/>
              </w:rPr>
              <w:t>itizenship</w:t>
            </w:r>
          </w:p>
          <w:p w14:paraId="5BC3BBE4" w14:textId="77777777" w:rsidR="002D5997" w:rsidRPr="006C5B1A" w:rsidRDefault="002D5997">
            <w:pPr>
              <w:pStyle w:val="Tabletext"/>
            </w:pPr>
            <w:r w:rsidRPr="006C5B1A">
              <w:t xml:space="preserve">who makes rules, why rules are important in the school and/or the local community, and the consequences of rules not being followed </w:t>
            </w:r>
          </w:p>
          <w:p w14:paraId="7F0BEF2B" w14:textId="77777777" w:rsidR="002D5997" w:rsidRDefault="002D5997">
            <w:pPr>
              <w:pStyle w:val="Tabletext"/>
              <w:rPr>
                <w:b/>
                <w:bCs/>
              </w:rPr>
            </w:pPr>
            <w:r w:rsidRPr="006C5B1A">
              <w:t>AC9HS3K06</w:t>
            </w:r>
          </w:p>
        </w:tc>
        <w:tc>
          <w:tcPr>
            <w:tcW w:w="878" w:type="dxa"/>
            <w:shd w:val="clear" w:color="auto" w:fill="FFFFFF"/>
            <w:vAlign w:val="center"/>
          </w:tcPr>
          <w:p w14:paraId="07E3408E" w14:textId="77777777" w:rsidR="002D5997" w:rsidRDefault="00000000">
            <w:pPr>
              <w:pStyle w:val="Tabletext"/>
              <w:jc w:val="center"/>
            </w:pPr>
            <w:sdt>
              <w:sdtPr>
                <w:id w:val="-894438866"/>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34304BD9" w14:textId="77777777" w:rsidR="002D5997" w:rsidRDefault="00000000">
            <w:pPr>
              <w:pStyle w:val="Tabletext"/>
              <w:jc w:val="center"/>
            </w:pPr>
            <w:sdt>
              <w:sdtPr>
                <w:id w:val="1244912925"/>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3BDA8984" w14:textId="106B7A21" w:rsidR="002D5997" w:rsidRDefault="00000000">
            <w:pPr>
              <w:pStyle w:val="Tabletext"/>
              <w:jc w:val="center"/>
            </w:pPr>
            <w:sdt>
              <w:sdtPr>
                <w:id w:val="-91560124"/>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78" w:type="dxa"/>
            <w:shd w:val="clear" w:color="auto" w:fill="FFFFFF"/>
            <w:vAlign w:val="center"/>
          </w:tcPr>
          <w:p w14:paraId="49DA63F2" w14:textId="77777777" w:rsidR="002D5997" w:rsidRDefault="00000000">
            <w:pPr>
              <w:pStyle w:val="Tabletext"/>
              <w:jc w:val="center"/>
            </w:pPr>
            <w:sdt>
              <w:sdtPr>
                <w:id w:val="-1955402097"/>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6934" w:type="dxa"/>
            <w:shd w:val="clear" w:color="auto" w:fill="FFFFFF"/>
          </w:tcPr>
          <w:p w14:paraId="5A391055" w14:textId="77777777" w:rsidR="002D5997" w:rsidRPr="00A16A46" w:rsidRDefault="002D5997">
            <w:pPr>
              <w:pStyle w:val="Tabletext"/>
            </w:pPr>
            <w:r w:rsidRPr="00A16A46">
              <w:t>propose actions or responses to an issue or challenge that consider possible effects of actions</w:t>
            </w:r>
          </w:p>
          <w:p w14:paraId="5A34696A" w14:textId="77777777" w:rsidR="002D5997" w:rsidRPr="00A16A46" w:rsidRDefault="002D5997">
            <w:pPr>
              <w:pStyle w:val="Tabletext"/>
            </w:pPr>
            <w:r w:rsidRPr="00A16A46">
              <w:t>AC9HS3S06</w:t>
            </w:r>
          </w:p>
        </w:tc>
        <w:tc>
          <w:tcPr>
            <w:tcW w:w="876" w:type="dxa"/>
            <w:shd w:val="clear" w:color="auto" w:fill="FFFFFF"/>
            <w:vAlign w:val="center"/>
          </w:tcPr>
          <w:p w14:paraId="27BCEDDD" w14:textId="77777777" w:rsidR="002D5997" w:rsidRDefault="00000000">
            <w:pPr>
              <w:pStyle w:val="Tabletext"/>
              <w:jc w:val="center"/>
            </w:pPr>
            <w:sdt>
              <w:sdtPr>
                <w:id w:val="1987971857"/>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15FDEF69" w14:textId="77777777" w:rsidR="002D5997" w:rsidRDefault="00000000">
            <w:pPr>
              <w:pStyle w:val="Tabletext"/>
              <w:jc w:val="center"/>
            </w:pPr>
            <w:sdt>
              <w:sdtPr>
                <w:id w:val="-964885353"/>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76" w:type="dxa"/>
            <w:shd w:val="clear" w:color="auto" w:fill="FFFFFF"/>
            <w:vAlign w:val="center"/>
          </w:tcPr>
          <w:p w14:paraId="49D6447E" w14:textId="43D3FE08" w:rsidR="002D5997" w:rsidRDefault="00000000">
            <w:pPr>
              <w:pStyle w:val="Tabletext"/>
              <w:jc w:val="center"/>
            </w:pPr>
            <w:sdt>
              <w:sdtPr>
                <w:id w:val="1791619048"/>
                <w14:checkbox>
                  <w14:checked w14:val="1"/>
                  <w14:checkedState w14:val="0052" w14:font="Wingdings 2"/>
                  <w14:uncheckedState w14:val="00A3" w14:font="Wingdings 2"/>
                </w14:checkbox>
              </w:sdtPr>
              <w:sdtContent>
                <w:r w:rsidR="00BF7A45">
                  <w:rPr>
                    <w:rFonts w:ascii="Wingdings 2" w:eastAsia="Wingdings 2" w:hAnsi="Wingdings 2" w:cs="Wingdings 2"/>
                  </w:rPr>
                  <w:t>R</w:t>
                </w:r>
              </w:sdtContent>
            </w:sdt>
          </w:p>
        </w:tc>
        <w:tc>
          <w:tcPr>
            <w:tcW w:w="882" w:type="dxa"/>
            <w:shd w:val="clear" w:color="auto" w:fill="FFFFFF"/>
            <w:vAlign w:val="center"/>
          </w:tcPr>
          <w:p w14:paraId="3C0E7C33" w14:textId="77777777" w:rsidR="002D5997" w:rsidRDefault="00000000">
            <w:pPr>
              <w:pStyle w:val="Tabletext"/>
              <w:jc w:val="center"/>
            </w:pPr>
            <w:sdt>
              <w:sdtPr>
                <w:id w:val="-237400597"/>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r>
      <w:tr w:rsidR="002D5997" w:rsidRPr="00CD2E67" w14:paraId="6990DE96" w14:textId="77777777" w:rsidTr="00A37BC1">
        <w:trPr>
          <w:trHeight w:val="252"/>
        </w:trPr>
        <w:tc>
          <w:tcPr>
            <w:tcW w:w="6939" w:type="dxa"/>
            <w:shd w:val="clear" w:color="auto" w:fill="FFFFFF"/>
          </w:tcPr>
          <w:p w14:paraId="5AE995C6" w14:textId="77777777" w:rsidR="002D5997" w:rsidRDefault="002D5997">
            <w:pPr>
              <w:pStyle w:val="Tabletext"/>
            </w:pPr>
            <w:r>
              <w:t xml:space="preserve">why people participate within communities and how students can actively participate and contribute to communities </w:t>
            </w:r>
          </w:p>
          <w:p w14:paraId="4E23B3BB" w14:textId="77777777" w:rsidR="002D5997" w:rsidRPr="006C5B1A" w:rsidRDefault="002D5997">
            <w:pPr>
              <w:pStyle w:val="Tabletext"/>
            </w:pPr>
            <w:r>
              <w:t>AC9HS3K07</w:t>
            </w:r>
          </w:p>
        </w:tc>
        <w:tc>
          <w:tcPr>
            <w:tcW w:w="878" w:type="dxa"/>
            <w:shd w:val="clear" w:color="auto" w:fill="FFFFFF"/>
            <w:vAlign w:val="center"/>
          </w:tcPr>
          <w:p w14:paraId="4AB2EEDD" w14:textId="77777777" w:rsidR="002D5997" w:rsidRDefault="00000000">
            <w:pPr>
              <w:pStyle w:val="Tabletext"/>
              <w:jc w:val="center"/>
            </w:pPr>
            <w:sdt>
              <w:sdtPr>
                <w:id w:val="-882089591"/>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4D827DA2" w14:textId="77777777" w:rsidR="002D5997" w:rsidRDefault="00000000">
            <w:pPr>
              <w:pStyle w:val="Tabletext"/>
              <w:jc w:val="center"/>
            </w:pPr>
            <w:sdt>
              <w:sdtPr>
                <w:id w:val="599925937"/>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876" w:type="dxa"/>
            <w:shd w:val="clear" w:color="auto" w:fill="FFFFFF"/>
            <w:vAlign w:val="center"/>
          </w:tcPr>
          <w:p w14:paraId="221A9887" w14:textId="55A7DD4D" w:rsidR="002D5997" w:rsidRDefault="00000000">
            <w:pPr>
              <w:pStyle w:val="Tabletext"/>
              <w:jc w:val="center"/>
            </w:pPr>
            <w:sdt>
              <w:sdtPr>
                <w:id w:val="-436290229"/>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78" w:type="dxa"/>
            <w:shd w:val="clear" w:color="auto" w:fill="FFFFFF"/>
            <w:vAlign w:val="center"/>
          </w:tcPr>
          <w:p w14:paraId="715A435D" w14:textId="77777777" w:rsidR="002D5997" w:rsidRDefault="00000000">
            <w:pPr>
              <w:pStyle w:val="Tabletext"/>
              <w:jc w:val="center"/>
            </w:pPr>
            <w:sdt>
              <w:sdtPr>
                <w:id w:val="1121655478"/>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c>
          <w:tcPr>
            <w:tcW w:w="6934" w:type="dxa"/>
            <w:shd w:val="clear" w:color="auto" w:fill="FFFFFF"/>
          </w:tcPr>
          <w:p w14:paraId="2ED73C33" w14:textId="77777777" w:rsidR="002D5997" w:rsidRPr="00561702" w:rsidRDefault="002D5997">
            <w:pPr>
              <w:pStyle w:val="Tabletext"/>
              <w:rPr>
                <w:b/>
                <w:bCs/>
              </w:rPr>
            </w:pPr>
            <w:r w:rsidRPr="00561702">
              <w:rPr>
                <w:b/>
                <w:bCs/>
              </w:rPr>
              <w:t>Communicating</w:t>
            </w:r>
          </w:p>
          <w:p w14:paraId="122D3C48" w14:textId="67882926" w:rsidR="002D5997" w:rsidRDefault="002D5997">
            <w:pPr>
              <w:pStyle w:val="Tabletext"/>
            </w:pPr>
            <w:r>
              <w:t xml:space="preserve">present descriptions and explanations, using ideas </w:t>
            </w:r>
            <w:r w:rsidR="008836F0">
              <w:t>from</w:t>
            </w:r>
            <w:r>
              <w:t xml:space="preserve"> sources and relevant subject-specific terms </w:t>
            </w:r>
          </w:p>
          <w:p w14:paraId="6C6E6222" w14:textId="77777777" w:rsidR="002D5997" w:rsidRPr="00561702" w:rsidRDefault="002D5997">
            <w:pPr>
              <w:pStyle w:val="Tabletext"/>
              <w:rPr>
                <w:b/>
                <w:bCs/>
              </w:rPr>
            </w:pPr>
            <w:r>
              <w:t>AC9HS3S07</w:t>
            </w:r>
          </w:p>
        </w:tc>
        <w:tc>
          <w:tcPr>
            <w:tcW w:w="876" w:type="dxa"/>
            <w:shd w:val="clear" w:color="auto" w:fill="FFFFFF"/>
            <w:vAlign w:val="center"/>
          </w:tcPr>
          <w:p w14:paraId="61B7933B" w14:textId="2EF12F3C" w:rsidR="002D5997" w:rsidRDefault="00000000">
            <w:pPr>
              <w:pStyle w:val="Tabletext"/>
              <w:jc w:val="center"/>
            </w:pPr>
            <w:sdt>
              <w:sdtPr>
                <w:id w:val="-938131399"/>
                <w14:checkbox>
                  <w14:checked w14:val="1"/>
                  <w14:checkedState w14:val="0052" w14:font="Wingdings 2"/>
                  <w14:uncheckedState w14:val="00A3" w14:font="Wingdings 2"/>
                </w14:checkbox>
              </w:sdtPr>
              <w:sdtContent>
                <w:r w:rsidR="006A7A9C">
                  <w:rPr>
                    <w:rFonts w:ascii="Wingdings 2" w:eastAsia="Wingdings 2" w:hAnsi="Wingdings 2" w:cs="Wingdings 2"/>
                  </w:rPr>
                  <w:t>R</w:t>
                </w:r>
              </w:sdtContent>
            </w:sdt>
          </w:p>
        </w:tc>
        <w:tc>
          <w:tcPr>
            <w:tcW w:w="876" w:type="dxa"/>
            <w:shd w:val="clear" w:color="auto" w:fill="FFFFFF"/>
            <w:vAlign w:val="center"/>
          </w:tcPr>
          <w:p w14:paraId="5A983964" w14:textId="3C6C487F" w:rsidR="002D5997" w:rsidRDefault="00000000">
            <w:pPr>
              <w:pStyle w:val="Tabletext"/>
              <w:jc w:val="center"/>
            </w:pPr>
            <w:sdt>
              <w:sdtPr>
                <w:id w:val="364728553"/>
                <w14:checkbox>
                  <w14:checked w14:val="1"/>
                  <w14:checkedState w14:val="0052" w14:font="Wingdings 2"/>
                  <w14:uncheckedState w14:val="00A3" w14:font="Wingdings 2"/>
                </w14:checkbox>
              </w:sdtPr>
              <w:sdtContent>
                <w:r w:rsidR="00DB14D1">
                  <w:rPr>
                    <w:rFonts w:ascii="Wingdings 2" w:eastAsia="Wingdings 2" w:hAnsi="Wingdings 2" w:cs="Wingdings 2"/>
                  </w:rPr>
                  <w:t>R</w:t>
                </w:r>
              </w:sdtContent>
            </w:sdt>
          </w:p>
        </w:tc>
        <w:tc>
          <w:tcPr>
            <w:tcW w:w="876" w:type="dxa"/>
            <w:shd w:val="clear" w:color="auto" w:fill="FFFFFF"/>
            <w:vAlign w:val="center"/>
          </w:tcPr>
          <w:p w14:paraId="1CDE8DF1" w14:textId="77777777" w:rsidR="002D5997" w:rsidRDefault="00000000">
            <w:pPr>
              <w:pStyle w:val="Tabletext"/>
              <w:jc w:val="center"/>
            </w:pPr>
            <w:sdt>
              <w:sdtPr>
                <w:id w:val="1031154154"/>
                <w14:checkbox>
                  <w14:checked w14:val="0"/>
                  <w14:checkedState w14:val="0052" w14:font="Wingdings 2"/>
                  <w14:uncheckedState w14:val="00A3" w14:font="Wingdings 2"/>
                </w14:checkbox>
              </w:sdtPr>
              <w:sdtContent>
                <w:r w:rsidR="002D5997" w:rsidRPr="00CC07DB">
                  <w:rPr>
                    <w:rFonts w:ascii="Wingdings 2" w:eastAsia="Wingdings 2" w:hAnsi="Wingdings 2" w:cs="Wingdings 2"/>
                  </w:rPr>
                  <w:t>£</w:t>
                </w:r>
              </w:sdtContent>
            </w:sdt>
          </w:p>
        </w:tc>
        <w:tc>
          <w:tcPr>
            <w:tcW w:w="882" w:type="dxa"/>
            <w:shd w:val="clear" w:color="auto" w:fill="FFFFFF"/>
            <w:vAlign w:val="center"/>
          </w:tcPr>
          <w:p w14:paraId="20F81D83" w14:textId="77777777" w:rsidR="002D5997" w:rsidRDefault="00000000">
            <w:pPr>
              <w:pStyle w:val="Tabletext"/>
              <w:jc w:val="center"/>
            </w:pPr>
            <w:sdt>
              <w:sdtPr>
                <w:id w:val="1450281844"/>
                <w14:checkbox>
                  <w14:checked w14:val="0"/>
                  <w14:checkedState w14:val="0052" w14:font="Wingdings 2"/>
                  <w14:uncheckedState w14:val="00A3" w14:font="Wingdings 2"/>
                </w14:checkbox>
              </w:sdtPr>
              <w:sdtContent>
                <w:r w:rsidR="002D5997">
                  <w:rPr>
                    <w:rFonts w:ascii="Wingdings 2" w:eastAsia="Wingdings 2" w:hAnsi="Wingdings 2" w:cs="Wingdings 2"/>
                  </w:rPr>
                  <w:t>£</w:t>
                </w:r>
              </w:sdtContent>
            </w:sdt>
          </w:p>
        </w:tc>
      </w:tr>
    </w:tbl>
    <w:p w14:paraId="32250D55" w14:textId="77777777" w:rsidR="003546A3" w:rsidRPr="003546A3" w:rsidRDefault="003546A3" w:rsidP="003546A3">
      <w:pPr>
        <w:pStyle w:val="Heading1"/>
      </w:pPr>
      <w:r w:rsidRPr="003546A3">
        <w:lastRenderedPageBreak/>
        <w:t>Year 4</w:t>
      </w:r>
    </w:p>
    <w:tbl>
      <w:tblPr>
        <w:tblStyle w:val="QCAAtablestyle2"/>
        <w:tblW w:w="5001" w:type="pct"/>
        <w:tblInd w:w="-5" w:type="dxa"/>
        <w:tblLayout w:type="fixed"/>
        <w:tblLook w:val="06A0" w:firstRow="1" w:lastRow="0" w:firstColumn="1" w:lastColumn="0" w:noHBand="1" w:noVBand="1"/>
      </w:tblPr>
      <w:tblGrid>
        <w:gridCol w:w="762"/>
        <w:gridCol w:w="4139"/>
        <w:gridCol w:w="914"/>
        <w:gridCol w:w="4138"/>
        <w:gridCol w:w="914"/>
        <w:gridCol w:w="4138"/>
        <w:gridCol w:w="914"/>
        <w:gridCol w:w="4138"/>
        <w:gridCol w:w="914"/>
      </w:tblGrid>
      <w:tr w:rsidR="00EB2C30" w:rsidRPr="00CD2E67" w14:paraId="4D75371C" w14:textId="77777777" w:rsidTr="001031B3">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100" w:firstRow="0" w:lastRow="0" w:firstColumn="1" w:lastColumn="0" w:oddVBand="0" w:evenVBand="0" w:oddHBand="0" w:evenHBand="0" w:firstRowFirstColumn="1" w:firstRowLastColumn="0" w:lastRowFirstColumn="0" w:lastRowLastColumn="0"/>
            <w:tcW w:w="762" w:type="dxa"/>
            <w:tcBorders>
              <w:bottom w:val="nil"/>
            </w:tcBorders>
          </w:tcPr>
          <w:p w14:paraId="54F540C7" w14:textId="5EB478DD" w:rsidR="00EB2C30" w:rsidRPr="00CD2E67" w:rsidRDefault="00EB2C30" w:rsidP="00EB2C30">
            <w:pPr>
              <w:pStyle w:val="Tableheading"/>
              <w:keepNext/>
              <w:keepLines/>
            </w:pPr>
          </w:p>
        </w:tc>
        <w:tc>
          <w:tcPr>
            <w:tcW w:w="5053" w:type="dxa"/>
            <w:gridSpan w:val="2"/>
          </w:tcPr>
          <w:p w14:paraId="5FC2FCEA" w14:textId="43D907CC"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1 — </w:t>
            </w:r>
            <w:r w:rsidRPr="00A52217">
              <w:t>There’s no place like home</w:t>
            </w:r>
            <w:r>
              <w:t xml:space="preserve"> </w:t>
            </w:r>
          </w:p>
        </w:tc>
        <w:tc>
          <w:tcPr>
            <w:tcW w:w="5052" w:type="dxa"/>
            <w:gridSpan w:val="2"/>
          </w:tcPr>
          <w:p w14:paraId="566D890E" w14:textId="677F7304"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2 — Our histories, our stories</w:t>
            </w:r>
          </w:p>
        </w:tc>
        <w:tc>
          <w:tcPr>
            <w:tcW w:w="5052" w:type="dxa"/>
            <w:gridSpan w:val="2"/>
          </w:tcPr>
          <w:p w14:paraId="432FB514" w14:textId="6A0A668C"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3 — </w:t>
            </w:r>
            <w:r w:rsidR="00993837">
              <w:t xml:space="preserve">Community </w:t>
            </w:r>
            <w:r w:rsidR="008514B6">
              <w:t>c</w:t>
            </w:r>
            <w:r w:rsidR="00993837">
              <w:t>hangemakers</w:t>
            </w:r>
          </w:p>
        </w:tc>
        <w:tc>
          <w:tcPr>
            <w:tcW w:w="5052" w:type="dxa"/>
            <w:gridSpan w:val="2"/>
          </w:tcPr>
          <w:p w14:paraId="184295B0" w14:textId="2C0CF715"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4 — Living and celebrating together</w:t>
            </w:r>
          </w:p>
        </w:tc>
      </w:tr>
      <w:tr w:rsidR="00FD2D11" w:rsidRPr="00CD2E67" w14:paraId="4A9EEC89" w14:textId="77777777" w:rsidTr="001031B3">
        <w:trPr>
          <w:trHeight w:val="315"/>
        </w:trPr>
        <w:tc>
          <w:tcPr>
            <w:cnfStyle w:val="001000000000" w:firstRow="0" w:lastRow="0" w:firstColumn="1" w:lastColumn="0" w:oddVBand="0" w:evenVBand="0" w:oddHBand="0" w:evenHBand="0" w:firstRowFirstColumn="0" w:firstRowLastColumn="0" w:lastRowFirstColumn="0" w:lastRowLastColumn="0"/>
            <w:tcW w:w="762" w:type="dxa"/>
            <w:tcBorders>
              <w:top w:val="nil"/>
              <w:left w:val="nil"/>
            </w:tcBorders>
            <w:shd w:val="clear" w:color="auto" w:fill="auto"/>
          </w:tcPr>
          <w:p w14:paraId="24D01387" w14:textId="6F79FACD" w:rsidR="003546A3" w:rsidRPr="00CD2E67" w:rsidRDefault="003546A3" w:rsidP="003F5438">
            <w:pPr>
              <w:pStyle w:val="Tabletext"/>
              <w:keepNext/>
              <w:keepLines/>
            </w:pPr>
          </w:p>
        </w:tc>
        <w:tc>
          <w:tcPr>
            <w:tcW w:w="4139" w:type="dxa"/>
            <w:shd w:val="clear" w:color="auto" w:fill="E6E6E6" w:themeFill="background2"/>
          </w:tcPr>
          <w:p w14:paraId="5D89DA2A" w14:textId="2CC3222F" w:rsidR="003546A3" w:rsidRPr="00CD2E67" w:rsidRDefault="00DD094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D0943">
              <w:rPr>
                <w:bCs/>
              </w:rPr>
              <w:t xml:space="preserve">Assessment 1 </w:t>
            </w:r>
            <w:r w:rsidRPr="00DD0943">
              <w:rPr>
                <w:rFonts w:hint="eastAsia"/>
                <w:bCs/>
              </w:rPr>
              <w:t>—</w:t>
            </w:r>
            <w:r w:rsidRPr="00DD0943">
              <w:rPr>
                <w:bCs/>
              </w:rPr>
              <w:t xml:space="preserve"> Project</w:t>
            </w:r>
          </w:p>
        </w:tc>
        <w:tc>
          <w:tcPr>
            <w:tcW w:w="914" w:type="dxa"/>
            <w:shd w:val="clear" w:color="auto" w:fill="E6E6E6" w:themeFill="background2"/>
          </w:tcPr>
          <w:p w14:paraId="0C8358F9"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8" w:type="dxa"/>
            <w:shd w:val="clear" w:color="auto" w:fill="E6E6E6" w:themeFill="background2"/>
          </w:tcPr>
          <w:p w14:paraId="25F90886" w14:textId="523203F2" w:rsidR="003546A3" w:rsidRPr="00CD2E67" w:rsidRDefault="00E106D4"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w:t>
            </w:r>
            <w:r>
              <w:t xml:space="preserve">2 </w:t>
            </w:r>
            <w:r w:rsidRPr="00CD2E67">
              <w:t>—</w:t>
            </w:r>
            <w:r>
              <w:t xml:space="preserve"> </w:t>
            </w:r>
            <w:r w:rsidRPr="00502ECA">
              <w:t>Supervised assessment</w:t>
            </w:r>
          </w:p>
        </w:tc>
        <w:tc>
          <w:tcPr>
            <w:tcW w:w="914" w:type="dxa"/>
            <w:shd w:val="clear" w:color="auto" w:fill="E6E6E6" w:themeFill="background2"/>
          </w:tcPr>
          <w:p w14:paraId="5DC8BBC5"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8" w:type="dxa"/>
            <w:shd w:val="clear" w:color="auto" w:fill="E6E6E6" w:themeFill="background2"/>
          </w:tcPr>
          <w:p w14:paraId="78D84C28" w14:textId="35753E15" w:rsidR="003546A3" w:rsidRPr="00CD2E67" w:rsidRDefault="000751F9"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4" w:type="dxa"/>
            <w:shd w:val="clear" w:color="auto" w:fill="E6E6E6" w:themeFill="background2"/>
          </w:tcPr>
          <w:p w14:paraId="1CEE8156"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8" w:type="dxa"/>
            <w:shd w:val="clear" w:color="auto" w:fill="E6E6E6" w:themeFill="background2"/>
          </w:tcPr>
          <w:p w14:paraId="04E47BD0" w14:textId="2BBBBA3D" w:rsidR="003546A3" w:rsidRPr="00CD2E67" w:rsidRDefault="00483793" w:rsidP="00483793">
            <w:pPr>
              <w:pStyle w:val="Tabletext"/>
              <w:cnfStyle w:val="000000000000" w:firstRow="0" w:lastRow="0" w:firstColumn="0" w:lastColumn="0" w:oddVBand="0" w:evenVBand="0" w:oddHBand="0" w:evenHBand="0" w:firstRowFirstColumn="0" w:firstRowLastColumn="0" w:lastRowFirstColumn="0" w:lastRowLastColumn="0"/>
            </w:pPr>
            <w:r w:rsidRPr="00462709">
              <w:rPr>
                <w:b/>
                <w:bCs/>
              </w:rPr>
              <w:t>Assessment 4</w:t>
            </w:r>
            <w:r>
              <w:t xml:space="preserve"> — </w:t>
            </w:r>
            <w:r w:rsidRPr="006E0148">
              <w:rPr>
                <w:b/>
                <w:bCs/>
              </w:rPr>
              <w:t>Project</w:t>
            </w:r>
          </w:p>
        </w:tc>
        <w:tc>
          <w:tcPr>
            <w:tcW w:w="914" w:type="dxa"/>
            <w:shd w:val="clear" w:color="auto" w:fill="E6E6E6" w:themeFill="background2"/>
          </w:tcPr>
          <w:p w14:paraId="4C6E9D8C"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48E9146D" w14:textId="77777777" w:rsidTr="001031B3">
        <w:trPr>
          <w:cantSplit/>
          <w:trHeight w:val="2277"/>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4DE51418" w14:textId="0F8AD939" w:rsidR="003546A3" w:rsidRPr="00CD2E67" w:rsidRDefault="003546A3" w:rsidP="006C6863">
            <w:pPr>
              <w:pStyle w:val="Tablesubhead"/>
              <w:keepNext/>
              <w:keepLines/>
              <w:ind w:left="113" w:right="113"/>
              <w:jc w:val="center"/>
            </w:pPr>
            <w:r w:rsidRPr="00CD2E67">
              <w:t>Assessment</w:t>
            </w:r>
          </w:p>
        </w:tc>
        <w:tc>
          <w:tcPr>
            <w:tcW w:w="4139" w:type="dxa"/>
          </w:tcPr>
          <w:p w14:paraId="5A99FDA0" w14:textId="3CAE34AD" w:rsidR="0086298F" w:rsidRDefault="0086298F" w:rsidP="00CF03C1">
            <w:pPr>
              <w:pStyle w:val="Tabletext"/>
              <w:spacing w:after="120"/>
              <w:cnfStyle w:val="000000000000" w:firstRow="0" w:lastRow="0" w:firstColumn="0" w:lastColumn="0" w:oddVBand="0" w:evenVBand="0" w:oddHBand="0" w:evenHBand="0" w:firstRowFirstColumn="0" w:firstRowLastColumn="0" w:lastRowFirstColumn="0" w:lastRowLastColumn="0"/>
            </w:pPr>
            <w:r w:rsidRPr="00F94737">
              <w:rPr>
                <w:b/>
                <w:bCs/>
              </w:rPr>
              <w:t>Description</w:t>
            </w:r>
            <w:r w:rsidRPr="008514B6">
              <w:rPr>
                <w:b/>
                <w:bCs/>
              </w:rPr>
              <w:t>:</w:t>
            </w:r>
            <w:r>
              <w:t xml:space="preserve"> </w:t>
            </w:r>
            <w:r w:rsidR="00A7324B" w:rsidRPr="00E22E95">
              <w:rPr>
                <w:szCs w:val="19"/>
              </w:rPr>
              <w:t>Students create a poster to describe the importance of different environments in Australia</w:t>
            </w:r>
            <w:r w:rsidR="008514B6">
              <w:rPr>
                <w:szCs w:val="19"/>
              </w:rPr>
              <w:t xml:space="preserve">, </w:t>
            </w:r>
            <w:r w:rsidR="00A7324B" w:rsidRPr="00E22E95">
              <w:rPr>
                <w:szCs w:val="19"/>
              </w:rPr>
              <w:t>e.g. forests, deserts, coastal areas. They describe renewable and non-renewable resources found in these environments and explain how and why people should use and manage these resources sustainably (e.g. reducing waste, conserving water and protecting natural environments) for the future</w:t>
            </w:r>
            <w:r w:rsidR="00481E87">
              <w:rPr>
                <w:szCs w:val="19"/>
              </w:rPr>
              <w:t>.</w:t>
            </w:r>
          </w:p>
          <w:p w14:paraId="60A3C0C9" w14:textId="3F22A4EB" w:rsidR="0086298F" w:rsidRDefault="0086298F" w:rsidP="00F124E4">
            <w:pPr>
              <w:pStyle w:val="Tabletextpadded"/>
              <w:cnfStyle w:val="000000000000" w:firstRow="0" w:lastRow="0" w:firstColumn="0" w:lastColumn="0" w:oddVBand="0" w:evenVBand="0" w:oddHBand="0" w:evenHBand="0" w:firstRowFirstColumn="0" w:firstRowLastColumn="0" w:lastRowFirstColumn="0" w:lastRowLastColumn="0"/>
            </w:pPr>
            <w:r w:rsidRPr="00F94737">
              <w:rPr>
                <w:b/>
                <w:bCs/>
              </w:rPr>
              <w:t>Technique</w:t>
            </w:r>
            <w:r w:rsidRPr="0083767C">
              <w:rPr>
                <w:b/>
                <w:bCs/>
              </w:rPr>
              <w:t>:</w:t>
            </w:r>
            <w:r>
              <w:t xml:space="preserve"> Project</w:t>
            </w:r>
          </w:p>
          <w:p w14:paraId="0527BAD0" w14:textId="6489DDF2" w:rsidR="0086298F" w:rsidRDefault="0086298F" w:rsidP="00F124E4">
            <w:pPr>
              <w:pStyle w:val="Tabletextpadded"/>
              <w:cnfStyle w:val="000000000000" w:firstRow="0" w:lastRow="0" w:firstColumn="0" w:lastColumn="0" w:oddVBand="0" w:evenVBand="0" w:oddHBand="0" w:evenHBand="0" w:firstRowFirstColumn="0" w:firstRowLastColumn="0" w:lastRowFirstColumn="0" w:lastRowLastColumn="0"/>
            </w:pPr>
            <w:r w:rsidRPr="00F94737">
              <w:rPr>
                <w:b/>
                <w:bCs/>
              </w:rPr>
              <w:t>Mode</w:t>
            </w:r>
            <w:r w:rsidRPr="0083767C">
              <w:rPr>
                <w:b/>
                <w:bCs/>
              </w:rPr>
              <w:t>:</w:t>
            </w:r>
            <w:r>
              <w:t xml:space="preserve"> </w:t>
            </w:r>
            <w:r w:rsidR="00782B75">
              <w:t>Multimodal (poster)</w:t>
            </w:r>
          </w:p>
          <w:p w14:paraId="60365E3B" w14:textId="18146C60" w:rsidR="0086298F" w:rsidRDefault="0086298F" w:rsidP="0086298F">
            <w:pPr>
              <w:pStyle w:val="Tabletext"/>
              <w:cnfStyle w:val="000000000000" w:firstRow="0" w:lastRow="0" w:firstColumn="0" w:lastColumn="0" w:oddVBand="0" w:evenVBand="0" w:oddHBand="0" w:evenHBand="0" w:firstRowFirstColumn="0" w:firstRowLastColumn="0" w:lastRowFirstColumn="0" w:lastRowLastColumn="0"/>
            </w:pPr>
            <w:r w:rsidRPr="00F94737">
              <w:rPr>
                <w:b/>
                <w:bCs/>
              </w:rPr>
              <w:t>Conditions</w:t>
            </w:r>
            <w:r w:rsidRPr="0083767C">
              <w:rPr>
                <w:b/>
                <w:bCs/>
              </w:rPr>
              <w:t>:</w:t>
            </w:r>
          </w:p>
          <w:p w14:paraId="20C9DEC5" w14:textId="76C78AF0" w:rsidR="0086298F" w:rsidRDefault="0086298F"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 xml:space="preserve">multiple </w:t>
            </w:r>
            <w:r>
              <w:t>lessons</w:t>
            </w:r>
          </w:p>
          <w:p w14:paraId="7630D513" w14:textId="77777777" w:rsidR="003546A3" w:rsidRDefault="0086298F"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100–200 words</w:t>
            </w:r>
          </w:p>
          <w:p w14:paraId="3F006732" w14:textId="45B79613" w:rsidR="00164ECC" w:rsidRPr="00CD2E67" w:rsidRDefault="00164ECC"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 A4 page</w:t>
            </w:r>
          </w:p>
        </w:tc>
        <w:tc>
          <w:tcPr>
            <w:tcW w:w="914" w:type="dxa"/>
          </w:tcPr>
          <w:p w14:paraId="0D83BD50" w14:textId="7706D1CC" w:rsidR="003546A3" w:rsidRPr="002E5A67" w:rsidRDefault="0086298F"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8" w:type="dxa"/>
          </w:tcPr>
          <w:p w14:paraId="5D1983A9" w14:textId="1235034C" w:rsidR="009E2BA2" w:rsidRDefault="009E2BA2" w:rsidP="009E2BA2">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514B29">
              <w:rPr>
                <w:b/>
                <w:bCs/>
              </w:rPr>
              <w:t>Description:</w:t>
            </w:r>
            <w:r>
              <w:t xml:space="preserve"> </w:t>
            </w:r>
            <w:r w:rsidRPr="00DB295A">
              <w:t>Students use historical sources</w:t>
            </w:r>
            <w:r w:rsidR="00741ABE">
              <w:t xml:space="preserve">, </w:t>
            </w:r>
            <w:r w:rsidR="007F6050">
              <w:t>(</w:t>
            </w:r>
            <w:r w:rsidR="00741ABE">
              <w:t xml:space="preserve">including </w:t>
            </w:r>
            <w:r w:rsidR="007F6050">
              <w:t>visual and non-visual sources)</w:t>
            </w:r>
            <w:r w:rsidRPr="00DB295A">
              <w:t xml:space="preserve"> and knowledge to complete short descriptions and explanations</w:t>
            </w:r>
            <w:r>
              <w:t>.</w:t>
            </w:r>
            <w:r w:rsidRPr="00DB295A">
              <w:t xml:space="preserve"> </w:t>
            </w:r>
            <w:r>
              <w:t>This includes:</w:t>
            </w:r>
          </w:p>
          <w:p w14:paraId="6569CF4E" w14:textId="3DD0297B" w:rsidR="00312398" w:rsidRPr="009861D4" w:rsidRDefault="00312398"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9861D4">
              <w:t xml:space="preserve">using images </w:t>
            </w:r>
            <w:r w:rsidR="00741ABE">
              <w:t xml:space="preserve">and representations </w:t>
            </w:r>
            <w:r w:rsidRPr="009861D4">
              <w:t xml:space="preserve">to describe the experiences of people in Australia prior to 1788 and the changes to the environment and effects on groups of people  </w:t>
            </w:r>
          </w:p>
          <w:p w14:paraId="36DCE414" w14:textId="0B9A9107" w:rsidR="009E2BA2" w:rsidRPr="009861D4" w:rsidRDefault="009E2BA2" w:rsidP="004C3A17">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rsidRPr="009861D4">
              <w:t xml:space="preserve">responding to questions about the </w:t>
            </w:r>
            <w:r w:rsidR="001D70C4" w:rsidRPr="009861D4">
              <w:t xml:space="preserve">causes </w:t>
            </w:r>
            <w:r w:rsidR="003D3FBF" w:rsidRPr="009861D4">
              <w:t xml:space="preserve">of the </w:t>
            </w:r>
            <w:r w:rsidRPr="009861D4">
              <w:t>establishment of the first British colony in Australia</w:t>
            </w:r>
            <w:r w:rsidR="008D6121">
              <w:t>.</w:t>
            </w:r>
          </w:p>
          <w:p w14:paraId="6C867798" w14:textId="196CB472" w:rsidR="007E3302" w:rsidRDefault="009E2BA2" w:rsidP="00F124E4">
            <w:pPr>
              <w:pStyle w:val="Tabletextpadded"/>
              <w:cnfStyle w:val="000000000000" w:firstRow="0" w:lastRow="0" w:firstColumn="0" w:lastColumn="0" w:oddVBand="0" w:evenVBand="0" w:oddHBand="0" w:evenHBand="0" w:firstRowFirstColumn="0" w:firstRowLastColumn="0" w:lastRowFirstColumn="0" w:lastRowLastColumn="0"/>
            </w:pPr>
            <w:r w:rsidRPr="00881EF0">
              <w:rPr>
                <w:b/>
                <w:bCs/>
              </w:rPr>
              <w:t>Technique:</w:t>
            </w:r>
            <w:r w:rsidRPr="0033494C">
              <w:t xml:space="preserve"> </w:t>
            </w:r>
            <w:r>
              <w:t xml:space="preserve">Supervised assessment </w:t>
            </w:r>
          </w:p>
          <w:p w14:paraId="6AF0D758" w14:textId="45518117" w:rsidR="00694A98" w:rsidRDefault="009E2BA2" w:rsidP="00F124E4">
            <w:pPr>
              <w:pStyle w:val="Tabletextpadded"/>
              <w:cnfStyle w:val="000000000000" w:firstRow="0" w:lastRow="0" w:firstColumn="0" w:lastColumn="0" w:oddVBand="0" w:evenVBand="0" w:oddHBand="0" w:evenHBand="0" w:firstRowFirstColumn="0" w:firstRowLastColumn="0" w:lastRowFirstColumn="0" w:lastRowLastColumn="0"/>
            </w:pPr>
            <w:r w:rsidRPr="00447507">
              <w:rPr>
                <w:b/>
                <w:bCs/>
              </w:rPr>
              <w:t>Mode</w:t>
            </w:r>
            <w:r w:rsidRPr="0083767C">
              <w:rPr>
                <w:b/>
                <w:bCs/>
              </w:rPr>
              <w:t>:</w:t>
            </w:r>
            <w:r>
              <w:t xml:space="preserve"> </w:t>
            </w:r>
            <w:r w:rsidRPr="00447507">
              <w:t>Written</w:t>
            </w:r>
          </w:p>
          <w:p w14:paraId="1666C3CB" w14:textId="77777777" w:rsidR="009E2BA2" w:rsidRPr="008D0402" w:rsidRDefault="009E2BA2" w:rsidP="009E2BA2">
            <w:pPr>
              <w:pStyle w:val="Tabletextpadded"/>
              <w:spacing w:after="0"/>
              <w:cnfStyle w:val="000000000000" w:firstRow="0" w:lastRow="0" w:firstColumn="0" w:lastColumn="0" w:oddVBand="0" w:evenVBand="0" w:oddHBand="0" w:evenHBand="0" w:firstRowFirstColumn="0" w:firstRowLastColumn="0" w:lastRowFirstColumn="0" w:lastRowLastColumn="0"/>
            </w:pPr>
            <w:r w:rsidRPr="00404337">
              <w:rPr>
                <w:b/>
                <w:bCs/>
              </w:rPr>
              <w:t xml:space="preserve">Conditions: </w:t>
            </w:r>
          </w:p>
          <w:p w14:paraId="7F71F3BF" w14:textId="77777777" w:rsidR="009E2BA2" w:rsidRPr="009861D4" w:rsidRDefault="009E2BA2"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9861D4">
              <w:t>broken into components</w:t>
            </w:r>
          </w:p>
          <w:p w14:paraId="51A0DEA5" w14:textId="77777777" w:rsidR="009E2BA2" w:rsidRPr="009861D4" w:rsidRDefault="009E2BA2"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9861D4">
              <w:t>up to 40 minutes</w:t>
            </w:r>
          </w:p>
          <w:p w14:paraId="238A4E50" w14:textId="77777777" w:rsidR="009E2BA2" w:rsidRPr="009861D4" w:rsidRDefault="009E2BA2"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9861D4">
              <w:t xml:space="preserve">up to 200 words in total </w:t>
            </w:r>
          </w:p>
          <w:p w14:paraId="0BEB1BE5" w14:textId="77777777" w:rsidR="009E2BA2" w:rsidRPr="009861D4" w:rsidRDefault="009E2BA2" w:rsidP="00AF0BC9">
            <w:pPr>
              <w:pStyle w:val="TableBullet2"/>
              <w:cnfStyle w:val="000000000000" w:firstRow="0" w:lastRow="0" w:firstColumn="0" w:lastColumn="0" w:oddVBand="0" w:evenVBand="0" w:oddHBand="0" w:evenHBand="0" w:firstRowFirstColumn="0" w:firstRowLastColumn="0" w:lastRowFirstColumn="0" w:lastRowLastColumn="0"/>
            </w:pPr>
            <w:r w:rsidRPr="009861D4">
              <w:t>short responses up to 25 words</w:t>
            </w:r>
          </w:p>
          <w:p w14:paraId="2D3BF979" w14:textId="31D86BD1" w:rsidR="003546A3" w:rsidRPr="00881EF0" w:rsidRDefault="009E2BA2" w:rsidP="00AF0BC9">
            <w:pPr>
              <w:pStyle w:val="TableBullet2"/>
              <w:cnfStyle w:val="000000000000" w:firstRow="0" w:lastRow="0" w:firstColumn="0" w:lastColumn="0" w:oddVBand="0" w:evenVBand="0" w:oddHBand="0" w:evenHBand="0" w:firstRowFirstColumn="0" w:firstRowLastColumn="0" w:lastRowFirstColumn="0" w:lastRowLastColumn="0"/>
            </w:pPr>
            <w:r w:rsidRPr="009861D4">
              <w:t>extended response 25–50 words</w:t>
            </w:r>
          </w:p>
        </w:tc>
        <w:tc>
          <w:tcPr>
            <w:tcW w:w="914" w:type="dxa"/>
          </w:tcPr>
          <w:p w14:paraId="70DE5C0A" w14:textId="7FA63618" w:rsidR="003546A3" w:rsidRPr="002E5A67" w:rsidRDefault="00FB0466"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8" w:type="dxa"/>
          </w:tcPr>
          <w:p w14:paraId="75E5ED4C" w14:textId="11EBB170" w:rsidR="00422BC6" w:rsidRDefault="00422BC6" w:rsidP="00CF03C1">
            <w:pPr>
              <w:pStyle w:val="Tabletext"/>
              <w:spacing w:after="120"/>
              <w:cnfStyle w:val="000000000000" w:firstRow="0" w:lastRow="0" w:firstColumn="0" w:lastColumn="0" w:oddVBand="0" w:evenVBand="0" w:oddHBand="0" w:evenHBand="0" w:firstRowFirstColumn="0" w:firstRowLastColumn="0" w:lastRowFirstColumn="0" w:lastRowLastColumn="0"/>
            </w:pPr>
            <w:r w:rsidRPr="00422BC6">
              <w:rPr>
                <w:b/>
                <w:bCs/>
              </w:rPr>
              <w:t xml:space="preserve">Description: </w:t>
            </w:r>
            <w:r w:rsidRPr="00846233">
              <w:t xml:space="preserve">Students describe the role of the local government and the laws that exist to care for local environments (e.g. parks, beaches, creeks). They identify a local community group who are </w:t>
            </w:r>
            <w:r w:rsidR="001639A8">
              <w:t>having</w:t>
            </w:r>
            <w:r w:rsidR="001639A8" w:rsidRPr="00846233">
              <w:t xml:space="preserve"> </w:t>
            </w:r>
            <w:r w:rsidRPr="00846233">
              <w:t xml:space="preserve">a social impact </w:t>
            </w:r>
            <w:r w:rsidR="001639A8">
              <w:t>by</w:t>
            </w:r>
            <w:r w:rsidRPr="00846233">
              <w:t xml:space="preserve"> car</w:t>
            </w:r>
            <w:r w:rsidR="001639A8">
              <w:t>ing</w:t>
            </w:r>
            <w:r w:rsidRPr="00846233">
              <w:t xml:space="preserve"> for the environment. Students develop questions and collect, sort and record information and data from a range of provided sources to propose actions or responses that they or other community members can do to support this group. Students create a multimodal presentation of their ideas to be shared at the class </w:t>
            </w:r>
            <w:r w:rsidR="00D9255D">
              <w:rPr>
                <w:rFonts w:asciiTheme="minorHAnsi" w:hAnsiTheme="minorHAnsi" w:cstheme="minorHAnsi"/>
                <w:szCs w:val="19"/>
              </w:rPr>
              <w:t>Community Changemakers Expo</w:t>
            </w:r>
            <w:r w:rsidRPr="00846233">
              <w:t>.</w:t>
            </w:r>
          </w:p>
          <w:p w14:paraId="1D802A66" w14:textId="0550D025" w:rsidR="00CC3827" w:rsidRDefault="00CC3827" w:rsidP="00F124E4">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514B6">
              <w:rPr>
                <w:b/>
                <w:bCs/>
              </w:rPr>
              <w:t>:</w:t>
            </w:r>
            <w:r>
              <w:t xml:space="preserve"> Investigation</w:t>
            </w:r>
          </w:p>
          <w:p w14:paraId="58E75229" w14:textId="5C0D834D" w:rsidR="00CC3827" w:rsidRDefault="00CC3827" w:rsidP="00F124E4">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Multimodal</w:t>
            </w:r>
            <w:r w:rsidR="00497E8F">
              <w:t xml:space="preserve"> (written, spoken/signed)</w:t>
            </w:r>
          </w:p>
          <w:p w14:paraId="3D47D732" w14:textId="62A7F9A0" w:rsidR="00CC3827" w:rsidRDefault="00CC3827" w:rsidP="00CC3827">
            <w:pPr>
              <w:pStyle w:val="Tabletext"/>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3767C">
              <w:rPr>
                <w:b/>
                <w:bCs/>
              </w:rPr>
              <w:t>:</w:t>
            </w:r>
          </w:p>
          <w:p w14:paraId="08176D03" w14:textId="175DC75F" w:rsidR="00CC3827" w:rsidRDefault="00CC3827"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multiple</w:t>
            </w:r>
            <w:r>
              <w:t xml:space="preserve"> lessons</w:t>
            </w:r>
          </w:p>
          <w:p w14:paraId="27A568EE" w14:textId="77777777" w:rsidR="003546A3" w:rsidRDefault="00CC3827"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100–200 words</w:t>
            </w:r>
          </w:p>
          <w:p w14:paraId="270DD9ED" w14:textId="5A462A4C" w:rsidR="004504B1" w:rsidRPr="00A71C6A" w:rsidRDefault="004504B1" w:rsidP="00F37E2A">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up to 1 minute</w:t>
            </w:r>
          </w:p>
        </w:tc>
        <w:tc>
          <w:tcPr>
            <w:tcW w:w="914" w:type="dxa"/>
          </w:tcPr>
          <w:p w14:paraId="596E1CFB" w14:textId="6644F47D" w:rsidR="003546A3" w:rsidRPr="00CD2E67" w:rsidRDefault="000751F9"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8" w:type="dxa"/>
          </w:tcPr>
          <w:p w14:paraId="38B0DDB5" w14:textId="46907B6F" w:rsidR="00F0115B" w:rsidRDefault="00F0115B" w:rsidP="00CF03C1">
            <w:pPr>
              <w:pStyle w:val="Tabletext"/>
              <w:spacing w:after="120"/>
              <w:cnfStyle w:val="000000000000" w:firstRow="0" w:lastRow="0" w:firstColumn="0" w:lastColumn="0" w:oddVBand="0" w:evenVBand="0" w:oddHBand="0" w:evenHBand="0" w:firstRowFirstColumn="0" w:firstRowLastColumn="0" w:lastRowFirstColumn="0" w:lastRowLastColumn="0"/>
            </w:pPr>
            <w:r w:rsidRPr="002163D6">
              <w:rPr>
                <w:b/>
                <w:bCs/>
              </w:rPr>
              <w:t xml:space="preserve">Description: </w:t>
            </w:r>
            <w:r w:rsidRPr="003817D7">
              <w:t>Students create a poster to describe how a group from their community celebrates a significant event and how it reflects important cultural and social factors that shape identity. The poster will include a proposal for the end</w:t>
            </w:r>
            <w:r w:rsidR="004C3A17">
              <w:t>-</w:t>
            </w:r>
            <w:r w:rsidRPr="003817D7">
              <w:t>of</w:t>
            </w:r>
            <w:r w:rsidR="004C3A17">
              <w:t>-</w:t>
            </w:r>
            <w:r w:rsidRPr="003817D7">
              <w:t>year class celebration</w:t>
            </w:r>
            <w:r w:rsidR="0087798C">
              <w:t xml:space="preserve"> which promotes cultural diversity</w:t>
            </w:r>
            <w:r w:rsidRPr="003817D7">
              <w:t>. Students interpret and analyse information and data to identify perspectives and draw conclusions about the available options for their proposal.</w:t>
            </w:r>
          </w:p>
          <w:p w14:paraId="44FAF9E4" w14:textId="50A6F98F" w:rsidR="002E7772" w:rsidRDefault="002E7772" w:rsidP="00F124E4">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 xml:space="preserve">: </w:t>
            </w:r>
            <w:r>
              <w:t>Project</w:t>
            </w:r>
          </w:p>
          <w:p w14:paraId="7980DB8D" w14:textId="62C26285" w:rsidR="00A14475" w:rsidRPr="00A14475" w:rsidRDefault="002E7772" w:rsidP="00A14475">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w:t>
            </w:r>
            <w:r w:rsidR="00D96049">
              <w:t>Multimodal (poster)</w:t>
            </w:r>
          </w:p>
          <w:p w14:paraId="2D17A4ED" w14:textId="2BBC7FD5" w:rsidR="002E7772" w:rsidRPr="00A14475" w:rsidRDefault="002E7772" w:rsidP="00A14475">
            <w:pPr>
              <w:pStyle w:val="Tabletextpadded"/>
              <w:cnfStyle w:val="000000000000" w:firstRow="0" w:lastRow="0" w:firstColumn="0" w:lastColumn="0" w:oddVBand="0" w:evenVBand="0" w:oddHBand="0" w:evenHBand="0" w:firstRowFirstColumn="0" w:firstRowLastColumn="0" w:lastRowFirstColumn="0" w:lastRowLastColumn="0"/>
              <w:rPr>
                <w:b/>
                <w:bCs/>
              </w:rPr>
            </w:pPr>
            <w:r w:rsidRPr="00A14475">
              <w:rPr>
                <w:b/>
                <w:bCs/>
              </w:rPr>
              <w:t>Conditions:</w:t>
            </w:r>
          </w:p>
          <w:p w14:paraId="7F1EF2AF" w14:textId="470C95B8" w:rsidR="002E7772" w:rsidRDefault="002E7772"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multiple</w:t>
            </w:r>
            <w:r>
              <w:t xml:space="preserve"> lessons</w:t>
            </w:r>
          </w:p>
          <w:p w14:paraId="3D10CD96" w14:textId="77777777" w:rsidR="003546A3" w:rsidRDefault="002E7772"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100–200 words</w:t>
            </w:r>
          </w:p>
          <w:p w14:paraId="39B3F585" w14:textId="6CEDEA80" w:rsidR="00A53F7D" w:rsidRPr="00A71C6A" w:rsidRDefault="00A53F7D" w:rsidP="00F124E4">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up to 1 minute</w:t>
            </w:r>
          </w:p>
        </w:tc>
        <w:tc>
          <w:tcPr>
            <w:tcW w:w="914" w:type="dxa"/>
          </w:tcPr>
          <w:p w14:paraId="47DEC99B" w14:textId="554F2899" w:rsidR="003546A3" w:rsidRPr="002E5A67" w:rsidRDefault="00483793"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7</w:t>
            </w:r>
          </w:p>
        </w:tc>
      </w:tr>
      <w:tr w:rsidR="00341B8B" w:rsidRPr="00CD2E67" w14:paraId="3DA8133A" w14:textId="77777777" w:rsidTr="001031B3">
        <w:trPr>
          <w:cantSplit/>
          <w:trHeight w:val="2008"/>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30C180A0" w14:textId="39214240" w:rsidR="00341B8B" w:rsidRPr="00CD2E67" w:rsidRDefault="00341B8B" w:rsidP="006C6863">
            <w:pPr>
              <w:pStyle w:val="Tablesubhead"/>
              <w:ind w:left="113" w:right="113"/>
              <w:jc w:val="center"/>
            </w:pPr>
            <w:r w:rsidRPr="00CD2E67">
              <w:t>Achievement standard</w:t>
            </w:r>
          </w:p>
        </w:tc>
        <w:tc>
          <w:tcPr>
            <w:tcW w:w="5053" w:type="dxa"/>
            <w:gridSpan w:val="2"/>
          </w:tcPr>
          <w:p w14:paraId="50A2745D" w14:textId="77777777" w:rsidR="00341B8B" w:rsidRDefault="00341B8B" w:rsidP="00341B8B">
            <w:pPr>
              <w:pStyle w:val="Tabletextpadded"/>
              <w:cnfStyle w:val="000000000000" w:firstRow="0" w:lastRow="0" w:firstColumn="0" w:lastColumn="0" w:oddVBand="0" w:evenVBand="0" w:oddHBand="0" w:evenHBand="0" w:firstRowFirstColumn="0" w:firstRowLastColumn="0" w:lastRowFirstColumn="0" w:lastRowLastColumn="0"/>
              <w:rPr>
                <w:lang w:val="en-US"/>
              </w:rPr>
            </w:pPr>
            <w:r w:rsidRPr="002B1B2D">
              <w:rPr>
                <w:lang w:val="en-US"/>
              </w:rPr>
              <w:t>By the end of Year 4, students describe the diversity of experiences of people in Australia prior to and following 1788. They describe the events and causes of the establishment of the first British colony in Australia. They describe the effects of colonisation on people and environments.</w:t>
            </w:r>
            <w:r w:rsidRPr="000F130A">
              <w:rPr>
                <w:lang w:val="en-US"/>
              </w:rPr>
              <w:t xml:space="preserve"> </w:t>
            </w:r>
            <w:r w:rsidRPr="007C08C6">
              <w:rPr>
                <w:shd w:val="clear" w:color="auto" w:fill="C8DDF2"/>
              </w:rPr>
              <w:t>Students describe the importance of environments</w:t>
            </w:r>
            <w:r w:rsidRPr="00C116E1">
              <w:rPr>
                <w:shd w:val="clear" w:color="auto" w:fill="C8DDF2"/>
              </w:rPr>
              <w:t>, and sustainable allocation and management of resources.</w:t>
            </w:r>
            <w:r w:rsidRPr="00225624">
              <w:rPr>
                <w:lang w:val="en-US"/>
              </w:rPr>
              <w:t xml:space="preserve"> </w:t>
            </w:r>
            <w:r w:rsidRPr="002B1B2D">
              <w:rPr>
                <w:lang w:val="en-US"/>
              </w:rPr>
              <w:t>They describe the importance and role of local government, community members and laws, and the cultural and social factors that shape identity.</w:t>
            </w:r>
          </w:p>
          <w:p w14:paraId="0A704A9A" w14:textId="0357018F" w:rsidR="00341B8B" w:rsidRPr="00FA39B8" w:rsidRDefault="00341B8B" w:rsidP="00341B8B">
            <w:pPr>
              <w:pStyle w:val="Tabletext"/>
              <w:cnfStyle w:val="000000000000" w:firstRow="0" w:lastRow="0" w:firstColumn="0" w:lastColumn="0" w:oddVBand="0" w:evenVBand="0" w:oddHBand="0" w:evenHBand="0" w:firstRowFirstColumn="0" w:firstRowLastColumn="0" w:lastRowFirstColumn="0" w:lastRowLastColumn="0"/>
            </w:pPr>
            <w:r w:rsidRPr="002B1B2D">
              <w:rPr>
                <w:lang w:val="en-US"/>
              </w:rPr>
              <w:t xml:space="preserve">Students develop questions and locate, collect and record information and data from a range of sources and formats. They interpret and analyse information and data to identify perspectives, and draw conclusions. Students propose considered actions or responses. </w:t>
            </w:r>
            <w:r w:rsidRPr="00B01832">
              <w:rPr>
                <w:shd w:val="clear" w:color="auto" w:fill="C8DDF2"/>
                <w:lang w:val="en-US"/>
              </w:rPr>
              <w:t xml:space="preserve">Students use ideas from sources and relevant subject-specific terms to present </w:t>
            </w:r>
            <w:r w:rsidRPr="001B61A4">
              <w:rPr>
                <w:shd w:val="clear" w:color="auto" w:fill="C8DDF2"/>
                <w:lang w:val="en-US"/>
              </w:rPr>
              <w:t>descriptions and explanations.</w:t>
            </w:r>
          </w:p>
        </w:tc>
        <w:tc>
          <w:tcPr>
            <w:tcW w:w="5052" w:type="dxa"/>
            <w:gridSpan w:val="2"/>
          </w:tcPr>
          <w:p w14:paraId="61AFB913" w14:textId="6E764BEF" w:rsidR="00341B8B" w:rsidRPr="002B1B2D" w:rsidRDefault="00341B8B" w:rsidP="00341B8B">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B01832">
              <w:rPr>
                <w:rStyle w:val="TabletextChar"/>
                <w:shd w:val="clear" w:color="auto" w:fill="C8DDF2"/>
              </w:rPr>
              <w:t>By the end of Year 4, students describe the diversity of experiences of people in Australia prior to and following 1788. They describe the events and causes of the establishment of the first British colony in Australia.</w:t>
            </w:r>
            <w:r w:rsidR="00923C35">
              <w:rPr>
                <w:rStyle w:val="TabletextChar"/>
                <w:shd w:val="clear" w:color="auto" w:fill="C8DDF2"/>
              </w:rPr>
              <w:t xml:space="preserve"> </w:t>
            </w:r>
            <w:r w:rsidRPr="00B01832">
              <w:rPr>
                <w:rStyle w:val="TabletextChar"/>
                <w:shd w:val="clear" w:color="auto" w:fill="C8DDF2"/>
              </w:rPr>
              <w:t>They describe the effects of colonisation on people and environments.</w:t>
            </w:r>
            <w:r w:rsidRPr="002B1B2D">
              <w:rPr>
                <w:rStyle w:val="TabletextChar"/>
              </w:rPr>
              <w:t xml:space="preserve"> Students describe the importance of environments, and sustainable allocation and management of resources. They describe the importance and role of local government, community members and laws, and the cultural and social factors that shape identity.</w:t>
            </w:r>
          </w:p>
          <w:p w14:paraId="10EAAC92" w14:textId="14A6F8EA" w:rsidR="00341B8B" w:rsidRPr="002E5A67" w:rsidRDefault="00341B8B" w:rsidP="00341B8B">
            <w:pPr>
              <w:pStyle w:val="Tabletext"/>
              <w:cnfStyle w:val="000000000000" w:firstRow="0" w:lastRow="0" w:firstColumn="0" w:lastColumn="0" w:oddVBand="0" w:evenVBand="0" w:oddHBand="0" w:evenHBand="0" w:firstRowFirstColumn="0" w:firstRowLastColumn="0" w:lastRowFirstColumn="0" w:lastRowLastColumn="0"/>
            </w:pPr>
            <w:r w:rsidRPr="00F67299">
              <w:rPr>
                <w:rStyle w:val="TabletextChar"/>
              </w:rPr>
              <w:t>Students develop questions and locate, collect and record information and data from a range of sources and formats.</w:t>
            </w:r>
            <w:r w:rsidRPr="002B1B2D">
              <w:rPr>
                <w:rStyle w:val="TabletextChar"/>
              </w:rPr>
              <w:t xml:space="preserve"> They interpret and analyse information and data to identify perspectives, and draw conclusions. Students propose considered actions or responses. </w:t>
            </w:r>
            <w:r w:rsidRPr="00F67299">
              <w:rPr>
                <w:rStyle w:val="TabletextChar"/>
                <w:shd w:val="clear" w:color="auto" w:fill="C8DDF2"/>
              </w:rPr>
              <w:t xml:space="preserve">Students use ideas from sources and relevant subject-specific terms to </w:t>
            </w:r>
            <w:r w:rsidRPr="00430442">
              <w:rPr>
                <w:rStyle w:val="TabletextChar"/>
                <w:shd w:val="clear" w:color="auto" w:fill="C8DDF2"/>
              </w:rPr>
              <w:t>present descriptions and explanations</w:t>
            </w:r>
            <w:r w:rsidRPr="00F67299">
              <w:rPr>
                <w:rStyle w:val="TabletextChar"/>
                <w:shd w:val="clear" w:color="auto" w:fill="C8DDF2"/>
              </w:rPr>
              <w:t>.</w:t>
            </w:r>
          </w:p>
        </w:tc>
        <w:tc>
          <w:tcPr>
            <w:tcW w:w="5052" w:type="dxa"/>
            <w:gridSpan w:val="2"/>
          </w:tcPr>
          <w:p w14:paraId="462F1460" w14:textId="77777777" w:rsidR="00341B8B" w:rsidRPr="002B1B2D" w:rsidRDefault="00341B8B" w:rsidP="00341B8B">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2B1B2D">
              <w:rPr>
                <w:rStyle w:val="TabletextChar"/>
              </w:rPr>
              <w:t xml:space="preserve">By the end of Year 4, students describe the diversity of experiences of people in Australia prior to and following 1788. They describe the events and causes of the establishment of the first British colony in Australia. They describe the effects of colonisation on people and environments. Students describe the importance of environments, and sustainable allocation and management of resources. </w:t>
            </w:r>
            <w:r w:rsidRPr="00B01832">
              <w:rPr>
                <w:rStyle w:val="TabletextChar"/>
                <w:shd w:val="clear" w:color="auto" w:fill="C8DDF2"/>
              </w:rPr>
              <w:t>They describe the importance and role of local government, community members and laws,</w:t>
            </w:r>
            <w:r w:rsidRPr="00BB7E5C">
              <w:t xml:space="preserve"> and the cultural and social factors that shape identity.</w:t>
            </w:r>
          </w:p>
          <w:p w14:paraId="15EB207A" w14:textId="2AF865BE" w:rsidR="00341B8B" w:rsidRPr="00CD2E67" w:rsidRDefault="00341B8B" w:rsidP="00341B8B">
            <w:pPr>
              <w:pStyle w:val="Tabletext"/>
              <w:cnfStyle w:val="000000000000" w:firstRow="0" w:lastRow="0" w:firstColumn="0" w:lastColumn="0" w:oddVBand="0" w:evenVBand="0" w:oddHBand="0" w:evenHBand="0" w:firstRowFirstColumn="0" w:firstRowLastColumn="0" w:lastRowFirstColumn="0" w:lastRowLastColumn="0"/>
            </w:pPr>
            <w:r w:rsidRPr="00F67299">
              <w:rPr>
                <w:rStyle w:val="TabletextChar"/>
                <w:shd w:val="clear" w:color="auto" w:fill="C8DDF2"/>
              </w:rPr>
              <w:t>Students develop questions and locate, collect and record information and data from a range of sources and formats.</w:t>
            </w:r>
            <w:r w:rsidRPr="002B1B2D">
              <w:rPr>
                <w:rStyle w:val="TabletextChar"/>
              </w:rPr>
              <w:t xml:space="preserve"> They interpret and analyse information and data to identify perspectives, and draw conclusions. </w:t>
            </w:r>
            <w:r w:rsidRPr="00B01832">
              <w:rPr>
                <w:rStyle w:val="TabletextChar"/>
                <w:shd w:val="clear" w:color="auto" w:fill="C8DDF2"/>
              </w:rPr>
              <w:t>Students propose considered actions or responses.</w:t>
            </w:r>
            <w:r w:rsidRPr="00B01832">
              <w:t xml:space="preserve"> </w:t>
            </w:r>
            <w:r w:rsidRPr="002B1B2D">
              <w:rPr>
                <w:rStyle w:val="TabletextChar"/>
              </w:rPr>
              <w:t>Students use ideas from sources and relevant subject-specific terms to present descriptions and explanations.</w:t>
            </w:r>
          </w:p>
        </w:tc>
        <w:tc>
          <w:tcPr>
            <w:tcW w:w="5052" w:type="dxa"/>
            <w:gridSpan w:val="2"/>
          </w:tcPr>
          <w:p w14:paraId="5EE9B258" w14:textId="77777777" w:rsidR="00341B8B" w:rsidRPr="002B1B2D" w:rsidRDefault="00341B8B" w:rsidP="00341B8B">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2B1B2D">
              <w:rPr>
                <w:rStyle w:val="TabletextChar"/>
              </w:rPr>
              <w:t xml:space="preserve">By the end of Year 4, students describe the diversity of experiences of people in Australia prior to and following 1788. They describe the events and causes of the establishment of the first British colony in Australia. They describe the effects of colonisation on people and environments. </w:t>
            </w:r>
            <w:r w:rsidRPr="007B4205">
              <w:t>Students describe the importance of environments, and sustainable allocation and management of resources.</w:t>
            </w:r>
            <w:r w:rsidRPr="002B1B2D">
              <w:rPr>
                <w:rStyle w:val="TabletextChar"/>
              </w:rPr>
              <w:t xml:space="preserve"> </w:t>
            </w:r>
            <w:r w:rsidRPr="007B4205">
              <w:rPr>
                <w:rStyle w:val="TabletextChar"/>
                <w:shd w:val="clear" w:color="auto" w:fill="C8DDF2"/>
              </w:rPr>
              <w:t xml:space="preserve">They </w:t>
            </w:r>
            <w:r w:rsidRPr="00BB7E5C">
              <w:rPr>
                <w:rStyle w:val="TabletextChar"/>
                <w:shd w:val="clear" w:color="auto" w:fill="C8DDF2"/>
              </w:rPr>
              <w:t>describe the importance</w:t>
            </w:r>
            <w:r w:rsidRPr="002B1B2D">
              <w:rPr>
                <w:rStyle w:val="TabletextChar"/>
              </w:rPr>
              <w:t xml:space="preserve"> and role </w:t>
            </w:r>
            <w:r w:rsidRPr="00BB7E5C">
              <w:rPr>
                <w:rStyle w:val="TabletextChar"/>
                <w:shd w:val="clear" w:color="auto" w:fill="C8DDF2"/>
              </w:rPr>
              <w:t>of</w:t>
            </w:r>
            <w:r w:rsidRPr="002B1B2D">
              <w:rPr>
                <w:rStyle w:val="TabletextChar"/>
              </w:rPr>
              <w:t xml:space="preserve"> local government, community members and laws, and </w:t>
            </w:r>
            <w:r w:rsidRPr="00BB7E5C">
              <w:rPr>
                <w:rStyle w:val="TabletextChar"/>
                <w:shd w:val="clear" w:color="auto" w:fill="C8DDF2"/>
              </w:rPr>
              <w:t>the cultural and social factors that shape identity.</w:t>
            </w:r>
          </w:p>
          <w:p w14:paraId="7849AE13" w14:textId="0F948266" w:rsidR="00341B8B" w:rsidRPr="00F33FF5" w:rsidRDefault="00341B8B" w:rsidP="00341B8B">
            <w:pPr>
              <w:pStyle w:val="Tabletext"/>
              <w:cnfStyle w:val="000000000000" w:firstRow="0" w:lastRow="0" w:firstColumn="0" w:lastColumn="0" w:oddVBand="0" w:evenVBand="0" w:oddHBand="0" w:evenHBand="0" w:firstRowFirstColumn="0" w:firstRowLastColumn="0" w:lastRowFirstColumn="0" w:lastRowLastColumn="0"/>
            </w:pPr>
            <w:r w:rsidRPr="002B1B2D">
              <w:rPr>
                <w:rStyle w:val="TabletextChar"/>
              </w:rPr>
              <w:t xml:space="preserve">Students develop questions and locate, collect and record information and data from a range of sources and formats. </w:t>
            </w:r>
            <w:r w:rsidRPr="00D62C8C">
              <w:rPr>
                <w:rStyle w:val="TabletextChar"/>
                <w:shd w:val="clear" w:color="auto" w:fill="C8DDF2"/>
              </w:rPr>
              <w:t>They interpret and analyse information and data to identify perspectives, and draw conclusions.</w:t>
            </w:r>
            <w:r w:rsidRPr="00846233">
              <w:t xml:space="preserve"> Students propose considered actions or responses.</w:t>
            </w:r>
            <w:r w:rsidRPr="002B1B2D">
              <w:rPr>
                <w:rStyle w:val="TabletextChar"/>
              </w:rPr>
              <w:t xml:space="preserve"> Students use ideas from sources and relevant subject-specific terms to present descriptions and explanations.</w:t>
            </w:r>
          </w:p>
        </w:tc>
      </w:tr>
      <w:tr w:rsidR="001031B3" w:rsidRPr="00CD2E67" w14:paraId="2363E099" w14:textId="77777777">
        <w:trPr>
          <w:cantSplit/>
          <w:trHeight w:val="1373"/>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73F66984" w14:textId="6EC87808" w:rsidR="001031B3" w:rsidRPr="00CD2E67" w:rsidRDefault="001031B3" w:rsidP="006C6863">
            <w:pPr>
              <w:pStyle w:val="Tablesubhead"/>
              <w:ind w:left="113" w:right="113"/>
              <w:jc w:val="center"/>
            </w:pPr>
            <w:r w:rsidRPr="00CD2E67">
              <w:t>Moderation</w:t>
            </w:r>
          </w:p>
        </w:tc>
        <w:tc>
          <w:tcPr>
            <w:tcW w:w="20209" w:type="dxa"/>
            <w:gridSpan w:val="8"/>
          </w:tcPr>
          <w:p w14:paraId="4DF392B5" w14:textId="77777777" w:rsidR="001031B3" w:rsidRPr="00F33FF5" w:rsidRDefault="001031B3" w:rsidP="00F37E2A">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Pr>
                <w:rStyle w:val="TabletextChar"/>
              </w:rPr>
              <w:t xml:space="preserve"> </w:t>
            </w:r>
            <w:r w:rsidRPr="00DD0943">
              <w:rPr>
                <w:rStyle w:val="TabletextChar"/>
              </w:rPr>
              <w:t>website under the Assessment tab in the learning</w:t>
            </w:r>
            <w:r>
              <w:rPr>
                <w:rStyle w:val="TabletextChar"/>
              </w:rPr>
              <w:t xml:space="preserve"> </w:t>
            </w:r>
            <w:r w:rsidRPr="00DD0943">
              <w:rPr>
                <w:rStyle w:val="TabletextChar"/>
              </w:rPr>
              <w:t>area.</w:t>
            </w:r>
          </w:p>
          <w:p w14:paraId="742AA75F" w14:textId="4B3F9127" w:rsidR="001031B3" w:rsidRPr="00F33FF5" w:rsidRDefault="001031B3" w:rsidP="00F37E2A">
            <w:pPr>
              <w:pStyle w:val="Tabletext"/>
              <w:cnfStyle w:val="000000000000" w:firstRow="0" w:lastRow="0" w:firstColumn="0" w:lastColumn="0" w:oddVBand="0" w:evenVBand="0" w:oddHBand="0" w:evenHBand="0" w:firstRowFirstColumn="0" w:firstRowLastColumn="0" w:lastRowFirstColumn="0" w:lastRowLastColumn="0"/>
            </w:pPr>
          </w:p>
        </w:tc>
      </w:tr>
    </w:tbl>
    <w:p w14:paraId="5D9167C3" w14:textId="77777777" w:rsidR="007607BD" w:rsidRPr="007607BD" w:rsidRDefault="007607BD" w:rsidP="007607BD"/>
    <w:p w14:paraId="6352D6BB" w14:textId="77777777" w:rsidR="007607BD" w:rsidRDefault="007607BD">
      <w:pPr>
        <w:spacing w:before="80" w:after="80"/>
        <w:rPr>
          <w:rStyle w:val="InstructiontowritersChar"/>
          <w:rFonts w:eastAsiaTheme="minorHAnsi"/>
          <w:b/>
          <w:bCs/>
        </w:rPr>
      </w:pPr>
      <w:r>
        <w:rPr>
          <w:rStyle w:val="InstructiontowritersChar"/>
          <w:rFonts w:eastAsiaTheme="minorHAnsi"/>
          <w:b/>
          <w:bCs/>
        </w:rPr>
        <w:br w:type="page"/>
      </w:r>
    </w:p>
    <w:tbl>
      <w:tblPr>
        <w:tblStyle w:val="QCAAtablestyle11"/>
        <w:tblW w:w="20962" w:type="dxa"/>
        <w:tblInd w:w="-6" w:type="dxa"/>
        <w:tblLayout w:type="fixed"/>
        <w:tblCellMar>
          <w:top w:w="0" w:type="dxa"/>
          <w:bottom w:w="0" w:type="dxa"/>
        </w:tblCellMar>
        <w:tblLook w:val="04A0" w:firstRow="1" w:lastRow="0" w:firstColumn="1" w:lastColumn="0" w:noHBand="0" w:noVBand="1"/>
      </w:tblPr>
      <w:tblGrid>
        <w:gridCol w:w="6962"/>
        <w:gridCol w:w="881"/>
        <w:gridCol w:w="879"/>
        <w:gridCol w:w="879"/>
        <w:gridCol w:w="881"/>
        <w:gridCol w:w="6958"/>
        <w:gridCol w:w="879"/>
        <w:gridCol w:w="879"/>
        <w:gridCol w:w="879"/>
        <w:gridCol w:w="885"/>
      </w:tblGrid>
      <w:tr w:rsidR="004966FE" w:rsidRPr="00CD2E67" w14:paraId="62BF74F0" w14:textId="77777777" w:rsidTr="00A37BC1">
        <w:trPr>
          <w:cnfStyle w:val="100000000000" w:firstRow="1" w:lastRow="0" w:firstColumn="0" w:lastColumn="0" w:oddVBand="0" w:evenVBand="0" w:oddHBand="0" w:evenHBand="0" w:firstRowFirstColumn="0" w:firstRowLastColumn="0" w:lastRowFirstColumn="0" w:lastRowLastColumn="0"/>
          <w:trHeight w:val="252"/>
          <w:tblHeader/>
        </w:trPr>
        <w:tc>
          <w:tcPr>
            <w:tcW w:w="6939" w:type="dxa"/>
          </w:tcPr>
          <w:p w14:paraId="7FD594B7" w14:textId="77777777" w:rsidR="004966FE" w:rsidRPr="00CD2E67" w:rsidRDefault="004966FE">
            <w:pPr>
              <w:pStyle w:val="Tableheading"/>
              <w:keepNext/>
              <w:keepLines/>
            </w:pPr>
            <w:r w:rsidRPr="00CD2E67">
              <w:lastRenderedPageBreak/>
              <w:t>Content descriptions</w:t>
            </w:r>
          </w:p>
        </w:tc>
        <w:tc>
          <w:tcPr>
            <w:tcW w:w="3508" w:type="dxa"/>
            <w:gridSpan w:val="4"/>
          </w:tcPr>
          <w:p w14:paraId="3FB72FDC" w14:textId="77777777" w:rsidR="004966FE" w:rsidRPr="00CD2E67" w:rsidRDefault="004966FE">
            <w:pPr>
              <w:pStyle w:val="Tableheading"/>
              <w:keepNext/>
              <w:keepLines/>
              <w:jc w:val="center"/>
            </w:pPr>
            <w:r>
              <w:t>Units</w:t>
            </w:r>
          </w:p>
        </w:tc>
        <w:tc>
          <w:tcPr>
            <w:tcW w:w="6934" w:type="dxa"/>
          </w:tcPr>
          <w:p w14:paraId="71B3DCAA" w14:textId="77777777" w:rsidR="004966FE" w:rsidRPr="00CD2E67" w:rsidRDefault="004966FE">
            <w:pPr>
              <w:pStyle w:val="Tableheading"/>
              <w:keepNext/>
              <w:keepLines/>
            </w:pPr>
            <w:r w:rsidRPr="00CD2E67">
              <w:t>Content descriptions</w:t>
            </w:r>
          </w:p>
        </w:tc>
        <w:tc>
          <w:tcPr>
            <w:tcW w:w="3510" w:type="dxa"/>
            <w:gridSpan w:val="4"/>
          </w:tcPr>
          <w:p w14:paraId="1C256C7B" w14:textId="77777777" w:rsidR="004966FE" w:rsidRPr="00CD2E67" w:rsidRDefault="004966FE">
            <w:pPr>
              <w:pStyle w:val="Tableheading"/>
              <w:keepNext/>
              <w:keepLines/>
              <w:jc w:val="center"/>
            </w:pPr>
            <w:r>
              <w:t>Units</w:t>
            </w:r>
          </w:p>
        </w:tc>
      </w:tr>
      <w:tr w:rsidR="004966FE" w:rsidRPr="00CD2E67" w14:paraId="18DC7ABB" w14:textId="77777777" w:rsidTr="00A37BC1">
        <w:trPr>
          <w:trHeight w:val="240"/>
        </w:trPr>
        <w:tc>
          <w:tcPr>
            <w:tcW w:w="6939" w:type="dxa"/>
            <w:shd w:val="clear" w:color="auto" w:fill="E6E7E8"/>
          </w:tcPr>
          <w:p w14:paraId="65F5F540" w14:textId="77777777" w:rsidR="004966FE" w:rsidRPr="007A2FAE" w:rsidRDefault="004966FE">
            <w:pPr>
              <w:pStyle w:val="Tablesubhead"/>
              <w:keepNext/>
              <w:keepLines/>
            </w:pPr>
            <w:r>
              <w:t>Knowledge and understanding</w:t>
            </w:r>
          </w:p>
        </w:tc>
        <w:tc>
          <w:tcPr>
            <w:tcW w:w="878" w:type="dxa"/>
            <w:shd w:val="clear" w:color="auto" w:fill="E6E7E8"/>
            <w:vAlign w:val="center"/>
          </w:tcPr>
          <w:p w14:paraId="27CE7ED4" w14:textId="77777777" w:rsidR="004966FE" w:rsidRPr="00CD2E67" w:rsidRDefault="004966FE">
            <w:pPr>
              <w:pStyle w:val="Tablesubhead"/>
              <w:keepNext/>
              <w:keepLines/>
              <w:jc w:val="center"/>
            </w:pPr>
            <w:r w:rsidRPr="00CD2E67">
              <w:t>1</w:t>
            </w:r>
          </w:p>
        </w:tc>
        <w:tc>
          <w:tcPr>
            <w:tcW w:w="876" w:type="dxa"/>
            <w:shd w:val="clear" w:color="auto" w:fill="E6E7E8"/>
            <w:vAlign w:val="center"/>
          </w:tcPr>
          <w:p w14:paraId="37E4580B" w14:textId="77777777" w:rsidR="004966FE" w:rsidRPr="00CD2E67" w:rsidRDefault="004966FE">
            <w:pPr>
              <w:pStyle w:val="Tablesubhead"/>
              <w:keepNext/>
              <w:keepLines/>
              <w:jc w:val="center"/>
            </w:pPr>
            <w:r w:rsidRPr="00CD2E67">
              <w:t>2</w:t>
            </w:r>
          </w:p>
        </w:tc>
        <w:tc>
          <w:tcPr>
            <w:tcW w:w="876" w:type="dxa"/>
            <w:shd w:val="clear" w:color="auto" w:fill="E6E7E8"/>
            <w:vAlign w:val="center"/>
          </w:tcPr>
          <w:p w14:paraId="4E126D58" w14:textId="77777777" w:rsidR="004966FE" w:rsidRPr="00CD2E67" w:rsidRDefault="004966FE">
            <w:pPr>
              <w:pStyle w:val="Tablesubhead"/>
              <w:keepNext/>
              <w:keepLines/>
              <w:jc w:val="center"/>
            </w:pPr>
            <w:r w:rsidRPr="00CD2E67">
              <w:t>3</w:t>
            </w:r>
          </w:p>
        </w:tc>
        <w:tc>
          <w:tcPr>
            <w:tcW w:w="878" w:type="dxa"/>
            <w:shd w:val="clear" w:color="auto" w:fill="E6E7E8"/>
            <w:vAlign w:val="center"/>
          </w:tcPr>
          <w:p w14:paraId="33F9B085" w14:textId="77777777" w:rsidR="004966FE" w:rsidRPr="00CD2E67" w:rsidRDefault="004966FE">
            <w:pPr>
              <w:pStyle w:val="Tablesubhead"/>
              <w:keepNext/>
              <w:keepLines/>
              <w:jc w:val="center"/>
            </w:pPr>
            <w:r w:rsidRPr="00CD2E67">
              <w:t>4</w:t>
            </w:r>
          </w:p>
        </w:tc>
        <w:tc>
          <w:tcPr>
            <w:tcW w:w="6934" w:type="dxa"/>
            <w:shd w:val="clear" w:color="auto" w:fill="E6E7E8"/>
          </w:tcPr>
          <w:p w14:paraId="0CF5B935" w14:textId="77777777" w:rsidR="004966FE" w:rsidRPr="00CD2E67" w:rsidRDefault="004966FE">
            <w:pPr>
              <w:pStyle w:val="Tablesubhead"/>
              <w:keepNext/>
              <w:keepLines/>
            </w:pPr>
            <w:r>
              <w:t>Skills</w:t>
            </w:r>
          </w:p>
        </w:tc>
        <w:tc>
          <w:tcPr>
            <w:tcW w:w="876" w:type="dxa"/>
            <w:shd w:val="clear" w:color="auto" w:fill="E6E7E8"/>
            <w:vAlign w:val="center"/>
          </w:tcPr>
          <w:p w14:paraId="49CEE664" w14:textId="77777777" w:rsidR="004966FE" w:rsidRPr="00CD2E67" w:rsidRDefault="004966FE">
            <w:pPr>
              <w:pStyle w:val="Tablesubhead"/>
              <w:keepNext/>
              <w:keepLines/>
              <w:jc w:val="center"/>
            </w:pPr>
            <w:r w:rsidRPr="00CD2E67">
              <w:t>1</w:t>
            </w:r>
          </w:p>
        </w:tc>
        <w:tc>
          <w:tcPr>
            <w:tcW w:w="876" w:type="dxa"/>
            <w:shd w:val="clear" w:color="auto" w:fill="E6E7E8"/>
            <w:vAlign w:val="center"/>
          </w:tcPr>
          <w:p w14:paraId="216976C0" w14:textId="77777777" w:rsidR="004966FE" w:rsidRPr="00CD2E67" w:rsidRDefault="004966FE">
            <w:pPr>
              <w:pStyle w:val="Tablesubhead"/>
              <w:keepNext/>
              <w:keepLines/>
              <w:jc w:val="center"/>
            </w:pPr>
            <w:r w:rsidRPr="00CD2E67">
              <w:t>2</w:t>
            </w:r>
          </w:p>
        </w:tc>
        <w:tc>
          <w:tcPr>
            <w:tcW w:w="876" w:type="dxa"/>
            <w:shd w:val="clear" w:color="auto" w:fill="E6E7E8"/>
            <w:vAlign w:val="center"/>
          </w:tcPr>
          <w:p w14:paraId="65FD7738" w14:textId="77777777" w:rsidR="004966FE" w:rsidRPr="00CD2E67" w:rsidRDefault="004966FE">
            <w:pPr>
              <w:pStyle w:val="Tablesubhead"/>
              <w:keepNext/>
              <w:keepLines/>
              <w:jc w:val="center"/>
            </w:pPr>
            <w:r w:rsidRPr="00CD2E67">
              <w:t>3</w:t>
            </w:r>
          </w:p>
        </w:tc>
        <w:tc>
          <w:tcPr>
            <w:tcW w:w="882" w:type="dxa"/>
            <w:shd w:val="clear" w:color="auto" w:fill="E6E7E8"/>
            <w:vAlign w:val="center"/>
          </w:tcPr>
          <w:p w14:paraId="47D38685" w14:textId="77777777" w:rsidR="004966FE" w:rsidRPr="00CD2E67" w:rsidRDefault="004966FE">
            <w:pPr>
              <w:pStyle w:val="Tablesubhead"/>
              <w:keepNext/>
              <w:keepLines/>
              <w:jc w:val="center"/>
            </w:pPr>
            <w:r w:rsidRPr="00CD2E67">
              <w:t>4</w:t>
            </w:r>
          </w:p>
        </w:tc>
      </w:tr>
      <w:tr w:rsidR="004966FE" w:rsidRPr="00CD2E67" w14:paraId="5BB15B42" w14:textId="77777777" w:rsidTr="00A37BC1">
        <w:trPr>
          <w:trHeight w:val="240"/>
        </w:trPr>
        <w:tc>
          <w:tcPr>
            <w:tcW w:w="6939" w:type="dxa"/>
            <w:shd w:val="clear" w:color="auto" w:fill="FFFFFF"/>
          </w:tcPr>
          <w:p w14:paraId="5D5D0650" w14:textId="77777777" w:rsidR="004966FE" w:rsidRPr="007607BD" w:rsidRDefault="004966FE" w:rsidP="007607BD">
            <w:pPr>
              <w:pStyle w:val="Tabletext"/>
              <w:rPr>
                <w:b/>
                <w:bCs/>
              </w:rPr>
            </w:pPr>
            <w:r w:rsidRPr="007607BD">
              <w:rPr>
                <w:b/>
                <w:bCs/>
              </w:rPr>
              <w:t xml:space="preserve">History </w:t>
            </w:r>
          </w:p>
          <w:p w14:paraId="54C8159C" w14:textId="77777777" w:rsidR="004966FE" w:rsidRDefault="004966FE">
            <w:pPr>
              <w:pStyle w:val="Tabletext"/>
              <w:keepNext/>
              <w:keepLines/>
            </w:pPr>
            <w:r>
              <w:t xml:space="preserve">the diversity of First Nations Australians, their social organisation and their continuous connection to Country/Place </w:t>
            </w:r>
          </w:p>
          <w:p w14:paraId="1AF1E6C1" w14:textId="77777777" w:rsidR="004966FE" w:rsidRPr="00CD2E67" w:rsidRDefault="004966FE">
            <w:pPr>
              <w:pStyle w:val="Tabletext"/>
              <w:keepNext/>
              <w:keepLines/>
            </w:pPr>
            <w:r>
              <w:t>AC9HS4K01</w:t>
            </w:r>
          </w:p>
        </w:tc>
        <w:tc>
          <w:tcPr>
            <w:tcW w:w="878" w:type="dxa"/>
            <w:shd w:val="clear" w:color="auto" w:fill="FFFFFF"/>
            <w:vAlign w:val="center"/>
          </w:tcPr>
          <w:p w14:paraId="4D2E2EDD" w14:textId="1C77FCAC" w:rsidR="004966FE" w:rsidRPr="00CD2E67" w:rsidRDefault="00000000">
            <w:pPr>
              <w:pStyle w:val="Tabletext"/>
              <w:keepNext/>
              <w:keepLines/>
              <w:jc w:val="center"/>
            </w:pPr>
            <w:sdt>
              <w:sdtPr>
                <w:id w:val="-1068411473"/>
                <w14:checkbox>
                  <w14:checked w14:val="0"/>
                  <w14:checkedState w14:val="0052" w14:font="Wingdings 2"/>
                  <w14:uncheckedState w14:val="00A3" w14:font="Wingdings 2"/>
                </w14:checkbox>
              </w:sdtPr>
              <w:sdtContent>
                <w:r w:rsidR="00EC2720">
                  <w:rPr>
                    <w:rFonts w:ascii="Wingdings 2" w:eastAsia="Wingdings 2" w:hAnsi="Wingdings 2" w:cs="Wingdings 2"/>
                  </w:rPr>
                  <w:t>£</w:t>
                </w:r>
              </w:sdtContent>
            </w:sdt>
          </w:p>
        </w:tc>
        <w:tc>
          <w:tcPr>
            <w:tcW w:w="876" w:type="dxa"/>
            <w:shd w:val="clear" w:color="auto" w:fill="FFFFFF"/>
            <w:vAlign w:val="center"/>
          </w:tcPr>
          <w:p w14:paraId="7FC8A953" w14:textId="64EE07C8" w:rsidR="004966FE" w:rsidRPr="00CD2E67" w:rsidRDefault="00000000">
            <w:pPr>
              <w:pStyle w:val="Tabletext"/>
              <w:keepNext/>
              <w:keepLines/>
              <w:jc w:val="center"/>
            </w:pPr>
            <w:sdt>
              <w:sdtPr>
                <w:id w:val="1638685558"/>
                <w14:checkbox>
                  <w14:checked w14:val="1"/>
                  <w14:checkedState w14:val="0052" w14:font="Wingdings 2"/>
                  <w14:uncheckedState w14:val="00A3" w14:font="Wingdings 2"/>
                </w14:checkbox>
              </w:sdtPr>
              <w:sdtContent>
                <w:r w:rsidR="00EC2720">
                  <w:rPr>
                    <w:rFonts w:ascii="Wingdings 2" w:eastAsia="Wingdings 2" w:hAnsi="Wingdings 2" w:cs="Wingdings 2"/>
                  </w:rPr>
                  <w:t>R</w:t>
                </w:r>
              </w:sdtContent>
            </w:sdt>
          </w:p>
        </w:tc>
        <w:tc>
          <w:tcPr>
            <w:tcW w:w="876" w:type="dxa"/>
            <w:shd w:val="clear" w:color="auto" w:fill="FFFFFF"/>
            <w:vAlign w:val="center"/>
          </w:tcPr>
          <w:p w14:paraId="5014DB93" w14:textId="77777777" w:rsidR="004966FE" w:rsidRPr="00CD2E67" w:rsidRDefault="00000000">
            <w:pPr>
              <w:pStyle w:val="Tabletext"/>
              <w:keepNext/>
              <w:keepLines/>
              <w:jc w:val="center"/>
            </w:pPr>
            <w:sdt>
              <w:sdtPr>
                <w:id w:val="374817143"/>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8" w:type="dxa"/>
            <w:shd w:val="clear" w:color="auto" w:fill="FFFFFF"/>
            <w:vAlign w:val="center"/>
          </w:tcPr>
          <w:p w14:paraId="4B386B25" w14:textId="77777777" w:rsidR="004966FE" w:rsidRPr="00CD2E67" w:rsidRDefault="00000000">
            <w:pPr>
              <w:pStyle w:val="Tabletext"/>
              <w:keepNext/>
              <w:keepLines/>
              <w:jc w:val="center"/>
            </w:pPr>
            <w:sdt>
              <w:sdtPr>
                <w:id w:val="-1133711060"/>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4E7354FD" w14:textId="77777777" w:rsidR="004966FE" w:rsidRPr="00D26AC3" w:rsidRDefault="004966FE">
            <w:pPr>
              <w:pStyle w:val="Tabletext"/>
              <w:keepNext/>
              <w:keepLines/>
              <w:rPr>
                <w:szCs w:val="19"/>
              </w:rPr>
            </w:pPr>
            <w:r w:rsidRPr="00D26AC3">
              <w:rPr>
                <w:b/>
                <w:bCs/>
                <w:szCs w:val="19"/>
              </w:rPr>
              <w:t>Questioning and researching</w:t>
            </w:r>
            <w:r w:rsidRPr="00D26AC3">
              <w:rPr>
                <w:szCs w:val="19"/>
              </w:rPr>
              <w:t xml:space="preserve"> </w:t>
            </w:r>
          </w:p>
          <w:p w14:paraId="399052FD" w14:textId="77777777" w:rsidR="004966FE" w:rsidRPr="00506FBC" w:rsidRDefault="004966FE">
            <w:pPr>
              <w:pStyle w:val="Tabletext"/>
              <w:keepNext/>
              <w:keepLines/>
              <w:rPr>
                <w:rFonts w:eastAsia="Arial" w:cs="Arial"/>
                <w:iCs/>
                <w:szCs w:val="19"/>
                <w:lang w:eastAsia="en-US"/>
              </w:rPr>
            </w:pPr>
            <w:r w:rsidRPr="00506FBC">
              <w:rPr>
                <w:rFonts w:eastAsia="Arial" w:cs="Arial"/>
                <w:iCs/>
                <w:szCs w:val="19"/>
                <w:lang w:eastAsia="en-US"/>
              </w:rPr>
              <w:t xml:space="preserve">develop questions to guide investigations about people, events, places and issues </w:t>
            </w:r>
          </w:p>
          <w:p w14:paraId="70CC8F05" w14:textId="77777777" w:rsidR="004966FE" w:rsidRPr="00CD2E67" w:rsidRDefault="004966FE">
            <w:pPr>
              <w:pStyle w:val="Tabletext"/>
              <w:keepNext/>
              <w:keepLines/>
            </w:pPr>
            <w:r w:rsidRPr="00506FBC">
              <w:rPr>
                <w:rFonts w:eastAsia="Arial" w:cs="Arial"/>
                <w:iCs/>
                <w:szCs w:val="19"/>
                <w:lang w:eastAsia="en-US"/>
              </w:rPr>
              <w:t>AC9HS4S01</w:t>
            </w:r>
          </w:p>
        </w:tc>
        <w:tc>
          <w:tcPr>
            <w:tcW w:w="876" w:type="dxa"/>
            <w:shd w:val="clear" w:color="auto" w:fill="FFFFFF"/>
            <w:vAlign w:val="center"/>
          </w:tcPr>
          <w:p w14:paraId="7297AE38" w14:textId="77777777" w:rsidR="004966FE" w:rsidRPr="00CD2E67" w:rsidRDefault="00000000">
            <w:pPr>
              <w:pStyle w:val="Tabletext"/>
              <w:keepNext/>
              <w:keepLines/>
              <w:jc w:val="center"/>
            </w:pPr>
            <w:sdt>
              <w:sdtPr>
                <w:id w:val="-1763058966"/>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4003A0D7" w14:textId="4006075E" w:rsidR="004966FE" w:rsidRPr="00CD2E67" w:rsidRDefault="00000000">
            <w:pPr>
              <w:pStyle w:val="Tabletext"/>
              <w:keepNext/>
              <w:keepLines/>
              <w:jc w:val="center"/>
            </w:pPr>
            <w:sdt>
              <w:sdtPr>
                <w:id w:val="-1361506380"/>
                <w14:checkbox>
                  <w14:checked w14:val="0"/>
                  <w14:checkedState w14:val="0052" w14:font="Wingdings 2"/>
                  <w14:uncheckedState w14:val="00A3" w14:font="Wingdings 2"/>
                </w14:checkbox>
              </w:sdtPr>
              <w:sdtContent>
                <w:r w:rsidR="00EC2720">
                  <w:rPr>
                    <w:rFonts w:ascii="Wingdings 2" w:eastAsia="Wingdings 2" w:hAnsi="Wingdings 2" w:cs="Wingdings 2"/>
                  </w:rPr>
                  <w:t>£</w:t>
                </w:r>
              </w:sdtContent>
            </w:sdt>
          </w:p>
        </w:tc>
        <w:tc>
          <w:tcPr>
            <w:tcW w:w="876" w:type="dxa"/>
            <w:shd w:val="clear" w:color="auto" w:fill="FFFFFF"/>
            <w:vAlign w:val="center"/>
          </w:tcPr>
          <w:p w14:paraId="663E33BE" w14:textId="56EFE9FD" w:rsidR="004966FE" w:rsidRPr="00CD2E67" w:rsidRDefault="00000000">
            <w:pPr>
              <w:pStyle w:val="Tabletext"/>
              <w:keepNext/>
              <w:keepLines/>
              <w:jc w:val="center"/>
            </w:pPr>
            <w:sdt>
              <w:sdtPr>
                <w:id w:val="-1521309730"/>
                <w14:checkbox>
                  <w14:checked w14:val="1"/>
                  <w14:checkedState w14:val="0052" w14:font="Wingdings 2"/>
                  <w14:uncheckedState w14:val="00A3" w14:font="Wingdings 2"/>
                </w14:checkbox>
              </w:sdtPr>
              <w:sdtContent>
                <w:r w:rsidR="00EC2720">
                  <w:rPr>
                    <w:rFonts w:ascii="Wingdings 2" w:eastAsia="Wingdings 2" w:hAnsi="Wingdings 2" w:cs="Wingdings 2"/>
                  </w:rPr>
                  <w:t>R</w:t>
                </w:r>
              </w:sdtContent>
            </w:sdt>
          </w:p>
        </w:tc>
        <w:tc>
          <w:tcPr>
            <w:tcW w:w="882" w:type="dxa"/>
            <w:shd w:val="clear" w:color="auto" w:fill="FFFFFF"/>
            <w:vAlign w:val="center"/>
          </w:tcPr>
          <w:p w14:paraId="7B53DF7B" w14:textId="77777777" w:rsidR="004966FE" w:rsidRPr="00CD2E67" w:rsidRDefault="00000000">
            <w:pPr>
              <w:pStyle w:val="Tabletext"/>
              <w:keepNext/>
              <w:keepLines/>
              <w:jc w:val="center"/>
            </w:pPr>
            <w:sdt>
              <w:sdtPr>
                <w:id w:val="1522508210"/>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r>
      <w:tr w:rsidR="004966FE" w:rsidRPr="00CD2E67" w14:paraId="2E941DF3" w14:textId="77777777" w:rsidTr="00A37BC1">
        <w:trPr>
          <w:trHeight w:val="252"/>
        </w:trPr>
        <w:tc>
          <w:tcPr>
            <w:tcW w:w="6939" w:type="dxa"/>
            <w:shd w:val="clear" w:color="auto" w:fill="FFFFFF"/>
          </w:tcPr>
          <w:p w14:paraId="3E06CA45" w14:textId="77777777" w:rsidR="004966FE" w:rsidRDefault="004966FE">
            <w:pPr>
              <w:pStyle w:val="Tabletext"/>
              <w:keepNext/>
              <w:keepLines/>
            </w:pPr>
            <w:r>
              <w:t xml:space="preserve">the causes of the establishment of the first British colony in Australia in 1788 </w:t>
            </w:r>
          </w:p>
          <w:p w14:paraId="258A83FF" w14:textId="77777777" w:rsidR="004966FE" w:rsidRPr="00CD2E67" w:rsidRDefault="004966FE">
            <w:pPr>
              <w:pStyle w:val="Tabletext"/>
              <w:keepNext/>
              <w:keepLines/>
            </w:pPr>
            <w:r>
              <w:t>AC9HS4K02</w:t>
            </w:r>
          </w:p>
        </w:tc>
        <w:tc>
          <w:tcPr>
            <w:tcW w:w="878" w:type="dxa"/>
            <w:shd w:val="clear" w:color="auto" w:fill="FFFFFF"/>
            <w:vAlign w:val="center"/>
          </w:tcPr>
          <w:p w14:paraId="4DF699B0" w14:textId="77777777" w:rsidR="004966FE" w:rsidRPr="00CD2E67" w:rsidRDefault="00000000">
            <w:pPr>
              <w:pStyle w:val="Tabletext"/>
              <w:keepNext/>
              <w:keepLines/>
              <w:jc w:val="center"/>
            </w:pPr>
            <w:sdt>
              <w:sdtPr>
                <w:id w:val="-1904361980"/>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0872DCCB" w14:textId="2E0B2EBF" w:rsidR="004966FE" w:rsidRPr="00CD2E67" w:rsidRDefault="00000000">
            <w:pPr>
              <w:pStyle w:val="Tabletext"/>
              <w:keepNext/>
              <w:keepLines/>
              <w:jc w:val="center"/>
            </w:pPr>
            <w:sdt>
              <w:sdtPr>
                <w:id w:val="184718673"/>
                <w14:checkbox>
                  <w14:checked w14:val="1"/>
                  <w14:checkedState w14:val="0052" w14:font="Wingdings 2"/>
                  <w14:uncheckedState w14:val="00A3" w14:font="Wingdings 2"/>
                </w14:checkbox>
              </w:sdtPr>
              <w:sdtContent>
                <w:r w:rsidR="00EE04B1">
                  <w:rPr>
                    <w:rFonts w:ascii="Wingdings 2" w:eastAsia="Wingdings 2" w:hAnsi="Wingdings 2" w:cs="Wingdings 2"/>
                  </w:rPr>
                  <w:t>R</w:t>
                </w:r>
              </w:sdtContent>
            </w:sdt>
          </w:p>
        </w:tc>
        <w:tc>
          <w:tcPr>
            <w:tcW w:w="876" w:type="dxa"/>
            <w:shd w:val="clear" w:color="auto" w:fill="FFFFFF"/>
            <w:vAlign w:val="center"/>
          </w:tcPr>
          <w:p w14:paraId="398D01C8" w14:textId="77777777" w:rsidR="004966FE" w:rsidRPr="00CD2E67" w:rsidRDefault="00000000">
            <w:pPr>
              <w:pStyle w:val="Tabletext"/>
              <w:keepNext/>
              <w:keepLines/>
              <w:jc w:val="center"/>
            </w:pPr>
            <w:sdt>
              <w:sdtPr>
                <w:id w:val="-1223205533"/>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8" w:type="dxa"/>
            <w:shd w:val="clear" w:color="auto" w:fill="FFFFFF"/>
            <w:vAlign w:val="center"/>
          </w:tcPr>
          <w:p w14:paraId="718A2BAC" w14:textId="77777777" w:rsidR="004966FE" w:rsidRPr="00CD2E67" w:rsidRDefault="00000000">
            <w:pPr>
              <w:pStyle w:val="Tabletext"/>
              <w:keepNext/>
              <w:keepLines/>
              <w:jc w:val="center"/>
            </w:pPr>
            <w:sdt>
              <w:sdtPr>
                <w:id w:val="-52318091"/>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5CBA5367" w14:textId="77777777" w:rsidR="004966FE" w:rsidRDefault="004966FE">
            <w:pPr>
              <w:pStyle w:val="Tabletext"/>
              <w:keepNext/>
              <w:keepLines/>
            </w:pPr>
            <w:r>
              <w:t>locate, collect and record information and data from a range of sources, including annotated timelines and maps</w:t>
            </w:r>
          </w:p>
          <w:p w14:paraId="731E823D" w14:textId="77777777" w:rsidR="004966FE" w:rsidRPr="00CD2E67" w:rsidRDefault="004966FE">
            <w:pPr>
              <w:pStyle w:val="Tabletext"/>
              <w:keepNext/>
              <w:keepLines/>
            </w:pPr>
            <w:r>
              <w:t>AC9HS4S02</w:t>
            </w:r>
          </w:p>
        </w:tc>
        <w:tc>
          <w:tcPr>
            <w:tcW w:w="876" w:type="dxa"/>
            <w:shd w:val="clear" w:color="auto" w:fill="FFFFFF"/>
            <w:vAlign w:val="center"/>
          </w:tcPr>
          <w:p w14:paraId="7477469B" w14:textId="77777777" w:rsidR="004966FE" w:rsidRPr="00CD2E67" w:rsidRDefault="00000000">
            <w:pPr>
              <w:pStyle w:val="Tabletext"/>
              <w:keepNext/>
              <w:keepLines/>
              <w:jc w:val="center"/>
            </w:pPr>
            <w:sdt>
              <w:sdtPr>
                <w:id w:val="-609973291"/>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1EDCB09B" w14:textId="31A68B5B" w:rsidR="004966FE" w:rsidRPr="00CD2E67" w:rsidRDefault="00000000">
            <w:pPr>
              <w:pStyle w:val="Tabletext"/>
              <w:keepNext/>
              <w:keepLines/>
              <w:jc w:val="center"/>
            </w:pPr>
            <w:sdt>
              <w:sdtPr>
                <w:id w:val="-1007746239"/>
                <w14:checkbox>
                  <w14:checked w14:val="0"/>
                  <w14:checkedState w14:val="0052" w14:font="Wingdings 2"/>
                  <w14:uncheckedState w14:val="00A3" w14:font="Wingdings 2"/>
                </w14:checkbox>
              </w:sdtPr>
              <w:sdtContent>
                <w:r w:rsidR="00EC2720">
                  <w:rPr>
                    <w:rFonts w:ascii="Wingdings 2" w:eastAsia="Wingdings 2" w:hAnsi="Wingdings 2" w:cs="Wingdings 2"/>
                  </w:rPr>
                  <w:t>£</w:t>
                </w:r>
              </w:sdtContent>
            </w:sdt>
          </w:p>
        </w:tc>
        <w:tc>
          <w:tcPr>
            <w:tcW w:w="876" w:type="dxa"/>
            <w:shd w:val="clear" w:color="auto" w:fill="FFFFFF"/>
            <w:vAlign w:val="center"/>
          </w:tcPr>
          <w:p w14:paraId="136FED5F" w14:textId="64678D10" w:rsidR="004966FE" w:rsidRPr="00CD2E67" w:rsidRDefault="00000000">
            <w:pPr>
              <w:pStyle w:val="Tabletext"/>
              <w:keepNext/>
              <w:keepLines/>
              <w:jc w:val="center"/>
            </w:pPr>
            <w:sdt>
              <w:sdtPr>
                <w:id w:val="445501223"/>
                <w14:checkbox>
                  <w14:checked w14:val="1"/>
                  <w14:checkedState w14:val="0052" w14:font="Wingdings 2"/>
                  <w14:uncheckedState w14:val="00A3" w14:font="Wingdings 2"/>
                </w14:checkbox>
              </w:sdtPr>
              <w:sdtContent>
                <w:r w:rsidR="00EC2720">
                  <w:rPr>
                    <w:rFonts w:ascii="Wingdings 2" w:eastAsia="Wingdings 2" w:hAnsi="Wingdings 2" w:cs="Wingdings 2"/>
                  </w:rPr>
                  <w:t>R</w:t>
                </w:r>
              </w:sdtContent>
            </w:sdt>
          </w:p>
        </w:tc>
        <w:tc>
          <w:tcPr>
            <w:tcW w:w="882" w:type="dxa"/>
            <w:shd w:val="clear" w:color="auto" w:fill="FFFFFF"/>
            <w:vAlign w:val="center"/>
          </w:tcPr>
          <w:p w14:paraId="47F21ECB" w14:textId="77777777" w:rsidR="004966FE" w:rsidRPr="00CD2E67" w:rsidRDefault="00000000">
            <w:pPr>
              <w:pStyle w:val="Tabletext"/>
              <w:keepNext/>
              <w:keepLines/>
              <w:jc w:val="center"/>
            </w:pPr>
            <w:sdt>
              <w:sdtPr>
                <w:id w:val="1917817001"/>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r>
      <w:tr w:rsidR="004966FE" w:rsidRPr="00CD2E67" w14:paraId="39A395FE" w14:textId="77777777" w:rsidTr="00A37BC1">
        <w:trPr>
          <w:trHeight w:val="252"/>
        </w:trPr>
        <w:tc>
          <w:tcPr>
            <w:tcW w:w="6939" w:type="dxa"/>
            <w:shd w:val="clear" w:color="auto" w:fill="FFFFFF"/>
          </w:tcPr>
          <w:p w14:paraId="034DC2B5" w14:textId="77777777" w:rsidR="004966FE" w:rsidRDefault="004966FE">
            <w:pPr>
              <w:pStyle w:val="Tabletext"/>
            </w:pPr>
            <w:r>
              <w:t xml:space="preserve">the experiences of individuals and groups, including military and civilian officials, and convicts involved in the establishment of the first British colony </w:t>
            </w:r>
          </w:p>
          <w:p w14:paraId="59333B8C" w14:textId="77777777" w:rsidR="004966FE" w:rsidRPr="00CD2E67" w:rsidRDefault="004966FE">
            <w:pPr>
              <w:pStyle w:val="Tabletext"/>
            </w:pPr>
            <w:r>
              <w:t>AC9HS4K03</w:t>
            </w:r>
          </w:p>
        </w:tc>
        <w:tc>
          <w:tcPr>
            <w:tcW w:w="878" w:type="dxa"/>
            <w:shd w:val="clear" w:color="auto" w:fill="FFFFFF"/>
            <w:vAlign w:val="center"/>
          </w:tcPr>
          <w:p w14:paraId="1D8040A2" w14:textId="77777777" w:rsidR="004966FE" w:rsidRPr="00CD2E67" w:rsidRDefault="00000000">
            <w:pPr>
              <w:pStyle w:val="Tabletext"/>
              <w:jc w:val="center"/>
            </w:pPr>
            <w:sdt>
              <w:sdtPr>
                <w:id w:val="-403140066"/>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5C3C3801" w14:textId="589D8F7A" w:rsidR="004966FE" w:rsidRPr="00CD2E67" w:rsidRDefault="00000000">
            <w:pPr>
              <w:pStyle w:val="Tabletext"/>
              <w:jc w:val="center"/>
            </w:pPr>
            <w:sdt>
              <w:sdtPr>
                <w:id w:val="-508598780"/>
                <w14:checkbox>
                  <w14:checked w14:val="1"/>
                  <w14:checkedState w14:val="0052" w14:font="Wingdings 2"/>
                  <w14:uncheckedState w14:val="00A3" w14:font="Wingdings 2"/>
                </w14:checkbox>
              </w:sdtPr>
              <w:sdtContent>
                <w:r w:rsidR="00EE04B1">
                  <w:rPr>
                    <w:rFonts w:ascii="Wingdings 2" w:eastAsia="Wingdings 2" w:hAnsi="Wingdings 2" w:cs="Wingdings 2"/>
                  </w:rPr>
                  <w:t>R</w:t>
                </w:r>
              </w:sdtContent>
            </w:sdt>
          </w:p>
        </w:tc>
        <w:tc>
          <w:tcPr>
            <w:tcW w:w="876" w:type="dxa"/>
            <w:shd w:val="clear" w:color="auto" w:fill="FFFFFF"/>
            <w:vAlign w:val="center"/>
          </w:tcPr>
          <w:p w14:paraId="0D3D5E33" w14:textId="77777777" w:rsidR="004966FE" w:rsidRPr="00CD2E67" w:rsidRDefault="00000000">
            <w:pPr>
              <w:pStyle w:val="Tabletext"/>
              <w:jc w:val="center"/>
            </w:pPr>
            <w:sdt>
              <w:sdtPr>
                <w:id w:val="-234554970"/>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8" w:type="dxa"/>
            <w:shd w:val="clear" w:color="auto" w:fill="FFFFFF"/>
            <w:vAlign w:val="center"/>
          </w:tcPr>
          <w:p w14:paraId="06538A38" w14:textId="77777777" w:rsidR="004966FE" w:rsidRPr="00CD2E67" w:rsidRDefault="00000000">
            <w:pPr>
              <w:pStyle w:val="Tabletext"/>
              <w:jc w:val="center"/>
            </w:pPr>
            <w:sdt>
              <w:sdtPr>
                <w:id w:val="-940290062"/>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4DEA48F4" w14:textId="77777777" w:rsidR="004966FE" w:rsidRDefault="004966FE">
            <w:pPr>
              <w:pStyle w:val="Tabletext"/>
              <w:rPr>
                <w:b/>
                <w:bCs/>
              </w:rPr>
            </w:pPr>
            <w:r w:rsidRPr="004F2A4A">
              <w:rPr>
                <w:b/>
                <w:bCs/>
              </w:rPr>
              <w:t>Interpreting, analysing and evaluating</w:t>
            </w:r>
          </w:p>
          <w:p w14:paraId="2FFDA4D7" w14:textId="77777777" w:rsidR="004966FE" w:rsidRDefault="004966FE">
            <w:pPr>
              <w:pStyle w:val="Tabletext"/>
            </w:pPr>
            <w:r>
              <w:t>interpret information and data displayed in different formats</w:t>
            </w:r>
          </w:p>
          <w:p w14:paraId="30A98AAC" w14:textId="77777777" w:rsidR="004966FE" w:rsidRPr="004F2A4A" w:rsidRDefault="004966FE">
            <w:pPr>
              <w:pStyle w:val="Tabletext"/>
            </w:pPr>
            <w:r>
              <w:t>AC9HS4S03</w:t>
            </w:r>
          </w:p>
        </w:tc>
        <w:tc>
          <w:tcPr>
            <w:tcW w:w="876" w:type="dxa"/>
            <w:shd w:val="clear" w:color="auto" w:fill="FFFFFF"/>
            <w:vAlign w:val="center"/>
          </w:tcPr>
          <w:p w14:paraId="7339B5A8" w14:textId="77777777" w:rsidR="004966FE" w:rsidRPr="00CD2E67" w:rsidRDefault="00000000">
            <w:pPr>
              <w:pStyle w:val="Tabletext"/>
              <w:jc w:val="center"/>
            </w:pPr>
            <w:sdt>
              <w:sdtPr>
                <w:id w:val="346604273"/>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07FAF1AF" w14:textId="77777777" w:rsidR="004966FE" w:rsidRPr="00CD2E67" w:rsidRDefault="00000000">
            <w:pPr>
              <w:pStyle w:val="Tabletext"/>
              <w:jc w:val="center"/>
            </w:pPr>
            <w:sdt>
              <w:sdtPr>
                <w:id w:val="-23873091"/>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6" w:type="dxa"/>
            <w:shd w:val="clear" w:color="auto" w:fill="FFFFFF"/>
            <w:vAlign w:val="center"/>
          </w:tcPr>
          <w:p w14:paraId="41167F98" w14:textId="77777777" w:rsidR="004966FE" w:rsidRPr="00CD2E67" w:rsidRDefault="00000000">
            <w:pPr>
              <w:pStyle w:val="Tabletext"/>
              <w:jc w:val="center"/>
            </w:pPr>
            <w:sdt>
              <w:sdtPr>
                <w:id w:val="-197316507"/>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82" w:type="dxa"/>
            <w:shd w:val="clear" w:color="auto" w:fill="FFFFFF"/>
            <w:vAlign w:val="center"/>
          </w:tcPr>
          <w:p w14:paraId="1729CCD4" w14:textId="7EB3B942" w:rsidR="004966FE" w:rsidRPr="00CD2E67" w:rsidRDefault="00000000">
            <w:pPr>
              <w:pStyle w:val="Tabletext"/>
              <w:jc w:val="center"/>
            </w:pPr>
            <w:sdt>
              <w:sdtPr>
                <w:id w:val="-772089647"/>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r>
      <w:tr w:rsidR="004966FE" w:rsidRPr="00CD2E67" w14:paraId="43150FEB" w14:textId="77777777" w:rsidTr="00A37BC1">
        <w:trPr>
          <w:trHeight w:val="252"/>
        </w:trPr>
        <w:tc>
          <w:tcPr>
            <w:tcW w:w="6939" w:type="dxa"/>
            <w:shd w:val="clear" w:color="auto" w:fill="FFFFFF"/>
          </w:tcPr>
          <w:p w14:paraId="53BDF4DC" w14:textId="77777777" w:rsidR="004966FE" w:rsidRPr="00EA3D3F" w:rsidRDefault="004966FE">
            <w:pPr>
              <w:pStyle w:val="Tabletext"/>
            </w:pPr>
            <w:r w:rsidRPr="00EA3D3F">
              <w:t xml:space="preserve">the effects of contact with other people on First Nations Australians and their Countries/Places following the arrival of the First Fleet and how this was viewed by First Nations Australians as an invasion </w:t>
            </w:r>
          </w:p>
          <w:p w14:paraId="39676F9E" w14:textId="77777777" w:rsidR="004966FE" w:rsidRDefault="004966FE">
            <w:pPr>
              <w:pStyle w:val="Tabletext"/>
              <w:rPr>
                <w:b/>
                <w:bCs/>
              </w:rPr>
            </w:pPr>
            <w:r w:rsidRPr="00EA3D3F">
              <w:t>AC9HS4K04</w:t>
            </w:r>
          </w:p>
        </w:tc>
        <w:tc>
          <w:tcPr>
            <w:tcW w:w="878" w:type="dxa"/>
            <w:shd w:val="clear" w:color="auto" w:fill="FFFFFF"/>
            <w:vAlign w:val="center"/>
          </w:tcPr>
          <w:p w14:paraId="5031D61E" w14:textId="77777777" w:rsidR="004966FE" w:rsidRDefault="00000000">
            <w:pPr>
              <w:pStyle w:val="Tabletext"/>
              <w:jc w:val="center"/>
            </w:pPr>
            <w:sdt>
              <w:sdtPr>
                <w:id w:val="328028955"/>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22F00EF2" w14:textId="2DD2FF41" w:rsidR="004966FE" w:rsidRDefault="00000000">
            <w:pPr>
              <w:pStyle w:val="Tabletext"/>
              <w:jc w:val="center"/>
            </w:pPr>
            <w:sdt>
              <w:sdtPr>
                <w:id w:val="-1778091593"/>
                <w14:checkbox>
                  <w14:checked w14:val="1"/>
                  <w14:checkedState w14:val="0052" w14:font="Wingdings 2"/>
                  <w14:uncheckedState w14:val="00A3" w14:font="Wingdings 2"/>
                </w14:checkbox>
              </w:sdtPr>
              <w:sdtContent>
                <w:r w:rsidR="00EE04B1">
                  <w:rPr>
                    <w:rFonts w:ascii="Wingdings 2" w:eastAsia="Wingdings 2" w:hAnsi="Wingdings 2" w:cs="Wingdings 2"/>
                  </w:rPr>
                  <w:t>R</w:t>
                </w:r>
              </w:sdtContent>
            </w:sdt>
          </w:p>
        </w:tc>
        <w:tc>
          <w:tcPr>
            <w:tcW w:w="876" w:type="dxa"/>
            <w:shd w:val="clear" w:color="auto" w:fill="FFFFFF"/>
            <w:vAlign w:val="center"/>
          </w:tcPr>
          <w:p w14:paraId="6E7A2FC8" w14:textId="77777777" w:rsidR="004966FE" w:rsidRDefault="00000000">
            <w:pPr>
              <w:pStyle w:val="Tabletext"/>
              <w:jc w:val="center"/>
            </w:pPr>
            <w:sdt>
              <w:sdtPr>
                <w:id w:val="-1320034869"/>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8" w:type="dxa"/>
            <w:shd w:val="clear" w:color="auto" w:fill="FFFFFF"/>
            <w:vAlign w:val="center"/>
          </w:tcPr>
          <w:p w14:paraId="6087EBA3" w14:textId="77777777" w:rsidR="004966FE" w:rsidRDefault="00000000">
            <w:pPr>
              <w:pStyle w:val="Tabletext"/>
              <w:jc w:val="center"/>
            </w:pPr>
            <w:sdt>
              <w:sdtPr>
                <w:id w:val="212853146"/>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5967C047" w14:textId="77777777" w:rsidR="004966FE" w:rsidRDefault="004966FE">
            <w:pPr>
              <w:pStyle w:val="Tabletext"/>
            </w:pPr>
            <w:r>
              <w:t xml:space="preserve">analyse information and data, and identify perspectives </w:t>
            </w:r>
          </w:p>
          <w:p w14:paraId="7C484B7E" w14:textId="77777777" w:rsidR="004966FE" w:rsidRPr="00CD2E67" w:rsidRDefault="004966FE">
            <w:pPr>
              <w:pStyle w:val="Tabletext"/>
            </w:pPr>
            <w:r>
              <w:t>AC9HS4S04</w:t>
            </w:r>
          </w:p>
        </w:tc>
        <w:tc>
          <w:tcPr>
            <w:tcW w:w="876" w:type="dxa"/>
            <w:shd w:val="clear" w:color="auto" w:fill="FFFFFF"/>
            <w:vAlign w:val="center"/>
          </w:tcPr>
          <w:p w14:paraId="7C850998" w14:textId="77777777" w:rsidR="004966FE" w:rsidRDefault="00000000">
            <w:pPr>
              <w:pStyle w:val="Tabletext"/>
              <w:jc w:val="center"/>
            </w:pPr>
            <w:sdt>
              <w:sdtPr>
                <w:id w:val="1017961378"/>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16CE10EB" w14:textId="77777777" w:rsidR="004966FE" w:rsidRDefault="00000000">
            <w:pPr>
              <w:pStyle w:val="Tabletext"/>
              <w:jc w:val="center"/>
            </w:pPr>
            <w:sdt>
              <w:sdtPr>
                <w:id w:val="1353836155"/>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6" w:type="dxa"/>
            <w:shd w:val="clear" w:color="auto" w:fill="FFFFFF"/>
            <w:vAlign w:val="center"/>
          </w:tcPr>
          <w:p w14:paraId="7A6BD538" w14:textId="77777777" w:rsidR="004966FE" w:rsidRDefault="00000000">
            <w:pPr>
              <w:pStyle w:val="Tabletext"/>
              <w:jc w:val="center"/>
            </w:pPr>
            <w:sdt>
              <w:sdtPr>
                <w:id w:val="1793404412"/>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82" w:type="dxa"/>
            <w:shd w:val="clear" w:color="auto" w:fill="FFFFFF"/>
            <w:vAlign w:val="center"/>
          </w:tcPr>
          <w:p w14:paraId="15DFBAFC" w14:textId="0AE7E049" w:rsidR="004966FE" w:rsidRDefault="00000000">
            <w:pPr>
              <w:pStyle w:val="Tabletext"/>
              <w:jc w:val="center"/>
            </w:pPr>
            <w:sdt>
              <w:sdtPr>
                <w:id w:val="1791631024"/>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r>
      <w:tr w:rsidR="004966FE" w:rsidRPr="00CD2E67" w14:paraId="69F07B4C" w14:textId="77777777" w:rsidTr="00A37BC1">
        <w:trPr>
          <w:trHeight w:val="252"/>
        </w:trPr>
        <w:tc>
          <w:tcPr>
            <w:tcW w:w="6939" w:type="dxa"/>
            <w:shd w:val="clear" w:color="auto" w:fill="FFFFFF"/>
          </w:tcPr>
          <w:p w14:paraId="1A1070F5" w14:textId="77777777" w:rsidR="004966FE" w:rsidRDefault="004966FE">
            <w:pPr>
              <w:pStyle w:val="Tabletext"/>
              <w:rPr>
                <w:b/>
                <w:bCs/>
              </w:rPr>
            </w:pPr>
            <w:r>
              <w:rPr>
                <w:b/>
                <w:bCs/>
              </w:rPr>
              <w:t>Geography</w:t>
            </w:r>
          </w:p>
          <w:p w14:paraId="03CA1E88" w14:textId="77777777" w:rsidR="004966FE" w:rsidRDefault="004966FE">
            <w:pPr>
              <w:pStyle w:val="Tabletext"/>
            </w:pPr>
            <w:r>
              <w:t xml:space="preserve">the importance of environments, including natural vegetation and water sources, to people and animals in Australia and on another continent </w:t>
            </w:r>
          </w:p>
          <w:p w14:paraId="7C01EB5E" w14:textId="77777777" w:rsidR="004966FE" w:rsidRDefault="004966FE">
            <w:pPr>
              <w:pStyle w:val="Tabletext"/>
              <w:rPr>
                <w:b/>
                <w:bCs/>
              </w:rPr>
            </w:pPr>
            <w:r>
              <w:t>AC9HS4K05</w:t>
            </w:r>
          </w:p>
        </w:tc>
        <w:tc>
          <w:tcPr>
            <w:tcW w:w="878" w:type="dxa"/>
            <w:shd w:val="clear" w:color="auto" w:fill="FFFFFF"/>
            <w:vAlign w:val="center"/>
          </w:tcPr>
          <w:p w14:paraId="70AF7C8B" w14:textId="093E9397" w:rsidR="004966FE" w:rsidRDefault="00000000">
            <w:pPr>
              <w:pStyle w:val="Tabletext"/>
              <w:jc w:val="center"/>
            </w:pPr>
            <w:sdt>
              <w:sdtPr>
                <w:id w:val="-2001032321"/>
                <w14:checkbox>
                  <w14:checked w14:val="1"/>
                  <w14:checkedState w14:val="0052" w14:font="Wingdings 2"/>
                  <w14:uncheckedState w14:val="00A3" w14:font="Wingdings 2"/>
                </w14:checkbox>
              </w:sdtPr>
              <w:sdtContent>
                <w:r w:rsidR="00F30582">
                  <w:rPr>
                    <w:rFonts w:ascii="Wingdings 2" w:eastAsia="Wingdings 2" w:hAnsi="Wingdings 2" w:cs="Wingdings 2"/>
                  </w:rPr>
                  <w:t>R</w:t>
                </w:r>
              </w:sdtContent>
            </w:sdt>
          </w:p>
        </w:tc>
        <w:tc>
          <w:tcPr>
            <w:tcW w:w="876" w:type="dxa"/>
            <w:shd w:val="clear" w:color="auto" w:fill="FFFFFF"/>
            <w:vAlign w:val="center"/>
          </w:tcPr>
          <w:p w14:paraId="1749C308" w14:textId="77777777" w:rsidR="004966FE" w:rsidRDefault="00000000">
            <w:pPr>
              <w:pStyle w:val="Tabletext"/>
              <w:jc w:val="center"/>
            </w:pPr>
            <w:sdt>
              <w:sdtPr>
                <w:id w:val="2131362089"/>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03CBB7FE" w14:textId="77777777" w:rsidR="004966FE" w:rsidRDefault="00000000">
            <w:pPr>
              <w:pStyle w:val="Tabletext"/>
              <w:jc w:val="center"/>
            </w:pPr>
            <w:sdt>
              <w:sdtPr>
                <w:id w:val="-809400249"/>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8" w:type="dxa"/>
            <w:shd w:val="clear" w:color="auto" w:fill="FFFFFF"/>
            <w:vAlign w:val="center"/>
          </w:tcPr>
          <w:p w14:paraId="395E3396" w14:textId="565D4591" w:rsidR="004966FE" w:rsidRDefault="00000000">
            <w:pPr>
              <w:pStyle w:val="Tabletext"/>
              <w:jc w:val="center"/>
            </w:pPr>
            <w:sdt>
              <w:sdtPr>
                <w:id w:val="1861553260"/>
                <w14:checkbox>
                  <w14:checked w14:val="0"/>
                  <w14:checkedState w14:val="0052" w14:font="Wingdings 2"/>
                  <w14:uncheckedState w14:val="00A3" w14:font="Wingdings 2"/>
                </w14:checkbox>
              </w:sdtPr>
              <w:sdtContent>
                <w:r w:rsidR="00F30582">
                  <w:rPr>
                    <w:rFonts w:ascii="Wingdings 2" w:eastAsia="Wingdings 2" w:hAnsi="Wingdings 2" w:cs="Wingdings 2"/>
                  </w:rPr>
                  <w:t>£</w:t>
                </w:r>
              </w:sdtContent>
            </w:sdt>
          </w:p>
        </w:tc>
        <w:tc>
          <w:tcPr>
            <w:tcW w:w="6934" w:type="dxa"/>
            <w:shd w:val="clear" w:color="auto" w:fill="FFFFFF"/>
          </w:tcPr>
          <w:p w14:paraId="6DEDD0B0" w14:textId="77777777" w:rsidR="004966FE" w:rsidRPr="002124B4" w:rsidRDefault="004966FE">
            <w:pPr>
              <w:pStyle w:val="Tabletext"/>
              <w:rPr>
                <w:b/>
                <w:bCs/>
              </w:rPr>
            </w:pPr>
            <w:r w:rsidRPr="002124B4">
              <w:rPr>
                <w:b/>
                <w:bCs/>
              </w:rPr>
              <w:t>Concluding and decision-making</w:t>
            </w:r>
          </w:p>
          <w:p w14:paraId="576BEFEA" w14:textId="77777777" w:rsidR="004966FE" w:rsidRDefault="004966FE">
            <w:pPr>
              <w:pStyle w:val="Tabletext"/>
            </w:pPr>
            <w:r>
              <w:t xml:space="preserve">draw conclusions based on analysis of information </w:t>
            </w:r>
          </w:p>
          <w:p w14:paraId="62DFC723" w14:textId="77777777" w:rsidR="004966FE" w:rsidRPr="00CD2E67" w:rsidRDefault="004966FE">
            <w:pPr>
              <w:pStyle w:val="Tabletext"/>
            </w:pPr>
            <w:r>
              <w:t>AC9HS4S05</w:t>
            </w:r>
          </w:p>
        </w:tc>
        <w:tc>
          <w:tcPr>
            <w:tcW w:w="876" w:type="dxa"/>
            <w:shd w:val="clear" w:color="auto" w:fill="FFFFFF"/>
            <w:vAlign w:val="center"/>
          </w:tcPr>
          <w:p w14:paraId="3DE76F78" w14:textId="77777777" w:rsidR="004966FE" w:rsidRDefault="00000000">
            <w:pPr>
              <w:pStyle w:val="Tabletext"/>
              <w:jc w:val="center"/>
            </w:pPr>
            <w:sdt>
              <w:sdtPr>
                <w:id w:val="-867989543"/>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72AC1BB1" w14:textId="77777777" w:rsidR="004966FE" w:rsidRDefault="00000000">
            <w:pPr>
              <w:pStyle w:val="Tabletext"/>
              <w:jc w:val="center"/>
            </w:pPr>
            <w:sdt>
              <w:sdtPr>
                <w:id w:val="-225220354"/>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6" w:type="dxa"/>
            <w:shd w:val="clear" w:color="auto" w:fill="FFFFFF"/>
            <w:vAlign w:val="center"/>
          </w:tcPr>
          <w:p w14:paraId="4FAF51FB" w14:textId="77777777" w:rsidR="004966FE" w:rsidRDefault="00000000">
            <w:pPr>
              <w:pStyle w:val="Tabletext"/>
              <w:jc w:val="center"/>
            </w:pPr>
            <w:sdt>
              <w:sdtPr>
                <w:id w:val="630446470"/>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82" w:type="dxa"/>
            <w:shd w:val="clear" w:color="auto" w:fill="FFFFFF"/>
            <w:vAlign w:val="center"/>
          </w:tcPr>
          <w:p w14:paraId="13E8ED9E" w14:textId="5572BEEB" w:rsidR="004966FE" w:rsidRDefault="00000000">
            <w:pPr>
              <w:pStyle w:val="Tabletext"/>
              <w:jc w:val="center"/>
            </w:pPr>
            <w:sdt>
              <w:sdtPr>
                <w:id w:val="1565450782"/>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r>
      <w:tr w:rsidR="004966FE" w:rsidRPr="00CD2E67" w14:paraId="2E84160A" w14:textId="77777777" w:rsidTr="00A37BC1">
        <w:trPr>
          <w:trHeight w:val="252"/>
        </w:trPr>
        <w:tc>
          <w:tcPr>
            <w:tcW w:w="6939" w:type="dxa"/>
            <w:shd w:val="clear" w:color="auto" w:fill="FFFFFF"/>
          </w:tcPr>
          <w:p w14:paraId="49B6F597" w14:textId="77777777" w:rsidR="004966FE" w:rsidRDefault="004966FE">
            <w:pPr>
              <w:pStyle w:val="Tabletext"/>
            </w:pPr>
            <w:r>
              <w:t xml:space="preserve">sustainable use and management of renewable and non-renewable resources, including the custodial responsibility First Nations Australians have for Country/Place </w:t>
            </w:r>
          </w:p>
          <w:p w14:paraId="0AF879AD" w14:textId="77777777" w:rsidR="004966FE" w:rsidRDefault="004966FE">
            <w:pPr>
              <w:pStyle w:val="Tabletext"/>
              <w:rPr>
                <w:b/>
                <w:bCs/>
              </w:rPr>
            </w:pPr>
            <w:r>
              <w:t>AC9HS4K06</w:t>
            </w:r>
          </w:p>
        </w:tc>
        <w:tc>
          <w:tcPr>
            <w:tcW w:w="878" w:type="dxa"/>
            <w:shd w:val="clear" w:color="auto" w:fill="FFFFFF"/>
            <w:vAlign w:val="center"/>
          </w:tcPr>
          <w:p w14:paraId="796090D3" w14:textId="18CECA60" w:rsidR="004966FE" w:rsidRDefault="00000000">
            <w:pPr>
              <w:pStyle w:val="Tabletext"/>
              <w:jc w:val="center"/>
            </w:pPr>
            <w:sdt>
              <w:sdtPr>
                <w:id w:val="-165782534"/>
                <w14:checkbox>
                  <w14:checked w14:val="1"/>
                  <w14:checkedState w14:val="0052" w14:font="Wingdings 2"/>
                  <w14:uncheckedState w14:val="00A3" w14:font="Wingdings 2"/>
                </w14:checkbox>
              </w:sdtPr>
              <w:sdtContent>
                <w:r w:rsidR="00EE04B1">
                  <w:rPr>
                    <w:rFonts w:ascii="Wingdings 2" w:eastAsia="Wingdings 2" w:hAnsi="Wingdings 2" w:cs="Wingdings 2"/>
                  </w:rPr>
                  <w:t>R</w:t>
                </w:r>
              </w:sdtContent>
            </w:sdt>
          </w:p>
        </w:tc>
        <w:tc>
          <w:tcPr>
            <w:tcW w:w="876" w:type="dxa"/>
            <w:shd w:val="clear" w:color="auto" w:fill="FFFFFF"/>
            <w:vAlign w:val="center"/>
          </w:tcPr>
          <w:p w14:paraId="08A0EA96" w14:textId="77777777" w:rsidR="004966FE" w:rsidRDefault="00000000">
            <w:pPr>
              <w:pStyle w:val="Tabletext"/>
              <w:jc w:val="center"/>
            </w:pPr>
            <w:sdt>
              <w:sdtPr>
                <w:id w:val="-771933538"/>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205440C1" w14:textId="77777777" w:rsidR="004966FE" w:rsidRDefault="00000000">
            <w:pPr>
              <w:pStyle w:val="Tabletext"/>
              <w:jc w:val="center"/>
            </w:pPr>
            <w:sdt>
              <w:sdtPr>
                <w:id w:val="484360692"/>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8" w:type="dxa"/>
            <w:shd w:val="clear" w:color="auto" w:fill="FFFFFF"/>
            <w:vAlign w:val="center"/>
          </w:tcPr>
          <w:p w14:paraId="5B44F1CC" w14:textId="77777777" w:rsidR="004966FE" w:rsidRDefault="00000000">
            <w:pPr>
              <w:pStyle w:val="Tabletext"/>
              <w:jc w:val="center"/>
            </w:pPr>
            <w:sdt>
              <w:sdtPr>
                <w:id w:val="118655212"/>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7EFCF619" w14:textId="77777777" w:rsidR="004966FE" w:rsidRPr="00A16A46" w:rsidRDefault="004966FE">
            <w:pPr>
              <w:pStyle w:val="Tabletext"/>
            </w:pPr>
            <w:r w:rsidRPr="00A16A46">
              <w:t>propose actions or responses to an issue or challenge that consider possible effects of actions</w:t>
            </w:r>
          </w:p>
          <w:p w14:paraId="497A18DD" w14:textId="77777777" w:rsidR="004966FE" w:rsidRPr="00A16A46" w:rsidRDefault="004966FE">
            <w:pPr>
              <w:pStyle w:val="Tabletext"/>
            </w:pPr>
            <w:r w:rsidRPr="00A16A46">
              <w:t>AC9HS</w:t>
            </w:r>
            <w:r>
              <w:t>4</w:t>
            </w:r>
            <w:r w:rsidRPr="00A16A46">
              <w:t>S06</w:t>
            </w:r>
          </w:p>
        </w:tc>
        <w:tc>
          <w:tcPr>
            <w:tcW w:w="876" w:type="dxa"/>
            <w:shd w:val="clear" w:color="auto" w:fill="FFFFFF"/>
            <w:vAlign w:val="center"/>
          </w:tcPr>
          <w:p w14:paraId="6C18B2D2" w14:textId="77777777" w:rsidR="004966FE" w:rsidRDefault="00000000">
            <w:pPr>
              <w:pStyle w:val="Tabletext"/>
              <w:jc w:val="center"/>
            </w:pPr>
            <w:sdt>
              <w:sdtPr>
                <w:id w:val="809600522"/>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0A9108A5" w14:textId="77777777" w:rsidR="004966FE" w:rsidRDefault="00000000">
            <w:pPr>
              <w:pStyle w:val="Tabletext"/>
              <w:jc w:val="center"/>
            </w:pPr>
            <w:sdt>
              <w:sdtPr>
                <w:id w:val="-1945767366"/>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76" w:type="dxa"/>
            <w:shd w:val="clear" w:color="auto" w:fill="FFFFFF"/>
            <w:vAlign w:val="center"/>
          </w:tcPr>
          <w:p w14:paraId="79055A36" w14:textId="31455810" w:rsidR="004966FE" w:rsidRDefault="00000000">
            <w:pPr>
              <w:pStyle w:val="Tabletext"/>
              <w:jc w:val="center"/>
            </w:pPr>
            <w:sdt>
              <w:sdtPr>
                <w:id w:val="232676238"/>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c>
          <w:tcPr>
            <w:tcW w:w="882" w:type="dxa"/>
            <w:shd w:val="clear" w:color="auto" w:fill="FFFFFF"/>
            <w:vAlign w:val="center"/>
          </w:tcPr>
          <w:p w14:paraId="5D62B344" w14:textId="77777777" w:rsidR="004966FE" w:rsidRDefault="00000000">
            <w:pPr>
              <w:pStyle w:val="Tabletext"/>
              <w:jc w:val="center"/>
            </w:pPr>
            <w:sdt>
              <w:sdtPr>
                <w:id w:val="-1664160910"/>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r>
      <w:tr w:rsidR="004966FE" w:rsidRPr="00CD2E67" w14:paraId="1291F8E9" w14:textId="77777777" w:rsidTr="00A37BC1">
        <w:trPr>
          <w:trHeight w:val="252"/>
        </w:trPr>
        <w:tc>
          <w:tcPr>
            <w:tcW w:w="6939" w:type="dxa"/>
            <w:shd w:val="clear" w:color="auto" w:fill="FFFFFF"/>
          </w:tcPr>
          <w:p w14:paraId="1C4E4B69" w14:textId="3DBD44E6" w:rsidR="004966FE" w:rsidRDefault="004966FE">
            <w:pPr>
              <w:pStyle w:val="Tabletext"/>
              <w:rPr>
                <w:b/>
                <w:bCs/>
              </w:rPr>
            </w:pPr>
            <w:r>
              <w:rPr>
                <w:b/>
                <w:bCs/>
              </w:rPr>
              <w:t xml:space="preserve">Civics and </w:t>
            </w:r>
            <w:r w:rsidR="00F15382">
              <w:rPr>
                <w:b/>
                <w:bCs/>
              </w:rPr>
              <w:t>c</w:t>
            </w:r>
            <w:r>
              <w:rPr>
                <w:b/>
                <w:bCs/>
              </w:rPr>
              <w:t>itizenship</w:t>
            </w:r>
          </w:p>
          <w:p w14:paraId="02AFC374" w14:textId="77777777" w:rsidR="004966FE" w:rsidRDefault="004966FE">
            <w:pPr>
              <w:pStyle w:val="Tabletext"/>
            </w:pPr>
            <w:r>
              <w:t>the differences between “rules” and “laws”, why laws are important and how they affect the lives of people</w:t>
            </w:r>
          </w:p>
          <w:p w14:paraId="2BE9F77C" w14:textId="77777777" w:rsidR="004966FE" w:rsidRPr="006C5B1A" w:rsidRDefault="004966FE">
            <w:pPr>
              <w:pStyle w:val="Tabletext"/>
            </w:pPr>
            <w:r>
              <w:t>AC9HS4K07</w:t>
            </w:r>
          </w:p>
        </w:tc>
        <w:tc>
          <w:tcPr>
            <w:tcW w:w="878" w:type="dxa"/>
            <w:shd w:val="clear" w:color="auto" w:fill="FFFFFF"/>
            <w:vAlign w:val="center"/>
          </w:tcPr>
          <w:p w14:paraId="49C80852" w14:textId="77777777" w:rsidR="004966FE" w:rsidRDefault="00000000">
            <w:pPr>
              <w:pStyle w:val="Tabletext"/>
              <w:jc w:val="center"/>
            </w:pPr>
            <w:sdt>
              <w:sdtPr>
                <w:id w:val="-400299577"/>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19F40C15" w14:textId="77777777" w:rsidR="004966FE" w:rsidRDefault="00000000">
            <w:pPr>
              <w:pStyle w:val="Tabletext"/>
              <w:jc w:val="center"/>
            </w:pPr>
            <w:sdt>
              <w:sdtPr>
                <w:id w:val="-177427816"/>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42803062" w14:textId="051FF022" w:rsidR="004966FE" w:rsidRDefault="00000000">
            <w:pPr>
              <w:pStyle w:val="Tabletext"/>
              <w:jc w:val="center"/>
            </w:pPr>
            <w:sdt>
              <w:sdtPr>
                <w:id w:val="-102041733"/>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c>
          <w:tcPr>
            <w:tcW w:w="878" w:type="dxa"/>
            <w:shd w:val="clear" w:color="auto" w:fill="FFFFFF"/>
            <w:vAlign w:val="center"/>
          </w:tcPr>
          <w:p w14:paraId="4ACD06A1" w14:textId="77777777" w:rsidR="004966FE" w:rsidRDefault="00000000">
            <w:pPr>
              <w:pStyle w:val="Tabletext"/>
              <w:jc w:val="center"/>
            </w:pPr>
            <w:sdt>
              <w:sdtPr>
                <w:id w:val="-1642342239"/>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36841EF6" w14:textId="77777777" w:rsidR="004966FE" w:rsidRPr="00561702" w:rsidRDefault="004966FE">
            <w:pPr>
              <w:pStyle w:val="Tabletext"/>
              <w:rPr>
                <w:b/>
                <w:bCs/>
              </w:rPr>
            </w:pPr>
            <w:r w:rsidRPr="00561702">
              <w:rPr>
                <w:b/>
                <w:bCs/>
              </w:rPr>
              <w:t>Communicating</w:t>
            </w:r>
          </w:p>
          <w:p w14:paraId="05A4A05B" w14:textId="77777777" w:rsidR="004966FE" w:rsidRDefault="004966FE">
            <w:pPr>
              <w:pStyle w:val="Tabletext"/>
            </w:pPr>
            <w:r>
              <w:t xml:space="preserve">present descriptions and explanations, using ideas in sources and relevant subject-specific terms </w:t>
            </w:r>
          </w:p>
          <w:p w14:paraId="17A8867F" w14:textId="77777777" w:rsidR="004966FE" w:rsidRPr="00561702" w:rsidRDefault="004966FE">
            <w:pPr>
              <w:pStyle w:val="Tabletext"/>
              <w:rPr>
                <w:b/>
                <w:bCs/>
              </w:rPr>
            </w:pPr>
            <w:r>
              <w:t>AC9HS4S07</w:t>
            </w:r>
          </w:p>
        </w:tc>
        <w:tc>
          <w:tcPr>
            <w:tcW w:w="876" w:type="dxa"/>
            <w:shd w:val="clear" w:color="auto" w:fill="FFFFFF"/>
            <w:vAlign w:val="center"/>
          </w:tcPr>
          <w:p w14:paraId="373C7BE5" w14:textId="38240500" w:rsidR="004966FE" w:rsidRDefault="00000000">
            <w:pPr>
              <w:pStyle w:val="Tabletext"/>
              <w:jc w:val="center"/>
            </w:pPr>
            <w:sdt>
              <w:sdtPr>
                <w:id w:val="139628240"/>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c>
          <w:tcPr>
            <w:tcW w:w="876" w:type="dxa"/>
            <w:shd w:val="clear" w:color="auto" w:fill="FFFFFF"/>
            <w:vAlign w:val="center"/>
          </w:tcPr>
          <w:p w14:paraId="2669DE27" w14:textId="035FA8DB" w:rsidR="004966FE" w:rsidRDefault="00000000">
            <w:pPr>
              <w:pStyle w:val="Tabletext"/>
              <w:jc w:val="center"/>
            </w:pPr>
            <w:sdt>
              <w:sdtPr>
                <w:id w:val="658807817"/>
                <w14:checkbox>
                  <w14:checked w14:val="1"/>
                  <w14:checkedState w14:val="0052" w14:font="Wingdings 2"/>
                  <w14:uncheckedState w14:val="00A3" w14:font="Wingdings 2"/>
                </w14:checkbox>
              </w:sdtPr>
              <w:sdtContent>
                <w:r w:rsidR="00EC2720">
                  <w:rPr>
                    <w:rFonts w:ascii="Wingdings 2" w:eastAsia="Wingdings 2" w:hAnsi="Wingdings 2" w:cs="Wingdings 2"/>
                  </w:rPr>
                  <w:t>R</w:t>
                </w:r>
              </w:sdtContent>
            </w:sdt>
          </w:p>
        </w:tc>
        <w:tc>
          <w:tcPr>
            <w:tcW w:w="876" w:type="dxa"/>
            <w:shd w:val="clear" w:color="auto" w:fill="FFFFFF"/>
            <w:vAlign w:val="center"/>
          </w:tcPr>
          <w:p w14:paraId="467C4F77" w14:textId="77777777" w:rsidR="004966FE" w:rsidRDefault="00000000">
            <w:pPr>
              <w:pStyle w:val="Tabletext"/>
              <w:jc w:val="center"/>
            </w:pPr>
            <w:sdt>
              <w:sdtPr>
                <w:id w:val="1663120483"/>
                <w14:checkbox>
                  <w14:checked w14:val="0"/>
                  <w14:checkedState w14:val="0052" w14:font="Wingdings 2"/>
                  <w14:uncheckedState w14:val="00A3" w14:font="Wingdings 2"/>
                </w14:checkbox>
              </w:sdtPr>
              <w:sdtContent>
                <w:r w:rsidR="004966FE" w:rsidRPr="00CC07DB">
                  <w:rPr>
                    <w:rFonts w:ascii="Wingdings 2" w:eastAsia="Wingdings 2" w:hAnsi="Wingdings 2" w:cs="Wingdings 2"/>
                  </w:rPr>
                  <w:t>£</w:t>
                </w:r>
              </w:sdtContent>
            </w:sdt>
          </w:p>
        </w:tc>
        <w:tc>
          <w:tcPr>
            <w:tcW w:w="882" w:type="dxa"/>
            <w:shd w:val="clear" w:color="auto" w:fill="FFFFFF"/>
            <w:vAlign w:val="center"/>
          </w:tcPr>
          <w:p w14:paraId="2A016525" w14:textId="77777777" w:rsidR="004966FE" w:rsidRDefault="00000000">
            <w:pPr>
              <w:pStyle w:val="Tabletext"/>
              <w:jc w:val="center"/>
            </w:pPr>
            <w:sdt>
              <w:sdtPr>
                <w:id w:val="271451114"/>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r>
      <w:tr w:rsidR="004966FE" w:rsidRPr="00CD2E67" w14:paraId="3FEC3CB2" w14:textId="77777777" w:rsidTr="00A37BC1">
        <w:trPr>
          <w:trHeight w:val="252"/>
        </w:trPr>
        <w:tc>
          <w:tcPr>
            <w:tcW w:w="6939" w:type="dxa"/>
            <w:shd w:val="clear" w:color="auto" w:fill="FFFFFF"/>
          </w:tcPr>
          <w:p w14:paraId="0506CC87" w14:textId="77777777" w:rsidR="004966FE" w:rsidRDefault="004966FE">
            <w:pPr>
              <w:pStyle w:val="Tabletext"/>
            </w:pPr>
            <w:r>
              <w:t xml:space="preserve">the roles of local government and how members of the community use and contribute to local services </w:t>
            </w:r>
          </w:p>
          <w:p w14:paraId="70E10E43" w14:textId="77777777" w:rsidR="004966FE" w:rsidRDefault="004966FE">
            <w:pPr>
              <w:pStyle w:val="Tabletext"/>
            </w:pPr>
            <w:r>
              <w:t>AC9HS4K08</w:t>
            </w:r>
          </w:p>
        </w:tc>
        <w:tc>
          <w:tcPr>
            <w:tcW w:w="878" w:type="dxa"/>
            <w:shd w:val="clear" w:color="auto" w:fill="FFFFFF"/>
            <w:vAlign w:val="center"/>
          </w:tcPr>
          <w:p w14:paraId="04ED1B87" w14:textId="77777777" w:rsidR="004966FE" w:rsidRDefault="00000000">
            <w:pPr>
              <w:pStyle w:val="Tabletext"/>
              <w:jc w:val="center"/>
            </w:pPr>
            <w:sdt>
              <w:sdtPr>
                <w:id w:val="-2111883690"/>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1745AED6" w14:textId="77777777" w:rsidR="004966FE" w:rsidRDefault="00000000">
            <w:pPr>
              <w:pStyle w:val="Tabletext"/>
              <w:jc w:val="center"/>
            </w:pPr>
            <w:sdt>
              <w:sdtPr>
                <w:id w:val="-870533158"/>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67510256" w14:textId="68A982D8" w:rsidR="004966FE" w:rsidRDefault="00000000">
            <w:pPr>
              <w:pStyle w:val="Tabletext"/>
              <w:jc w:val="center"/>
            </w:pPr>
            <w:sdt>
              <w:sdtPr>
                <w:id w:val="-2093919666"/>
                <w14:checkbox>
                  <w14:checked w14:val="1"/>
                  <w14:checkedState w14:val="0052" w14:font="Wingdings 2"/>
                  <w14:uncheckedState w14:val="00A3" w14:font="Wingdings 2"/>
                </w14:checkbox>
              </w:sdtPr>
              <w:sdtContent>
                <w:r w:rsidR="00407382">
                  <w:rPr>
                    <w:rFonts w:ascii="Wingdings 2" w:eastAsia="Wingdings 2" w:hAnsi="Wingdings 2" w:cs="Wingdings 2"/>
                  </w:rPr>
                  <w:t>R</w:t>
                </w:r>
              </w:sdtContent>
            </w:sdt>
          </w:p>
        </w:tc>
        <w:tc>
          <w:tcPr>
            <w:tcW w:w="878" w:type="dxa"/>
            <w:shd w:val="clear" w:color="auto" w:fill="FFFFFF"/>
            <w:vAlign w:val="center"/>
          </w:tcPr>
          <w:p w14:paraId="29D378BB" w14:textId="77777777" w:rsidR="004966FE" w:rsidRDefault="00000000">
            <w:pPr>
              <w:pStyle w:val="Tabletext"/>
              <w:jc w:val="center"/>
            </w:pPr>
            <w:sdt>
              <w:sdtPr>
                <w:id w:val="-1046755994"/>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6934" w:type="dxa"/>
            <w:shd w:val="clear" w:color="auto" w:fill="FFFFFF"/>
          </w:tcPr>
          <w:p w14:paraId="30CB6F75" w14:textId="77777777" w:rsidR="004966FE" w:rsidRPr="00561702" w:rsidRDefault="004966FE">
            <w:pPr>
              <w:pStyle w:val="Tabletext"/>
              <w:rPr>
                <w:b/>
                <w:bCs/>
              </w:rPr>
            </w:pPr>
          </w:p>
        </w:tc>
        <w:tc>
          <w:tcPr>
            <w:tcW w:w="876" w:type="dxa"/>
            <w:shd w:val="clear" w:color="auto" w:fill="FFFFFF"/>
            <w:vAlign w:val="center"/>
          </w:tcPr>
          <w:p w14:paraId="077FA6F6" w14:textId="77777777" w:rsidR="004966FE" w:rsidRDefault="004966FE">
            <w:pPr>
              <w:pStyle w:val="Tabletext"/>
              <w:jc w:val="center"/>
            </w:pPr>
          </w:p>
        </w:tc>
        <w:tc>
          <w:tcPr>
            <w:tcW w:w="876" w:type="dxa"/>
            <w:shd w:val="clear" w:color="auto" w:fill="FFFFFF"/>
            <w:vAlign w:val="center"/>
          </w:tcPr>
          <w:p w14:paraId="4734DB79" w14:textId="77777777" w:rsidR="004966FE" w:rsidRDefault="004966FE">
            <w:pPr>
              <w:pStyle w:val="Tabletext"/>
              <w:jc w:val="center"/>
            </w:pPr>
          </w:p>
        </w:tc>
        <w:tc>
          <w:tcPr>
            <w:tcW w:w="876" w:type="dxa"/>
            <w:shd w:val="clear" w:color="auto" w:fill="FFFFFF"/>
            <w:vAlign w:val="center"/>
          </w:tcPr>
          <w:p w14:paraId="51D47BF6" w14:textId="77777777" w:rsidR="004966FE" w:rsidRDefault="004966FE">
            <w:pPr>
              <w:pStyle w:val="Tabletext"/>
              <w:jc w:val="center"/>
            </w:pPr>
          </w:p>
        </w:tc>
        <w:tc>
          <w:tcPr>
            <w:tcW w:w="882" w:type="dxa"/>
            <w:shd w:val="clear" w:color="auto" w:fill="FFFFFF"/>
            <w:vAlign w:val="center"/>
          </w:tcPr>
          <w:p w14:paraId="5FA45F63" w14:textId="77777777" w:rsidR="004966FE" w:rsidRDefault="004966FE">
            <w:pPr>
              <w:pStyle w:val="Tabletext"/>
              <w:jc w:val="center"/>
            </w:pPr>
          </w:p>
        </w:tc>
      </w:tr>
      <w:tr w:rsidR="004966FE" w:rsidRPr="00CD2E67" w14:paraId="16FB939C" w14:textId="77777777" w:rsidTr="00A37BC1">
        <w:trPr>
          <w:trHeight w:val="252"/>
        </w:trPr>
        <w:tc>
          <w:tcPr>
            <w:tcW w:w="6939" w:type="dxa"/>
            <w:shd w:val="clear" w:color="auto" w:fill="FFFFFF"/>
          </w:tcPr>
          <w:p w14:paraId="64E1496F" w14:textId="77777777" w:rsidR="004966FE" w:rsidRDefault="004966FE">
            <w:pPr>
              <w:pStyle w:val="Tabletext"/>
            </w:pPr>
            <w:r>
              <w:t>diversity of cultural, religious and/or social groups to which they and others in the community belong, and their importance to identity</w:t>
            </w:r>
          </w:p>
          <w:p w14:paraId="31CB202F" w14:textId="77777777" w:rsidR="004966FE" w:rsidRDefault="004966FE">
            <w:pPr>
              <w:pStyle w:val="Tabletext"/>
            </w:pPr>
            <w:r>
              <w:t>AC9HS4K09</w:t>
            </w:r>
          </w:p>
        </w:tc>
        <w:tc>
          <w:tcPr>
            <w:tcW w:w="878" w:type="dxa"/>
            <w:shd w:val="clear" w:color="auto" w:fill="FFFFFF"/>
            <w:vAlign w:val="center"/>
          </w:tcPr>
          <w:p w14:paraId="589E8463" w14:textId="77777777" w:rsidR="004966FE" w:rsidRDefault="00000000">
            <w:pPr>
              <w:pStyle w:val="Tabletext"/>
              <w:jc w:val="center"/>
            </w:pPr>
            <w:sdt>
              <w:sdtPr>
                <w:id w:val="1208915128"/>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5449B796" w14:textId="77777777" w:rsidR="004966FE" w:rsidRDefault="00000000">
            <w:pPr>
              <w:pStyle w:val="Tabletext"/>
              <w:jc w:val="center"/>
            </w:pPr>
            <w:sdt>
              <w:sdtPr>
                <w:id w:val="-1348480457"/>
                <w14:checkbox>
                  <w14:checked w14:val="0"/>
                  <w14:checkedState w14:val="0052" w14:font="Wingdings 2"/>
                  <w14:uncheckedState w14:val="00A3" w14:font="Wingdings 2"/>
                </w14:checkbox>
              </w:sdtPr>
              <w:sdtContent>
                <w:r w:rsidR="004966FE">
                  <w:rPr>
                    <w:rFonts w:ascii="Wingdings 2" w:eastAsia="Wingdings 2" w:hAnsi="Wingdings 2" w:cs="Wingdings 2"/>
                  </w:rPr>
                  <w:t>£</w:t>
                </w:r>
              </w:sdtContent>
            </w:sdt>
          </w:p>
        </w:tc>
        <w:tc>
          <w:tcPr>
            <w:tcW w:w="876" w:type="dxa"/>
            <w:shd w:val="clear" w:color="auto" w:fill="FFFFFF"/>
            <w:vAlign w:val="center"/>
          </w:tcPr>
          <w:p w14:paraId="2B14C55E" w14:textId="3C532D34" w:rsidR="004966FE" w:rsidRDefault="00000000">
            <w:pPr>
              <w:pStyle w:val="Tabletext"/>
              <w:jc w:val="center"/>
            </w:pPr>
            <w:sdt>
              <w:sdtPr>
                <w:id w:val="-34507623"/>
                <w14:checkbox>
                  <w14:checked w14:val="0"/>
                  <w14:checkedState w14:val="0052" w14:font="Wingdings 2"/>
                  <w14:uncheckedState w14:val="00A3" w14:font="Wingdings 2"/>
                </w14:checkbox>
              </w:sdtPr>
              <w:sdtContent>
                <w:r w:rsidR="00EC2720">
                  <w:rPr>
                    <w:rFonts w:ascii="Wingdings 2" w:eastAsia="Wingdings 2" w:hAnsi="Wingdings 2" w:cs="Wingdings 2"/>
                  </w:rPr>
                  <w:t>£</w:t>
                </w:r>
              </w:sdtContent>
            </w:sdt>
          </w:p>
        </w:tc>
        <w:tc>
          <w:tcPr>
            <w:tcW w:w="878" w:type="dxa"/>
            <w:shd w:val="clear" w:color="auto" w:fill="FFFFFF"/>
            <w:vAlign w:val="center"/>
          </w:tcPr>
          <w:p w14:paraId="56E472C0" w14:textId="0A050A80" w:rsidR="004966FE" w:rsidRDefault="00000000">
            <w:pPr>
              <w:pStyle w:val="Tabletext"/>
              <w:jc w:val="center"/>
            </w:pPr>
            <w:sdt>
              <w:sdtPr>
                <w:id w:val="1934543995"/>
                <w14:checkbox>
                  <w14:checked w14:val="1"/>
                  <w14:checkedState w14:val="0052" w14:font="Wingdings 2"/>
                  <w14:uncheckedState w14:val="00A3" w14:font="Wingdings 2"/>
                </w14:checkbox>
              </w:sdtPr>
              <w:sdtContent>
                <w:r w:rsidR="00EC2720">
                  <w:rPr>
                    <w:rFonts w:ascii="Wingdings 2" w:eastAsia="Wingdings 2" w:hAnsi="Wingdings 2" w:cs="Wingdings 2"/>
                  </w:rPr>
                  <w:t>R</w:t>
                </w:r>
              </w:sdtContent>
            </w:sdt>
          </w:p>
        </w:tc>
        <w:tc>
          <w:tcPr>
            <w:tcW w:w="6934" w:type="dxa"/>
            <w:shd w:val="clear" w:color="auto" w:fill="FFFFFF"/>
          </w:tcPr>
          <w:p w14:paraId="15131428" w14:textId="77777777" w:rsidR="004966FE" w:rsidRPr="00561702" w:rsidRDefault="004966FE">
            <w:pPr>
              <w:pStyle w:val="Tabletext"/>
              <w:rPr>
                <w:b/>
                <w:bCs/>
              </w:rPr>
            </w:pPr>
          </w:p>
        </w:tc>
        <w:tc>
          <w:tcPr>
            <w:tcW w:w="876" w:type="dxa"/>
            <w:shd w:val="clear" w:color="auto" w:fill="FFFFFF"/>
            <w:vAlign w:val="center"/>
          </w:tcPr>
          <w:p w14:paraId="17F9054C" w14:textId="77777777" w:rsidR="004966FE" w:rsidRDefault="004966FE">
            <w:pPr>
              <w:pStyle w:val="Tabletext"/>
              <w:jc w:val="center"/>
            </w:pPr>
          </w:p>
        </w:tc>
        <w:tc>
          <w:tcPr>
            <w:tcW w:w="876" w:type="dxa"/>
            <w:shd w:val="clear" w:color="auto" w:fill="FFFFFF"/>
            <w:vAlign w:val="center"/>
          </w:tcPr>
          <w:p w14:paraId="474CE204" w14:textId="77777777" w:rsidR="004966FE" w:rsidRDefault="004966FE">
            <w:pPr>
              <w:pStyle w:val="Tabletext"/>
              <w:jc w:val="center"/>
            </w:pPr>
          </w:p>
        </w:tc>
        <w:tc>
          <w:tcPr>
            <w:tcW w:w="876" w:type="dxa"/>
            <w:shd w:val="clear" w:color="auto" w:fill="FFFFFF"/>
            <w:vAlign w:val="center"/>
          </w:tcPr>
          <w:p w14:paraId="6B879023" w14:textId="77777777" w:rsidR="004966FE" w:rsidRDefault="004966FE">
            <w:pPr>
              <w:pStyle w:val="Tabletext"/>
              <w:jc w:val="center"/>
            </w:pPr>
          </w:p>
        </w:tc>
        <w:tc>
          <w:tcPr>
            <w:tcW w:w="882" w:type="dxa"/>
            <w:shd w:val="clear" w:color="auto" w:fill="FFFFFF"/>
            <w:vAlign w:val="center"/>
          </w:tcPr>
          <w:p w14:paraId="4AB18301" w14:textId="77777777" w:rsidR="004966FE" w:rsidRDefault="004966FE">
            <w:pPr>
              <w:pStyle w:val="Tabletext"/>
              <w:jc w:val="center"/>
            </w:pPr>
          </w:p>
        </w:tc>
      </w:tr>
    </w:tbl>
    <w:p w14:paraId="3584B7C7" w14:textId="77777777" w:rsidR="003546A3" w:rsidRPr="003546A3" w:rsidRDefault="003546A3" w:rsidP="003546A3">
      <w:pPr>
        <w:pStyle w:val="Heading1"/>
      </w:pPr>
      <w:r w:rsidRPr="003546A3">
        <w:lastRenderedPageBreak/>
        <w:t>Year 5</w:t>
      </w:r>
    </w:p>
    <w:tbl>
      <w:tblPr>
        <w:tblStyle w:val="QCAAtablestyle2"/>
        <w:tblW w:w="5000" w:type="pct"/>
        <w:tblInd w:w="-5" w:type="dxa"/>
        <w:tblLayout w:type="fixed"/>
        <w:tblLook w:val="06A0" w:firstRow="1" w:lastRow="0" w:firstColumn="1" w:lastColumn="0" w:noHBand="1" w:noVBand="1"/>
      </w:tblPr>
      <w:tblGrid>
        <w:gridCol w:w="762"/>
        <w:gridCol w:w="4141"/>
        <w:gridCol w:w="911"/>
        <w:gridCol w:w="4140"/>
        <w:gridCol w:w="911"/>
        <w:gridCol w:w="4140"/>
        <w:gridCol w:w="911"/>
        <w:gridCol w:w="4140"/>
        <w:gridCol w:w="911"/>
      </w:tblGrid>
      <w:tr w:rsidR="00EB2C30" w:rsidRPr="00CD2E67" w14:paraId="292D91FB" w14:textId="77777777" w:rsidTr="001031B3">
        <w:trPr>
          <w:cnfStyle w:val="100000000000" w:firstRow="1" w:lastRow="0" w:firstColumn="0" w:lastColumn="0" w:oddVBand="0" w:evenVBand="0" w:oddHBand="0" w:evenHBand="0" w:firstRowFirstColumn="0" w:firstRowLastColumn="0" w:lastRowFirstColumn="0" w:lastRowLastColumn="0"/>
          <w:trHeight w:val="327"/>
          <w:tblHeader/>
        </w:trPr>
        <w:tc>
          <w:tcPr>
            <w:cnfStyle w:val="001000000100" w:firstRow="0" w:lastRow="0" w:firstColumn="1" w:lastColumn="0" w:oddVBand="0" w:evenVBand="0" w:oddHBand="0" w:evenHBand="0" w:firstRowFirstColumn="1" w:firstRowLastColumn="0" w:lastRowFirstColumn="0" w:lastRowLastColumn="0"/>
            <w:tcW w:w="762" w:type="dxa"/>
            <w:tcBorders>
              <w:bottom w:val="nil"/>
            </w:tcBorders>
          </w:tcPr>
          <w:p w14:paraId="6E4BC57A" w14:textId="295387AF" w:rsidR="00EB2C30" w:rsidRPr="00CD2E67" w:rsidRDefault="00EB2C30" w:rsidP="00EB2C30">
            <w:pPr>
              <w:pStyle w:val="Tableheading"/>
              <w:keepNext/>
              <w:keepLines/>
            </w:pPr>
          </w:p>
        </w:tc>
        <w:tc>
          <w:tcPr>
            <w:tcW w:w="5052" w:type="dxa"/>
            <w:gridSpan w:val="2"/>
          </w:tcPr>
          <w:p w14:paraId="6BE3D1CD" w14:textId="29144C8E"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1 — </w:t>
            </w:r>
            <w:r w:rsidRPr="00A52217">
              <w:t>There’s no place like home</w:t>
            </w:r>
            <w:r>
              <w:t xml:space="preserve"> </w:t>
            </w:r>
          </w:p>
        </w:tc>
        <w:tc>
          <w:tcPr>
            <w:tcW w:w="5051" w:type="dxa"/>
            <w:gridSpan w:val="2"/>
          </w:tcPr>
          <w:p w14:paraId="1DF4A8AD" w14:textId="6FB6E790"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2 — Our histories, our stories</w:t>
            </w:r>
          </w:p>
        </w:tc>
        <w:tc>
          <w:tcPr>
            <w:tcW w:w="5051" w:type="dxa"/>
            <w:gridSpan w:val="2"/>
          </w:tcPr>
          <w:p w14:paraId="4DF7AA6C" w14:textId="48D43C33"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C63AA2">
              <w:t>3 —</w:t>
            </w:r>
            <w:r>
              <w:t xml:space="preserve"> </w:t>
            </w:r>
            <w:r w:rsidR="00993837">
              <w:t xml:space="preserve">Community </w:t>
            </w:r>
            <w:r w:rsidR="008514B6">
              <w:t>c</w:t>
            </w:r>
            <w:r w:rsidR="00993837">
              <w:t>hangemakers</w:t>
            </w:r>
          </w:p>
        </w:tc>
        <w:tc>
          <w:tcPr>
            <w:tcW w:w="5051" w:type="dxa"/>
            <w:gridSpan w:val="2"/>
          </w:tcPr>
          <w:p w14:paraId="3151C634" w14:textId="6CF522B8"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176CDA">
              <w:t>4 —</w:t>
            </w:r>
            <w:r>
              <w:t xml:space="preserve"> Living and celebrating together</w:t>
            </w:r>
          </w:p>
        </w:tc>
      </w:tr>
      <w:tr w:rsidR="00846233" w:rsidRPr="00CD2E67" w14:paraId="46A28079" w14:textId="77777777" w:rsidTr="001031B3">
        <w:trPr>
          <w:trHeight w:val="312"/>
        </w:trPr>
        <w:tc>
          <w:tcPr>
            <w:cnfStyle w:val="001000000000" w:firstRow="0" w:lastRow="0" w:firstColumn="1" w:lastColumn="0" w:oddVBand="0" w:evenVBand="0" w:oddHBand="0" w:evenHBand="0" w:firstRowFirstColumn="0" w:firstRowLastColumn="0" w:lastRowFirstColumn="0" w:lastRowLastColumn="0"/>
            <w:tcW w:w="762" w:type="dxa"/>
            <w:tcBorders>
              <w:top w:val="nil"/>
              <w:left w:val="nil"/>
            </w:tcBorders>
            <w:shd w:val="clear" w:color="auto" w:fill="auto"/>
          </w:tcPr>
          <w:p w14:paraId="544622E6" w14:textId="1B57FA92" w:rsidR="003546A3" w:rsidRPr="00CD2E67" w:rsidRDefault="003546A3" w:rsidP="003F5438">
            <w:pPr>
              <w:pStyle w:val="Tabletext"/>
              <w:keepNext/>
              <w:keepLines/>
            </w:pPr>
          </w:p>
        </w:tc>
        <w:tc>
          <w:tcPr>
            <w:tcW w:w="4141" w:type="dxa"/>
            <w:shd w:val="clear" w:color="auto" w:fill="E6E6E6" w:themeFill="background2"/>
          </w:tcPr>
          <w:p w14:paraId="21B5ADCB" w14:textId="0F6002EB" w:rsidR="003546A3" w:rsidRPr="00CD2E67" w:rsidRDefault="00DD094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D0943">
              <w:t>Assessment 1 — Project</w:t>
            </w:r>
          </w:p>
        </w:tc>
        <w:tc>
          <w:tcPr>
            <w:tcW w:w="911" w:type="dxa"/>
            <w:shd w:val="clear" w:color="auto" w:fill="E6E6E6" w:themeFill="background2"/>
          </w:tcPr>
          <w:p w14:paraId="51D90F39"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0F29ECAE" w14:textId="1FB68074" w:rsidR="003546A3" w:rsidRPr="00CD2E67" w:rsidRDefault="00DB0318"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w:t>
            </w:r>
            <w:r>
              <w:t xml:space="preserve">2 </w:t>
            </w:r>
            <w:r w:rsidRPr="00CD2E67">
              <w:t>—</w:t>
            </w:r>
            <w:r>
              <w:t xml:space="preserve"> </w:t>
            </w:r>
            <w:r w:rsidRPr="00502ECA">
              <w:t>Supervised assessment</w:t>
            </w:r>
          </w:p>
        </w:tc>
        <w:tc>
          <w:tcPr>
            <w:tcW w:w="911" w:type="dxa"/>
            <w:shd w:val="clear" w:color="auto" w:fill="E6E6E6" w:themeFill="background2"/>
          </w:tcPr>
          <w:p w14:paraId="5669830F"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28D5CAF7" w14:textId="4192A159" w:rsidR="003546A3" w:rsidRPr="00CD2E67" w:rsidRDefault="000751F9"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1" w:type="dxa"/>
            <w:shd w:val="clear" w:color="auto" w:fill="E6E6E6" w:themeFill="background2"/>
          </w:tcPr>
          <w:p w14:paraId="2CD82A84"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0" w:type="dxa"/>
            <w:shd w:val="clear" w:color="auto" w:fill="E6E6E6" w:themeFill="background2"/>
          </w:tcPr>
          <w:p w14:paraId="7BE3DA0C" w14:textId="76AA1D38" w:rsidR="003546A3" w:rsidRPr="00CD2E67" w:rsidRDefault="00483793" w:rsidP="00483793">
            <w:pPr>
              <w:pStyle w:val="Tabletext"/>
              <w:cnfStyle w:val="000000000000" w:firstRow="0" w:lastRow="0" w:firstColumn="0" w:lastColumn="0" w:oddVBand="0" w:evenVBand="0" w:oddHBand="0" w:evenHBand="0" w:firstRowFirstColumn="0" w:firstRowLastColumn="0" w:lastRowFirstColumn="0" w:lastRowLastColumn="0"/>
            </w:pPr>
            <w:r w:rsidRPr="00462709">
              <w:rPr>
                <w:b/>
                <w:bCs/>
              </w:rPr>
              <w:t>Assessment 4</w:t>
            </w:r>
            <w:r>
              <w:t xml:space="preserve"> — </w:t>
            </w:r>
            <w:r w:rsidRPr="006E0148">
              <w:rPr>
                <w:b/>
                <w:bCs/>
              </w:rPr>
              <w:t>Project</w:t>
            </w:r>
          </w:p>
        </w:tc>
        <w:tc>
          <w:tcPr>
            <w:tcW w:w="911" w:type="dxa"/>
            <w:shd w:val="clear" w:color="auto" w:fill="E6E6E6" w:themeFill="background2"/>
          </w:tcPr>
          <w:p w14:paraId="6F31053A"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76869D67" w14:textId="77777777" w:rsidTr="001031B3">
        <w:trPr>
          <w:cantSplit/>
          <w:trHeight w:val="2253"/>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63278C47" w14:textId="0C16B311" w:rsidR="003546A3" w:rsidRPr="00CD2E67" w:rsidRDefault="003546A3" w:rsidP="00520851">
            <w:pPr>
              <w:pStyle w:val="Tablesubhead"/>
              <w:keepNext/>
              <w:keepLines/>
              <w:ind w:left="113" w:right="113"/>
              <w:jc w:val="center"/>
            </w:pPr>
            <w:r w:rsidRPr="00CD2E67">
              <w:t>Assessment</w:t>
            </w:r>
          </w:p>
        </w:tc>
        <w:tc>
          <w:tcPr>
            <w:tcW w:w="4141" w:type="dxa"/>
          </w:tcPr>
          <w:p w14:paraId="44447F84" w14:textId="660F97BB" w:rsidR="00C841CA" w:rsidRDefault="00C841CA" w:rsidP="00CF03C1">
            <w:pPr>
              <w:pStyle w:val="Tabletext"/>
              <w:spacing w:after="120"/>
              <w:cnfStyle w:val="000000000000" w:firstRow="0" w:lastRow="0" w:firstColumn="0" w:lastColumn="0" w:oddVBand="0" w:evenVBand="0" w:oddHBand="0" w:evenHBand="0" w:firstRowFirstColumn="0" w:firstRowLastColumn="0" w:lastRowFirstColumn="0" w:lastRowLastColumn="0"/>
            </w:pPr>
            <w:r w:rsidRPr="00D84A45">
              <w:rPr>
                <w:b/>
                <w:bCs/>
              </w:rPr>
              <w:t>Description</w:t>
            </w:r>
            <w:r w:rsidRPr="0083767C">
              <w:rPr>
                <w:b/>
                <w:bCs/>
              </w:rPr>
              <w:t>:</w:t>
            </w:r>
            <w:r>
              <w:t xml:space="preserve"> Students create a poster to explain the influence of </w:t>
            </w:r>
            <w:r w:rsidR="00EF7296">
              <w:t xml:space="preserve">diverse </w:t>
            </w:r>
            <w:r w:rsidR="006C5561">
              <w:t xml:space="preserve">groups of </w:t>
            </w:r>
            <w:r>
              <w:t>people on the characteristics and management of places within Australia</w:t>
            </w:r>
            <w:r w:rsidR="00D23021">
              <w:t xml:space="preserve">, including </w:t>
            </w:r>
            <w:r w:rsidR="005659A8">
              <w:t>how to r</w:t>
            </w:r>
            <w:r>
              <w:t>educe the</w:t>
            </w:r>
            <w:r w:rsidR="005659A8">
              <w:t xml:space="preserve"> </w:t>
            </w:r>
            <w:r>
              <w:t xml:space="preserve">impact of </w:t>
            </w:r>
            <w:r w:rsidR="00EF7296">
              <w:t xml:space="preserve">a </w:t>
            </w:r>
            <w:r w:rsidR="005659A8">
              <w:t>severe weather event</w:t>
            </w:r>
            <w:r w:rsidR="008514B6">
              <w:t>,</w:t>
            </w:r>
            <w:r w:rsidR="0083767C">
              <w:t xml:space="preserve"> </w:t>
            </w:r>
            <w:r w:rsidR="00EF7296">
              <w:t>i.e. bushfire, drought, cyclone</w:t>
            </w:r>
            <w:r>
              <w:t>.</w:t>
            </w:r>
          </w:p>
          <w:p w14:paraId="12DCBF7A" w14:textId="310A64A4" w:rsidR="00C841CA" w:rsidRDefault="00C841CA"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w:t>
            </w:r>
            <w:r>
              <w:t xml:space="preserve"> Project</w:t>
            </w:r>
          </w:p>
          <w:p w14:paraId="39AA5A9A" w14:textId="3392EA2B" w:rsidR="00C841CA" w:rsidRDefault="00C841CA"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w:t>
            </w:r>
            <w:r w:rsidR="00782B75">
              <w:t>Multimodal (poster)</w:t>
            </w:r>
          </w:p>
          <w:p w14:paraId="57629106" w14:textId="262E442C" w:rsidR="00C841CA" w:rsidRDefault="00C841CA" w:rsidP="00C841CA">
            <w:pPr>
              <w:pStyle w:val="Tabletext"/>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3767C">
              <w:rPr>
                <w:b/>
                <w:bCs/>
              </w:rPr>
              <w:t>:</w:t>
            </w:r>
          </w:p>
          <w:p w14:paraId="7B626D2A" w14:textId="6E706953" w:rsidR="00C841CA" w:rsidRDefault="00C841CA"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 xml:space="preserve">multiple </w:t>
            </w:r>
            <w:r>
              <w:t>lessons</w:t>
            </w:r>
          </w:p>
          <w:p w14:paraId="0A02EA3C" w14:textId="77777777" w:rsidR="00C841CA" w:rsidRDefault="00C841CA"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200–400 words</w:t>
            </w:r>
          </w:p>
          <w:p w14:paraId="2D9FD4D6" w14:textId="1B74661A" w:rsidR="00164ECC" w:rsidRDefault="00164ECC"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 A3 page</w:t>
            </w:r>
          </w:p>
          <w:p w14:paraId="281B695F" w14:textId="688EAB0A" w:rsidR="003546A3" w:rsidRPr="00CD2E67" w:rsidRDefault="003546A3" w:rsidP="003F5438">
            <w:pPr>
              <w:pStyle w:val="Tabletext"/>
              <w:keepNext/>
              <w:keepLines/>
              <w:cnfStyle w:val="000000000000" w:firstRow="0" w:lastRow="0" w:firstColumn="0" w:lastColumn="0" w:oddVBand="0" w:evenVBand="0" w:oddHBand="0" w:evenHBand="0" w:firstRowFirstColumn="0" w:firstRowLastColumn="0" w:lastRowFirstColumn="0" w:lastRowLastColumn="0"/>
            </w:pPr>
          </w:p>
        </w:tc>
        <w:tc>
          <w:tcPr>
            <w:tcW w:w="911" w:type="dxa"/>
          </w:tcPr>
          <w:p w14:paraId="3EA62A0B" w14:textId="0533021B" w:rsidR="003546A3" w:rsidRPr="002E5A67" w:rsidRDefault="00C841CA"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500952F5" w14:textId="4083DAA2" w:rsidR="002C48E5" w:rsidRDefault="002C48E5" w:rsidP="002C48E5">
            <w:pPr>
              <w:pStyle w:val="Tabletext"/>
              <w:cnfStyle w:val="000000000000" w:firstRow="0" w:lastRow="0" w:firstColumn="0" w:lastColumn="0" w:oddVBand="0" w:evenVBand="0" w:oddHBand="0" w:evenHBand="0" w:firstRowFirstColumn="0" w:firstRowLastColumn="0" w:lastRowFirstColumn="0" w:lastRowLastColumn="0"/>
            </w:pPr>
            <w:r w:rsidRPr="00D84A45">
              <w:rPr>
                <w:b/>
                <w:bCs/>
              </w:rPr>
              <w:t>Description</w:t>
            </w:r>
            <w:r w:rsidRPr="0083767C">
              <w:rPr>
                <w:b/>
                <w:bCs/>
              </w:rPr>
              <w:t>:</w:t>
            </w:r>
            <w:r>
              <w:t xml:space="preserve"> </w:t>
            </w:r>
            <w:r w:rsidRPr="00DB295A">
              <w:t>Students use historical sources and knowledge to</w:t>
            </w:r>
            <w:r>
              <w:t xml:space="preserve"> </w:t>
            </w:r>
            <w:r w:rsidR="00281DBF" w:rsidRPr="00281DBF">
              <w:t>explain the roles of</w:t>
            </w:r>
            <w:r w:rsidR="00ED2383">
              <w:t xml:space="preserve"> </w:t>
            </w:r>
            <w:r w:rsidR="00281DBF" w:rsidRPr="00281DBF">
              <w:t>individuals or groups in the development of an Australian colony and the impact of those developments</w:t>
            </w:r>
            <w:r w:rsidR="00B360BB">
              <w:t>. This includes</w:t>
            </w:r>
            <w:r w:rsidR="00FC5577">
              <w:t>:</w:t>
            </w:r>
          </w:p>
          <w:p w14:paraId="10C06244" w14:textId="68A6CC54" w:rsidR="002C48E5" w:rsidRDefault="002C48E5"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8A0607">
              <w:t xml:space="preserve">responding to questions about </w:t>
            </w:r>
            <w:r w:rsidR="00FC5577">
              <w:t>causes of the establishment of British colonies in Australia after 1800</w:t>
            </w:r>
          </w:p>
          <w:p w14:paraId="3F867556" w14:textId="3C4E2E9D" w:rsidR="002C48E5" w:rsidRDefault="002C48E5"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8A0607">
              <w:t>using images to</w:t>
            </w:r>
            <w:r w:rsidR="005B08CB">
              <w:t xml:space="preserve"> describe the impact of the development of British colonies on </w:t>
            </w:r>
            <w:r w:rsidR="00DF56CB">
              <w:t xml:space="preserve">diverse </w:t>
            </w:r>
            <w:r w:rsidR="00593C46">
              <w:t xml:space="preserve">groups of people and the </w:t>
            </w:r>
            <w:r w:rsidR="005B08CB">
              <w:t>environment</w:t>
            </w:r>
          </w:p>
          <w:p w14:paraId="24504BA5" w14:textId="7289ED24" w:rsidR="002C48E5" w:rsidRPr="008A0607" w:rsidRDefault="002C48E5" w:rsidP="00F37E2A">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t>evaluating sources to determine origin, purpose and perspectives</w:t>
            </w:r>
            <w:r w:rsidR="009C4909">
              <w:t>.</w:t>
            </w:r>
          </w:p>
          <w:p w14:paraId="357301C9" w14:textId="76C3C3D0" w:rsidR="0021748F" w:rsidRDefault="0021748F"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w:t>
            </w:r>
            <w:r>
              <w:t xml:space="preserve"> </w:t>
            </w:r>
            <w:r w:rsidR="00CD5F42">
              <w:t>Supervised assessment</w:t>
            </w:r>
          </w:p>
          <w:p w14:paraId="18185470" w14:textId="57FA0993" w:rsidR="0021748F" w:rsidRDefault="0021748F"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w:t>
            </w:r>
            <w:r w:rsidR="000B6B9C">
              <w:t>Written</w:t>
            </w:r>
          </w:p>
          <w:p w14:paraId="786C0D0C" w14:textId="2E4E3215" w:rsidR="0021748F" w:rsidRDefault="0021748F" w:rsidP="0021748F">
            <w:pPr>
              <w:pStyle w:val="Tabletext"/>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3767C">
              <w:rPr>
                <w:b/>
                <w:bCs/>
              </w:rPr>
              <w:t>:</w:t>
            </w:r>
          </w:p>
          <w:p w14:paraId="4DD3737E" w14:textId="77777777" w:rsidR="00D023DD" w:rsidRDefault="00D023DD"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broken into components</w:t>
            </w:r>
          </w:p>
          <w:p w14:paraId="44028AC8" w14:textId="77777777" w:rsidR="00D023DD" w:rsidRDefault="00D023DD"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up to 60 minutes</w:t>
            </w:r>
          </w:p>
          <w:p w14:paraId="3092E49D" w14:textId="77777777" w:rsidR="00D023DD" w:rsidRDefault="00D023DD"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up to 300 words in total </w:t>
            </w:r>
          </w:p>
          <w:p w14:paraId="0E59193B" w14:textId="77777777" w:rsidR="00D023DD" w:rsidRDefault="00D023DD" w:rsidP="00AF0BC9">
            <w:pPr>
              <w:pStyle w:val="TableBullet2"/>
              <w:cnfStyle w:val="000000000000" w:firstRow="0" w:lastRow="0" w:firstColumn="0" w:lastColumn="0" w:oddVBand="0" w:evenVBand="0" w:oddHBand="0" w:evenHBand="0" w:firstRowFirstColumn="0" w:firstRowLastColumn="0" w:lastRowFirstColumn="0" w:lastRowLastColumn="0"/>
            </w:pPr>
            <w:r>
              <w:t>short responses up to 25–50 words</w:t>
            </w:r>
          </w:p>
          <w:p w14:paraId="3509A2F0" w14:textId="08E415C4" w:rsidR="003546A3" w:rsidRPr="00CD2E67" w:rsidRDefault="00D023DD" w:rsidP="00F37E2A">
            <w:pPr>
              <w:pStyle w:val="TableBullet2"/>
              <w:spacing w:after="120"/>
              <w:cnfStyle w:val="000000000000" w:firstRow="0" w:lastRow="0" w:firstColumn="0" w:lastColumn="0" w:oddVBand="0" w:evenVBand="0" w:oddHBand="0" w:evenHBand="0" w:firstRowFirstColumn="0" w:firstRowLastColumn="0" w:lastRowFirstColumn="0" w:lastRowLastColumn="0"/>
            </w:pPr>
            <w:r>
              <w:t>extended response 50</w:t>
            </w:r>
            <w:r w:rsidR="00AC16BD">
              <w:t>–</w:t>
            </w:r>
            <w:r>
              <w:t>100 words</w:t>
            </w:r>
          </w:p>
        </w:tc>
        <w:tc>
          <w:tcPr>
            <w:tcW w:w="911" w:type="dxa"/>
          </w:tcPr>
          <w:p w14:paraId="4DBC9FF0" w14:textId="6D3654DB" w:rsidR="003546A3" w:rsidRPr="002E5A67" w:rsidRDefault="00016BC0"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4D7BDB3B" w14:textId="71C029D7" w:rsidR="00D61F70" w:rsidRPr="00D61F70" w:rsidRDefault="00D61F70" w:rsidP="00CF03C1">
            <w:pPr>
              <w:pStyle w:val="Tabletext"/>
              <w:spacing w:after="120"/>
              <w:cnfStyle w:val="000000000000" w:firstRow="0" w:lastRow="0" w:firstColumn="0" w:lastColumn="0" w:oddVBand="0" w:evenVBand="0" w:oddHBand="0" w:evenHBand="0" w:firstRowFirstColumn="0" w:firstRowLastColumn="0" w:lastRowFirstColumn="0" w:lastRowLastColumn="0"/>
              <w:rPr>
                <w:b/>
                <w:bCs/>
              </w:rPr>
            </w:pPr>
            <w:r w:rsidRPr="00D61F70">
              <w:rPr>
                <w:b/>
                <w:bCs/>
              </w:rPr>
              <w:t xml:space="preserve">Description: </w:t>
            </w:r>
            <w:r w:rsidRPr="00846233">
              <w:t xml:space="preserve">Students explain the key values and features of Australia’s democracy and how a group in the local community demonstrates these democratic values and features to achieve civic goals. Students develop questions and locate, collect and organise information and data from primary and secondary sources to propose actions or responses that they or other community members can do to support this group. Students create a multimodal presentation of their ideas to be shared at the class </w:t>
            </w:r>
            <w:r w:rsidR="00D9255D">
              <w:rPr>
                <w:rFonts w:asciiTheme="minorHAnsi" w:hAnsiTheme="minorHAnsi" w:cstheme="minorHAnsi"/>
                <w:szCs w:val="19"/>
              </w:rPr>
              <w:t>Community Changemakers Expo</w:t>
            </w:r>
            <w:r w:rsidRPr="00846233">
              <w:t>.</w:t>
            </w:r>
          </w:p>
          <w:p w14:paraId="4CF9F8A2" w14:textId="4F3BF367" w:rsidR="004927DC" w:rsidRDefault="004927DC"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w:t>
            </w:r>
            <w:r>
              <w:t xml:space="preserve"> Investigation</w:t>
            </w:r>
          </w:p>
          <w:p w14:paraId="2CC442CF" w14:textId="6323E3F6" w:rsidR="004927DC" w:rsidRDefault="004927DC"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Multimodal</w:t>
            </w:r>
            <w:r w:rsidR="00497E8F">
              <w:t xml:space="preserve"> (written, spoken/signed)</w:t>
            </w:r>
          </w:p>
          <w:p w14:paraId="0043BE85" w14:textId="2DBA4FBE" w:rsidR="004927DC" w:rsidRDefault="004927DC" w:rsidP="004927DC">
            <w:pPr>
              <w:pStyle w:val="Tabletext"/>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3767C">
              <w:rPr>
                <w:b/>
                <w:bCs/>
              </w:rPr>
              <w:t>:</w:t>
            </w:r>
          </w:p>
          <w:p w14:paraId="41F09416" w14:textId="13A5C8B3" w:rsidR="004927DC" w:rsidRDefault="004927DC"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completed over</w:t>
            </w:r>
            <w:r w:rsidR="00A53F7D">
              <w:t xml:space="preserve"> multiple</w:t>
            </w:r>
            <w:r>
              <w:t xml:space="preserve"> lessons</w:t>
            </w:r>
          </w:p>
          <w:p w14:paraId="3F64621E" w14:textId="77777777" w:rsidR="003546A3" w:rsidRDefault="004927DC"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200–400 words</w:t>
            </w:r>
          </w:p>
          <w:p w14:paraId="378F3DCD" w14:textId="542A8251" w:rsidR="004504B1" w:rsidRPr="00A71C6A" w:rsidRDefault="004504B1"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1–2 minutes</w:t>
            </w:r>
          </w:p>
        </w:tc>
        <w:tc>
          <w:tcPr>
            <w:tcW w:w="911" w:type="dxa"/>
          </w:tcPr>
          <w:p w14:paraId="0D42C056" w14:textId="6F3BDBAA" w:rsidR="003546A3" w:rsidRPr="00CD2E67" w:rsidRDefault="000751F9"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0" w:type="dxa"/>
          </w:tcPr>
          <w:p w14:paraId="359620D9" w14:textId="35B448BC" w:rsidR="00F0115B" w:rsidRDefault="00F0115B" w:rsidP="00CF03C1">
            <w:pPr>
              <w:pStyle w:val="Tabletext"/>
              <w:spacing w:after="120"/>
              <w:cnfStyle w:val="000000000000" w:firstRow="0" w:lastRow="0" w:firstColumn="0" w:lastColumn="0" w:oddVBand="0" w:evenVBand="0" w:oddHBand="0" w:evenHBand="0" w:firstRowFirstColumn="0" w:firstRowLastColumn="0" w:lastRowFirstColumn="0" w:lastRowLastColumn="0"/>
            </w:pPr>
            <w:r w:rsidRPr="00D84A45">
              <w:rPr>
                <w:b/>
                <w:bCs/>
              </w:rPr>
              <w:t>Description</w:t>
            </w:r>
            <w:r w:rsidRPr="0083767C">
              <w:rPr>
                <w:b/>
                <w:bCs/>
              </w:rPr>
              <w:t>:</w:t>
            </w:r>
            <w:r>
              <w:t xml:space="preserve"> Students create a poster to present a proposal for the end</w:t>
            </w:r>
            <w:r w:rsidR="00F37E2A">
              <w:t>-</w:t>
            </w:r>
            <w:r>
              <w:t>of</w:t>
            </w:r>
            <w:r w:rsidR="00F37E2A">
              <w:t>-</w:t>
            </w:r>
            <w:r>
              <w:t>year class celebration</w:t>
            </w:r>
            <w:r w:rsidR="00882270">
              <w:t xml:space="preserve"> which promotes cultural diversity</w:t>
            </w:r>
            <w:r>
              <w:t>. They consider available options by evaluating information and data to identify and describe patterns and trends about the nature of resources that might be used (e.g. decorations and food) and how these resources meet needs or wants. Students suggest conclusions based on the evidence for their proposal.</w:t>
            </w:r>
          </w:p>
          <w:p w14:paraId="079EBC08" w14:textId="49F5A589" w:rsidR="00790FC7" w:rsidRDefault="00790FC7"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w:t>
            </w:r>
            <w:r>
              <w:t xml:space="preserve"> Project</w:t>
            </w:r>
          </w:p>
          <w:p w14:paraId="6FA0292A" w14:textId="3F207821" w:rsidR="00790FC7" w:rsidRDefault="00790FC7" w:rsidP="00F37E2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w:t>
            </w:r>
            <w:r w:rsidR="00D96049">
              <w:t>Multimodal (poster)</w:t>
            </w:r>
          </w:p>
          <w:p w14:paraId="6E581B2E" w14:textId="47FE4EDF" w:rsidR="00790FC7" w:rsidRPr="00D84A45" w:rsidRDefault="00790FC7" w:rsidP="00790FC7">
            <w:pPr>
              <w:pStyle w:val="Tabletext"/>
              <w:cnfStyle w:val="000000000000" w:firstRow="0" w:lastRow="0" w:firstColumn="0" w:lastColumn="0" w:oddVBand="0" w:evenVBand="0" w:oddHBand="0" w:evenHBand="0" w:firstRowFirstColumn="0" w:firstRowLastColumn="0" w:lastRowFirstColumn="0" w:lastRowLastColumn="0"/>
              <w:rPr>
                <w:b/>
                <w:bCs/>
              </w:rPr>
            </w:pPr>
            <w:r w:rsidRPr="00D84A45">
              <w:rPr>
                <w:b/>
                <w:bCs/>
              </w:rPr>
              <w:t>Conditions:</w:t>
            </w:r>
          </w:p>
          <w:p w14:paraId="45179558" w14:textId="1B15853E" w:rsidR="00790FC7" w:rsidRDefault="00790FC7"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 xml:space="preserve">multiple </w:t>
            </w:r>
            <w:r>
              <w:t>lessons</w:t>
            </w:r>
          </w:p>
          <w:p w14:paraId="137F1BDB" w14:textId="77777777" w:rsidR="003546A3" w:rsidRDefault="00790FC7"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200–400 words</w:t>
            </w:r>
          </w:p>
          <w:p w14:paraId="1B44C8BC" w14:textId="057B2C02" w:rsidR="00A53F7D" w:rsidRPr="00A71C6A" w:rsidRDefault="00A53F7D" w:rsidP="00F37E2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1–2 minutes</w:t>
            </w:r>
          </w:p>
        </w:tc>
        <w:tc>
          <w:tcPr>
            <w:tcW w:w="911" w:type="dxa"/>
          </w:tcPr>
          <w:p w14:paraId="38D5A0CD" w14:textId="74A70CC0" w:rsidR="003546A3" w:rsidRPr="002E5A67" w:rsidRDefault="00483793"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7</w:t>
            </w:r>
          </w:p>
        </w:tc>
      </w:tr>
      <w:tr w:rsidR="00113413" w:rsidRPr="00CD2E67" w14:paraId="766EF555" w14:textId="77777777" w:rsidTr="001031B3">
        <w:trPr>
          <w:cantSplit/>
          <w:trHeight w:val="1986"/>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25517CD1" w14:textId="7F7C2C6A" w:rsidR="00113413" w:rsidRPr="00CD2E67" w:rsidRDefault="00113413" w:rsidP="00520851">
            <w:pPr>
              <w:pStyle w:val="Tablesubhead"/>
              <w:keepNext/>
              <w:keepLines/>
              <w:ind w:left="113" w:right="113"/>
              <w:jc w:val="center"/>
            </w:pPr>
            <w:r w:rsidRPr="00CD2E67">
              <w:t>Achievement standard</w:t>
            </w:r>
          </w:p>
        </w:tc>
        <w:tc>
          <w:tcPr>
            <w:tcW w:w="5052" w:type="dxa"/>
            <w:gridSpan w:val="2"/>
          </w:tcPr>
          <w:p w14:paraId="244CD414" w14:textId="77777777" w:rsidR="00113413" w:rsidRPr="002E781F" w:rsidRDefault="00113413" w:rsidP="00113413">
            <w:pPr>
              <w:pStyle w:val="Tabletextpadded"/>
              <w:cnfStyle w:val="000000000000" w:firstRow="0" w:lastRow="0" w:firstColumn="0" w:lastColumn="0" w:oddVBand="0" w:evenVBand="0" w:oddHBand="0" w:evenHBand="0" w:firstRowFirstColumn="0" w:firstRowLastColumn="0" w:lastRowFirstColumn="0" w:lastRowLastColumn="0"/>
            </w:pPr>
            <w:r w:rsidRPr="002E781F">
              <w:t xml:space="preserve">By the end of Year 5, students explain the causes of the establishment of British colonies in Australia after 1800. They explain the roles of significant individuals or groups in the development of an Australian colony and the impact of those developments. </w:t>
            </w:r>
            <w:r w:rsidRPr="00407382">
              <w:rPr>
                <w:shd w:val="clear" w:color="auto" w:fill="C8DDF2"/>
              </w:rPr>
              <w:t>They explain the influence of people on the characteristics of places and in the management of spaces.</w:t>
            </w:r>
            <w:r w:rsidRPr="002E781F">
              <w:t xml:space="preserve"> Students explain the key values and features of Australia’s democracy and how people achieve civic goals. They explain the nature of resources, and how they meet needs and wants. </w:t>
            </w:r>
          </w:p>
          <w:p w14:paraId="422E3644" w14:textId="3270D1B7" w:rsidR="00113413" w:rsidRPr="00FA39B8" w:rsidRDefault="00113413" w:rsidP="00113413">
            <w:pPr>
              <w:pStyle w:val="Tabletext"/>
              <w:keepNext/>
              <w:keepLines/>
              <w:cnfStyle w:val="000000000000" w:firstRow="0" w:lastRow="0" w:firstColumn="0" w:lastColumn="0" w:oddVBand="0" w:evenVBand="0" w:oddHBand="0" w:evenHBand="0" w:firstRowFirstColumn="0" w:firstRowLastColumn="0" w:lastRowFirstColumn="0" w:lastRowLastColumn="0"/>
            </w:pPr>
            <w:r w:rsidRPr="002E781F">
              <w:t xml:space="preserve">Students develop questions and locate, collect and organise information and data from primary and secondary sources. They evaluate sources to determine origin and perspectives. Students evaluate information and data to identify and describe patterns or trends. They suggest conclusions based on evidence. Students consider criteria in proposing actions or responses. </w:t>
            </w:r>
            <w:r w:rsidRPr="00407382">
              <w:rPr>
                <w:shd w:val="clear" w:color="auto" w:fill="C8DDF2"/>
              </w:rPr>
              <w:t>Students select ideas and findings from sources and use relevant terms and conventions, to present</w:t>
            </w:r>
            <w:r w:rsidRPr="0082244B">
              <w:rPr>
                <w:shd w:val="clear" w:color="auto" w:fill="C8DDF2"/>
              </w:rPr>
              <w:t xml:space="preserve"> descriptions</w:t>
            </w:r>
            <w:r w:rsidRPr="00407382">
              <w:rPr>
                <w:shd w:val="clear" w:color="auto" w:fill="C8DDF2"/>
              </w:rPr>
              <w:t xml:space="preserve"> </w:t>
            </w:r>
            <w:r w:rsidRPr="0082244B">
              <w:rPr>
                <w:shd w:val="clear" w:color="auto" w:fill="C8DDF2"/>
              </w:rPr>
              <w:t>and e</w:t>
            </w:r>
            <w:r w:rsidRPr="00407382">
              <w:rPr>
                <w:shd w:val="clear" w:color="auto" w:fill="C8DDF2"/>
              </w:rPr>
              <w:t>xplanations.</w:t>
            </w:r>
            <w:r w:rsidRPr="002E781F">
              <w:t xml:space="preserve">  </w:t>
            </w:r>
          </w:p>
        </w:tc>
        <w:tc>
          <w:tcPr>
            <w:tcW w:w="5051" w:type="dxa"/>
            <w:gridSpan w:val="2"/>
          </w:tcPr>
          <w:p w14:paraId="209F04D0" w14:textId="77777777" w:rsidR="00113413" w:rsidRPr="002E781F" w:rsidRDefault="00113413" w:rsidP="00113413">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2930ED">
              <w:rPr>
                <w:rStyle w:val="TabletextChar"/>
                <w:shd w:val="clear" w:color="auto" w:fill="C8DDF2"/>
              </w:rPr>
              <w:t>By the end of Year 5, students explain the causes of the establishment of British colonies in Australia after 1800. They explain the roles of significant individuals or groups in the development of an Australian colony and the impact of those developments.</w:t>
            </w:r>
            <w:r w:rsidRPr="002E781F">
              <w:rPr>
                <w:rStyle w:val="TabletextChar"/>
              </w:rPr>
              <w:t xml:space="preserve"> They explain the influence of people on the characteristics of places and in the management of spaces. Students explain the key values and features of Australia’s democracy and how people achieve civic goals. They explain the nature of resources, and how they meet needs and wants. </w:t>
            </w:r>
          </w:p>
          <w:p w14:paraId="01E4AE77" w14:textId="581D2EDE" w:rsidR="00113413" w:rsidRPr="002E5A67" w:rsidRDefault="00113413" w:rsidP="00113413">
            <w:pPr>
              <w:pStyle w:val="Tabletext"/>
              <w:keepNext/>
              <w:keepLines/>
              <w:cnfStyle w:val="000000000000" w:firstRow="0" w:lastRow="0" w:firstColumn="0" w:lastColumn="0" w:oddVBand="0" w:evenVBand="0" w:oddHBand="0" w:evenHBand="0" w:firstRowFirstColumn="0" w:firstRowLastColumn="0" w:lastRowFirstColumn="0" w:lastRowLastColumn="0"/>
            </w:pPr>
            <w:r w:rsidRPr="00075BB9">
              <w:rPr>
                <w:rStyle w:val="TabletextChar"/>
              </w:rPr>
              <w:t xml:space="preserve">Students develop questions and locate, collect and organise information and data from primary and secondary sources. </w:t>
            </w:r>
            <w:r w:rsidRPr="002930ED">
              <w:rPr>
                <w:rStyle w:val="TabletextChar"/>
                <w:shd w:val="clear" w:color="auto" w:fill="C8DDF2"/>
              </w:rPr>
              <w:t>They evaluate sources to determine origin and perspectives.</w:t>
            </w:r>
            <w:r w:rsidRPr="002E781F">
              <w:rPr>
                <w:rStyle w:val="TabletextChar"/>
              </w:rPr>
              <w:t xml:space="preserve"> Students evaluate information and data to identify and describe patterns or trends. They suggest conclusions based on evidence. Students consider criteria in proposing actions or responses. </w:t>
            </w:r>
            <w:r w:rsidRPr="00A208AF">
              <w:rPr>
                <w:rStyle w:val="TabletextChar"/>
                <w:shd w:val="clear" w:color="auto" w:fill="C8DDF2"/>
              </w:rPr>
              <w:t xml:space="preserve">Students select ideas and findings from sources and use relevant terms and conventions, to present descriptions </w:t>
            </w:r>
            <w:r w:rsidRPr="0082244B">
              <w:rPr>
                <w:rStyle w:val="TabletextChar"/>
                <w:shd w:val="clear" w:color="auto" w:fill="C8DDF2"/>
              </w:rPr>
              <w:t>and explanations.</w:t>
            </w:r>
            <w:r w:rsidRPr="002E781F">
              <w:rPr>
                <w:rStyle w:val="TabletextChar"/>
              </w:rPr>
              <w:t xml:space="preserve">  </w:t>
            </w:r>
          </w:p>
        </w:tc>
        <w:tc>
          <w:tcPr>
            <w:tcW w:w="5051" w:type="dxa"/>
            <w:gridSpan w:val="2"/>
          </w:tcPr>
          <w:p w14:paraId="670241E0" w14:textId="77777777" w:rsidR="00113413" w:rsidRPr="002E781F" w:rsidRDefault="00113413" w:rsidP="00113413">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2E781F">
              <w:rPr>
                <w:rStyle w:val="TabletextChar"/>
              </w:rPr>
              <w:t xml:space="preserve">By the end of Year 5, students explain the causes of the establishment of British colonies in Australia after 1800. They explain the roles of significant individuals or groups in the development of an Australian colony and the impact of those developments. They explain the influence of people on the characteristics of places and in the management of spaces. </w:t>
            </w:r>
            <w:r w:rsidRPr="00255706">
              <w:rPr>
                <w:rStyle w:val="TabletextChar"/>
                <w:shd w:val="clear" w:color="auto" w:fill="C8DDF2"/>
              </w:rPr>
              <w:t>Students explain the key values and features of Australia’s democracy and how people achieve civic goals.</w:t>
            </w:r>
            <w:r w:rsidRPr="00255706">
              <w:t xml:space="preserve"> </w:t>
            </w:r>
            <w:r w:rsidRPr="002E781F">
              <w:rPr>
                <w:rStyle w:val="TabletextChar"/>
              </w:rPr>
              <w:t xml:space="preserve">They explain the nature of resources, and how they meet needs and wants. </w:t>
            </w:r>
          </w:p>
          <w:p w14:paraId="3D05C3F4" w14:textId="03AF3A59" w:rsidR="00113413" w:rsidRPr="00CD2E67" w:rsidRDefault="00113413" w:rsidP="00113413">
            <w:pPr>
              <w:pStyle w:val="Tabletext"/>
              <w:keepNext/>
              <w:keepLines/>
              <w:cnfStyle w:val="000000000000" w:firstRow="0" w:lastRow="0" w:firstColumn="0" w:lastColumn="0" w:oddVBand="0" w:evenVBand="0" w:oddHBand="0" w:evenHBand="0" w:firstRowFirstColumn="0" w:firstRowLastColumn="0" w:lastRowFirstColumn="0" w:lastRowLastColumn="0"/>
            </w:pPr>
            <w:r w:rsidRPr="00075BB9">
              <w:rPr>
                <w:rStyle w:val="TabletextChar"/>
                <w:shd w:val="clear" w:color="auto" w:fill="C8DDF2"/>
              </w:rPr>
              <w:t>Students develop questions and locate, collect and organise information and data from primary and secondary sources.</w:t>
            </w:r>
            <w:r w:rsidRPr="002E781F">
              <w:rPr>
                <w:rStyle w:val="TabletextChar"/>
              </w:rPr>
              <w:t xml:space="preserve"> They evaluate sources to determine origin and perspectives. Students evaluate information and data to identify and describe patterns or trends. They suggest conclusions based on evidence. </w:t>
            </w:r>
            <w:r w:rsidRPr="00255706">
              <w:rPr>
                <w:rStyle w:val="TabletextChar"/>
                <w:shd w:val="clear" w:color="auto" w:fill="C8DDF2"/>
              </w:rPr>
              <w:t>Students consider criteria in proposing actions or responses.</w:t>
            </w:r>
            <w:r w:rsidRPr="002E781F">
              <w:rPr>
                <w:rStyle w:val="TabletextChar"/>
              </w:rPr>
              <w:t xml:space="preserve"> Students select ideas and findings from sources and use relevant terms and conventions, to present descriptions and explanations.  </w:t>
            </w:r>
          </w:p>
        </w:tc>
        <w:tc>
          <w:tcPr>
            <w:tcW w:w="5051" w:type="dxa"/>
            <w:gridSpan w:val="2"/>
          </w:tcPr>
          <w:p w14:paraId="229CB2EA" w14:textId="77777777" w:rsidR="00113413" w:rsidRPr="002E781F" w:rsidRDefault="00113413" w:rsidP="00113413">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2E781F">
              <w:rPr>
                <w:rStyle w:val="TabletextChar"/>
              </w:rPr>
              <w:t xml:space="preserve">By the end of Year 5, students explain the causes of the establishment of British colonies in Australia after 1800. They explain the roles of significant individuals or groups in the development of an Australian colony and the impact of those developments. They explain the influence of people on the characteristics of places and in the management of spaces. Students explain the key values and features of Australia’s democracy and how people achieve civic goals. </w:t>
            </w:r>
            <w:r w:rsidRPr="002350CA">
              <w:rPr>
                <w:rStyle w:val="TabletextChar"/>
                <w:shd w:val="clear" w:color="auto" w:fill="C8DDF2"/>
              </w:rPr>
              <w:t>They explain the nature of resources, and how they meet needs and wants.</w:t>
            </w:r>
            <w:r w:rsidRPr="002E781F">
              <w:rPr>
                <w:rStyle w:val="TabletextChar"/>
              </w:rPr>
              <w:t xml:space="preserve"> </w:t>
            </w:r>
          </w:p>
          <w:p w14:paraId="213B2E61" w14:textId="301B558B" w:rsidR="00113413" w:rsidRPr="00F33FF5" w:rsidRDefault="00113413" w:rsidP="00113413">
            <w:pPr>
              <w:pStyle w:val="Tabletext"/>
              <w:keepNext/>
              <w:keepLines/>
              <w:cnfStyle w:val="000000000000" w:firstRow="0" w:lastRow="0" w:firstColumn="0" w:lastColumn="0" w:oddVBand="0" w:evenVBand="0" w:oddHBand="0" w:evenHBand="0" w:firstRowFirstColumn="0" w:firstRowLastColumn="0" w:lastRowFirstColumn="0" w:lastRowLastColumn="0"/>
            </w:pPr>
            <w:r w:rsidRPr="002E781F">
              <w:rPr>
                <w:rStyle w:val="TabletextChar"/>
              </w:rPr>
              <w:t xml:space="preserve">Students develop questions and locate, collect and organise information and data from primary and secondary sources. They evaluate sources to determine origin and perspectives. </w:t>
            </w:r>
            <w:r w:rsidRPr="00DB5F1F">
              <w:rPr>
                <w:rStyle w:val="TabletextChar"/>
                <w:shd w:val="clear" w:color="auto" w:fill="C8DDF2"/>
              </w:rPr>
              <w:t>Students evaluate information and data to identify and describe patterns or trends. They suggest conclusions based on evidence.</w:t>
            </w:r>
            <w:r w:rsidRPr="002E781F">
              <w:rPr>
                <w:rStyle w:val="TabletextChar"/>
              </w:rPr>
              <w:t xml:space="preserve"> Students consider criteria in proposing actions or responses. Students select ideas and findings from sources and use relevant terms and conventions, to present descriptions and explanations.  </w:t>
            </w:r>
          </w:p>
        </w:tc>
      </w:tr>
      <w:tr w:rsidR="001031B3" w:rsidRPr="00CD2E67" w14:paraId="296788E5" w14:textId="77777777">
        <w:trPr>
          <w:cantSplit/>
          <w:trHeight w:val="1359"/>
        </w:trPr>
        <w:tc>
          <w:tcPr>
            <w:cnfStyle w:val="001000000000" w:firstRow="0" w:lastRow="0" w:firstColumn="1" w:lastColumn="0" w:oddVBand="0" w:evenVBand="0" w:oddHBand="0" w:evenHBand="0" w:firstRowFirstColumn="0" w:firstRowLastColumn="0" w:lastRowFirstColumn="0" w:lastRowLastColumn="0"/>
            <w:tcW w:w="762" w:type="dxa"/>
            <w:shd w:val="clear" w:color="auto" w:fill="E6E6E6" w:themeFill="background2"/>
            <w:textDirection w:val="btLr"/>
            <w:vAlign w:val="center"/>
          </w:tcPr>
          <w:p w14:paraId="19C6C3A1" w14:textId="57635B7B" w:rsidR="001031B3" w:rsidRPr="00CD2E67" w:rsidRDefault="001031B3" w:rsidP="00520851">
            <w:pPr>
              <w:pStyle w:val="Tablesubhead"/>
              <w:ind w:left="113" w:right="113"/>
              <w:jc w:val="center"/>
            </w:pPr>
            <w:r w:rsidRPr="00CD2E67">
              <w:t>Moderation</w:t>
            </w:r>
          </w:p>
        </w:tc>
        <w:tc>
          <w:tcPr>
            <w:tcW w:w="20205" w:type="dxa"/>
            <w:gridSpan w:val="8"/>
          </w:tcPr>
          <w:p w14:paraId="33BD71EA" w14:textId="77777777" w:rsidR="001031B3" w:rsidRPr="00F33FF5" w:rsidRDefault="001031B3" w:rsidP="00F37E2A">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Pr>
                <w:rStyle w:val="TabletextChar"/>
              </w:rPr>
              <w:t xml:space="preserve"> </w:t>
            </w:r>
            <w:r w:rsidRPr="00DD0943">
              <w:rPr>
                <w:rStyle w:val="TabletextChar"/>
              </w:rPr>
              <w:t>website under the Assessment tab in the learning</w:t>
            </w:r>
            <w:r>
              <w:rPr>
                <w:rStyle w:val="TabletextChar"/>
              </w:rPr>
              <w:t xml:space="preserve"> </w:t>
            </w:r>
            <w:r w:rsidRPr="00DD0943">
              <w:rPr>
                <w:rStyle w:val="TabletextChar"/>
              </w:rPr>
              <w:t>area.</w:t>
            </w:r>
          </w:p>
          <w:p w14:paraId="54FA825A" w14:textId="0EBD44CA" w:rsidR="001031B3" w:rsidRPr="00F33FF5" w:rsidRDefault="001031B3" w:rsidP="00F37E2A">
            <w:pPr>
              <w:pStyle w:val="Tabletext"/>
              <w:cnfStyle w:val="000000000000" w:firstRow="0" w:lastRow="0" w:firstColumn="0" w:lastColumn="0" w:oddVBand="0" w:evenVBand="0" w:oddHBand="0" w:evenHBand="0" w:firstRowFirstColumn="0" w:firstRowLastColumn="0" w:lastRowFirstColumn="0" w:lastRowLastColumn="0"/>
            </w:pPr>
          </w:p>
        </w:tc>
      </w:tr>
    </w:tbl>
    <w:tbl>
      <w:tblPr>
        <w:tblStyle w:val="QCAAtablestyle11"/>
        <w:tblW w:w="20962" w:type="dxa"/>
        <w:tblInd w:w="-6" w:type="dxa"/>
        <w:tblLayout w:type="fixed"/>
        <w:tblCellMar>
          <w:top w:w="0" w:type="dxa"/>
          <w:bottom w:w="0" w:type="dxa"/>
        </w:tblCellMar>
        <w:tblLook w:val="04A0" w:firstRow="1" w:lastRow="0" w:firstColumn="1" w:lastColumn="0" w:noHBand="0" w:noVBand="1"/>
      </w:tblPr>
      <w:tblGrid>
        <w:gridCol w:w="6962"/>
        <w:gridCol w:w="881"/>
        <w:gridCol w:w="879"/>
        <w:gridCol w:w="879"/>
        <w:gridCol w:w="881"/>
        <w:gridCol w:w="6958"/>
        <w:gridCol w:w="879"/>
        <w:gridCol w:w="879"/>
        <w:gridCol w:w="879"/>
        <w:gridCol w:w="885"/>
      </w:tblGrid>
      <w:tr w:rsidR="001C4F5A" w:rsidRPr="00CD2E67" w14:paraId="79FF68EB" w14:textId="77777777" w:rsidTr="00A37BC1">
        <w:trPr>
          <w:cnfStyle w:val="100000000000" w:firstRow="1" w:lastRow="0" w:firstColumn="0" w:lastColumn="0" w:oddVBand="0" w:evenVBand="0" w:oddHBand="0" w:evenHBand="0" w:firstRowFirstColumn="0" w:firstRowLastColumn="0" w:lastRowFirstColumn="0" w:lastRowLastColumn="0"/>
          <w:trHeight w:val="252"/>
          <w:tblHeader/>
        </w:trPr>
        <w:tc>
          <w:tcPr>
            <w:tcW w:w="6962" w:type="dxa"/>
          </w:tcPr>
          <w:p w14:paraId="15FF485E" w14:textId="77777777" w:rsidR="001C4F5A" w:rsidRPr="00CD2E67" w:rsidRDefault="001C4F5A">
            <w:pPr>
              <w:pStyle w:val="Tableheading"/>
              <w:keepNext/>
              <w:keepLines/>
            </w:pPr>
            <w:r w:rsidRPr="00CD2E67">
              <w:lastRenderedPageBreak/>
              <w:t>Content descriptions</w:t>
            </w:r>
          </w:p>
        </w:tc>
        <w:tc>
          <w:tcPr>
            <w:tcW w:w="3520" w:type="dxa"/>
            <w:gridSpan w:val="4"/>
          </w:tcPr>
          <w:p w14:paraId="7D87EDB9" w14:textId="77777777" w:rsidR="001C4F5A" w:rsidRPr="00CD2E67" w:rsidRDefault="001C4F5A">
            <w:pPr>
              <w:pStyle w:val="Tableheading"/>
              <w:keepNext/>
              <w:keepLines/>
              <w:jc w:val="center"/>
            </w:pPr>
            <w:r>
              <w:t>Units</w:t>
            </w:r>
          </w:p>
        </w:tc>
        <w:tc>
          <w:tcPr>
            <w:tcW w:w="6958" w:type="dxa"/>
          </w:tcPr>
          <w:p w14:paraId="62B7DF85" w14:textId="77777777" w:rsidR="001C4F5A" w:rsidRPr="00CD2E67" w:rsidRDefault="001C4F5A">
            <w:pPr>
              <w:pStyle w:val="Tableheading"/>
              <w:keepNext/>
              <w:keepLines/>
            </w:pPr>
            <w:r w:rsidRPr="00CD2E67">
              <w:t>Content descriptions</w:t>
            </w:r>
          </w:p>
        </w:tc>
        <w:tc>
          <w:tcPr>
            <w:tcW w:w="3522" w:type="dxa"/>
            <w:gridSpan w:val="4"/>
          </w:tcPr>
          <w:p w14:paraId="4306E156" w14:textId="77777777" w:rsidR="001C4F5A" w:rsidRPr="00CD2E67" w:rsidRDefault="001C4F5A">
            <w:pPr>
              <w:pStyle w:val="Tableheading"/>
              <w:keepNext/>
              <w:keepLines/>
              <w:jc w:val="center"/>
            </w:pPr>
            <w:r>
              <w:t>Units</w:t>
            </w:r>
          </w:p>
        </w:tc>
      </w:tr>
      <w:tr w:rsidR="001C4F5A" w:rsidRPr="00CD2E67" w14:paraId="7A6EF519" w14:textId="77777777" w:rsidTr="00A37BC1">
        <w:trPr>
          <w:trHeight w:val="240"/>
        </w:trPr>
        <w:tc>
          <w:tcPr>
            <w:tcW w:w="6962" w:type="dxa"/>
            <w:shd w:val="clear" w:color="auto" w:fill="E6E7E8"/>
          </w:tcPr>
          <w:p w14:paraId="566906EA" w14:textId="77777777" w:rsidR="001C4F5A" w:rsidRPr="007A2FAE" w:rsidRDefault="001C4F5A">
            <w:pPr>
              <w:pStyle w:val="Tablesubhead"/>
              <w:keepNext/>
              <w:keepLines/>
            </w:pPr>
            <w:r>
              <w:t>Knowledge and understanding</w:t>
            </w:r>
          </w:p>
        </w:tc>
        <w:tc>
          <w:tcPr>
            <w:tcW w:w="881" w:type="dxa"/>
            <w:shd w:val="clear" w:color="auto" w:fill="E6E7E8"/>
            <w:vAlign w:val="center"/>
          </w:tcPr>
          <w:p w14:paraId="163B2F7A" w14:textId="77777777" w:rsidR="001C4F5A" w:rsidRPr="00CD2E67" w:rsidRDefault="001C4F5A">
            <w:pPr>
              <w:pStyle w:val="Tablesubhead"/>
              <w:keepNext/>
              <w:keepLines/>
              <w:jc w:val="center"/>
            </w:pPr>
            <w:r w:rsidRPr="00CD2E67">
              <w:t>1</w:t>
            </w:r>
          </w:p>
        </w:tc>
        <w:tc>
          <w:tcPr>
            <w:tcW w:w="879" w:type="dxa"/>
            <w:shd w:val="clear" w:color="auto" w:fill="E6E7E8"/>
            <w:vAlign w:val="center"/>
          </w:tcPr>
          <w:p w14:paraId="77992772" w14:textId="77777777" w:rsidR="001C4F5A" w:rsidRPr="00CD2E67" w:rsidRDefault="001C4F5A">
            <w:pPr>
              <w:pStyle w:val="Tablesubhead"/>
              <w:keepNext/>
              <w:keepLines/>
              <w:jc w:val="center"/>
            </w:pPr>
            <w:r w:rsidRPr="00CD2E67">
              <w:t>2</w:t>
            </w:r>
          </w:p>
        </w:tc>
        <w:tc>
          <w:tcPr>
            <w:tcW w:w="879" w:type="dxa"/>
            <w:shd w:val="clear" w:color="auto" w:fill="E6E7E8"/>
            <w:vAlign w:val="center"/>
          </w:tcPr>
          <w:p w14:paraId="498B2F3C" w14:textId="77777777" w:rsidR="001C4F5A" w:rsidRPr="00CD2E67" w:rsidRDefault="001C4F5A">
            <w:pPr>
              <w:pStyle w:val="Tablesubhead"/>
              <w:keepNext/>
              <w:keepLines/>
              <w:jc w:val="center"/>
            </w:pPr>
            <w:r w:rsidRPr="00CD2E67">
              <w:t>3</w:t>
            </w:r>
          </w:p>
        </w:tc>
        <w:tc>
          <w:tcPr>
            <w:tcW w:w="881" w:type="dxa"/>
            <w:shd w:val="clear" w:color="auto" w:fill="E6E7E8"/>
            <w:vAlign w:val="center"/>
          </w:tcPr>
          <w:p w14:paraId="7B9FDD25" w14:textId="77777777" w:rsidR="001C4F5A" w:rsidRPr="00CD2E67" w:rsidRDefault="001C4F5A">
            <w:pPr>
              <w:pStyle w:val="Tablesubhead"/>
              <w:keepNext/>
              <w:keepLines/>
              <w:jc w:val="center"/>
            </w:pPr>
            <w:r w:rsidRPr="00CD2E67">
              <w:t>4</w:t>
            </w:r>
          </w:p>
        </w:tc>
        <w:tc>
          <w:tcPr>
            <w:tcW w:w="6958" w:type="dxa"/>
            <w:shd w:val="clear" w:color="auto" w:fill="E6E7E8"/>
          </w:tcPr>
          <w:p w14:paraId="3EF3D82A" w14:textId="77777777" w:rsidR="001C4F5A" w:rsidRPr="00CD2E67" w:rsidRDefault="001C4F5A">
            <w:pPr>
              <w:pStyle w:val="Tablesubhead"/>
              <w:keepNext/>
              <w:keepLines/>
            </w:pPr>
            <w:r>
              <w:t>Skills</w:t>
            </w:r>
          </w:p>
        </w:tc>
        <w:tc>
          <w:tcPr>
            <w:tcW w:w="879" w:type="dxa"/>
            <w:shd w:val="clear" w:color="auto" w:fill="E6E7E8"/>
            <w:vAlign w:val="center"/>
          </w:tcPr>
          <w:p w14:paraId="2BB8A9B0" w14:textId="77777777" w:rsidR="001C4F5A" w:rsidRPr="00CD2E67" w:rsidRDefault="001C4F5A">
            <w:pPr>
              <w:pStyle w:val="Tablesubhead"/>
              <w:keepNext/>
              <w:keepLines/>
              <w:jc w:val="center"/>
            </w:pPr>
            <w:r w:rsidRPr="00CD2E67">
              <w:t>1</w:t>
            </w:r>
          </w:p>
        </w:tc>
        <w:tc>
          <w:tcPr>
            <w:tcW w:w="879" w:type="dxa"/>
            <w:shd w:val="clear" w:color="auto" w:fill="E6E7E8"/>
            <w:vAlign w:val="center"/>
          </w:tcPr>
          <w:p w14:paraId="66528406" w14:textId="77777777" w:rsidR="001C4F5A" w:rsidRPr="00CD2E67" w:rsidRDefault="001C4F5A">
            <w:pPr>
              <w:pStyle w:val="Tablesubhead"/>
              <w:keepNext/>
              <w:keepLines/>
              <w:jc w:val="center"/>
            </w:pPr>
            <w:r w:rsidRPr="00CD2E67">
              <w:t>2</w:t>
            </w:r>
          </w:p>
        </w:tc>
        <w:tc>
          <w:tcPr>
            <w:tcW w:w="879" w:type="dxa"/>
            <w:shd w:val="clear" w:color="auto" w:fill="E6E7E8"/>
            <w:vAlign w:val="center"/>
          </w:tcPr>
          <w:p w14:paraId="069FD823" w14:textId="77777777" w:rsidR="001C4F5A" w:rsidRPr="00CD2E67" w:rsidRDefault="001C4F5A">
            <w:pPr>
              <w:pStyle w:val="Tablesubhead"/>
              <w:keepNext/>
              <w:keepLines/>
              <w:jc w:val="center"/>
            </w:pPr>
            <w:r w:rsidRPr="00CD2E67">
              <w:t>3</w:t>
            </w:r>
          </w:p>
        </w:tc>
        <w:tc>
          <w:tcPr>
            <w:tcW w:w="885" w:type="dxa"/>
            <w:shd w:val="clear" w:color="auto" w:fill="E6E7E8"/>
            <w:vAlign w:val="center"/>
          </w:tcPr>
          <w:p w14:paraId="3D337727" w14:textId="77777777" w:rsidR="001C4F5A" w:rsidRPr="00CD2E67" w:rsidRDefault="001C4F5A">
            <w:pPr>
              <w:pStyle w:val="Tablesubhead"/>
              <w:keepNext/>
              <w:keepLines/>
              <w:jc w:val="center"/>
            </w:pPr>
            <w:r w:rsidRPr="00CD2E67">
              <w:t>4</w:t>
            </w:r>
          </w:p>
        </w:tc>
      </w:tr>
      <w:tr w:rsidR="001C4F5A" w:rsidRPr="00CD2E67" w14:paraId="103D68D7" w14:textId="77777777" w:rsidTr="00A37BC1">
        <w:trPr>
          <w:trHeight w:val="240"/>
        </w:trPr>
        <w:tc>
          <w:tcPr>
            <w:tcW w:w="6962" w:type="dxa"/>
            <w:shd w:val="clear" w:color="auto" w:fill="FFFFFF"/>
          </w:tcPr>
          <w:p w14:paraId="0DBDA96F" w14:textId="77777777" w:rsidR="001C4F5A" w:rsidRDefault="001C4F5A">
            <w:pPr>
              <w:pStyle w:val="Tabletext"/>
              <w:keepNext/>
              <w:keepLines/>
            </w:pPr>
            <w:r>
              <w:rPr>
                <w:rStyle w:val="Strong"/>
              </w:rPr>
              <w:t>History</w:t>
            </w:r>
            <w:r>
              <w:t xml:space="preserve"> </w:t>
            </w:r>
          </w:p>
          <w:p w14:paraId="4019C9C9" w14:textId="77777777" w:rsidR="001C4F5A" w:rsidRDefault="001C4F5A">
            <w:pPr>
              <w:pStyle w:val="Tabletext"/>
              <w:keepNext/>
              <w:keepLines/>
            </w:pPr>
            <w:r>
              <w:t xml:space="preserve">the economic, political and social causes of the establishment of British colonies in Australia after 1800 </w:t>
            </w:r>
          </w:p>
          <w:p w14:paraId="385F0248" w14:textId="77777777" w:rsidR="001C4F5A" w:rsidRPr="00CD2E67" w:rsidRDefault="001C4F5A">
            <w:pPr>
              <w:pStyle w:val="Tabletext"/>
              <w:keepNext/>
              <w:keepLines/>
            </w:pPr>
            <w:r>
              <w:t>AC9HS5K01</w:t>
            </w:r>
          </w:p>
        </w:tc>
        <w:tc>
          <w:tcPr>
            <w:tcW w:w="881" w:type="dxa"/>
            <w:shd w:val="clear" w:color="auto" w:fill="FFFFFF"/>
            <w:vAlign w:val="center"/>
          </w:tcPr>
          <w:p w14:paraId="2FE74AF7" w14:textId="77777777" w:rsidR="001C4F5A" w:rsidRPr="00CD2E67" w:rsidRDefault="00000000">
            <w:pPr>
              <w:pStyle w:val="Tabletext"/>
              <w:keepNext/>
              <w:keepLines/>
              <w:jc w:val="center"/>
            </w:pPr>
            <w:sdt>
              <w:sdtPr>
                <w:id w:val="-422491999"/>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5733B228" w14:textId="41F5C2AB" w:rsidR="001C4F5A" w:rsidRPr="00CD2E67" w:rsidRDefault="00000000">
            <w:pPr>
              <w:pStyle w:val="Tabletext"/>
              <w:keepNext/>
              <w:keepLines/>
              <w:jc w:val="center"/>
            </w:pPr>
            <w:sdt>
              <w:sdtPr>
                <w:id w:val="-1612738153"/>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79" w:type="dxa"/>
            <w:shd w:val="clear" w:color="auto" w:fill="FFFFFF"/>
            <w:vAlign w:val="center"/>
          </w:tcPr>
          <w:p w14:paraId="75468CDB" w14:textId="77777777" w:rsidR="001C4F5A" w:rsidRPr="00CD2E67" w:rsidRDefault="00000000">
            <w:pPr>
              <w:pStyle w:val="Tabletext"/>
              <w:keepNext/>
              <w:keepLines/>
              <w:jc w:val="center"/>
            </w:pPr>
            <w:sdt>
              <w:sdtPr>
                <w:id w:val="-1630924620"/>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1" w:type="dxa"/>
            <w:shd w:val="clear" w:color="auto" w:fill="FFFFFF"/>
            <w:vAlign w:val="center"/>
          </w:tcPr>
          <w:p w14:paraId="2E96B614" w14:textId="77777777" w:rsidR="001C4F5A" w:rsidRPr="00CD2E67" w:rsidRDefault="00000000">
            <w:pPr>
              <w:pStyle w:val="Tabletext"/>
              <w:keepNext/>
              <w:keepLines/>
              <w:jc w:val="center"/>
            </w:pPr>
            <w:sdt>
              <w:sdtPr>
                <w:id w:val="467400694"/>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66D3F54E" w14:textId="77777777" w:rsidR="001C4F5A" w:rsidRPr="00D26AC3" w:rsidRDefault="001C4F5A">
            <w:pPr>
              <w:pStyle w:val="Tabletext"/>
              <w:keepNext/>
              <w:keepLines/>
              <w:rPr>
                <w:szCs w:val="19"/>
              </w:rPr>
            </w:pPr>
            <w:r w:rsidRPr="00D26AC3">
              <w:rPr>
                <w:b/>
                <w:bCs/>
                <w:szCs w:val="19"/>
              </w:rPr>
              <w:t>Questioning and researching</w:t>
            </w:r>
            <w:r w:rsidRPr="00D26AC3">
              <w:rPr>
                <w:szCs w:val="19"/>
              </w:rPr>
              <w:t xml:space="preserve"> </w:t>
            </w:r>
          </w:p>
          <w:p w14:paraId="6C769B95" w14:textId="77777777" w:rsidR="001C4F5A" w:rsidRPr="00506FBC" w:rsidRDefault="001C4F5A">
            <w:pPr>
              <w:pStyle w:val="Tabletext"/>
              <w:keepNext/>
              <w:keepLines/>
              <w:rPr>
                <w:rFonts w:eastAsia="Arial" w:cs="Arial"/>
                <w:iCs/>
                <w:szCs w:val="19"/>
                <w:lang w:eastAsia="en-US"/>
              </w:rPr>
            </w:pPr>
            <w:r w:rsidRPr="00506FBC">
              <w:rPr>
                <w:rFonts w:eastAsia="Arial" w:cs="Arial"/>
                <w:iCs/>
                <w:szCs w:val="19"/>
                <w:lang w:eastAsia="en-US"/>
              </w:rPr>
              <w:t xml:space="preserve">develop questions to investigate people, events, developments, places and systems </w:t>
            </w:r>
          </w:p>
          <w:p w14:paraId="1D3B92B3" w14:textId="77777777" w:rsidR="001C4F5A" w:rsidRPr="00CD2E67" w:rsidRDefault="001C4F5A">
            <w:pPr>
              <w:pStyle w:val="Tabletext"/>
              <w:keepNext/>
              <w:keepLines/>
            </w:pPr>
            <w:r w:rsidRPr="00506FBC">
              <w:rPr>
                <w:rFonts w:eastAsia="Arial" w:cs="Arial"/>
                <w:iCs/>
                <w:szCs w:val="19"/>
                <w:lang w:eastAsia="en-US"/>
              </w:rPr>
              <w:t>AC9HS5S01</w:t>
            </w:r>
          </w:p>
        </w:tc>
        <w:tc>
          <w:tcPr>
            <w:tcW w:w="879" w:type="dxa"/>
            <w:shd w:val="clear" w:color="auto" w:fill="FFFFFF"/>
            <w:vAlign w:val="center"/>
          </w:tcPr>
          <w:p w14:paraId="1177A257" w14:textId="77777777" w:rsidR="001C4F5A" w:rsidRPr="00CD2E67" w:rsidRDefault="00000000">
            <w:pPr>
              <w:pStyle w:val="Tabletext"/>
              <w:keepNext/>
              <w:keepLines/>
              <w:jc w:val="center"/>
            </w:pPr>
            <w:sdt>
              <w:sdtPr>
                <w:id w:val="-1022307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359B97C2" w14:textId="0C85308F" w:rsidR="001C4F5A" w:rsidRPr="00CD2E67" w:rsidRDefault="00000000">
            <w:pPr>
              <w:pStyle w:val="Tabletext"/>
              <w:keepNext/>
              <w:keepLines/>
              <w:jc w:val="center"/>
            </w:pPr>
            <w:sdt>
              <w:sdtPr>
                <w:id w:val="-486318330"/>
                <w14:checkbox>
                  <w14:checked w14:val="0"/>
                  <w14:checkedState w14:val="0052" w14:font="Wingdings 2"/>
                  <w14:uncheckedState w14:val="00A3" w14:font="Wingdings 2"/>
                </w14:checkbox>
              </w:sdtPr>
              <w:sdtContent>
                <w:r w:rsidR="002762A0">
                  <w:rPr>
                    <w:rFonts w:ascii="Wingdings 2" w:eastAsia="Wingdings 2" w:hAnsi="Wingdings 2" w:cs="Wingdings 2"/>
                  </w:rPr>
                  <w:t>£</w:t>
                </w:r>
              </w:sdtContent>
            </w:sdt>
          </w:p>
        </w:tc>
        <w:tc>
          <w:tcPr>
            <w:tcW w:w="879" w:type="dxa"/>
            <w:shd w:val="clear" w:color="auto" w:fill="FFFFFF"/>
            <w:vAlign w:val="center"/>
          </w:tcPr>
          <w:p w14:paraId="2D19B123" w14:textId="5EB71E4E" w:rsidR="001C4F5A" w:rsidRPr="00CD2E67" w:rsidRDefault="00000000">
            <w:pPr>
              <w:pStyle w:val="Tabletext"/>
              <w:keepNext/>
              <w:keepLines/>
              <w:jc w:val="center"/>
            </w:pPr>
            <w:sdt>
              <w:sdtPr>
                <w:id w:val="-1369756661"/>
                <w14:checkbox>
                  <w14:checked w14:val="1"/>
                  <w14:checkedState w14:val="0052" w14:font="Wingdings 2"/>
                  <w14:uncheckedState w14:val="00A3" w14:font="Wingdings 2"/>
                </w14:checkbox>
              </w:sdtPr>
              <w:sdtContent>
                <w:r w:rsidR="002762A0">
                  <w:rPr>
                    <w:rFonts w:ascii="Wingdings 2" w:eastAsia="Wingdings 2" w:hAnsi="Wingdings 2" w:cs="Wingdings 2"/>
                  </w:rPr>
                  <w:t>R</w:t>
                </w:r>
              </w:sdtContent>
            </w:sdt>
          </w:p>
        </w:tc>
        <w:tc>
          <w:tcPr>
            <w:tcW w:w="885" w:type="dxa"/>
            <w:shd w:val="clear" w:color="auto" w:fill="FFFFFF"/>
            <w:vAlign w:val="center"/>
          </w:tcPr>
          <w:p w14:paraId="4DAD6661" w14:textId="77777777" w:rsidR="001C4F5A" w:rsidRPr="00CD2E67" w:rsidRDefault="00000000">
            <w:pPr>
              <w:pStyle w:val="Tabletext"/>
              <w:keepNext/>
              <w:keepLines/>
              <w:jc w:val="center"/>
            </w:pPr>
            <w:sdt>
              <w:sdtPr>
                <w:id w:val="-147985512"/>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r>
      <w:tr w:rsidR="001C4F5A" w:rsidRPr="00CD2E67" w14:paraId="4F2F290D" w14:textId="77777777" w:rsidTr="00A37BC1">
        <w:trPr>
          <w:trHeight w:val="252"/>
        </w:trPr>
        <w:tc>
          <w:tcPr>
            <w:tcW w:w="6962" w:type="dxa"/>
            <w:shd w:val="clear" w:color="auto" w:fill="FFFFFF"/>
          </w:tcPr>
          <w:p w14:paraId="1EEBAC2A" w14:textId="77777777" w:rsidR="001C4F5A" w:rsidRDefault="001C4F5A">
            <w:pPr>
              <w:pStyle w:val="Tabletext"/>
            </w:pPr>
            <w:r>
              <w:t xml:space="preserve">the impact of the development of British colonies in Australia on the lives of First Nations Australians, the colonists and convicts, and on the natural environment </w:t>
            </w:r>
          </w:p>
          <w:p w14:paraId="5238999A" w14:textId="77777777" w:rsidR="001C4F5A" w:rsidRPr="00CD2E67" w:rsidRDefault="001C4F5A">
            <w:pPr>
              <w:pStyle w:val="Tabletext"/>
            </w:pPr>
            <w:r>
              <w:t>AC9HS5K02</w:t>
            </w:r>
          </w:p>
        </w:tc>
        <w:tc>
          <w:tcPr>
            <w:tcW w:w="881" w:type="dxa"/>
            <w:shd w:val="clear" w:color="auto" w:fill="FFFFFF"/>
            <w:vAlign w:val="center"/>
          </w:tcPr>
          <w:p w14:paraId="60699AAF" w14:textId="77777777" w:rsidR="001C4F5A" w:rsidRPr="00CD2E67" w:rsidRDefault="00000000">
            <w:pPr>
              <w:pStyle w:val="Tabletext"/>
              <w:jc w:val="center"/>
            </w:pPr>
            <w:sdt>
              <w:sdtPr>
                <w:id w:val="-1780104052"/>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4E602170" w14:textId="25933E94" w:rsidR="001C4F5A" w:rsidRPr="00CD2E67" w:rsidRDefault="00000000">
            <w:pPr>
              <w:pStyle w:val="Tabletext"/>
              <w:jc w:val="center"/>
            </w:pPr>
            <w:sdt>
              <w:sdtPr>
                <w:id w:val="-1629310062"/>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79" w:type="dxa"/>
            <w:shd w:val="clear" w:color="auto" w:fill="FFFFFF"/>
            <w:vAlign w:val="center"/>
          </w:tcPr>
          <w:p w14:paraId="58EF94D0" w14:textId="77777777" w:rsidR="001C4F5A" w:rsidRPr="00CD2E67" w:rsidRDefault="00000000">
            <w:pPr>
              <w:pStyle w:val="Tabletext"/>
              <w:jc w:val="center"/>
            </w:pPr>
            <w:sdt>
              <w:sdtPr>
                <w:id w:val="1043793455"/>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1" w:type="dxa"/>
            <w:shd w:val="clear" w:color="auto" w:fill="FFFFFF"/>
            <w:vAlign w:val="center"/>
          </w:tcPr>
          <w:p w14:paraId="7A2CC235" w14:textId="77777777" w:rsidR="001C4F5A" w:rsidRPr="00CD2E67" w:rsidRDefault="00000000">
            <w:pPr>
              <w:pStyle w:val="Tabletext"/>
              <w:jc w:val="center"/>
            </w:pPr>
            <w:sdt>
              <w:sdtPr>
                <w:id w:val="2047860393"/>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22235282" w14:textId="77777777" w:rsidR="001C4F5A" w:rsidRDefault="001C4F5A">
            <w:pPr>
              <w:pStyle w:val="Tabletext"/>
            </w:pPr>
            <w:r>
              <w:t xml:space="preserve">locate, collect and organise information and data from primary and secondary sources in a range of formats </w:t>
            </w:r>
          </w:p>
          <w:p w14:paraId="40210464" w14:textId="77777777" w:rsidR="001C4F5A" w:rsidRPr="00CD2E67" w:rsidRDefault="001C4F5A">
            <w:pPr>
              <w:pStyle w:val="Tabletext"/>
            </w:pPr>
            <w:r>
              <w:t>AC9HS5S02</w:t>
            </w:r>
          </w:p>
        </w:tc>
        <w:tc>
          <w:tcPr>
            <w:tcW w:w="879" w:type="dxa"/>
            <w:shd w:val="clear" w:color="auto" w:fill="FFFFFF"/>
            <w:vAlign w:val="center"/>
          </w:tcPr>
          <w:p w14:paraId="4DB24EE3" w14:textId="77777777" w:rsidR="001C4F5A" w:rsidRPr="00CD2E67" w:rsidRDefault="00000000">
            <w:pPr>
              <w:pStyle w:val="Tabletext"/>
              <w:jc w:val="center"/>
            </w:pPr>
            <w:sdt>
              <w:sdtPr>
                <w:id w:val="1963611385"/>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4C893D25" w14:textId="03AA8EE6" w:rsidR="001C4F5A" w:rsidRPr="00CD2E67" w:rsidRDefault="00000000">
            <w:pPr>
              <w:pStyle w:val="Tabletext"/>
              <w:jc w:val="center"/>
            </w:pPr>
            <w:sdt>
              <w:sdtPr>
                <w:id w:val="802196593"/>
                <w14:checkbox>
                  <w14:checked w14:val="0"/>
                  <w14:checkedState w14:val="0052" w14:font="Wingdings 2"/>
                  <w14:uncheckedState w14:val="00A3" w14:font="Wingdings 2"/>
                </w14:checkbox>
              </w:sdtPr>
              <w:sdtContent>
                <w:r w:rsidR="002762A0">
                  <w:rPr>
                    <w:rFonts w:ascii="Wingdings 2" w:eastAsia="Wingdings 2" w:hAnsi="Wingdings 2" w:cs="Wingdings 2"/>
                  </w:rPr>
                  <w:t>£</w:t>
                </w:r>
              </w:sdtContent>
            </w:sdt>
          </w:p>
        </w:tc>
        <w:tc>
          <w:tcPr>
            <w:tcW w:w="879" w:type="dxa"/>
            <w:shd w:val="clear" w:color="auto" w:fill="FFFFFF"/>
            <w:vAlign w:val="center"/>
          </w:tcPr>
          <w:p w14:paraId="47FB96BF" w14:textId="3901A533" w:rsidR="001C4F5A" w:rsidRPr="00CD2E67" w:rsidRDefault="00000000">
            <w:pPr>
              <w:pStyle w:val="Tabletext"/>
              <w:jc w:val="center"/>
            </w:pPr>
            <w:sdt>
              <w:sdtPr>
                <w:id w:val="398175525"/>
                <w14:checkbox>
                  <w14:checked w14:val="1"/>
                  <w14:checkedState w14:val="0052" w14:font="Wingdings 2"/>
                  <w14:uncheckedState w14:val="00A3" w14:font="Wingdings 2"/>
                </w14:checkbox>
              </w:sdtPr>
              <w:sdtContent>
                <w:r w:rsidR="002762A0">
                  <w:rPr>
                    <w:rFonts w:ascii="Wingdings 2" w:eastAsia="Wingdings 2" w:hAnsi="Wingdings 2" w:cs="Wingdings 2"/>
                  </w:rPr>
                  <w:t>R</w:t>
                </w:r>
              </w:sdtContent>
            </w:sdt>
          </w:p>
        </w:tc>
        <w:tc>
          <w:tcPr>
            <w:tcW w:w="885" w:type="dxa"/>
            <w:shd w:val="clear" w:color="auto" w:fill="FFFFFF"/>
            <w:vAlign w:val="center"/>
          </w:tcPr>
          <w:p w14:paraId="19D30338" w14:textId="77777777" w:rsidR="001C4F5A" w:rsidRPr="00CD2E67" w:rsidRDefault="00000000">
            <w:pPr>
              <w:pStyle w:val="Tabletext"/>
              <w:jc w:val="center"/>
            </w:pPr>
            <w:sdt>
              <w:sdtPr>
                <w:id w:val="-1233621055"/>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r>
      <w:tr w:rsidR="001C4F5A" w:rsidRPr="00CD2E67" w14:paraId="28C324FA" w14:textId="77777777" w:rsidTr="00A37BC1">
        <w:trPr>
          <w:trHeight w:val="252"/>
        </w:trPr>
        <w:tc>
          <w:tcPr>
            <w:tcW w:w="6962" w:type="dxa"/>
            <w:shd w:val="clear" w:color="auto" w:fill="FFFFFF"/>
          </w:tcPr>
          <w:p w14:paraId="5F46A9EB" w14:textId="77777777" w:rsidR="001C4F5A" w:rsidRDefault="001C4F5A">
            <w:pPr>
              <w:pStyle w:val="Tabletext"/>
            </w:pPr>
            <w:r>
              <w:t xml:space="preserve">the role of a significant individual or group, including First Nations Australians and those who migrated to Australia, in the development of events in an Australian colony </w:t>
            </w:r>
          </w:p>
          <w:p w14:paraId="34F1802D" w14:textId="77777777" w:rsidR="001C4F5A" w:rsidRPr="00CD2E67" w:rsidRDefault="001C4F5A">
            <w:pPr>
              <w:pStyle w:val="Tabletext"/>
            </w:pPr>
            <w:r>
              <w:t>AC9HS5K03</w:t>
            </w:r>
          </w:p>
        </w:tc>
        <w:tc>
          <w:tcPr>
            <w:tcW w:w="881" w:type="dxa"/>
            <w:shd w:val="clear" w:color="auto" w:fill="FFFFFF"/>
            <w:vAlign w:val="center"/>
          </w:tcPr>
          <w:p w14:paraId="2FCF1617" w14:textId="77777777" w:rsidR="001C4F5A" w:rsidRPr="00CD2E67" w:rsidRDefault="00000000">
            <w:pPr>
              <w:pStyle w:val="Tabletext"/>
              <w:jc w:val="center"/>
            </w:pPr>
            <w:sdt>
              <w:sdtPr>
                <w:id w:val="-1753816045"/>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368F3EBB" w14:textId="1BFC8206" w:rsidR="001C4F5A" w:rsidRPr="00CD2E67" w:rsidRDefault="00000000">
            <w:pPr>
              <w:pStyle w:val="Tabletext"/>
              <w:jc w:val="center"/>
            </w:pPr>
            <w:sdt>
              <w:sdtPr>
                <w:id w:val="511263946"/>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79" w:type="dxa"/>
            <w:shd w:val="clear" w:color="auto" w:fill="FFFFFF"/>
            <w:vAlign w:val="center"/>
          </w:tcPr>
          <w:p w14:paraId="306665A0" w14:textId="77777777" w:rsidR="001C4F5A" w:rsidRPr="00CD2E67" w:rsidRDefault="00000000">
            <w:pPr>
              <w:pStyle w:val="Tabletext"/>
              <w:jc w:val="center"/>
            </w:pPr>
            <w:sdt>
              <w:sdtPr>
                <w:id w:val="1196512510"/>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1" w:type="dxa"/>
            <w:shd w:val="clear" w:color="auto" w:fill="FFFFFF"/>
            <w:vAlign w:val="center"/>
          </w:tcPr>
          <w:p w14:paraId="63556EDC" w14:textId="77777777" w:rsidR="001C4F5A" w:rsidRPr="00CD2E67" w:rsidRDefault="00000000">
            <w:pPr>
              <w:pStyle w:val="Tabletext"/>
              <w:jc w:val="center"/>
            </w:pPr>
            <w:sdt>
              <w:sdtPr>
                <w:id w:val="-25759829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5F8ACF8D" w14:textId="77777777" w:rsidR="001C4F5A" w:rsidRDefault="001C4F5A">
            <w:pPr>
              <w:pStyle w:val="Tabletext"/>
              <w:rPr>
                <w:b/>
                <w:bCs/>
              </w:rPr>
            </w:pPr>
            <w:r w:rsidRPr="004F2A4A">
              <w:rPr>
                <w:b/>
                <w:bCs/>
              </w:rPr>
              <w:t>Interpreting, analysing and evaluating</w:t>
            </w:r>
          </w:p>
          <w:p w14:paraId="6B49480F" w14:textId="77777777" w:rsidR="001C4F5A" w:rsidRDefault="001C4F5A">
            <w:pPr>
              <w:pStyle w:val="Tabletext"/>
            </w:pPr>
            <w:r>
              <w:t>evaluate information and data in a range of formats to identify and describe patterns and trends, or to infer relationships</w:t>
            </w:r>
          </w:p>
          <w:p w14:paraId="755E609B" w14:textId="77777777" w:rsidR="001C4F5A" w:rsidRPr="004F2A4A" w:rsidRDefault="001C4F5A">
            <w:pPr>
              <w:pStyle w:val="Tabletext"/>
            </w:pPr>
            <w:r>
              <w:t>AC9HS5S03</w:t>
            </w:r>
          </w:p>
        </w:tc>
        <w:tc>
          <w:tcPr>
            <w:tcW w:w="879" w:type="dxa"/>
            <w:shd w:val="clear" w:color="auto" w:fill="FFFFFF"/>
            <w:vAlign w:val="center"/>
          </w:tcPr>
          <w:p w14:paraId="40AD0F92" w14:textId="77777777" w:rsidR="001C4F5A" w:rsidRPr="00CD2E67" w:rsidRDefault="00000000">
            <w:pPr>
              <w:pStyle w:val="Tabletext"/>
              <w:jc w:val="center"/>
            </w:pPr>
            <w:sdt>
              <w:sdtPr>
                <w:id w:val="-1674096654"/>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4A3B3838" w14:textId="77777777" w:rsidR="001C4F5A" w:rsidRPr="00CD2E67" w:rsidRDefault="00000000">
            <w:pPr>
              <w:pStyle w:val="Tabletext"/>
              <w:jc w:val="center"/>
            </w:pPr>
            <w:sdt>
              <w:sdtPr>
                <w:id w:val="1026302556"/>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79" w:type="dxa"/>
            <w:shd w:val="clear" w:color="auto" w:fill="FFFFFF"/>
            <w:vAlign w:val="center"/>
          </w:tcPr>
          <w:p w14:paraId="5CE89090" w14:textId="77777777" w:rsidR="001C4F5A" w:rsidRPr="00CD2E67" w:rsidRDefault="00000000">
            <w:pPr>
              <w:pStyle w:val="Tabletext"/>
              <w:jc w:val="center"/>
            </w:pPr>
            <w:sdt>
              <w:sdtPr>
                <w:id w:val="-2109426039"/>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5" w:type="dxa"/>
            <w:shd w:val="clear" w:color="auto" w:fill="FFFFFF"/>
            <w:vAlign w:val="center"/>
          </w:tcPr>
          <w:p w14:paraId="60FEC472" w14:textId="3A0909D8" w:rsidR="001C4F5A" w:rsidRPr="00CD2E67" w:rsidRDefault="00000000">
            <w:pPr>
              <w:pStyle w:val="Tabletext"/>
              <w:jc w:val="center"/>
            </w:pPr>
            <w:sdt>
              <w:sdtPr>
                <w:id w:val="112642636"/>
                <w14:checkbox>
                  <w14:checked w14:val="1"/>
                  <w14:checkedState w14:val="0052" w14:font="Wingdings 2"/>
                  <w14:uncheckedState w14:val="00A3" w14:font="Wingdings 2"/>
                </w14:checkbox>
              </w:sdtPr>
              <w:sdtContent>
                <w:r w:rsidR="008B1A61">
                  <w:rPr>
                    <w:rFonts w:ascii="Wingdings 2" w:eastAsia="Wingdings 2" w:hAnsi="Wingdings 2" w:cs="Wingdings 2"/>
                  </w:rPr>
                  <w:t>R</w:t>
                </w:r>
              </w:sdtContent>
            </w:sdt>
          </w:p>
        </w:tc>
      </w:tr>
      <w:tr w:rsidR="001C4F5A" w:rsidRPr="00CD2E67" w14:paraId="05715A45" w14:textId="77777777" w:rsidTr="00A37BC1">
        <w:trPr>
          <w:trHeight w:val="252"/>
        </w:trPr>
        <w:tc>
          <w:tcPr>
            <w:tcW w:w="6962" w:type="dxa"/>
            <w:shd w:val="clear" w:color="auto" w:fill="FFFFFF"/>
          </w:tcPr>
          <w:p w14:paraId="616E634F" w14:textId="77777777" w:rsidR="001C4F5A" w:rsidRDefault="001C4F5A">
            <w:pPr>
              <w:pStyle w:val="Tabletext"/>
              <w:rPr>
                <w:b/>
                <w:bCs/>
              </w:rPr>
            </w:pPr>
            <w:r>
              <w:rPr>
                <w:b/>
                <w:bCs/>
              </w:rPr>
              <w:t>Geography</w:t>
            </w:r>
          </w:p>
          <w:p w14:paraId="62E4BB64" w14:textId="77777777" w:rsidR="001C4F5A" w:rsidRDefault="001C4F5A">
            <w:pPr>
              <w:pStyle w:val="Tabletext"/>
            </w:pPr>
            <w:r>
              <w:t>the influence of people, including First Nations Australians and people in other countries, on the characteristics of a place</w:t>
            </w:r>
          </w:p>
          <w:p w14:paraId="7BF5E888" w14:textId="77777777" w:rsidR="001C4F5A" w:rsidRDefault="001C4F5A">
            <w:pPr>
              <w:pStyle w:val="Tabletext"/>
              <w:rPr>
                <w:b/>
                <w:bCs/>
              </w:rPr>
            </w:pPr>
            <w:r>
              <w:t>AC9HS5K04</w:t>
            </w:r>
          </w:p>
        </w:tc>
        <w:tc>
          <w:tcPr>
            <w:tcW w:w="881" w:type="dxa"/>
            <w:shd w:val="clear" w:color="auto" w:fill="FFFFFF"/>
            <w:vAlign w:val="center"/>
          </w:tcPr>
          <w:p w14:paraId="23E69741" w14:textId="5B0237EC" w:rsidR="001C4F5A" w:rsidRDefault="00000000">
            <w:pPr>
              <w:pStyle w:val="Tabletext"/>
              <w:jc w:val="center"/>
            </w:pPr>
            <w:sdt>
              <w:sdtPr>
                <w:id w:val="759413483"/>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79" w:type="dxa"/>
            <w:shd w:val="clear" w:color="auto" w:fill="FFFFFF"/>
            <w:vAlign w:val="center"/>
          </w:tcPr>
          <w:p w14:paraId="6045572D" w14:textId="77777777" w:rsidR="001C4F5A" w:rsidRDefault="00000000">
            <w:pPr>
              <w:pStyle w:val="Tabletext"/>
              <w:jc w:val="center"/>
            </w:pPr>
            <w:sdt>
              <w:sdtPr>
                <w:id w:val="936488846"/>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5F2E4CE3" w14:textId="77777777" w:rsidR="001C4F5A" w:rsidRDefault="00000000">
            <w:pPr>
              <w:pStyle w:val="Tabletext"/>
              <w:jc w:val="center"/>
            </w:pPr>
            <w:sdt>
              <w:sdtPr>
                <w:id w:val="901637160"/>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1" w:type="dxa"/>
            <w:shd w:val="clear" w:color="auto" w:fill="FFFFFF"/>
            <w:vAlign w:val="center"/>
          </w:tcPr>
          <w:p w14:paraId="0E487DC1" w14:textId="77777777" w:rsidR="001C4F5A" w:rsidRDefault="00000000">
            <w:pPr>
              <w:pStyle w:val="Tabletext"/>
              <w:jc w:val="center"/>
            </w:pPr>
            <w:sdt>
              <w:sdtPr>
                <w:id w:val="77081551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0E0D0E10" w14:textId="77777777" w:rsidR="001C4F5A" w:rsidRDefault="001C4F5A">
            <w:pPr>
              <w:pStyle w:val="Tabletext"/>
            </w:pPr>
            <w:r>
              <w:t xml:space="preserve">evaluate primary and secondary sources to determine origin, purpose and perspectives </w:t>
            </w:r>
          </w:p>
          <w:p w14:paraId="25E13117" w14:textId="77777777" w:rsidR="001C4F5A" w:rsidRPr="00CD2E67" w:rsidRDefault="001C4F5A">
            <w:pPr>
              <w:pStyle w:val="Tabletext"/>
            </w:pPr>
            <w:r>
              <w:t>AC9HS5S04</w:t>
            </w:r>
          </w:p>
        </w:tc>
        <w:tc>
          <w:tcPr>
            <w:tcW w:w="879" w:type="dxa"/>
            <w:shd w:val="clear" w:color="auto" w:fill="FFFFFF"/>
            <w:vAlign w:val="center"/>
          </w:tcPr>
          <w:p w14:paraId="4B24F873" w14:textId="77777777" w:rsidR="001C4F5A" w:rsidRDefault="00000000">
            <w:pPr>
              <w:pStyle w:val="Tabletext"/>
              <w:jc w:val="center"/>
            </w:pPr>
            <w:sdt>
              <w:sdtPr>
                <w:id w:val="93989107"/>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645C3D59" w14:textId="25F1C198" w:rsidR="001C4F5A" w:rsidRDefault="00000000">
            <w:pPr>
              <w:pStyle w:val="Tabletext"/>
              <w:jc w:val="center"/>
            </w:pPr>
            <w:sdt>
              <w:sdtPr>
                <w:id w:val="1196736150"/>
                <w14:checkbox>
                  <w14:checked w14:val="1"/>
                  <w14:checkedState w14:val="0052" w14:font="Wingdings 2"/>
                  <w14:uncheckedState w14:val="00A3" w14:font="Wingdings 2"/>
                </w14:checkbox>
              </w:sdtPr>
              <w:sdtContent>
                <w:r w:rsidR="008B1A61">
                  <w:rPr>
                    <w:rFonts w:ascii="Wingdings 2" w:eastAsia="Wingdings 2" w:hAnsi="Wingdings 2" w:cs="Wingdings 2"/>
                  </w:rPr>
                  <w:t>R</w:t>
                </w:r>
              </w:sdtContent>
            </w:sdt>
          </w:p>
        </w:tc>
        <w:tc>
          <w:tcPr>
            <w:tcW w:w="879" w:type="dxa"/>
            <w:shd w:val="clear" w:color="auto" w:fill="FFFFFF"/>
            <w:vAlign w:val="center"/>
          </w:tcPr>
          <w:p w14:paraId="41AA7CE9" w14:textId="77777777" w:rsidR="001C4F5A" w:rsidRDefault="00000000">
            <w:pPr>
              <w:pStyle w:val="Tabletext"/>
              <w:jc w:val="center"/>
            </w:pPr>
            <w:sdt>
              <w:sdtPr>
                <w:id w:val="-690145143"/>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5" w:type="dxa"/>
            <w:shd w:val="clear" w:color="auto" w:fill="FFFFFF"/>
            <w:vAlign w:val="center"/>
          </w:tcPr>
          <w:p w14:paraId="4486E0F8" w14:textId="77777777" w:rsidR="001C4F5A" w:rsidRDefault="00000000">
            <w:pPr>
              <w:pStyle w:val="Tabletext"/>
              <w:jc w:val="center"/>
            </w:pPr>
            <w:sdt>
              <w:sdtPr>
                <w:id w:val="105042400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r>
      <w:tr w:rsidR="001C4F5A" w:rsidRPr="00CD2E67" w14:paraId="682E6F30" w14:textId="77777777" w:rsidTr="00A37BC1">
        <w:trPr>
          <w:trHeight w:val="252"/>
        </w:trPr>
        <w:tc>
          <w:tcPr>
            <w:tcW w:w="6962" w:type="dxa"/>
            <w:shd w:val="clear" w:color="auto" w:fill="FFFFFF"/>
          </w:tcPr>
          <w:p w14:paraId="68A0CA2D" w14:textId="77777777" w:rsidR="001C4F5A" w:rsidRDefault="001C4F5A">
            <w:pPr>
              <w:pStyle w:val="Tabletext"/>
            </w:pPr>
            <w:r>
              <w:t xml:space="preserve">the management of Australian environments, including managing severe weather events such as bushfires, floods, droughts or cyclones, and their consequences </w:t>
            </w:r>
          </w:p>
          <w:p w14:paraId="7B791AA1" w14:textId="77777777" w:rsidR="001C4F5A" w:rsidRDefault="001C4F5A">
            <w:pPr>
              <w:pStyle w:val="Tabletext"/>
              <w:rPr>
                <w:b/>
                <w:bCs/>
              </w:rPr>
            </w:pPr>
            <w:r>
              <w:t>AC9HS5K05</w:t>
            </w:r>
          </w:p>
        </w:tc>
        <w:tc>
          <w:tcPr>
            <w:tcW w:w="881" w:type="dxa"/>
            <w:shd w:val="clear" w:color="auto" w:fill="FFFFFF"/>
            <w:vAlign w:val="center"/>
          </w:tcPr>
          <w:p w14:paraId="6FFF7D1C" w14:textId="43EF85A9" w:rsidR="001C4F5A" w:rsidRDefault="00000000">
            <w:pPr>
              <w:pStyle w:val="Tabletext"/>
              <w:jc w:val="center"/>
            </w:pPr>
            <w:sdt>
              <w:sdtPr>
                <w:id w:val="-49774816"/>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79" w:type="dxa"/>
            <w:shd w:val="clear" w:color="auto" w:fill="FFFFFF"/>
            <w:vAlign w:val="center"/>
          </w:tcPr>
          <w:p w14:paraId="376F874B" w14:textId="77777777" w:rsidR="001C4F5A" w:rsidRDefault="00000000">
            <w:pPr>
              <w:pStyle w:val="Tabletext"/>
              <w:jc w:val="center"/>
            </w:pPr>
            <w:sdt>
              <w:sdtPr>
                <w:id w:val="1571148479"/>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4CA62648" w14:textId="77777777" w:rsidR="001C4F5A" w:rsidRDefault="00000000">
            <w:pPr>
              <w:pStyle w:val="Tabletext"/>
              <w:jc w:val="center"/>
            </w:pPr>
            <w:sdt>
              <w:sdtPr>
                <w:id w:val="1552499700"/>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1" w:type="dxa"/>
            <w:shd w:val="clear" w:color="auto" w:fill="FFFFFF"/>
            <w:vAlign w:val="center"/>
          </w:tcPr>
          <w:p w14:paraId="1D17706D" w14:textId="77777777" w:rsidR="001C4F5A" w:rsidRDefault="00000000">
            <w:pPr>
              <w:pStyle w:val="Tabletext"/>
              <w:jc w:val="center"/>
            </w:pPr>
            <w:sdt>
              <w:sdtPr>
                <w:id w:val="947888587"/>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2740B807" w14:textId="77777777" w:rsidR="001C4F5A" w:rsidRPr="002124B4" w:rsidRDefault="001C4F5A">
            <w:pPr>
              <w:pStyle w:val="Tabletext"/>
              <w:rPr>
                <w:b/>
                <w:bCs/>
              </w:rPr>
            </w:pPr>
            <w:r w:rsidRPr="002124B4">
              <w:rPr>
                <w:b/>
                <w:bCs/>
              </w:rPr>
              <w:t>Concluding and decision-making</w:t>
            </w:r>
          </w:p>
          <w:p w14:paraId="78E0A162" w14:textId="77777777" w:rsidR="001C4F5A" w:rsidRDefault="001C4F5A">
            <w:pPr>
              <w:pStyle w:val="Tabletext"/>
            </w:pPr>
            <w:r w:rsidRPr="0040477B">
              <w:t xml:space="preserve">develop evidence-based conclusions </w:t>
            </w:r>
          </w:p>
          <w:p w14:paraId="5C9C1952" w14:textId="77777777" w:rsidR="001C4F5A" w:rsidRPr="00CD2E67" w:rsidRDefault="001C4F5A">
            <w:pPr>
              <w:pStyle w:val="Tabletext"/>
            </w:pPr>
            <w:r w:rsidRPr="0040477B">
              <w:t>AC9HS5S05</w:t>
            </w:r>
          </w:p>
        </w:tc>
        <w:tc>
          <w:tcPr>
            <w:tcW w:w="879" w:type="dxa"/>
            <w:shd w:val="clear" w:color="auto" w:fill="FFFFFF"/>
            <w:vAlign w:val="center"/>
          </w:tcPr>
          <w:p w14:paraId="6B844E35" w14:textId="77777777" w:rsidR="001C4F5A" w:rsidRDefault="00000000">
            <w:pPr>
              <w:pStyle w:val="Tabletext"/>
              <w:jc w:val="center"/>
            </w:pPr>
            <w:sdt>
              <w:sdtPr>
                <w:id w:val="1395310704"/>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4DB924EA" w14:textId="77777777" w:rsidR="001C4F5A" w:rsidRDefault="00000000">
            <w:pPr>
              <w:pStyle w:val="Tabletext"/>
              <w:jc w:val="center"/>
            </w:pPr>
            <w:sdt>
              <w:sdtPr>
                <w:id w:val="-201406283"/>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79" w:type="dxa"/>
            <w:shd w:val="clear" w:color="auto" w:fill="FFFFFF"/>
            <w:vAlign w:val="center"/>
          </w:tcPr>
          <w:p w14:paraId="52CA00F2" w14:textId="77777777" w:rsidR="001C4F5A" w:rsidRDefault="00000000">
            <w:pPr>
              <w:pStyle w:val="Tabletext"/>
              <w:jc w:val="center"/>
            </w:pPr>
            <w:sdt>
              <w:sdtPr>
                <w:id w:val="929394785"/>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5" w:type="dxa"/>
            <w:shd w:val="clear" w:color="auto" w:fill="FFFFFF"/>
            <w:vAlign w:val="center"/>
          </w:tcPr>
          <w:p w14:paraId="2A9318E2" w14:textId="05879EE2" w:rsidR="001C4F5A" w:rsidRDefault="00000000">
            <w:pPr>
              <w:pStyle w:val="Tabletext"/>
              <w:jc w:val="center"/>
            </w:pPr>
            <w:sdt>
              <w:sdtPr>
                <w:id w:val="-1765064422"/>
                <w14:checkbox>
                  <w14:checked w14:val="1"/>
                  <w14:checkedState w14:val="0052" w14:font="Wingdings 2"/>
                  <w14:uncheckedState w14:val="00A3" w14:font="Wingdings 2"/>
                </w14:checkbox>
              </w:sdtPr>
              <w:sdtContent>
                <w:r w:rsidR="008B1A61">
                  <w:rPr>
                    <w:rFonts w:ascii="Wingdings 2" w:eastAsia="Wingdings 2" w:hAnsi="Wingdings 2" w:cs="Wingdings 2"/>
                  </w:rPr>
                  <w:t>R</w:t>
                </w:r>
              </w:sdtContent>
            </w:sdt>
          </w:p>
        </w:tc>
      </w:tr>
      <w:tr w:rsidR="001C4F5A" w:rsidRPr="00CD2E67" w14:paraId="474D1953" w14:textId="77777777" w:rsidTr="00A37BC1">
        <w:trPr>
          <w:trHeight w:val="252"/>
        </w:trPr>
        <w:tc>
          <w:tcPr>
            <w:tcW w:w="6962" w:type="dxa"/>
            <w:shd w:val="clear" w:color="auto" w:fill="FFFFFF"/>
          </w:tcPr>
          <w:p w14:paraId="586C8384" w14:textId="3B0D14E0" w:rsidR="001C4F5A" w:rsidRDefault="001C4F5A">
            <w:pPr>
              <w:pStyle w:val="Tabletext"/>
              <w:rPr>
                <w:b/>
                <w:bCs/>
              </w:rPr>
            </w:pPr>
            <w:r>
              <w:rPr>
                <w:b/>
                <w:bCs/>
              </w:rPr>
              <w:t xml:space="preserve">Civics and </w:t>
            </w:r>
            <w:r w:rsidR="00E54D7A">
              <w:rPr>
                <w:b/>
                <w:bCs/>
              </w:rPr>
              <w:t>c</w:t>
            </w:r>
            <w:r>
              <w:rPr>
                <w:b/>
                <w:bCs/>
              </w:rPr>
              <w:t>itizenship</w:t>
            </w:r>
          </w:p>
          <w:p w14:paraId="55FE3B30" w14:textId="77777777" w:rsidR="001C4F5A" w:rsidRDefault="001C4F5A">
            <w:pPr>
              <w:pStyle w:val="Tabletext"/>
            </w:pPr>
            <w:r>
              <w:t xml:space="preserve">the key values and features of Australia’s democracy, including elections, and the roles and responsibilities of elected representatives </w:t>
            </w:r>
          </w:p>
          <w:p w14:paraId="15319148" w14:textId="77777777" w:rsidR="001C4F5A" w:rsidRDefault="001C4F5A">
            <w:pPr>
              <w:pStyle w:val="Tabletext"/>
              <w:rPr>
                <w:b/>
                <w:bCs/>
              </w:rPr>
            </w:pPr>
            <w:r>
              <w:t>AC9HS5K06</w:t>
            </w:r>
          </w:p>
        </w:tc>
        <w:tc>
          <w:tcPr>
            <w:tcW w:w="881" w:type="dxa"/>
            <w:shd w:val="clear" w:color="auto" w:fill="FFFFFF"/>
            <w:vAlign w:val="center"/>
          </w:tcPr>
          <w:p w14:paraId="299F3FC3" w14:textId="77777777" w:rsidR="001C4F5A" w:rsidRDefault="00000000">
            <w:pPr>
              <w:pStyle w:val="Tabletext"/>
              <w:jc w:val="center"/>
            </w:pPr>
            <w:sdt>
              <w:sdtPr>
                <w:id w:val="-763219611"/>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5D5DF60D" w14:textId="77777777" w:rsidR="001C4F5A" w:rsidRDefault="00000000">
            <w:pPr>
              <w:pStyle w:val="Tabletext"/>
              <w:jc w:val="center"/>
            </w:pPr>
            <w:sdt>
              <w:sdtPr>
                <w:id w:val="1167136431"/>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78B5453C" w14:textId="0AB18C29" w:rsidR="001C4F5A" w:rsidRDefault="00000000">
            <w:pPr>
              <w:pStyle w:val="Tabletext"/>
              <w:jc w:val="center"/>
            </w:pPr>
            <w:sdt>
              <w:sdtPr>
                <w:id w:val="-2107880090"/>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81" w:type="dxa"/>
            <w:shd w:val="clear" w:color="auto" w:fill="FFFFFF"/>
            <w:vAlign w:val="center"/>
          </w:tcPr>
          <w:p w14:paraId="5D2DF9F1" w14:textId="77777777" w:rsidR="001C4F5A" w:rsidRDefault="00000000">
            <w:pPr>
              <w:pStyle w:val="Tabletext"/>
              <w:jc w:val="center"/>
            </w:pPr>
            <w:sdt>
              <w:sdtPr>
                <w:id w:val="-151567970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47DA892A" w14:textId="77777777" w:rsidR="001C4F5A" w:rsidRDefault="001C4F5A">
            <w:pPr>
              <w:pStyle w:val="Tabletext"/>
            </w:pPr>
            <w:r>
              <w:t xml:space="preserve">propose actions or responses to issues or challenges and use criteria to assess the possible effects </w:t>
            </w:r>
          </w:p>
          <w:p w14:paraId="25CCD857" w14:textId="77777777" w:rsidR="001C4F5A" w:rsidRPr="00A16A46" w:rsidRDefault="001C4F5A">
            <w:pPr>
              <w:pStyle w:val="Tabletext"/>
            </w:pPr>
            <w:r>
              <w:t>AC9HS5S06</w:t>
            </w:r>
          </w:p>
        </w:tc>
        <w:tc>
          <w:tcPr>
            <w:tcW w:w="879" w:type="dxa"/>
            <w:shd w:val="clear" w:color="auto" w:fill="FFFFFF"/>
            <w:vAlign w:val="center"/>
          </w:tcPr>
          <w:p w14:paraId="3E945168" w14:textId="77777777" w:rsidR="001C4F5A" w:rsidRDefault="00000000">
            <w:pPr>
              <w:pStyle w:val="Tabletext"/>
              <w:jc w:val="center"/>
            </w:pPr>
            <w:sdt>
              <w:sdtPr>
                <w:id w:val="57754030"/>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5B03C76A" w14:textId="77777777" w:rsidR="001C4F5A" w:rsidRDefault="00000000">
            <w:pPr>
              <w:pStyle w:val="Tabletext"/>
              <w:jc w:val="center"/>
            </w:pPr>
            <w:sdt>
              <w:sdtPr>
                <w:id w:val="96840313"/>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79" w:type="dxa"/>
            <w:shd w:val="clear" w:color="auto" w:fill="FFFFFF"/>
            <w:vAlign w:val="center"/>
          </w:tcPr>
          <w:p w14:paraId="3B061609" w14:textId="77A8EF4B" w:rsidR="001C4F5A" w:rsidRDefault="00000000">
            <w:pPr>
              <w:pStyle w:val="Tabletext"/>
              <w:jc w:val="center"/>
            </w:pPr>
            <w:sdt>
              <w:sdtPr>
                <w:id w:val="1160663020"/>
                <w14:checkbox>
                  <w14:checked w14:val="1"/>
                  <w14:checkedState w14:val="0052" w14:font="Wingdings 2"/>
                  <w14:uncheckedState w14:val="00A3" w14:font="Wingdings 2"/>
                </w14:checkbox>
              </w:sdtPr>
              <w:sdtContent>
                <w:r w:rsidR="008B1A61">
                  <w:rPr>
                    <w:rFonts w:ascii="Wingdings 2" w:eastAsia="Wingdings 2" w:hAnsi="Wingdings 2" w:cs="Wingdings 2"/>
                  </w:rPr>
                  <w:t>R</w:t>
                </w:r>
              </w:sdtContent>
            </w:sdt>
          </w:p>
        </w:tc>
        <w:tc>
          <w:tcPr>
            <w:tcW w:w="885" w:type="dxa"/>
            <w:shd w:val="clear" w:color="auto" w:fill="FFFFFF"/>
            <w:vAlign w:val="center"/>
          </w:tcPr>
          <w:p w14:paraId="738819A7" w14:textId="77777777" w:rsidR="001C4F5A" w:rsidRDefault="00000000">
            <w:pPr>
              <w:pStyle w:val="Tabletext"/>
              <w:jc w:val="center"/>
            </w:pPr>
            <w:sdt>
              <w:sdtPr>
                <w:id w:val="1683079826"/>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r>
      <w:tr w:rsidR="001C4F5A" w:rsidRPr="00CD2E67" w14:paraId="4BB58B8B" w14:textId="77777777" w:rsidTr="00A37BC1">
        <w:trPr>
          <w:trHeight w:val="252"/>
        </w:trPr>
        <w:tc>
          <w:tcPr>
            <w:tcW w:w="6962" w:type="dxa"/>
            <w:shd w:val="clear" w:color="auto" w:fill="FFFFFF"/>
          </w:tcPr>
          <w:p w14:paraId="73D15027" w14:textId="77777777" w:rsidR="001C4F5A" w:rsidRDefault="001C4F5A">
            <w:pPr>
              <w:pStyle w:val="Tabletext"/>
            </w:pPr>
            <w:r>
              <w:t xml:space="preserve">how citizens (members of communities) with shared beliefs and values work together to achieve a civic goal </w:t>
            </w:r>
          </w:p>
          <w:p w14:paraId="3FFCE18D" w14:textId="77777777" w:rsidR="001C4F5A" w:rsidRPr="006C5B1A" w:rsidRDefault="001C4F5A">
            <w:pPr>
              <w:pStyle w:val="Tabletext"/>
            </w:pPr>
            <w:r>
              <w:t>AC9HS5K07</w:t>
            </w:r>
          </w:p>
        </w:tc>
        <w:tc>
          <w:tcPr>
            <w:tcW w:w="881" w:type="dxa"/>
            <w:shd w:val="clear" w:color="auto" w:fill="FFFFFF"/>
            <w:vAlign w:val="center"/>
          </w:tcPr>
          <w:p w14:paraId="6365C1F3" w14:textId="77777777" w:rsidR="001C4F5A" w:rsidRDefault="00000000">
            <w:pPr>
              <w:pStyle w:val="Tabletext"/>
              <w:jc w:val="center"/>
            </w:pPr>
            <w:sdt>
              <w:sdtPr>
                <w:id w:val="-1092624400"/>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51CE7E6A" w14:textId="77777777" w:rsidR="001C4F5A" w:rsidRDefault="00000000">
            <w:pPr>
              <w:pStyle w:val="Tabletext"/>
              <w:jc w:val="center"/>
            </w:pPr>
            <w:sdt>
              <w:sdtPr>
                <w:id w:val="141636113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79D47B00" w14:textId="2C3C215F" w:rsidR="001C4F5A" w:rsidRDefault="00000000">
            <w:pPr>
              <w:pStyle w:val="Tabletext"/>
              <w:jc w:val="center"/>
            </w:pPr>
            <w:sdt>
              <w:sdtPr>
                <w:id w:val="-1224060493"/>
                <w14:checkbox>
                  <w14:checked w14:val="1"/>
                  <w14:checkedState w14:val="0052" w14:font="Wingdings 2"/>
                  <w14:uncheckedState w14:val="00A3" w14:font="Wingdings 2"/>
                </w14:checkbox>
              </w:sdtPr>
              <w:sdtContent>
                <w:r w:rsidR="00DB5F1F">
                  <w:rPr>
                    <w:rFonts w:ascii="Wingdings 2" w:eastAsia="Wingdings 2" w:hAnsi="Wingdings 2" w:cs="Wingdings 2"/>
                  </w:rPr>
                  <w:t>R</w:t>
                </w:r>
              </w:sdtContent>
            </w:sdt>
          </w:p>
        </w:tc>
        <w:tc>
          <w:tcPr>
            <w:tcW w:w="881" w:type="dxa"/>
            <w:shd w:val="clear" w:color="auto" w:fill="FFFFFF"/>
            <w:vAlign w:val="center"/>
          </w:tcPr>
          <w:p w14:paraId="677FAEAD" w14:textId="77777777" w:rsidR="001C4F5A" w:rsidRDefault="00000000">
            <w:pPr>
              <w:pStyle w:val="Tabletext"/>
              <w:jc w:val="center"/>
            </w:pPr>
            <w:sdt>
              <w:sdtPr>
                <w:id w:val="-1577123868"/>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6958" w:type="dxa"/>
            <w:shd w:val="clear" w:color="auto" w:fill="FFFFFF"/>
          </w:tcPr>
          <w:p w14:paraId="285D1078" w14:textId="77777777" w:rsidR="001C4F5A" w:rsidRPr="00561702" w:rsidRDefault="001C4F5A">
            <w:pPr>
              <w:pStyle w:val="Tabletext"/>
              <w:rPr>
                <w:b/>
                <w:bCs/>
              </w:rPr>
            </w:pPr>
            <w:r w:rsidRPr="00561702">
              <w:rPr>
                <w:b/>
                <w:bCs/>
              </w:rPr>
              <w:t>Communicating</w:t>
            </w:r>
          </w:p>
          <w:p w14:paraId="154D9B78" w14:textId="77777777" w:rsidR="001C4F5A" w:rsidRDefault="001C4F5A">
            <w:pPr>
              <w:pStyle w:val="Tabletext"/>
            </w:pPr>
            <w:r>
              <w:t xml:space="preserve">present descriptions and explanations, drawing ideas, findings and viewpoints from sources, and using relevant terms and conventions </w:t>
            </w:r>
          </w:p>
          <w:p w14:paraId="5D521632" w14:textId="77777777" w:rsidR="001C4F5A" w:rsidRPr="00561702" w:rsidRDefault="001C4F5A">
            <w:pPr>
              <w:pStyle w:val="Tabletext"/>
              <w:rPr>
                <w:b/>
                <w:bCs/>
              </w:rPr>
            </w:pPr>
            <w:r>
              <w:t>AC9HS5S07</w:t>
            </w:r>
          </w:p>
        </w:tc>
        <w:tc>
          <w:tcPr>
            <w:tcW w:w="879" w:type="dxa"/>
            <w:shd w:val="clear" w:color="auto" w:fill="FFFFFF"/>
            <w:vAlign w:val="center"/>
          </w:tcPr>
          <w:p w14:paraId="312A6092" w14:textId="06EEB61A" w:rsidR="001C4F5A" w:rsidRDefault="00000000">
            <w:pPr>
              <w:pStyle w:val="Tabletext"/>
              <w:jc w:val="center"/>
            </w:pPr>
            <w:sdt>
              <w:sdtPr>
                <w:id w:val="1064456738"/>
                <w14:checkbox>
                  <w14:checked w14:val="1"/>
                  <w14:checkedState w14:val="0052" w14:font="Wingdings 2"/>
                  <w14:uncheckedState w14:val="00A3" w14:font="Wingdings 2"/>
                </w14:checkbox>
              </w:sdtPr>
              <w:sdtContent>
                <w:r w:rsidR="008B1A61">
                  <w:rPr>
                    <w:rFonts w:ascii="Wingdings 2" w:eastAsia="Wingdings 2" w:hAnsi="Wingdings 2" w:cs="Wingdings 2"/>
                  </w:rPr>
                  <w:t>R</w:t>
                </w:r>
              </w:sdtContent>
            </w:sdt>
          </w:p>
        </w:tc>
        <w:tc>
          <w:tcPr>
            <w:tcW w:w="879" w:type="dxa"/>
            <w:shd w:val="clear" w:color="auto" w:fill="FFFFFF"/>
            <w:vAlign w:val="center"/>
          </w:tcPr>
          <w:p w14:paraId="41C783CD" w14:textId="10567B15" w:rsidR="001C4F5A" w:rsidRDefault="00000000">
            <w:pPr>
              <w:pStyle w:val="Tabletext"/>
              <w:jc w:val="center"/>
            </w:pPr>
            <w:sdt>
              <w:sdtPr>
                <w:id w:val="1123729736"/>
                <w14:checkbox>
                  <w14:checked w14:val="1"/>
                  <w14:checkedState w14:val="0052" w14:font="Wingdings 2"/>
                  <w14:uncheckedState w14:val="00A3" w14:font="Wingdings 2"/>
                </w14:checkbox>
              </w:sdtPr>
              <w:sdtContent>
                <w:r w:rsidR="002762A0">
                  <w:rPr>
                    <w:rFonts w:ascii="Wingdings 2" w:eastAsia="Wingdings 2" w:hAnsi="Wingdings 2" w:cs="Wingdings 2"/>
                  </w:rPr>
                  <w:t>R</w:t>
                </w:r>
              </w:sdtContent>
            </w:sdt>
          </w:p>
        </w:tc>
        <w:tc>
          <w:tcPr>
            <w:tcW w:w="879" w:type="dxa"/>
            <w:shd w:val="clear" w:color="auto" w:fill="FFFFFF"/>
            <w:vAlign w:val="center"/>
          </w:tcPr>
          <w:p w14:paraId="1E18233F" w14:textId="77777777" w:rsidR="001C4F5A" w:rsidRDefault="00000000">
            <w:pPr>
              <w:pStyle w:val="Tabletext"/>
              <w:jc w:val="center"/>
            </w:pPr>
            <w:sdt>
              <w:sdtPr>
                <w:id w:val="1201825471"/>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5" w:type="dxa"/>
            <w:shd w:val="clear" w:color="auto" w:fill="FFFFFF"/>
            <w:vAlign w:val="center"/>
          </w:tcPr>
          <w:p w14:paraId="1F0CDE36" w14:textId="77777777" w:rsidR="001C4F5A" w:rsidRDefault="00000000">
            <w:pPr>
              <w:pStyle w:val="Tabletext"/>
              <w:jc w:val="center"/>
            </w:pPr>
            <w:sdt>
              <w:sdtPr>
                <w:id w:val="160817677"/>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r>
      <w:tr w:rsidR="001C4F5A" w:rsidRPr="00CD2E67" w14:paraId="7C52F878" w14:textId="77777777" w:rsidTr="00A37BC1">
        <w:trPr>
          <w:trHeight w:val="252"/>
        </w:trPr>
        <w:tc>
          <w:tcPr>
            <w:tcW w:w="6962" w:type="dxa"/>
            <w:shd w:val="clear" w:color="auto" w:fill="FFFFFF"/>
          </w:tcPr>
          <w:p w14:paraId="0EB729BE" w14:textId="515DE853" w:rsidR="001C4F5A" w:rsidRDefault="001C4F5A">
            <w:pPr>
              <w:pStyle w:val="Tabletext"/>
              <w:rPr>
                <w:b/>
                <w:bCs/>
              </w:rPr>
            </w:pPr>
            <w:r>
              <w:rPr>
                <w:b/>
                <w:bCs/>
              </w:rPr>
              <w:t xml:space="preserve">Economics and </w:t>
            </w:r>
            <w:r w:rsidR="00E54D7A">
              <w:rPr>
                <w:b/>
                <w:bCs/>
              </w:rPr>
              <w:t>b</w:t>
            </w:r>
            <w:r>
              <w:rPr>
                <w:b/>
                <w:bCs/>
              </w:rPr>
              <w:t>usiness</w:t>
            </w:r>
          </w:p>
          <w:p w14:paraId="23C91420" w14:textId="77777777" w:rsidR="001C4F5A" w:rsidRDefault="001C4F5A">
            <w:pPr>
              <w:pStyle w:val="Tabletext"/>
            </w:pPr>
            <w:r>
              <w:t xml:space="preserve">types of resources, including natural, human and capital, and how they satisfy needs and wants </w:t>
            </w:r>
          </w:p>
          <w:p w14:paraId="7415C8A5" w14:textId="77777777" w:rsidR="001C4F5A" w:rsidRDefault="001C4F5A">
            <w:pPr>
              <w:pStyle w:val="Tabletext"/>
            </w:pPr>
            <w:r>
              <w:t>AC9HS5K08</w:t>
            </w:r>
          </w:p>
        </w:tc>
        <w:tc>
          <w:tcPr>
            <w:tcW w:w="881" w:type="dxa"/>
            <w:shd w:val="clear" w:color="auto" w:fill="FFFFFF"/>
            <w:vAlign w:val="center"/>
          </w:tcPr>
          <w:p w14:paraId="02BF448D" w14:textId="77777777" w:rsidR="001C4F5A" w:rsidRDefault="00000000">
            <w:pPr>
              <w:pStyle w:val="Tabletext"/>
              <w:jc w:val="center"/>
            </w:pPr>
            <w:sdt>
              <w:sdtPr>
                <w:id w:val="-2065251209"/>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7EB58A32" w14:textId="77777777" w:rsidR="001C4F5A" w:rsidRDefault="00000000">
            <w:pPr>
              <w:pStyle w:val="Tabletext"/>
              <w:jc w:val="center"/>
            </w:pPr>
            <w:sdt>
              <w:sdtPr>
                <w:id w:val="1834029490"/>
                <w14:checkbox>
                  <w14:checked w14:val="0"/>
                  <w14:checkedState w14:val="0052" w14:font="Wingdings 2"/>
                  <w14:uncheckedState w14:val="00A3" w14:font="Wingdings 2"/>
                </w14:checkbox>
              </w:sdtPr>
              <w:sdtContent>
                <w:r w:rsidR="001C4F5A">
                  <w:rPr>
                    <w:rFonts w:ascii="Wingdings 2" w:eastAsia="Wingdings 2" w:hAnsi="Wingdings 2" w:cs="Wingdings 2"/>
                  </w:rPr>
                  <w:t>£</w:t>
                </w:r>
              </w:sdtContent>
            </w:sdt>
          </w:p>
        </w:tc>
        <w:tc>
          <w:tcPr>
            <w:tcW w:w="879" w:type="dxa"/>
            <w:shd w:val="clear" w:color="auto" w:fill="FFFFFF"/>
            <w:vAlign w:val="center"/>
          </w:tcPr>
          <w:p w14:paraId="15838A1E" w14:textId="77777777" w:rsidR="001C4F5A" w:rsidRDefault="00000000">
            <w:pPr>
              <w:pStyle w:val="Tabletext"/>
              <w:jc w:val="center"/>
            </w:pPr>
            <w:sdt>
              <w:sdtPr>
                <w:id w:val="687032827"/>
                <w14:checkbox>
                  <w14:checked w14:val="0"/>
                  <w14:checkedState w14:val="0052" w14:font="Wingdings 2"/>
                  <w14:uncheckedState w14:val="00A3" w14:font="Wingdings 2"/>
                </w14:checkbox>
              </w:sdtPr>
              <w:sdtContent>
                <w:r w:rsidR="001C4F5A" w:rsidRPr="00CC07DB">
                  <w:rPr>
                    <w:rFonts w:ascii="Wingdings 2" w:eastAsia="Wingdings 2" w:hAnsi="Wingdings 2" w:cs="Wingdings 2"/>
                  </w:rPr>
                  <w:t>£</w:t>
                </w:r>
              </w:sdtContent>
            </w:sdt>
          </w:p>
        </w:tc>
        <w:tc>
          <w:tcPr>
            <w:tcW w:w="881" w:type="dxa"/>
            <w:shd w:val="clear" w:color="auto" w:fill="FFFFFF"/>
            <w:vAlign w:val="center"/>
          </w:tcPr>
          <w:p w14:paraId="7256654E" w14:textId="23E5C9FC" w:rsidR="001C4F5A" w:rsidRDefault="00000000">
            <w:pPr>
              <w:pStyle w:val="Tabletext"/>
              <w:jc w:val="center"/>
            </w:pPr>
            <w:sdt>
              <w:sdtPr>
                <w:id w:val="2106833683"/>
                <w14:checkbox>
                  <w14:checked w14:val="1"/>
                  <w14:checkedState w14:val="0052" w14:font="Wingdings 2"/>
                  <w14:uncheckedState w14:val="00A3" w14:font="Wingdings 2"/>
                </w14:checkbox>
              </w:sdtPr>
              <w:sdtContent>
                <w:r w:rsidR="008B1A61">
                  <w:rPr>
                    <w:rFonts w:ascii="Wingdings 2" w:eastAsia="Wingdings 2" w:hAnsi="Wingdings 2" w:cs="Wingdings 2"/>
                  </w:rPr>
                  <w:t>R</w:t>
                </w:r>
              </w:sdtContent>
            </w:sdt>
          </w:p>
        </w:tc>
        <w:tc>
          <w:tcPr>
            <w:tcW w:w="6958" w:type="dxa"/>
            <w:shd w:val="clear" w:color="auto" w:fill="FFFFFF"/>
          </w:tcPr>
          <w:p w14:paraId="77795B51" w14:textId="77777777" w:rsidR="001C4F5A" w:rsidRPr="00561702" w:rsidRDefault="001C4F5A">
            <w:pPr>
              <w:pStyle w:val="Tabletext"/>
              <w:rPr>
                <w:b/>
                <w:bCs/>
              </w:rPr>
            </w:pPr>
          </w:p>
        </w:tc>
        <w:tc>
          <w:tcPr>
            <w:tcW w:w="879" w:type="dxa"/>
            <w:shd w:val="clear" w:color="auto" w:fill="FFFFFF"/>
            <w:vAlign w:val="center"/>
          </w:tcPr>
          <w:p w14:paraId="05B1278B" w14:textId="77777777" w:rsidR="001C4F5A" w:rsidRDefault="001C4F5A">
            <w:pPr>
              <w:pStyle w:val="Tabletext"/>
              <w:jc w:val="center"/>
            </w:pPr>
          </w:p>
        </w:tc>
        <w:tc>
          <w:tcPr>
            <w:tcW w:w="879" w:type="dxa"/>
            <w:shd w:val="clear" w:color="auto" w:fill="FFFFFF"/>
            <w:vAlign w:val="center"/>
          </w:tcPr>
          <w:p w14:paraId="7846AF5F" w14:textId="77777777" w:rsidR="001C4F5A" w:rsidRDefault="001C4F5A">
            <w:pPr>
              <w:pStyle w:val="Tabletext"/>
              <w:jc w:val="center"/>
            </w:pPr>
          </w:p>
        </w:tc>
        <w:tc>
          <w:tcPr>
            <w:tcW w:w="879" w:type="dxa"/>
            <w:shd w:val="clear" w:color="auto" w:fill="FFFFFF"/>
            <w:vAlign w:val="center"/>
          </w:tcPr>
          <w:p w14:paraId="4AC2D256" w14:textId="77777777" w:rsidR="001C4F5A" w:rsidRDefault="001C4F5A">
            <w:pPr>
              <w:pStyle w:val="Tabletext"/>
              <w:jc w:val="center"/>
            </w:pPr>
          </w:p>
        </w:tc>
        <w:tc>
          <w:tcPr>
            <w:tcW w:w="885" w:type="dxa"/>
            <w:shd w:val="clear" w:color="auto" w:fill="FFFFFF"/>
            <w:vAlign w:val="center"/>
          </w:tcPr>
          <w:p w14:paraId="2F0C0CC7" w14:textId="77777777" w:rsidR="001C4F5A" w:rsidRDefault="001C4F5A">
            <w:pPr>
              <w:pStyle w:val="Tabletext"/>
              <w:jc w:val="center"/>
            </w:pPr>
          </w:p>
        </w:tc>
      </w:tr>
    </w:tbl>
    <w:p w14:paraId="7D55F8ED" w14:textId="6ED9019A" w:rsidR="00520851" w:rsidRPr="00520851" w:rsidRDefault="00520851" w:rsidP="00520851">
      <w:pPr>
        <w:pStyle w:val="Heading1"/>
      </w:pPr>
      <w:r>
        <w:lastRenderedPageBreak/>
        <w:t>Year 6</w:t>
      </w:r>
    </w:p>
    <w:tbl>
      <w:tblPr>
        <w:tblStyle w:val="QCAAtablestyle2"/>
        <w:tblW w:w="5001" w:type="pct"/>
        <w:tblInd w:w="-5" w:type="dxa"/>
        <w:tblLayout w:type="fixed"/>
        <w:tblLook w:val="06A0" w:firstRow="1" w:lastRow="0" w:firstColumn="1" w:lastColumn="0" w:noHBand="1" w:noVBand="1"/>
      </w:tblPr>
      <w:tblGrid>
        <w:gridCol w:w="763"/>
        <w:gridCol w:w="4138"/>
        <w:gridCol w:w="914"/>
        <w:gridCol w:w="4138"/>
        <w:gridCol w:w="914"/>
        <w:gridCol w:w="4138"/>
        <w:gridCol w:w="914"/>
        <w:gridCol w:w="4138"/>
        <w:gridCol w:w="914"/>
      </w:tblGrid>
      <w:tr w:rsidR="00EB2C30" w:rsidRPr="00CD2E67" w14:paraId="7D2E4182" w14:textId="77777777" w:rsidTr="00BA48DC">
        <w:trPr>
          <w:cnfStyle w:val="100000000000" w:firstRow="1" w:lastRow="0" w:firstColumn="0" w:lastColumn="0" w:oddVBand="0" w:evenVBand="0" w:oddHBand="0" w:evenHBand="0" w:firstRowFirstColumn="0" w:firstRowLastColumn="0" w:lastRowFirstColumn="0" w:lastRowLastColumn="0"/>
          <w:trHeight w:val="331"/>
          <w:tblHeader/>
        </w:trPr>
        <w:tc>
          <w:tcPr>
            <w:cnfStyle w:val="001000000100" w:firstRow="0" w:lastRow="0" w:firstColumn="1" w:lastColumn="0" w:oddVBand="0" w:evenVBand="0" w:oddHBand="0" w:evenHBand="0" w:firstRowFirstColumn="1" w:firstRowLastColumn="0" w:lastRowFirstColumn="0" w:lastRowLastColumn="0"/>
            <w:tcW w:w="763" w:type="dxa"/>
            <w:tcBorders>
              <w:bottom w:val="nil"/>
            </w:tcBorders>
          </w:tcPr>
          <w:p w14:paraId="25297E31" w14:textId="7FE912DD" w:rsidR="00EB2C30" w:rsidRPr="00CD2E67" w:rsidRDefault="00EB2C30" w:rsidP="00EB2C30">
            <w:pPr>
              <w:pStyle w:val="Tableheading"/>
              <w:keepNext/>
              <w:keepLines/>
            </w:pPr>
          </w:p>
        </w:tc>
        <w:tc>
          <w:tcPr>
            <w:tcW w:w="5052" w:type="dxa"/>
            <w:gridSpan w:val="2"/>
          </w:tcPr>
          <w:p w14:paraId="43DADFAA" w14:textId="61BC02B3"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1 — </w:t>
            </w:r>
            <w:r w:rsidRPr="00A52217">
              <w:t>There’s no place like home</w:t>
            </w:r>
            <w:r>
              <w:t xml:space="preserve"> </w:t>
            </w:r>
          </w:p>
        </w:tc>
        <w:tc>
          <w:tcPr>
            <w:tcW w:w="5052" w:type="dxa"/>
            <w:gridSpan w:val="2"/>
          </w:tcPr>
          <w:p w14:paraId="3EC349A2" w14:textId="59E8EDFB"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Unit 2 — Our histories, our stories</w:t>
            </w:r>
          </w:p>
        </w:tc>
        <w:tc>
          <w:tcPr>
            <w:tcW w:w="5052" w:type="dxa"/>
            <w:gridSpan w:val="2"/>
          </w:tcPr>
          <w:p w14:paraId="64ECB3A0" w14:textId="1FCC8472"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E03378">
              <w:t>3 —</w:t>
            </w:r>
            <w:r>
              <w:t xml:space="preserve"> </w:t>
            </w:r>
            <w:r w:rsidR="00993837">
              <w:t xml:space="preserve">Community </w:t>
            </w:r>
            <w:r w:rsidR="008514B6">
              <w:t>c</w:t>
            </w:r>
            <w:r w:rsidR="00993837">
              <w:t>hangemakers</w:t>
            </w:r>
          </w:p>
        </w:tc>
        <w:tc>
          <w:tcPr>
            <w:tcW w:w="5052" w:type="dxa"/>
            <w:gridSpan w:val="2"/>
          </w:tcPr>
          <w:p w14:paraId="67B3F0EA" w14:textId="0080105D" w:rsidR="00EB2C30" w:rsidRPr="00CD2E67" w:rsidRDefault="00EB2C30" w:rsidP="00EB2C30">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w:t>
            </w:r>
            <w:r w:rsidR="00DC21C6">
              <w:t>4 —</w:t>
            </w:r>
            <w:r>
              <w:t xml:space="preserve"> Living and celebrating together</w:t>
            </w:r>
          </w:p>
        </w:tc>
      </w:tr>
      <w:tr w:rsidR="00846233" w:rsidRPr="00CD2E67" w14:paraId="07292888" w14:textId="77777777" w:rsidTr="00BA48DC">
        <w:trPr>
          <w:trHeight w:val="316"/>
        </w:trPr>
        <w:tc>
          <w:tcPr>
            <w:cnfStyle w:val="001000000000" w:firstRow="0" w:lastRow="0" w:firstColumn="1" w:lastColumn="0" w:oddVBand="0" w:evenVBand="0" w:oddHBand="0" w:evenHBand="0" w:firstRowFirstColumn="0" w:firstRowLastColumn="0" w:lastRowFirstColumn="0" w:lastRowLastColumn="0"/>
            <w:tcW w:w="763" w:type="dxa"/>
            <w:tcBorders>
              <w:top w:val="nil"/>
              <w:left w:val="nil"/>
            </w:tcBorders>
            <w:shd w:val="clear" w:color="auto" w:fill="auto"/>
          </w:tcPr>
          <w:p w14:paraId="729405C5" w14:textId="4180D673" w:rsidR="003546A3" w:rsidRPr="00CD2E67" w:rsidRDefault="003546A3" w:rsidP="003F5438">
            <w:pPr>
              <w:pStyle w:val="Tabletext"/>
              <w:keepNext/>
              <w:keepLines/>
            </w:pPr>
          </w:p>
        </w:tc>
        <w:tc>
          <w:tcPr>
            <w:tcW w:w="4138" w:type="dxa"/>
            <w:shd w:val="clear" w:color="auto" w:fill="E6E6E6" w:themeFill="background2"/>
          </w:tcPr>
          <w:p w14:paraId="33AE45FC" w14:textId="1CDAF750" w:rsidR="003546A3" w:rsidRPr="00CD2E67" w:rsidRDefault="00DD094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D0943">
              <w:t>Assessment 1 — Project</w:t>
            </w:r>
          </w:p>
        </w:tc>
        <w:tc>
          <w:tcPr>
            <w:tcW w:w="914" w:type="dxa"/>
            <w:shd w:val="clear" w:color="auto" w:fill="E6E6E6" w:themeFill="background2"/>
          </w:tcPr>
          <w:p w14:paraId="3FBFB248"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8" w:type="dxa"/>
            <w:shd w:val="clear" w:color="auto" w:fill="E6E6E6" w:themeFill="background2"/>
          </w:tcPr>
          <w:p w14:paraId="382756EA" w14:textId="4F662DC2" w:rsidR="003546A3" w:rsidRPr="00CD2E67" w:rsidRDefault="00D10F6C"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D10F6C">
              <w:t xml:space="preserve">Assessment 2 — </w:t>
            </w:r>
            <w:r w:rsidR="00580F99">
              <w:t>Supervised assessment</w:t>
            </w:r>
          </w:p>
        </w:tc>
        <w:tc>
          <w:tcPr>
            <w:tcW w:w="914" w:type="dxa"/>
            <w:shd w:val="clear" w:color="auto" w:fill="E6E6E6" w:themeFill="background2"/>
          </w:tcPr>
          <w:p w14:paraId="583E11EB"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8" w:type="dxa"/>
            <w:shd w:val="clear" w:color="auto" w:fill="E6E6E6" w:themeFill="background2"/>
          </w:tcPr>
          <w:p w14:paraId="60424613" w14:textId="4F947B5D" w:rsidR="003546A3" w:rsidRPr="00CD2E67" w:rsidRDefault="000751F9"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0751F9">
              <w:t>Assessment 3 — Investigation</w:t>
            </w:r>
          </w:p>
        </w:tc>
        <w:tc>
          <w:tcPr>
            <w:tcW w:w="914" w:type="dxa"/>
            <w:shd w:val="clear" w:color="auto" w:fill="E6E6E6" w:themeFill="background2"/>
          </w:tcPr>
          <w:p w14:paraId="698741B5"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38" w:type="dxa"/>
            <w:shd w:val="clear" w:color="auto" w:fill="E6E6E6" w:themeFill="background2"/>
          </w:tcPr>
          <w:p w14:paraId="04F0B1CC" w14:textId="36B0C7F6" w:rsidR="003546A3" w:rsidRPr="00CD2E67" w:rsidRDefault="00181E62"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rsidRPr="00462709">
              <w:rPr>
                <w:bCs/>
              </w:rPr>
              <w:t>Assessment 4</w:t>
            </w:r>
            <w:r>
              <w:t xml:space="preserve"> — Project</w:t>
            </w:r>
          </w:p>
        </w:tc>
        <w:tc>
          <w:tcPr>
            <w:tcW w:w="914" w:type="dxa"/>
            <w:shd w:val="clear" w:color="auto" w:fill="E6E6E6" w:themeFill="background2"/>
          </w:tcPr>
          <w:p w14:paraId="20E187F3" w14:textId="77777777" w:rsidR="003546A3" w:rsidRPr="00CD2E67" w:rsidRDefault="003546A3" w:rsidP="003F5438">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3546A3" w:rsidRPr="00CD2E67" w14:paraId="6A2F7695" w14:textId="77777777" w:rsidTr="00BA48DC">
        <w:trPr>
          <w:cantSplit/>
          <w:trHeight w:val="2282"/>
        </w:trPr>
        <w:tc>
          <w:tcPr>
            <w:cnfStyle w:val="001000000000" w:firstRow="0" w:lastRow="0" w:firstColumn="1" w:lastColumn="0" w:oddVBand="0" w:evenVBand="0" w:oddHBand="0" w:evenHBand="0" w:firstRowFirstColumn="0" w:firstRowLastColumn="0" w:lastRowFirstColumn="0" w:lastRowLastColumn="0"/>
            <w:tcW w:w="763" w:type="dxa"/>
            <w:shd w:val="clear" w:color="auto" w:fill="E6E6E6" w:themeFill="background2"/>
            <w:textDirection w:val="btLr"/>
            <w:vAlign w:val="center"/>
          </w:tcPr>
          <w:p w14:paraId="5104A62C" w14:textId="23BD75E8" w:rsidR="003546A3" w:rsidRPr="00CD2E67" w:rsidRDefault="003546A3" w:rsidP="0097258C">
            <w:pPr>
              <w:pStyle w:val="Tablesubhead"/>
              <w:keepNext/>
              <w:keepLines/>
              <w:ind w:left="113" w:right="113"/>
              <w:jc w:val="center"/>
            </w:pPr>
            <w:r w:rsidRPr="00CD2E67">
              <w:t>Assessment</w:t>
            </w:r>
          </w:p>
        </w:tc>
        <w:tc>
          <w:tcPr>
            <w:tcW w:w="4138" w:type="dxa"/>
          </w:tcPr>
          <w:p w14:paraId="72FF1C12" w14:textId="7FED10A4" w:rsidR="00B41FA2" w:rsidRDefault="00B41FA2" w:rsidP="00B41FA2">
            <w:pPr>
              <w:pStyle w:val="Tabletext"/>
              <w:cnfStyle w:val="000000000000" w:firstRow="0" w:lastRow="0" w:firstColumn="0" w:lastColumn="0" w:oddVBand="0" w:evenVBand="0" w:oddHBand="0" w:evenHBand="0" w:firstRowFirstColumn="0" w:firstRowLastColumn="0" w:lastRowFirstColumn="0" w:lastRowLastColumn="0"/>
            </w:pPr>
            <w:r w:rsidRPr="00D84A45">
              <w:rPr>
                <w:b/>
                <w:bCs/>
              </w:rPr>
              <w:t>Description</w:t>
            </w:r>
            <w:r w:rsidRPr="0083767C">
              <w:rPr>
                <w:b/>
                <w:bCs/>
              </w:rPr>
              <w:t xml:space="preserve">: </w:t>
            </w:r>
            <w:r>
              <w:t>Students create a poster to explain the geographical diversity</w:t>
            </w:r>
            <w:r w:rsidR="00D15E7F">
              <w:t xml:space="preserve"> </w:t>
            </w:r>
            <w:r>
              <w:t xml:space="preserve">and relative location of </w:t>
            </w:r>
            <w:r w:rsidR="00FB7FE6">
              <w:t xml:space="preserve">two </w:t>
            </w:r>
            <w:r>
              <w:t>place</w:t>
            </w:r>
            <w:r w:rsidR="00FB7FE6">
              <w:t>s</w:t>
            </w:r>
            <w:r w:rsidR="00D4123E">
              <w:t>,</w:t>
            </w:r>
            <w:r w:rsidR="00FB7FE6">
              <w:t xml:space="preserve"> one</w:t>
            </w:r>
            <w:r>
              <w:t xml:space="preserve"> in Asia and </w:t>
            </w:r>
            <w:r w:rsidR="00FB7FE6">
              <w:t xml:space="preserve">the other in </w:t>
            </w:r>
            <w:r>
              <w:t>Australia</w:t>
            </w:r>
            <w:r w:rsidR="00D4123E">
              <w:t>,</w:t>
            </w:r>
            <w:r>
              <w:t xml:space="preserve"> and the interconnections between them. </w:t>
            </w:r>
          </w:p>
          <w:p w14:paraId="3FE4D261" w14:textId="35F155AA" w:rsidR="00B41FA2" w:rsidRDefault="00B41FA2"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 xml:space="preserve">: </w:t>
            </w:r>
            <w:r>
              <w:t>Project</w:t>
            </w:r>
          </w:p>
          <w:p w14:paraId="4867A62F" w14:textId="588F2A16" w:rsidR="00B41FA2" w:rsidRDefault="00B41FA2"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t xml:space="preserve"> </w:t>
            </w:r>
            <w:r w:rsidR="000D10FD">
              <w:t>Multi</w:t>
            </w:r>
            <w:r w:rsidR="007714C7">
              <w:t>modal (poster)</w:t>
            </w:r>
          </w:p>
          <w:p w14:paraId="3347328E" w14:textId="50F97301" w:rsidR="004F16CD" w:rsidRDefault="00B41FA2" w:rsidP="00B41FA2">
            <w:pPr>
              <w:pStyle w:val="Tabletext"/>
              <w:keepNext/>
              <w:keepLines/>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3767C">
              <w:rPr>
                <w:b/>
                <w:bCs/>
              </w:rPr>
              <w:t>:</w:t>
            </w:r>
          </w:p>
          <w:p w14:paraId="039F818D" w14:textId="02FDD05B" w:rsidR="004F16CD" w:rsidRDefault="00B41FA2"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 xml:space="preserve">multiple </w:t>
            </w:r>
            <w:r>
              <w:t>lessons</w:t>
            </w:r>
          </w:p>
          <w:p w14:paraId="00BF50AE" w14:textId="77777777" w:rsidR="003546A3" w:rsidRDefault="00B41FA2"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200–400 words</w:t>
            </w:r>
          </w:p>
          <w:p w14:paraId="135FA2F7" w14:textId="7C375A94" w:rsidR="00164ECC" w:rsidRPr="00CD2E67" w:rsidRDefault="00164ECC"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1 A3 page</w:t>
            </w:r>
          </w:p>
        </w:tc>
        <w:tc>
          <w:tcPr>
            <w:tcW w:w="914" w:type="dxa"/>
          </w:tcPr>
          <w:p w14:paraId="56FB92A1" w14:textId="221ACF06" w:rsidR="003546A3" w:rsidRPr="002E5A67" w:rsidRDefault="007E2444"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8" w:type="dxa"/>
          </w:tcPr>
          <w:p w14:paraId="7AD23B87" w14:textId="72665065" w:rsidR="007A6A95" w:rsidRDefault="007E2444" w:rsidP="007E2444">
            <w:pPr>
              <w:pStyle w:val="Tabletext"/>
              <w:cnfStyle w:val="000000000000" w:firstRow="0" w:lastRow="0" w:firstColumn="0" w:lastColumn="0" w:oddVBand="0" w:evenVBand="0" w:oddHBand="0" w:evenHBand="0" w:firstRowFirstColumn="0" w:firstRowLastColumn="0" w:lastRowFirstColumn="0" w:lastRowLastColumn="0"/>
            </w:pPr>
            <w:r w:rsidRPr="00D84A45">
              <w:rPr>
                <w:b/>
                <w:bCs/>
              </w:rPr>
              <w:t>Description</w:t>
            </w:r>
            <w:r w:rsidRPr="0083767C">
              <w:rPr>
                <w:b/>
                <w:bCs/>
              </w:rPr>
              <w:t>:</w:t>
            </w:r>
            <w:r>
              <w:t xml:space="preserve"> </w:t>
            </w:r>
            <w:r w:rsidR="007A6A95" w:rsidRPr="00DB295A">
              <w:t>Students use historical sources and knowledge to</w:t>
            </w:r>
            <w:r w:rsidR="00630BEB">
              <w:t xml:space="preserve"> describe</w:t>
            </w:r>
            <w:r w:rsidR="007A6A95" w:rsidRPr="00DB295A">
              <w:t xml:space="preserve"> </w:t>
            </w:r>
            <w:r w:rsidR="00617665">
              <w:t>the role of a significant person and the events that led to</w:t>
            </w:r>
            <w:r w:rsidR="00C94755">
              <w:t>, and impacts of</w:t>
            </w:r>
            <w:r w:rsidR="008427A3">
              <w:t>,</w:t>
            </w:r>
            <w:r w:rsidR="00C94755">
              <w:t xml:space="preserve"> </w:t>
            </w:r>
            <w:r w:rsidR="00617665">
              <w:t>Australian Federati</w:t>
            </w:r>
            <w:r w:rsidR="00C94755">
              <w:t>on.</w:t>
            </w:r>
            <w:r w:rsidR="00DC1FFD">
              <w:t xml:space="preserve"> This will include:</w:t>
            </w:r>
          </w:p>
          <w:p w14:paraId="2AEA5944" w14:textId="77777777" w:rsidR="00B604CE" w:rsidRDefault="00B604CE" w:rsidP="00B604CE">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8A0607">
              <w:t xml:space="preserve">using images to describe </w:t>
            </w:r>
            <w:r>
              <w:t>the events that led to Federation</w:t>
            </w:r>
          </w:p>
          <w:p w14:paraId="7DBD3414" w14:textId="49EC55EC" w:rsidR="007E2B6E" w:rsidRPr="008A0607" w:rsidRDefault="007E2B6E"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8A0607">
              <w:t xml:space="preserve">responding to questions about </w:t>
            </w:r>
            <w:r w:rsidR="00BA0394">
              <w:t>impacts of</w:t>
            </w:r>
            <w:r w:rsidR="003676F6">
              <w:t xml:space="preserve"> Federation on </w:t>
            </w:r>
            <w:r w:rsidR="00B604CE">
              <w:t xml:space="preserve">diverse </w:t>
            </w:r>
            <w:r w:rsidR="003676F6">
              <w:t>groups of people</w:t>
            </w:r>
            <w:r w:rsidR="00BA0394">
              <w:t xml:space="preserve"> </w:t>
            </w:r>
          </w:p>
          <w:p w14:paraId="41CCCB77" w14:textId="77777777" w:rsidR="00E220EC" w:rsidRDefault="00617665" w:rsidP="00E54D7A">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t xml:space="preserve">evaluating </w:t>
            </w:r>
            <w:r w:rsidR="00165F6A">
              <w:t xml:space="preserve">primary and secondary </w:t>
            </w:r>
            <w:r>
              <w:t>sources to determine origin, purpose and perspectives</w:t>
            </w:r>
          </w:p>
          <w:p w14:paraId="61181228" w14:textId="77777777" w:rsidR="00E220EC" w:rsidRPr="00033C7C" w:rsidRDefault="00E220EC" w:rsidP="00E220EC">
            <w:pPr>
              <w:pStyle w:val="TableBullet"/>
              <w:numPr>
                <w:ilvl w:val="0"/>
                <w:numId w:val="4"/>
              </w:numPr>
              <w:spacing w:after="120"/>
              <w:ind w:left="170" w:hanging="170"/>
              <w:cnfStyle w:val="000000000000" w:firstRow="0" w:lastRow="0" w:firstColumn="0" w:lastColumn="0" w:oddVBand="0" w:evenVBand="0" w:oddHBand="0" w:evenHBand="0" w:firstRowFirstColumn="0" w:firstRowLastColumn="0" w:lastRowFirstColumn="0" w:lastRowLastColumn="0"/>
            </w:pPr>
            <w:r w:rsidRPr="00033C7C">
              <w:t>explaining causes and effects of migration.</w:t>
            </w:r>
          </w:p>
          <w:p w14:paraId="262F7E61" w14:textId="5F24AF82" w:rsidR="007E2444" w:rsidRDefault="007E2444" w:rsidP="008514B6">
            <w:pPr>
              <w:pStyle w:val="TableBullet"/>
              <w:numPr>
                <w:ilvl w:val="0"/>
                <w:numId w:val="0"/>
              </w:numPr>
              <w:spacing w:after="120"/>
              <w:ind w:left="170" w:hanging="170"/>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 xml:space="preserve">: </w:t>
            </w:r>
            <w:r w:rsidR="00580F99">
              <w:t>Supervised assessment</w:t>
            </w:r>
          </w:p>
          <w:p w14:paraId="071015F9" w14:textId="0CBDD78B" w:rsidR="007E2444" w:rsidRDefault="007E2444"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w:t>
            </w:r>
            <w:r w:rsidR="00580F99">
              <w:t>Written</w:t>
            </w:r>
          </w:p>
          <w:p w14:paraId="0F27B6EB" w14:textId="6A02A25F" w:rsidR="007E2444" w:rsidRDefault="007E2444" w:rsidP="007E2444">
            <w:pPr>
              <w:pStyle w:val="Tabletext"/>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514B6">
              <w:rPr>
                <w:b/>
                <w:bCs/>
              </w:rPr>
              <w:t>:</w:t>
            </w:r>
          </w:p>
          <w:p w14:paraId="3ED06BEF" w14:textId="2749C5C2" w:rsidR="00481EEF" w:rsidRDefault="00D15E7F"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completed over multiple lessons</w:t>
            </w:r>
            <w:r w:rsidDel="00D15E7F">
              <w:t xml:space="preserve"> </w:t>
            </w:r>
            <w:r w:rsidR="00481EEF">
              <w:t>up to 60 minutes</w:t>
            </w:r>
          </w:p>
          <w:p w14:paraId="2D166386" w14:textId="77777777" w:rsidR="00C26FA1" w:rsidRDefault="00481EEF"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up to 300 words in total </w:t>
            </w:r>
          </w:p>
          <w:p w14:paraId="3B540930" w14:textId="70E04C53" w:rsidR="00481EEF" w:rsidRDefault="00481EEF" w:rsidP="00AF0BC9">
            <w:pPr>
              <w:pStyle w:val="TableBullet2"/>
              <w:cnfStyle w:val="000000000000" w:firstRow="0" w:lastRow="0" w:firstColumn="0" w:lastColumn="0" w:oddVBand="0" w:evenVBand="0" w:oddHBand="0" w:evenHBand="0" w:firstRowFirstColumn="0" w:firstRowLastColumn="0" w:lastRowFirstColumn="0" w:lastRowLastColumn="0"/>
            </w:pPr>
            <w:r>
              <w:t>short responses up to 25</w:t>
            </w:r>
            <w:r w:rsidR="00D023DD">
              <w:t>–50</w:t>
            </w:r>
            <w:r>
              <w:t xml:space="preserve"> words</w:t>
            </w:r>
          </w:p>
          <w:p w14:paraId="123229FB" w14:textId="54345946" w:rsidR="003546A3" w:rsidRPr="00CD2E67" w:rsidRDefault="00481EEF" w:rsidP="009F74A9">
            <w:pPr>
              <w:pStyle w:val="TableBullet2"/>
              <w:spacing w:after="120"/>
              <w:cnfStyle w:val="000000000000" w:firstRow="0" w:lastRow="0" w:firstColumn="0" w:lastColumn="0" w:oddVBand="0" w:evenVBand="0" w:oddHBand="0" w:evenHBand="0" w:firstRowFirstColumn="0" w:firstRowLastColumn="0" w:lastRowFirstColumn="0" w:lastRowLastColumn="0"/>
            </w:pPr>
            <w:r>
              <w:t xml:space="preserve">extended response </w:t>
            </w:r>
            <w:r w:rsidR="00D023DD">
              <w:t>50</w:t>
            </w:r>
            <w:r w:rsidR="00F15382">
              <w:t>–</w:t>
            </w:r>
            <w:r w:rsidR="00D023DD">
              <w:t>100</w:t>
            </w:r>
            <w:r>
              <w:t xml:space="preserve"> words</w:t>
            </w:r>
          </w:p>
        </w:tc>
        <w:tc>
          <w:tcPr>
            <w:tcW w:w="914" w:type="dxa"/>
          </w:tcPr>
          <w:p w14:paraId="29814672" w14:textId="7769580F" w:rsidR="003546A3" w:rsidRPr="002E5A67" w:rsidRDefault="007E2444"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8" w:type="dxa"/>
          </w:tcPr>
          <w:p w14:paraId="688D31F0" w14:textId="2BC01423" w:rsidR="00E87830" w:rsidRPr="00E87830" w:rsidRDefault="00E87830" w:rsidP="00E87830">
            <w:pPr>
              <w:pStyle w:val="Tabletext"/>
              <w:cnfStyle w:val="000000000000" w:firstRow="0" w:lastRow="0" w:firstColumn="0" w:lastColumn="0" w:oddVBand="0" w:evenVBand="0" w:oddHBand="0" w:evenHBand="0" w:firstRowFirstColumn="0" w:firstRowLastColumn="0" w:lastRowFirstColumn="0" w:lastRowLastColumn="0"/>
              <w:rPr>
                <w:b/>
                <w:bCs/>
              </w:rPr>
            </w:pPr>
            <w:r w:rsidRPr="00E87830">
              <w:rPr>
                <w:b/>
                <w:bCs/>
              </w:rPr>
              <w:t xml:space="preserve">Description: </w:t>
            </w:r>
            <w:r w:rsidRPr="003817D7">
              <w:t xml:space="preserve">Students explain the democratic values and beliefs </w:t>
            </w:r>
            <w:r w:rsidR="00E54D7A">
              <w:t xml:space="preserve">that </w:t>
            </w:r>
            <w:r w:rsidRPr="003817D7">
              <w:t xml:space="preserve">are evident in the actions of a local community group. They also explain the roles and responsibilities of local, state and/or federal levels of government that support the group’s work. </w:t>
            </w:r>
            <w:r w:rsidR="00D75A23">
              <w:t>Students</w:t>
            </w:r>
            <w:r w:rsidRPr="003817D7">
              <w:t xml:space="preserve"> propose actions or responses and use criteria to assess the possible effects of how they and other community members can support this group to demonstrate active citizenship. Students create a multimodal presentation of their ideas to be shared at the class</w:t>
            </w:r>
            <w:r w:rsidR="00D9255D">
              <w:rPr>
                <w:rFonts w:asciiTheme="minorHAnsi" w:hAnsiTheme="minorHAnsi" w:cstheme="minorHAnsi"/>
                <w:szCs w:val="19"/>
              </w:rPr>
              <w:t xml:space="preserve"> Community Changemakers Expo</w:t>
            </w:r>
            <w:r w:rsidRPr="003817D7">
              <w:t>.</w:t>
            </w:r>
          </w:p>
          <w:p w14:paraId="7821BF7C" w14:textId="2F496383" w:rsidR="004F16CD" w:rsidRDefault="004F16CD"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w:t>
            </w:r>
            <w:r>
              <w:t xml:space="preserve"> Investigation</w:t>
            </w:r>
          </w:p>
          <w:p w14:paraId="41BBF0D5" w14:textId="75CEB216" w:rsidR="004F16CD" w:rsidRDefault="004F16CD"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Multimoda</w:t>
            </w:r>
            <w:r w:rsidR="001909FA">
              <w:t>l</w:t>
            </w:r>
            <w:r w:rsidR="00497E8F">
              <w:t xml:space="preserve"> (written, spoken/signed)</w:t>
            </w:r>
          </w:p>
          <w:p w14:paraId="6212EDB9" w14:textId="19DD5C93" w:rsidR="004F16CD" w:rsidRDefault="004F16CD" w:rsidP="004F16CD">
            <w:pPr>
              <w:pStyle w:val="Tabletext"/>
              <w:cnfStyle w:val="000000000000" w:firstRow="0" w:lastRow="0" w:firstColumn="0" w:lastColumn="0" w:oddVBand="0" w:evenVBand="0" w:oddHBand="0" w:evenHBand="0" w:firstRowFirstColumn="0" w:firstRowLastColumn="0" w:lastRowFirstColumn="0" w:lastRowLastColumn="0"/>
            </w:pPr>
            <w:r w:rsidRPr="00D84A45">
              <w:rPr>
                <w:b/>
                <w:bCs/>
              </w:rPr>
              <w:t>Conditions</w:t>
            </w:r>
            <w:r w:rsidRPr="0083767C">
              <w:rPr>
                <w:b/>
                <w:bCs/>
              </w:rPr>
              <w:t>:</w:t>
            </w:r>
          </w:p>
          <w:p w14:paraId="0B36C3F4" w14:textId="25EAD6E0" w:rsidR="004F16CD" w:rsidRDefault="004F16CD"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 xml:space="preserve">multiple </w:t>
            </w:r>
            <w:r>
              <w:t>lessons</w:t>
            </w:r>
          </w:p>
          <w:p w14:paraId="198905F6" w14:textId="77777777" w:rsidR="003546A3" w:rsidRDefault="004F16CD"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200–400 words</w:t>
            </w:r>
          </w:p>
          <w:p w14:paraId="2DC48F54" w14:textId="2602D432" w:rsidR="004504B1" w:rsidRPr="00A71C6A" w:rsidRDefault="004504B1"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1–2 minutes</w:t>
            </w:r>
          </w:p>
        </w:tc>
        <w:tc>
          <w:tcPr>
            <w:tcW w:w="914" w:type="dxa"/>
          </w:tcPr>
          <w:p w14:paraId="68BB4981" w14:textId="5F3B5C0B" w:rsidR="003546A3" w:rsidRPr="00CD2E67" w:rsidRDefault="007E2444"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38" w:type="dxa"/>
          </w:tcPr>
          <w:p w14:paraId="6687980C" w14:textId="337D433F" w:rsidR="00F0115B" w:rsidRDefault="00F0115B" w:rsidP="00F0115B">
            <w:pPr>
              <w:pStyle w:val="Tabletext"/>
              <w:cnfStyle w:val="000000000000" w:firstRow="0" w:lastRow="0" w:firstColumn="0" w:lastColumn="0" w:oddVBand="0" w:evenVBand="0" w:oddHBand="0" w:evenHBand="0" w:firstRowFirstColumn="0" w:firstRowLastColumn="0" w:lastRowFirstColumn="0" w:lastRowLastColumn="0"/>
            </w:pPr>
            <w:r w:rsidRPr="00D84A45">
              <w:rPr>
                <w:b/>
                <w:bCs/>
              </w:rPr>
              <w:t>Description</w:t>
            </w:r>
            <w:r w:rsidRPr="0083767C">
              <w:rPr>
                <w:b/>
                <w:bCs/>
              </w:rPr>
              <w:t>:</w:t>
            </w:r>
            <w:r>
              <w:t xml:space="preserve"> Students create a poster to present a proposal for the end</w:t>
            </w:r>
            <w:r w:rsidR="00E54D7A">
              <w:t>-</w:t>
            </w:r>
            <w:r>
              <w:t>of</w:t>
            </w:r>
            <w:r w:rsidR="00E54D7A">
              <w:t>-</w:t>
            </w:r>
            <w:r>
              <w:t>year class celebration</w:t>
            </w:r>
            <w:r w:rsidR="00ED21F4">
              <w:t xml:space="preserve"> which promotes cultural diversity</w:t>
            </w:r>
            <w:r>
              <w:t>. They explain influences on consumers and strategies for informed consumer and financial choices involved in the purchases (e.g. decorations and food) that will need to be made for the class celebration. Students evaluate a range of information and data formats to identify and describe patterns, trends or inferred relationships about the proposed purchases. Students evaluate evidence to draw conclusions for their proposal.</w:t>
            </w:r>
          </w:p>
          <w:p w14:paraId="4C1BA80E" w14:textId="44662A22" w:rsidR="00FB0498" w:rsidRDefault="00FB0498"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Technique</w:t>
            </w:r>
            <w:r w:rsidRPr="0083767C">
              <w:rPr>
                <w:b/>
                <w:bCs/>
              </w:rPr>
              <w:t xml:space="preserve">: </w:t>
            </w:r>
            <w:r>
              <w:t>Project</w:t>
            </w:r>
          </w:p>
          <w:p w14:paraId="5C0AEBB7" w14:textId="2616C280" w:rsidR="00FB0498" w:rsidRDefault="00FB0498" w:rsidP="00E54D7A">
            <w:pPr>
              <w:pStyle w:val="Tabletextpadded"/>
              <w:cnfStyle w:val="000000000000" w:firstRow="0" w:lastRow="0" w:firstColumn="0" w:lastColumn="0" w:oddVBand="0" w:evenVBand="0" w:oddHBand="0" w:evenHBand="0" w:firstRowFirstColumn="0" w:firstRowLastColumn="0" w:lastRowFirstColumn="0" w:lastRowLastColumn="0"/>
            </w:pPr>
            <w:r w:rsidRPr="00D84A45">
              <w:rPr>
                <w:b/>
                <w:bCs/>
              </w:rPr>
              <w:t>Mode</w:t>
            </w:r>
            <w:r w:rsidRPr="0083767C">
              <w:rPr>
                <w:b/>
                <w:bCs/>
              </w:rPr>
              <w:t>:</w:t>
            </w:r>
            <w:r>
              <w:t xml:space="preserve"> </w:t>
            </w:r>
            <w:r w:rsidR="001431DF">
              <w:t>Multimodal (poster)</w:t>
            </w:r>
          </w:p>
          <w:p w14:paraId="2A01A206" w14:textId="47500744" w:rsidR="00FB0498" w:rsidRPr="00D84A45" w:rsidRDefault="00FB0498" w:rsidP="00FB0498">
            <w:pPr>
              <w:pStyle w:val="Tabletext"/>
              <w:cnfStyle w:val="000000000000" w:firstRow="0" w:lastRow="0" w:firstColumn="0" w:lastColumn="0" w:oddVBand="0" w:evenVBand="0" w:oddHBand="0" w:evenHBand="0" w:firstRowFirstColumn="0" w:firstRowLastColumn="0" w:lastRowFirstColumn="0" w:lastRowLastColumn="0"/>
              <w:rPr>
                <w:b/>
                <w:bCs/>
              </w:rPr>
            </w:pPr>
            <w:r w:rsidRPr="00D84A45">
              <w:rPr>
                <w:b/>
                <w:bCs/>
              </w:rPr>
              <w:t>Conditions:</w:t>
            </w:r>
          </w:p>
          <w:p w14:paraId="1BB19227" w14:textId="11D7FDA6" w:rsidR="00FB0498" w:rsidRDefault="00FB0498"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 xml:space="preserve">completed over </w:t>
            </w:r>
            <w:r w:rsidR="00A53F7D">
              <w:t xml:space="preserve">multiple </w:t>
            </w:r>
            <w:r>
              <w:t>lessons</w:t>
            </w:r>
          </w:p>
          <w:p w14:paraId="7D0F47FD" w14:textId="77777777" w:rsidR="003546A3" w:rsidRDefault="00FB0498"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t>200–400 words</w:t>
            </w:r>
          </w:p>
          <w:p w14:paraId="3867CAB0" w14:textId="725FD82E" w:rsidR="00A53F7D" w:rsidRPr="00A71C6A" w:rsidRDefault="00A53F7D" w:rsidP="00E54D7A">
            <w:pPr>
              <w:pStyle w:val="TableBullet"/>
              <w:numPr>
                <w:ilvl w:val="0"/>
                <w:numId w:val="4"/>
              </w:numPr>
              <w:ind w:left="170" w:hanging="170"/>
              <w:cnfStyle w:val="000000000000" w:firstRow="0" w:lastRow="0" w:firstColumn="0" w:lastColumn="0" w:oddVBand="0" w:evenVBand="0" w:oddHBand="0" w:evenHBand="0" w:firstRowFirstColumn="0" w:firstRowLastColumn="0" w:lastRowFirstColumn="0" w:lastRowLastColumn="0"/>
            </w:pPr>
            <w:r w:rsidRPr="004504B1">
              <w:t>spoken/signed responses 1–2 minutes</w:t>
            </w:r>
          </w:p>
        </w:tc>
        <w:tc>
          <w:tcPr>
            <w:tcW w:w="914" w:type="dxa"/>
          </w:tcPr>
          <w:p w14:paraId="00D799AF" w14:textId="48FF0FC8" w:rsidR="003546A3" w:rsidRPr="002E5A67" w:rsidRDefault="007E2444" w:rsidP="003F543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 xml:space="preserve">Week </w:t>
            </w:r>
            <w:r w:rsidR="00634E44">
              <w:rPr>
                <w:rStyle w:val="TabletextChar"/>
              </w:rPr>
              <w:t>7</w:t>
            </w:r>
          </w:p>
        </w:tc>
      </w:tr>
      <w:tr w:rsidR="007410D3" w:rsidRPr="00CD2E67" w14:paraId="779C2B56" w14:textId="77777777" w:rsidTr="00BA48DC">
        <w:trPr>
          <w:cantSplit/>
          <w:trHeight w:val="2012"/>
        </w:trPr>
        <w:tc>
          <w:tcPr>
            <w:cnfStyle w:val="001000000000" w:firstRow="0" w:lastRow="0" w:firstColumn="1" w:lastColumn="0" w:oddVBand="0" w:evenVBand="0" w:oddHBand="0" w:evenHBand="0" w:firstRowFirstColumn="0" w:firstRowLastColumn="0" w:lastRowFirstColumn="0" w:lastRowLastColumn="0"/>
            <w:tcW w:w="763" w:type="dxa"/>
            <w:shd w:val="clear" w:color="auto" w:fill="E6E6E6" w:themeFill="background2"/>
            <w:textDirection w:val="btLr"/>
            <w:vAlign w:val="center"/>
          </w:tcPr>
          <w:p w14:paraId="39E5322F" w14:textId="446CF708" w:rsidR="007410D3" w:rsidRPr="00CD2E67" w:rsidRDefault="007410D3" w:rsidP="0097258C">
            <w:pPr>
              <w:pStyle w:val="Tablesubhead"/>
              <w:keepNext/>
              <w:keepLines/>
              <w:ind w:left="113" w:right="113"/>
              <w:jc w:val="center"/>
            </w:pPr>
            <w:r w:rsidRPr="00CD2E67">
              <w:t>Achievement standard</w:t>
            </w:r>
          </w:p>
        </w:tc>
        <w:tc>
          <w:tcPr>
            <w:tcW w:w="5052" w:type="dxa"/>
            <w:gridSpan w:val="2"/>
          </w:tcPr>
          <w:p w14:paraId="5F42C0E3" w14:textId="77777777" w:rsidR="007410D3" w:rsidRPr="008E541D" w:rsidRDefault="007410D3" w:rsidP="007410D3">
            <w:pPr>
              <w:pStyle w:val="Tabletextpadded"/>
              <w:cnfStyle w:val="000000000000" w:firstRow="0" w:lastRow="0" w:firstColumn="0" w:lastColumn="0" w:oddVBand="0" w:evenVBand="0" w:oddHBand="0" w:evenHBand="0" w:firstRowFirstColumn="0" w:firstRowLastColumn="0" w:lastRowFirstColumn="0" w:lastRowLastColumn="0"/>
              <w:rPr>
                <w:lang w:val="en-US"/>
              </w:rPr>
            </w:pPr>
            <w:r w:rsidRPr="008E541D">
              <w:rPr>
                <w:lang w:val="en-US"/>
              </w:rPr>
              <w:t xml:space="preserve">By the end of Year 6, students explain the roles of significant people, events and ideas that led to Australian Federation, democracy and citizenship. </w:t>
            </w:r>
            <w:r w:rsidRPr="007B4608">
              <w:rPr>
                <w:lang w:val="en-US"/>
              </w:rPr>
              <w:t>They explain the causes and effects of migration to Australia since Federation.</w:t>
            </w:r>
            <w:r w:rsidRPr="00786838">
              <w:rPr>
                <w:shd w:val="clear" w:color="auto" w:fill="C8DDF2"/>
                <w:lang w:val="en-US"/>
              </w:rPr>
              <w:t xml:space="preserve"> </w:t>
            </w:r>
            <w:r w:rsidRPr="007373B6">
              <w:rPr>
                <w:shd w:val="clear" w:color="auto" w:fill="C8DDF2"/>
                <w:lang w:val="en-US"/>
              </w:rPr>
              <w:t xml:space="preserve">They explain the geographical diversity of places and the effects of interconnections with other countries. </w:t>
            </w:r>
            <w:r w:rsidRPr="008E541D">
              <w:rPr>
                <w:lang w:val="en-US"/>
              </w:rPr>
              <w:t xml:space="preserve">Students explain the key institutions, roles and responsibilities of Australia’s levels of government, and democratic values and beliefs. They explain influences on consumers and strategies for informed consumer and financial choices. </w:t>
            </w:r>
          </w:p>
          <w:p w14:paraId="28C30446" w14:textId="1EEEA593" w:rsidR="007410D3" w:rsidRPr="00FA39B8" w:rsidRDefault="007410D3" w:rsidP="007410D3">
            <w:pPr>
              <w:pStyle w:val="Tabletext"/>
              <w:keepNext/>
              <w:keepLines/>
              <w:cnfStyle w:val="000000000000" w:firstRow="0" w:lastRow="0" w:firstColumn="0" w:lastColumn="0" w:oddVBand="0" w:evenVBand="0" w:oddHBand="0" w:evenHBand="0" w:firstRowFirstColumn="0" w:firstRowLastColumn="0" w:lastRowFirstColumn="0" w:lastRowLastColumn="0"/>
            </w:pPr>
            <w:r w:rsidRPr="008E541D">
              <w:rPr>
                <w:lang w:val="en-US"/>
              </w:rPr>
              <w:t xml:space="preserve">Students develop questions, and locate, collect and organise information and data from a range of primary and secondary sources. They evaluate sources to determine origin, purpose and perspectives. Students evaluate a range of information and data formats to identify and describe patterns, trends or inferred relationships. They evaluate evidence to draw conclusions. Students propose actions or responses and use criteria to assess the possible effects. </w:t>
            </w:r>
            <w:r w:rsidRPr="007373B6">
              <w:rPr>
                <w:shd w:val="clear" w:color="auto" w:fill="C8DDF2"/>
                <w:lang w:val="en-US"/>
              </w:rPr>
              <w:t>Students select and organise ideas and findings from sources, and use a range of relevant terms and conventions, to present</w:t>
            </w:r>
            <w:r w:rsidRPr="00630BEB">
              <w:rPr>
                <w:lang w:val="en-US"/>
              </w:rPr>
              <w:t xml:space="preserve"> descriptions and </w:t>
            </w:r>
            <w:r w:rsidRPr="007373B6">
              <w:rPr>
                <w:shd w:val="clear" w:color="auto" w:fill="C8DDF2"/>
                <w:lang w:val="en-US"/>
              </w:rPr>
              <w:t>explanations.</w:t>
            </w:r>
          </w:p>
        </w:tc>
        <w:tc>
          <w:tcPr>
            <w:tcW w:w="5052" w:type="dxa"/>
            <w:gridSpan w:val="2"/>
          </w:tcPr>
          <w:p w14:paraId="1C4DC159" w14:textId="77777777" w:rsidR="007410D3" w:rsidRPr="008E541D" w:rsidRDefault="007410D3" w:rsidP="007410D3">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7373B6">
              <w:rPr>
                <w:rStyle w:val="TabletextChar"/>
                <w:shd w:val="clear" w:color="auto" w:fill="C8DDF2"/>
              </w:rPr>
              <w:t>By the end of Year 6, students explain the roles of significant people, events and ideas that led to Australian Federation, democracy and citizenship</w:t>
            </w:r>
            <w:r w:rsidRPr="007B4608">
              <w:rPr>
                <w:rStyle w:val="TabletextChar"/>
                <w:shd w:val="clear" w:color="auto" w:fill="C8DDF2"/>
              </w:rPr>
              <w:t>.</w:t>
            </w:r>
            <w:r w:rsidRPr="007B4608">
              <w:rPr>
                <w:shd w:val="clear" w:color="auto" w:fill="C8DDF2"/>
              </w:rPr>
              <w:t xml:space="preserve"> They explain the causes and effects of migration to Australia since Federation.</w:t>
            </w:r>
            <w:r w:rsidRPr="008E541D">
              <w:rPr>
                <w:rStyle w:val="TabletextChar"/>
              </w:rPr>
              <w:t xml:space="preserve"> They explain the geographical diversity of places and the effects of interconnections with other countries. Students explain the key institutions, roles and responsibilities of Australia’s levels of government, and democratic values and beliefs. They explain influences on consumers and strategies for informed consumer and financial choices. </w:t>
            </w:r>
          </w:p>
          <w:p w14:paraId="5C87CB0B" w14:textId="07851454" w:rsidR="007410D3" w:rsidRPr="002E5A67" w:rsidRDefault="007410D3" w:rsidP="007410D3">
            <w:pPr>
              <w:pStyle w:val="Tabletext"/>
              <w:keepNext/>
              <w:keepLines/>
              <w:cnfStyle w:val="000000000000" w:firstRow="0" w:lastRow="0" w:firstColumn="0" w:lastColumn="0" w:oddVBand="0" w:evenVBand="0" w:oddHBand="0" w:evenHBand="0" w:firstRowFirstColumn="0" w:firstRowLastColumn="0" w:lastRowFirstColumn="0" w:lastRowLastColumn="0"/>
            </w:pPr>
            <w:r w:rsidRPr="00075BB9">
              <w:rPr>
                <w:rStyle w:val="TabletextChar"/>
              </w:rPr>
              <w:t>Students develop questions, and locate, collect and organise information and data from a range of primary and secondary sources.</w:t>
            </w:r>
            <w:r w:rsidRPr="003843EA">
              <w:rPr>
                <w:rStyle w:val="TabletextChar"/>
              </w:rPr>
              <w:t xml:space="preserve"> </w:t>
            </w:r>
            <w:r w:rsidRPr="007373B6">
              <w:rPr>
                <w:rStyle w:val="TabletextChar"/>
                <w:shd w:val="clear" w:color="auto" w:fill="C8DDF2"/>
              </w:rPr>
              <w:t>They evaluate sources to determine origin, purpose and perspectives.</w:t>
            </w:r>
            <w:r w:rsidRPr="008E541D">
              <w:rPr>
                <w:rStyle w:val="TabletextChar"/>
              </w:rPr>
              <w:t xml:space="preserve"> Students evaluate a range of information and data formats to identify and describe patterns, trends or inferred relationships. They evaluate evidence to draw conclusions. Students propose actions or responses and use criteria to assess the possible effects. </w:t>
            </w:r>
            <w:r w:rsidRPr="00630BEB">
              <w:rPr>
                <w:rStyle w:val="TabletextChar"/>
                <w:shd w:val="clear" w:color="auto" w:fill="C8DDF2"/>
              </w:rPr>
              <w:t>Students select and organise ideas and findings from sources, and use a range of relevant terms and conventions, to present descriptions</w:t>
            </w:r>
            <w:r w:rsidRPr="008E541D">
              <w:rPr>
                <w:rStyle w:val="TabletextChar"/>
              </w:rPr>
              <w:t xml:space="preserve"> and explanations.</w:t>
            </w:r>
          </w:p>
        </w:tc>
        <w:tc>
          <w:tcPr>
            <w:tcW w:w="5052" w:type="dxa"/>
            <w:gridSpan w:val="2"/>
          </w:tcPr>
          <w:p w14:paraId="04090915" w14:textId="77777777" w:rsidR="007410D3" w:rsidRPr="008E541D" w:rsidRDefault="007410D3" w:rsidP="007410D3">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8E541D">
              <w:rPr>
                <w:rStyle w:val="TabletextChar"/>
              </w:rPr>
              <w:t xml:space="preserve">By the end of Year 6, students explain the roles of significant people, events and ideas that led to Australian Federation, democracy and citizenship. They explain the causes and effects of migration to Australia since Federation. They explain the geographical diversity of places and the effects of interconnections with other countries. </w:t>
            </w:r>
            <w:r w:rsidRPr="007373B6">
              <w:rPr>
                <w:rStyle w:val="TabletextChar"/>
                <w:shd w:val="clear" w:color="auto" w:fill="C8DDF2"/>
              </w:rPr>
              <w:t>Students explain the key institutions, roles and responsibilities of Australia’s levels of government, and democratic values and beliefs</w:t>
            </w:r>
            <w:r w:rsidRPr="008E541D">
              <w:rPr>
                <w:rStyle w:val="TabletextChar"/>
              </w:rPr>
              <w:t xml:space="preserve">. They explain influences on consumers and strategies for informed consumer and financial choices. </w:t>
            </w:r>
          </w:p>
          <w:p w14:paraId="60854820" w14:textId="3AAC8AFF" w:rsidR="007410D3" w:rsidRPr="00CD2E67" w:rsidRDefault="007410D3" w:rsidP="007410D3">
            <w:pPr>
              <w:pStyle w:val="Tabletext"/>
              <w:keepNext/>
              <w:keepLines/>
              <w:cnfStyle w:val="000000000000" w:firstRow="0" w:lastRow="0" w:firstColumn="0" w:lastColumn="0" w:oddVBand="0" w:evenVBand="0" w:oddHBand="0" w:evenHBand="0" w:firstRowFirstColumn="0" w:firstRowLastColumn="0" w:lastRowFirstColumn="0" w:lastRowLastColumn="0"/>
            </w:pPr>
            <w:r w:rsidRPr="00075BB9">
              <w:rPr>
                <w:rStyle w:val="TabletextChar"/>
                <w:shd w:val="clear" w:color="auto" w:fill="C8DDF2"/>
              </w:rPr>
              <w:t>Students develop questions, and locate, collect and organise information and data from a range of primary and secondary sources</w:t>
            </w:r>
            <w:r w:rsidRPr="003843EA">
              <w:rPr>
                <w:rStyle w:val="TabletextChar"/>
                <w:shd w:val="clear" w:color="auto" w:fill="C8DDF2"/>
              </w:rPr>
              <w:t>.</w:t>
            </w:r>
            <w:r w:rsidRPr="008E541D">
              <w:rPr>
                <w:rStyle w:val="TabletextChar"/>
              </w:rPr>
              <w:t xml:space="preserve"> They evaluate sources to determine origin, purpose and perspectives. Students evaluate a range of information and data formats to identify and describe patterns, trends or inferred relationships. </w:t>
            </w:r>
            <w:r w:rsidRPr="00630BEB">
              <w:rPr>
                <w:rStyle w:val="TabletextChar"/>
              </w:rPr>
              <w:t>They evaluate evidence to draw conclusions.</w:t>
            </w:r>
            <w:r w:rsidRPr="00F25FE4">
              <w:rPr>
                <w:rStyle w:val="TabletextChar"/>
                <w:shd w:val="clear" w:color="auto" w:fill="C8DDF2"/>
              </w:rPr>
              <w:t xml:space="preserve"> Students propose actions or responses and use criteria to assess the possible effects.</w:t>
            </w:r>
            <w:r w:rsidRPr="008E541D">
              <w:rPr>
                <w:rStyle w:val="TabletextChar"/>
              </w:rPr>
              <w:t xml:space="preserve"> Students select and organise ideas and findings from sources, and use a range of relevant terms and conventions, to present descriptions and explanations.</w:t>
            </w:r>
          </w:p>
        </w:tc>
        <w:tc>
          <w:tcPr>
            <w:tcW w:w="5052" w:type="dxa"/>
            <w:gridSpan w:val="2"/>
          </w:tcPr>
          <w:p w14:paraId="1C4C9F5D" w14:textId="07B00073" w:rsidR="007410D3" w:rsidRPr="008E541D" w:rsidRDefault="007410D3" w:rsidP="007410D3">
            <w:pPr>
              <w:pStyle w:val="Tabletextpadded"/>
              <w:cnfStyle w:val="000000000000" w:firstRow="0" w:lastRow="0" w:firstColumn="0" w:lastColumn="0" w:oddVBand="0" w:evenVBand="0" w:oddHBand="0" w:evenHBand="0" w:firstRowFirstColumn="0" w:firstRowLastColumn="0" w:lastRowFirstColumn="0" w:lastRowLastColumn="0"/>
              <w:rPr>
                <w:rStyle w:val="TabletextChar"/>
              </w:rPr>
            </w:pPr>
            <w:r w:rsidRPr="008E541D">
              <w:rPr>
                <w:rStyle w:val="TabletextChar"/>
              </w:rPr>
              <w:t xml:space="preserve">By the end of Year 6, students explain the roles of significant people, events and ideas that led to Australian Federation, democracy and citizenship. They explain the causes and effects of migration to Australia since Federation. They explain the geographical diversity of places and the effects of interconnections with other countries. Students explain the key institutions, roles and responsibilities of Australia’s levels of government, and democratic values and beliefs. </w:t>
            </w:r>
            <w:r w:rsidRPr="00F25FE4">
              <w:rPr>
                <w:rStyle w:val="TabletextChar"/>
                <w:shd w:val="clear" w:color="auto" w:fill="C8DDF2"/>
              </w:rPr>
              <w:t>They explain influences on consumers and strategies for informed consumer and financial choices.</w:t>
            </w:r>
            <w:r w:rsidRPr="008E541D">
              <w:rPr>
                <w:rStyle w:val="TabletextChar"/>
              </w:rPr>
              <w:t xml:space="preserve"> </w:t>
            </w:r>
          </w:p>
          <w:p w14:paraId="742CD960" w14:textId="34B59A15" w:rsidR="007410D3" w:rsidRPr="00F33FF5" w:rsidRDefault="007410D3" w:rsidP="007410D3">
            <w:pPr>
              <w:pStyle w:val="Tabletext"/>
              <w:keepNext/>
              <w:keepLines/>
              <w:cnfStyle w:val="000000000000" w:firstRow="0" w:lastRow="0" w:firstColumn="0" w:lastColumn="0" w:oddVBand="0" w:evenVBand="0" w:oddHBand="0" w:evenHBand="0" w:firstRowFirstColumn="0" w:firstRowLastColumn="0" w:lastRowFirstColumn="0" w:lastRowLastColumn="0"/>
            </w:pPr>
            <w:r w:rsidRPr="008E541D">
              <w:rPr>
                <w:rStyle w:val="TabletextChar"/>
              </w:rPr>
              <w:t xml:space="preserve">Students develop questions, and locate, collect and organise information and data from a range of primary and secondary sources. </w:t>
            </w:r>
            <w:r w:rsidRPr="00075BB9">
              <w:rPr>
                <w:rStyle w:val="TabletextChar"/>
              </w:rPr>
              <w:t xml:space="preserve">They evaluate sources to determine origin, purpose and perspectives. </w:t>
            </w:r>
            <w:r w:rsidRPr="00F25FE4">
              <w:rPr>
                <w:rStyle w:val="TabletextChar"/>
                <w:shd w:val="clear" w:color="auto" w:fill="C8DDF2"/>
              </w:rPr>
              <w:t>Students evaluate a range of information and data formats to identify and describe patterns, trends or inferred relationships. They evaluate evidence to draw conclusions.</w:t>
            </w:r>
            <w:r w:rsidRPr="008E541D">
              <w:rPr>
                <w:rStyle w:val="TabletextChar"/>
              </w:rPr>
              <w:t xml:space="preserve"> Students propose actions or responses and use criteria to assess the possible effects. Students select and organise ideas and findings from sources, and use a range of relevant terms and conventions, to present descriptions and explanations.</w:t>
            </w:r>
          </w:p>
        </w:tc>
      </w:tr>
      <w:tr w:rsidR="00BA48DC" w:rsidRPr="00CD2E67" w14:paraId="6D484237" w14:textId="77777777">
        <w:trPr>
          <w:cantSplit/>
          <w:trHeight w:val="1376"/>
        </w:trPr>
        <w:tc>
          <w:tcPr>
            <w:cnfStyle w:val="001000000000" w:firstRow="0" w:lastRow="0" w:firstColumn="1" w:lastColumn="0" w:oddVBand="0" w:evenVBand="0" w:oddHBand="0" w:evenHBand="0" w:firstRowFirstColumn="0" w:firstRowLastColumn="0" w:lastRowFirstColumn="0" w:lastRowLastColumn="0"/>
            <w:tcW w:w="763" w:type="dxa"/>
            <w:shd w:val="clear" w:color="auto" w:fill="E6E6E6" w:themeFill="background2"/>
            <w:textDirection w:val="btLr"/>
            <w:vAlign w:val="center"/>
          </w:tcPr>
          <w:p w14:paraId="3D377F00" w14:textId="7ADD9194" w:rsidR="00BA48DC" w:rsidRPr="00CD2E67" w:rsidRDefault="00BA48DC" w:rsidP="0097258C">
            <w:pPr>
              <w:pStyle w:val="Tablesubhead"/>
              <w:ind w:left="113" w:right="113"/>
              <w:jc w:val="center"/>
            </w:pPr>
            <w:r w:rsidRPr="00CD2E67">
              <w:t>Moderation</w:t>
            </w:r>
          </w:p>
        </w:tc>
        <w:tc>
          <w:tcPr>
            <w:tcW w:w="20208" w:type="dxa"/>
            <w:gridSpan w:val="8"/>
          </w:tcPr>
          <w:p w14:paraId="0A1D8D2B" w14:textId="77777777" w:rsidR="00BA48DC" w:rsidRPr="00F33FF5" w:rsidRDefault="00BA48DC" w:rsidP="00E54D7A">
            <w:pPr>
              <w:pStyle w:val="Tabletext"/>
              <w:cnfStyle w:val="000000000000" w:firstRow="0" w:lastRow="0" w:firstColumn="0" w:lastColumn="0" w:oddVBand="0" w:evenVBand="0" w:oddHBand="0" w:evenHBand="0" w:firstRowFirstColumn="0" w:firstRowLastColumn="0" w:lastRowFirstColumn="0" w:lastRowLastColumn="0"/>
            </w:pPr>
            <w:r w:rsidRPr="00DD0943">
              <w:rPr>
                <w:rStyle w:val="TabletextChar"/>
              </w:rPr>
              <w:t>Refer to QCAA moderation advice on the QCAA</w:t>
            </w:r>
            <w:r>
              <w:rPr>
                <w:rStyle w:val="TabletextChar"/>
              </w:rPr>
              <w:t xml:space="preserve"> </w:t>
            </w:r>
            <w:r w:rsidRPr="00DD0943">
              <w:rPr>
                <w:rStyle w:val="TabletextChar"/>
              </w:rPr>
              <w:t>website under the Assessment tab in the learning</w:t>
            </w:r>
            <w:r>
              <w:rPr>
                <w:rStyle w:val="TabletextChar"/>
              </w:rPr>
              <w:t xml:space="preserve"> </w:t>
            </w:r>
            <w:r w:rsidRPr="00DD0943">
              <w:rPr>
                <w:rStyle w:val="TabletextChar"/>
              </w:rPr>
              <w:t>area.</w:t>
            </w:r>
          </w:p>
          <w:p w14:paraId="79C748FE" w14:textId="0E453E00" w:rsidR="00BA48DC" w:rsidRPr="00F33FF5" w:rsidRDefault="00BA48DC" w:rsidP="00E54D7A">
            <w:pPr>
              <w:pStyle w:val="Tabletext"/>
              <w:cnfStyle w:val="000000000000" w:firstRow="0" w:lastRow="0" w:firstColumn="0" w:lastColumn="0" w:oddVBand="0" w:evenVBand="0" w:oddHBand="0" w:evenHBand="0" w:firstRowFirstColumn="0" w:firstRowLastColumn="0" w:lastRowFirstColumn="0" w:lastRowLastColumn="0"/>
            </w:pPr>
          </w:p>
        </w:tc>
      </w:tr>
    </w:tbl>
    <w:tbl>
      <w:tblPr>
        <w:tblStyle w:val="QCAAtablestyle11"/>
        <w:tblW w:w="20962" w:type="dxa"/>
        <w:tblInd w:w="-6" w:type="dxa"/>
        <w:tblLayout w:type="fixed"/>
        <w:tblCellMar>
          <w:top w:w="0" w:type="dxa"/>
          <w:bottom w:w="0" w:type="dxa"/>
        </w:tblCellMar>
        <w:tblLook w:val="04A0" w:firstRow="1" w:lastRow="0" w:firstColumn="1" w:lastColumn="0" w:noHBand="0" w:noVBand="1"/>
      </w:tblPr>
      <w:tblGrid>
        <w:gridCol w:w="6962"/>
        <w:gridCol w:w="881"/>
        <w:gridCol w:w="879"/>
        <w:gridCol w:w="879"/>
        <w:gridCol w:w="881"/>
        <w:gridCol w:w="6958"/>
        <w:gridCol w:w="879"/>
        <w:gridCol w:w="879"/>
        <w:gridCol w:w="879"/>
        <w:gridCol w:w="885"/>
      </w:tblGrid>
      <w:tr w:rsidR="000405EE" w:rsidRPr="00CD2E67" w14:paraId="767C2D2E" w14:textId="77777777" w:rsidTr="00A37BC1">
        <w:trPr>
          <w:cnfStyle w:val="100000000000" w:firstRow="1" w:lastRow="0" w:firstColumn="0" w:lastColumn="0" w:oddVBand="0" w:evenVBand="0" w:oddHBand="0" w:evenHBand="0" w:firstRowFirstColumn="0" w:firstRowLastColumn="0" w:lastRowFirstColumn="0" w:lastRowLastColumn="0"/>
          <w:trHeight w:val="252"/>
          <w:tblHeader/>
        </w:trPr>
        <w:tc>
          <w:tcPr>
            <w:tcW w:w="6939" w:type="dxa"/>
          </w:tcPr>
          <w:p w14:paraId="669C62D1" w14:textId="77777777" w:rsidR="000405EE" w:rsidRPr="00CD2E67" w:rsidRDefault="000405EE">
            <w:pPr>
              <w:pStyle w:val="Tableheading"/>
              <w:keepNext/>
              <w:keepLines/>
            </w:pPr>
            <w:r w:rsidRPr="00CD2E67">
              <w:lastRenderedPageBreak/>
              <w:t>Content descriptions</w:t>
            </w:r>
          </w:p>
        </w:tc>
        <w:tc>
          <w:tcPr>
            <w:tcW w:w="3508" w:type="dxa"/>
            <w:gridSpan w:val="4"/>
          </w:tcPr>
          <w:p w14:paraId="1887E516" w14:textId="77777777" w:rsidR="000405EE" w:rsidRPr="00CD2E67" w:rsidRDefault="000405EE">
            <w:pPr>
              <w:pStyle w:val="Tableheading"/>
              <w:keepNext/>
              <w:keepLines/>
              <w:jc w:val="center"/>
            </w:pPr>
            <w:r>
              <w:t>Units</w:t>
            </w:r>
          </w:p>
        </w:tc>
        <w:tc>
          <w:tcPr>
            <w:tcW w:w="6934" w:type="dxa"/>
          </w:tcPr>
          <w:p w14:paraId="306C4BD1" w14:textId="77777777" w:rsidR="000405EE" w:rsidRPr="00CD2E67" w:rsidRDefault="000405EE">
            <w:pPr>
              <w:pStyle w:val="Tableheading"/>
              <w:keepNext/>
              <w:keepLines/>
            </w:pPr>
            <w:r w:rsidRPr="00CD2E67">
              <w:t>Content descriptions</w:t>
            </w:r>
          </w:p>
        </w:tc>
        <w:tc>
          <w:tcPr>
            <w:tcW w:w="3510" w:type="dxa"/>
            <w:gridSpan w:val="4"/>
          </w:tcPr>
          <w:p w14:paraId="45A56E10" w14:textId="77777777" w:rsidR="000405EE" w:rsidRPr="00CD2E67" w:rsidRDefault="000405EE">
            <w:pPr>
              <w:pStyle w:val="Tableheading"/>
              <w:keepNext/>
              <w:keepLines/>
              <w:jc w:val="center"/>
            </w:pPr>
            <w:r>
              <w:t>Units</w:t>
            </w:r>
          </w:p>
        </w:tc>
      </w:tr>
      <w:tr w:rsidR="000405EE" w:rsidRPr="00CD2E67" w14:paraId="123C3131" w14:textId="77777777" w:rsidTr="00A37BC1">
        <w:trPr>
          <w:trHeight w:val="240"/>
        </w:trPr>
        <w:tc>
          <w:tcPr>
            <w:tcW w:w="6939" w:type="dxa"/>
            <w:shd w:val="clear" w:color="auto" w:fill="E6E7E8"/>
          </w:tcPr>
          <w:p w14:paraId="14DE47F5" w14:textId="77777777" w:rsidR="000405EE" w:rsidRPr="007A2FAE" w:rsidRDefault="000405EE">
            <w:pPr>
              <w:pStyle w:val="Tablesubhead"/>
              <w:keepNext/>
              <w:keepLines/>
            </w:pPr>
            <w:r>
              <w:t>Knowledge and understanding</w:t>
            </w:r>
          </w:p>
        </w:tc>
        <w:tc>
          <w:tcPr>
            <w:tcW w:w="878" w:type="dxa"/>
            <w:shd w:val="clear" w:color="auto" w:fill="E6E7E8"/>
            <w:vAlign w:val="center"/>
          </w:tcPr>
          <w:p w14:paraId="2E7B3A6D" w14:textId="77777777" w:rsidR="000405EE" w:rsidRPr="00CD2E67" w:rsidRDefault="000405EE">
            <w:pPr>
              <w:pStyle w:val="Tablesubhead"/>
              <w:keepNext/>
              <w:keepLines/>
              <w:jc w:val="center"/>
            </w:pPr>
            <w:r w:rsidRPr="00CD2E67">
              <w:t>1</w:t>
            </w:r>
          </w:p>
        </w:tc>
        <w:tc>
          <w:tcPr>
            <w:tcW w:w="876" w:type="dxa"/>
            <w:shd w:val="clear" w:color="auto" w:fill="E6E7E8"/>
            <w:vAlign w:val="center"/>
          </w:tcPr>
          <w:p w14:paraId="487D38D2" w14:textId="77777777" w:rsidR="000405EE" w:rsidRPr="00CD2E67" w:rsidRDefault="000405EE">
            <w:pPr>
              <w:pStyle w:val="Tablesubhead"/>
              <w:keepNext/>
              <w:keepLines/>
              <w:jc w:val="center"/>
            </w:pPr>
            <w:r w:rsidRPr="00CD2E67">
              <w:t>2</w:t>
            </w:r>
          </w:p>
        </w:tc>
        <w:tc>
          <w:tcPr>
            <w:tcW w:w="876" w:type="dxa"/>
            <w:shd w:val="clear" w:color="auto" w:fill="E6E7E8"/>
            <w:vAlign w:val="center"/>
          </w:tcPr>
          <w:p w14:paraId="06F9A63C" w14:textId="77777777" w:rsidR="000405EE" w:rsidRPr="00CD2E67" w:rsidRDefault="000405EE">
            <w:pPr>
              <w:pStyle w:val="Tablesubhead"/>
              <w:keepNext/>
              <w:keepLines/>
              <w:jc w:val="center"/>
            </w:pPr>
            <w:r w:rsidRPr="00CD2E67">
              <w:t>3</w:t>
            </w:r>
          </w:p>
        </w:tc>
        <w:tc>
          <w:tcPr>
            <w:tcW w:w="878" w:type="dxa"/>
            <w:shd w:val="clear" w:color="auto" w:fill="E6E7E8"/>
            <w:vAlign w:val="center"/>
          </w:tcPr>
          <w:p w14:paraId="326B0C63" w14:textId="77777777" w:rsidR="000405EE" w:rsidRPr="00CD2E67" w:rsidRDefault="000405EE">
            <w:pPr>
              <w:pStyle w:val="Tablesubhead"/>
              <w:keepNext/>
              <w:keepLines/>
              <w:jc w:val="center"/>
            </w:pPr>
            <w:r w:rsidRPr="00CD2E67">
              <w:t>4</w:t>
            </w:r>
          </w:p>
        </w:tc>
        <w:tc>
          <w:tcPr>
            <w:tcW w:w="6934" w:type="dxa"/>
            <w:shd w:val="clear" w:color="auto" w:fill="E6E7E8"/>
          </w:tcPr>
          <w:p w14:paraId="4FC6FB78" w14:textId="77777777" w:rsidR="000405EE" w:rsidRPr="00CD2E67" w:rsidRDefault="000405EE">
            <w:pPr>
              <w:pStyle w:val="Tablesubhead"/>
              <w:keepNext/>
              <w:keepLines/>
            </w:pPr>
            <w:r>
              <w:t>Skills</w:t>
            </w:r>
          </w:p>
        </w:tc>
        <w:tc>
          <w:tcPr>
            <w:tcW w:w="876" w:type="dxa"/>
            <w:shd w:val="clear" w:color="auto" w:fill="E6E7E8"/>
            <w:vAlign w:val="center"/>
          </w:tcPr>
          <w:p w14:paraId="1FAA0BB4" w14:textId="77777777" w:rsidR="000405EE" w:rsidRPr="00CD2E67" w:rsidRDefault="000405EE">
            <w:pPr>
              <w:pStyle w:val="Tablesubhead"/>
              <w:keepNext/>
              <w:keepLines/>
              <w:jc w:val="center"/>
            </w:pPr>
            <w:r w:rsidRPr="00CD2E67">
              <w:t>1</w:t>
            </w:r>
          </w:p>
        </w:tc>
        <w:tc>
          <w:tcPr>
            <w:tcW w:w="876" w:type="dxa"/>
            <w:shd w:val="clear" w:color="auto" w:fill="E6E7E8"/>
            <w:vAlign w:val="center"/>
          </w:tcPr>
          <w:p w14:paraId="598FBB73" w14:textId="77777777" w:rsidR="000405EE" w:rsidRPr="00CD2E67" w:rsidRDefault="000405EE">
            <w:pPr>
              <w:pStyle w:val="Tablesubhead"/>
              <w:keepNext/>
              <w:keepLines/>
              <w:jc w:val="center"/>
            </w:pPr>
            <w:r w:rsidRPr="00CD2E67">
              <w:t>2</w:t>
            </w:r>
          </w:p>
        </w:tc>
        <w:tc>
          <w:tcPr>
            <w:tcW w:w="876" w:type="dxa"/>
            <w:shd w:val="clear" w:color="auto" w:fill="E6E7E8"/>
            <w:vAlign w:val="center"/>
          </w:tcPr>
          <w:p w14:paraId="7A171A6B" w14:textId="77777777" w:rsidR="000405EE" w:rsidRPr="00CD2E67" w:rsidRDefault="000405EE">
            <w:pPr>
              <w:pStyle w:val="Tablesubhead"/>
              <w:keepNext/>
              <w:keepLines/>
              <w:jc w:val="center"/>
            </w:pPr>
            <w:r w:rsidRPr="00CD2E67">
              <w:t>3</w:t>
            </w:r>
          </w:p>
        </w:tc>
        <w:tc>
          <w:tcPr>
            <w:tcW w:w="882" w:type="dxa"/>
            <w:shd w:val="clear" w:color="auto" w:fill="E6E7E8"/>
            <w:vAlign w:val="center"/>
          </w:tcPr>
          <w:p w14:paraId="635D6D6F" w14:textId="77777777" w:rsidR="000405EE" w:rsidRPr="00CD2E67" w:rsidRDefault="000405EE">
            <w:pPr>
              <w:pStyle w:val="Tablesubhead"/>
              <w:keepNext/>
              <w:keepLines/>
              <w:jc w:val="center"/>
            </w:pPr>
            <w:r w:rsidRPr="00CD2E67">
              <w:t>4</w:t>
            </w:r>
          </w:p>
        </w:tc>
      </w:tr>
      <w:tr w:rsidR="000405EE" w:rsidRPr="00CD2E67" w14:paraId="6D92F8DD" w14:textId="77777777" w:rsidTr="00A37BC1">
        <w:trPr>
          <w:trHeight w:val="240"/>
        </w:trPr>
        <w:tc>
          <w:tcPr>
            <w:tcW w:w="6939" w:type="dxa"/>
            <w:shd w:val="clear" w:color="auto" w:fill="FFFFFF"/>
          </w:tcPr>
          <w:p w14:paraId="2A37CD90" w14:textId="77777777" w:rsidR="000405EE" w:rsidRPr="007607BD" w:rsidRDefault="000405EE" w:rsidP="007607BD">
            <w:pPr>
              <w:pStyle w:val="Tabletext"/>
              <w:rPr>
                <w:b/>
                <w:bCs/>
              </w:rPr>
            </w:pPr>
            <w:r w:rsidRPr="007607BD">
              <w:rPr>
                <w:b/>
                <w:bCs/>
              </w:rPr>
              <w:t xml:space="preserve">History </w:t>
            </w:r>
          </w:p>
          <w:p w14:paraId="39D5DFF6" w14:textId="77777777" w:rsidR="000405EE" w:rsidRDefault="000405EE">
            <w:pPr>
              <w:pStyle w:val="Tabletext"/>
              <w:keepNext/>
              <w:keepLines/>
            </w:pPr>
            <w:r>
              <w:t xml:space="preserve">significant individuals, events and ideas that led to Australia’s Federation, the Constitution and democratic system of government </w:t>
            </w:r>
          </w:p>
          <w:p w14:paraId="5CFDA141" w14:textId="77777777" w:rsidR="000405EE" w:rsidRPr="00CD2E67" w:rsidRDefault="000405EE">
            <w:pPr>
              <w:pStyle w:val="Tabletext"/>
              <w:keepNext/>
              <w:keepLines/>
            </w:pPr>
            <w:r>
              <w:t>AC9HS6K01</w:t>
            </w:r>
          </w:p>
        </w:tc>
        <w:tc>
          <w:tcPr>
            <w:tcW w:w="878" w:type="dxa"/>
            <w:shd w:val="clear" w:color="auto" w:fill="FFFFFF"/>
            <w:vAlign w:val="center"/>
          </w:tcPr>
          <w:p w14:paraId="09201FFF" w14:textId="77777777" w:rsidR="000405EE" w:rsidRPr="00CD2E67" w:rsidRDefault="00000000">
            <w:pPr>
              <w:pStyle w:val="Tabletext"/>
              <w:keepNext/>
              <w:keepLines/>
              <w:jc w:val="center"/>
            </w:pPr>
            <w:sdt>
              <w:sdtPr>
                <w:id w:val="-1374233913"/>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307823E6" w14:textId="06F21CFF" w:rsidR="000405EE" w:rsidRPr="00CD2E67" w:rsidRDefault="00000000">
            <w:pPr>
              <w:pStyle w:val="Tabletext"/>
              <w:keepNext/>
              <w:keepLines/>
              <w:jc w:val="center"/>
            </w:pPr>
            <w:sdt>
              <w:sdtPr>
                <w:id w:val="1617328184"/>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0C05F31E" w14:textId="77777777" w:rsidR="000405EE" w:rsidRPr="00CD2E67" w:rsidRDefault="00000000">
            <w:pPr>
              <w:pStyle w:val="Tabletext"/>
              <w:keepNext/>
              <w:keepLines/>
              <w:jc w:val="center"/>
            </w:pPr>
            <w:sdt>
              <w:sdtPr>
                <w:id w:val="1740986903"/>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8" w:type="dxa"/>
            <w:shd w:val="clear" w:color="auto" w:fill="FFFFFF"/>
            <w:vAlign w:val="center"/>
          </w:tcPr>
          <w:p w14:paraId="5B4C8117" w14:textId="77777777" w:rsidR="000405EE" w:rsidRPr="00CD2E67" w:rsidRDefault="00000000">
            <w:pPr>
              <w:pStyle w:val="Tabletext"/>
              <w:keepNext/>
              <w:keepLines/>
              <w:jc w:val="center"/>
            </w:pPr>
            <w:sdt>
              <w:sdtPr>
                <w:id w:val="-2069404777"/>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21013C3A" w14:textId="77777777" w:rsidR="000405EE" w:rsidRPr="006F5EB3" w:rsidRDefault="000405EE">
            <w:pPr>
              <w:pStyle w:val="Tabletext"/>
              <w:keepNext/>
              <w:keepLines/>
              <w:rPr>
                <w:szCs w:val="19"/>
              </w:rPr>
            </w:pPr>
            <w:r w:rsidRPr="006F5EB3">
              <w:rPr>
                <w:b/>
                <w:bCs/>
                <w:szCs w:val="19"/>
              </w:rPr>
              <w:t>Questioning and researching</w:t>
            </w:r>
            <w:r w:rsidRPr="006F5EB3">
              <w:rPr>
                <w:szCs w:val="19"/>
              </w:rPr>
              <w:t xml:space="preserve"> </w:t>
            </w:r>
          </w:p>
          <w:p w14:paraId="477053FD" w14:textId="77777777" w:rsidR="000405EE" w:rsidRPr="00506FBC" w:rsidRDefault="000405EE">
            <w:pPr>
              <w:pStyle w:val="Tabletext"/>
              <w:keepNext/>
              <w:keepLines/>
              <w:rPr>
                <w:rFonts w:eastAsia="Arial" w:cs="Arial"/>
                <w:iCs/>
                <w:szCs w:val="19"/>
                <w:lang w:eastAsia="en-US"/>
              </w:rPr>
            </w:pPr>
            <w:r w:rsidRPr="00506FBC">
              <w:rPr>
                <w:rFonts w:eastAsia="Arial" w:cs="Arial"/>
                <w:iCs/>
                <w:szCs w:val="19"/>
                <w:lang w:eastAsia="en-US"/>
              </w:rPr>
              <w:t xml:space="preserve">develop questions to investigate people, events, developments, places and systems </w:t>
            </w:r>
          </w:p>
          <w:p w14:paraId="3B52DF5C" w14:textId="77777777" w:rsidR="000405EE" w:rsidRPr="00CD2E67" w:rsidRDefault="000405EE">
            <w:pPr>
              <w:pStyle w:val="Tabletext"/>
              <w:keepNext/>
              <w:keepLines/>
            </w:pPr>
            <w:r w:rsidRPr="00506FBC">
              <w:rPr>
                <w:rFonts w:eastAsia="Arial" w:cs="Arial"/>
                <w:iCs/>
                <w:szCs w:val="19"/>
                <w:lang w:eastAsia="en-US"/>
              </w:rPr>
              <w:t>AC9HS6S01</w:t>
            </w:r>
          </w:p>
        </w:tc>
        <w:tc>
          <w:tcPr>
            <w:tcW w:w="876" w:type="dxa"/>
            <w:shd w:val="clear" w:color="auto" w:fill="FFFFFF"/>
            <w:vAlign w:val="center"/>
          </w:tcPr>
          <w:p w14:paraId="754FAD14" w14:textId="77777777" w:rsidR="000405EE" w:rsidRPr="00CD2E67" w:rsidRDefault="00000000">
            <w:pPr>
              <w:pStyle w:val="Tabletext"/>
              <w:keepNext/>
              <w:keepLines/>
              <w:jc w:val="center"/>
            </w:pPr>
            <w:sdt>
              <w:sdtPr>
                <w:id w:val="-203939466"/>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0CAFBE3F" w14:textId="4C7E82AA" w:rsidR="000405EE" w:rsidRPr="00CD2E67" w:rsidRDefault="00000000">
            <w:pPr>
              <w:pStyle w:val="Tabletext"/>
              <w:keepNext/>
              <w:keepLines/>
              <w:jc w:val="center"/>
            </w:pPr>
            <w:sdt>
              <w:sdtPr>
                <w:id w:val="-244658981"/>
                <w14:checkbox>
                  <w14:checked w14:val="0"/>
                  <w14:checkedState w14:val="0052" w14:font="Wingdings 2"/>
                  <w14:uncheckedState w14:val="00A3" w14:font="Wingdings 2"/>
                </w14:checkbox>
              </w:sdtPr>
              <w:sdtContent>
                <w:r w:rsidR="00702175">
                  <w:rPr>
                    <w:rFonts w:ascii="Wingdings 2" w:eastAsia="Wingdings 2" w:hAnsi="Wingdings 2" w:cs="Wingdings 2"/>
                  </w:rPr>
                  <w:t>£</w:t>
                </w:r>
              </w:sdtContent>
            </w:sdt>
          </w:p>
        </w:tc>
        <w:tc>
          <w:tcPr>
            <w:tcW w:w="876" w:type="dxa"/>
            <w:shd w:val="clear" w:color="auto" w:fill="FFFFFF"/>
            <w:vAlign w:val="center"/>
          </w:tcPr>
          <w:p w14:paraId="4D22329B" w14:textId="536F7FD9" w:rsidR="000405EE" w:rsidRPr="00CD2E67" w:rsidRDefault="00000000">
            <w:pPr>
              <w:pStyle w:val="Tabletext"/>
              <w:keepNext/>
              <w:keepLines/>
              <w:jc w:val="center"/>
            </w:pPr>
            <w:sdt>
              <w:sdtPr>
                <w:id w:val="1161049149"/>
                <w14:checkbox>
                  <w14:checked w14:val="1"/>
                  <w14:checkedState w14:val="0052" w14:font="Wingdings 2"/>
                  <w14:uncheckedState w14:val="00A3" w14:font="Wingdings 2"/>
                </w14:checkbox>
              </w:sdtPr>
              <w:sdtContent>
                <w:r w:rsidR="00702175">
                  <w:rPr>
                    <w:rFonts w:ascii="Wingdings 2" w:eastAsia="Wingdings 2" w:hAnsi="Wingdings 2" w:cs="Wingdings 2"/>
                  </w:rPr>
                  <w:t>R</w:t>
                </w:r>
              </w:sdtContent>
            </w:sdt>
          </w:p>
        </w:tc>
        <w:tc>
          <w:tcPr>
            <w:tcW w:w="882" w:type="dxa"/>
            <w:shd w:val="clear" w:color="auto" w:fill="FFFFFF"/>
            <w:vAlign w:val="center"/>
          </w:tcPr>
          <w:p w14:paraId="33FC353B" w14:textId="77777777" w:rsidR="000405EE" w:rsidRPr="00CD2E67" w:rsidRDefault="00000000">
            <w:pPr>
              <w:pStyle w:val="Tabletext"/>
              <w:keepNext/>
              <w:keepLines/>
              <w:jc w:val="center"/>
            </w:pPr>
            <w:sdt>
              <w:sdtPr>
                <w:id w:val="1407030873"/>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r>
      <w:tr w:rsidR="000405EE" w:rsidRPr="00CD2E67" w14:paraId="2FF71E36" w14:textId="77777777" w:rsidTr="00A37BC1">
        <w:trPr>
          <w:trHeight w:val="252"/>
        </w:trPr>
        <w:tc>
          <w:tcPr>
            <w:tcW w:w="6939" w:type="dxa"/>
            <w:shd w:val="clear" w:color="auto" w:fill="FFFFFF"/>
          </w:tcPr>
          <w:p w14:paraId="3A622DB9" w14:textId="7941B68C" w:rsidR="000405EE" w:rsidRDefault="000405EE">
            <w:pPr>
              <w:pStyle w:val="Tabletext"/>
              <w:keepNext/>
              <w:keepLines/>
            </w:pPr>
            <w:r>
              <w:t>changes in Australia’s political system and to Australian citizenship after Federation and throughout the 20th century that impacted First Nations Australians, migrants, women and children </w:t>
            </w:r>
          </w:p>
          <w:p w14:paraId="6380DA5C" w14:textId="77777777" w:rsidR="000405EE" w:rsidRPr="00CD2E67" w:rsidRDefault="000405EE">
            <w:pPr>
              <w:pStyle w:val="Tabletext"/>
              <w:keepNext/>
              <w:keepLines/>
            </w:pPr>
            <w:r>
              <w:t>AC9HS6K02</w:t>
            </w:r>
          </w:p>
        </w:tc>
        <w:tc>
          <w:tcPr>
            <w:tcW w:w="878" w:type="dxa"/>
            <w:shd w:val="clear" w:color="auto" w:fill="FFFFFF"/>
            <w:vAlign w:val="center"/>
          </w:tcPr>
          <w:p w14:paraId="6145F88D" w14:textId="77777777" w:rsidR="000405EE" w:rsidRPr="00CD2E67" w:rsidRDefault="00000000">
            <w:pPr>
              <w:pStyle w:val="Tabletext"/>
              <w:keepNext/>
              <w:keepLines/>
              <w:jc w:val="center"/>
            </w:pPr>
            <w:sdt>
              <w:sdtPr>
                <w:id w:val="663282429"/>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545D2019" w14:textId="1FA34425" w:rsidR="000405EE" w:rsidRPr="00CD2E67" w:rsidRDefault="00000000">
            <w:pPr>
              <w:pStyle w:val="Tabletext"/>
              <w:keepNext/>
              <w:keepLines/>
              <w:jc w:val="center"/>
            </w:pPr>
            <w:sdt>
              <w:sdtPr>
                <w:id w:val="-2147043799"/>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13A547FC" w14:textId="77777777" w:rsidR="000405EE" w:rsidRPr="00CD2E67" w:rsidRDefault="00000000">
            <w:pPr>
              <w:pStyle w:val="Tabletext"/>
              <w:keepNext/>
              <w:keepLines/>
              <w:jc w:val="center"/>
            </w:pPr>
            <w:sdt>
              <w:sdtPr>
                <w:id w:val="-1268849798"/>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8" w:type="dxa"/>
            <w:shd w:val="clear" w:color="auto" w:fill="FFFFFF"/>
            <w:vAlign w:val="center"/>
          </w:tcPr>
          <w:p w14:paraId="46C74D69" w14:textId="77777777" w:rsidR="000405EE" w:rsidRPr="00CD2E67" w:rsidRDefault="00000000">
            <w:pPr>
              <w:pStyle w:val="Tabletext"/>
              <w:keepNext/>
              <w:keepLines/>
              <w:jc w:val="center"/>
            </w:pPr>
            <w:sdt>
              <w:sdtPr>
                <w:id w:val="638688540"/>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66F19E31" w14:textId="77777777" w:rsidR="000405EE" w:rsidRDefault="000405EE">
            <w:pPr>
              <w:pStyle w:val="Tabletext"/>
              <w:keepNext/>
              <w:keepLines/>
            </w:pPr>
            <w:r>
              <w:t xml:space="preserve">locate, collect and organise information and data from primary and secondary sources in a range of formats </w:t>
            </w:r>
          </w:p>
          <w:p w14:paraId="5E4EB0F7" w14:textId="77777777" w:rsidR="000405EE" w:rsidRPr="00CD2E67" w:rsidRDefault="000405EE">
            <w:pPr>
              <w:pStyle w:val="Tabletext"/>
              <w:keepNext/>
              <w:keepLines/>
            </w:pPr>
            <w:r>
              <w:t>AC9HS6S02</w:t>
            </w:r>
          </w:p>
        </w:tc>
        <w:tc>
          <w:tcPr>
            <w:tcW w:w="876" w:type="dxa"/>
            <w:shd w:val="clear" w:color="auto" w:fill="FFFFFF"/>
            <w:vAlign w:val="center"/>
          </w:tcPr>
          <w:p w14:paraId="0BE7D48B" w14:textId="77777777" w:rsidR="000405EE" w:rsidRPr="00CD2E67" w:rsidRDefault="00000000">
            <w:pPr>
              <w:pStyle w:val="Tabletext"/>
              <w:keepNext/>
              <w:keepLines/>
              <w:jc w:val="center"/>
            </w:pPr>
            <w:sdt>
              <w:sdtPr>
                <w:id w:val="-1699617102"/>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57D17FAF" w14:textId="0839959A" w:rsidR="000405EE" w:rsidRPr="00CD2E67" w:rsidRDefault="00000000">
            <w:pPr>
              <w:pStyle w:val="Tabletext"/>
              <w:keepNext/>
              <w:keepLines/>
              <w:jc w:val="center"/>
            </w:pPr>
            <w:sdt>
              <w:sdtPr>
                <w:id w:val="-1621373326"/>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1B1C3657" w14:textId="77777777" w:rsidR="000405EE" w:rsidRPr="00CD2E67" w:rsidRDefault="00000000">
            <w:pPr>
              <w:pStyle w:val="Tabletext"/>
              <w:keepNext/>
              <w:keepLines/>
              <w:jc w:val="center"/>
            </w:pPr>
            <w:sdt>
              <w:sdtPr>
                <w:id w:val="1699578339"/>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82" w:type="dxa"/>
            <w:shd w:val="clear" w:color="auto" w:fill="FFFFFF"/>
            <w:vAlign w:val="center"/>
          </w:tcPr>
          <w:p w14:paraId="245D7250" w14:textId="77777777" w:rsidR="000405EE" w:rsidRPr="00CD2E67" w:rsidRDefault="00000000">
            <w:pPr>
              <w:pStyle w:val="Tabletext"/>
              <w:keepNext/>
              <w:keepLines/>
              <w:jc w:val="center"/>
            </w:pPr>
            <w:sdt>
              <w:sdtPr>
                <w:id w:val="731668865"/>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r>
      <w:tr w:rsidR="000405EE" w:rsidRPr="00CD2E67" w14:paraId="72F0F847" w14:textId="77777777" w:rsidTr="00A37BC1">
        <w:trPr>
          <w:trHeight w:val="252"/>
        </w:trPr>
        <w:tc>
          <w:tcPr>
            <w:tcW w:w="6939" w:type="dxa"/>
            <w:shd w:val="clear" w:color="auto" w:fill="FFFFFF"/>
          </w:tcPr>
          <w:p w14:paraId="364ECB78" w14:textId="69052400" w:rsidR="000405EE" w:rsidRDefault="000405EE">
            <w:pPr>
              <w:pStyle w:val="Tabletext"/>
            </w:pPr>
            <w:r>
              <w:t xml:space="preserve">the </w:t>
            </w:r>
            <w:r w:rsidR="00A3607A">
              <w:t xml:space="preserve">motivation </w:t>
            </w:r>
            <w:r>
              <w:t xml:space="preserve">of people migrating to Australia since Federation and throughout the 20th century, their stories and effects on Australian society, including migrants from the Asia region </w:t>
            </w:r>
          </w:p>
          <w:p w14:paraId="07E089DF" w14:textId="77777777" w:rsidR="000405EE" w:rsidRPr="00CD2E67" w:rsidRDefault="000405EE">
            <w:pPr>
              <w:pStyle w:val="Tabletext"/>
            </w:pPr>
            <w:r>
              <w:t>AC9HS6K03</w:t>
            </w:r>
          </w:p>
        </w:tc>
        <w:tc>
          <w:tcPr>
            <w:tcW w:w="878" w:type="dxa"/>
            <w:shd w:val="clear" w:color="auto" w:fill="FFFFFF"/>
            <w:vAlign w:val="center"/>
          </w:tcPr>
          <w:p w14:paraId="4C15EA3B" w14:textId="328F6CBF" w:rsidR="000405EE" w:rsidRPr="00CD2E67" w:rsidRDefault="00000000">
            <w:pPr>
              <w:pStyle w:val="Tabletext"/>
              <w:jc w:val="center"/>
            </w:pPr>
            <w:sdt>
              <w:sdtPr>
                <w:id w:val="2045643180"/>
                <w14:checkbox>
                  <w14:checked w14:val="0"/>
                  <w14:checkedState w14:val="0052" w14:font="Wingdings 2"/>
                  <w14:uncheckedState w14:val="00A3" w14:font="Wingdings 2"/>
                </w14:checkbox>
              </w:sdtPr>
              <w:sdtContent>
                <w:r w:rsidR="008514B6" w:rsidRPr="00CC07DB">
                  <w:rPr>
                    <w:rFonts w:ascii="Wingdings 2" w:eastAsia="Wingdings 2" w:hAnsi="Wingdings 2" w:cs="Wingdings 2"/>
                  </w:rPr>
                  <w:t>£</w:t>
                </w:r>
              </w:sdtContent>
            </w:sdt>
          </w:p>
        </w:tc>
        <w:tc>
          <w:tcPr>
            <w:tcW w:w="876" w:type="dxa"/>
            <w:shd w:val="clear" w:color="auto" w:fill="FFFFFF"/>
            <w:vAlign w:val="center"/>
          </w:tcPr>
          <w:p w14:paraId="7FC7B870" w14:textId="3AF972AF" w:rsidR="000405EE" w:rsidRPr="00CD2E67" w:rsidRDefault="00000000">
            <w:pPr>
              <w:pStyle w:val="Tabletext"/>
              <w:jc w:val="center"/>
            </w:pPr>
            <w:sdt>
              <w:sdtPr>
                <w:id w:val="-1167013660"/>
                <w14:checkbox>
                  <w14:checked w14:val="1"/>
                  <w14:checkedState w14:val="0052" w14:font="Wingdings 2"/>
                  <w14:uncheckedState w14:val="00A3" w14:font="Wingdings 2"/>
                </w14:checkbox>
              </w:sdtPr>
              <w:sdtContent>
                <w:r w:rsidR="00D15E7F">
                  <w:rPr>
                    <w:rFonts w:ascii="Wingdings 2" w:eastAsia="Wingdings 2" w:hAnsi="Wingdings 2" w:cs="Wingdings 2"/>
                  </w:rPr>
                  <w:t>R</w:t>
                </w:r>
              </w:sdtContent>
            </w:sdt>
          </w:p>
        </w:tc>
        <w:tc>
          <w:tcPr>
            <w:tcW w:w="876" w:type="dxa"/>
            <w:shd w:val="clear" w:color="auto" w:fill="FFFFFF"/>
            <w:vAlign w:val="center"/>
          </w:tcPr>
          <w:p w14:paraId="2BFBAD2E" w14:textId="77777777" w:rsidR="000405EE" w:rsidRPr="00CD2E67" w:rsidRDefault="00000000">
            <w:pPr>
              <w:pStyle w:val="Tabletext"/>
              <w:jc w:val="center"/>
            </w:pPr>
            <w:sdt>
              <w:sdtPr>
                <w:id w:val="1236657919"/>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8" w:type="dxa"/>
            <w:shd w:val="clear" w:color="auto" w:fill="FFFFFF"/>
            <w:vAlign w:val="center"/>
          </w:tcPr>
          <w:p w14:paraId="712F875D" w14:textId="77777777" w:rsidR="000405EE" w:rsidRPr="00CD2E67" w:rsidRDefault="00000000">
            <w:pPr>
              <w:pStyle w:val="Tabletext"/>
              <w:jc w:val="center"/>
            </w:pPr>
            <w:sdt>
              <w:sdtPr>
                <w:id w:val="876509086"/>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4768E9D4" w14:textId="77777777" w:rsidR="000405EE" w:rsidRDefault="000405EE">
            <w:pPr>
              <w:pStyle w:val="Tabletext"/>
              <w:rPr>
                <w:b/>
                <w:bCs/>
              </w:rPr>
            </w:pPr>
            <w:r w:rsidRPr="004F2A4A">
              <w:rPr>
                <w:b/>
                <w:bCs/>
              </w:rPr>
              <w:t>Interpreting, analysing and evaluating</w:t>
            </w:r>
          </w:p>
          <w:p w14:paraId="1EDF4B5A" w14:textId="77777777" w:rsidR="000405EE" w:rsidRDefault="000405EE">
            <w:pPr>
              <w:pStyle w:val="Tabletext"/>
            </w:pPr>
            <w:r>
              <w:t>evaluate information and data in a range of formats to identify and describe patterns and trends, or to infer relationships</w:t>
            </w:r>
          </w:p>
          <w:p w14:paraId="775A6D4B" w14:textId="77777777" w:rsidR="000405EE" w:rsidRPr="004F2A4A" w:rsidRDefault="000405EE">
            <w:pPr>
              <w:pStyle w:val="Tabletext"/>
            </w:pPr>
            <w:r>
              <w:t>AC9HS6S03</w:t>
            </w:r>
          </w:p>
        </w:tc>
        <w:tc>
          <w:tcPr>
            <w:tcW w:w="876" w:type="dxa"/>
            <w:shd w:val="clear" w:color="auto" w:fill="FFFFFF"/>
            <w:vAlign w:val="center"/>
          </w:tcPr>
          <w:p w14:paraId="631FDFE3" w14:textId="77777777" w:rsidR="000405EE" w:rsidRPr="00CD2E67" w:rsidRDefault="00000000">
            <w:pPr>
              <w:pStyle w:val="Tabletext"/>
              <w:jc w:val="center"/>
            </w:pPr>
            <w:sdt>
              <w:sdtPr>
                <w:id w:val="830108915"/>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58DCFB3A" w14:textId="77777777" w:rsidR="000405EE" w:rsidRPr="00CD2E67" w:rsidRDefault="00000000">
            <w:pPr>
              <w:pStyle w:val="Tabletext"/>
              <w:jc w:val="center"/>
            </w:pPr>
            <w:sdt>
              <w:sdtPr>
                <w:id w:val="-213818523"/>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6" w:type="dxa"/>
            <w:shd w:val="clear" w:color="auto" w:fill="FFFFFF"/>
            <w:vAlign w:val="center"/>
          </w:tcPr>
          <w:p w14:paraId="309ED243" w14:textId="77777777" w:rsidR="000405EE" w:rsidRPr="00CD2E67" w:rsidRDefault="00000000">
            <w:pPr>
              <w:pStyle w:val="Tabletext"/>
              <w:jc w:val="center"/>
            </w:pPr>
            <w:sdt>
              <w:sdtPr>
                <w:id w:val="1790311991"/>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82" w:type="dxa"/>
            <w:shd w:val="clear" w:color="auto" w:fill="FFFFFF"/>
            <w:vAlign w:val="center"/>
          </w:tcPr>
          <w:p w14:paraId="57F52749" w14:textId="3C22BC88" w:rsidR="000405EE" w:rsidRPr="00CD2E67" w:rsidRDefault="00000000">
            <w:pPr>
              <w:pStyle w:val="Tabletext"/>
              <w:jc w:val="center"/>
            </w:pPr>
            <w:sdt>
              <w:sdtPr>
                <w:id w:val="44651580"/>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r>
      <w:tr w:rsidR="000405EE" w:rsidRPr="00CD2E67" w14:paraId="0C4E203A" w14:textId="77777777" w:rsidTr="00A37BC1">
        <w:trPr>
          <w:trHeight w:val="252"/>
        </w:trPr>
        <w:tc>
          <w:tcPr>
            <w:tcW w:w="6939" w:type="dxa"/>
            <w:shd w:val="clear" w:color="auto" w:fill="FFFFFF"/>
          </w:tcPr>
          <w:p w14:paraId="2171B70D" w14:textId="77777777" w:rsidR="000405EE" w:rsidRDefault="000405EE">
            <w:pPr>
              <w:pStyle w:val="Tabletext"/>
              <w:rPr>
                <w:b/>
                <w:bCs/>
              </w:rPr>
            </w:pPr>
            <w:r>
              <w:rPr>
                <w:b/>
                <w:bCs/>
              </w:rPr>
              <w:t>Geography</w:t>
            </w:r>
          </w:p>
          <w:p w14:paraId="22883FEC" w14:textId="77777777" w:rsidR="000405EE" w:rsidRDefault="000405EE">
            <w:pPr>
              <w:pStyle w:val="Tabletext"/>
            </w:pPr>
            <w:r>
              <w:t xml:space="preserve">the geographical diversity and location of places in the Asia region, and its location in relation to Australia </w:t>
            </w:r>
          </w:p>
          <w:p w14:paraId="6008FE2D" w14:textId="77777777" w:rsidR="000405EE" w:rsidRDefault="000405EE">
            <w:pPr>
              <w:pStyle w:val="Tabletext"/>
              <w:rPr>
                <w:b/>
                <w:bCs/>
              </w:rPr>
            </w:pPr>
            <w:r>
              <w:t>AC9HS6K04</w:t>
            </w:r>
          </w:p>
        </w:tc>
        <w:tc>
          <w:tcPr>
            <w:tcW w:w="878" w:type="dxa"/>
            <w:shd w:val="clear" w:color="auto" w:fill="FFFFFF"/>
            <w:vAlign w:val="center"/>
          </w:tcPr>
          <w:p w14:paraId="540BDC16" w14:textId="5E2B5168" w:rsidR="000405EE" w:rsidRDefault="00000000">
            <w:pPr>
              <w:pStyle w:val="Tabletext"/>
              <w:jc w:val="center"/>
            </w:pPr>
            <w:sdt>
              <w:sdtPr>
                <w:id w:val="-900598443"/>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66072CBA" w14:textId="77777777" w:rsidR="000405EE" w:rsidRDefault="00000000">
            <w:pPr>
              <w:pStyle w:val="Tabletext"/>
              <w:jc w:val="center"/>
            </w:pPr>
            <w:sdt>
              <w:sdtPr>
                <w:id w:val="1019124162"/>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3C4BDBA0" w14:textId="77777777" w:rsidR="000405EE" w:rsidRDefault="00000000">
            <w:pPr>
              <w:pStyle w:val="Tabletext"/>
              <w:jc w:val="center"/>
            </w:pPr>
            <w:sdt>
              <w:sdtPr>
                <w:id w:val="376743431"/>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8" w:type="dxa"/>
            <w:shd w:val="clear" w:color="auto" w:fill="FFFFFF"/>
            <w:vAlign w:val="center"/>
          </w:tcPr>
          <w:p w14:paraId="45354CDC" w14:textId="77777777" w:rsidR="000405EE" w:rsidRDefault="00000000">
            <w:pPr>
              <w:pStyle w:val="Tabletext"/>
              <w:jc w:val="center"/>
            </w:pPr>
            <w:sdt>
              <w:sdtPr>
                <w:id w:val="-1048535158"/>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28D2758E" w14:textId="77777777" w:rsidR="000405EE" w:rsidRDefault="000405EE">
            <w:pPr>
              <w:pStyle w:val="Tabletext"/>
            </w:pPr>
            <w:r>
              <w:t xml:space="preserve">evaluate primary and secondary sources to determine origin, purpose and perspectives </w:t>
            </w:r>
          </w:p>
          <w:p w14:paraId="2CF49610" w14:textId="77777777" w:rsidR="000405EE" w:rsidRPr="00CD2E67" w:rsidRDefault="000405EE">
            <w:pPr>
              <w:pStyle w:val="Tabletext"/>
            </w:pPr>
            <w:r>
              <w:t>AC9HS6S04</w:t>
            </w:r>
          </w:p>
        </w:tc>
        <w:tc>
          <w:tcPr>
            <w:tcW w:w="876" w:type="dxa"/>
            <w:shd w:val="clear" w:color="auto" w:fill="FFFFFF"/>
            <w:vAlign w:val="center"/>
          </w:tcPr>
          <w:p w14:paraId="3E2DB69C" w14:textId="77777777" w:rsidR="000405EE" w:rsidRDefault="00000000">
            <w:pPr>
              <w:pStyle w:val="Tabletext"/>
              <w:jc w:val="center"/>
            </w:pPr>
            <w:sdt>
              <w:sdtPr>
                <w:id w:val="-456178164"/>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7AC34D7E" w14:textId="05276B9F" w:rsidR="000405EE" w:rsidRDefault="00000000">
            <w:pPr>
              <w:pStyle w:val="Tabletext"/>
              <w:jc w:val="center"/>
            </w:pPr>
            <w:sdt>
              <w:sdtPr>
                <w:id w:val="-1669093637"/>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3180DE46" w14:textId="77777777" w:rsidR="000405EE" w:rsidRDefault="00000000">
            <w:pPr>
              <w:pStyle w:val="Tabletext"/>
              <w:jc w:val="center"/>
            </w:pPr>
            <w:sdt>
              <w:sdtPr>
                <w:id w:val="1259174214"/>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82" w:type="dxa"/>
            <w:shd w:val="clear" w:color="auto" w:fill="FFFFFF"/>
            <w:vAlign w:val="center"/>
          </w:tcPr>
          <w:p w14:paraId="37DBF4E1" w14:textId="77777777" w:rsidR="000405EE" w:rsidRDefault="00000000">
            <w:pPr>
              <w:pStyle w:val="Tabletext"/>
              <w:jc w:val="center"/>
            </w:pPr>
            <w:sdt>
              <w:sdtPr>
                <w:id w:val="-760446369"/>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r>
      <w:tr w:rsidR="000405EE" w:rsidRPr="00CD2E67" w14:paraId="27DAA435" w14:textId="77777777" w:rsidTr="00A37BC1">
        <w:trPr>
          <w:trHeight w:val="252"/>
        </w:trPr>
        <w:tc>
          <w:tcPr>
            <w:tcW w:w="6939" w:type="dxa"/>
            <w:shd w:val="clear" w:color="auto" w:fill="FFFFFF"/>
          </w:tcPr>
          <w:p w14:paraId="2C37054C" w14:textId="77777777" w:rsidR="000405EE" w:rsidRDefault="000405EE">
            <w:pPr>
              <w:pStyle w:val="Tabletext"/>
            </w:pPr>
            <w:r>
              <w:t>Australia’s interconnections with other countries and how these change people and places</w:t>
            </w:r>
          </w:p>
          <w:p w14:paraId="55D2FF3D" w14:textId="77777777" w:rsidR="000405EE" w:rsidRDefault="000405EE">
            <w:pPr>
              <w:pStyle w:val="Tabletext"/>
              <w:rPr>
                <w:b/>
                <w:bCs/>
              </w:rPr>
            </w:pPr>
            <w:r>
              <w:t>AC9HS6K05</w:t>
            </w:r>
          </w:p>
        </w:tc>
        <w:tc>
          <w:tcPr>
            <w:tcW w:w="878" w:type="dxa"/>
            <w:shd w:val="clear" w:color="auto" w:fill="FFFFFF"/>
            <w:vAlign w:val="center"/>
          </w:tcPr>
          <w:p w14:paraId="1A969DB4" w14:textId="0B3A9DF7" w:rsidR="000405EE" w:rsidRDefault="00000000">
            <w:pPr>
              <w:pStyle w:val="Tabletext"/>
              <w:jc w:val="center"/>
            </w:pPr>
            <w:sdt>
              <w:sdtPr>
                <w:id w:val="-756445939"/>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1F2CD45D" w14:textId="77777777" w:rsidR="000405EE" w:rsidRDefault="00000000">
            <w:pPr>
              <w:pStyle w:val="Tabletext"/>
              <w:jc w:val="center"/>
            </w:pPr>
            <w:sdt>
              <w:sdtPr>
                <w:id w:val="-1994632116"/>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15DBC2B0" w14:textId="77777777" w:rsidR="000405EE" w:rsidRDefault="00000000">
            <w:pPr>
              <w:pStyle w:val="Tabletext"/>
              <w:jc w:val="center"/>
            </w:pPr>
            <w:sdt>
              <w:sdtPr>
                <w:id w:val="907195431"/>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8" w:type="dxa"/>
            <w:shd w:val="clear" w:color="auto" w:fill="FFFFFF"/>
            <w:vAlign w:val="center"/>
          </w:tcPr>
          <w:p w14:paraId="2AC897AE" w14:textId="77777777" w:rsidR="000405EE" w:rsidRDefault="00000000">
            <w:pPr>
              <w:pStyle w:val="Tabletext"/>
              <w:jc w:val="center"/>
            </w:pPr>
            <w:sdt>
              <w:sdtPr>
                <w:id w:val="-1817169211"/>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6C6FBB76" w14:textId="77777777" w:rsidR="000405EE" w:rsidRPr="002124B4" w:rsidRDefault="000405EE">
            <w:pPr>
              <w:pStyle w:val="Tabletext"/>
              <w:rPr>
                <w:b/>
                <w:bCs/>
              </w:rPr>
            </w:pPr>
            <w:r w:rsidRPr="002124B4">
              <w:rPr>
                <w:b/>
                <w:bCs/>
              </w:rPr>
              <w:t>Concluding and decision-making</w:t>
            </w:r>
          </w:p>
          <w:p w14:paraId="15778220" w14:textId="77777777" w:rsidR="000405EE" w:rsidRDefault="000405EE">
            <w:pPr>
              <w:pStyle w:val="Tabletext"/>
            </w:pPr>
            <w:r w:rsidRPr="0040477B">
              <w:t xml:space="preserve">develop evidence-based conclusions </w:t>
            </w:r>
          </w:p>
          <w:p w14:paraId="24C7BA9A" w14:textId="77777777" w:rsidR="000405EE" w:rsidRPr="00CD2E67" w:rsidRDefault="000405EE">
            <w:pPr>
              <w:pStyle w:val="Tabletext"/>
            </w:pPr>
            <w:r w:rsidRPr="0040477B">
              <w:t>AC9HS</w:t>
            </w:r>
            <w:r>
              <w:t>6</w:t>
            </w:r>
            <w:r w:rsidRPr="0040477B">
              <w:t>S0</w:t>
            </w:r>
            <w:r>
              <w:t>5</w:t>
            </w:r>
          </w:p>
        </w:tc>
        <w:tc>
          <w:tcPr>
            <w:tcW w:w="876" w:type="dxa"/>
            <w:shd w:val="clear" w:color="auto" w:fill="FFFFFF"/>
            <w:vAlign w:val="center"/>
          </w:tcPr>
          <w:p w14:paraId="1D4E6988" w14:textId="77777777" w:rsidR="000405EE" w:rsidRDefault="00000000">
            <w:pPr>
              <w:pStyle w:val="Tabletext"/>
              <w:jc w:val="center"/>
            </w:pPr>
            <w:sdt>
              <w:sdtPr>
                <w:id w:val="-172502745"/>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64335A19" w14:textId="77777777" w:rsidR="000405EE" w:rsidRDefault="00000000">
            <w:pPr>
              <w:pStyle w:val="Tabletext"/>
              <w:jc w:val="center"/>
            </w:pPr>
            <w:sdt>
              <w:sdtPr>
                <w:id w:val="1070462292"/>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6" w:type="dxa"/>
            <w:shd w:val="clear" w:color="auto" w:fill="FFFFFF"/>
            <w:vAlign w:val="center"/>
          </w:tcPr>
          <w:p w14:paraId="21146D2A" w14:textId="198DD0D4" w:rsidR="000405EE" w:rsidRDefault="00000000">
            <w:pPr>
              <w:pStyle w:val="Tabletext"/>
              <w:jc w:val="center"/>
            </w:pPr>
            <w:sdt>
              <w:sdtPr>
                <w:id w:val="284318156"/>
                <w14:checkbox>
                  <w14:checked w14:val="0"/>
                  <w14:checkedState w14:val="0052" w14:font="Wingdings 2"/>
                  <w14:uncheckedState w14:val="00A3" w14:font="Wingdings 2"/>
                </w14:checkbox>
              </w:sdtPr>
              <w:sdtContent>
                <w:r w:rsidR="00702175">
                  <w:rPr>
                    <w:rFonts w:ascii="Wingdings 2" w:eastAsia="Wingdings 2" w:hAnsi="Wingdings 2" w:cs="Wingdings 2"/>
                  </w:rPr>
                  <w:t>£</w:t>
                </w:r>
              </w:sdtContent>
            </w:sdt>
          </w:p>
        </w:tc>
        <w:tc>
          <w:tcPr>
            <w:tcW w:w="882" w:type="dxa"/>
            <w:shd w:val="clear" w:color="auto" w:fill="FFFFFF"/>
            <w:vAlign w:val="center"/>
          </w:tcPr>
          <w:p w14:paraId="27ACB64E" w14:textId="729963B0" w:rsidR="000405EE" w:rsidRDefault="00000000">
            <w:pPr>
              <w:pStyle w:val="Tabletext"/>
              <w:jc w:val="center"/>
            </w:pPr>
            <w:sdt>
              <w:sdtPr>
                <w:id w:val="979879559"/>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r>
      <w:tr w:rsidR="000405EE" w:rsidRPr="00CD2E67" w14:paraId="04798BAB" w14:textId="77777777" w:rsidTr="00A37BC1">
        <w:trPr>
          <w:trHeight w:val="252"/>
        </w:trPr>
        <w:tc>
          <w:tcPr>
            <w:tcW w:w="6939" w:type="dxa"/>
            <w:shd w:val="clear" w:color="auto" w:fill="FFFFFF"/>
          </w:tcPr>
          <w:p w14:paraId="09DA3EE1" w14:textId="143C80E7" w:rsidR="000405EE" w:rsidRDefault="000405EE">
            <w:pPr>
              <w:pStyle w:val="Tabletext"/>
              <w:rPr>
                <w:b/>
                <w:bCs/>
              </w:rPr>
            </w:pPr>
            <w:r>
              <w:rPr>
                <w:b/>
                <w:bCs/>
              </w:rPr>
              <w:t xml:space="preserve">Civics and </w:t>
            </w:r>
            <w:r w:rsidR="00E54D7A">
              <w:rPr>
                <w:b/>
                <w:bCs/>
              </w:rPr>
              <w:t>c</w:t>
            </w:r>
            <w:r>
              <w:rPr>
                <w:b/>
                <w:bCs/>
              </w:rPr>
              <w:t>itizenship</w:t>
            </w:r>
          </w:p>
          <w:p w14:paraId="14AAE501" w14:textId="77777777" w:rsidR="000405EE" w:rsidRDefault="000405EE">
            <w:pPr>
              <w:pStyle w:val="Tabletext"/>
            </w:pPr>
            <w:r>
              <w:t>the key institutions of Australia’s system of government, how it is based on the Westminster system, and the key values and beliefs of Western democracies</w:t>
            </w:r>
          </w:p>
          <w:p w14:paraId="7B2011BB" w14:textId="77777777" w:rsidR="000405EE" w:rsidRDefault="000405EE">
            <w:pPr>
              <w:pStyle w:val="Tabletext"/>
              <w:rPr>
                <w:b/>
                <w:bCs/>
              </w:rPr>
            </w:pPr>
            <w:r>
              <w:t>AC9HS6K06</w:t>
            </w:r>
          </w:p>
        </w:tc>
        <w:tc>
          <w:tcPr>
            <w:tcW w:w="878" w:type="dxa"/>
            <w:shd w:val="clear" w:color="auto" w:fill="FFFFFF"/>
            <w:vAlign w:val="center"/>
          </w:tcPr>
          <w:p w14:paraId="18551FE2" w14:textId="77777777" w:rsidR="000405EE" w:rsidRDefault="00000000">
            <w:pPr>
              <w:pStyle w:val="Tabletext"/>
              <w:jc w:val="center"/>
            </w:pPr>
            <w:sdt>
              <w:sdtPr>
                <w:id w:val="-2095389258"/>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14B4D8C7" w14:textId="77777777" w:rsidR="000405EE" w:rsidRDefault="00000000">
            <w:pPr>
              <w:pStyle w:val="Tabletext"/>
              <w:jc w:val="center"/>
            </w:pPr>
            <w:sdt>
              <w:sdtPr>
                <w:id w:val="-496344476"/>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78ECFC31" w14:textId="534C7F9A" w:rsidR="000405EE" w:rsidRDefault="00000000">
            <w:pPr>
              <w:pStyle w:val="Tabletext"/>
              <w:jc w:val="center"/>
            </w:pPr>
            <w:sdt>
              <w:sdtPr>
                <w:id w:val="-78987558"/>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8" w:type="dxa"/>
            <w:shd w:val="clear" w:color="auto" w:fill="FFFFFF"/>
            <w:vAlign w:val="center"/>
          </w:tcPr>
          <w:p w14:paraId="3693E2F4" w14:textId="77777777" w:rsidR="000405EE" w:rsidRDefault="00000000">
            <w:pPr>
              <w:pStyle w:val="Tabletext"/>
              <w:jc w:val="center"/>
            </w:pPr>
            <w:sdt>
              <w:sdtPr>
                <w:id w:val="343296472"/>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62768DEB" w14:textId="77777777" w:rsidR="000405EE" w:rsidRDefault="000405EE">
            <w:pPr>
              <w:pStyle w:val="Tabletext"/>
            </w:pPr>
            <w:r>
              <w:t xml:space="preserve">propose actions or responses to issues or challenges and use criteria to assess the possible effects </w:t>
            </w:r>
          </w:p>
          <w:p w14:paraId="792F640F" w14:textId="77777777" w:rsidR="000405EE" w:rsidRPr="00A16A46" w:rsidRDefault="000405EE">
            <w:pPr>
              <w:pStyle w:val="Tabletext"/>
            </w:pPr>
            <w:r>
              <w:t>AC9HS6S06</w:t>
            </w:r>
          </w:p>
        </w:tc>
        <w:tc>
          <w:tcPr>
            <w:tcW w:w="876" w:type="dxa"/>
            <w:shd w:val="clear" w:color="auto" w:fill="FFFFFF"/>
            <w:vAlign w:val="center"/>
          </w:tcPr>
          <w:p w14:paraId="2A1E7EAC" w14:textId="77777777" w:rsidR="000405EE" w:rsidRDefault="00000000">
            <w:pPr>
              <w:pStyle w:val="Tabletext"/>
              <w:jc w:val="center"/>
            </w:pPr>
            <w:sdt>
              <w:sdtPr>
                <w:id w:val="936639334"/>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6EEE63A0" w14:textId="77777777" w:rsidR="000405EE" w:rsidRDefault="00000000">
            <w:pPr>
              <w:pStyle w:val="Tabletext"/>
              <w:jc w:val="center"/>
            </w:pPr>
            <w:sdt>
              <w:sdtPr>
                <w:id w:val="-132178523"/>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76" w:type="dxa"/>
            <w:shd w:val="clear" w:color="auto" w:fill="FFFFFF"/>
            <w:vAlign w:val="center"/>
          </w:tcPr>
          <w:p w14:paraId="4A70D47B" w14:textId="66FD6833" w:rsidR="000405EE" w:rsidRDefault="00000000">
            <w:pPr>
              <w:pStyle w:val="Tabletext"/>
              <w:jc w:val="center"/>
            </w:pPr>
            <w:sdt>
              <w:sdtPr>
                <w:id w:val="-1876307495"/>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82" w:type="dxa"/>
            <w:shd w:val="clear" w:color="auto" w:fill="FFFFFF"/>
            <w:vAlign w:val="center"/>
          </w:tcPr>
          <w:p w14:paraId="65944720" w14:textId="77777777" w:rsidR="000405EE" w:rsidRDefault="00000000">
            <w:pPr>
              <w:pStyle w:val="Tabletext"/>
              <w:jc w:val="center"/>
            </w:pPr>
            <w:sdt>
              <w:sdtPr>
                <w:id w:val="-809866094"/>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r>
      <w:tr w:rsidR="000405EE" w:rsidRPr="00CD2E67" w14:paraId="1310D593" w14:textId="77777777" w:rsidTr="00A37BC1">
        <w:trPr>
          <w:trHeight w:val="252"/>
        </w:trPr>
        <w:tc>
          <w:tcPr>
            <w:tcW w:w="6939" w:type="dxa"/>
            <w:shd w:val="clear" w:color="auto" w:fill="FFFFFF"/>
          </w:tcPr>
          <w:p w14:paraId="45EFC7F5" w14:textId="77777777" w:rsidR="000405EE" w:rsidRDefault="000405EE">
            <w:pPr>
              <w:pStyle w:val="Tabletext"/>
            </w:pPr>
            <w:r>
              <w:t>the roles and responsibilities of the 3 levels of government in Australia</w:t>
            </w:r>
          </w:p>
          <w:p w14:paraId="1AD6DB9F" w14:textId="77777777" w:rsidR="000405EE" w:rsidRPr="006C5B1A" w:rsidRDefault="000405EE">
            <w:pPr>
              <w:pStyle w:val="Tabletext"/>
            </w:pPr>
            <w:r>
              <w:t>AC9HS6K07</w:t>
            </w:r>
          </w:p>
        </w:tc>
        <w:tc>
          <w:tcPr>
            <w:tcW w:w="878" w:type="dxa"/>
            <w:shd w:val="clear" w:color="auto" w:fill="FFFFFF"/>
            <w:vAlign w:val="center"/>
          </w:tcPr>
          <w:p w14:paraId="3FB41F87" w14:textId="77777777" w:rsidR="000405EE" w:rsidRDefault="00000000">
            <w:pPr>
              <w:pStyle w:val="Tabletext"/>
              <w:jc w:val="center"/>
            </w:pPr>
            <w:sdt>
              <w:sdtPr>
                <w:id w:val="-2001499445"/>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7C2A63CB" w14:textId="77777777" w:rsidR="000405EE" w:rsidRDefault="00000000">
            <w:pPr>
              <w:pStyle w:val="Tabletext"/>
              <w:jc w:val="center"/>
            </w:pPr>
            <w:sdt>
              <w:sdtPr>
                <w:id w:val="-398292406"/>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01435637" w14:textId="71BF5815" w:rsidR="000405EE" w:rsidRDefault="00000000">
            <w:pPr>
              <w:pStyle w:val="Tabletext"/>
              <w:jc w:val="center"/>
            </w:pPr>
            <w:sdt>
              <w:sdtPr>
                <w:id w:val="-1844618940"/>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8" w:type="dxa"/>
            <w:shd w:val="clear" w:color="auto" w:fill="FFFFFF"/>
            <w:vAlign w:val="center"/>
          </w:tcPr>
          <w:p w14:paraId="0F4F2C03" w14:textId="77777777" w:rsidR="000405EE" w:rsidRDefault="00000000">
            <w:pPr>
              <w:pStyle w:val="Tabletext"/>
              <w:jc w:val="center"/>
            </w:pPr>
            <w:sdt>
              <w:sdtPr>
                <w:id w:val="-348635301"/>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6934" w:type="dxa"/>
            <w:shd w:val="clear" w:color="auto" w:fill="FFFFFF"/>
          </w:tcPr>
          <w:p w14:paraId="6B583320" w14:textId="77777777" w:rsidR="000405EE" w:rsidRPr="00561702" w:rsidRDefault="000405EE">
            <w:pPr>
              <w:pStyle w:val="Tabletext"/>
              <w:rPr>
                <w:b/>
                <w:bCs/>
              </w:rPr>
            </w:pPr>
            <w:r w:rsidRPr="00561702">
              <w:rPr>
                <w:b/>
                <w:bCs/>
              </w:rPr>
              <w:t>Communicating</w:t>
            </w:r>
          </w:p>
          <w:p w14:paraId="31AE3545" w14:textId="77777777" w:rsidR="000405EE" w:rsidRDefault="000405EE">
            <w:pPr>
              <w:pStyle w:val="Tabletext"/>
            </w:pPr>
            <w:r>
              <w:t xml:space="preserve">present descriptions and explanations, drawing ideas, findings and viewpoints from sources, and using relevant terms and conventions </w:t>
            </w:r>
          </w:p>
          <w:p w14:paraId="033E63D3" w14:textId="77777777" w:rsidR="000405EE" w:rsidRPr="00561702" w:rsidRDefault="000405EE">
            <w:pPr>
              <w:pStyle w:val="Tabletext"/>
              <w:rPr>
                <w:b/>
                <w:bCs/>
              </w:rPr>
            </w:pPr>
            <w:r>
              <w:t>AC9HS6S07</w:t>
            </w:r>
          </w:p>
        </w:tc>
        <w:tc>
          <w:tcPr>
            <w:tcW w:w="876" w:type="dxa"/>
            <w:shd w:val="clear" w:color="auto" w:fill="FFFFFF"/>
            <w:vAlign w:val="center"/>
          </w:tcPr>
          <w:p w14:paraId="0B883B45" w14:textId="08B16DC3" w:rsidR="000405EE" w:rsidRDefault="00000000">
            <w:pPr>
              <w:pStyle w:val="Tabletext"/>
              <w:jc w:val="center"/>
            </w:pPr>
            <w:sdt>
              <w:sdtPr>
                <w:id w:val="-849030099"/>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876" w:type="dxa"/>
            <w:shd w:val="clear" w:color="auto" w:fill="FFFFFF"/>
            <w:vAlign w:val="center"/>
          </w:tcPr>
          <w:p w14:paraId="04568097" w14:textId="094A0111" w:rsidR="000405EE" w:rsidRDefault="00000000">
            <w:pPr>
              <w:pStyle w:val="Tabletext"/>
              <w:jc w:val="center"/>
            </w:pPr>
            <w:sdt>
              <w:sdtPr>
                <w:id w:val="534322786"/>
                <w14:checkbox>
                  <w14:checked w14:val="1"/>
                  <w14:checkedState w14:val="0052" w14:font="Wingdings 2"/>
                  <w14:uncheckedState w14:val="00A3" w14:font="Wingdings 2"/>
                </w14:checkbox>
              </w:sdtPr>
              <w:sdtContent>
                <w:r w:rsidR="00702175">
                  <w:rPr>
                    <w:rFonts w:ascii="Wingdings 2" w:eastAsia="Wingdings 2" w:hAnsi="Wingdings 2" w:cs="Wingdings 2"/>
                  </w:rPr>
                  <w:t>R</w:t>
                </w:r>
              </w:sdtContent>
            </w:sdt>
          </w:p>
        </w:tc>
        <w:tc>
          <w:tcPr>
            <w:tcW w:w="876" w:type="dxa"/>
            <w:shd w:val="clear" w:color="auto" w:fill="FFFFFF"/>
            <w:vAlign w:val="center"/>
          </w:tcPr>
          <w:p w14:paraId="058FE602" w14:textId="77777777" w:rsidR="000405EE" w:rsidRDefault="00000000">
            <w:pPr>
              <w:pStyle w:val="Tabletext"/>
              <w:jc w:val="center"/>
            </w:pPr>
            <w:sdt>
              <w:sdtPr>
                <w:id w:val="-313026863"/>
                <w14:checkbox>
                  <w14:checked w14:val="0"/>
                  <w14:checkedState w14:val="0052" w14:font="Wingdings 2"/>
                  <w14:uncheckedState w14:val="00A3" w14:font="Wingdings 2"/>
                </w14:checkbox>
              </w:sdtPr>
              <w:sdtContent>
                <w:r w:rsidR="000405EE" w:rsidRPr="00CC07DB">
                  <w:rPr>
                    <w:rFonts w:ascii="Wingdings 2" w:eastAsia="Wingdings 2" w:hAnsi="Wingdings 2" w:cs="Wingdings 2"/>
                  </w:rPr>
                  <w:t>£</w:t>
                </w:r>
              </w:sdtContent>
            </w:sdt>
          </w:p>
        </w:tc>
        <w:tc>
          <w:tcPr>
            <w:tcW w:w="882" w:type="dxa"/>
            <w:shd w:val="clear" w:color="auto" w:fill="FFFFFF"/>
            <w:vAlign w:val="center"/>
          </w:tcPr>
          <w:p w14:paraId="7C77980B" w14:textId="77777777" w:rsidR="000405EE" w:rsidRDefault="00000000">
            <w:pPr>
              <w:pStyle w:val="Tabletext"/>
              <w:jc w:val="center"/>
            </w:pPr>
            <w:sdt>
              <w:sdtPr>
                <w:id w:val="671143422"/>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r>
      <w:tr w:rsidR="000405EE" w:rsidRPr="00CD2E67" w14:paraId="2F7007F2" w14:textId="77777777" w:rsidTr="00A37BC1">
        <w:trPr>
          <w:trHeight w:val="252"/>
        </w:trPr>
        <w:tc>
          <w:tcPr>
            <w:tcW w:w="6939" w:type="dxa"/>
            <w:shd w:val="clear" w:color="auto" w:fill="FFFFFF"/>
          </w:tcPr>
          <w:p w14:paraId="07DE2F37" w14:textId="7E971988" w:rsidR="000405EE" w:rsidRDefault="000405EE">
            <w:pPr>
              <w:pStyle w:val="Tabletext"/>
              <w:rPr>
                <w:b/>
                <w:bCs/>
              </w:rPr>
            </w:pPr>
            <w:r>
              <w:rPr>
                <w:b/>
                <w:bCs/>
              </w:rPr>
              <w:t xml:space="preserve">Economics and </w:t>
            </w:r>
            <w:r w:rsidR="00F15382">
              <w:rPr>
                <w:b/>
                <w:bCs/>
              </w:rPr>
              <w:t>b</w:t>
            </w:r>
            <w:r w:rsidR="00F44698">
              <w:rPr>
                <w:b/>
                <w:bCs/>
              </w:rPr>
              <w:t>usiness</w:t>
            </w:r>
          </w:p>
          <w:p w14:paraId="71C5F70B" w14:textId="77777777" w:rsidR="000405EE" w:rsidRDefault="000405EE">
            <w:pPr>
              <w:pStyle w:val="Tabletext"/>
            </w:pPr>
            <w:r>
              <w:t xml:space="preserve">influences on consumer choices and strategies that can be used to help make informed personal consumer and financial choices </w:t>
            </w:r>
          </w:p>
          <w:p w14:paraId="52A34553" w14:textId="77777777" w:rsidR="000405EE" w:rsidRDefault="000405EE">
            <w:pPr>
              <w:pStyle w:val="Tabletext"/>
            </w:pPr>
            <w:r>
              <w:t>AC9HS6K08</w:t>
            </w:r>
          </w:p>
        </w:tc>
        <w:tc>
          <w:tcPr>
            <w:tcW w:w="878" w:type="dxa"/>
            <w:shd w:val="clear" w:color="auto" w:fill="FFFFFF"/>
            <w:vAlign w:val="center"/>
          </w:tcPr>
          <w:p w14:paraId="5CA76362" w14:textId="77777777" w:rsidR="000405EE" w:rsidRDefault="00000000">
            <w:pPr>
              <w:pStyle w:val="Tabletext"/>
              <w:jc w:val="center"/>
            </w:pPr>
            <w:sdt>
              <w:sdtPr>
                <w:id w:val="-734238563"/>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1C9C8577" w14:textId="77777777" w:rsidR="000405EE" w:rsidRDefault="00000000">
            <w:pPr>
              <w:pStyle w:val="Tabletext"/>
              <w:jc w:val="center"/>
            </w:pPr>
            <w:sdt>
              <w:sdtPr>
                <w:id w:val="-1286269153"/>
                <w14:checkbox>
                  <w14:checked w14:val="0"/>
                  <w14:checkedState w14:val="0052" w14:font="Wingdings 2"/>
                  <w14:uncheckedState w14:val="00A3" w14:font="Wingdings 2"/>
                </w14:checkbox>
              </w:sdtPr>
              <w:sdtContent>
                <w:r w:rsidR="000405EE">
                  <w:rPr>
                    <w:rFonts w:ascii="Wingdings 2" w:eastAsia="Wingdings 2" w:hAnsi="Wingdings 2" w:cs="Wingdings 2"/>
                  </w:rPr>
                  <w:t>£</w:t>
                </w:r>
              </w:sdtContent>
            </w:sdt>
          </w:p>
        </w:tc>
        <w:tc>
          <w:tcPr>
            <w:tcW w:w="876" w:type="dxa"/>
            <w:shd w:val="clear" w:color="auto" w:fill="FFFFFF"/>
            <w:vAlign w:val="center"/>
          </w:tcPr>
          <w:p w14:paraId="3BB8D80F" w14:textId="66AC0659" w:rsidR="000405EE" w:rsidRDefault="00000000">
            <w:pPr>
              <w:pStyle w:val="Tabletext"/>
              <w:jc w:val="center"/>
            </w:pPr>
            <w:sdt>
              <w:sdtPr>
                <w:id w:val="1583950690"/>
                <w14:checkbox>
                  <w14:checked w14:val="0"/>
                  <w14:checkedState w14:val="0052" w14:font="Wingdings 2"/>
                  <w14:uncheckedState w14:val="00A3" w14:font="Wingdings 2"/>
                </w14:checkbox>
              </w:sdtPr>
              <w:sdtContent>
                <w:r w:rsidR="00417722">
                  <w:rPr>
                    <w:rFonts w:ascii="Wingdings 2" w:eastAsia="Wingdings 2" w:hAnsi="Wingdings 2" w:cs="Wingdings 2"/>
                  </w:rPr>
                  <w:t>£</w:t>
                </w:r>
              </w:sdtContent>
            </w:sdt>
          </w:p>
        </w:tc>
        <w:tc>
          <w:tcPr>
            <w:tcW w:w="878" w:type="dxa"/>
            <w:shd w:val="clear" w:color="auto" w:fill="FFFFFF"/>
            <w:vAlign w:val="center"/>
          </w:tcPr>
          <w:p w14:paraId="3D458945" w14:textId="0C77F746" w:rsidR="000405EE" w:rsidRDefault="00000000">
            <w:pPr>
              <w:pStyle w:val="Tabletext"/>
              <w:jc w:val="center"/>
            </w:pPr>
            <w:sdt>
              <w:sdtPr>
                <w:id w:val="-1611195043"/>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6934" w:type="dxa"/>
            <w:shd w:val="clear" w:color="auto" w:fill="FFFFFF"/>
          </w:tcPr>
          <w:p w14:paraId="2FB00365" w14:textId="77777777" w:rsidR="000405EE" w:rsidRPr="00561702" w:rsidRDefault="000405EE">
            <w:pPr>
              <w:pStyle w:val="Tabletext"/>
              <w:rPr>
                <w:b/>
                <w:bCs/>
              </w:rPr>
            </w:pPr>
          </w:p>
        </w:tc>
        <w:tc>
          <w:tcPr>
            <w:tcW w:w="876" w:type="dxa"/>
            <w:shd w:val="clear" w:color="auto" w:fill="FFFFFF"/>
            <w:vAlign w:val="center"/>
          </w:tcPr>
          <w:p w14:paraId="0E7EFFAE" w14:textId="77777777" w:rsidR="000405EE" w:rsidRDefault="000405EE">
            <w:pPr>
              <w:pStyle w:val="Tabletext"/>
              <w:jc w:val="center"/>
            </w:pPr>
          </w:p>
        </w:tc>
        <w:tc>
          <w:tcPr>
            <w:tcW w:w="876" w:type="dxa"/>
            <w:shd w:val="clear" w:color="auto" w:fill="FFFFFF"/>
            <w:vAlign w:val="center"/>
          </w:tcPr>
          <w:p w14:paraId="39235C5A" w14:textId="77777777" w:rsidR="000405EE" w:rsidRDefault="000405EE">
            <w:pPr>
              <w:pStyle w:val="Tabletext"/>
              <w:jc w:val="center"/>
            </w:pPr>
          </w:p>
        </w:tc>
        <w:tc>
          <w:tcPr>
            <w:tcW w:w="876" w:type="dxa"/>
            <w:shd w:val="clear" w:color="auto" w:fill="FFFFFF"/>
            <w:vAlign w:val="center"/>
          </w:tcPr>
          <w:p w14:paraId="1C9AADA2" w14:textId="77777777" w:rsidR="000405EE" w:rsidRDefault="000405EE">
            <w:pPr>
              <w:pStyle w:val="Tabletext"/>
              <w:jc w:val="center"/>
            </w:pPr>
          </w:p>
        </w:tc>
        <w:tc>
          <w:tcPr>
            <w:tcW w:w="882" w:type="dxa"/>
            <w:shd w:val="clear" w:color="auto" w:fill="FFFFFF"/>
            <w:vAlign w:val="center"/>
          </w:tcPr>
          <w:p w14:paraId="7503D785" w14:textId="77777777" w:rsidR="000405EE" w:rsidRDefault="000405EE">
            <w:pPr>
              <w:pStyle w:val="Tabletext"/>
              <w:jc w:val="center"/>
            </w:pPr>
          </w:p>
        </w:tc>
      </w:tr>
    </w:tbl>
    <w:p w14:paraId="0D3A4E69" w14:textId="77777777" w:rsidR="008962A2" w:rsidRPr="008962A2" w:rsidRDefault="008962A2" w:rsidP="008962A2"/>
    <w:p w14:paraId="4CCBFC62" w14:textId="77777777" w:rsidR="008962A2" w:rsidRDefault="008962A2">
      <w:pPr>
        <w:spacing w:before="80" w:after="80"/>
        <w:rPr>
          <w:rStyle w:val="InstructiontowritersChar"/>
          <w:rFonts w:eastAsiaTheme="minorHAnsi"/>
          <w:b/>
          <w:bCs/>
        </w:rPr>
      </w:pPr>
      <w:r>
        <w:rPr>
          <w:rStyle w:val="InstructiontowritersChar"/>
          <w:rFonts w:eastAsiaTheme="minorHAnsi"/>
          <w:b/>
          <w:bCs/>
        </w:rPr>
        <w:br w:type="page"/>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00EE27C8" w:rsidRPr="00CD2E67" w14:paraId="730C8C73" w14:textId="77777777" w:rsidTr="0086735F">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14:paraId="08D7ED8D" w14:textId="77777777" w:rsidR="00EE27C8" w:rsidRPr="00CD2E67" w:rsidRDefault="00EE27C8" w:rsidP="008E007F">
            <w:pPr>
              <w:pStyle w:val="Tableheading"/>
            </w:pPr>
            <w:r w:rsidRPr="00CD2E67">
              <w:lastRenderedPageBreak/>
              <w:t>General capabilities</w:t>
            </w:r>
          </w:p>
        </w:tc>
        <w:tc>
          <w:tcPr>
            <w:tcW w:w="671" w:type="pct"/>
            <w:gridSpan w:val="4"/>
            <w:tcBorders>
              <w:right w:val="single" w:sz="4" w:space="0" w:color="A6A6A6"/>
            </w:tcBorders>
          </w:tcPr>
          <w:p w14:paraId="5EC10081" w14:textId="77777777" w:rsidR="00EE27C8" w:rsidRPr="00CD2E67" w:rsidRDefault="00EE27C8" w:rsidP="008E007F">
            <w:pPr>
              <w:pStyle w:val="Tableheading"/>
              <w:jc w:val="center"/>
            </w:pPr>
            <w:r>
              <w:t>Unit</w:t>
            </w:r>
            <w:r w:rsidR="005073DD">
              <w:t>s</w:t>
            </w:r>
          </w:p>
        </w:tc>
        <w:tc>
          <w:tcPr>
            <w:tcW w:w="221" w:type="pct"/>
            <w:tcBorders>
              <w:top w:val="nil"/>
              <w:left w:val="single" w:sz="4" w:space="0" w:color="A6A6A6"/>
              <w:bottom w:val="nil"/>
            </w:tcBorders>
            <w:shd w:val="clear" w:color="auto" w:fill="auto"/>
          </w:tcPr>
          <w:p w14:paraId="2D3D3D3D" w14:textId="77777777" w:rsidR="00EE27C8" w:rsidRPr="00CD2E67" w:rsidRDefault="00EE27C8" w:rsidP="008E007F">
            <w:pPr>
              <w:pStyle w:val="Tableheading"/>
            </w:pPr>
          </w:p>
        </w:tc>
        <w:tc>
          <w:tcPr>
            <w:tcW w:w="1748" w:type="pct"/>
          </w:tcPr>
          <w:p w14:paraId="216327FA" w14:textId="77777777" w:rsidR="00EE27C8" w:rsidRPr="00CD2E67" w:rsidRDefault="00EE27C8" w:rsidP="008E007F">
            <w:pPr>
              <w:pStyle w:val="Tableheading"/>
            </w:pPr>
            <w:r w:rsidRPr="00CD2E67">
              <w:rPr>
                <w:rFonts w:eastAsia="SimSun"/>
              </w:rPr>
              <w:t>Cross-curriculum priorities</w:t>
            </w:r>
          </w:p>
        </w:tc>
        <w:tc>
          <w:tcPr>
            <w:tcW w:w="612" w:type="pct"/>
            <w:gridSpan w:val="4"/>
            <w:tcBorders>
              <w:top w:val="nil"/>
              <w:right w:val="single" w:sz="4" w:space="0" w:color="A6A6A6"/>
            </w:tcBorders>
          </w:tcPr>
          <w:p w14:paraId="74015AFD" w14:textId="77777777" w:rsidR="00EE27C8" w:rsidRPr="00CD2E67" w:rsidRDefault="00AC209B" w:rsidP="008E007F">
            <w:pPr>
              <w:pStyle w:val="Tableheading"/>
              <w:jc w:val="center"/>
            </w:pPr>
            <w:r>
              <w:t>Unit</w:t>
            </w:r>
            <w:r w:rsidR="005073DD">
              <w:t>s</w:t>
            </w:r>
          </w:p>
        </w:tc>
      </w:tr>
      <w:tr w:rsidR="00846233" w:rsidRPr="00CD2E67" w14:paraId="2F21EC9F" w14:textId="77777777" w:rsidTr="00A71C6A">
        <w:trPr>
          <w:trHeight w:val="349"/>
        </w:trPr>
        <w:tc>
          <w:tcPr>
            <w:tcW w:w="1748" w:type="pct"/>
            <w:tcBorders>
              <w:top w:val="single" w:sz="12" w:space="0" w:color="D22730" w:themeColor="text2"/>
            </w:tcBorders>
            <w:shd w:val="clear" w:color="auto" w:fill="E6E7E8"/>
          </w:tcPr>
          <w:p w14:paraId="43751163" w14:textId="77777777" w:rsidR="00EE27C8" w:rsidRPr="00CD2E67" w:rsidRDefault="00EE27C8" w:rsidP="008E007F">
            <w:pPr>
              <w:pStyle w:val="Tablesubhead"/>
            </w:pPr>
          </w:p>
        </w:tc>
        <w:tc>
          <w:tcPr>
            <w:tcW w:w="167" w:type="pct"/>
            <w:tcBorders>
              <w:top w:val="single" w:sz="12" w:space="0" w:color="D22730" w:themeColor="text2"/>
            </w:tcBorders>
            <w:shd w:val="clear" w:color="auto" w:fill="E6E7E8"/>
          </w:tcPr>
          <w:p w14:paraId="7D28D54F" w14:textId="77777777" w:rsidR="00EE27C8" w:rsidRPr="00CD2E67" w:rsidRDefault="00EE27C8" w:rsidP="008E007F">
            <w:pPr>
              <w:pStyle w:val="Tablesubhead"/>
              <w:jc w:val="center"/>
            </w:pPr>
            <w:r w:rsidRPr="00CD2E67">
              <w:t>1</w:t>
            </w:r>
          </w:p>
        </w:tc>
        <w:tc>
          <w:tcPr>
            <w:tcW w:w="167" w:type="pct"/>
            <w:tcBorders>
              <w:top w:val="single" w:sz="12" w:space="0" w:color="D22730" w:themeColor="text2"/>
            </w:tcBorders>
            <w:shd w:val="clear" w:color="auto" w:fill="E6E7E8"/>
          </w:tcPr>
          <w:p w14:paraId="228C2971" w14:textId="77777777" w:rsidR="00EE27C8" w:rsidRPr="00CD2E67" w:rsidRDefault="00EE27C8" w:rsidP="008E007F">
            <w:pPr>
              <w:pStyle w:val="Tablesubhead"/>
              <w:jc w:val="center"/>
            </w:pPr>
            <w:r w:rsidRPr="00CD2E67">
              <w:t>2</w:t>
            </w:r>
          </w:p>
        </w:tc>
        <w:tc>
          <w:tcPr>
            <w:tcW w:w="167" w:type="pct"/>
            <w:tcBorders>
              <w:top w:val="single" w:sz="12" w:space="0" w:color="D22730" w:themeColor="text2"/>
            </w:tcBorders>
            <w:shd w:val="clear" w:color="auto" w:fill="E6E7E8"/>
          </w:tcPr>
          <w:p w14:paraId="761EA3B2" w14:textId="77777777" w:rsidR="00EE27C8" w:rsidRPr="00CD2E67" w:rsidRDefault="00EE27C8" w:rsidP="008E007F">
            <w:pPr>
              <w:pStyle w:val="Tablesubhead"/>
              <w:jc w:val="center"/>
            </w:pPr>
            <w:r w:rsidRPr="00CD2E67">
              <w:t>3</w:t>
            </w:r>
          </w:p>
        </w:tc>
        <w:tc>
          <w:tcPr>
            <w:tcW w:w="170" w:type="pct"/>
            <w:tcBorders>
              <w:top w:val="single" w:sz="12" w:space="0" w:color="D22730" w:themeColor="text2"/>
              <w:right w:val="single" w:sz="4" w:space="0" w:color="A6A6A6"/>
            </w:tcBorders>
            <w:shd w:val="clear" w:color="auto" w:fill="E6E7E8"/>
          </w:tcPr>
          <w:p w14:paraId="107AE717" w14:textId="77777777" w:rsidR="00EE27C8" w:rsidRPr="00CD2E67" w:rsidRDefault="00EE27C8" w:rsidP="008E007F">
            <w:pPr>
              <w:pStyle w:val="Tablesubhead"/>
              <w:jc w:val="center"/>
            </w:pPr>
            <w:r w:rsidRPr="00CD2E67">
              <w:t>4</w:t>
            </w:r>
          </w:p>
        </w:tc>
        <w:tc>
          <w:tcPr>
            <w:tcW w:w="221" w:type="pct"/>
            <w:tcBorders>
              <w:top w:val="nil"/>
              <w:left w:val="single" w:sz="4" w:space="0" w:color="A6A6A6"/>
              <w:bottom w:val="nil"/>
            </w:tcBorders>
          </w:tcPr>
          <w:p w14:paraId="560027E8" w14:textId="77777777" w:rsidR="00EE27C8" w:rsidRPr="00CD2E67" w:rsidRDefault="00EE27C8" w:rsidP="008E007F"/>
        </w:tc>
        <w:tc>
          <w:tcPr>
            <w:tcW w:w="1748" w:type="pct"/>
            <w:shd w:val="clear" w:color="auto" w:fill="E6E7E8"/>
          </w:tcPr>
          <w:p w14:paraId="5F07E538" w14:textId="77777777" w:rsidR="00EE27C8" w:rsidRPr="00CD2E67" w:rsidRDefault="00EE27C8" w:rsidP="008E007F">
            <w:pPr>
              <w:pStyle w:val="Tablesubhead"/>
            </w:pPr>
          </w:p>
        </w:tc>
        <w:tc>
          <w:tcPr>
            <w:tcW w:w="153" w:type="pct"/>
            <w:shd w:val="clear" w:color="auto" w:fill="E6E7E8"/>
          </w:tcPr>
          <w:p w14:paraId="4CF16B70" w14:textId="77777777" w:rsidR="00EE27C8" w:rsidRPr="00CD2E67" w:rsidRDefault="00EE27C8" w:rsidP="008E007F">
            <w:pPr>
              <w:pStyle w:val="Tablesubhead"/>
              <w:jc w:val="center"/>
            </w:pPr>
            <w:r w:rsidRPr="00CD2E67">
              <w:t>1</w:t>
            </w:r>
          </w:p>
        </w:tc>
        <w:tc>
          <w:tcPr>
            <w:tcW w:w="153" w:type="pct"/>
            <w:shd w:val="clear" w:color="auto" w:fill="E6E7E8"/>
          </w:tcPr>
          <w:p w14:paraId="64B37636" w14:textId="77777777" w:rsidR="00EE27C8" w:rsidRPr="00CD2E67" w:rsidRDefault="00EE27C8" w:rsidP="008E007F">
            <w:pPr>
              <w:pStyle w:val="Tablesubhead"/>
              <w:jc w:val="center"/>
            </w:pPr>
            <w:r w:rsidRPr="00CD2E67">
              <w:t>2</w:t>
            </w:r>
          </w:p>
        </w:tc>
        <w:tc>
          <w:tcPr>
            <w:tcW w:w="153" w:type="pct"/>
            <w:shd w:val="clear" w:color="auto" w:fill="E6E7E8"/>
          </w:tcPr>
          <w:p w14:paraId="53CADD3E" w14:textId="77777777" w:rsidR="00EE27C8" w:rsidRPr="00CD2E67" w:rsidRDefault="00EE27C8" w:rsidP="008E007F">
            <w:pPr>
              <w:pStyle w:val="Tablesubhead"/>
              <w:jc w:val="center"/>
            </w:pPr>
            <w:r w:rsidRPr="00CD2E67">
              <w:t>3</w:t>
            </w:r>
          </w:p>
        </w:tc>
        <w:tc>
          <w:tcPr>
            <w:tcW w:w="153" w:type="pct"/>
            <w:tcBorders>
              <w:right w:val="single" w:sz="4" w:space="0" w:color="A6A6A6"/>
            </w:tcBorders>
            <w:shd w:val="clear" w:color="auto" w:fill="E6E7E8"/>
          </w:tcPr>
          <w:p w14:paraId="28967562" w14:textId="77777777" w:rsidR="00EE27C8" w:rsidRPr="00CD2E67" w:rsidRDefault="00EE27C8" w:rsidP="008E007F">
            <w:pPr>
              <w:pStyle w:val="Tablesubhead"/>
              <w:jc w:val="center"/>
            </w:pPr>
            <w:r w:rsidRPr="00CD2E67">
              <w:t>4</w:t>
            </w:r>
          </w:p>
        </w:tc>
      </w:tr>
      <w:tr w:rsidR="00EE27C8" w:rsidRPr="00CD2E67" w14:paraId="140BDF70" w14:textId="77777777" w:rsidTr="00A71C6A">
        <w:trPr>
          <w:trHeight w:val="349"/>
        </w:trPr>
        <w:tc>
          <w:tcPr>
            <w:tcW w:w="1748" w:type="pct"/>
          </w:tcPr>
          <w:p w14:paraId="437F5632" w14:textId="77777777" w:rsidR="00EE27C8" w:rsidRPr="00CD2E67" w:rsidRDefault="00EE27C8" w:rsidP="008E007F">
            <w:pPr>
              <w:pStyle w:val="Tabletext"/>
            </w:pPr>
            <w:r w:rsidRPr="00CD2E67">
              <w:t xml:space="preserve">Critical and creative thinking </w:t>
            </w:r>
          </w:p>
        </w:tc>
        <w:tc>
          <w:tcPr>
            <w:tcW w:w="167" w:type="pct"/>
            <w:vAlign w:val="center"/>
          </w:tcPr>
          <w:p w14:paraId="071A8C1E" w14:textId="42545BDF" w:rsidR="00EE27C8" w:rsidRPr="00CD2E67" w:rsidRDefault="00000000" w:rsidP="008E007F">
            <w:pPr>
              <w:jc w:val="center"/>
              <w:rPr>
                <w:b/>
              </w:rPr>
            </w:pPr>
            <w:sdt>
              <w:sdtPr>
                <w:id w:val="-65420545"/>
                <w14:checkbox>
                  <w14:checked w14:val="0"/>
                  <w14:checkedState w14:val="0052" w14:font="Wingdings 2"/>
                  <w14:uncheckedState w14:val="00A3" w14:font="Wingdings 2"/>
                </w14:checkbox>
              </w:sdtPr>
              <w:sdtContent>
                <w:r w:rsidR="000A5FE3">
                  <w:rPr>
                    <w:rFonts w:ascii="Wingdings 2" w:eastAsia="Wingdings 2" w:hAnsi="Wingdings 2" w:cs="Wingdings 2"/>
                  </w:rPr>
                  <w:t>£</w:t>
                </w:r>
              </w:sdtContent>
            </w:sdt>
          </w:p>
        </w:tc>
        <w:tc>
          <w:tcPr>
            <w:tcW w:w="167" w:type="pct"/>
            <w:vAlign w:val="center"/>
          </w:tcPr>
          <w:p w14:paraId="207E071C" w14:textId="1B18D3A8" w:rsidR="00EE27C8" w:rsidRPr="00CD2E67" w:rsidRDefault="00000000" w:rsidP="008E007F">
            <w:pPr>
              <w:jc w:val="center"/>
              <w:rPr>
                <w:b/>
              </w:rPr>
            </w:pPr>
            <w:sdt>
              <w:sdtPr>
                <w:id w:val="180250044"/>
                <w14:checkbox>
                  <w14:checked w14:val="1"/>
                  <w14:checkedState w14:val="0052" w14:font="Wingdings 2"/>
                  <w14:uncheckedState w14:val="00A3" w14:font="Wingdings 2"/>
                </w14:checkbox>
              </w:sdtPr>
              <w:sdtContent>
                <w:r w:rsidR="00DD0943">
                  <w:rPr>
                    <w:rFonts w:ascii="Wingdings 2" w:eastAsia="Wingdings 2" w:hAnsi="Wingdings 2" w:cs="Wingdings 2"/>
                  </w:rPr>
                  <w:t>R</w:t>
                </w:r>
              </w:sdtContent>
            </w:sdt>
          </w:p>
        </w:tc>
        <w:tc>
          <w:tcPr>
            <w:tcW w:w="167" w:type="pct"/>
            <w:vAlign w:val="center"/>
          </w:tcPr>
          <w:p w14:paraId="1DE37718" w14:textId="77777777" w:rsidR="00EE27C8" w:rsidRPr="00CD2E67" w:rsidRDefault="00000000" w:rsidP="008E007F">
            <w:pPr>
              <w:jc w:val="center"/>
              <w:rPr>
                <w:b/>
              </w:rPr>
            </w:pPr>
            <w:sdt>
              <w:sdtPr>
                <w:id w:val="1161882876"/>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70" w:type="pct"/>
            <w:tcBorders>
              <w:right w:val="single" w:sz="4" w:space="0" w:color="A6A6A6"/>
            </w:tcBorders>
            <w:vAlign w:val="center"/>
          </w:tcPr>
          <w:p w14:paraId="3A5C96DB" w14:textId="47E7F631" w:rsidR="00EE27C8" w:rsidRPr="00CD2E67" w:rsidRDefault="00000000" w:rsidP="008E007F">
            <w:pPr>
              <w:jc w:val="center"/>
              <w:rPr>
                <w:b/>
              </w:rPr>
            </w:pPr>
            <w:sdt>
              <w:sdtPr>
                <w:id w:val="-336768763"/>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221" w:type="pct"/>
            <w:tcBorders>
              <w:top w:val="nil"/>
              <w:left w:val="single" w:sz="4" w:space="0" w:color="A6A6A6"/>
              <w:bottom w:val="nil"/>
            </w:tcBorders>
          </w:tcPr>
          <w:p w14:paraId="0D141FCF" w14:textId="77777777" w:rsidR="00EE27C8" w:rsidRPr="00CD2E67" w:rsidRDefault="00EE27C8" w:rsidP="008E007F"/>
        </w:tc>
        <w:tc>
          <w:tcPr>
            <w:tcW w:w="1748" w:type="pct"/>
          </w:tcPr>
          <w:p w14:paraId="58151047" w14:textId="77777777" w:rsidR="00EE27C8" w:rsidRPr="00CD2E67" w:rsidRDefault="00EE27C8" w:rsidP="008E007F">
            <w:pPr>
              <w:pStyle w:val="Tabletext"/>
              <w:rPr>
                <w:rFonts w:eastAsia="SimSun"/>
              </w:rPr>
            </w:pPr>
            <w:r w:rsidRPr="00CD2E67">
              <w:t>Aboriginal and Torres Strait Islander histories and culture</w:t>
            </w:r>
            <w:r>
              <w:t>s</w:t>
            </w:r>
          </w:p>
        </w:tc>
        <w:tc>
          <w:tcPr>
            <w:tcW w:w="153" w:type="pct"/>
            <w:vAlign w:val="center"/>
          </w:tcPr>
          <w:p w14:paraId="3B1E69F5" w14:textId="5A914084" w:rsidR="00EE27C8" w:rsidRPr="00CD2E67" w:rsidRDefault="00000000" w:rsidP="008E007F">
            <w:pPr>
              <w:jc w:val="center"/>
              <w:rPr>
                <w:rFonts w:eastAsia="SimSun"/>
              </w:rPr>
            </w:pPr>
            <w:sdt>
              <w:sdtPr>
                <w:id w:val="-1802769083"/>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53" w:type="pct"/>
            <w:vAlign w:val="center"/>
          </w:tcPr>
          <w:p w14:paraId="18D3A0A4" w14:textId="6A2ACCE5" w:rsidR="00EE27C8" w:rsidRPr="00CD2E67" w:rsidRDefault="00000000" w:rsidP="008E007F">
            <w:pPr>
              <w:jc w:val="center"/>
              <w:rPr>
                <w:rFonts w:eastAsia="SimSun"/>
              </w:rPr>
            </w:pPr>
            <w:sdt>
              <w:sdtPr>
                <w:id w:val="-904519359"/>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53" w:type="pct"/>
            <w:vAlign w:val="center"/>
          </w:tcPr>
          <w:p w14:paraId="09C675BE" w14:textId="77777777" w:rsidR="00EE27C8" w:rsidRPr="00CD2E67" w:rsidRDefault="00000000" w:rsidP="008E007F">
            <w:pPr>
              <w:jc w:val="center"/>
              <w:rPr>
                <w:rFonts w:eastAsia="SimSun"/>
              </w:rPr>
            </w:pPr>
            <w:sdt>
              <w:sdtPr>
                <w:id w:val="192266745"/>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right w:val="single" w:sz="4" w:space="0" w:color="A6A6A6"/>
            </w:tcBorders>
            <w:vAlign w:val="center"/>
          </w:tcPr>
          <w:p w14:paraId="1D9FBC6A" w14:textId="77777777" w:rsidR="00EE27C8" w:rsidRPr="00CD2E67" w:rsidRDefault="00000000" w:rsidP="008E007F">
            <w:pPr>
              <w:jc w:val="center"/>
              <w:rPr>
                <w:rFonts w:eastAsia="SimSun"/>
              </w:rPr>
            </w:pPr>
            <w:sdt>
              <w:sdtPr>
                <w:id w:val="-833217790"/>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r>
      <w:tr w:rsidR="00EE27C8" w:rsidRPr="00CD2E67" w14:paraId="59A85EE0" w14:textId="77777777" w:rsidTr="00A71C6A">
        <w:trPr>
          <w:trHeight w:val="349"/>
        </w:trPr>
        <w:tc>
          <w:tcPr>
            <w:tcW w:w="1748" w:type="pct"/>
          </w:tcPr>
          <w:p w14:paraId="2687969E" w14:textId="77777777" w:rsidR="00EE27C8" w:rsidRPr="00CD2E67" w:rsidRDefault="00EE27C8" w:rsidP="008E007F">
            <w:pPr>
              <w:pStyle w:val="Tabletext"/>
            </w:pPr>
            <w:r w:rsidRPr="00953F46">
              <w:t>Digital literacy</w:t>
            </w:r>
            <w:r w:rsidRPr="00CD2E67">
              <w:t xml:space="preserve"> </w:t>
            </w:r>
          </w:p>
        </w:tc>
        <w:tc>
          <w:tcPr>
            <w:tcW w:w="167" w:type="pct"/>
            <w:vAlign w:val="center"/>
          </w:tcPr>
          <w:p w14:paraId="3AA9F774" w14:textId="77777777" w:rsidR="00EE27C8" w:rsidRPr="00CD2E67" w:rsidRDefault="00000000" w:rsidP="008E007F">
            <w:pPr>
              <w:jc w:val="center"/>
              <w:rPr>
                <w:b/>
              </w:rPr>
            </w:pPr>
            <w:sdt>
              <w:sdtPr>
                <w:id w:val="-1854714013"/>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67" w:type="pct"/>
            <w:vAlign w:val="center"/>
          </w:tcPr>
          <w:p w14:paraId="2586DEA1" w14:textId="77777777" w:rsidR="00EE27C8" w:rsidRPr="00CD2E67" w:rsidRDefault="00000000" w:rsidP="008E007F">
            <w:pPr>
              <w:jc w:val="center"/>
              <w:rPr>
                <w:b/>
              </w:rPr>
            </w:pPr>
            <w:sdt>
              <w:sdtPr>
                <w:id w:val="-689296590"/>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67" w:type="pct"/>
            <w:vAlign w:val="center"/>
          </w:tcPr>
          <w:p w14:paraId="421796E3" w14:textId="1D6C0564" w:rsidR="00EE27C8" w:rsidRPr="00CD2E67" w:rsidRDefault="00000000" w:rsidP="008E007F">
            <w:pPr>
              <w:jc w:val="center"/>
              <w:rPr>
                <w:b/>
              </w:rPr>
            </w:pPr>
            <w:sdt>
              <w:sdtPr>
                <w:id w:val="1918745326"/>
                <w14:checkbox>
                  <w14:checked w14:val="0"/>
                  <w14:checkedState w14:val="0052" w14:font="Wingdings 2"/>
                  <w14:uncheckedState w14:val="00A3" w14:font="Wingdings 2"/>
                </w14:checkbox>
              </w:sdtPr>
              <w:sdtContent>
                <w:r w:rsidR="00DD0943">
                  <w:rPr>
                    <w:rFonts w:ascii="Wingdings 2" w:eastAsia="Wingdings 2" w:hAnsi="Wingdings 2" w:cs="Wingdings 2"/>
                  </w:rPr>
                  <w:t>£</w:t>
                </w:r>
              </w:sdtContent>
            </w:sdt>
          </w:p>
        </w:tc>
        <w:tc>
          <w:tcPr>
            <w:tcW w:w="170" w:type="pct"/>
            <w:tcBorders>
              <w:right w:val="single" w:sz="4" w:space="0" w:color="A6A6A6"/>
            </w:tcBorders>
            <w:vAlign w:val="center"/>
          </w:tcPr>
          <w:p w14:paraId="1E04587C" w14:textId="77777777" w:rsidR="00EE27C8" w:rsidRPr="00CD2E67" w:rsidRDefault="00000000" w:rsidP="008E007F">
            <w:pPr>
              <w:jc w:val="center"/>
              <w:rPr>
                <w:b/>
              </w:rPr>
            </w:pPr>
            <w:sdt>
              <w:sdtPr>
                <w:id w:val="-1317258557"/>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221" w:type="pct"/>
            <w:tcBorders>
              <w:top w:val="nil"/>
              <w:left w:val="single" w:sz="4" w:space="0" w:color="A6A6A6"/>
              <w:bottom w:val="nil"/>
            </w:tcBorders>
          </w:tcPr>
          <w:p w14:paraId="27C3549B" w14:textId="77777777" w:rsidR="00EE27C8" w:rsidRPr="00CD2E67" w:rsidRDefault="00EE27C8" w:rsidP="008E007F"/>
        </w:tc>
        <w:tc>
          <w:tcPr>
            <w:tcW w:w="1748" w:type="pct"/>
          </w:tcPr>
          <w:p w14:paraId="0B9183B2" w14:textId="77777777" w:rsidR="00EE27C8" w:rsidRPr="00CD2E67" w:rsidRDefault="00EE27C8" w:rsidP="008E007F">
            <w:pPr>
              <w:pStyle w:val="Tabletext"/>
              <w:rPr>
                <w:b/>
              </w:rPr>
            </w:pPr>
            <w:r w:rsidRPr="00CD2E67">
              <w:t>Asia and Australia’s engagement with Asia</w:t>
            </w:r>
          </w:p>
        </w:tc>
        <w:tc>
          <w:tcPr>
            <w:tcW w:w="153" w:type="pct"/>
            <w:vAlign w:val="center"/>
          </w:tcPr>
          <w:p w14:paraId="6875FEC8" w14:textId="24CB83F1" w:rsidR="00EE27C8" w:rsidRPr="00CD2E67" w:rsidRDefault="00000000" w:rsidP="008E007F">
            <w:pPr>
              <w:jc w:val="center"/>
              <w:rPr>
                <w:b/>
              </w:rPr>
            </w:pPr>
            <w:sdt>
              <w:sdtPr>
                <w:id w:val="425231961"/>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53" w:type="pct"/>
            <w:vAlign w:val="center"/>
          </w:tcPr>
          <w:p w14:paraId="11BC2490" w14:textId="77777777" w:rsidR="00EE27C8" w:rsidRPr="00CD2E67" w:rsidRDefault="00000000" w:rsidP="008E007F">
            <w:pPr>
              <w:jc w:val="center"/>
              <w:rPr>
                <w:b/>
              </w:rPr>
            </w:pPr>
            <w:sdt>
              <w:sdtPr>
                <w:id w:val="1502929934"/>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vAlign w:val="center"/>
          </w:tcPr>
          <w:p w14:paraId="79D35CFC" w14:textId="77777777" w:rsidR="00EE27C8" w:rsidRPr="00CD2E67" w:rsidRDefault="00000000" w:rsidP="008E007F">
            <w:pPr>
              <w:jc w:val="center"/>
              <w:rPr>
                <w:b/>
              </w:rPr>
            </w:pPr>
            <w:sdt>
              <w:sdtPr>
                <w:id w:val="1505473594"/>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right w:val="single" w:sz="4" w:space="0" w:color="A6A6A6"/>
            </w:tcBorders>
            <w:vAlign w:val="center"/>
          </w:tcPr>
          <w:p w14:paraId="3CA323FC" w14:textId="1D281102" w:rsidR="00EE27C8" w:rsidRPr="00CD2E67" w:rsidRDefault="00000000" w:rsidP="008E007F">
            <w:pPr>
              <w:jc w:val="center"/>
              <w:rPr>
                <w:b/>
              </w:rPr>
            </w:pPr>
            <w:sdt>
              <w:sdtPr>
                <w:id w:val="-2023162329"/>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r>
      <w:tr w:rsidR="00EE27C8" w:rsidRPr="00CD2E67" w14:paraId="2A1F2B2C" w14:textId="77777777" w:rsidTr="00216871">
        <w:trPr>
          <w:trHeight w:val="349"/>
        </w:trPr>
        <w:tc>
          <w:tcPr>
            <w:tcW w:w="1748" w:type="pct"/>
          </w:tcPr>
          <w:p w14:paraId="2B4C9988" w14:textId="77777777" w:rsidR="00EE27C8" w:rsidRPr="00CD2E67" w:rsidRDefault="00EE27C8" w:rsidP="008E007F">
            <w:pPr>
              <w:pStyle w:val="Tabletext"/>
            </w:pPr>
            <w:r w:rsidRPr="00CD2E67">
              <w:t>Ethical understanding</w:t>
            </w:r>
          </w:p>
        </w:tc>
        <w:tc>
          <w:tcPr>
            <w:tcW w:w="167" w:type="pct"/>
            <w:vAlign w:val="center"/>
          </w:tcPr>
          <w:p w14:paraId="34AACE4C" w14:textId="77777777" w:rsidR="00EE27C8" w:rsidRPr="00CD2E67" w:rsidRDefault="00000000" w:rsidP="008E007F">
            <w:pPr>
              <w:jc w:val="center"/>
              <w:rPr>
                <w:b/>
              </w:rPr>
            </w:pPr>
            <w:sdt>
              <w:sdtPr>
                <w:id w:val="1122113706"/>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67" w:type="pct"/>
            <w:vAlign w:val="center"/>
          </w:tcPr>
          <w:p w14:paraId="17B915EC" w14:textId="77777777" w:rsidR="00EE27C8" w:rsidRPr="00CD2E67" w:rsidRDefault="00000000" w:rsidP="008E007F">
            <w:pPr>
              <w:jc w:val="center"/>
              <w:rPr>
                <w:b/>
              </w:rPr>
            </w:pPr>
            <w:sdt>
              <w:sdtPr>
                <w:id w:val="-374621424"/>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67" w:type="pct"/>
            <w:vAlign w:val="center"/>
          </w:tcPr>
          <w:p w14:paraId="328AD02F" w14:textId="623014DD" w:rsidR="00EE27C8" w:rsidRPr="00CD2E67" w:rsidRDefault="00000000" w:rsidP="008E007F">
            <w:pPr>
              <w:jc w:val="center"/>
              <w:rPr>
                <w:b/>
              </w:rPr>
            </w:pPr>
            <w:sdt>
              <w:sdtPr>
                <w:id w:val="1382977139"/>
                <w14:checkbox>
                  <w14:checked w14:val="1"/>
                  <w14:checkedState w14:val="0052" w14:font="Wingdings 2"/>
                  <w14:uncheckedState w14:val="00A3" w14:font="Wingdings 2"/>
                </w14:checkbox>
              </w:sdtPr>
              <w:sdtContent>
                <w:r w:rsidR="00DD0943">
                  <w:rPr>
                    <w:rFonts w:ascii="Wingdings 2" w:eastAsia="Wingdings 2" w:hAnsi="Wingdings 2" w:cs="Wingdings 2"/>
                  </w:rPr>
                  <w:t>R</w:t>
                </w:r>
              </w:sdtContent>
            </w:sdt>
          </w:p>
        </w:tc>
        <w:tc>
          <w:tcPr>
            <w:tcW w:w="170" w:type="pct"/>
            <w:tcBorders>
              <w:right w:val="single" w:sz="4" w:space="0" w:color="A6A6A6"/>
            </w:tcBorders>
            <w:vAlign w:val="center"/>
          </w:tcPr>
          <w:p w14:paraId="12615F90" w14:textId="77777777" w:rsidR="00EE27C8" w:rsidRPr="00CD2E67" w:rsidRDefault="00000000" w:rsidP="008E007F">
            <w:pPr>
              <w:jc w:val="center"/>
              <w:rPr>
                <w:b/>
              </w:rPr>
            </w:pPr>
            <w:sdt>
              <w:sdtPr>
                <w:id w:val="-415716571"/>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221" w:type="pct"/>
            <w:tcBorders>
              <w:top w:val="nil"/>
              <w:left w:val="single" w:sz="4" w:space="0" w:color="A6A6A6"/>
              <w:bottom w:val="nil"/>
            </w:tcBorders>
          </w:tcPr>
          <w:p w14:paraId="3C9BCB8A" w14:textId="77777777" w:rsidR="00EE27C8" w:rsidRPr="00CD2E67" w:rsidRDefault="00EE27C8" w:rsidP="008E007F"/>
        </w:tc>
        <w:tc>
          <w:tcPr>
            <w:tcW w:w="1748" w:type="pct"/>
            <w:tcBorders>
              <w:bottom w:val="single" w:sz="4" w:space="0" w:color="A6A6A6"/>
            </w:tcBorders>
          </w:tcPr>
          <w:p w14:paraId="3FDC37C3" w14:textId="77777777" w:rsidR="00EE27C8" w:rsidRPr="00CD2E67" w:rsidRDefault="00EE27C8" w:rsidP="008E007F">
            <w:pPr>
              <w:pStyle w:val="Tabletext"/>
            </w:pPr>
            <w:r w:rsidRPr="00CD2E67">
              <w:t>Sustainability</w:t>
            </w:r>
          </w:p>
        </w:tc>
        <w:tc>
          <w:tcPr>
            <w:tcW w:w="153" w:type="pct"/>
            <w:tcBorders>
              <w:bottom w:val="single" w:sz="4" w:space="0" w:color="A6A6A6"/>
            </w:tcBorders>
            <w:vAlign w:val="center"/>
          </w:tcPr>
          <w:p w14:paraId="7E540A61" w14:textId="77777777" w:rsidR="00EE27C8" w:rsidRPr="00CD2E67" w:rsidRDefault="00000000" w:rsidP="008E007F">
            <w:pPr>
              <w:jc w:val="center"/>
              <w:rPr>
                <w:b/>
              </w:rPr>
            </w:pPr>
            <w:sdt>
              <w:sdtPr>
                <w:id w:val="-172023742"/>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53" w:type="pct"/>
            <w:tcBorders>
              <w:bottom w:val="single" w:sz="4" w:space="0" w:color="A6A6A6"/>
            </w:tcBorders>
            <w:vAlign w:val="center"/>
          </w:tcPr>
          <w:p w14:paraId="791F2392" w14:textId="77777777" w:rsidR="00EE27C8" w:rsidRPr="00CD2E67" w:rsidRDefault="00000000" w:rsidP="008E007F">
            <w:pPr>
              <w:jc w:val="center"/>
              <w:rPr>
                <w:b/>
              </w:rPr>
            </w:pPr>
            <w:sdt>
              <w:sdtPr>
                <w:id w:val="-137500442"/>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bottom w:val="single" w:sz="4" w:space="0" w:color="A6A6A6"/>
            </w:tcBorders>
            <w:vAlign w:val="center"/>
          </w:tcPr>
          <w:p w14:paraId="3AA48D74" w14:textId="77777777" w:rsidR="00EE27C8" w:rsidRPr="00CD2E67" w:rsidRDefault="00000000" w:rsidP="008E007F">
            <w:pPr>
              <w:jc w:val="center"/>
              <w:rPr>
                <w:b/>
              </w:rPr>
            </w:pPr>
            <w:sdt>
              <w:sdtPr>
                <w:id w:val="-406226189"/>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bottom w:val="single" w:sz="4" w:space="0" w:color="A6A6A6"/>
              <w:right w:val="single" w:sz="4" w:space="0" w:color="A6A6A6"/>
            </w:tcBorders>
            <w:vAlign w:val="center"/>
          </w:tcPr>
          <w:p w14:paraId="55D366E4" w14:textId="77777777" w:rsidR="00EE27C8" w:rsidRPr="00CD2E67" w:rsidRDefault="00000000" w:rsidP="008E007F">
            <w:pPr>
              <w:jc w:val="center"/>
              <w:rPr>
                <w:b/>
              </w:rPr>
            </w:pPr>
            <w:sdt>
              <w:sdtPr>
                <w:id w:val="-988946051"/>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r>
      <w:tr w:rsidR="006F0E57" w:rsidRPr="00CD2E67" w14:paraId="0211AC7F" w14:textId="77777777" w:rsidTr="00216871">
        <w:trPr>
          <w:gridAfter w:val="6"/>
          <w:wAfter w:w="2581" w:type="pct"/>
          <w:trHeight w:val="349"/>
        </w:trPr>
        <w:tc>
          <w:tcPr>
            <w:tcW w:w="1748" w:type="pct"/>
          </w:tcPr>
          <w:p w14:paraId="08C7F182" w14:textId="77777777" w:rsidR="006F0E57" w:rsidRPr="00CD2E67" w:rsidRDefault="006F0E57" w:rsidP="008E007F">
            <w:pPr>
              <w:pStyle w:val="Tabletext"/>
            </w:pPr>
            <w:r w:rsidRPr="00CD2E67">
              <w:t>Intercultural understanding</w:t>
            </w:r>
          </w:p>
        </w:tc>
        <w:tc>
          <w:tcPr>
            <w:tcW w:w="167" w:type="pct"/>
            <w:vAlign w:val="center"/>
          </w:tcPr>
          <w:p w14:paraId="7988B661" w14:textId="30799883" w:rsidR="006F0E57" w:rsidRPr="00CD2E67" w:rsidRDefault="00000000" w:rsidP="008E007F">
            <w:pPr>
              <w:jc w:val="center"/>
              <w:rPr>
                <w:b/>
              </w:rPr>
            </w:pPr>
            <w:sdt>
              <w:sdtPr>
                <w:id w:val="-1642109780"/>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67" w:type="pct"/>
            <w:vAlign w:val="center"/>
          </w:tcPr>
          <w:p w14:paraId="0CC9A340" w14:textId="77777777" w:rsidR="006F0E57" w:rsidRPr="00CD2E67" w:rsidRDefault="00000000" w:rsidP="008E007F">
            <w:pPr>
              <w:jc w:val="center"/>
              <w:rPr>
                <w:b/>
              </w:rPr>
            </w:pPr>
            <w:sdt>
              <w:sdtPr>
                <w:id w:val="-142579935"/>
                <w14:checkbox>
                  <w14:checked w14:val="0"/>
                  <w14:checkedState w14:val="0052" w14:font="Wingdings 2"/>
                  <w14:uncheckedState w14:val="00A3" w14:font="Wingdings 2"/>
                </w14:checkbox>
              </w:sdtPr>
              <w:sdtContent>
                <w:r w:rsidR="006F0E57" w:rsidRPr="00CC07DB">
                  <w:rPr>
                    <w:rFonts w:ascii="Wingdings 2" w:eastAsia="Wingdings 2" w:hAnsi="Wingdings 2" w:cs="Wingdings 2"/>
                  </w:rPr>
                  <w:t>£</w:t>
                </w:r>
              </w:sdtContent>
            </w:sdt>
          </w:p>
        </w:tc>
        <w:tc>
          <w:tcPr>
            <w:tcW w:w="167" w:type="pct"/>
            <w:vAlign w:val="center"/>
          </w:tcPr>
          <w:p w14:paraId="2E88730B" w14:textId="77777777" w:rsidR="006F0E57" w:rsidRPr="00CD2E67" w:rsidRDefault="00000000" w:rsidP="008E007F">
            <w:pPr>
              <w:jc w:val="center"/>
              <w:rPr>
                <w:b/>
              </w:rPr>
            </w:pPr>
            <w:sdt>
              <w:sdtPr>
                <w:id w:val="1996374701"/>
                <w14:checkbox>
                  <w14:checked w14:val="0"/>
                  <w14:checkedState w14:val="0052" w14:font="Wingdings 2"/>
                  <w14:uncheckedState w14:val="00A3" w14:font="Wingdings 2"/>
                </w14:checkbox>
              </w:sdtPr>
              <w:sdtContent>
                <w:r w:rsidR="006F0E57" w:rsidRPr="00CC07DB">
                  <w:rPr>
                    <w:rFonts w:ascii="Wingdings 2" w:eastAsia="Wingdings 2" w:hAnsi="Wingdings 2" w:cs="Wingdings 2"/>
                  </w:rPr>
                  <w:t>£</w:t>
                </w:r>
              </w:sdtContent>
            </w:sdt>
          </w:p>
        </w:tc>
        <w:tc>
          <w:tcPr>
            <w:tcW w:w="170" w:type="pct"/>
            <w:tcBorders>
              <w:right w:val="single" w:sz="4" w:space="0" w:color="A6A6A6"/>
            </w:tcBorders>
            <w:vAlign w:val="center"/>
          </w:tcPr>
          <w:p w14:paraId="43B22797" w14:textId="77777777" w:rsidR="006F0E57" w:rsidRPr="00CD2E67" w:rsidRDefault="00000000" w:rsidP="008E007F">
            <w:pPr>
              <w:jc w:val="center"/>
              <w:rPr>
                <w:b/>
              </w:rPr>
            </w:pPr>
            <w:sdt>
              <w:sdtPr>
                <w:id w:val="-395981725"/>
                <w14:checkbox>
                  <w14:checked w14:val="0"/>
                  <w14:checkedState w14:val="0052" w14:font="Wingdings 2"/>
                  <w14:uncheckedState w14:val="00A3" w14:font="Wingdings 2"/>
                </w14:checkbox>
              </w:sdtPr>
              <w:sdtContent>
                <w:r w:rsidR="006F0E57">
                  <w:rPr>
                    <w:rFonts w:ascii="Wingdings 2" w:eastAsia="Wingdings 2" w:hAnsi="Wingdings 2" w:cs="Wingdings 2"/>
                  </w:rPr>
                  <w:t>£</w:t>
                </w:r>
              </w:sdtContent>
            </w:sdt>
          </w:p>
        </w:tc>
      </w:tr>
      <w:tr w:rsidR="006F0E57" w:rsidRPr="00CD2E67" w14:paraId="7BD97EDE" w14:textId="77777777" w:rsidTr="00216871">
        <w:trPr>
          <w:gridAfter w:val="6"/>
          <w:wAfter w:w="2581" w:type="pct"/>
          <w:trHeight w:val="349"/>
        </w:trPr>
        <w:tc>
          <w:tcPr>
            <w:tcW w:w="1748" w:type="pct"/>
          </w:tcPr>
          <w:p w14:paraId="7B132939" w14:textId="77777777" w:rsidR="006F0E57" w:rsidRPr="00CD2E67" w:rsidRDefault="006F0E57" w:rsidP="008E007F">
            <w:pPr>
              <w:pStyle w:val="Tabletext"/>
            </w:pPr>
            <w:r w:rsidRPr="00CD2E67">
              <w:t xml:space="preserve">Literacy </w:t>
            </w:r>
          </w:p>
        </w:tc>
        <w:tc>
          <w:tcPr>
            <w:tcW w:w="167" w:type="pct"/>
            <w:vAlign w:val="center"/>
          </w:tcPr>
          <w:p w14:paraId="29216C8B" w14:textId="48098D75" w:rsidR="006F0E57" w:rsidRPr="00CD2E67" w:rsidRDefault="00000000" w:rsidP="008E007F">
            <w:pPr>
              <w:jc w:val="center"/>
              <w:rPr>
                <w:b/>
              </w:rPr>
            </w:pPr>
            <w:sdt>
              <w:sdtPr>
                <w:id w:val="-1108119390"/>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67" w:type="pct"/>
            <w:vAlign w:val="center"/>
          </w:tcPr>
          <w:p w14:paraId="024DCC38" w14:textId="4599240A" w:rsidR="006F0E57" w:rsidRPr="00CD2E67" w:rsidRDefault="00000000" w:rsidP="008E007F">
            <w:pPr>
              <w:jc w:val="center"/>
              <w:rPr>
                <w:b/>
              </w:rPr>
            </w:pPr>
            <w:sdt>
              <w:sdtPr>
                <w:id w:val="479581807"/>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67" w:type="pct"/>
            <w:vAlign w:val="center"/>
          </w:tcPr>
          <w:p w14:paraId="7DA02AE6" w14:textId="21F205E8" w:rsidR="006F0E57" w:rsidRPr="00CD2E67" w:rsidRDefault="00000000" w:rsidP="008E007F">
            <w:pPr>
              <w:jc w:val="center"/>
              <w:rPr>
                <w:b/>
              </w:rPr>
            </w:pPr>
            <w:sdt>
              <w:sdtPr>
                <w:id w:val="1459452315"/>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70" w:type="pct"/>
            <w:tcBorders>
              <w:right w:val="single" w:sz="4" w:space="0" w:color="A6A6A6"/>
            </w:tcBorders>
            <w:vAlign w:val="center"/>
          </w:tcPr>
          <w:p w14:paraId="049AC05B" w14:textId="56EB1B26" w:rsidR="006F0E57" w:rsidRPr="00CD2E67" w:rsidRDefault="00000000" w:rsidP="008E007F">
            <w:pPr>
              <w:jc w:val="center"/>
              <w:rPr>
                <w:b/>
              </w:rPr>
            </w:pPr>
            <w:sdt>
              <w:sdtPr>
                <w:id w:val="1696655113"/>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r>
      <w:tr w:rsidR="006F0E57" w:rsidRPr="00CD2E67" w14:paraId="1E285915" w14:textId="77777777" w:rsidTr="00216871">
        <w:trPr>
          <w:gridAfter w:val="6"/>
          <w:wAfter w:w="2581" w:type="pct"/>
          <w:trHeight w:val="349"/>
        </w:trPr>
        <w:tc>
          <w:tcPr>
            <w:tcW w:w="1748" w:type="pct"/>
          </w:tcPr>
          <w:p w14:paraId="61E4FAAA" w14:textId="77777777" w:rsidR="006F0E57" w:rsidRPr="00CD2E67" w:rsidRDefault="006F0E57" w:rsidP="008E007F">
            <w:pPr>
              <w:pStyle w:val="Tabletext"/>
            </w:pPr>
            <w:r w:rsidRPr="00CD2E67">
              <w:t>Numeracy</w:t>
            </w:r>
          </w:p>
        </w:tc>
        <w:tc>
          <w:tcPr>
            <w:tcW w:w="167" w:type="pct"/>
            <w:vAlign w:val="center"/>
          </w:tcPr>
          <w:p w14:paraId="28713AE1" w14:textId="77777777" w:rsidR="006F0E57" w:rsidRPr="00CD2E67" w:rsidRDefault="00000000" w:rsidP="008E007F">
            <w:pPr>
              <w:jc w:val="center"/>
              <w:rPr>
                <w:b/>
              </w:rPr>
            </w:pPr>
            <w:sdt>
              <w:sdtPr>
                <w:id w:val="548959514"/>
                <w14:checkbox>
                  <w14:checked w14:val="0"/>
                  <w14:checkedState w14:val="0052" w14:font="Wingdings 2"/>
                  <w14:uncheckedState w14:val="00A3" w14:font="Wingdings 2"/>
                </w14:checkbox>
              </w:sdtPr>
              <w:sdtContent>
                <w:r w:rsidR="006F0E57">
                  <w:rPr>
                    <w:rFonts w:ascii="Wingdings 2" w:eastAsia="Wingdings 2" w:hAnsi="Wingdings 2" w:cs="Wingdings 2"/>
                  </w:rPr>
                  <w:t>£</w:t>
                </w:r>
              </w:sdtContent>
            </w:sdt>
          </w:p>
        </w:tc>
        <w:tc>
          <w:tcPr>
            <w:tcW w:w="167" w:type="pct"/>
            <w:vAlign w:val="center"/>
          </w:tcPr>
          <w:p w14:paraId="1AEC8B87" w14:textId="77777777" w:rsidR="006F0E57" w:rsidRPr="00CD2E67" w:rsidRDefault="00000000" w:rsidP="008E007F">
            <w:pPr>
              <w:jc w:val="center"/>
              <w:rPr>
                <w:b/>
              </w:rPr>
            </w:pPr>
            <w:sdt>
              <w:sdtPr>
                <w:id w:val="-669793891"/>
                <w14:checkbox>
                  <w14:checked w14:val="0"/>
                  <w14:checkedState w14:val="0052" w14:font="Wingdings 2"/>
                  <w14:uncheckedState w14:val="00A3" w14:font="Wingdings 2"/>
                </w14:checkbox>
              </w:sdtPr>
              <w:sdtContent>
                <w:r w:rsidR="006F0E57" w:rsidRPr="00CC07DB">
                  <w:rPr>
                    <w:rFonts w:ascii="Wingdings 2" w:eastAsia="Wingdings 2" w:hAnsi="Wingdings 2" w:cs="Wingdings 2"/>
                  </w:rPr>
                  <w:t>£</w:t>
                </w:r>
              </w:sdtContent>
            </w:sdt>
          </w:p>
        </w:tc>
        <w:tc>
          <w:tcPr>
            <w:tcW w:w="167" w:type="pct"/>
            <w:vAlign w:val="center"/>
          </w:tcPr>
          <w:p w14:paraId="7FB17FF3" w14:textId="77777777" w:rsidR="006F0E57" w:rsidRPr="00CD2E67" w:rsidRDefault="00000000" w:rsidP="008E007F">
            <w:pPr>
              <w:jc w:val="center"/>
              <w:rPr>
                <w:b/>
              </w:rPr>
            </w:pPr>
            <w:sdt>
              <w:sdtPr>
                <w:id w:val="-917404331"/>
                <w14:checkbox>
                  <w14:checked w14:val="0"/>
                  <w14:checkedState w14:val="0052" w14:font="Wingdings 2"/>
                  <w14:uncheckedState w14:val="00A3" w14:font="Wingdings 2"/>
                </w14:checkbox>
              </w:sdtPr>
              <w:sdtContent>
                <w:r w:rsidR="006F0E57" w:rsidRPr="00CC07DB">
                  <w:rPr>
                    <w:rFonts w:ascii="Wingdings 2" w:eastAsia="Wingdings 2" w:hAnsi="Wingdings 2" w:cs="Wingdings 2"/>
                  </w:rPr>
                  <w:t>£</w:t>
                </w:r>
              </w:sdtContent>
            </w:sdt>
          </w:p>
        </w:tc>
        <w:tc>
          <w:tcPr>
            <w:tcW w:w="170" w:type="pct"/>
            <w:tcBorders>
              <w:right w:val="single" w:sz="4" w:space="0" w:color="A6A6A6"/>
            </w:tcBorders>
            <w:vAlign w:val="center"/>
          </w:tcPr>
          <w:p w14:paraId="5786792C" w14:textId="77777777" w:rsidR="006F0E57" w:rsidRPr="00CD2E67" w:rsidRDefault="00000000" w:rsidP="008E007F">
            <w:pPr>
              <w:jc w:val="center"/>
              <w:rPr>
                <w:b/>
              </w:rPr>
            </w:pPr>
            <w:sdt>
              <w:sdtPr>
                <w:id w:val="-1714651922"/>
                <w14:checkbox>
                  <w14:checked w14:val="0"/>
                  <w14:checkedState w14:val="0052" w14:font="Wingdings 2"/>
                  <w14:uncheckedState w14:val="00A3" w14:font="Wingdings 2"/>
                </w14:checkbox>
              </w:sdtPr>
              <w:sdtContent>
                <w:r w:rsidR="006F0E57">
                  <w:rPr>
                    <w:rFonts w:ascii="Wingdings 2" w:eastAsia="Wingdings 2" w:hAnsi="Wingdings 2" w:cs="Wingdings 2"/>
                  </w:rPr>
                  <w:t>£</w:t>
                </w:r>
              </w:sdtContent>
            </w:sdt>
          </w:p>
        </w:tc>
      </w:tr>
      <w:tr w:rsidR="006F0E57" w:rsidRPr="00CD2E67" w14:paraId="493AD0AE" w14:textId="77777777" w:rsidTr="00216871">
        <w:trPr>
          <w:gridAfter w:val="6"/>
          <w:wAfter w:w="2581" w:type="pct"/>
          <w:trHeight w:val="349"/>
        </w:trPr>
        <w:tc>
          <w:tcPr>
            <w:tcW w:w="1748" w:type="pct"/>
          </w:tcPr>
          <w:p w14:paraId="0CEE300E" w14:textId="77777777" w:rsidR="006F0E57" w:rsidRPr="00CD2E67" w:rsidRDefault="006F0E57" w:rsidP="008E007F">
            <w:pPr>
              <w:pStyle w:val="Tabletext"/>
            </w:pPr>
            <w:r w:rsidRPr="00CD2E67">
              <w:t>Personal and social capability</w:t>
            </w:r>
          </w:p>
        </w:tc>
        <w:tc>
          <w:tcPr>
            <w:tcW w:w="167" w:type="pct"/>
            <w:vAlign w:val="center"/>
          </w:tcPr>
          <w:p w14:paraId="28B6501F" w14:textId="77777777" w:rsidR="006F0E57" w:rsidRPr="00CD2E67" w:rsidRDefault="00000000" w:rsidP="008E007F">
            <w:pPr>
              <w:jc w:val="center"/>
              <w:rPr>
                <w:b/>
              </w:rPr>
            </w:pPr>
            <w:sdt>
              <w:sdtPr>
                <w:id w:val="101613150"/>
                <w14:checkbox>
                  <w14:checked w14:val="0"/>
                  <w14:checkedState w14:val="0052" w14:font="Wingdings 2"/>
                  <w14:uncheckedState w14:val="00A3" w14:font="Wingdings 2"/>
                </w14:checkbox>
              </w:sdtPr>
              <w:sdtContent>
                <w:r w:rsidR="006F0E57">
                  <w:rPr>
                    <w:rFonts w:ascii="Wingdings 2" w:eastAsia="Wingdings 2" w:hAnsi="Wingdings 2" w:cs="Wingdings 2"/>
                  </w:rPr>
                  <w:t>£</w:t>
                </w:r>
              </w:sdtContent>
            </w:sdt>
          </w:p>
        </w:tc>
        <w:tc>
          <w:tcPr>
            <w:tcW w:w="167" w:type="pct"/>
            <w:vAlign w:val="center"/>
          </w:tcPr>
          <w:p w14:paraId="752C703A" w14:textId="77777777" w:rsidR="006F0E57" w:rsidRPr="00CD2E67" w:rsidRDefault="00000000" w:rsidP="008E007F">
            <w:pPr>
              <w:jc w:val="center"/>
              <w:rPr>
                <w:b/>
              </w:rPr>
            </w:pPr>
            <w:sdt>
              <w:sdtPr>
                <w:id w:val="-899678382"/>
                <w14:checkbox>
                  <w14:checked w14:val="0"/>
                  <w14:checkedState w14:val="0052" w14:font="Wingdings 2"/>
                  <w14:uncheckedState w14:val="00A3" w14:font="Wingdings 2"/>
                </w14:checkbox>
              </w:sdtPr>
              <w:sdtContent>
                <w:r w:rsidR="006F0E57" w:rsidRPr="00CC07DB">
                  <w:rPr>
                    <w:rFonts w:ascii="Wingdings 2" w:eastAsia="Wingdings 2" w:hAnsi="Wingdings 2" w:cs="Wingdings 2"/>
                  </w:rPr>
                  <w:t>£</w:t>
                </w:r>
              </w:sdtContent>
            </w:sdt>
          </w:p>
        </w:tc>
        <w:tc>
          <w:tcPr>
            <w:tcW w:w="167" w:type="pct"/>
            <w:vAlign w:val="center"/>
          </w:tcPr>
          <w:p w14:paraId="44DA5F66" w14:textId="3A9D41AE" w:rsidR="006F0E57" w:rsidRPr="00CD2E67" w:rsidRDefault="00000000" w:rsidP="008E007F">
            <w:pPr>
              <w:jc w:val="center"/>
              <w:rPr>
                <w:b/>
              </w:rPr>
            </w:pPr>
            <w:sdt>
              <w:sdtPr>
                <w:id w:val="-678043128"/>
                <w14:checkbox>
                  <w14:checked w14:val="1"/>
                  <w14:checkedState w14:val="0052" w14:font="Wingdings 2"/>
                  <w14:uncheckedState w14:val="00A3" w14:font="Wingdings 2"/>
                </w14:checkbox>
              </w:sdtPr>
              <w:sdtContent>
                <w:r w:rsidR="000A5FE3">
                  <w:rPr>
                    <w:rFonts w:ascii="Wingdings 2" w:eastAsia="Wingdings 2" w:hAnsi="Wingdings 2" w:cs="Wingdings 2"/>
                  </w:rPr>
                  <w:t>R</w:t>
                </w:r>
              </w:sdtContent>
            </w:sdt>
          </w:p>
        </w:tc>
        <w:tc>
          <w:tcPr>
            <w:tcW w:w="170" w:type="pct"/>
            <w:tcBorders>
              <w:right w:val="single" w:sz="4" w:space="0" w:color="A6A6A6"/>
            </w:tcBorders>
            <w:vAlign w:val="center"/>
          </w:tcPr>
          <w:p w14:paraId="088AAF7D" w14:textId="77777777" w:rsidR="006F0E57" w:rsidRPr="00CD2E67" w:rsidRDefault="00000000" w:rsidP="008E007F">
            <w:pPr>
              <w:jc w:val="center"/>
              <w:rPr>
                <w:b/>
              </w:rPr>
            </w:pPr>
            <w:sdt>
              <w:sdtPr>
                <w:id w:val="270053045"/>
                <w14:checkbox>
                  <w14:checked w14:val="0"/>
                  <w14:checkedState w14:val="0052" w14:font="Wingdings 2"/>
                  <w14:uncheckedState w14:val="00A3" w14:font="Wingdings 2"/>
                </w14:checkbox>
              </w:sdtPr>
              <w:sdtContent>
                <w:r w:rsidR="006F0E57">
                  <w:rPr>
                    <w:rFonts w:ascii="Wingdings 2" w:eastAsia="Wingdings 2" w:hAnsi="Wingdings 2" w:cs="Wingdings 2"/>
                  </w:rPr>
                  <w:t>£</w:t>
                </w:r>
              </w:sdtContent>
            </w:sdt>
          </w:p>
        </w:tc>
      </w:tr>
    </w:tbl>
    <w:p w14:paraId="70647B06" w14:textId="51D50735" w:rsidR="00D94E4F" w:rsidRPr="00D94E4F" w:rsidRDefault="00D94E4F" w:rsidP="00333DEC">
      <w:pPr>
        <w:pStyle w:val="BodyText"/>
        <w:spacing w:before="480"/>
      </w:pPr>
      <w:bookmarkStart w:id="5" w:name="_Hlk33697583"/>
      <w:bookmarkEnd w:id="2"/>
      <w:r w:rsidRPr="00D94E4F">
        <w:rPr>
          <w:noProof/>
        </w:rPr>
        <w:drawing>
          <wp:inline distT="0" distB="0" distL="0" distR="0" wp14:anchorId="31532A1C" wp14:editId="5E833F40">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DF2A9428A5B440C6B49A1E425913CFB0"/>
          </w:placeholder>
        </w:sdtPr>
        <w:sdtContent>
          <w:r w:rsidR="008514B6">
            <w:t>2026</w:t>
          </w:r>
        </w:sdtContent>
      </w:sdt>
    </w:p>
    <w:p w14:paraId="59D090E3" w14:textId="46AF2E15" w:rsidR="007653B0" w:rsidRDefault="007653B0" w:rsidP="007653B0">
      <w:pPr>
        <w:pStyle w:val="Legalnotice"/>
      </w:pPr>
      <w:r w:rsidRPr="003D2E09">
        <w:rPr>
          <w:b/>
        </w:rPr>
        <w:t>Licence:</w:t>
      </w:r>
      <w:r w:rsidRPr="003D2E09">
        <w:t xml:space="preserve"> </w:t>
      </w:r>
      <w:hyperlink r:id="rId19"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0" w:history="1">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000B7310" w:rsidRPr="000B7310">
        <w:rPr>
          <w:bCs/>
        </w:rPr>
        <w:t xml:space="preserve"> (include the link)</w:t>
      </w:r>
      <w:r w:rsidRPr="000B7310">
        <w:rPr>
          <w:bCs/>
        </w:rPr>
        <w:t xml:space="preserve">: </w:t>
      </w:r>
      <w:r w:rsidRPr="003D2E09">
        <w:t>© State of Queensland (</w:t>
      </w:r>
      <w:hyperlink r:id="rId21" w:history="1">
        <w:r w:rsidRPr="003D2E09">
          <w:rPr>
            <w:color w:val="0000FF"/>
          </w:rPr>
          <w:t>QCAA</w:t>
        </w:r>
      </w:hyperlink>
      <w:r w:rsidRPr="003D2E09">
        <w:t>) </w:t>
      </w:r>
      <w:sdt>
        <w:sdtPr>
          <w:id w:val="1700893217"/>
          <w:placeholder>
            <w:docPart w:val="BDBAF955B022455BBF72492F2BEB4C9D"/>
          </w:placeholder>
        </w:sdtPr>
        <w:sdtContent>
          <w:r w:rsidR="008514B6">
            <w:t>2026</w:t>
          </w:r>
        </w:sdtContent>
      </w:sdt>
      <w:r w:rsidRPr="003D2E09">
        <w:t xml:space="preserve"> </w:t>
      </w:r>
      <w:hyperlink r:id="rId22" w:history="1">
        <w:r w:rsidR="000B7310" w:rsidRPr="003D2E09">
          <w:rPr>
            <w:color w:val="0000FF"/>
          </w:rPr>
          <w:t>www.qcaa.qld.edu.au/copyright</w:t>
        </w:r>
      </w:hyperlink>
      <w:r w:rsidRPr="003D2E09">
        <w:t>.</w:t>
      </w:r>
      <w:bookmarkEnd w:id="5"/>
    </w:p>
    <w:p w14:paraId="1B8FA696" w14:textId="2FA699FC" w:rsidR="00970D9C" w:rsidRPr="003D2E09" w:rsidRDefault="00970D9C" w:rsidP="007653B0">
      <w:pPr>
        <w:pStyle w:val="Legalnotice"/>
      </w:pPr>
      <w:r>
        <w:t>Unless otherwise indicated material from the Australian Curriculum is © ACARA 2010–present, licensed under CC BY 4.0. For the latest information and additional terms of use, please check the</w:t>
      </w:r>
      <w:r>
        <w:rPr>
          <w:color w:val="333333"/>
        </w:rPr>
        <w:t> </w:t>
      </w:r>
      <w:hyperlink r:id="rId23" w:tgtFrame="_blank" w:history="1">
        <w:r w:rsidRPr="00051D06">
          <w:rPr>
            <w:rStyle w:val="Hyperlink"/>
          </w:rPr>
          <w:t>Australian Curriculum website</w:t>
        </w:r>
      </w:hyperlink>
      <w:r>
        <w:rPr>
          <w:color w:val="333333"/>
        </w:rPr>
        <w:t> and its </w:t>
      </w:r>
      <w:hyperlink r:id="rId24" w:tgtFrame="_blank" w:history="1">
        <w:r w:rsidRPr="00051D06">
          <w:rPr>
            <w:rStyle w:val="Hyperlink"/>
          </w:rPr>
          <w:t>copyright</w:t>
        </w:r>
        <w:r>
          <w:rPr>
            <w:rStyle w:val="Hyperlink"/>
            <w:color w:val="166EE1"/>
          </w:rPr>
          <w:t xml:space="preserve"> </w:t>
        </w:r>
        <w:r w:rsidRPr="00051D06">
          <w:rPr>
            <w:rStyle w:val="Hyperlink"/>
          </w:rPr>
          <w:t>notice</w:t>
        </w:r>
      </w:hyperlink>
      <w:r>
        <w:rPr>
          <w:color w:val="333333"/>
        </w:rPr>
        <w:t>.</w:t>
      </w:r>
    </w:p>
    <w:sectPr w:rsidR="00970D9C" w:rsidRPr="003D2E09" w:rsidSect="00CC3D40">
      <w:headerReference w:type="default" r:id="rId25"/>
      <w:footerReference w:type="default" r:id="rId26"/>
      <w:type w:val="continuous"/>
      <w:pgSz w:w="23808" w:h="16840" w:orient="landscape" w:code="8"/>
      <w:pgMar w:top="113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A033" w14:textId="77777777" w:rsidR="009E62AF" w:rsidRDefault="009E62AF" w:rsidP="00185154">
      <w:r>
        <w:separator/>
      </w:r>
    </w:p>
    <w:p w14:paraId="6F6DA209" w14:textId="77777777" w:rsidR="009E62AF" w:rsidRDefault="009E62AF"/>
    <w:p w14:paraId="5BEE277B" w14:textId="77777777" w:rsidR="009E62AF" w:rsidRDefault="009E62AF"/>
  </w:endnote>
  <w:endnote w:type="continuationSeparator" w:id="0">
    <w:p w14:paraId="3822FD3E" w14:textId="77777777" w:rsidR="009E62AF" w:rsidRDefault="009E62AF" w:rsidP="00185154">
      <w:r>
        <w:continuationSeparator/>
      </w:r>
    </w:p>
    <w:p w14:paraId="315A0E6A" w14:textId="77777777" w:rsidR="009E62AF" w:rsidRDefault="009E62AF"/>
    <w:p w14:paraId="66E7B8A5" w14:textId="77777777" w:rsidR="009E62AF" w:rsidRDefault="009E62AF"/>
  </w:endnote>
  <w:endnote w:type="continuationNotice" w:id="1">
    <w:p w14:paraId="35338942" w14:textId="77777777" w:rsidR="009E62AF" w:rsidRDefault="009E6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E70624" w14:paraId="5CA6E7F8" w14:textId="77777777" w:rsidTr="00AB33F6">
      <w:tc>
        <w:tcPr>
          <w:tcW w:w="2500" w:type="pct"/>
          <w:noWrap/>
          <w:hideMark/>
        </w:tcPr>
        <w:p w14:paraId="085C1C7E" w14:textId="77777777" w:rsidR="00E70624" w:rsidRPr="002E6121" w:rsidRDefault="00000000" w:rsidP="00B64090">
          <w:pPr>
            <w:pStyle w:val="Footer"/>
          </w:pPr>
          <w:sdt>
            <w:sdtPr>
              <w:alias w:val="Document Title"/>
              <w:tag w:val="DocumentTitle"/>
              <w:id w:val="938789946"/>
              <w:placeholder>
                <w:docPart w:val="3758A4A838554B52BC1195B959EBBC67"/>
              </w:placeholder>
              <w:dataBinding w:prefixMappings="xmlns:ns0='http://QCAA.qld.edu.au' " w:xpath="/ns0:QCAA[1]/ns0:DocumentTitle[1]" w:storeItemID="{029BFAC3-A859-40E3-910E-708531540F3D}"/>
              <w:text/>
            </w:sdtPr>
            <w:sdtContent>
              <w:r w:rsidR="00E70624">
                <w:t>[Year level/band]</w:t>
              </w:r>
            </w:sdtContent>
          </w:sdt>
          <w:r w:rsidR="00E70624">
            <w:t xml:space="preserve"> </w:t>
          </w:r>
          <w:sdt>
            <w:sdtPr>
              <w:alias w:val="Learning area"/>
              <w:tag w:val="Learning area"/>
              <w:id w:val="64221899"/>
              <w:placeholder>
                <w:docPart w:val="140B8B0422154432B12E5EA8B0F317BD"/>
              </w:placeholder>
              <w:dataBinding w:prefixMappings="xmlns:ns0='http://purl.org/dc/elements/1.1/' xmlns:ns1='http://schemas.openxmlformats.org/package/2006/metadata/core-properties' " w:xpath="/ns1:coreProperties[1]/ns1:contentStatus[1]" w:storeItemID="{6C3C8BC8-F283-45AE-878A-BAB7291924A1}"/>
              <w:text/>
            </w:sdtPr>
            <w:sdtContent>
              <w:r w:rsidR="00E70624">
                <w:t>Prep–Year 6 multi-age</w:t>
              </w:r>
            </w:sdtContent>
          </w:sdt>
          <w:r w:rsidR="00E70624">
            <w:t xml:space="preserve"> curriculum and assessment plan</w:t>
          </w:r>
        </w:p>
        <w:sdt>
          <w:sdtPr>
            <w:rPr>
              <w:iCs/>
            </w:rPr>
            <w:alias w:val="Document Subtitle"/>
            <w:tag w:val="DocumentSubtitle"/>
            <w:id w:val="-310870132"/>
            <w:placeholder>
              <w:docPart w:val="B9104A50B8224A4094A0DE014E032EC0"/>
            </w:placeholder>
            <w:dataBinding w:prefixMappings="xmlns:ns0='http://QCAA.qld.edu.au' " w:xpath="/ns0:QCAA[1]/ns0:DocumentSubtitle[1]" w:storeItemID="{ECF99190-FDC9-4DC7-BF4D-418697363580}"/>
            <w:text/>
          </w:sdtPr>
          <w:sdtContent>
            <w:p w14:paraId="50BDCF56" w14:textId="4AC529AD" w:rsidR="00E70624" w:rsidRPr="00532847" w:rsidRDefault="00E70624" w:rsidP="00B64090">
              <w:pPr>
                <w:pStyle w:val="Footersubtitle"/>
                <w:rPr>
                  <w:iCs/>
                  <w:sz w:val="18"/>
                </w:rPr>
              </w:pPr>
              <w:r>
                <w:rPr>
                  <w:iCs/>
                </w:rPr>
                <w:t>Example</w:t>
              </w:r>
            </w:p>
          </w:sdtContent>
        </w:sdt>
      </w:tc>
      <w:tc>
        <w:tcPr>
          <w:tcW w:w="2500" w:type="pct"/>
          <w:hideMark/>
        </w:tcPr>
        <w:p w14:paraId="1CC7ED9C" w14:textId="77777777" w:rsidR="00E70624" w:rsidRDefault="00E70624" w:rsidP="00B64090">
          <w:pPr>
            <w:pStyle w:val="Footer"/>
            <w:jc w:val="right"/>
          </w:pPr>
          <w:r>
            <w:t>Queensland Curriculum &amp; Assessment Authority</w:t>
          </w:r>
        </w:p>
        <w:sdt>
          <w:sdtPr>
            <w:alias w:val="Publication Date"/>
            <w:tag w:val="DocumentDate"/>
            <w:id w:val="1815989408"/>
            <w:placeholder>
              <w:docPart w:val="306BF08FB9C5458FA714D74C28E2BA45"/>
            </w:placeholder>
            <w:dataBinding w:prefixMappings="xmlns:ns0='http://QCAA.qld.edu.au' " w:xpath="/ns0:QCAA[1]/ns0:DocumentDate[1]" w:storeItemID="{029BFAC3-A859-40E3-910E-708531540F3D}"/>
            <w:date w:fullDate="2026-03-23T00:00:00Z">
              <w:dateFormat w:val="MMMM yyyy"/>
              <w:lid w:val="en-AU"/>
              <w:storeMappedDataAs w:val="dateTime"/>
              <w:calendar w:val="gregorian"/>
            </w:date>
          </w:sdtPr>
          <w:sdtContent>
            <w:p w14:paraId="3CF34B92" w14:textId="39683C9A" w:rsidR="00E70624" w:rsidRDefault="008514B6" w:rsidP="00B64090">
              <w:pPr>
                <w:pStyle w:val="Footersubtitle"/>
                <w:jc w:val="right"/>
              </w:pPr>
              <w:r>
                <w:t>March 2026</w:t>
              </w:r>
            </w:p>
          </w:sdtContent>
        </w:sdt>
      </w:tc>
    </w:tr>
    <w:tr w:rsidR="00E70624" w14:paraId="3B8BFFAB" w14:textId="77777777" w:rsidTr="00AB33F6">
      <w:tc>
        <w:tcPr>
          <w:tcW w:w="5000" w:type="pct"/>
          <w:gridSpan w:val="2"/>
          <w:noWrap/>
          <w:vAlign w:val="center"/>
          <w:hideMark/>
        </w:tcPr>
        <w:sdt>
          <w:sdtPr>
            <w:rPr>
              <w:sz w:val="18"/>
            </w:rPr>
            <w:id w:val="-1909911314"/>
            <w:docPartObj>
              <w:docPartGallery w:val="Page Numbers (Top of Page)"/>
              <w:docPartUnique/>
            </w:docPartObj>
          </w:sdtPr>
          <w:sdtContent>
            <w:p w14:paraId="0A1DFD53" w14:textId="77777777" w:rsidR="00E70624" w:rsidRDefault="00E70624"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2</w:t>
              </w:r>
              <w:r>
                <w:rPr>
                  <w:b w:val="0"/>
                  <w:sz w:val="18"/>
                </w:rPr>
                <w:fldChar w:fldCharType="end"/>
              </w:r>
            </w:p>
          </w:sdtContent>
        </w:sdt>
      </w:tc>
    </w:tr>
  </w:tbl>
  <w:p w14:paraId="04DC048A" w14:textId="77777777" w:rsidR="00E70624" w:rsidRDefault="00E70624" w:rsidP="00B64090">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1"/>
      <w:tblW w:w="5542" w:type="pct"/>
      <w:tblInd w:w="-1134" w:type="dxa"/>
      <w:tblLook w:val="04A0" w:firstRow="1" w:lastRow="0" w:firstColumn="1" w:lastColumn="0" w:noHBand="0" w:noVBand="1"/>
    </w:tblPr>
    <w:tblGrid>
      <w:gridCol w:w="22989"/>
      <w:gridCol w:w="256"/>
    </w:tblGrid>
    <w:tr w:rsidR="00E70624" w:rsidRPr="00454DE4" w14:paraId="543B09EA" w14:textId="77777777" w:rsidTr="002B573B">
      <w:trPr>
        <w:cantSplit/>
        <w:trHeight w:val="964"/>
      </w:trPr>
      <w:tc>
        <w:tcPr>
          <w:tcW w:w="22989" w:type="dxa"/>
          <w:vAlign w:val="bottom"/>
          <w:hideMark/>
        </w:tcPr>
        <w:p w14:paraId="609CAB3D" w14:textId="77777777" w:rsidR="00E70624" w:rsidRPr="00454DE4" w:rsidRDefault="00E70624" w:rsidP="002B573B">
          <w:pPr>
            <w:spacing w:after="220" w:line="264" w:lineRule="auto"/>
            <w:jc w:val="right"/>
            <w:rPr>
              <w:rFonts w:eastAsia="Times New Roman"/>
              <w:color w:val="808080"/>
              <w:sz w:val="10"/>
              <w:szCs w:val="10"/>
            </w:rPr>
          </w:pPr>
          <w:r>
            <w:rPr>
              <w:noProof/>
            </w:rPr>
            <w:drawing>
              <wp:inline distT="0" distB="0" distL="0" distR="0" wp14:anchorId="075EB9F9" wp14:editId="58113988">
                <wp:extent cx="398160" cy="186840"/>
                <wp:effectExtent l="0" t="0" r="1905" b="3810"/>
                <wp:docPr id="1562978334" name="Graphic 1562978334"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14:paraId="7562393F" w14:textId="77777777" w:rsidR="00E70624" w:rsidRPr="00454DE4" w:rsidRDefault="00000000" w:rsidP="002B573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Content>
              <w:r w:rsidR="00E70624">
                <w:rPr>
                  <w:rFonts w:eastAsia="Times New Roman"/>
                  <w:color w:val="808080"/>
                  <w:sz w:val="10"/>
                  <w:szCs w:val="10"/>
                </w:rPr>
                <w:t>251506</w:t>
              </w:r>
            </w:sdtContent>
          </w:sdt>
        </w:p>
      </w:tc>
    </w:tr>
    <w:tr w:rsidR="00E70624" w:rsidRPr="00454DE4" w14:paraId="0A24C8EB" w14:textId="77777777" w:rsidTr="002B573B">
      <w:trPr>
        <w:trHeight w:val="227"/>
      </w:trPr>
      <w:tc>
        <w:tcPr>
          <w:tcW w:w="23245" w:type="dxa"/>
          <w:gridSpan w:val="2"/>
          <w:vAlign w:val="center"/>
        </w:tcPr>
        <w:p w14:paraId="77F842BA" w14:textId="77777777" w:rsidR="00E70624" w:rsidRPr="00454DE4" w:rsidRDefault="00E70624" w:rsidP="002B573B">
          <w:pPr>
            <w:tabs>
              <w:tab w:val="right" w:pos="9639"/>
            </w:tabs>
            <w:spacing w:line="264" w:lineRule="auto"/>
            <w:jc w:val="center"/>
            <w:rPr>
              <w:b/>
              <w:color w:val="1E1E1E"/>
              <w:sz w:val="16"/>
            </w:rPr>
          </w:pPr>
        </w:p>
      </w:tc>
    </w:tr>
  </w:tbl>
  <w:p w14:paraId="403C8FDA" w14:textId="77777777" w:rsidR="00E70624" w:rsidRPr="00346472" w:rsidRDefault="00E70624" w:rsidP="00346472">
    <w:pPr>
      <w:pStyle w:val="Footer"/>
      <w:rPr>
        <w:b w:val="0"/>
        <w:color w:val="6F7378"/>
        <w:sz w:val="10"/>
        <w:szCs w:val="10"/>
      </w:rPr>
    </w:pPr>
    <w:r>
      <w:rPr>
        <w:rFonts w:ascii="Arial" w:eastAsia="Arial" w:hAnsi="Arial" w:cs="Times New Roman"/>
        <w:noProof/>
      </w:rPr>
      <w:drawing>
        <wp:anchor distT="0" distB="0" distL="114300" distR="114300" simplePos="0" relativeHeight="251658241" behindDoc="1" locked="0" layoutInCell="1" allowOverlap="1" wp14:anchorId="27D8F977" wp14:editId="49E702A7">
          <wp:simplePos x="0" y="0"/>
          <wp:positionH relativeFrom="page">
            <wp:align>left</wp:align>
          </wp:positionH>
          <wp:positionV relativeFrom="page">
            <wp:align>bottom</wp:align>
          </wp:positionV>
          <wp:extent cx="15091200" cy="1076400"/>
          <wp:effectExtent l="0" t="0" r="0" b="0"/>
          <wp:wrapNone/>
          <wp:docPr id="1358474696" name="Graphic 135847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73F4ADF2" w14:textId="77777777" w:rsidTr="00AB33F6">
      <w:tc>
        <w:tcPr>
          <w:tcW w:w="2500" w:type="pct"/>
          <w:noWrap/>
          <w:hideMark/>
        </w:tcPr>
        <w:p w14:paraId="2111B6AB" w14:textId="303F5980" w:rsidR="00B64090" w:rsidRPr="002E6121" w:rsidRDefault="00000000" w:rsidP="00B64090">
          <w:pPr>
            <w:pStyle w:val="Footer"/>
          </w:pPr>
          <w:sdt>
            <w:sdtPr>
              <w:alias w:val="Status"/>
              <w:tag w:val="Status"/>
              <w:id w:val="188035443"/>
              <w:placeholder>
                <w:docPart w:val="EDE730751CA9403ABD1D14A1E29AEB16"/>
              </w:placeholder>
              <w:dataBinding w:prefixMappings="xmlns:ns0='http://purl.org/dc/elements/1.1/' xmlns:ns1='http://schemas.openxmlformats.org/package/2006/metadata/core-properties' " w:xpath="/ns1:coreProperties[1]/ns1:contentStatus[1]" w:storeItemID="{6C3C8BC8-F283-45AE-878A-BAB7291924A1}"/>
              <w:text/>
            </w:sdtPr>
            <w:sdtContent>
              <w:r w:rsidR="009A4861">
                <w:t>Prep–Year 6 multi-age</w:t>
              </w:r>
            </w:sdtContent>
          </w:sdt>
          <w:r w:rsidR="00824ECD">
            <w:t xml:space="preserve"> </w:t>
          </w:r>
          <w:sdt>
            <w:sdtPr>
              <w:alias w:val="Subject Name"/>
              <w:tag w:val="DocumentField8"/>
              <w:id w:val="1485206155"/>
              <w:placeholder>
                <w:docPart w:val="B7DC7D9E3718440BBA8F085E4AB9FBCE"/>
              </w:placeholder>
              <w:dataBinding w:prefixMappings="xmlns:ns0='http://QCAA.qld.edu.au' " w:xpath="/ns0:QCAA[1]/ns0:DocumentField8[1]" w:storeItemID="{ECF99190-FDC9-4DC7-BF4D-418697363580}"/>
              <w:text/>
            </w:sdtPr>
            <w:sdtContent>
              <w:r w:rsidR="00121235">
                <w:t>HASS</w:t>
              </w:r>
            </w:sdtContent>
          </w:sdt>
          <w:r w:rsidR="00824ECD">
            <w:t xml:space="preserve"> </w:t>
          </w:r>
          <w:r w:rsidR="000A67A9">
            <w:t>curriculum and assessment plan</w:t>
          </w:r>
        </w:p>
        <w:sdt>
          <w:sdtPr>
            <w:rPr>
              <w:iCs/>
            </w:rPr>
            <w:alias w:val="Document Subtitle"/>
            <w:tag w:val="DocumentSubtitle"/>
            <w:id w:val="-1400518435"/>
            <w:placeholder>
              <w:docPart w:val="772F182819034DA4A531AC19C9A4820C"/>
            </w:placeholder>
            <w:dataBinding w:prefixMappings="xmlns:ns0='http://QCAA.qld.edu.au' " w:xpath="/ns0:QCAA[1]/ns0:DocumentSubtitle[1]" w:storeItemID="{ECF99190-FDC9-4DC7-BF4D-418697363580}"/>
            <w:text/>
          </w:sdtPr>
          <w:sdtContent>
            <w:p w14:paraId="3F99842E" w14:textId="08DCBFD9" w:rsidR="00B64090" w:rsidRPr="00532847" w:rsidRDefault="009A0A3A" w:rsidP="00B64090">
              <w:pPr>
                <w:pStyle w:val="Footersubtitle"/>
                <w:rPr>
                  <w:iCs/>
                  <w:sz w:val="18"/>
                </w:rPr>
              </w:pPr>
              <w:r>
                <w:rPr>
                  <w:iCs/>
                </w:rPr>
                <w:t>Example</w:t>
              </w:r>
            </w:p>
          </w:sdtContent>
        </w:sdt>
      </w:tc>
      <w:tc>
        <w:tcPr>
          <w:tcW w:w="2500" w:type="pct"/>
          <w:hideMark/>
        </w:tcPr>
        <w:p w14:paraId="7F70AC2D"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E56A817F856A4C268761FA14F8F4092D"/>
            </w:placeholder>
            <w:dataBinding w:prefixMappings="xmlns:ns0='http://QCAA.qld.edu.au' " w:xpath="/ns0:QCAA[1]/ns0:DocumentDate[1]" w:storeItemID="{029BFAC3-A859-40E3-910E-708531540F3D}"/>
            <w:date w:fullDate="2026-03-23T00:00:00Z">
              <w:dateFormat w:val="MMMM yyyy"/>
              <w:lid w:val="en-AU"/>
              <w:storeMappedDataAs w:val="dateTime"/>
              <w:calendar w:val="gregorian"/>
            </w:date>
          </w:sdtPr>
          <w:sdtContent>
            <w:p w14:paraId="208A47E4" w14:textId="21597D41" w:rsidR="00B64090" w:rsidRDefault="008514B6" w:rsidP="00B64090">
              <w:pPr>
                <w:pStyle w:val="Footersubtitle"/>
                <w:jc w:val="right"/>
              </w:pPr>
              <w:r>
                <w:t>March 2026</w:t>
              </w:r>
            </w:p>
          </w:sdtContent>
        </w:sdt>
      </w:tc>
    </w:tr>
    <w:tr w:rsidR="00B64090" w14:paraId="0E2BB657" w14:textId="77777777" w:rsidTr="00AB33F6">
      <w:tc>
        <w:tcPr>
          <w:tcW w:w="5000" w:type="pct"/>
          <w:gridSpan w:val="2"/>
          <w:noWrap/>
          <w:vAlign w:val="center"/>
          <w:hideMark/>
        </w:tcPr>
        <w:sdt>
          <w:sdtPr>
            <w:rPr>
              <w:sz w:val="18"/>
            </w:rPr>
            <w:id w:val="377745927"/>
            <w:docPartObj>
              <w:docPartGallery w:val="Page Numbers (Top of Page)"/>
              <w:docPartUnique/>
            </w:docPartObj>
          </w:sdtPr>
          <w:sdtContent>
            <w:p w14:paraId="0CC21EFE"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3DFEE6B2"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4F7E" w14:textId="77777777" w:rsidR="009E62AF" w:rsidRPr="001B4733" w:rsidRDefault="009E62AF" w:rsidP="001B4733">
      <w:pPr>
        <w:rPr>
          <w:color w:val="D22730" w:themeColor="text2"/>
        </w:rPr>
      </w:pPr>
      <w:r w:rsidRPr="001B4733">
        <w:rPr>
          <w:color w:val="D22730" w:themeColor="text2"/>
        </w:rPr>
        <w:continuationSeparator/>
      </w:r>
    </w:p>
    <w:p w14:paraId="4FAF574F" w14:textId="77777777" w:rsidR="009E62AF" w:rsidRPr="001B4733" w:rsidRDefault="009E62AF">
      <w:pPr>
        <w:rPr>
          <w:sz w:val="4"/>
          <w:szCs w:val="4"/>
        </w:rPr>
      </w:pPr>
    </w:p>
  </w:footnote>
  <w:footnote w:type="continuationSeparator" w:id="0">
    <w:p w14:paraId="0BD4AB27" w14:textId="77777777" w:rsidR="009E62AF" w:rsidRPr="001B4733" w:rsidRDefault="009E62AF" w:rsidP="00185154">
      <w:pPr>
        <w:rPr>
          <w:color w:val="D22730" w:themeColor="text2"/>
        </w:rPr>
      </w:pPr>
      <w:r w:rsidRPr="001B4733">
        <w:rPr>
          <w:color w:val="D22730" w:themeColor="text2"/>
        </w:rPr>
        <w:continuationSeparator/>
      </w:r>
    </w:p>
    <w:p w14:paraId="78B69D9A" w14:textId="77777777" w:rsidR="009E62AF" w:rsidRPr="001B4733" w:rsidRDefault="009E62AF">
      <w:pPr>
        <w:rPr>
          <w:sz w:val="4"/>
          <w:szCs w:val="4"/>
        </w:rPr>
      </w:pPr>
    </w:p>
  </w:footnote>
  <w:footnote w:type="continuationNotice" w:id="1">
    <w:p w14:paraId="0F7B6074" w14:textId="77777777" w:rsidR="009E62AF" w:rsidRPr="001B4733" w:rsidRDefault="009E62AF">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0FAB" w14:textId="77777777" w:rsidR="00E70624" w:rsidRDefault="00E70624">
    <w:pPr>
      <w:pStyle w:val="Header"/>
    </w:pPr>
    <w:r>
      <w:rPr>
        <w:noProof/>
      </w:rPr>
      <w:drawing>
        <wp:anchor distT="0" distB="0" distL="114300" distR="114300" simplePos="0" relativeHeight="251658242" behindDoc="1" locked="0" layoutInCell="1" allowOverlap="1" wp14:anchorId="0FB482A1" wp14:editId="1B0419CE">
          <wp:simplePos x="0" y="0"/>
          <wp:positionH relativeFrom="page">
            <wp:posOffset>13448030</wp:posOffset>
          </wp:positionH>
          <wp:positionV relativeFrom="page">
            <wp:posOffset>360045</wp:posOffset>
          </wp:positionV>
          <wp:extent cx="1324800" cy="309600"/>
          <wp:effectExtent l="0" t="0" r="0" b="0"/>
          <wp:wrapNone/>
          <wp:docPr id="2005654381" name="Picture 200565438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A99C" w14:textId="77777777" w:rsidR="00965E40" w:rsidRDefault="00965E40">
    <w:pPr>
      <w:pStyle w:val="Header"/>
    </w:pPr>
    <w:r>
      <w:rPr>
        <w:noProof/>
      </w:rPr>
      <w:drawing>
        <wp:anchor distT="0" distB="0" distL="114300" distR="114300" simplePos="0" relativeHeight="251658240" behindDoc="1" locked="0" layoutInCell="1" allowOverlap="1" wp14:anchorId="625F93C4" wp14:editId="07B4B926">
          <wp:simplePos x="0" y="0"/>
          <wp:positionH relativeFrom="page">
            <wp:posOffset>360045</wp:posOffset>
          </wp:positionH>
          <wp:positionV relativeFrom="page">
            <wp:posOffset>360045</wp:posOffset>
          </wp:positionV>
          <wp:extent cx="900000" cy="208800"/>
          <wp:effectExtent l="0" t="0" r="0" b="1270"/>
          <wp:wrapNone/>
          <wp:docPr id="1036671712" name="Picture 1036671712"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D43A9A"/>
    <w:multiLevelType w:val="hybridMultilevel"/>
    <w:tmpl w:val="B994FDF0"/>
    <w:lvl w:ilvl="0" w:tplc="9386FC20">
      <w:start w:val="1"/>
      <w:numFmt w:val="decimal"/>
      <w:lvlText w:val="%1."/>
      <w:lvlJc w:val="left"/>
      <w:pPr>
        <w:ind w:left="1020" w:hanging="360"/>
      </w:pPr>
    </w:lvl>
    <w:lvl w:ilvl="1" w:tplc="12E2EE70">
      <w:start w:val="1"/>
      <w:numFmt w:val="decimal"/>
      <w:lvlText w:val="%2."/>
      <w:lvlJc w:val="left"/>
      <w:pPr>
        <w:ind w:left="1020" w:hanging="360"/>
      </w:pPr>
    </w:lvl>
    <w:lvl w:ilvl="2" w:tplc="ED2C5502">
      <w:start w:val="1"/>
      <w:numFmt w:val="decimal"/>
      <w:lvlText w:val="%3."/>
      <w:lvlJc w:val="left"/>
      <w:pPr>
        <w:ind w:left="1020" w:hanging="360"/>
      </w:pPr>
    </w:lvl>
    <w:lvl w:ilvl="3" w:tplc="82CEA816">
      <w:start w:val="1"/>
      <w:numFmt w:val="decimal"/>
      <w:lvlText w:val="%4."/>
      <w:lvlJc w:val="left"/>
      <w:pPr>
        <w:ind w:left="1020" w:hanging="360"/>
      </w:pPr>
    </w:lvl>
    <w:lvl w:ilvl="4" w:tplc="FFEA70BA">
      <w:start w:val="1"/>
      <w:numFmt w:val="decimal"/>
      <w:lvlText w:val="%5."/>
      <w:lvlJc w:val="left"/>
      <w:pPr>
        <w:ind w:left="1020" w:hanging="360"/>
      </w:pPr>
    </w:lvl>
    <w:lvl w:ilvl="5" w:tplc="19FEA574">
      <w:start w:val="1"/>
      <w:numFmt w:val="decimal"/>
      <w:lvlText w:val="%6."/>
      <w:lvlJc w:val="left"/>
      <w:pPr>
        <w:ind w:left="1020" w:hanging="360"/>
      </w:pPr>
    </w:lvl>
    <w:lvl w:ilvl="6" w:tplc="EB5A697E">
      <w:start w:val="1"/>
      <w:numFmt w:val="decimal"/>
      <w:lvlText w:val="%7."/>
      <w:lvlJc w:val="left"/>
      <w:pPr>
        <w:ind w:left="1020" w:hanging="360"/>
      </w:pPr>
    </w:lvl>
    <w:lvl w:ilvl="7" w:tplc="A3BC0300">
      <w:start w:val="1"/>
      <w:numFmt w:val="decimal"/>
      <w:lvlText w:val="%8."/>
      <w:lvlJc w:val="left"/>
      <w:pPr>
        <w:ind w:left="1020" w:hanging="360"/>
      </w:pPr>
    </w:lvl>
    <w:lvl w:ilvl="8" w:tplc="62CEF96A">
      <w:start w:val="1"/>
      <w:numFmt w:val="decimal"/>
      <w:lvlText w:val="%9."/>
      <w:lvlJc w:val="left"/>
      <w:pPr>
        <w:ind w:left="1020" w:hanging="360"/>
      </w:pPr>
    </w:lvl>
  </w:abstractNum>
  <w:abstractNum w:abstractNumId="3" w15:restartNumberingAfterBreak="0">
    <w:nsid w:val="15325557"/>
    <w:multiLevelType w:val="multilevel"/>
    <w:tmpl w:val="DBA859B6"/>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4"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6"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2790B4B"/>
    <w:multiLevelType w:val="multilevel"/>
    <w:tmpl w:val="A188459C"/>
    <w:numStyleLink w:val="ListGroupHeadings"/>
  </w:abstractNum>
  <w:abstractNum w:abstractNumId="10" w15:restartNumberingAfterBreak="0">
    <w:nsid w:val="3521034A"/>
    <w:multiLevelType w:val="multilevel"/>
    <w:tmpl w:val="E566FE3A"/>
    <w:numStyleLink w:val="ListGroupTableNumber"/>
  </w:abstractNum>
  <w:abstractNum w:abstractNumId="11"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3"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03575746">
    <w:abstractNumId w:val="16"/>
  </w:num>
  <w:num w:numId="2" w16cid:durableId="1141310694">
    <w:abstractNumId w:val="3"/>
  </w:num>
  <w:num w:numId="3" w16cid:durableId="970212341">
    <w:abstractNumId w:val="0"/>
  </w:num>
  <w:num w:numId="4" w16cid:durableId="280964564">
    <w:abstractNumId w:val="7"/>
  </w:num>
  <w:num w:numId="5" w16cid:durableId="1083912345">
    <w:abstractNumId w:val="6"/>
  </w:num>
  <w:num w:numId="6" w16cid:durableId="1631325195">
    <w:abstractNumId w:val="8"/>
  </w:num>
  <w:num w:numId="7" w16cid:durableId="1848907134">
    <w:abstractNumId w:val="1"/>
  </w:num>
  <w:num w:numId="8" w16cid:durableId="687176197">
    <w:abstractNumId w:val="9"/>
  </w:num>
  <w:num w:numId="9" w16cid:durableId="225804009">
    <w:abstractNumId w:val="15"/>
  </w:num>
  <w:num w:numId="10" w16cid:durableId="1485779708">
    <w:abstractNumId w:val="14"/>
  </w:num>
  <w:num w:numId="11" w16cid:durableId="32731311">
    <w:abstractNumId w:val="8"/>
  </w:num>
  <w:num w:numId="12" w16cid:durableId="30493788">
    <w:abstractNumId w:val="12"/>
  </w:num>
  <w:num w:numId="13" w16cid:durableId="1403524882">
    <w:abstractNumId w:val="5"/>
  </w:num>
  <w:num w:numId="14" w16cid:durableId="850530570">
    <w:abstractNumId w:val="12"/>
  </w:num>
  <w:num w:numId="15" w16cid:durableId="506528589">
    <w:abstractNumId w:val="4"/>
  </w:num>
  <w:num w:numId="16" w16cid:durableId="1110902832">
    <w:abstractNumId w:val="0"/>
  </w:num>
  <w:num w:numId="17" w16cid:durableId="1419205305">
    <w:abstractNumId w:val="11"/>
  </w:num>
  <w:num w:numId="18" w16cid:durableId="279455426">
    <w:abstractNumId w:val="13"/>
  </w:num>
  <w:num w:numId="19" w16cid:durableId="1712611736">
    <w:abstractNumId w:val="7"/>
  </w:num>
  <w:num w:numId="20" w16cid:durableId="2103254225">
    <w:abstractNumId w:val="10"/>
  </w:num>
  <w:num w:numId="21" w16cid:durableId="2071072628">
    <w:abstractNumId w:val="2"/>
  </w:num>
  <w:num w:numId="22" w16cid:durableId="364643353">
    <w:abstractNumId w:val="7"/>
  </w:num>
  <w:num w:numId="23" w16cid:durableId="714551334">
    <w:abstractNumId w:val="7"/>
  </w:num>
  <w:num w:numId="24" w16cid:durableId="836532499">
    <w:abstractNumId w:val="7"/>
  </w:num>
  <w:num w:numId="25" w16cid:durableId="1709375700">
    <w:abstractNumId w:val="7"/>
  </w:num>
  <w:num w:numId="26" w16cid:durableId="340622848">
    <w:abstractNumId w:val="7"/>
  </w:num>
  <w:num w:numId="27" w16cid:durableId="563613231">
    <w:abstractNumId w:val="7"/>
  </w:num>
  <w:num w:numId="28" w16cid:durableId="1422990073">
    <w:abstractNumId w:val="7"/>
  </w:num>
  <w:num w:numId="29" w16cid:durableId="976684098">
    <w:abstractNumId w:val="7"/>
  </w:num>
  <w:num w:numId="30" w16cid:durableId="337193777">
    <w:abstractNumId w:val="7"/>
  </w:num>
  <w:num w:numId="31" w16cid:durableId="1339698070">
    <w:abstractNumId w:val="7"/>
  </w:num>
  <w:num w:numId="32" w16cid:durableId="1478063035">
    <w:abstractNumId w:val="7"/>
  </w:num>
  <w:num w:numId="33" w16cid:durableId="728454843">
    <w:abstractNumId w:val="7"/>
  </w:num>
  <w:num w:numId="34" w16cid:durableId="1483157188">
    <w:abstractNumId w:val="7"/>
  </w:num>
  <w:num w:numId="35" w16cid:durableId="1586190370">
    <w:abstractNumId w:val="7"/>
  </w:num>
  <w:num w:numId="36" w16cid:durableId="2113234233">
    <w:abstractNumId w:val="7"/>
  </w:num>
  <w:num w:numId="37" w16cid:durableId="1404719411">
    <w:abstractNumId w:val="7"/>
  </w:num>
  <w:num w:numId="38" w16cid:durableId="720132881">
    <w:abstractNumId w:val="7"/>
  </w:num>
  <w:num w:numId="39" w16cid:durableId="1825317925">
    <w:abstractNumId w:val="7"/>
  </w:num>
  <w:num w:numId="40" w16cid:durableId="957104313">
    <w:abstractNumId w:val="7"/>
  </w:num>
  <w:num w:numId="41" w16cid:durableId="210102164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1E"/>
    <w:rsid w:val="000002DD"/>
    <w:rsid w:val="00000569"/>
    <w:rsid w:val="00000C7B"/>
    <w:rsid w:val="00001956"/>
    <w:rsid w:val="00001BFA"/>
    <w:rsid w:val="00001D5B"/>
    <w:rsid w:val="00002002"/>
    <w:rsid w:val="00002683"/>
    <w:rsid w:val="00002F7B"/>
    <w:rsid w:val="00003DF3"/>
    <w:rsid w:val="000048C9"/>
    <w:rsid w:val="00006100"/>
    <w:rsid w:val="00007275"/>
    <w:rsid w:val="0000729C"/>
    <w:rsid w:val="000105C1"/>
    <w:rsid w:val="00010B0E"/>
    <w:rsid w:val="00011051"/>
    <w:rsid w:val="00011B88"/>
    <w:rsid w:val="00011BFE"/>
    <w:rsid w:val="00011DD9"/>
    <w:rsid w:val="00011E47"/>
    <w:rsid w:val="000120D7"/>
    <w:rsid w:val="000123B8"/>
    <w:rsid w:val="00012663"/>
    <w:rsid w:val="00012D18"/>
    <w:rsid w:val="000147E9"/>
    <w:rsid w:val="00014F84"/>
    <w:rsid w:val="00015194"/>
    <w:rsid w:val="00015300"/>
    <w:rsid w:val="0001634F"/>
    <w:rsid w:val="000167B8"/>
    <w:rsid w:val="00016BC0"/>
    <w:rsid w:val="00020729"/>
    <w:rsid w:val="0002166A"/>
    <w:rsid w:val="00021739"/>
    <w:rsid w:val="00021E8A"/>
    <w:rsid w:val="00022544"/>
    <w:rsid w:val="00022B35"/>
    <w:rsid w:val="0002355A"/>
    <w:rsid w:val="00023C0E"/>
    <w:rsid w:val="000248F3"/>
    <w:rsid w:val="00025175"/>
    <w:rsid w:val="00026334"/>
    <w:rsid w:val="0002651E"/>
    <w:rsid w:val="00026B8D"/>
    <w:rsid w:val="00027660"/>
    <w:rsid w:val="00030152"/>
    <w:rsid w:val="00030741"/>
    <w:rsid w:val="000325AA"/>
    <w:rsid w:val="000326F7"/>
    <w:rsid w:val="0003381D"/>
    <w:rsid w:val="00033A15"/>
    <w:rsid w:val="00033C7C"/>
    <w:rsid w:val="0003524D"/>
    <w:rsid w:val="00036097"/>
    <w:rsid w:val="000366DD"/>
    <w:rsid w:val="0003694E"/>
    <w:rsid w:val="00037D33"/>
    <w:rsid w:val="00037E5A"/>
    <w:rsid w:val="000405EE"/>
    <w:rsid w:val="000429BA"/>
    <w:rsid w:val="00042F6C"/>
    <w:rsid w:val="000435E3"/>
    <w:rsid w:val="0004432F"/>
    <w:rsid w:val="0004459E"/>
    <w:rsid w:val="00044ABC"/>
    <w:rsid w:val="00044B3E"/>
    <w:rsid w:val="00047282"/>
    <w:rsid w:val="00050F57"/>
    <w:rsid w:val="00051698"/>
    <w:rsid w:val="000547D5"/>
    <w:rsid w:val="00054D0C"/>
    <w:rsid w:val="00055EED"/>
    <w:rsid w:val="000565F4"/>
    <w:rsid w:val="00056FA4"/>
    <w:rsid w:val="000614DC"/>
    <w:rsid w:val="00061745"/>
    <w:rsid w:val="00061C99"/>
    <w:rsid w:val="00062C3E"/>
    <w:rsid w:val="000644B5"/>
    <w:rsid w:val="000649B7"/>
    <w:rsid w:val="00064E85"/>
    <w:rsid w:val="00065089"/>
    <w:rsid w:val="000662D2"/>
    <w:rsid w:val="00066432"/>
    <w:rsid w:val="00066FB1"/>
    <w:rsid w:val="000679B2"/>
    <w:rsid w:val="000703FB"/>
    <w:rsid w:val="00070634"/>
    <w:rsid w:val="00070650"/>
    <w:rsid w:val="00070F27"/>
    <w:rsid w:val="000719D7"/>
    <w:rsid w:val="00071C7D"/>
    <w:rsid w:val="00072429"/>
    <w:rsid w:val="000728F5"/>
    <w:rsid w:val="00072A21"/>
    <w:rsid w:val="000751F9"/>
    <w:rsid w:val="00075595"/>
    <w:rsid w:val="0007563F"/>
    <w:rsid w:val="00075BB9"/>
    <w:rsid w:val="00076B8E"/>
    <w:rsid w:val="00076F97"/>
    <w:rsid w:val="000777A6"/>
    <w:rsid w:val="00077F2D"/>
    <w:rsid w:val="000812F1"/>
    <w:rsid w:val="0008249C"/>
    <w:rsid w:val="000828FE"/>
    <w:rsid w:val="0008312F"/>
    <w:rsid w:val="000851D5"/>
    <w:rsid w:val="000865AF"/>
    <w:rsid w:val="000870BB"/>
    <w:rsid w:val="00087191"/>
    <w:rsid w:val="000871A4"/>
    <w:rsid w:val="00087D93"/>
    <w:rsid w:val="0009034C"/>
    <w:rsid w:val="000907A1"/>
    <w:rsid w:val="00091012"/>
    <w:rsid w:val="00092554"/>
    <w:rsid w:val="00093330"/>
    <w:rsid w:val="00093799"/>
    <w:rsid w:val="0009394F"/>
    <w:rsid w:val="00093EA7"/>
    <w:rsid w:val="00093F27"/>
    <w:rsid w:val="000948BC"/>
    <w:rsid w:val="00094D09"/>
    <w:rsid w:val="00096D3E"/>
    <w:rsid w:val="00096FF8"/>
    <w:rsid w:val="00097EDA"/>
    <w:rsid w:val="000A026D"/>
    <w:rsid w:val="000A1348"/>
    <w:rsid w:val="000A20EA"/>
    <w:rsid w:val="000A21DA"/>
    <w:rsid w:val="000A3984"/>
    <w:rsid w:val="000A3CA3"/>
    <w:rsid w:val="000A5FE3"/>
    <w:rsid w:val="000A658E"/>
    <w:rsid w:val="000A67A9"/>
    <w:rsid w:val="000A689D"/>
    <w:rsid w:val="000A6A91"/>
    <w:rsid w:val="000B0667"/>
    <w:rsid w:val="000B2171"/>
    <w:rsid w:val="000B2411"/>
    <w:rsid w:val="000B293A"/>
    <w:rsid w:val="000B35BE"/>
    <w:rsid w:val="000B3A19"/>
    <w:rsid w:val="000B3E81"/>
    <w:rsid w:val="000B3EBE"/>
    <w:rsid w:val="000B41A6"/>
    <w:rsid w:val="000B4A24"/>
    <w:rsid w:val="000B50C8"/>
    <w:rsid w:val="000B5B27"/>
    <w:rsid w:val="000B6B9C"/>
    <w:rsid w:val="000B6FA1"/>
    <w:rsid w:val="000B7310"/>
    <w:rsid w:val="000B74F2"/>
    <w:rsid w:val="000C0C22"/>
    <w:rsid w:val="000C1CBA"/>
    <w:rsid w:val="000C1D1E"/>
    <w:rsid w:val="000C3637"/>
    <w:rsid w:val="000C4753"/>
    <w:rsid w:val="000C4F67"/>
    <w:rsid w:val="000C5168"/>
    <w:rsid w:val="000C5A2D"/>
    <w:rsid w:val="000C5A8F"/>
    <w:rsid w:val="000C5CD0"/>
    <w:rsid w:val="000C616A"/>
    <w:rsid w:val="000C70C2"/>
    <w:rsid w:val="000C74A4"/>
    <w:rsid w:val="000C78BB"/>
    <w:rsid w:val="000C7908"/>
    <w:rsid w:val="000C7DA6"/>
    <w:rsid w:val="000D01E6"/>
    <w:rsid w:val="000D0A76"/>
    <w:rsid w:val="000D10FD"/>
    <w:rsid w:val="000D124F"/>
    <w:rsid w:val="000D29EF"/>
    <w:rsid w:val="000D3A91"/>
    <w:rsid w:val="000D5124"/>
    <w:rsid w:val="000D56CF"/>
    <w:rsid w:val="000D5811"/>
    <w:rsid w:val="000D5F92"/>
    <w:rsid w:val="000D7781"/>
    <w:rsid w:val="000E0697"/>
    <w:rsid w:val="000E06B1"/>
    <w:rsid w:val="000E07C1"/>
    <w:rsid w:val="000E08FC"/>
    <w:rsid w:val="000E1250"/>
    <w:rsid w:val="000E174F"/>
    <w:rsid w:val="000E17EA"/>
    <w:rsid w:val="000E2AC3"/>
    <w:rsid w:val="000E2FE5"/>
    <w:rsid w:val="000E30FC"/>
    <w:rsid w:val="000E3395"/>
    <w:rsid w:val="000E412E"/>
    <w:rsid w:val="000E4ACD"/>
    <w:rsid w:val="000E4D94"/>
    <w:rsid w:val="000E64B3"/>
    <w:rsid w:val="000E6AFA"/>
    <w:rsid w:val="000F1024"/>
    <w:rsid w:val="000F10BC"/>
    <w:rsid w:val="000F130A"/>
    <w:rsid w:val="000F1775"/>
    <w:rsid w:val="000F2FBE"/>
    <w:rsid w:val="000F3AF2"/>
    <w:rsid w:val="000F42E9"/>
    <w:rsid w:val="000F4A35"/>
    <w:rsid w:val="000F4F60"/>
    <w:rsid w:val="000F59AC"/>
    <w:rsid w:val="000F5B2F"/>
    <w:rsid w:val="000F5ECF"/>
    <w:rsid w:val="000F703A"/>
    <w:rsid w:val="000F7085"/>
    <w:rsid w:val="000F7615"/>
    <w:rsid w:val="0010228F"/>
    <w:rsid w:val="001031B3"/>
    <w:rsid w:val="00103AA3"/>
    <w:rsid w:val="0010405A"/>
    <w:rsid w:val="001053F6"/>
    <w:rsid w:val="001061C4"/>
    <w:rsid w:val="001063C6"/>
    <w:rsid w:val="00106554"/>
    <w:rsid w:val="001076F1"/>
    <w:rsid w:val="0011034A"/>
    <w:rsid w:val="00111674"/>
    <w:rsid w:val="00111D33"/>
    <w:rsid w:val="001122FB"/>
    <w:rsid w:val="00113413"/>
    <w:rsid w:val="0011345B"/>
    <w:rsid w:val="0011374D"/>
    <w:rsid w:val="00113D94"/>
    <w:rsid w:val="00115EC2"/>
    <w:rsid w:val="001164BB"/>
    <w:rsid w:val="001168F4"/>
    <w:rsid w:val="00117692"/>
    <w:rsid w:val="001200D8"/>
    <w:rsid w:val="001211E2"/>
    <w:rsid w:val="00121235"/>
    <w:rsid w:val="00121BA2"/>
    <w:rsid w:val="00121E20"/>
    <w:rsid w:val="001220CA"/>
    <w:rsid w:val="0012266B"/>
    <w:rsid w:val="00122F9F"/>
    <w:rsid w:val="00124BB0"/>
    <w:rsid w:val="00126839"/>
    <w:rsid w:val="0012772A"/>
    <w:rsid w:val="00127BE6"/>
    <w:rsid w:val="00130ACE"/>
    <w:rsid w:val="00130F9E"/>
    <w:rsid w:val="0013100F"/>
    <w:rsid w:val="00131309"/>
    <w:rsid w:val="0013218E"/>
    <w:rsid w:val="00132889"/>
    <w:rsid w:val="00133949"/>
    <w:rsid w:val="00134184"/>
    <w:rsid w:val="00135AD2"/>
    <w:rsid w:val="00136C6C"/>
    <w:rsid w:val="00136F3F"/>
    <w:rsid w:val="00136F9A"/>
    <w:rsid w:val="00141021"/>
    <w:rsid w:val="001416A4"/>
    <w:rsid w:val="001431DF"/>
    <w:rsid w:val="0014352F"/>
    <w:rsid w:val="00143649"/>
    <w:rsid w:val="00145372"/>
    <w:rsid w:val="00145CCD"/>
    <w:rsid w:val="00145D94"/>
    <w:rsid w:val="00146D6B"/>
    <w:rsid w:val="00150019"/>
    <w:rsid w:val="001505D8"/>
    <w:rsid w:val="001511C9"/>
    <w:rsid w:val="0015125E"/>
    <w:rsid w:val="00153A10"/>
    <w:rsid w:val="00153AFE"/>
    <w:rsid w:val="00153B8F"/>
    <w:rsid w:val="00154066"/>
    <w:rsid w:val="001541D1"/>
    <w:rsid w:val="001543F6"/>
    <w:rsid w:val="00154790"/>
    <w:rsid w:val="0015540D"/>
    <w:rsid w:val="00156423"/>
    <w:rsid w:val="001600E5"/>
    <w:rsid w:val="00160428"/>
    <w:rsid w:val="0016048C"/>
    <w:rsid w:val="001605B8"/>
    <w:rsid w:val="001606A5"/>
    <w:rsid w:val="0016205A"/>
    <w:rsid w:val="001624A6"/>
    <w:rsid w:val="00162851"/>
    <w:rsid w:val="00162CD7"/>
    <w:rsid w:val="001631AA"/>
    <w:rsid w:val="00163273"/>
    <w:rsid w:val="001634A9"/>
    <w:rsid w:val="001639A8"/>
    <w:rsid w:val="0016490D"/>
    <w:rsid w:val="00164ECC"/>
    <w:rsid w:val="00165271"/>
    <w:rsid w:val="00165B57"/>
    <w:rsid w:val="00165F6A"/>
    <w:rsid w:val="0016645F"/>
    <w:rsid w:val="00167213"/>
    <w:rsid w:val="0016790A"/>
    <w:rsid w:val="00171CDB"/>
    <w:rsid w:val="001729B2"/>
    <w:rsid w:val="00173CD0"/>
    <w:rsid w:val="00174595"/>
    <w:rsid w:val="001755A8"/>
    <w:rsid w:val="00176CDA"/>
    <w:rsid w:val="00176EC5"/>
    <w:rsid w:val="00177A3A"/>
    <w:rsid w:val="00181170"/>
    <w:rsid w:val="00181D12"/>
    <w:rsid w:val="00181E62"/>
    <w:rsid w:val="001829A7"/>
    <w:rsid w:val="001840F4"/>
    <w:rsid w:val="00184EAC"/>
    <w:rsid w:val="00185154"/>
    <w:rsid w:val="00190059"/>
    <w:rsid w:val="0019037A"/>
    <w:rsid w:val="001906DF"/>
    <w:rsid w:val="001909FA"/>
    <w:rsid w:val="0019114D"/>
    <w:rsid w:val="00191194"/>
    <w:rsid w:val="001912AF"/>
    <w:rsid w:val="0019251F"/>
    <w:rsid w:val="00192B80"/>
    <w:rsid w:val="00192BC1"/>
    <w:rsid w:val="00193342"/>
    <w:rsid w:val="0019489E"/>
    <w:rsid w:val="001964B1"/>
    <w:rsid w:val="001973C3"/>
    <w:rsid w:val="001973C8"/>
    <w:rsid w:val="001A06A1"/>
    <w:rsid w:val="001A10C2"/>
    <w:rsid w:val="001A33A7"/>
    <w:rsid w:val="001A437D"/>
    <w:rsid w:val="001A4872"/>
    <w:rsid w:val="001A5839"/>
    <w:rsid w:val="001A5EEA"/>
    <w:rsid w:val="001A6BE8"/>
    <w:rsid w:val="001A6D9C"/>
    <w:rsid w:val="001A74A5"/>
    <w:rsid w:val="001B2A7B"/>
    <w:rsid w:val="001B306A"/>
    <w:rsid w:val="001B32B3"/>
    <w:rsid w:val="001B3BAE"/>
    <w:rsid w:val="001B4733"/>
    <w:rsid w:val="001B61A4"/>
    <w:rsid w:val="001B7254"/>
    <w:rsid w:val="001C073D"/>
    <w:rsid w:val="001C0BEC"/>
    <w:rsid w:val="001C118B"/>
    <w:rsid w:val="001C3516"/>
    <w:rsid w:val="001C3D7B"/>
    <w:rsid w:val="001C4F5A"/>
    <w:rsid w:val="001C57AB"/>
    <w:rsid w:val="001C5FB4"/>
    <w:rsid w:val="001C67BA"/>
    <w:rsid w:val="001D03B3"/>
    <w:rsid w:val="001D14FD"/>
    <w:rsid w:val="001D230B"/>
    <w:rsid w:val="001D244F"/>
    <w:rsid w:val="001D3F77"/>
    <w:rsid w:val="001D5F32"/>
    <w:rsid w:val="001D70C4"/>
    <w:rsid w:val="001D7F67"/>
    <w:rsid w:val="001E0B32"/>
    <w:rsid w:val="001E13AB"/>
    <w:rsid w:val="001E2F6B"/>
    <w:rsid w:val="001E3868"/>
    <w:rsid w:val="001E3A4E"/>
    <w:rsid w:val="001E3F4B"/>
    <w:rsid w:val="001E5051"/>
    <w:rsid w:val="001E5690"/>
    <w:rsid w:val="001E600E"/>
    <w:rsid w:val="001E6B4F"/>
    <w:rsid w:val="001E74D3"/>
    <w:rsid w:val="001E7CCF"/>
    <w:rsid w:val="001E7ED4"/>
    <w:rsid w:val="001F0243"/>
    <w:rsid w:val="001F08EC"/>
    <w:rsid w:val="001F0E2B"/>
    <w:rsid w:val="001F16CA"/>
    <w:rsid w:val="001F2622"/>
    <w:rsid w:val="001F2AD3"/>
    <w:rsid w:val="001F3494"/>
    <w:rsid w:val="001F362A"/>
    <w:rsid w:val="001F3965"/>
    <w:rsid w:val="001F4E2D"/>
    <w:rsid w:val="001F51C4"/>
    <w:rsid w:val="001F5840"/>
    <w:rsid w:val="001F58C2"/>
    <w:rsid w:val="001F5A80"/>
    <w:rsid w:val="001F6490"/>
    <w:rsid w:val="001F6704"/>
    <w:rsid w:val="001F6AB0"/>
    <w:rsid w:val="001F6CD6"/>
    <w:rsid w:val="002001E0"/>
    <w:rsid w:val="00200958"/>
    <w:rsid w:val="00200B9F"/>
    <w:rsid w:val="00201346"/>
    <w:rsid w:val="00203E05"/>
    <w:rsid w:val="002048BD"/>
    <w:rsid w:val="00204E74"/>
    <w:rsid w:val="002054D6"/>
    <w:rsid w:val="002054F0"/>
    <w:rsid w:val="0020666C"/>
    <w:rsid w:val="002075CF"/>
    <w:rsid w:val="002078C1"/>
    <w:rsid w:val="00207D87"/>
    <w:rsid w:val="00207F20"/>
    <w:rsid w:val="002106C4"/>
    <w:rsid w:val="00210DEF"/>
    <w:rsid w:val="00211E11"/>
    <w:rsid w:val="002120EA"/>
    <w:rsid w:val="002123A2"/>
    <w:rsid w:val="00212706"/>
    <w:rsid w:val="00213141"/>
    <w:rsid w:val="002139DF"/>
    <w:rsid w:val="0021576F"/>
    <w:rsid w:val="00215BBF"/>
    <w:rsid w:val="00216119"/>
    <w:rsid w:val="002163D6"/>
    <w:rsid w:val="00216871"/>
    <w:rsid w:val="0021723D"/>
    <w:rsid w:val="0021748F"/>
    <w:rsid w:val="002202D6"/>
    <w:rsid w:val="0022083F"/>
    <w:rsid w:val="00221B00"/>
    <w:rsid w:val="00222215"/>
    <w:rsid w:val="0022229F"/>
    <w:rsid w:val="002226EF"/>
    <w:rsid w:val="002229BF"/>
    <w:rsid w:val="00223D9A"/>
    <w:rsid w:val="002253EF"/>
    <w:rsid w:val="00225624"/>
    <w:rsid w:val="002258CC"/>
    <w:rsid w:val="002265F0"/>
    <w:rsid w:val="00226730"/>
    <w:rsid w:val="00226AE5"/>
    <w:rsid w:val="00227F8C"/>
    <w:rsid w:val="00230E3D"/>
    <w:rsid w:val="0023140B"/>
    <w:rsid w:val="0023147D"/>
    <w:rsid w:val="00231514"/>
    <w:rsid w:val="0023198C"/>
    <w:rsid w:val="00233245"/>
    <w:rsid w:val="00233EBB"/>
    <w:rsid w:val="002345A8"/>
    <w:rsid w:val="00234BF3"/>
    <w:rsid w:val="00234DE8"/>
    <w:rsid w:val="002350CA"/>
    <w:rsid w:val="00235AFF"/>
    <w:rsid w:val="00237BEA"/>
    <w:rsid w:val="00237C72"/>
    <w:rsid w:val="00240F20"/>
    <w:rsid w:val="00240F42"/>
    <w:rsid w:val="0024237C"/>
    <w:rsid w:val="002425AA"/>
    <w:rsid w:val="00243027"/>
    <w:rsid w:val="00243F0E"/>
    <w:rsid w:val="002451BB"/>
    <w:rsid w:val="00245373"/>
    <w:rsid w:val="002457F5"/>
    <w:rsid w:val="00246DA4"/>
    <w:rsid w:val="0024786A"/>
    <w:rsid w:val="0025119D"/>
    <w:rsid w:val="002513F0"/>
    <w:rsid w:val="002516D6"/>
    <w:rsid w:val="00251C88"/>
    <w:rsid w:val="00251C95"/>
    <w:rsid w:val="00251D64"/>
    <w:rsid w:val="00252201"/>
    <w:rsid w:val="00252A53"/>
    <w:rsid w:val="0025418D"/>
    <w:rsid w:val="002542F1"/>
    <w:rsid w:val="00254505"/>
    <w:rsid w:val="00254DD8"/>
    <w:rsid w:val="00255706"/>
    <w:rsid w:val="002569CD"/>
    <w:rsid w:val="00256E03"/>
    <w:rsid w:val="00257393"/>
    <w:rsid w:val="0025781A"/>
    <w:rsid w:val="002609A1"/>
    <w:rsid w:val="00260CF9"/>
    <w:rsid w:val="00261B56"/>
    <w:rsid w:val="00261CDE"/>
    <w:rsid w:val="00261E1A"/>
    <w:rsid w:val="00261FC9"/>
    <w:rsid w:val="00262563"/>
    <w:rsid w:val="00262A67"/>
    <w:rsid w:val="00264487"/>
    <w:rsid w:val="00264C2D"/>
    <w:rsid w:val="00264F2C"/>
    <w:rsid w:val="00266880"/>
    <w:rsid w:val="0027183F"/>
    <w:rsid w:val="00272ACB"/>
    <w:rsid w:val="00272B57"/>
    <w:rsid w:val="002745E2"/>
    <w:rsid w:val="00274731"/>
    <w:rsid w:val="00275782"/>
    <w:rsid w:val="00275ED9"/>
    <w:rsid w:val="0027618D"/>
    <w:rsid w:val="002762A0"/>
    <w:rsid w:val="00276ACE"/>
    <w:rsid w:val="00276FC2"/>
    <w:rsid w:val="00277184"/>
    <w:rsid w:val="00277FC4"/>
    <w:rsid w:val="002818ED"/>
    <w:rsid w:val="00281DBF"/>
    <w:rsid w:val="00281E21"/>
    <w:rsid w:val="002841EA"/>
    <w:rsid w:val="0028569D"/>
    <w:rsid w:val="002864E2"/>
    <w:rsid w:val="00286D13"/>
    <w:rsid w:val="00287116"/>
    <w:rsid w:val="00287918"/>
    <w:rsid w:val="0029019F"/>
    <w:rsid w:val="00290372"/>
    <w:rsid w:val="00290A25"/>
    <w:rsid w:val="0029216D"/>
    <w:rsid w:val="0029223B"/>
    <w:rsid w:val="0029285B"/>
    <w:rsid w:val="00292BA7"/>
    <w:rsid w:val="00292DD8"/>
    <w:rsid w:val="002930ED"/>
    <w:rsid w:val="0029337D"/>
    <w:rsid w:val="002933D2"/>
    <w:rsid w:val="00293EFE"/>
    <w:rsid w:val="002964CF"/>
    <w:rsid w:val="002A09C4"/>
    <w:rsid w:val="002A0A4E"/>
    <w:rsid w:val="002A1EEA"/>
    <w:rsid w:val="002A22CD"/>
    <w:rsid w:val="002A45FF"/>
    <w:rsid w:val="002A492F"/>
    <w:rsid w:val="002A58E7"/>
    <w:rsid w:val="002A6D19"/>
    <w:rsid w:val="002A7954"/>
    <w:rsid w:val="002B0BB3"/>
    <w:rsid w:val="002B1091"/>
    <w:rsid w:val="002B12A1"/>
    <w:rsid w:val="002B1925"/>
    <w:rsid w:val="002B1D93"/>
    <w:rsid w:val="002B2463"/>
    <w:rsid w:val="002B4003"/>
    <w:rsid w:val="002B433D"/>
    <w:rsid w:val="002B4B0D"/>
    <w:rsid w:val="002B561A"/>
    <w:rsid w:val="002B573B"/>
    <w:rsid w:val="002B6886"/>
    <w:rsid w:val="002C1EBE"/>
    <w:rsid w:val="002C206C"/>
    <w:rsid w:val="002C4819"/>
    <w:rsid w:val="002C48E5"/>
    <w:rsid w:val="002C497C"/>
    <w:rsid w:val="002C53D1"/>
    <w:rsid w:val="002C5461"/>
    <w:rsid w:val="002C567F"/>
    <w:rsid w:val="002C56B5"/>
    <w:rsid w:val="002C5897"/>
    <w:rsid w:val="002C5B1C"/>
    <w:rsid w:val="002C7705"/>
    <w:rsid w:val="002C7AA8"/>
    <w:rsid w:val="002D017B"/>
    <w:rsid w:val="002D0494"/>
    <w:rsid w:val="002D1480"/>
    <w:rsid w:val="002D2D2E"/>
    <w:rsid w:val="002D2D91"/>
    <w:rsid w:val="002D314F"/>
    <w:rsid w:val="002D395A"/>
    <w:rsid w:val="002D3E8F"/>
    <w:rsid w:val="002D41CE"/>
    <w:rsid w:val="002D4254"/>
    <w:rsid w:val="002D4E6E"/>
    <w:rsid w:val="002D5997"/>
    <w:rsid w:val="002D611A"/>
    <w:rsid w:val="002D65CF"/>
    <w:rsid w:val="002D704B"/>
    <w:rsid w:val="002D750D"/>
    <w:rsid w:val="002D7C7E"/>
    <w:rsid w:val="002D7E8F"/>
    <w:rsid w:val="002E00F3"/>
    <w:rsid w:val="002E0BDE"/>
    <w:rsid w:val="002E0ECC"/>
    <w:rsid w:val="002E1A62"/>
    <w:rsid w:val="002E1B97"/>
    <w:rsid w:val="002E247C"/>
    <w:rsid w:val="002E33CA"/>
    <w:rsid w:val="002E33D6"/>
    <w:rsid w:val="002E38E4"/>
    <w:rsid w:val="002E4A8A"/>
    <w:rsid w:val="002E5482"/>
    <w:rsid w:val="002E5A67"/>
    <w:rsid w:val="002E5B6B"/>
    <w:rsid w:val="002E5E4D"/>
    <w:rsid w:val="002E6121"/>
    <w:rsid w:val="002E61D5"/>
    <w:rsid w:val="002E7772"/>
    <w:rsid w:val="002E78B1"/>
    <w:rsid w:val="002E7DBA"/>
    <w:rsid w:val="002F1928"/>
    <w:rsid w:val="002F1998"/>
    <w:rsid w:val="002F2AA4"/>
    <w:rsid w:val="002F2FA3"/>
    <w:rsid w:val="002F387D"/>
    <w:rsid w:val="002F41C3"/>
    <w:rsid w:val="002F4862"/>
    <w:rsid w:val="002F510B"/>
    <w:rsid w:val="002F56A8"/>
    <w:rsid w:val="002F6734"/>
    <w:rsid w:val="002F6E13"/>
    <w:rsid w:val="002F7E24"/>
    <w:rsid w:val="00300585"/>
    <w:rsid w:val="0030133C"/>
    <w:rsid w:val="00301893"/>
    <w:rsid w:val="00301A8C"/>
    <w:rsid w:val="00302B17"/>
    <w:rsid w:val="00303834"/>
    <w:rsid w:val="00303BAF"/>
    <w:rsid w:val="00304176"/>
    <w:rsid w:val="003049B0"/>
    <w:rsid w:val="00305251"/>
    <w:rsid w:val="003053D5"/>
    <w:rsid w:val="003053F3"/>
    <w:rsid w:val="00306BA3"/>
    <w:rsid w:val="00307187"/>
    <w:rsid w:val="00310E79"/>
    <w:rsid w:val="003116DA"/>
    <w:rsid w:val="00311773"/>
    <w:rsid w:val="00312021"/>
    <w:rsid w:val="00312398"/>
    <w:rsid w:val="00313CB2"/>
    <w:rsid w:val="0031471A"/>
    <w:rsid w:val="003149C2"/>
    <w:rsid w:val="00316BCE"/>
    <w:rsid w:val="00320635"/>
    <w:rsid w:val="0032345E"/>
    <w:rsid w:val="00323DAF"/>
    <w:rsid w:val="00324338"/>
    <w:rsid w:val="0032446E"/>
    <w:rsid w:val="00324802"/>
    <w:rsid w:val="00324FCC"/>
    <w:rsid w:val="003268B8"/>
    <w:rsid w:val="00327119"/>
    <w:rsid w:val="003303E4"/>
    <w:rsid w:val="003313D4"/>
    <w:rsid w:val="003320DF"/>
    <w:rsid w:val="00333DEC"/>
    <w:rsid w:val="00334A30"/>
    <w:rsid w:val="00335E93"/>
    <w:rsid w:val="00336940"/>
    <w:rsid w:val="003374FB"/>
    <w:rsid w:val="0033793F"/>
    <w:rsid w:val="00340A30"/>
    <w:rsid w:val="00340D68"/>
    <w:rsid w:val="00340D7D"/>
    <w:rsid w:val="003411DD"/>
    <w:rsid w:val="00341B8B"/>
    <w:rsid w:val="003428EE"/>
    <w:rsid w:val="003439D1"/>
    <w:rsid w:val="00343F5C"/>
    <w:rsid w:val="00344A05"/>
    <w:rsid w:val="00344B5D"/>
    <w:rsid w:val="00344EB2"/>
    <w:rsid w:val="00345AFA"/>
    <w:rsid w:val="00345C7B"/>
    <w:rsid w:val="00346472"/>
    <w:rsid w:val="00346D2B"/>
    <w:rsid w:val="00347A62"/>
    <w:rsid w:val="003503C6"/>
    <w:rsid w:val="00351346"/>
    <w:rsid w:val="00352324"/>
    <w:rsid w:val="00352531"/>
    <w:rsid w:val="00353049"/>
    <w:rsid w:val="003546A3"/>
    <w:rsid w:val="003547FF"/>
    <w:rsid w:val="003553D9"/>
    <w:rsid w:val="00355441"/>
    <w:rsid w:val="00356379"/>
    <w:rsid w:val="00360157"/>
    <w:rsid w:val="00360558"/>
    <w:rsid w:val="003608BA"/>
    <w:rsid w:val="00360B5F"/>
    <w:rsid w:val="003611D6"/>
    <w:rsid w:val="00361634"/>
    <w:rsid w:val="00362D06"/>
    <w:rsid w:val="00362E59"/>
    <w:rsid w:val="00363A02"/>
    <w:rsid w:val="00364572"/>
    <w:rsid w:val="003653CD"/>
    <w:rsid w:val="00366E15"/>
    <w:rsid w:val="00367400"/>
    <w:rsid w:val="003676F6"/>
    <w:rsid w:val="00370CD4"/>
    <w:rsid w:val="0037118D"/>
    <w:rsid w:val="0037214B"/>
    <w:rsid w:val="00372CB6"/>
    <w:rsid w:val="0037398C"/>
    <w:rsid w:val="0037433D"/>
    <w:rsid w:val="0037618F"/>
    <w:rsid w:val="0037669D"/>
    <w:rsid w:val="00376AAA"/>
    <w:rsid w:val="00377688"/>
    <w:rsid w:val="003809EC"/>
    <w:rsid w:val="00381668"/>
    <w:rsid w:val="00383575"/>
    <w:rsid w:val="00383ECA"/>
    <w:rsid w:val="003843EA"/>
    <w:rsid w:val="003853C1"/>
    <w:rsid w:val="003859CC"/>
    <w:rsid w:val="0038614E"/>
    <w:rsid w:val="00386DE5"/>
    <w:rsid w:val="00386DF6"/>
    <w:rsid w:val="00387A5B"/>
    <w:rsid w:val="003906B2"/>
    <w:rsid w:val="00390CD4"/>
    <w:rsid w:val="003914C4"/>
    <w:rsid w:val="00391673"/>
    <w:rsid w:val="003918C3"/>
    <w:rsid w:val="0039195F"/>
    <w:rsid w:val="00391FB2"/>
    <w:rsid w:val="00392629"/>
    <w:rsid w:val="00392AE2"/>
    <w:rsid w:val="00393563"/>
    <w:rsid w:val="00394D63"/>
    <w:rsid w:val="0039510D"/>
    <w:rsid w:val="00396B95"/>
    <w:rsid w:val="003A04C1"/>
    <w:rsid w:val="003A087E"/>
    <w:rsid w:val="003A08A5"/>
    <w:rsid w:val="003A0BDB"/>
    <w:rsid w:val="003A1362"/>
    <w:rsid w:val="003A1A76"/>
    <w:rsid w:val="003A1B1D"/>
    <w:rsid w:val="003A1E28"/>
    <w:rsid w:val="003A1FF0"/>
    <w:rsid w:val="003A2861"/>
    <w:rsid w:val="003A2E42"/>
    <w:rsid w:val="003A35E5"/>
    <w:rsid w:val="003A3936"/>
    <w:rsid w:val="003A3BD0"/>
    <w:rsid w:val="003A40F8"/>
    <w:rsid w:val="003A4F77"/>
    <w:rsid w:val="003A71D5"/>
    <w:rsid w:val="003B0018"/>
    <w:rsid w:val="003B0945"/>
    <w:rsid w:val="003B097F"/>
    <w:rsid w:val="003B1166"/>
    <w:rsid w:val="003B16DC"/>
    <w:rsid w:val="003B2851"/>
    <w:rsid w:val="003B3981"/>
    <w:rsid w:val="003B4A07"/>
    <w:rsid w:val="003B4A95"/>
    <w:rsid w:val="003B4DCF"/>
    <w:rsid w:val="003B57D5"/>
    <w:rsid w:val="003B6CC2"/>
    <w:rsid w:val="003B6FDC"/>
    <w:rsid w:val="003B7F24"/>
    <w:rsid w:val="003C12EA"/>
    <w:rsid w:val="003C181F"/>
    <w:rsid w:val="003C1A67"/>
    <w:rsid w:val="003C2291"/>
    <w:rsid w:val="003C234B"/>
    <w:rsid w:val="003C27B5"/>
    <w:rsid w:val="003C3083"/>
    <w:rsid w:val="003C397E"/>
    <w:rsid w:val="003C5387"/>
    <w:rsid w:val="003C6FD4"/>
    <w:rsid w:val="003D005B"/>
    <w:rsid w:val="003D17D3"/>
    <w:rsid w:val="003D3B71"/>
    <w:rsid w:val="003D3BA7"/>
    <w:rsid w:val="003D3FBF"/>
    <w:rsid w:val="003D4BF6"/>
    <w:rsid w:val="003D56AF"/>
    <w:rsid w:val="003D67E4"/>
    <w:rsid w:val="003D6F52"/>
    <w:rsid w:val="003E0699"/>
    <w:rsid w:val="003E0A3C"/>
    <w:rsid w:val="003E1167"/>
    <w:rsid w:val="003E19B6"/>
    <w:rsid w:val="003E1EF3"/>
    <w:rsid w:val="003E261E"/>
    <w:rsid w:val="003E2B95"/>
    <w:rsid w:val="003E2BDC"/>
    <w:rsid w:val="003E3BE0"/>
    <w:rsid w:val="003E4793"/>
    <w:rsid w:val="003E4A2C"/>
    <w:rsid w:val="003E5319"/>
    <w:rsid w:val="003E7135"/>
    <w:rsid w:val="003E7CD7"/>
    <w:rsid w:val="003F0D83"/>
    <w:rsid w:val="003F18A8"/>
    <w:rsid w:val="003F2CDE"/>
    <w:rsid w:val="003F2E6E"/>
    <w:rsid w:val="003F2FDD"/>
    <w:rsid w:val="003F37AF"/>
    <w:rsid w:val="003F3C86"/>
    <w:rsid w:val="003F475E"/>
    <w:rsid w:val="003F5438"/>
    <w:rsid w:val="003F572E"/>
    <w:rsid w:val="003F59B7"/>
    <w:rsid w:val="003F5AFE"/>
    <w:rsid w:val="003F6B55"/>
    <w:rsid w:val="003F6E93"/>
    <w:rsid w:val="003F7693"/>
    <w:rsid w:val="003F7810"/>
    <w:rsid w:val="003F79D2"/>
    <w:rsid w:val="00400C9D"/>
    <w:rsid w:val="004010BD"/>
    <w:rsid w:val="00401A03"/>
    <w:rsid w:val="00401E29"/>
    <w:rsid w:val="00402182"/>
    <w:rsid w:val="00402BAB"/>
    <w:rsid w:val="0040339E"/>
    <w:rsid w:val="00403747"/>
    <w:rsid w:val="004038DF"/>
    <w:rsid w:val="00403C41"/>
    <w:rsid w:val="00404615"/>
    <w:rsid w:val="00405559"/>
    <w:rsid w:val="00407382"/>
    <w:rsid w:val="00407761"/>
    <w:rsid w:val="00407776"/>
    <w:rsid w:val="00410047"/>
    <w:rsid w:val="00412450"/>
    <w:rsid w:val="00412AEF"/>
    <w:rsid w:val="00413C60"/>
    <w:rsid w:val="004141A1"/>
    <w:rsid w:val="004141AB"/>
    <w:rsid w:val="004148F2"/>
    <w:rsid w:val="00414CF7"/>
    <w:rsid w:val="00415721"/>
    <w:rsid w:val="0041622E"/>
    <w:rsid w:val="00416A2A"/>
    <w:rsid w:val="004176A7"/>
    <w:rsid w:val="00417722"/>
    <w:rsid w:val="004178B4"/>
    <w:rsid w:val="00417B0D"/>
    <w:rsid w:val="00420509"/>
    <w:rsid w:val="0042175F"/>
    <w:rsid w:val="00421E1B"/>
    <w:rsid w:val="00422BC6"/>
    <w:rsid w:val="00423144"/>
    <w:rsid w:val="004232B7"/>
    <w:rsid w:val="0042391F"/>
    <w:rsid w:val="00425031"/>
    <w:rsid w:val="0042690D"/>
    <w:rsid w:val="00426C02"/>
    <w:rsid w:val="00426E64"/>
    <w:rsid w:val="00427353"/>
    <w:rsid w:val="00427420"/>
    <w:rsid w:val="00430233"/>
    <w:rsid w:val="00430442"/>
    <w:rsid w:val="00430D3E"/>
    <w:rsid w:val="004310F5"/>
    <w:rsid w:val="00432EDF"/>
    <w:rsid w:val="00434039"/>
    <w:rsid w:val="0043430E"/>
    <w:rsid w:val="004355A7"/>
    <w:rsid w:val="0043564D"/>
    <w:rsid w:val="0043577B"/>
    <w:rsid w:val="00435DE3"/>
    <w:rsid w:val="00436267"/>
    <w:rsid w:val="0043628A"/>
    <w:rsid w:val="004373A0"/>
    <w:rsid w:val="00437B33"/>
    <w:rsid w:val="004402DE"/>
    <w:rsid w:val="00441311"/>
    <w:rsid w:val="004415E4"/>
    <w:rsid w:val="00442730"/>
    <w:rsid w:val="004436A1"/>
    <w:rsid w:val="00443F4E"/>
    <w:rsid w:val="00444A65"/>
    <w:rsid w:val="00444AE6"/>
    <w:rsid w:val="00445818"/>
    <w:rsid w:val="00445953"/>
    <w:rsid w:val="00445A96"/>
    <w:rsid w:val="00445C48"/>
    <w:rsid w:val="00446D18"/>
    <w:rsid w:val="004478FD"/>
    <w:rsid w:val="004504B1"/>
    <w:rsid w:val="004507AC"/>
    <w:rsid w:val="00450BE1"/>
    <w:rsid w:val="0045472A"/>
    <w:rsid w:val="00454B33"/>
    <w:rsid w:val="00454DE4"/>
    <w:rsid w:val="00454E20"/>
    <w:rsid w:val="00455105"/>
    <w:rsid w:val="0045544E"/>
    <w:rsid w:val="00455496"/>
    <w:rsid w:val="004555CF"/>
    <w:rsid w:val="00455B85"/>
    <w:rsid w:val="00455B8E"/>
    <w:rsid w:val="00455BDB"/>
    <w:rsid w:val="00455CDD"/>
    <w:rsid w:val="00456171"/>
    <w:rsid w:val="00456C28"/>
    <w:rsid w:val="00457059"/>
    <w:rsid w:val="0046058A"/>
    <w:rsid w:val="004621EE"/>
    <w:rsid w:val="004625AA"/>
    <w:rsid w:val="00462709"/>
    <w:rsid w:val="004627A7"/>
    <w:rsid w:val="004635E6"/>
    <w:rsid w:val="004640AA"/>
    <w:rsid w:val="00464FD6"/>
    <w:rsid w:val="00465D0B"/>
    <w:rsid w:val="00467733"/>
    <w:rsid w:val="004700B3"/>
    <w:rsid w:val="00470101"/>
    <w:rsid w:val="004701D5"/>
    <w:rsid w:val="00470498"/>
    <w:rsid w:val="004709CC"/>
    <w:rsid w:val="00470DC1"/>
    <w:rsid w:val="004715A6"/>
    <w:rsid w:val="00471634"/>
    <w:rsid w:val="00472285"/>
    <w:rsid w:val="00472413"/>
    <w:rsid w:val="00472B61"/>
    <w:rsid w:val="004733B7"/>
    <w:rsid w:val="00473DC4"/>
    <w:rsid w:val="00475EFD"/>
    <w:rsid w:val="00475FF0"/>
    <w:rsid w:val="00477DDF"/>
    <w:rsid w:val="0048003B"/>
    <w:rsid w:val="00480A0F"/>
    <w:rsid w:val="00481E87"/>
    <w:rsid w:val="00481EEF"/>
    <w:rsid w:val="00482A4D"/>
    <w:rsid w:val="004830CD"/>
    <w:rsid w:val="004831E2"/>
    <w:rsid w:val="00483793"/>
    <w:rsid w:val="00483BA9"/>
    <w:rsid w:val="00483C14"/>
    <w:rsid w:val="0048404C"/>
    <w:rsid w:val="00484F44"/>
    <w:rsid w:val="0048517C"/>
    <w:rsid w:val="004854A5"/>
    <w:rsid w:val="004858F5"/>
    <w:rsid w:val="00485DF9"/>
    <w:rsid w:val="00486530"/>
    <w:rsid w:val="00486C62"/>
    <w:rsid w:val="00487FB2"/>
    <w:rsid w:val="0049091A"/>
    <w:rsid w:val="00491C59"/>
    <w:rsid w:val="004927DC"/>
    <w:rsid w:val="00492B02"/>
    <w:rsid w:val="00492B7B"/>
    <w:rsid w:val="00493696"/>
    <w:rsid w:val="00493A9D"/>
    <w:rsid w:val="00493F64"/>
    <w:rsid w:val="00494492"/>
    <w:rsid w:val="004966FE"/>
    <w:rsid w:val="00496E5A"/>
    <w:rsid w:val="00497897"/>
    <w:rsid w:val="00497E8F"/>
    <w:rsid w:val="00497EFC"/>
    <w:rsid w:val="004A0791"/>
    <w:rsid w:val="004A1B63"/>
    <w:rsid w:val="004A1DB8"/>
    <w:rsid w:val="004A31A5"/>
    <w:rsid w:val="004A3D51"/>
    <w:rsid w:val="004A51D2"/>
    <w:rsid w:val="004A715D"/>
    <w:rsid w:val="004A7604"/>
    <w:rsid w:val="004B105A"/>
    <w:rsid w:val="004B205A"/>
    <w:rsid w:val="004B295E"/>
    <w:rsid w:val="004B2F44"/>
    <w:rsid w:val="004B3FF1"/>
    <w:rsid w:val="004B4F74"/>
    <w:rsid w:val="004B5A4E"/>
    <w:rsid w:val="004B601C"/>
    <w:rsid w:val="004B62F9"/>
    <w:rsid w:val="004B7733"/>
    <w:rsid w:val="004B7DAE"/>
    <w:rsid w:val="004C07FE"/>
    <w:rsid w:val="004C178E"/>
    <w:rsid w:val="004C1D24"/>
    <w:rsid w:val="004C30EB"/>
    <w:rsid w:val="004C3A17"/>
    <w:rsid w:val="004C3AE6"/>
    <w:rsid w:val="004C4071"/>
    <w:rsid w:val="004C43C0"/>
    <w:rsid w:val="004C4A6B"/>
    <w:rsid w:val="004C4F20"/>
    <w:rsid w:val="004C553B"/>
    <w:rsid w:val="004C569D"/>
    <w:rsid w:val="004C6139"/>
    <w:rsid w:val="004C768E"/>
    <w:rsid w:val="004C77C0"/>
    <w:rsid w:val="004D1030"/>
    <w:rsid w:val="004D25B4"/>
    <w:rsid w:val="004D4701"/>
    <w:rsid w:val="004D4E6D"/>
    <w:rsid w:val="004D4EBC"/>
    <w:rsid w:val="004D604E"/>
    <w:rsid w:val="004D7E14"/>
    <w:rsid w:val="004E1815"/>
    <w:rsid w:val="004E20B7"/>
    <w:rsid w:val="004E212B"/>
    <w:rsid w:val="004E2343"/>
    <w:rsid w:val="004E267A"/>
    <w:rsid w:val="004E4A29"/>
    <w:rsid w:val="004E5E28"/>
    <w:rsid w:val="004E6CD8"/>
    <w:rsid w:val="004E726F"/>
    <w:rsid w:val="004E7860"/>
    <w:rsid w:val="004E79A4"/>
    <w:rsid w:val="004E7A1E"/>
    <w:rsid w:val="004E7A69"/>
    <w:rsid w:val="004F0760"/>
    <w:rsid w:val="004F0E18"/>
    <w:rsid w:val="004F0F2F"/>
    <w:rsid w:val="004F15D0"/>
    <w:rsid w:val="004F16CD"/>
    <w:rsid w:val="004F2A3C"/>
    <w:rsid w:val="004F31A8"/>
    <w:rsid w:val="004F3D6F"/>
    <w:rsid w:val="004F438B"/>
    <w:rsid w:val="004F51F7"/>
    <w:rsid w:val="004F5FAD"/>
    <w:rsid w:val="004F5FD6"/>
    <w:rsid w:val="004F7206"/>
    <w:rsid w:val="004F7DC0"/>
    <w:rsid w:val="005025DE"/>
    <w:rsid w:val="00503234"/>
    <w:rsid w:val="00503BE3"/>
    <w:rsid w:val="00504447"/>
    <w:rsid w:val="00504F96"/>
    <w:rsid w:val="005052CC"/>
    <w:rsid w:val="005057F0"/>
    <w:rsid w:val="005062C7"/>
    <w:rsid w:val="00506FBC"/>
    <w:rsid w:val="005073DD"/>
    <w:rsid w:val="0051056D"/>
    <w:rsid w:val="0051090D"/>
    <w:rsid w:val="00510BC2"/>
    <w:rsid w:val="0051117E"/>
    <w:rsid w:val="00511CC9"/>
    <w:rsid w:val="00512467"/>
    <w:rsid w:val="0051269B"/>
    <w:rsid w:val="005132D0"/>
    <w:rsid w:val="005138E8"/>
    <w:rsid w:val="00514D1D"/>
    <w:rsid w:val="00517E4F"/>
    <w:rsid w:val="00517EE7"/>
    <w:rsid w:val="00520851"/>
    <w:rsid w:val="005224E3"/>
    <w:rsid w:val="005233AF"/>
    <w:rsid w:val="00523402"/>
    <w:rsid w:val="00524288"/>
    <w:rsid w:val="00526347"/>
    <w:rsid w:val="00526555"/>
    <w:rsid w:val="00526F36"/>
    <w:rsid w:val="0052707E"/>
    <w:rsid w:val="00527436"/>
    <w:rsid w:val="00527508"/>
    <w:rsid w:val="00530FDC"/>
    <w:rsid w:val="005310D6"/>
    <w:rsid w:val="005317FB"/>
    <w:rsid w:val="00531BF5"/>
    <w:rsid w:val="00531E4E"/>
    <w:rsid w:val="00532847"/>
    <w:rsid w:val="005331C9"/>
    <w:rsid w:val="00533662"/>
    <w:rsid w:val="00534CC9"/>
    <w:rsid w:val="00534DEB"/>
    <w:rsid w:val="0053518D"/>
    <w:rsid w:val="00537649"/>
    <w:rsid w:val="00537751"/>
    <w:rsid w:val="00540311"/>
    <w:rsid w:val="0054164B"/>
    <w:rsid w:val="0054177D"/>
    <w:rsid w:val="005419AD"/>
    <w:rsid w:val="0054349E"/>
    <w:rsid w:val="00543727"/>
    <w:rsid w:val="00543F34"/>
    <w:rsid w:val="005443EC"/>
    <w:rsid w:val="00544BFF"/>
    <w:rsid w:val="00545A29"/>
    <w:rsid w:val="00545D03"/>
    <w:rsid w:val="005461B7"/>
    <w:rsid w:val="00547853"/>
    <w:rsid w:val="005479A7"/>
    <w:rsid w:val="00547B54"/>
    <w:rsid w:val="00547DB6"/>
    <w:rsid w:val="00551590"/>
    <w:rsid w:val="0055219D"/>
    <w:rsid w:val="005521D3"/>
    <w:rsid w:val="005524DB"/>
    <w:rsid w:val="005532AE"/>
    <w:rsid w:val="0055353F"/>
    <w:rsid w:val="00553817"/>
    <w:rsid w:val="00553EC8"/>
    <w:rsid w:val="00554540"/>
    <w:rsid w:val="0055503D"/>
    <w:rsid w:val="00561DDE"/>
    <w:rsid w:val="005620A3"/>
    <w:rsid w:val="005628E3"/>
    <w:rsid w:val="00563598"/>
    <w:rsid w:val="00563B60"/>
    <w:rsid w:val="00565070"/>
    <w:rsid w:val="0056516C"/>
    <w:rsid w:val="005655BA"/>
    <w:rsid w:val="0056570A"/>
    <w:rsid w:val="005659A8"/>
    <w:rsid w:val="0056633F"/>
    <w:rsid w:val="005668EB"/>
    <w:rsid w:val="005713E5"/>
    <w:rsid w:val="00573052"/>
    <w:rsid w:val="0057318E"/>
    <w:rsid w:val="00573359"/>
    <w:rsid w:val="00573A74"/>
    <w:rsid w:val="00573B0F"/>
    <w:rsid w:val="005763C3"/>
    <w:rsid w:val="005770A2"/>
    <w:rsid w:val="00580A1C"/>
    <w:rsid w:val="00580F99"/>
    <w:rsid w:val="005836AE"/>
    <w:rsid w:val="00583AD2"/>
    <w:rsid w:val="00584EFC"/>
    <w:rsid w:val="005857B5"/>
    <w:rsid w:val="00585BE8"/>
    <w:rsid w:val="005862D4"/>
    <w:rsid w:val="005864DE"/>
    <w:rsid w:val="00586F3E"/>
    <w:rsid w:val="00587E1F"/>
    <w:rsid w:val="0059031C"/>
    <w:rsid w:val="005907F0"/>
    <w:rsid w:val="005913D8"/>
    <w:rsid w:val="00591602"/>
    <w:rsid w:val="0059242E"/>
    <w:rsid w:val="00592E64"/>
    <w:rsid w:val="0059353F"/>
    <w:rsid w:val="00593846"/>
    <w:rsid w:val="00593A8D"/>
    <w:rsid w:val="00593C46"/>
    <w:rsid w:val="005949B8"/>
    <w:rsid w:val="00595B29"/>
    <w:rsid w:val="00595DC9"/>
    <w:rsid w:val="00596501"/>
    <w:rsid w:val="005968C0"/>
    <w:rsid w:val="00596A11"/>
    <w:rsid w:val="00597021"/>
    <w:rsid w:val="005A0F0C"/>
    <w:rsid w:val="005A2D98"/>
    <w:rsid w:val="005A393F"/>
    <w:rsid w:val="005A435A"/>
    <w:rsid w:val="005A5CCF"/>
    <w:rsid w:val="005B038F"/>
    <w:rsid w:val="005B08CB"/>
    <w:rsid w:val="005B0BFF"/>
    <w:rsid w:val="005B0C40"/>
    <w:rsid w:val="005B1992"/>
    <w:rsid w:val="005B4C29"/>
    <w:rsid w:val="005C08A7"/>
    <w:rsid w:val="005C0DDE"/>
    <w:rsid w:val="005C125C"/>
    <w:rsid w:val="005C2BFE"/>
    <w:rsid w:val="005C36E4"/>
    <w:rsid w:val="005C380A"/>
    <w:rsid w:val="005C3A2B"/>
    <w:rsid w:val="005C3F15"/>
    <w:rsid w:val="005C429B"/>
    <w:rsid w:val="005C6B35"/>
    <w:rsid w:val="005C7241"/>
    <w:rsid w:val="005D01C0"/>
    <w:rsid w:val="005D146D"/>
    <w:rsid w:val="005D2A90"/>
    <w:rsid w:val="005D2C67"/>
    <w:rsid w:val="005D3079"/>
    <w:rsid w:val="005D3164"/>
    <w:rsid w:val="005D3BC7"/>
    <w:rsid w:val="005D4600"/>
    <w:rsid w:val="005D4ACA"/>
    <w:rsid w:val="005D4F82"/>
    <w:rsid w:val="005D620B"/>
    <w:rsid w:val="005D7381"/>
    <w:rsid w:val="005D7487"/>
    <w:rsid w:val="005D7A98"/>
    <w:rsid w:val="005D7DB3"/>
    <w:rsid w:val="005E0F14"/>
    <w:rsid w:val="005E259B"/>
    <w:rsid w:val="005E34FD"/>
    <w:rsid w:val="005E4115"/>
    <w:rsid w:val="005E5555"/>
    <w:rsid w:val="005E58E2"/>
    <w:rsid w:val="005E6154"/>
    <w:rsid w:val="005F0497"/>
    <w:rsid w:val="005F25F2"/>
    <w:rsid w:val="005F280F"/>
    <w:rsid w:val="005F298B"/>
    <w:rsid w:val="005F3D12"/>
    <w:rsid w:val="005F54B8"/>
    <w:rsid w:val="005F6F03"/>
    <w:rsid w:val="006018F6"/>
    <w:rsid w:val="00601BAE"/>
    <w:rsid w:val="00601F89"/>
    <w:rsid w:val="006025ED"/>
    <w:rsid w:val="006030E5"/>
    <w:rsid w:val="00604212"/>
    <w:rsid w:val="00605219"/>
    <w:rsid w:val="00605331"/>
    <w:rsid w:val="006053A3"/>
    <w:rsid w:val="00605F30"/>
    <w:rsid w:val="00606B02"/>
    <w:rsid w:val="0061089F"/>
    <w:rsid w:val="00611C38"/>
    <w:rsid w:val="006164E9"/>
    <w:rsid w:val="00616EC2"/>
    <w:rsid w:val="00616EFA"/>
    <w:rsid w:val="00617665"/>
    <w:rsid w:val="00620553"/>
    <w:rsid w:val="0062087D"/>
    <w:rsid w:val="00620FC3"/>
    <w:rsid w:val="00621321"/>
    <w:rsid w:val="006215E5"/>
    <w:rsid w:val="00623CC7"/>
    <w:rsid w:val="0062408F"/>
    <w:rsid w:val="00624EE8"/>
    <w:rsid w:val="00626214"/>
    <w:rsid w:val="00626D7A"/>
    <w:rsid w:val="00627D07"/>
    <w:rsid w:val="006303C0"/>
    <w:rsid w:val="0063050D"/>
    <w:rsid w:val="0063080F"/>
    <w:rsid w:val="00630AAE"/>
    <w:rsid w:val="00630AD8"/>
    <w:rsid w:val="00630BEB"/>
    <w:rsid w:val="006322BC"/>
    <w:rsid w:val="00632A72"/>
    <w:rsid w:val="00632D58"/>
    <w:rsid w:val="00633235"/>
    <w:rsid w:val="00633CA5"/>
    <w:rsid w:val="0063407D"/>
    <w:rsid w:val="00634E44"/>
    <w:rsid w:val="00635351"/>
    <w:rsid w:val="006376E4"/>
    <w:rsid w:val="0064055B"/>
    <w:rsid w:val="006418A4"/>
    <w:rsid w:val="006421A2"/>
    <w:rsid w:val="00642A8E"/>
    <w:rsid w:val="00642CA4"/>
    <w:rsid w:val="00642DD1"/>
    <w:rsid w:val="0064359D"/>
    <w:rsid w:val="00643894"/>
    <w:rsid w:val="006442A7"/>
    <w:rsid w:val="006455BC"/>
    <w:rsid w:val="00645BAA"/>
    <w:rsid w:val="0064613A"/>
    <w:rsid w:val="006463FF"/>
    <w:rsid w:val="00646E54"/>
    <w:rsid w:val="00652D8E"/>
    <w:rsid w:val="00652DE5"/>
    <w:rsid w:val="0065325A"/>
    <w:rsid w:val="00653CF1"/>
    <w:rsid w:val="0065494E"/>
    <w:rsid w:val="00655382"/>
    <w:rsid w:val="006572F0"/>
    <w:rsid w:val="00657C0F"/>
    <w:rsid w:val="00657ED4"/>
    <w:rsid w:val="00661471"/>
    <w:rsid w:val="00662671"/>
    <w:rsid w:val="00662C24"/>
    <w:rsid w:val="006631B0"/>
    <w:rsid w:val="00663F70"/>
    <w:rsid w:val="00664C4A"/>
    <w:rsid w:val="006653B6"/>
    <w:rsid w:val="00670CFA"/>
    <w:rsid w:val="00671138"/>
    <w:rsid w:val="006711A9"/>
    <w:rsid w:val="006718D4"/>
    <w:rsid w:val="00672AA1"/>
    <w:rsid w:val="006731EC"/>
    <w:rsid w:val="00674316"/>
    <w:rsid w:val="00675FD2"/>
    <w:rsid w:val="00676CE9"/>
    <w:rsid w:val="00677017"/>
    <w:rsid w:val="00677C0E"/>
    <w:rsid w:val="00680843"/>
    <w:rsid w:val="00681A2E"/>
    <w:rsid w:val="00683A6C"/>
    <w:rsid w:val="00683FEC"/>
    <w:rsid w:val="00684529"/>
    <w:rsid w:val="00684E74"/>
    <w:rsid w:val="0068567B"/>
    <w:rsid w:val="00686662"/>
    <w:rsid w:val="006870B7"/>
    <w:rsid w:val="00691224"/>
    <w:rsid w:val="0069206B"/>
    <w:rsid w:val="006929B0"/>
    <w:rsid w:val="00693175"/>
    <w:rsid w:val="00693313"/>
    <w:rsid w:val="0069377A"/>
    <w:rsid w:val="00693943"/>
    <w:rsid w:val="00693F5D"/>
    <w:rsid w:val="00694A98"/>
    <w:rsid w:val="00695904"/>
    <w:rsid w:val="00696900"/>
    <w:rsid w:val="00696BE3"/>
    <w:rsid w:val="00696F84"/>
    <w:rsid w:val="00697399"/>
    <w:rsid w:val="00697A65"/>
    <w:rsid w:val="00697C76"/>
    <w:rsid w:val="006A034E"/>
    <w:rsid w:val="006A112A"/>
    <w:rsid w:val="006A1801"/>
    <w:rsid w:val="006A4E1B"/>
    <w:rsid w:val="006A62C2"/>
    <w:rsid w:val="006A7A9C"/>
    <w:rsid w:val="006B1052"/>
    <w:rsid w:val="006B1111"/>
    <w:rsid w:val="006B1265"/>
    <w:rsid w:val="006B25CE"/>
    <w:rsid w:val="006B265F"/>
    <w:rsid w:val="006B2B0F"/>
    <w:rsid w:val="006B33D6"/>
    <w:rsid w:val="006B3CA8"/>
    <w:rsid w:val="006B4AAD"/>
    <w:rsid w:val="006B55AA"/>
    <w:rsid w:val="006B5819"/>
    <w:rsid w:val="006B5FF4"/>
    <w:rsid w:val="006B6C93"/>
    <w:rsid w:val="006B7ADE"/>
    <w:rsid w:val="006C0850"/>
    <w:rsid w:val="006C239D"/>
    <w:rsid w:val="006C23F9"/>
    <w:rsid w:val="006C26FB"/>
    <w:rsid w:val="006C29E2"/>
    <w:rsid w:val="006C33F2"/>
    <w:rsid w:val="006C5561"/>
    <w:rsid w:val="006C5A00"/>
    <w:rsid w:val="006C64BC"/>
    <w:rsid w:val="006C6640"/>
    <w:rsid w:val="006C6863"/>
    <w:rsid w:val="006C691F"/>
    <w:rsid w:val="006C6BAE"/>
    <w:rsid w:val="006C792A"/>
    <w:rsid w:val="006C7DE8"/>
    <w:rsid w:val="006D01A4"/>
    <w:rsid w:val="006D0252"/>
    <w:rsid w:val="006D0D87"/>
    <w:rsid w:val="006D22C5"/>
    <w:rsid w:val="006D2659"/>
    <w:rsid w:val="006D2999"/>
    <w:rsid w:val="006D299C"/>
    <w:rsid w:val="006D2F42"/>
    <w:rsid w:val="006D3705"/>
    <w:rsid w:val="006D3821"/>
    <w:rsid w:val="006D3AD4"/>
    <w:rsid w:val="006D58E8"/>
    <w:rsid w:val="006D5DD6"/>
    <w:rsid w:val="006D67CD"/>
    <w:rsid w:val="006E0148"/>
    <w:rsid w:val="006E0461"/>
    <w:rsid w:val="006E11B1"/>
    <w:rsid w:val="006E151C"/>
    <w:rsid w:val="006E2994"/>
    <w:rsid w:val="006E3820"/>
    <w:rsid w:val="006E5F4F"/>
    <w:rsid w:val="006E6032"/>
    <w:rsid w:val="006E6085"/>
    <w:rsid w:val="006E6EA6"/>
    <w:rsid w:val="006E747C"/>
    <w:rsid w:val="006F0E57"/>
    <w:rsid w:val="006F128D"/>
    <w:rsid w:val="006F174C"/>
    <w:rsid w:val="006F281E"/>
    <w:rsid w:val="006F3DD0"/>
    <w:rsid w:val="006F42E4"/>
    <w:rsid w:val="006F54D6"/>
    <w:rsid w:val="006F567F"/>
    <w:rsid w:val="006F5D7F"/>
    <w:rsid w:val="006F5D8B"/>
    <w:rsid w:val="006F5EB3"/>
    <w:rsid w:val="006F6223"/>
    <w:rsid w:val="006F6AF4"/>
    <w:rsid w:val="006F7D74"/>
    <w:rsid w:val="00700091"/>
    <w:rsid w:val="00702175"/>
    <w:rsid w:val="007050D7"/>
    <w:rsid w:val="007051C4"/>
    <w:rsid w:val="00706564"/>
    <w:rsid w:val="00706618"/>
    <w:rsid w:val="00707D9C"/>
    <w:rsid w:val="00710AD8"/>
    <w:rsid w:val="007111BC"/>
    <w:rsid w:val="007114EA"/>
    <w:rsid w:val="0071174B"/>
    <w:rsid w:val="00711F39"/>
    <w:rsid w:val="00713518"/>
    <w:rsid w:val="00713BAE"/>
    <w:rsid w:val="007140AA"/>
    <w:rsid w:val="007147D1"/>
    <w:rsid w:val="007155B4"/>
    <w:rsid w:val="00716A74"/>
    <w:rsid w:val="00717115"/>
    <w:rsid w:val="00717793"/>
    <w:rsid w:val="00720BC3"/>
    <w:rsid w:val="007215D3"/>
    <w:rsid w:val="00721609"/>
    <w:rsid w:val="00722FFB"/>
    <w:rsid w:val="00723E1E"/>
    <w:rsid w:val="007240E8"/>
    <w:rsid w:val="00730403"/>
    <w:rsid w:val="007315EB"/>
    <w:rsid w:val="00735100"/>
    <w:rsid w:val="00736A1E"/>
    <w:rsid w:val="007373B6"/>
    <w:rsid w:val="007375BC"/>
    <w:rsid w:val="0074016A"/>
    <w:rsid w:val="007407A4"/>
    <w:rsid w:val="007410D3"/>
    <w:rsid w:val="007415C1"/>
    <w:rsid w:val="00741647"/>
    <w:rsid w:val="00741ABE"/>
    <w:rsid w:val="00741E52"/>
    <w:rsid w:val="00743576"/>
    <w:rsid w:val="00743D7A"/>
    <w:rsid w:val="00743F2B"/>
    <w:rsid w:val="0074513C"/>
    <w:rsid w:val="007459A2"/>
    <w:rsid w:val="00745D81"/>
    <w:rsid w:val="00745DE2"/>
    <w:rsid w:val="00746539"/>
    <w:rsid w:val="0074746E"/>
    <w:rsid w:val="00747958"/>
    <w:rsid w:val="00750065"/>
    <w:rsid w:val="00750F13"/>
    <w:rsid w:val="007514FC"/>
    <w:rsid w:val="0075181C"/>
    <w:rsid w:val="00752454"/>
    <w:rsid w:val="00752B1D"/>
    <w:rsid w:val="007539ED"/>
    <w:rsid w:val="00753E13"/>
    <w:rsid w:val="00753F94"/>
    <w:rsid w:val="00754494"/>
    <w:rsid w:val="00754A68"/>
    <w:rsid w:val="00754BEA"/>
    <w:rsid w:val="00756029"/>
    <w:rsid w:val="00756DE5"/>
    <w:rsid w:val="00757284"/>
    <w:rsid w:val="007576EC"/>
    <w:rsid w:val="007606AD"/>
    <w:rsid w:val="007607BD"/>
    <w:rsid w:val="00761537"/>
    <w:rsid w:val="00762E95"/>
    <w:rsid w:val="00762F2D"/>
    <w:rsid w:val="00763090"/>
    <w:rsid w:val="007648DE"/>
    <w:rsid w:val="007653B0"/>
    <w:rsid w:val="00765D1D"/>
    <w:rsid w:val="00766EEA"/>
    <w:rsid w:val="0076701C"/>
    <w:rsid w:val="0076752E"/>
    <w:rsid w:val="00767D62"/>
    <w:rsid w:val="00770BF1"/>
    <w:rsid w:val="00770F8C"/>
    <w:rsid w:val="00770FC7"/>
    <w:rsid w:val="007711C0"/>
    <w:rsid w:val="0077142E"/>
    <w:rsid w:val="007714C7"/>
    <w:rsid w:val="00771FDE"/>
    <w:rsid w:val="0077379E"/>
    <w:rsid w:val="007737C3"/>
    <w:rsid w:val="00774E81"/>
    <w:rsid w:val="00775603"/>
    <w:rsid w:val="007770F4"/>
    <w:rsid w:val="00777786"/>
    <w:rsid w:val="0078006C"/>
    <w:rsid w:val="00781086"/>
    <w:rsid w:val="00781CE1"/>
    <w:rsid w:val="00782B75"/>
    <w:rsid w:val="00782F30"/>
    <w:rsid w:val="00783628"/>
    <w:rsid w:val="00783CE2"/>
    <w:rsid w:val="00783DA0"/>
    <w:rsid w:val="00784674"/>
    <w:rsid w:val="00786838"/>
    <w:rsid w:val="00787162"/>
    <w:rsid w:val="00787354"/>
    <w:rsid w:val="00787373"/>
    <w:rsid w:val="00787918"/>
    <w:rsid w:val="00790DB5"/>
    <w:rsid w:val="00790FC7"/>
    <w:rsid w:val="0079155F"/>
    <w:rsid w:val="0079193D"/>
    <w:rsid w:val="007943B0"/>
    <w:rsid w:val="0079491D"/>
    <w:rsid w:val="00794E82"/>
    <w:rsid w:val="00795A4C"/>
    <w:rsid w:val="0079775C"/>
    <w:rsid w:val="0079789A"/>
    <w:rsid w:val="00797EA6"/>
    <w:rsid w:val="00797F3C"/>
    <w:rsid w:val="007A0456"/>
    <w:rsid w:val="007A0477"/>
    <w:rsid w:val="007A0673"/>
    <w:rsid w:val="007A0C09"/>
    <w:rsid w:val="007A18FC"/>
    <w:rsid w:val="007A249F"/>
    <w:rsid w:val="007A28B9"/>
    <w:rsid w:val="007A2B94"/>
    <w:rsid w:val="007A2FAE"/>
    <w:rsid w:val="007A308E"/>
    <w:rsid w:val="007A3523"/>
    <w:rsid w:val="007A3897"/>
    <w:rsid w:val="007A39BD"/>
    <w:rsid w:val="007A3E9E"/>
    <w:rsid w:val="007A3F26"/>
    <w:rsid w:val="007A40BD"/>
    <w:rsid w:val="007A4C10"/>
    <w:rsid w:val="007A5346"/>
    <w:rsid w:val="007A55F2"/>
    <w:rsid w:val="007A55F4"/>
    <w:rsid w:val="007A6A95"/>
    <w:rsid w:val="007A7910"/>
    <w:rsid w:val="007B03A7"/>
    <w:rsid w:val="007B080E"/>
    <w:rsid w:val="007B13D8"/>
    <w:rsid w:val="007B1847"/>
    <w:rsid w:val="007B2797"/>
    <w:rsid w:val="007B3B90"/>
    <w:rsid w:val="007B3CC7"/>
    <w:rsid w:val="007B4205"/>
    <w:rsid w:val="007B4608"/>
    <w:rsid w:val="007B475B"/>
    <w:rsid w:val="007B6133"/>
    <w:rsid w:val="007B691D"/>
    <w:rsid w:val="007B7C76"/>
    <w:rsid w:val="007B7F02"/>
    <w:rsid w:val="007C08C6"/>
    <w:rsid w:val="007C1A8D"/>
    <w:rsid w:val="007C229A"/>
    <w:rsid w:val="007C22BA"/>
    <w:rsid w:val="007C47C3"/>
    <w:rsid w:val="007C4C06"/>
    <w:rsid w:val="007C57BB"/>
    <w:rsid w:val="007C6050"/>
    <w:rsid w:val="007C615D"/>
    <w:rsid w:val="007C6524"/>
    <w:rsid w:val="007C763D"/>
    <w:rsid w:val="007C7A5F"/>
    <w:rsid w:val="007D069A"/>
    <w:rsid w:val="007D0BAE"/>
    <w:rsid w:val="007D1406"/>
    <w:rsid w:val="007D22A7"/>
    <w:rsid w:val="007D2FF4"/>
    <w:rsid w:val="007D3499"/>
    <w:rsid w:val="007D4436"/>
    <w:rsid w:val="007D4BFC"/>
    <w:rsid w:val="007D52F0"/>
    <w:rsid w:val="007D5B8A"/>
    <w:rsid w:val="007D6B2B"/>
    <w:rsid w:val="007D6D64"/>
    <w:rsid w:val="007D78CD"/>
    <w:rsid w:val="007D79AE"/>
    <w:rsid w:val="007E005E"/>
    <w:rsid w:val="007E0FFA"/>
    <w:rsid w:val="007E1877"/>
    <w:rsid w:val="007E1B5A"/>
    <w:rsid w:val="007E1C42"/>
    <w:rsid w:val="007E2444"/>
    <w:rsid w:val="007E2B6E"/>
    <w:rsid w:val="007E3302"/>
    <w:rsid w:val="007E38A3"/>
    <w:rsid w:val="007E404E"/>
    <w:rsid w:val="007E46F5"/>
    <w:rsid w:val="007E60C1"/>
    <w:rsid w:val="007E6AC1"/>
    <w:rsid w:val="007E7180"/>
    <w:rsid w:val="007E7B30"/>
    <w:rsid w:val="007F127D"/>
    <w:rsid w:val="007F12FA"/>
    <w:rsid w:val="007F163E"/>
    <w:rsid w:val="007F17F8"/>
    <w:rsid w:val="007F218A"/>
    <w:rsid w:val="007F271B"/>
    <w:rsid w:val="007F3092"/>
    <w:rsid w:val="007F3611"/>
    <w:rsid w:val="007F3777"/>
    <w:rsid w:val="007F3B93"/>
    <w:rsid w:val="007F3ECF"/>
    <w:rsid w:val="007F4518"/>
    <w:rsid w:val="007F54C0"/>
    <w:rsid w:val="007F6050"/>
    <w:rsid w:val="007F771E"/>
    <w:rsid w:val="007F79C4"/>
    <w:rsid w:val="00800716"/>
    <w:rsid w:val="0080283C"/>
    <w:rsid w:val="00802E9B"/>
    <w:rsid w:val="008063E2"/>
    <w:rsid w:val="00810407"/>
    <w:rsid w:val="00810540"/>
    <w:rsid w:val="0081070D"/>
    <w:rsid w:val="00810953"/>
    <w:rsid w:val="008109E0"/>
    <w:rsid w:val="008115B0"/>
    <w:rsid w:val="008126A0"/>
    <w:rsid w:val="008147F1"/>
    <w:rsid w:val="00814E17"/>
    <w:rsid w:val="008153DB"/>
    <w:rsid w:val="008162A1"/>
    <w:rsid w:val="008167CC"/>
    <w:rsid w:val="00816EC5"/>
    <w:rsid w:val="008209FF"/>
    <w:rsid w:val="0082244B"/>
    <w:rsid w:val="00822503"/>
    <w:rsid w:val="00822F0B"/>
    <w:rsid w:val="00823078"/>
    <w:rsid w:val="0082402E"/>
    <w:rsid w:val="008241B2"/>
    <w:rsid w:val="00824499"/>
    <w:rsid w:val="00824726"/>
    <w:rsid w:val="00824ECD"/>
    <w:rsid w:val="0082554C"/>
    <w:rsid w:val="00825CC2"/>
    <w:rsid w:val="0082667C"/>
    <w:rsid w:val="008267C3"/>
    <w:rsid w:val="00826E03"/>
    <w:rsid w:val="00831B18"/>
    <w:rsid w:val="00832A8D"/>
    <w:rsid w:val="0083305D"/>
    <w:rsid w:val="008346B1"/>
    <w:rsid w:val="00834D6B"/>
    <w:rsid w:val="00834DA1"/>
    <w:rsid w:val="0083511D"/>
    <w:rsid w:val="00836272"/>
    <w:rsid w:val="008364A6"/>
    <w:rsid w:val="00836A9A"/>
    <w:rsid w:val="0083767C"/>
    <w:rsid w:val="008407BC"/>
    <w:rsid w:val="00840B77"/>
    <w:rsid w:val="008410AD"/>
    <w:rsid w:val="008412C2"/>
    <w:rsid w:val="008419BF"/>
    <w:rsid w:val="008424D6"/>
    <w:rsid w:val="008427A3"/>
    <w:rsid w:val="00843768"/>
    <w:rsid w:val="008444E0"/>
    <w:rsid w:val="0084453C"/>
    <w:rsid w:val="00845593"/>
    <w:rsid w:val="00845732"/>
    <w:rsid w:val="00845B11"/>
    <w:rsid w:val="00846233"/>
    <w:rsid w:val="00850F34"/>
    <w:rsid w:val="008514B6"/>
    <w:rsid w:val="008517C3"/>
    <w:rsid w:val="00852868"/>
    <w:rsid w:val="008531B7"/>
    <w:rsid w:val="00853923"/>
    <w:rsid w:val="00855BC9"/>
    <w:rsid w:val="00855EDB"/>
    <w:rsid w:val="008572D9"/>
    <w:rsid w:val="0085734C"/>
    <w:rsid w:val="00861446"/>
    <w:rsid w:val="00861903"/>
    <w:rsid w:val="00861ADB"/>
    <w:rsid w:val="00861E13"/>
    <w:rsid w:val="008624E6"/>
    <w:rsid w:val="008627B6"/>
    <w:rsid w:val="0086296F"/>
    <w:rsid w:val="0086298F"/>
    <w:rsid w:val="00863AE9"/>
    <w:rsid w:val="008649B2"/>
    <w:rsid w:val="00864C7B"/>
    <w:rsid w:val="00866507"/>
    <w:rsid w:val="0086735F"/>
    <w:rsid w:val="00867AFB"/>
    <w:rsid w:val="00867B2A"/>
    <w:rsid w:val="0087079A"/>
    <w:rsid w:val="0087095C"/>
    <w:rsid w:val="00870C10"/>
    <w:rsid w:val="00871477"/>
    <w:rsid w:val="00871AA2"/>
    <w:rsid w:val="0087247C"/>
    <w:rsid w:val="008739F1"/>
    <w:rsid w:val="00873EB0"/>
    <w:rsid w:val="00876002"/>
    <w:rsid w:val="0087798C"/>
    <w:rsid w:val="00881668"/>
    <w:rsid w:val="008819C1"/>
    <w:rsid w:val="00881EF0"/>
    <w:rsid w:val="00882270"/>
    <w:rsid w:val="0088276F"/>
    <w:rsid w:val="00882D33"/>
    <w:rsid w:val="008836F0"/>
    <w:rsid w:val="00884ACD"/>
    <w:rsid w:val="00885416"/>
    <w:rsid w:val="008857EC"/>
    <w:rsid w:val="00886159"/>
    <w:rsid w:val="00887AC0"/>
    <w:rsid w:val="0089021A"/>
    <w:rsid w:val="008905C1"/>
    <w:rsid w:val="00890F7C"/>
    <w:rsid w:val="00891C78"/>
    <w:rsid w:val="008921AC"/>
    <w:rsid w:val="00892496"/>
    <w:rsid w:val="008939C0"/>
    <w:rsid w:val="00893D4F"/>
    <w:rsid w:val="00894B07"/>
    <w:rsid w:val="0089505C"/>
    <w:rsid w:val="00895F77"/>
    <w:rsid w:val="00895F7A"/>
    <w:rsid w:val="008962A2"/>
    <w:rsid w:val="00896820"/>
    <w:rsid w:val="00896B19"/>
    <w:rsid w:val="00897665"/>
    <w:rsid w:val="008A0CBE"/>
    <w:rsid w:val="008A1E8E"/>
    <w:rsid w:val="008A264A"/>
    <w:rsid w:val="008A3B26"/>
    <w:rsid w:val="008A4B72"/>
    <w:rsid w:val="008A4CB4"/>
    <w:rsid w:val="008A5067"/>
    <w:rsid w:val="008A6F22"/>
    <w:rsid w:val="008A7A5C"/>
    <w:rsid w:val="008B0A8E"/>
    <w:rsid w:val="008B10D7"/>
    <w:rsid w:val="008B1A61"/>
    <w:rsid w:val="008B2526"/>
    <w:rsid w:val="008B2B41"/>
    <w:rsid w:val="008B33B7"/>
    <w:rsid w:val="008B4372"/>
    <w:rsid w:val="008B4814"/>
    <w:rsid w:val="008B4A26"/>
    <w:rsid w:val="008B5B13"/>
    <w:rsid w:val="008B5D8F"/>
    <w:rsid w:val="008B7872"/>
    <w:rsid w:val="008B7BB6"/>
    <w:rsid w:val="008B7C40"/>
    <w:rsid w:val="008B7DE5"/>
    <w:rsid w:val="008C0116"/>
    <w:rsid w:val="008C1E21"/>
    <w:rsid w:val="008C32D7"/>
    <w:rsid w:val="008C4175"/>
    <w:rsid w:val="008C41FC"/>
    <w:rsid w:val="008C4306"/>
    <w:rsid w:val="008C45A0"/>
    <w:rsid w:val="008C4EF8"/>
    <w:rsid w:val="008C5550"/>
    <w:rsid w:val="008C649B"/>
    <w:rsid w:val="008C73BA"/>
    <w:rsid w:val="008C755C"/>
    <w:rsid w:val="008D067A"/>
    <w:rsid w:val="008D0F6B"/>
    <w:rsid w:val="008D2216"/>
    <w:rsid w:val="008D222A"/>
    <w:rsid w:val="008D2AB3"/>
    <w:rsid w:val="008D32A0"/>
    <w:rsid w:val="008D43BD"/>
    <w:rsid w:val="008D598F"/>
    <w:rsid w:val="008D5A61"/>
    <w:rsid w:val="008D6121"/>
    <w:rsid w:val="008D6D3F"/>
    <w:rsid w:val="008D6EF3"/>
    <w:rsid w:val="008D7707"/>
    <w:rsid w:val="008D7EC7"/>
    <w:rsid w:val="008E007F"/>
    <w:rsid w:val="008E0499"/>
    <w:rsid w:val="008E1531"/>
    <w:rsid w:val="008E310D"/>
    <w:rsid w:val="008E4100"/>
    <w:rsid w:val="008E4799"/>
    <w:rsid w:val="008E4CCA"/>
    <w:rsid w:val="008E5922"/>
    <w:rsid w:val="008E7A24"/>
    <w:rsid w:val="008E8E58"/>
    <w:rsid w:val="008F0A18"/>
    <w:rsid w:val="008F0E37"/>
    <w:rsid w:val="008F1BDC"/>
    <w:rsid w:val="008F377D"/>
    <w:rsid w:val="008F3A12"/>
    <w:rsid w:val="008F489C"/>
    <w:rsid w:val="008F4D74"/>
    <w:rsid w:val="008F4E0B"/>
    <w:rsid w:val="008F571E"/>
    <w:rsid w:val="008F5FF7"/>
    <w:rsid w:val="008F6005"/>
    <w:rsid w:val="009004F9"/>
    <w:rsid w:val="00902A54"/>
    <w:rsid w:val="009030BF"/>
    <w:rsid w:val="0090323D"/>
    <w:rsid w:val="00903431"/>
    <w:rsid w:val="00903B44"/>
    <w:rsid w:val="00903FD4"/>
    <w:rsid w:val="00904114"/>
    <w:rsid w:val="00905955"/>
    <w:rsid w:val="00906055"/>
    <w:rsid w:val="00906328"/>
    <w:rsid w:val="00906E0F"/>
    <w:rsid w:val="00906F09"/>
    <w:rsid w:val="00907025"/>
    <w:rsid w:val="009070A1"/>
    <w:rsid w:val="00907866"/>
    <w:rsid w:val="00907CE9"/>
    <w:rsid w:val="00911C76"/>
    <w:rsid w:val="0091442A"/>
    <w:rsid w:val="0091475E"/>
    <w:rsid w:val="00915659"/>
    <w:rsid w:val="009156EC"/>
    <w:rsid w:val="00917538"/>
    <w:rsid w:val="0091764B"/>
    <w:rsid w:val="00917FFA"/>
    <w:rsid w:val="00921F04"/>
    <w:rsid w:val="009222EB"/>
    <w:rsid w:val="00922384"/>
    <w:rsid w:val="00923C35"/>
    <w:rsid w:val="00924951"/>
    <w:rsid w:val="00926201"/>
    <w:rsid w:val="00927034"/>
    <w:rsid w:val="00927DD8"/>
    <w:rsid w:val="00930FF1"/>
    <w:rsid w:val="009325E3"/>
    <w:rsid w:val="009341BA"/>
    <w:rsid w:val="009344F3"/>
    <w:rsid w:val="00937978"/>
    <w:rsid w:val="00937AC5"/>
    <w:rsid w:val="00937B15"/>
    <w:rsid w:val="00940D8C"/>
    <w:rsid w:val="009414F3"/>
    <w:rsid w:val="00942BA5"/>
    <w:rsid w:val="009443DA"/>
    <w:rsid w:val="009449D2"/>
    <w:rsid w:val="00944AA5"/>
    <w:rsid w:val="00944D4A"/>
    <w:rsid w:val="00944F14"/>
    <w:rsid w:val="00945148"/>
    <w:rsid w:val="009452F3"/>
    <w:rsid w:val="009453E1"/>
    <w:rsid w:val="009468D8"/>
    <w:rsid w:val="00946B92"/>
    <w:rsid w:val="009473E8"/>
    <w:rsid w:val="009501A9"/>
    <w:rsid w:val="00953C90"/>
    <w:rsid w:val="0095444F"/>
    <w:rsid w:val="009547D7"/>
    <w:rsid w:val="009571D7"/>
    <w:rsid w:val="00957CAC"/>
    <w:rsid w:val="00957FAB"/>
    <w:rsid w:val="0096050F"/>
    <w:rsid w:val="009619F4"/>
    <w:rsid w:val="009620A6"/>
    <w:rsid w:val="0096253C"/>
    <w:rsid w:val="009626A2"/>
    <w:rsid w:val="00963ECA"/>
    <w:rsid w:val="00964105"/>
    <w:rsid w:val="009651DB"/>
    <w:rsid w:val="0096568C"/>
    <w:rsid w:val="00965E40"/>
    <w:rsid w:val="00965EC9"/>
    <w:rsid w:val="00966659"/>
    <w:rsid w:val="00967CEA"/>
    <w:rsid w:val="009701E3"/>
    <w:rsid w:val="00970D9C"/>
    <w:rsid w:val="0097104A"/>
    <w:rsid w:val="00971C91"/>
    <w:rsid w:val="00971FDB"/>
    <w:rsid w:val="00972207"/>
    <w:rsid w:val="009722A9"/>
    <w:rsid w:val="0097258C"/>
    <w:rsid w:val="00974028"/>
    <w:rsid w:val="009741A2"/>
    <w:rsid w:val="00974B86"/>
    <w:rsid w:val="00975267"/>
    <w:rsid w:val="0097646D"/>
    <w:rsid w:val="009769B4"/>
    <w:rsid w:val="009776C3"/>
    <w:rsid w:val="009811EB"/>
    <w:rsid w:val="00984424"/>
    <w:rsid w:val="00984D7C"/>
    <w:rsid w:val="00984F3B"/>
    <w:rsid w:val="00985570"/>
    <w:rsid w:val="00985D4B"/>
    <w:rsid w:val="00986040"/>
    <w:rsid w:val="009861D4"/>
    <w:rsid w:val="00986342"/>
    <w:rsid w:val="00986756"/>
    <w:rsid w:val="00986A56"/>
    <w:rsid w:val="00986F97"/>
    <w:rsid w:val="00987350"/>
    <w:rsid w:val="00991C8E"/>
    <w:rsid w:val="00991E9A"/>
    <w:rsid w:val="00993837"/>
    <w:rsid w:val="0099487C"/>
    <w:rsid w:val="00995EAC"/>
    <w:rsid w:val="009966D4"/>
    <w:rsid w:val="00997060"/>
    <w:rsid w:val="009A063C"/>
    <w:rsid w:val="009A0A3A"/>
    <w:rsid w:val="009A199C"/>
    <w:rsid w:val="009A2387"/>
    <w:rsid w:val="009A3180"/>
    <w:rsid w:val="009A3C1E"/>
    <w:rsid w:val="009A4560"/>
    <w:rsid w:val="009A4861"/>
    <w:rsid w:val="009A52D8"/>
    <w:rsid w:val="009A52FF"/>
    <w:rsid w:val="009A596D"/>
    <w:rsid w:val="009A63ED"/>
    <w:rsid w:val="009A6A8C"/>
    <w:rsid w:val="009A7D1B"/>
    <w:rsid w:val="009A7E8B"/>
    <w:rsid w:val="009B0191"/>
    <w:rsid w:val="009B0267"/>
    <w:rsid w:val="009B1D48"/>
    <w:rsid w:val="009B43C7"/>
    <w:rsid w:val="009B4C43"/>
    <w:rsid w:val="009B4CCB"/>
    <w:rsid w:val="009B64D7"/>
    <w:rsid w:val="009B6A39"/>
    <w:rsid w:val="009B781E"/>
    <w:rsid w:val="009B7B63"/>
    <w:rsid w:val="009B7C52"/>
    <w:rsid w:val="009B7EAB"/>
    <w:rsid w:val="009C0031"/>
    <w:rsid w:val="009C0C19"/>
    <w:rsid w:val="009C139D"/>
    <w:rsid w:val="009C15ED"/>
    <w:rsid w:val="009C1661"/>
    <w:rsid w:val="009C1F5A"/>
    <w:rsid w:val="009C4909"/>
    <w:rsid w:val="009C4E6F"/>
    <w:rsid w:val="009C62A6"/>
    <w:rsid w:val="009C6FA5"/>
    <w:rsid w:val="009C73A1"/>
    <w:rsid w:val="009C7469"/>
    <w:rsid w:val="009C7F84"/>
    <w:rsid w:val="009D00CE"/>
    <w:rsid w:val="009D03D1"/>
    <w:rsid w:val="009D0E97"/>
    <w:rsid w:val="009D0F3A"/>
    <w:rsid w:val="009D21C4"/>
    <w:rsid w:val="009D23F7"/>
    <w:rsid w:val="009D2439"/>
    <w:rsid w:val="009D25CB"/>
    <w:rsid w:val="009D549B"/>
    <w:rsid w:val="009D5695"/>
    <w:rsid w:val="009D56FA"/>
    <w:rsid w:val="009D670A"/>
    <w:rsid w:val="009D73B2"/>
    <w:rsid w:val="009D7537"/>
    <w:rsid w:val="009E05C2"/>
    <w:rsid w:val="009E18C4"/>
    <w:rsid w:val="009E2252"/>
    <w:rsid w:val="009E262F"/>
    <w:rsid w:val="009E2BA2"/>
    <w:rsid w:val="009E303C"/>
    <w:rsid w:val="009E3448"/>
    <w:rsid w:val="009E38EF"/>
    <w:rsid w:val="009E3C5A"/>
    <w:rsid w:val="009E3F99"/>
    <w:rsid w:val="009E48AE"/>
    <w:rsid w:val="009E55A2"/>
    <w:rsid w:val="009E62AF"/>
    <w:rsid w:val="009E6D97"/>
    <w:rsid w:val="009F0E8E"/>
    <w:rsid w:val="009F1794"/>
    <w:rsid w:val="009F19C9"/>
    <w:rsid w:val="009F19EF"/>
    <w:rsid w:val="009F247B"/>
    <w:rsid w:val="009F2F9E"/>
    <w:rsid w:val="009F3C84"/>
    <w:rsid w:val="009F3EDB"/>
    <w:rsid w:val="009F4F0A"/>
    <w:rsid w:val="009F5C53"/>
    <w:rsid w:val="009F6529"/>
    <w:rsid w:val="009F6CB6"/>
    <w:rsid w:val="009F6CE7"/>
    <w:rsid w:val="009F74A9"/>
    <w:rsid w:val="00A00C2F"/>
    <w:rsid w:val="00A0229E"/>
    <w:rsid w:val="00A02D60"/>
    <w:rsid w:val="00A05CBD"/>
    <w:rsid w:val="00A07470"/>
    <w:rsid w:val="00A07960"/>
    <w:rsid w:val="00A10005"/>
    <w:rsid w:val="00A129A1"/>
    <w:rsid w:val="00A131BA"/>
    <w:rsid w:val="00A140B4"/>
    <w:rsid w:val="00A14475"/>
    <w:rsid w:val="00A14F47"/>
    <w:rsid w:val="00A15D1D"/>
    <w:rsid w:val="00A16D7C"/>
    <w:rsid w:val="00A17AEE"/>
    <w:rsid w:val="00A207FC"/>
    <w:rsid w:val="00A208AF"/>
    <w:rsid w:val="00A23EE3"/>
    <w:rsid w:val="00A257CD"/>
    <w:rsid w:val="00A277AB"/>
    <w:rsid w:val="00A27A4D"/>
    <w:rsid w:val="00A27DDB"/>
    <w:rsid w:val="00A31F45"/>
    <w:rsid w:val="00A3236B"/>
    <w:rsid w:val="00A3236F"/>
    <w:rsid w:val="00A32E8B"/>
    <w:rsid w:val="00A333F7"/>
    <w:rsid w:val="00A339E4"/>
    <w:rsid w:val="00A3483F"/>
    <w:rsid w:val="00A34D2C"/>
    <w:rsid w:val="00A35615"/>
    <w:rsid w:val="00A35710"/>
    <w:rsid w:val="00A35C31"/>
    <w:rsid w:val="00A3607A"/>
    <w:rsid w:val="00A36259"/>
    <w:rsid w:val="00A36600"/>
    <w:rsid w:val="00A36D64"/>
    <w:rsid w:val="00A37108"/>
    <w:rsid w:val="00A37BC1"/>
    <w:rsid w:val="00A405B7"/>
    <w:rsid w:val="00A41250"/>
    <w:rsid w:val="00A41AFA"/>
    <w:rsid w:val="00A41D4E"/>
    <w:rsid w:val="00A4402F"/>
    <w:rsid w:val="00A4452D"/>
    <w:rsid w:val="00A457F5"/>
    <w:rsid w:val="00A45FDD"/>
    <w:rsid w:val="00A4656A"/>
    <w:rsid w:val="00A46ABE"/>
    <w:rsid w:val="00A510A2"/>
    <w:rsid w:val="00A5171D"/>
    <w:rsid w:val="00A52217"/>
    <w:rsid w:val="00A52A8F"/>
    <w:rsid w:val="00A5376F"/>
    <w:rsid w:val="00A53DEA"/>
    <w:rsid w:val="00A53E76"/>
    <w:rsid w:val="00A53F7D"/>
    <w:rsid w:val="00A543DB"/>
    <w:rsid w:val="00A54AB0"/>
    <w:rsid w:val="00A54BE3"/>
    <w:rsid w:val="00A54F75"/>
    <w:rsid w:val="00A55155"/>
    <w:rsid w:val="00A5550E"/>
    <w:rsid w:val="00A55ABE"/>
    <w:rsid w:val="00A55F20"/>
    <w:rsid w:val="00A56167"/>
    <w:rsid w:val="00A56E0A"/>
    <w:rsid w:val="00A57285"/>
    <w:rsid w:val="00A62E21"/>
    <w:rsid w:val="00A63227"/>
    <w:rsid w:val="00A6337F"/>
    <w:rsid w:val="00A640FF"/>
    <w:rsid w:val="00A6433A"/>
    <w:rsid w:val="00A64B6A"/>
    <w:rsid w:val="00A65357"/>
    <w:rsid w:val="00A65438"/>
    <w:rsid w:val="00A66241"/>
    <w:rsid w:val="00A663FE"/>
    <w:rsid w:val="00A66593"/>
    <w:rsid w:val="00A6788D"/>
    <w:rsid w:val="00A701EE"/>
    <w:rsid w:val="00A70712"/>
    <w:rsid w:val="00A70D89"/>
    <w:rsid w:val="00A715FE"/>
    <w:rsid w:val="00A71C6A"/>
    <w:rsid w:val="00A71EFD"/>
    <w:rsid w:val="00A724A1"/>
    <w:rsid w:val="00A72899"/>
    <w:rsid w:val="00A7324B"/>
    <w:rsid w:val="00A74099"/>
    <w:rsid w:val="00A750AD"/>
    <w:rsid w:val="00A75B63"/>
    <w:rsid w:val="00A7676C"/>
    <w:rsid w:val="00A767D7"/>
    <w:rsid w:val="00A77D54"/>
    <w:rsid w:val="00A80E81"/>
    <w:rsid w:val="00A81D48"/>
    <w:rsid w:val="00A81F3B"/>
    <w:rsid w:val="00A83349"/>
    <w:rsid w:val="00A83646"/>
    <w:rsid w:val="00A83B38"/>
    <w:rsid w:val="00A8458E"/>
    <w:rsid w:val="00A847F2"/>
    <w:rsid w:val="00A850B2"/>
    <w:rsid w:val="00A8617B"/>
    <w:rsid w:val="00A90656"/>
    <w:rsid w:val="00A91BF0"/>
    <w:rsid w:val="00A91E9F"/>
    <w:rsid w:val="00A92524"/>
    <w:rsid w:val="00A94311"/>
    <w:rsid w:val="00A94622"/>
    <w:rsid w:val="00A94A35"/>
    <w:rsid w:val="00A94CDE"/>
    <w:rsid w:val="00A94D16"/>
    <w:rsid w:val="00A9595C"/>
    <w:rsid w:val="00A963A3"/>
    <w:rsid w:val="00A96D63"/>
    <w:rsid w:val="00A96DD9"/>
    <w:rsid w:val="00A9708F"/>
    <w:rsid w:val="00A971ED"/>
    <w:rsid w:val="00AA16D8"/>
    <w:rsid w:val="00AA1732"/>
    <w:rsid w:val="00AA1942"/>
    <w:rsid w:val="00AA1F7F"/>
    <w:rsid w:val="00AA40CF"/>
    <w:rsid w:val="00AA4E2D"/>
    <w:rsid w:val="00AA5449"/>
    <w:rsid w:val="00AA600E"/>
    <w:rsid w:val="00AA6010"/>
    <w:rsid w:val="00AA623F"/>
    <w:rsid w:val="00AA6D79"/>
    <w:rsid w:val="00AA7A02"/>
    <w:rsid w:val="00AB04C4"/>
    <w:rsid w:val="00AB0693"/>
    <w:rsid w:val="00AB1EFF"/>
    <w:rsid w:val="00AB33F6"/>
    <w:rsid w:val="00AB476F"/>
    <w:rsid w:val="00AB48D1"/>
    <w:rsid w:val="00AB580D"/>
    <w:rsid w:val="00AB5BEA"/>
    <w:rsid w:val="00AB5CD3"/>
    <w:rsid w:val="00AB6B20"/>
    <w:rsid w:val="00AB6C6F"/>
    <w:rsid w:val="00AB7D43"/>
    <w:rsid w:val="00AB7E56"/>
    <w:rsid w:val="00AC0637"/>
    <w:rsid w:val="00AC16BD"/>
    <w:rsid w:val="00AC209B"/>
    <w:rsid w:val="00AC2DCC"/>
    <w:rsid w:val="00AC4614"/>
    <w:rsid w:val="00AC49A1"/>
    <w:rsid w:val="00AC533B"/>
    <w:rsid w:val="00AC59B8"/>
    <w:rsid w:val="00AC6442"/>
    <w:rsid w:val="00AC6704"/>
    <w:rsid w:val="00AD0206"/>
    <w:rsid w:val="00AD0D71"/>
    <w:rsid w:val="00AD19E2"/>
    <w:rsid w:val="00AD1D7E"/>
    <w:rsid w:val="00AD28F9"/>
    <w:rsid w:val="00AD2B98"/>
    <w:rsid w:val="00AD497A"/>
    <w:rsid w:val="00AD5356"/>
    <w:rsid w:val="00AD5AE1"/>
    <w:rsid w:val="00AD5F64"/>
    <w:rsid w:val="00AD633B"/>
    <w:rsid w:val="00AD6EC2"/>
    <w:rsid w:val="00AD7576"/>
    <w:rsid w:val="00AE3DC6"/>
    <w:rsid w:val="00AE4C26"/>
    <w:rsid w:val="00AE7E96"/>
    <w:rsid w:val="00AF0BC9"/>
    <w:rsid w:val="00AF18D9"/>
    <w:rsid w:val="00AF20CC"/>
    <w:rsid w:val="00AF2204"/>
    <w:rsid w:val="00AF229D"/>
    <w:rsid w:val="00AF4021"/>
    <w:rsid w:val="00AF4626"/>
    <w:rsid w:val="00AF4AC7"/>
    <w:rsid w:val="00AF5E2D"/>
    <w:rsid w:val="00AF6132"/>
    <w:rsid w:val="00AF66D5"/>
    <w:rsid w:val="00AF68BD"/>
    <w:rsid w:val="00AF6C56"/>
    <w:rsid w:val="00AF6CDB"/>
    <w:rsid w:val="00AF6F1C"/>
    <w:rsid w:val="00AF7313"/>
    <w:rsid w:val="00AF76EB"/>
    <w:rsid w:val="00B001ED"/>
    <w:rsid w:val="00B0055B"/>
    <w:rsid w:val="00B012F3"/>
    <w:rsid w:val="00B0143C"/>
    <w:rsid w:val="00B01832"/>
    <w:rsid w:val="00B01CC6"/>
    <w:rsid w:val="00B036FA"/>
    <w:rsid w:val="00B04124"/>
    <w:rsid w:val="00B06162"/>
    <w:rsid w:val="00B06925"/>
    <w:rsid w:val="00B0727F"/>
    <w:rsid w:val="00B076F4"/>
    <w:rsid w:val="00B07773"/>
    <w:rsid w:val="00B105FF"/>
    <w:rsid w:val="00B12109"/>
    <w:rsid w:val="00B1273F"/>
    <w:rsid w:val="00B1287C"/>
    <w:rsid w:val="00B13787"/>
    <w:rsid w:val="00B13CEA"/>
    <w:rsid w:val="00B146DA"/>
    <w:rsid w:val="00B155F3"/>
    <w:rsid w:val="00B15CBB"/>
    <w:rsid w:val="00B1653B"/>
    <w:rsid w:val="00B172D2"/>
    <w:rsid w:val="00B176A4"/>
    <w:rsid w:val="00B20188"/>
    <w:rsid w:val="00B20DCF"/>
    <w:rsid w:val="00B21465"/>
    <w:rsid w:val="00B217D0"/>
    <w:rsid w:val="00B22CAB"/>
    <w:rsid w:val="00B24889"/>
    <w:rsid w:val="00B25FF3"/>
    <w:rsid w:val="00B26BD8"/>
    <w:rsid w:val="00B30ECC"/>
    <w:rsid w:val="00B3197A"/>
    <w:rsid w:val="00B3267C"/>
    <w:rsid w:val="00B327A5"/>
    <w:rsid w:val="00B32B4E"/>
    <w:rsid w:val="00B32C33"/>
    <w:rsid w:val="00B3343C"/>
    <w:rsid w:val="00B33D78"/>
    <w:rsid w:val="00B360BB"/>
    <w:rsid w:val="00B36739"/>
    <w:rsid w:val="00B3675C"/>
    <w:rsid w:val="00B4030C"/>
    <w:rsid w:val="00B4124D"/>
    <w:rsid w:val="00B41B16"/>
    <w:rsid w:val="00B41FA2"/>
    <w:rsid w:val="00B4277F"/>
    <w:rsid w:val="00B427EA"/>
    <w:rsid w:val="00B43DBF"/>
    <w:rsid w:val="00B44342"/>
    <w:rsid w:val="00B47795"/>
    <w:rsid w:val="00B47B54"/>
    <w:rsid w:val="00B5004B"/>
    <w:rsid w:val="00B50E4C"/>
    <w:rsid w:val="00B515AC"/>
    <w:rsid w:val="00B51AF1"/>
    <w:rsid w:val="00B52867"/>
    <w:rsid w:val="00B52B8B"/>
    <w:rsid w:val="00B53493"/>
    <w:rsid w:val="00B54671"/>
    <w:rsid w:val="00B54767"/>
    <w:rsid w:val="00B55D18"/>
    <w:rsid w:val="00B56679"/>
    <w:rsid w:val="00B56CC8"/>
    <w:rsid w:val="00B573AF"/>
    <w:rsid w:val="00B6049B"/>
    <w:rsid w:val="00B604CE"/>
    <w:rsid w:val="00B6111B"/>
    <w:rsid w:val="00B62DA4"/>
    <w:rsid w:val="00B64090"/>
    <w:rsid w:val="00B641E2"/>
    <w:rsid w:val="00B64C04"/>
    <w:rsid w:val="00B65281"/>
    <w:rsid w:val="00B65924"/>
    <w:rsid w:val="00B668FB"/>
    <w:rsid w:val="00B679FC"/>
    <w:rsid w:val="00B67C0B"/>
    <w:rsid w:val="00B67D02"/>
    <w:rsid w:val="00B67DEA"/>
    <w:rsid w:val="00B67F27"/>
    <w:rsid w:val="00B73642"/>
    <w:rsid w:val="00B7372B"/>
    <w:rsid w:val="00B75AE5"/>
    <w:rsid w:val="00B75F1E"/>
    <w:rsid w:val="00B76B8E"/>
    <w:rsid w:val="00B80938"/>
    <w:rsid w:val="00B80B6B"/>
    <w:rsid w:val="00B80FB7"/>
    <w:rsid w:val="00B819DD"/>
    <w:rsid w:val="00B81CDA"/>
    <w:rsid w:val="00B81F37"/>
    <w:rsid w:val="00B81F85"/>
    <w:rsid w:val="00B84544"/>
    <w:rsid w:val="00B851DD"/>
    <w:rsid w:val="00B85BCA"/>
    <w:rsid w:val="00B85ED0"/>
    <w:rsid w:val="00B86266"/>
    <w:rsid w:val="00B86DEE"/>
    <w:rsid w:val="00B91C4C"/>
    <w:rsid w:val="00B91EAA"/>
    <w:rsid w:val="00B93A93"/>
    <w:rsid w:val="00B93E9A"/>
    <w:rsid w:val="00B94E84"/>
    <w:rsid w:val="00B95C72"/>
    <w:rsid w:val="00B96E47"/>
    <w:rsid w:val="00BA0394"/>
    <w:rsid w:val="00BA0AD6"/>
    <w:rsid w:val="00BA1636"/>
    <w:rsid w:val="00BA28EE"/>
    <w:rsid w:val="00BA341C"/>
    <w:rsid w:val="00BA3BD7"/>
    <w:rsid w:val="00BA3C3B"/>
    <w:rsid w:val="00BA45AE"/>
    <w:rsid w:val="00BA48DC"/>
    <w:rsid w:val="00BA4F4A"/>
    <w:rsid w:val="00BA5613"/>
    <w:rsid w:val="00BA5CF9"/>
    <w:rsid w:val="00BA66AD"/>
    <w:rsid w:val="00BB06E0"/>
    <w:rsid w:val="00BB1EC4"/>
    <w:rsid w:val="00BB2C59"/>
    <w:rsid w:val="00BB3075"/>
    <w:rsid w:val="00BB320A"/>
    <w:rsid w:val="00BB36DD"/>
    <w:rsid w:val="00BB3AC9"/>
    <w:rsid w:val="00BB3D31"/>
    <w:rsid w:val="00BB3EE1"/>
    <w:rsid w:val="00BB4EE8"/>
    <w:rsid w:val="00BB55F4"/>
    <w:rsid w:val="00BB6DBA"/>
    <w:rsid w:val="00BB6E14"/>
    <w:rsid w:val="00BB722C"/>
    <w:rsid w:val="00BB7ADB"/>
    <w:rsid w:val="00BB7E5C"/>
    <w:rsid w:val="00BB7EC7"/>
    <w:rsid w:val="00BC0FD9"/>
    <w:rsid w:val="00BC18F1"/>
    <w:rsid w:val="00BC197E"/>
    <w:rsid w:val="00BC1A42"/>
    <w:rsid w:val="00BC2C2B"/>
    <w:rsid w:val="00BC2DD3"/>
    <w:rsid w:val="00BC3318"/>
    <w:rsid w:val="00BC36FC"/>
    <w:rsid w:val="00BC3860"/>
    <w:rsid w:val="00BC46AA"/>
    <w:rsid w:val="00BC5CD3"/>
    <w:rsid w:val="00BC5DF3"/>
    <w:rsid w:val="00BC67B1"/>
    <w:rsid w:val="00BC6C8C"/>
    <w:rsid w:val="00BC6E6D"/>
    <w:rsid w:val="00BC7544"/>
    <w:rsid w:val="00BD1832"/>
    <w:rsid w:val="00BD3993"/>
    <w:rsid w:val="00BD39CD"/>
    <w:rsid w:val="00BD3BC0"/>
    <w:rsid w:val="00BD4842"/>
    <w:rsid w:val="00BD4862"/>
    <w:rsid w:val="00BD52CF"/>
    <w:rsid w:val="00BD5AC0"/>
    <w:rsid w:val="00BD70BC"/>
    <w:rsid w:val="00BD7CF3"/>
    <w:rsid w:val="00BD7EE7"/>
    <w:rsid w:val="00BE0EE8"/>
    <w:rsid w:val="00BE16D4"/>
    <w:rsid w:val="00BE23B1"/>
    <w:rsid w:val="00BE27F9"/>
    <w:rsid w:val="00BE2D69"/>
    <w:rsid w:val="00BE2DA6"/>
    <w:rsid w:val="00BE30EF"/>
    <w:rsid w:val="00BE31D5"/>
    <w:rsid w:val="00BE33CA"/>
    <w:rsid w:val="00BE443B"/>
    <w:rsid w:val="00BE44C2"/>
    <w:rsid w:val="00BE63C6"/>
    <w:rsid w:val="00BE6DF6"/>
    <w:rsid w:val="00BE6DF7"/>
    <w:rsid w:val="00BF0DC1"/>
    <w:rsid w:val="00BF25C0"/>
    <w:rsid w:val="00BF2C53"/>
    <w:rsid w:val="00BF3341"/>
    <w:rsid w:val="00BF4271"/>
    <w:rsid w:val="00BF44E8"/>
    <w:rsid w:val="00BF4C7F"/>
    <w:rsid w:val="00BF7717"/>
    <w:rsid w:val="00BF7A45"/>
    <w:rsid w:val="00C000C3"/>
    <w:rsid w:val="00C000DF"/>
    <w:rsid w:val="00C006A0"/>
    <w:rsid w:val="00C0146A"/>
    <w:rsid w:val="00C01C29"/>
    <w:rsid w:val="00C02E60"/>
    <w:rsid w:val="00C04187"/>
    <w:rsid w:val="00C04823"/>
    <w:rsid w:val="00C05038"/>
    <w:rsid w:val="00C05284"/>
    <w:rsid w:val="00C05846"/>
    <w:rsid w:val="00C061AF"/>
    <w:rsid w:val="00C0660E"/>
    <w:rsid w:val="00C067B9"/>
    <w:rsid w:val="00C10095"/>
    <w:rsid w:val="00C105CA"/>
    <w:rsid w:val="00C10BAF"/>
    <w:rsid w:val="00C11072"/>
    <w:rsid w:val="00C116E1"/>
    <w:rsid w:val="00C11C14"/>
    <w:rsid w:val="00C11F5B"/>
    <w:rsid w:val="00C13DB7"/>
    <w:rsid w:val="00C14B28"/>
    <w:rsid w:val="00C15164"/>
    <w:rsid w:val="00C16097"/>
    <w:rsid w:val="00C164EF"/>
    <w:rsid w:val="00C1680B"/>
    <w:rsid w:val="00C17529"/>
    <w:rsid w:val="00C17F9B"/>
    <w:rsid w:val="00C20EEB"/>
    <w:rsid w:val="00C215EB"/>
    <w:rsid w:val="00C21D83"/>
    <w:rsid w:val="00C22E73"/>
    <w:rsid w:val="00C23708"/>
    <w:rsid w:val="00C240FD"/>
    <w:rsid w:val="00C24137"/>
    <w:rsid w:val="00C24374"/>
    <w:rsid w:val="00C2641D"/>
    <w:rsid w:val="00C2685E"/>
    <w:rsid w:val="00C2686E"/>
    <w:rsid w:val="00C26FA1"/>
    <w:rsid w:val="00C2765D"/>
    <w:rsid w:val="00C27DD7"/>
    <w:rsid w:val="00C302EF"/>
    <w:rsid w:val="00C31B4B"/>
    <w:rsid w:val="00C32578"/>
    <w:rsid w:val="00C330C8"/>
    <w:rsid w:val="00C331E2"/>
    <w:rsid w:val="00C332C2"/>
    <w:rsid w:val="00C33665"/>
    <w:rsid w:val="00C346B5"/>
    <w:rsid w:val="00C34B06"/>
    <w:rsid w:val="00C3575A"/>
    <w:rsid w:val="00C35D9C"/>
    <w:rsid w:val="00C36A7E"/>
    <w:rsid w:val="00C36C4E"/>
    <w:rsid w:val="00C36CD2"/>
    <w:rsid w:val="00C37253"/>
    <w:rsid w:val="00C40078"/>
    <w:rsid w:val="00C41419"/>
    <w:rsid w:val="00C414D5"/>
    <w:rsid w:val="00C41A56"/>
    <w:rsid w:val="00C41F03"/>
    <w:rsid w:val="00C42128"/>
    <w:rsid w:val="00C428D9"/>
    <w:rsid w:val="00C42C81"/>
    <w:rsid w:val="00C44411"/>
    <w:rsid w:val="00C44BC6"/>
    <w:rsid w:val="00C44F2B"/>
    <w:rsid w:val="00C456A5"/>
    <w:rsid w:val="00C45738"/>
    <w:rsid w:val="00C45CE2"/>
    <w:rsid w:val="00C460BB"/>
    <w:rsid w:val="00C4684D"/>
    <w:rsid w:val="00C46C0A"/>
    <w:rsid w:val="00C46E69"/>
    <w:rsid w:val="00C471B7"/>
    <w:rsid w:val="00C47333"/>
    <w:rsid w:val="00C5043F"/>
    <w:rsid w:val="00C51846"/>
    <w:rsid w:val="00C52257"/>
    <w:rsid w:val="00C524B2"/>
    <w:rsid w:val="00C52876"/>
    <w:rsid w:val="00C53907"/>
    <w:rsid w:val="00C53985"/>
    <w:rsid w:val="00C5577C"/>
    <w:rsid w:val="00C55B82"/>
    <w:rsid w:val="00C5603C"/>
    <w:rsid w:val="00C5607F"/>
    <w:rsid w:val="00C56973"/>
    <w:rsid w:val="00C5698C"/>
    <w:rsid w:val="00C57D36"/>
    <w:rsid w:val="00C605BC"/>
    <w:rsid w:val="00C6199A"/>
    <w:rsid w:val="00C62168"/>
    <w:rsid w:val="00C626EF"/>
    <w:rsid w:val="00C62E0E"/>
    <w:rsid w:val="00C636FF"/>
    <w:rsid w:val="00C63AA2"/>
    <w:rsid w:val="00C63CEF"/>
    <w:rsid w:val="00C63DD3"/>
    <w:rsid w:val="00C6461E"/>
    <w:rsid w:val="00C648E4"/>
    <w:rsid w:val="00C64EC2"/>
    <w:rsid w:val="00C65379"/>
    <w:rsid w:val="00C65638"/>
    <w:rsid w:val="00C6578E"/>
    <w:rsid w:val="00C659EC"/>
    <w:rsid w:val="00C65BF0"/>
    <w:rsid w:val="00C6621F"/>
    <w:rsid w:val="00C67D69"/>
    <w:rsid w:val="00C67DD3"/>
    <w:rsid w:val="00C70E04"/>
    <w:rsid w:val="00C71B85"/>
    <w:rsid w:val="00C73EC5"/>
    <w:rsid w:val="00C74C53"/>
    <w:rsid w:val="00C75454"/>
    <w:rsid w:val="00C755AC"/>
    <w:rsid w:val="00C756F7"/>
    <w:rsid w:val="00C75C5F"/>
    <w:rsid w:val="00C763ED"/>
    <w:rsid w:val="00C767DA"/>
    <w:rsid w:val="00C76AED"/>
    <w:rsid w:val="00C80B8B"/>
    <w:rsid w:val="00C8167A"/>
    <w:rsid w:val="00C82AF5"/>
    <w:rsid w:val="00C82D36"/>
    <w:rsid w:val="00C82ECC"/>
    <w:rsid w:val="00C83865"/>
    <w:rsid w:val="00C8417E"/>
    <w:rsid w:val="00C841CA"/>
    <w:rsid w:val="00C8479C"/>
    <w:rsid w:val="00C84C53"/>
    <w:rsid w:val="00C84E2F"/>
    <w:rsid w:val="00C872D3"/>
    <w:rsid w:val="00C879D4"/>
    <w:rsid w:val="00C905A3"/>
    <w:rsid w:val="00C90B07"/>
    <w:rsid w:val="00C912CD"/>
    <w:rsid w:val="00C91E5A"/>
    <w:rsid w:val="00C91F03"/>
    <w:rsid w:val="00C92695"/>
    <w:rsid w:val="00C928AB"/>
    <w:rsid w:val="00C9301D"/>
    <w:rsid w:val="00C941F0"/>
    <w:rsid w:val="00C94364"/>
    <w:rsid w:val="00C94755"/>
    <w:rsid w:val="00C94A67"/>
    <w:rsid w:val="00C94F9A"/>
    <w:rsid w:val="00C95183"/>
    <w:rsid w:val="00C9521F"/>
    <w:rsid w:val="00C959C7"/>
    <w:rsid w:val="00C96373"/>
    <w:rsid w:val="00C96A0B"/>
    <w:rsid w:val="00C971AC"/>
    <w:rsid w:val="00C97348"/>
    <w:rsid w:val="00C97431"/>
    <w:rsid w:val="00C9759C"/>
    <w:rsid w:val="00C97634"/>
    <w:rsid w:val="00CA0E55"/>
    <w:rsid w:val="00CA1E8E"/>
    <w:rsid w:val="00CA26DD"/>
    <w:rsid w:val="00CA3CD8"/>
    <w:rsid w:val="00CA6969"/>
    <w:rsid w:val="00CB0A29"/>
    <w:rsid w:val="00CB17DF"/>
    <w:rsid w:val="00CB2C4C"/>
    <w:rsid w:val="00CB3D3E"/>
    <w:rsid w:val="00CB55B2"/>
    <w:rsid w:val="00CB5660"/>
    <w:rsid w:val="00CB5A23"/>
    <w:rsid w:val="00CB5F10"/>
    <w:rsid w:val="00CB68F9"/>
    <w:rsid w:val="00CB6B8C"/>
    <w:rsid w:val="00CC1B5F"/>
    <w:rsid w:val="00CC3827"/>
    <w:rsid w:val="00CC3D40"/>
    <w:rsid w:val="00CC60A0"/>
    <w:rsid w:val="00CC65FD"/>
    <w:rsid w:val="00CC7550"/>
    <w:rsid w:val="00CC7624"/>
    <w:rsid w:val="00CC764A"/>
    <w:rsid w:val="00CC7999"/>
    <w:rsid w:val="00CD085C"/>
    <w:rsid w:val="00CD1058"/>
    <w:rsid w:val="00CD2639"/>
    <w:rsid w:val="00CD46D4"/>
    <w:rsid w:val="00CD4C21"/>
    <w:rsid w:val="00CD5119"/>
    <w:rsid w:val="00CD5267"/>
    <w:rsid w:val="00CD57FF"/>
    <w:rsid w:val="00CD5F42"/>
    <w:rsid w:val="00CD706B"/>
    <w:rsid w:val="00CD764F"/>
    <w:rsid w:val="00CE06AD"/>
    <w:rsid w:val="00CE097A"/>
    <w:rsid w:val="00CE0AE9"/>
    <w:rsid w:val="00CE0E66"/>
    <w:rsid w:val="00CE1494"/>
    <w:rsid w:val="00CE3455"/>
    <w:rsid w:val="00CE35D4"/>
    <w:rsid w:val="00CE3DCD"/>
    <w:rsid w:val="00CE41C2"/>
    <w:rsid w:val="00CE47AD"/>
    <w:rsid w:val="00CE4B93"/>
    <w:rsid w:val="00CE4BF0"/>
    <w:rsid w:val="00CE592D"/>
    <w:rsid w:val="00CE600C"/>
    <w:rsid w:val="00CE6207"/>
    <w:rsid w:val="00CE628C"/>
    <w:rsid w:val="00CE6293"/>
    <w:rsid w:val="00CE6C37"/>
    <w:rsid w:val="00CE7934"/>
    <w:rsid w:val="00CF03C1"/>
    <w:rsid w:val="00CF0D48"/>
    <w:rsid w:val="00CF1372"/>
    <w:rsid w:val="00CF23D1"/>
    <w:rsid w:val="00CF3240"/>
    <w:rsid w:val="00CF3720"/>
    <w:rsid w:val="00CF3811"/>
    <w:rsid w:val="00CF4291"/>
    <w:rsid w:val="00CF6AE3"/>
    <w:rsid w:val="00CF787E"/>
    <w:rsid w:val="00D00041"/>
    <w:rsid w:val="00D00835"/>
    <w:rsid w:val="00D01806"/>
    <w:rsid w:val="00D01D83"/>
    <w:rsid w:val="00D023DD"/>
    <w:rsid w:val="00D029D6"/>
    <w:rsid w:val="00D02C02"/>
    <w:rsid w:val="00D03E01"/>
    <w:rsid w:val="00D047F4"/>
    <w:rsid w:val="00D078D7"/>
    <w:rsid w:val="00D1007C"/>
    <w:rsid w:val="00D10A4E"/>
    <w:rsid w:val="00D10F6C"/>
    <w:rsid w:val="00D112A9"/>
    <w:rsid w:val="00D1373D"/>
    <w:rsid w:val="00D14934"/>
    <w:rsid w:val="00D14F49"/>
    <w:rsid w:val="00D15E7F"/>
    <w:rsid w:val="00D16B3A"/>
    <w:rsid w:val="00D203F5"/>
    <w:rsid w:val="00D20C58"/>
    <w:rsid w:val="00D23021"/>
    <w:rsid w:val="00D23343"/>
    <w:rsid w:val="00D23649"/>
    <w:rsid w:val="00D241D3"/>
    <w:rsid w:val="00D253E1"/>
    <w:rsid w:val="00D26AC3"/>
    <w:rsid w:val="00D26FD9"/>
    <w:rsid w:val="00D27FA8"/>
    <w:rsid w:val="00D31762"/>
    <w:rsid w:val="00D31874"/>
    <w:rsid w:val="00D32946"/>
    <w:rsid w:val="00D32F60"/>
    <w:rsid w:val="00D332E0"/>
    <w:rsid w:val="00D35265"/>
    <w:rsid w:val="00D352BB"/>
    <w:rsid w:val="00D35C15"/>
    <w:rsid w:val="00D365D3"/>
    <w:rsid w:val="00D37408"/>
    <w:rsid w:val="00D37691"/>
    <w:rsid w:val="00D37B85"/>
    <w:rsid w:val="00D40F6A"/>
    <w:rsid w:val="00D40FAF"/>
    <w:rsid w:val="00D411EC"/>
    <w:rsid w:val="00D4123E"/>
    <w:rsid w:val="00D416AA"/>
    <w:rsid w:val="00D4185D"/>
    <w:rsid w:val="00D4196A"/>
    <w:rsid w:val="00D42F7B"/>
    <w:rsid w:val="00D42FF8"/>
    <w:rsid w:val="00D44EE8"/>
    <w:rsid w:val="00D45C5A"/>
    <w:rsid w:val="00D4668A"/>
    <w:rsid w:val="00D4686E"/>
    <w:rsid w:val="00D46A5D"/>
    <w:rsid w:val="00D46B14"/>
    <w:rsid w:val="00D47665"/>
    <w:rsid w:val="00D47B5C"/>
    <w:rsid w:val="00D47C97"/>
    <w:rsid w:val="00D50EE9"/>
    <w:rsid w:val="00D52057"/>
    <w:rsid w:val="00D53942"/>
    <w:rsid w:val="00D53E29"/>
    <w:rsid w:val="00D54C5F"/>
    <w:rsid w:val="00D55089"/>
    <w:rsid w:val="00D550BC"/>
    <w:rsid w:val="00D55DBA"/>
    <w:rsid w:val="00D56306"/>
    <w:rsid w:val="00D60765"/>
    <w:rsid w:val="00D60DC0"/>
    <w:rsid w:val="00D61F70"/>
    <w:rsid w:val="00D62226"/>
    <w:rsid w:val="00D62C8C"/>
    <w:rsid w:val="00D63051"/>
    <w:rsid w:val="00D64169"/>
    <w:rsid w:val="00D645C9"/>
    <w:rsid w:val="00D64B65"/>
    <w:rsid w:val="00D65286"/>
    <w:rsid w:val="00D65684"/>
    <w:rsid w:val="00D6586F"/>
    <w:rsid w:val="00D66BE8"/>
    <w:rsid w:val="00D71AF5"/>
    <w:rsid w:val="00D734B3"/>
    <w:rsid w:val="00D734D0"/>
    <w:rsid w:val="00D735D5"/>
    <w:rsid w:val="00D75157"/>
    <w:rsid w:val="00D7599F"/>
    <w:rsid w:val="00D75A23"/>
    <w:rsid w:val="00D75B1A"/>
    <w:rsid w:val="00D76415"/>
    <w:rsid w:val="00D804E5"/>
    <w:rsid w:val="00D805DB"/>
    <w:rsid w:val="00D809FB"/>
    <w:rsid w:val="00D811C9"/>
    <w:rsid w:val="00D813D5"/>
    <w:rsid w:val="00D83394"/>
    <w:rsid w:val="00D8359B"/>
    <w:rsid w:val="00D83628"/>
    <w:rsid w:val="00D84A45"/>
    <w:rsid w:val="00D857AA"/>
    <w:rsid w:val="00D8616B"/>
    <w:rsid w:val="00D86F41"/>
    <w:rsid w:val="00D87002"/>
    <w:rsid w:val="00D91F93"/>
    <w:rsid w:val="00D9255D"/>
    <w:rsid w:val="00D943AC"/>
    <w:rsid w:val="00D94430"/>
    <w:rsid w:val="00D94E4F"/>
    <w:rsid w:val="00D96049"/>
    <w:rsid w:val="00D9697C"/>
    <w:rsid w:val="00D96A2F"/>
    <w:rsid w:val="00D9745B"/>
    <w:rsid w:val="00D97F71"/>
    <w:rsid w:val="00DA02D0"/>
    <w:rsid w:val="00DA1927"/>
    <w:rsid w:val="00DA1CE2"/>
    <w:rsid w:val="00DA21A9"/>
    <w:rsid w:val="00DA349A"/>
    <w:rsid w:val="00DA3B7F"/>
    <w:rsid w:val="00DA3E09"/>
    <w:rsid w:val="00DA3FC8"/>
    <w:rsid w:val="00DA70F2"/>
    <w:rsid w:val="00DA76FA"/>
    <w:rsid w:val="00DA7E6C"/>
    <w:rsid w:val="00DB0318"/>
    <w:rsid w:val="00DB14D1"/>
    <w:rsid w:val="00DB157A"/>
    <w:rsid w:val="00DB1CD0"/>
    <w:rsid w:val="00DB2886"/>
    <w:rsid w:val="00DB2B49"/>
    <w:rsid w:val="00DB34EA"/>
    <w:rsid w:val="00DB3F37"/>
    <w:rsid w:val="00DB4574"/>
    <w:rsid w:val="00DB50C7"/>
    <w:rsid w:val="00DB57C6"/>
    <w:rsid w:val="00DB5F1F"/>
    <w:rsid w:val="00DB6BFA"/>
    <w:rsid w:val="00DB6DC7"/>
    <w:rsid w:val="00DB7279"/>
    <w:rsid w:val="00DC0E2E"/>
    <w:rsid w:val="00DC188C"/>
    <w:rsid w:val="00DC1FFD"/>
    <w:rsid w:val="00DC21C6"/>
    <w:rsid w:val="00DC28FE"/>
    <w:rsid w:val="00DC290C"/>
    <w:rsid w:val="00DC33B4"/>
    <w:rsid w:val="00DC35ED"/>
    <w:rsid w:val="00DC4162"/>
    <w:rsid w:val="00DC4790"/>
    <w:rsid w:val="00DC5165"/>
    <w:rsid w:val="00DC539A"/>
    <w:rsid w:val="00DC631C"/>
    <w:rsid w:val="00DC6500"/>
    <w:rsid w:val="00DC6C2B"/>
    <w:rsid w:val="00DC7E98"/>
    <w:rsid w:val="00DD0620"/>
    <w:rsid w:val="00DD0943"/>
    <w:rsid w:val="00DD10FD"/>
    <w:rsid w:val="00DD2003"/>
    <w:rsid w:val="00DD4656"/>
    <w:rsid w:val="00DD54FC"/>
    <w:rsid w:val="00DD64E1"/>
    <w:rsid w:val="00DD72AF"/>
    <w:rsid w:val="00DE01E9"/>
    <w:rsid w:val="00DE0D5D"/>
    <w:rsid w:val="00DE11AB"/>
    <w:rsid w:val="00DE361C"/>
    <w:rsid w:val="00DE407F"/>
    <w:rsid w:val="00DE6EF4"/>
    <w:rsid w:val="00DE7B34"/>
    <w:rsid w:val="00DF01DF"/>
    <w:rsid w:val="00DF0684"/>
    <w:rsid w:val="00DF1F12"/>
    <w:rsid w:val="00DF3BF7"/>
    <w:rsid w:val="00DF405D"/>
    <w:rsid w:val="00DF413E"/>
    <w:rsid w:val="00DF4F19"/>
    <w:rsid w:val="00DF524F"/>
    <w:rsid w:val="00DF56CB"/>
    <w:rsid w:val="00DF6A73"/>
    <w:rsid w:val="00DF7F64"/>
    <w:rsid w:val="00E00202"/>
    <w:rsid w:val="00E0098B"/>
    <w:rsid w:val="00E011E6"/>
    <w:rsid w:val="00E018FB"/>
    <w:rsid w:val="00E02085"/>
    <w:rsid w:val="00E02107"/>
    <w:rsid w:val="00E03378"/>
    <w:rsid w:val="00E03640"/>
    <w:rsid w:val="00E03FA9"/>
    <w:rsid w:val="00E04C6B"/>
    <w:rsid w:val="00E0537E"/>
    <w:rsid w:val="00E054BC"/>
    <w:rsid w:val="00E06850"/>
    <w:rsid w:val="00E07A3E"/>
    <w:rsid w:val="00E07C5F"/>
    <w:rsid w:val="00E104A8"/>
    <w:rsid w:val="00E106D4"/>
    <w:rsid w:val="00E10E69"/>
    <w:rsid w:val="00E11ADF"/>
    <w:rsid w:val="00E11C2B"/>
    <w:rsid w:val="00E11F84"/>
    <w:rsid w:val="00E1248B"/>
    <w:rsid w:val="00E1312B"/>
    <w:rsid w:val="00E13388"/>
    <w:rsid w:val="00E135C8"/>
    <w:rsid w:val="00E14898"/>
    <w:rsid w:val="00E15C15"/>
    <w:rsid w:val="00E15D6B"/>
    <w:rsid w:val="00E178B0"/>
    <w:rsid w:val="00E17ABC"/>
    <w:rsid w:val="00E17CE4"/>
    <w:rsid w:val="00E17EA6"/>
    <w:rsid w:val="00E21DC0"/>
    <w:rsid w:val="00E21FDC"/>
    <w:rsid w:val="00E220EC"/>
    <w:rsid w:val="00E22E75"/>
    <w:rsid w:val="00E23760"/>
    <w:rsid w:val="00E238B6"/>
    <w:rsid w:val="00E23ACE"/>
    <w:rsid w:val="00E245DF"/>
    <w:rsid w:val="00E25714"/>
    <w:rsid w:val="00E26166"/>
    <w:rsid w:val="00E270A1"/>
    <w:rsid w:val="00E30645"/>
    <w:rsid w:val="00E31024"/>
    <w:rsid w:val="00E31830"/>
    <w:rsid w:val="00E34183"/>
    <w:rsid w:val="00E3453C"/>
    <w:rsid w:val="00E347CE"/>
    <w:rsid w:val="00E35419"/>
    <w:rsid w:val="00E355B7"/>
    <w:rsid w:val="00E35834"/>
    <w:rsid w:val="00E3621E"/>
    <w:rsid w:val="00E36422"/>
    <w:rsid w:val="00E36E01"/>
    <w:rsid w:val="00E36F71"/>
    <w:rsid w:val="00E36FC0"/>
    <w:rsid w:val="00E376CC"/>
    <w:rsid w:val="00E4035B"/>
    <w:rsid w:val="00E40632"/>
    <w:rsid w:val="00E41295"/>
    <w:rsid w:val="00E4305E"/>
    <w:rsid w:val="00E435EA"/>
    <w:rsid w:val="00E44090"/>
    <w:rsid w:val="00E45248"/>
    <w:rsid w:val="00E452BD"/>
    <w:rsid w:val="00E456C3"/>
    <w:rsid w:val="00E4589B"/>
    <w:rsid w:val="00E46569"/>
    <w:rsid w:val="00E468B9"/>
    <w:rsid w:val="00E476A0"/>
    <w:rsid w:val="00E47921"/>
    <w:rsid w:val="00E479C5"/>
    <w:rsid w:val="00E5039A"/>
    <w:rsid w:val="00E50B84"/>
    <w:rsid w:val="00E50DF9"/>
    <w:rsid w:val="00E50FB3"/>
    <w:rsid w:val="00E53767"/>
    <w:rsid w:val="00E53C0F"/>
    <w:rsid w:val="00E5439A"/>
    <w:rsid w:val="00E5476E"/>
    <w:rsid w:val="00E54BD6"/>
    <w:rsid w:val="00E54D7A"/>
    <w:rsid w:val="00E56201"/>
    <w:rsid w:val="00E57F1D"/>
    <w:rsid w:val="00E60C32"/>
    <w:rsid w:val="00E613EB"/>
    <w:rsid w:val="00E624EE"/>
    <w:rsid w:val="00E6303F"/>
    <w:rsid w:val="00E64676"/>
    <w:rsid w:val="00E64F20"/>
    <w:rsid w:val="00E6644D"/>
    <w:rsid w:val="00E66951"/>
    <w:rsid w:val="00E669F5"/>
    <w:rsid w:val="00E6730E"/>
    <w:rsid w:val="00E6763B"/>
    <w:rsid w:val="00E70624"/>
    <w:rsid w:val="00E70DFB"/>
    <w:rsid w:val="00E716C1"/>
    <w:rsid w:val="00E71FA5"/>
    <w:rsid w:val="00E721BA"/>
    <w:rsid w:val="00E72660"/>
    <w:rsid w:val="00E72D8C"/>
    <w:rsid w:val="00E73610"/>
    <w:rsid w:val="00E73946"/>
    <w:rsid w:val="00E73CB6"/>
    <w:rsid w:val="00E74661"/>
    <w:rsid w:val="00E74D81"/>
    <w:rsid w:val="00E74DD5"/>
    <w:rsid w:val="00E75653"/>
    <w:rsid w:val="00E76051"/>
    <w:rsid w:val="00E77341"/>
    <w:rsid w:val="00E818E1"/>
    <w:rsid w:val="00E8258D"/>
    <w:rsid w:val="00E83056"/>
    <w:rsid w:val="00E83C23"/>
    <w:rsid w:val="00E85C74"/>
    <w:rsid w:val="00E85D31"/>
    <w:rsid w:val="00E86CDA"/>
    <w:rsid w:val="00E87830"/>
    <w:rsid w:val="00E8787E"/>
    <w:rsid w:val="00E87AD3"/>
    <w:rsid w:val="00E9144B"/>
    <w:rsid w:val="00E92310"/>
    <w:rsid w:val="00E924DF"/>
    <w:rsid w:val="00E92AEC"/>
    <w:rsid w:val="00E93E1D"/>
    <w:rsid w:val="00E93F56"/>
    <w:rsid w:val="00E94DBE"/>
    <w:rsid w:val="00E963ED"/>
    <w:rsid w:val="00E9690E"/>
    <w:rsid w:val="00E975D4"/>
    <w:rsid w:val="00E97C56"/>
    <w:rsid w:val="00E97E72"/>
    <w:rsid w:val="00EA037C"/>
    <w:rsid w:val="00EA1056"/>
    <w:rsid w:val="00EA2C7E"/>
    <w:rsid w:val="00EA4954"/>
    <w:rsid w:val="00EA5814"/>
    <w:rsid w:val="00EA594A"/>
    <w:rsid w:val="00EA59C4"/>
    <w:rsid w:val="00EA7A3C"/>
    <w:rsid w:val="00EB09E7"/>
    <w:rsid w:val="00EB2C30"/>
    <w:rsid w:val="00EB2FB6"/>
    <w:rsid w:val="00EB30D2"/>
    <w:rsid w:val="00EB4111"/>
    <w:rsid w:val="00EB44C8"/>
    <w:rsid w:val="00EB58BD"/>
    <w:rsid w:val="00EB752E"/>
    <w:rsid w:val="00EB75D2"/>
    <w:rsid w:val="00EB7856"/>
    <w:rsid w:val="00EC0FFC"/>
    <w:rsid w:val="00EC2059"/>
    <w:rsid w:val="00EC25FB"/>
    <w:rsid w:val="00EC2720"/>
    <w:rsid w:val="00EC2EF5"/>
    <w:rsid w:val="00EC4BD1"/>
    <w:rsid w:val="00EC4EB8"/>
    <w:rsid w:val="00EC53E6"/>
    <w:rsid w:val="00EC5E4E"/>
    <w:rsid w:val="00EC65D8"/>
    <w:rsid w:val="00EC6766"/>
    <w:rsid w:val="00EC6AE7"/>
    <w:rsid w:val="00EC7184"/>
    <w:rsid w:val="00EC7DF8"/>
    <w:rsid w:val="00ED01F2"/>
    <w:rsid w:val="00ED03D9"/>
    <w:rsid w:val="00ED056A"/>
    <w:rsid w:val="00ED07DC"/>
    <w:rsid w:val="00ED0CAE"/>
    <w:rsid w:val="00ED1CCB"/>
    <w:rsid w:val="00ED1E99"/>
    <w:rsid w:val="00ED1ED5"/>
    <w:rsid w:val="00ED21F4"/>
    <w:rsid w:val="00ED2383"/>
    <w:rsid w:val="00ED2E33"/>
    <w:rsid w:val="00ED3024"/>
    <w:rsid w:val="00ED59F7"/>
    <w:rsid w:val="00ED6217"/>
    <w:rsid w:val="00ED71B6"/>
    <w:rsid w:val="00ED7445"/>
    <w:rsid w:val="00EE04B1"/>
    <w:rsid w:val="00EE069B"/>
    <w:rsid w:val="00EE27C8"/>
    <w:rsid w:val="00EE2CE2"/>
    <w:rsid w:val="00EE2DB5"/>
    <w:rsid w:val="00EE2DF1"/>
    <w:rsid w:val="00EE3CA6"/>
    <w:rsid w:val="00EE44CA"/>
    <w:rsid w:val="00EE5474"/>
    <w:rsid w:val="00EE56DF"/>
    <w:rsid w:val="00EE5D9F"/>
    <w:rsid w:val="00EE66E8"/>
    <w:rsid w:val="00EF0575"/>
    <w:rsid w:val="00EF0E10"/>
    <w:rsid w:val="00EF187F"/>
    <w:rsid w:val="00EF1E16"/>
    <w:rsid w:val="00EF2076"/>
    <w:rsid w:val="00EF28E3"/>
    <w:rsid w:val="00EF2AFB"/>
    <w:rsid w:val="00EF333F"/>
    <w:rsid w:val="00EF41EC"/>
    <w:rsid w:val="00EF4AD6"/>
    <w:rsid w:val="00EF4BFF"/>
    <w:rsid w:val="00EF53C5"/>
    <w:rsid w:val="00EF707C"/>
    <w:rsid w:val="00EF7296"/>
    <w:rsid w:val="00F007A9"/>
    <w:rsid w:val="00F00E11"/>
    <w:rsid w:val="00F0115B"/>
    <w:rsid w:val="00F01C3E"/>
    <w:rsid w:val="00F02298"/>
    <w:rsid w:val="00F0267C"/>
    <w:rsid w:val="00F02919"/>
    <w:rsid w:val="00F03C39"/>
    <w:rsid w:val="00F05613"/>
    <w:rsid w:val="00F05C0B"/>
    <w:rsid w:val="00F05CE1"/>
    <w:rsid w:val="00F05D01"/>
    <w:rsid w:val="00F060B7"/>
    <w:rsid w:val="00F07213"/>
    <w:rsid w:val="00F10A44"/>
    <w:rsid w:val="00F10EDE"/>
    <w:rsid w:val="00F11725"/>
    <w:rsid w:val="00F124E4"/>
    <w:rsid w:val="00F12C8C"/>
    <w:rsid w:val="00F15382"/>
    <w:rsid w:val="00F15ED9"/>
    <w:rsid w:val="00F16C87"/>
    <w:rsid w:val="00F16ECC"/>
    <w:rsid w:val="00F17A14"/>
    <w:rsid w:val="00F17D8E"/>
    <w:rsid w:val="00F17E5A"/>
    <w:rsid w:val="00F212C4"/>
    <w:rsid w:val="00F212F9"/>
    <w:rsid w:val="00F21B8C"/>
    <w:rsid w:val="00F21EC1"/>
    <w:rsid w:val="00F2245A"/>
    <w:rsid w:val="00F22FE5"/>
    <w:rsid w:val="00F23231"/>
    <w:rsid w:val="00F24F05"/>
    <w:rsid w:val="00F25FE4"/>
    <w:rsid w:val="00F26193"/>
    <w:rsid w:val="00F26479"/>
    <w:rsid w:val="00F267B7"/>
    <w:rsid w:val="00F26BD9"/>
    <w:rsid w:val="00F26F4D"/>
    <w:rsid w:val="00F2700D"/>
    <w:rsid w:val="00F30582"/>
    <w:rsid w:val="00F312CD"/>
    <w:rsid w:val="00F32C27"/>
    <w:rsid w:val="00F33D5C"/>
    <w:rsid w:val="00F33FF5"/>
    <w:rsid w:val="00F3402F"/>
    <w:rsid w:val="00F34DA4"/>
    <w:rsid w:val="00F34E32"/>
    <w:rsid w:val="00F36F77"/>
    <w:rsid w:val="00F370AC"/>
    <w:rsid w:val="00F37E2A"/>
    <w:rsid w:val="00F37E9C"/>
    <w:rsid w:val="00F40D93"/>
    <w:rsid w:val="00F410D0"/>
    <w:rsid w:val="00F4143B"/>
    <w:rsid w:val="00F431FB"/>
    <w:rsid w:val="00F4390F"/>
    <w:rsid w:val="00F44690"/>
    <w:rsid w:val="00F44698"/>
    <w:rsid w:val="00F449ED"/>
    <w:rsid w:val="00F461A3"/>
    <w:rsid w:val="00F46ED8"/>
    <w:rsid w:val="00F4714A"/>
    <w:rsid w:val="00F509BB"/>
    <w:rsid w:val="00F511FB"/>
    <w:rsid w:val="00F5122F"/>
    <w:rsid w:val="00F51DDF"/>
    <w:rsid w:val="00F529ED"/>
    <w:rsid w:val="00F52A0C"/>
    <w:rsid w:val="00F53ACB"/>
    <w:rsid w:val="00F541BD"/>
    <w:rsid w:val="00F54487"/>
    <w:rsid w:val="00F54A61"/>
    <w:rsid w:val="00F557CB"/>
    <w:rsid w:val="00F56CFA"/>
    <w:rsid w:val="00F60E46"/>
    <w:rsid w:val="00F61714"/>
    <w:rsid w:val="00F6184E"/>
    <w:rsid w:val="00F6208F"/>
    <w:rsid w:val="00F62629"/>
    <w:rsid w:val="00F62F65"/>
    <w:rsid w:val="00F63D4C"/>
    <w:rsid w:val="00F63E3A"/>
    <w:rsid w:val="00F668BF"/>
    <w:rsid w:val="00F66A67"/>
    <w:rsid w:val="00F66B30"/>
    <w:rsid w:val="00F67299"/>
    <w:rsid w:val="00F674B3"/>
    <w:rsid w:val="00F702DE"/>
    <w:rsid w:val="00F71472"/>
    <w:rsid w:val="00F714A7"/>
    <w:rsid w:val="00F716B0"/>
    <w:rsid w:val="00F71ADE"/>
    <w:rsid w:val="00F71EB7"/>
    <w:rsid w:val="00F723F4"/>
    <w:rsid w:val="00F726A8"/>
    <w:rsid w:val="00F728F2"/>
    <w:rsid w:val="00F72D66"/>
    <w:rsid w:val="00F73A8F"/>
    <w:rsid w:val="00F745AC"/>
    <w:rsid w:val="00F75F05"/>
    <w:rsid w:val="00F76D10"/>
    <w:rsid w:val="00F774E7"/>
    <w:rsid w:val="00F77C69"/>
    <w:rsid w:val="00F8007E"/>
    <w:rsid w:val="00F81C8A"/>
    <w:rsid w:val="00F81F18"/>
    <w:rsid w:val="00F82DAF"/>
    <w:rsid w:val="00F838D3"/>
    <w:rsid w:val="00F83A23"/>
    <w:rsid w:val="00F84213"/>
    <w:rsid w:val="00F84805"/>
    <w:rsid w:val="00F85B3C"/>
    <w:rsid w:val="00F85DED"/>
    <w:rsid w:val="00F85F9C"/>
    <w:rsid w:val="00F867B3"/>
    <w:rsid w:val="00F87315"/>
    <w:rsid w:val="00F90766"/>
    <w:rsid w:val="00F90DD2"/>
    <w:rsid w:val="00F91288"/>
    <w:rsid w:val="00F91AFB"/>
    <w:rsid w:val="00F94737"/>
    <w:rsid w:val="00F94B45"/>
    <w:rsid w:val="00F95E43"/>
    <w:rsid w:val="00F97040"/>
    <w:rsid w:val="00F97CAC"/>
    <w:rsid w:val="00FA0730"/>
    <w:rsid w:val="00FA09B2"/>
    <w:rsid w:val="00FA11D7"/>
    <w:rsid w:val="00FA2B02"/>
    <w:rsid w:val="00FA2FDE"/>
    <w:rsid w:val="00FA32C4"/>
    <w:rsid w:val="00FA35A5"/>
    <w:rsid w:val="00FA39B8"/>
    <w:rsid w:val="00FA40D2"/>
    <w:rsid w:val="00FA4360"/>
    <w:rsid w:val="00FA489A"/>
    <w:rsid w:val="00FA4AD8"/>
    <w:rsid w:val="00FA5661"/>
    <w:rsid w:val="00FA59F0"/>
    <w:rsid w:val="00FB0071"/>
    <w:rsid w:val="00FB0466"/>
    <w:rsid w:val="00FB0498"/>
    <w:rsid w:val="00FB0885"/>
    <w:rsid w:val="00FB1115"/>
    <w:rsid w:val="00FB171A"/>
    <w:rsid w:val="00FB18F6"/>
    <w:rsid w:val="00FB2C51"/>
    <w:rsid w:val="00FB401E"/>
    <w:rsid w:val="00FB4AE4"/>
    <w:rsid w:val="00FB56E2"/>
    <w:rsid w:val="00FB6AE5"/>
    <w:rsid w:val="00FB6CB4"/>
    <w:rsid w:val="00FB77CE"/>
    <w:rsid w:val="00FB7DEA"/>
    <w:rsid w:val="00FB7FE6"/>
    <w:rsid w:val="00FC14AD"/>
    <w:rsid w:val="00FC1D33"/>
    <w:rsid w:val="00FC384F"/>
    <w:rsid w:val="00FC3903"/>
    <w:rsid w:val="00FC4013"/>
    <w:rsid w:val="00FC4495"/>
    <w:rsid w:val="00FC5315"/>
    <w:rsid w:val="00FC5577"/>
    <w:rsid w:val="00FC5880"/>
    <w:rsid w:val="00FC6A99"/>
    <w:rsid w:val="00FC6E4B"/>
    <w:rsid w:val="00FC736E"/>
    <w:rsid w:val="00FD0269"/>
    <w:rsid w:val="00FD098D"/>
    <w:rsid w:val="00FD121F"/>
    <w:rsid w:val="00FD1AB7"/>
    <w:rsid w:val="00FD1D5B"/>
    <w:rsid w:val="00FD2458"/>
    <w:rsid w:val="00FD24D5"/>
    <w:rsid w:val="00FD2D11"/>
    <w:rsid w:val="00FD4862"/>
    <w:rsid w:val="00FD574E"/>
    <w:rsid w:val="00FD6E1D"/>
    <w:rsid w:val="00FD71CB"/>
    <w:rsid w:val="00FD7469"/>
    <w:rsid w:val="00FD7571"/>
    <w:rsid w:val="00FE17FA"/>
    <w:rsid w:val="00FE1D81"/>
    <w:rsid w:val="00FE1E44"/>
    <w:rsid w:val="00FE244F"/>
    <w:rsid w:val="00FE2A10"/>
    <w:rsid w:val="00FE3628"/>
    <w:rsid w:val="00FE3887"/>
    <w:rsid w:val="00FE4E02"/>
    <w:rsid w:val="00FE515B"/>
    <w:rsid w:val="00FE611F"/>
    <w:rsid w:val="00FE6BC4"/>
    <w:rsid w:val="00FE726D"/>
    <w:rsid w:val="00FE7484"/>
    <w:rsid w:val="00FE7A02"/>
    <w:rsid w:val="00FE7C20"/>
    <w:rsid w:val="00FF23BD"/>
    <w:rsid w:val="00FF2BF7"/>
    <w:rsid w:val="00FF2E7B"/>
    <w:rsid w:val="00FF30E9"/>
    <w:rsid w:val="00FF3E2F"/>
    <w:rsid w:val="00FF422D"/>
    <w:rsid w:val="00FF4C4A"/>
    <w:rsid w:val="00FF781B"/>
    <w:rsid w:val="00FF78A8"/>
    <w:rsid w:val="00FF7EE9"/>
    <w:rsid w:val="039FBCDB"/>
    <w:rsid w:val="043CD4B3"/>
    <w:rsid w:val="051576AD"/>
    <w:rsid w:val="07D2F9E3"/>
    <w:rsid w:val="07EC45A3"/>
    <w:rsid w:val="086936A6"/>
    <w:rsid w:val="093D2BD0"/>
    <w:rsid w:val="09563551"/>
    <w:rsid w:val="0973FD5B"/>
    <w:rsid w:val="09C7854A"/>
    <w:rsid w:val="0E5857E5"/>
    <w:rsid w:val="0F87EB92"/>
    <w:rsid w:val="113C98D4"/>
    <w:rsid w:val="12E54A56"/>
    <w:rsid w:val="1436AA7A"/>
    <w:rsid w:val="1606C4BD"/>
    <w:rsid w:val="1660999E"/>
    <w:rsid w:val="1765F6C6"/>
    <w:rsid w:val="17C5E42C"/>
    <w:rsid w:val="18C38DD1"/>
    <w:rsid w:val="1AE4A020"/>
    <w:rsid w:val="1C2618AE"/>
    <w:rsid w:val="1ED15AD3"/>
    <w:rsid w:val="1EF7EC91"/>
    <w:rsid w:val="20770EE9"/>
    <w:rsid w:val="23438103"/>
    <w:rsid w:val="28DA3764"/>
    <w:rsid w:val="2C2B4A2F"/>
    <w:rsid w:val="2D4C3D7A"/>
    <w:rsid w:val="2D8444CD"/>
    <w:rsid w:val="2ED69F7E"/>
    <w:rsid w:val="2F046897"/>
    <w:rsid w:val="301C4089"/>
    <w:rsid w:val="3182976B"/>
    <w:rsid w:val="37572BA0"/>
    <w:rsid w:val="37FA1469"/>
    <w:rsid w:val="381FC942"/>
    <w:rsid w:val="3A2D7F8F"/>
    <w:rsid w:val="3C84FCFC"/>
    <w:rsid w:val="3FA57F27"/>
    <w:rsid w:val="408B8018"/>
    <w:rsid w:val="41CA764B"/>
    <w:rsid w:val="43ABD963"/>
    <w:rsid w:val="44F1FE5D"/>
    <w:rsid w:val="48F40A98"/>
    <w:rsid w:val="4A070CA3"/>
    <w:rsid w:val="4A2F95C3"/>
    <w:rsid w:val="4ADEC9D1"/>
    <w:rsid w:val="4BF31B49"/>
    <w:rsid w:val="4C043E80"/>
    <w:rsid w:val="4C740A31"/>
    <w:rsid w:val="4C972877"/>
    <w:rsid w:val="4F22BE18"/>
    <w:rsid w:val="4F4F2717"/>
    <w:rsid w:val="503ED07C"/>
    <w:rsid w:val="51707AD0"/>
    <w:rsid w:val="5274EC0B"/>
    <w:rsid w:val="53991C28"/>
    <w:rsid w:val="53DA009A"/>
    <w:rsid w:val="5580AF63"/>
    <w:rsid w:val="56378660"/>
    <w:rsid w:val="576FB732"/>
    <w:rsid w:val="5E862AF7"/>
    <w:rsid w:val="61E5FEC8"/>
    <w:rsid w:val="6697FE44"/>
    <w:rsid w:val="677A7E1C"/>
    <w:rsid w:val="6AE73D28"/>
    <w:rsid w:val="6B9516E1"/>
    <w:rsid w:val="6D1BDB4D"/>
    <w:rsid w:val="6D6F716A"/>
    <w:rsid w:val="6DF9F40C"/>
    <w:rsid w:val="6E35BAF6"/>
    <w:rsid w:val="71866D90"/>
    <w:rsid w:val="7246EED2"/>
    <w:rsid w:val="72C96D3E"/>
    <w:rsid w:val="73163AEF"/>
    <w:rsid w:val="796BB250"/>
    <w:rsid w:val="7B8CD588"/>
    <w:rsid w:val="7BB2D197"/>
    <w:rsid w:val="7F6F3B97"/>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27E5E2"/>
  <w15:docId w15:val="{47512B1E-9190-4439-9CAE-58B4ACCB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6"/>
      </w:numPr>
    </w:pPr>
  </w:style>
  <w:style w:type="paragraph" w:styleId="ListBullet">
    <w:name w:val="List Bullet"/>
    <w:basedOn w:val="BodyText"/>
    <w:uiPriority w:val="4"/>
    <w:qFormat/>
    <w:rsid w:val="00F97CAC"/>
    <w:pPr>
      <w:numPr>
        <w:numId w:val="15"/>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11345B"/>
    <w:pPr>
      <w:spacing w:before="60" w:after="60" w:line="252" w:lineRule="auto"/>
    </w:pPr>
    <w:rPr>
      <w:b/>
      <w:sz w:val="20"/>
    </w:rPr>
  </w:style>
  <w:style w:type="paragraph" w:customStyle="1" w:styleId="Tabletext">
    <w:name w:val="Table text"/>
    <w:basedOn w:val="Normal"/>
    <w:link w:val="TabletextChar"/>
    <w:uiPriority w:val="9"/>
    <w:qFormat/>
    <w:rsid w:val="0011345B"/>
    <w:pPr>
      <w:spacing w:before="60" w:after="6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CC3D40"/>
    <w:pPr>
      <w:numPr>
        <w:numId w:val="19"/>
      </w:numPr>
      <w:tabs>
        <w:tab w:val="left" w:pos="170"/>
      </w:tabs>
      <w:ind w:left="170" w:hanging="170"/>
    </w:pPr>
    <w:rPr>
      <w:szCs w:val="24"/>
    </w:rPr>
  </w:style>
  <w:style w:type="paragraph" w:customStyle="1" w:styleId="TableNumber">
    <w:name w:val="Table Number"/>
    <w:basedOn w:val="Tabletext"/>
    <w:uiPriority w:val="15"/>
    <w:qFormat/>
    <w:rsid w:val="00F97CAC"/>
    <w:pPr>
      <w:numPr>
        <w:numId w:val="20"/>
      </w:numPr>
      <w:tabs>
        <w:tab w:val="left" w:pos="227"/>
      </w:tabs>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11345B"/>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0" w:type="dxa"/>
        <w:bottom w:w="0" w:type="dxa"/>
      </w:tcMar>
    </w:tc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left" w:pos="1134"/>
      </w:tabs>
    </w:pPr>
  </w:style>
  <w:style w:type="paragraph" w:styleId="ListBullet5">
    <w:name w:val="List Bullet 5"/>
    <w:basedOn w:val="ListBullet"/>
    <w:uiPriority w:val="4"/>
    <w:semiHidden/>
    <w:rsid w:val="002745E2"/>
    <w:pPr>
      <w:numPr>
        <w:ilvl w:val="4"/>
        <w:numId w:val="13"/>
      </w:numPr>
    </w:pPr>
  </w:style>
  <w:style w:type="paragraph" w:customStyle="1" w:styleId="ListBullet6">
    <w:name w:val="List Bullet 6"/>
    <w:basedOn w:val="ListBullet"/>
    <w:uiPriority w:val="4"/>
    <w:semiHidden/>
    <w:rsid w:val="002745E2"/>
    <w:pPr>
      <w:numPr>
        <w:ilvl w:val="5"/>
        <w:numId w:val="13"/>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customStyle="1" w:styleId="ListNumber6">
    <w:name w:val="List Number 6"/>
    <w:basedOn w:val="ListNumber"/>
    <w:uiPriority w:val="5"/>
    <w:semiHidden/>
    <w:rsid w:val="004F2A3C"/>
    <w:pPr>
      <w:numPr>
        <w:ilvl w:val="5"/>
        <w:numId w:val="2"/>
      </w:numPr>
    </w:pPr>
  </w:style>
  <w:style w:type="paragraph" w:customStyle="1" w:styleId="Legalnotice">
    <w:name w:val="Legal notice"/>
    <w:basedOn w:val="Normal"/>
    <w:uiPriority w:val="27"/>
    <w:qFormat/>
    <w:rsid w:val="002745E2"/>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D65286"/>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F97CAC"/>
    <w:pPr>
      <w:numPr>
        <w:ilvl w:val="1"/>
      </w:numPr>
      <w:tabs>
        <w:tab w:val="clear" w:pos="227"/>
        <w:tab w:val="left" w:pos="454"/>
      </w:tabs>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F97CAC"/>
    <w:pPr>
      <w:numPr>
        <w:numId w:val="3"/>
      </w:numPr>
    </w:pPr>
  </w:style>
  <w:style w:type="numbering" w:customStyle="1" w:styleId="ListGroupListBullets">
    <w:name w:val="List_GroupListBullets"/>
    <w:uiPriority w:val="99"/>
    <w:rsid w:val="00F97CAC"/>
    <w:pPr>
      <w:numPr>
        <w:numId w:val="15"/>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F97CAC"/>
    <w:pPr>
      <w:numPr>
        <w:numId w:val="17"/>
      </w:numPr>
    </w:pPr>
    <w:rPr>
      <w:rFonts w:ascii="Arial" w:hAnsi="Arial"/>
      <w:szCs w:val="21"/>
    </w:rPr>
  </w:style>
  <w:style w:type="paragraph" w:customStyle="1" w:styleId="ListNumberbullet2">
    <w:name w:val="List Number + bullet 2"/>
    <w:basedOn w:val="ListBullet2"/>
    <w:uiPriority w:val="6"/>
    <w:qFormat/>
    <w:rsid w:val="00F97CAC"/>
    <w:pPr>
      <w:numPr>
        <w:numId w:val="17"/>
      </w:numPr>
    </w:pPr>
    <w:rPr>
      <w:rFonts w:ascii="Arial" w:hAnsi="Arial"/>
      <w:szCs w:val="21"/>
    </w:rPr>
  </w:style>
  <w:style w:type="numbering" w:customStyle="1" w:styleId="ListGroupListNumberBullets">
    <w:name w:val="List_GroupListNumber&amp;Bullets"/>
    <w:basedOn w:val="ListGroupListNumber"/>
    <w:uiPriority w:val="99"/>
    <w:rsid w:val="00F97CAC"/>
    <w:pPr>
      <w:numPr>
        <w:numId w:val="17"/>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11345B"/>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0" w:type="dxa"/>
        <w:bottom w:w="0" w:type="dxa"/>
      </w:tcMar>
    </w:tc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rsid w:val="0011345B"/>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0" w:type="dxa"/>
        <w:bottom w:w="0" w:type="dxa"/>
      </w:tcMar>
    </w:tc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F97CAC"/>
    <w:pPr>
      <w:numPr>
        <w:numId w:val="4"/>
      </w:numPr>
    </w:pPr>
  </w:style>
  <w:style w:type="paragraph" w:customStyle="1" w:styleId="TableBullet3">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F97CAC"/>
    <w:pPr>
      <w:numPr>
        <w:ilvl w:val="2"/>
      </w:numPr>
      <w:tabs>
        <w:tab w:val="clear" w:pos="454"/>
        <w:tab w:val="clear" w:pos="794"/>
        <w:tab w:val="left" w:pos="680"/>
      </w:tabs>
    </w:pPr>
  </w:style>
  <w:style w:type="numbering" w:customStyle="1" w:styleId="ListGroupTableNumberBullets">
    <w:name w:val="List_GroupTableNumberBullets"/>
    <w:uiPriority w:val="99"/>
    <w:rsid w:val="00F97CAC"/>
    <w:pPr>
      <w:numPr>
        <w:numId w:val="5"/>
      </w:numPr>
    </w:pPr>
  </w:style>
  <w:style w:type="paragraph" w:customStyle="1" w:styleId="TableBullet4">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59"/>
    <w:rsid w:val="002745E2"/>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2745E2"/>
    <w:pPr>
      <w:numPr>
        <w:ilvl w:val="1"/>
        <w:numId w:val="11"/>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11345B"/>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0" w:type="dxa"/>
        <w:bottom w:w="0"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11345B"/>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0" w:type="dxa"/>
        <w:bottom w:w="0"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numbering" w:customStyle="1" w:styleId="ListNumber0">
    <w:name w:val="List_Number"/>
    <w:uiPriority w:val="99"/>
    <w:rsid w:val="00CE0E66"/>
    <w:pPr>
      <w:numPr>
        <w:numId w:val="10"/>
      </w:numPr>
    </w:pPr>
  </w:style>
  <w:style w:type="numbering" w:customStyle="1" w:styleId="ListHeadings">
    <w:name w:val="List_Headings"/>
    <w:uiPriority w:val="99"/>
    <w:rsid w:val="00CE0E66"/>
    <w:pPr>
      <w:numPr>
        <w:numId w:val="9"/>
      </w:numPr>
    </w:pPr>
  </w:style>
  <w:style w:type="character" w:customStyle="1" w:styleId="TabletextChar">
    <w:name w:val="Table text Char"/>
    <w:link w:val="Tabletext"/>
    <w:uiPriority w:val="9"/>
    <w:rsid w:val="0011345B"/>
    <w:rPr>
      <w:rFonts w:ascii="Arial" w:eastAsia="Times New Roman" w:hAnsi="Arial" w:cs="Times New Roman"/>
      <w:sz w:val="19"/>
      <w:szCs w:val="21"/>
      <w:lang w:eastAsia="en-AU"/>
    </w:rPr>
  </w:style>
  <w:style w:type="table" w:customStyle="1" w:styleId="TableNoBorders1">
    <w:name w:val="Table No Borders1"/>
    <w:basedOn w:val="TableNormal"/>
    <w:uiPriority w:val="99"/>
    <w:rsid w:val="00454DE4"/>
    <w:pPr>
      <w:spacing w:before="0" w:after="0"/>
    </w:pPr>
    <w:rPr>
      <w:rFonts w:ascii="Arial" w:eastAsia="Arial" w:hAnsi="Arial" w:cs="Times New Roman"/>
    </w:rPr>
    <w:tblPr>
      <w:tblInd w:w="0" w:type="nil"/>
      <w:tblCellMar>
        <w:left w:w="0" w:type="dxa"/>
        <w:right w:w="0" w:type="dxa"/>
      </w:tblCellMar>
    </w:tblPr>
  </w:style>
  <w:style w:type="paragraph" w:customStyle="1" w:styleId="Legalnoticenumber">
    <w:name w:val="Legal notice number"/>
    <w:basedOn w:val="Normal"/>
    <w:uiPriority w:val="27"/>
    <w:qFormat/>
    <w:rsid w:val="002745E2"/>
    <w:pPr>
      <w:numPr>
        <w:numId w:val="14"/>
      </w:numPr>
      <w:spacing w:after="80" w:line="264" w:lineRule="auto"/>
    </w:pPr>
    <w:rPr>
      <w:sz w:val="18"/>
    </w:rPr>
  </w:style>
  <w:style w:type="numbering" w:customStyle="1" w:styleId="ListGroupLegalNoticeNumber">
    <w:name w:val="List_GroupLegalNoticeNumber"/>
    <w:basedOn w:val="NoList"/>
    <w:uiPriority w:val="99"/>
    <w:rsid w:val="002745E2"/>
    <w:pPr>
      <w:numPr>
        <w:numId w:val="12"/>
      </w:numPr>
    </w:pPr>
  </w:style>
  <w:style w:type="numbering" w:customStyle="1" w:styleId="ListGroupTableNumber">
    <w:name w:val="List_GroupTableNumber"/>
    <w:uiPriority w:val="99"/>
    <w:rsid w:val="00F97CAC"/>
    <w:pPr>
      <w:numPr>
        <w:numId w:val="18"/>
      </w:numPr>
    </w:pPr>
  </w:style>
  <w:style w:type="paragraph" w:customStyle="1" w:styleId="Bodytextpadtop">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customStyle="1" w:styleId="CommentTextChar">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customStyle="1" w:styleId="CommentSubjectChar">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customStyle="1" w:styleId="QCAAtablestyle11">
    <w:name w:val="QCAA table style 11"/>
    <w:basedOn w:val="TableNormal"/>
    <w:rsid w:val="0011345B"/>
    <w:pPr>
      <w:spacing w:before="40" w:after="40"/>
    </w:pPr>
    <w:rPr>
      <w:rFonts w:ascii="Arial" w:eastAsia="Times New Roman" w:hAnsi="Arial" w:cs="Times New Roman"/>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tcMar>
        <w:top w:w="0" w:type="dxa"/>
        <w:bottom w:w="0" w:type="dxa"/>
      </w:tcMar>
    </w:tcPr>
    <w:tblStylePr w:type="firstRow">
      <w:pPr>
        <w:wordWrap/>
        <w:spacing w:beforeLines="0" w:before="40" w:beforeAutospacing="0" w:afterLines="0" w:after="40" w:afterAutospacing="0" w:line="240" w:lineRule="auto"/>
        <w:contextualSpacing w:val="0"/>
      </w:pPr>
      <w:rPr>
        <w:rFonts w:ascii="Arial" w:hAnsi="Arial"/>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4733B7"/>
    <w:pPr>
      <w:spacing w:before="0" w:after="0"/>
    </w:pPr>
    <w:rPr>
      <w:sz w:val="21"/>
    </w:rPr>
  </w:style>
  <w:style w:type="character" w:customStyle="1" w:styleId="normaltextrun">
    <w:name w:val="normaltextrun"/>
    <w:basedOn w:val="DefaultParagraphFont"/>
    <w:rsid w:val="00AD0206"/>
  </w:style>
  <w:style w:type="character" w:customStyle="1" w:styleId="eop">
    <w:name w:val="eop"/>
    <w:basedOn w:val="DefaultParagraphFont"/>
    <w:rsid w:val="00AD0206"/>
  </w:style>
  <w:style w:type="paragraph" w:styleId="NormalWeb">
    <w:name w:val="Normal (Web)"/>
    <w:basedOn w:val="Normal"/>
    <w:uiPriority w:val="99"/>
    <w:semiHidden/>
    <w:rsid w:val="00A52217"/>
    <w:rPr>
      <w:rFonts w:ascii="Times New Roman" w:hAnsi="Times New Roman" w:cs="Times New Roman"/>
      <w:sz w:val="24"/>
      <w:szCs w:val="24"/>
    </w:rPr>
  </w:style>
  <w:style w:type="paragraph" w:styleId="ListParagraph">
    <w:name w:val="List Paragraph"/>
    <w:basedOn w:val="Normal"/>
    <w:uiPriority w:val="34"/>
    <w:qFormat/>
    <w:rsid w:val="008624E6"/>
    <w:pPr>
      <w:spacing w:after="160" w:line="259" w:lineRule="auto"/>
      <w:ind w:left="720"/>
      <w:contextualSpacing/>
    </w:pPr>
    <w:rPr>
      <w:kern w:val="2"/>
      <w:sz w:val="22"/>
      <w14:ligatures w14:val="standardContextual"/>
    </w:rPr>
  </w:style>
  <w:style w:type="character" w:customStyle="1" w:styleId="cf01">
    <w:name w:val="cf01"/>
    <w:basedOn w:val="DefaultParagraphFont"/>
    <w:rsid w:val="00795A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43">
      <w:bodyDiv w:val="1"/>
      <w:marLeft w:val="0"/>
      <w:marRight w:val="0"/>
      <w:marTop w:val="0"/>
      <w:marBottom w:val="0"/>
      <w:divBdr>
        <w:top w:val="none" w:sz="0" w:space="0" w:color="auto"/>
        <w:left w:val="none" w:sz="0" w:space="0" w:color="auto"/>
        <w:bottom w:val="none" w:sz="0" w:space="0" w:color="auto"/>
        <w:right w:val="none" w:sz="0" w:space="0" w:color="auto"/>
      </w:divBdr>
    </w:div>
    <w:div w:id="112361419">
      <w:bodyDiv w:val="1"/>
      <w:marLeft w:val="0"/>
      <w:marRight w:val="0"/>
      <w:marTop w:val="0"/>
      <w:marBottom w:val="0"/>
      <w:divBdr>
        <w:top w:val="none" w:sz="0" w:space="0" w:color="auto"/>
        <w:left w:val="none" w:sz="0" w:space="0" w:color="auto"/>
        <w:bottom w:val="none" w:sz="0" w:space="0" w:color="auto"/>
        <w:right w:val="none" w:sz="0" w:space="0" w:color="auto"/>
      </w:divBdr>
    </w:div>
    <w:div w:id="154806793">
      <w:bodyDiv w:val="1"/>
      <w:marLeft w:val="0"/>
      <w:marRight w:val="0"/>
      <w:marTop w:val="0"/>
      <w:marBottom w:val="0"/>
      <w:divBdr>
        <w:top w:val="none" w:sz="0" w:space="0" w:color="auto"/>
        <w:left w:val="none" w:sz="0" w:space="0" w:color="auto"/>
        <w:bottom w:val="none" w:sz="0" w:space="0" w:color="auto"/>
        <w:right w:val="none" w:sz="0" w:space="0" w:color="auto"/>
      </w:divBdr>
    </w:div>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395981422">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501894574">
      <w:bodyDiv w:val="1"/>
      <w:marLeft w:val="0"/>
      <w:marRight w:val="0"/>
      <w:marTop w:val="0"/>
      <w:marBottom w:val="0"/>
      <w:divBdr>
        <w:top w:val="none" w:sz="0" w:space="0" w:color="auto"/>
        <w:left w:val="none" w:sz="0" w:space="0" w:color="auto"/>
        <w:bottom w:val="none" w:sz="0" w:space="0" w:color="auto"/>
        <w:right w:val="none" w:sz="0" w:space="0" w:color="auto"/>
      </w:divBdr>
    </w:div>
    <w:div w:id="629822185">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957494778">
      <w:bodyDiv w:val="1"/>
      <w:marLeft w:val="0"/>
      <w:marRight w:val="0"/>
      <w:marTop w:val="0"/>
      <w:marBottom w:val="0"/>
      <w:divBdr>
        <w:top w:val="none" w:sz="0" w:space="0" w:color="auto"/>
        <w:left w:val="none" w:sz="0" w:space="0" w:color="auto"/>
        <w:bottom w:val="none" w:sz="0" w:space="0" w:color="auto"/>
        <w:right w:val="none" w:sz="0" w:space="0" w:color="auto"/>
      </w:divBdr>
    </w:div>
    <w:div w:id="1026056704">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279722800">
      <w:bodyDiv w:val="1"/>
      <w:marLeft w:val="0"/>
      <w:marRight w:val="0"/>
      <w:marTop w:val="0"/>
      <w:marBottom w:val="0"/>
      <w:divBdr>
        <w:top w:val="none" w:sz="0" w:space="0" w:color="auto"/>
        <w:left w:val="none" w:sz="0" w:space="0" w:color="auto"/>
        <w:bottom w:val="none" w:sz="0" w:space="0" w:color="auto"/>
        <w:right w:val="none" w:sz="0" w:space="0" w:color="auto"/>
      </w:divBdr>
    </w:div>
    <w:div w:id="1426464097">
      <w:bodyDiv w:val="1"/>
      <w:marLeft w:val="0"/>
      <w:marRight w:val="0"/>
      <w:marTop w:val="0"/>
      <w:marBottom w:val="0"/>
      <w:divBdr>
        <w:top w:val="none" w:sz="0" w:space="0" w:color="auto"/>
        <w:left w:val="none" w:sz="0" w:space="0" w:color="auto"/>
        <w:bottom w:val="none" w:sz="0" w:space="0" w:color="auto"/>
        <w:right w:val="none" w:sz="0" w:space="0" w:color="auto"/>
      </w:divBdr>
    </w:div>
    <w:div w:id="1502961876">
      <w:bodyDiv w:val="1"/>
      <w:marLeft w:val="0"/>
      <w:marRight w:val="0"/>
      <w:marTop w:val="0"/>
      <w:marBottom w:val="0"/>
      <w:divBdr>
        <w:top w:val="none" w:sz="0" w:space="0" w:color="auto"/>
        <w:left w:val="none" w:sz="0" w:space="0" w:color="auto"/>
        <w:bottom w:val="none" w:sz="0" w:space="0" w:color="auto"/>
        <w:right w:val="none" w:sz="0" w:space="0" w:color="auto"/>
      </w:divBdr>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66924774">
      <w:bodyDiv w:val="1"/>
      <w:marLeft w:val="0"/>
      <w:marRight w:val="0"/>
      <w:marTop w:val="0"/>
      <w:marBottom w:val="0"/>
      <w:divBdr>
        <w:top w:val="none" w:sz="0" w:space="0" w:color="auto"/>
        <w:left w:val="none" w:sz="0" w:space="0" w:color="auto"/>
        <w:bottom w:val="none" w:sz="0" w:space="0" w:color="auto"/>
        <w:right w:val="none" w:sz="0" w:space="0" w:color="auto"/>
      </w:divBdr>
    </w:div>
    <w:div w:id="1899364817">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3942908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 w:id="20800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3.sv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qcaa.qld.edu.au/copyright" TargetMode="External"/><Relationship Id="rId20" Type="http://schemas.openxmlformats.org/officeDocument/2006/relationships/hyperlink" Target="https://www.qcaa.qld.edu.au/copyrigh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cara.edu.au/contact-us/copyrigh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ustraliancurriculum.edu.au/"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qcaa.qld.edu.au/copyrigh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d\Downloads\ac9_yearband_plan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EA6D4822DF4A5794ED94A04BEC4771"/>
        <w:category>
          <w:name w:val="General"/>
          <w:gallery w:val="placeholder"/>
        </w:category>
        <w:types>
          <w:type w:val="bbPlcHdr"/>
        </w:types>
        <w:behaviors>
          <w:behavior w:val="content"/>
        </w:behaviors>
        <w:guid w:val="{7262940F-6C69-401B-83AB-19221A933793}"/>
      </w:docPartPr>
      <w:docPartBody>
        <w:p w:rsidR="0019245A" w:rsidRDefault="00443F4E">
          <w:pPr>
            <w:pStyle w:val="CCEA6D4822DF4A5794ED94A04BEC4771"/>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6615037B85724AEA87F4ADD1DFBAA922"/>
        <w:category>
          <w:name w:val="General"/>
          <w:gallery w:val="placeholder"/>
        </w:category>
        <w:types>
          <w:type w:val="bbPlcHdr"/>
        </w:types>
        <w:behaviors>
          <w:behavior w:val="content"/>
        </w:behaviors>
        <w:guid w:val="{AEC14AF8-CD93-4F35-B953-AF39FE9D3655}"/>
      </w:docPartPr>
      <w:docPartBody>
        <w:p w:rsidR="0019245A" w:rsidRDefault="00443F4E">
          <w:pPr>
            <w:pStyle w:val="6615037B85724AEA87F4ADD1DFBAA922"/>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3758A4A838554B52BC1195B959EBBC67"/>
        <w:category>
          <w:name w:val="General"/>
          <w:gallery w:val="placeholder"/>
        </w:category>
        <w:types>
          <w:type w:val="bbPlcHdr"/>
        </w:types>
        <w:behaviors>
          <w:behavior w:val="content"/>
        </w:behaviors>
        <w:guid w:val="{97F4DCC3-FF90-4D99-B042-BAD2B8D64308}"/>
      </w:docPartPr>
      <w:docPartBody>
        <w:p w:rsidR="0019245A" w:rsidRDefault="00443F4E">
          <w:pPr>
            <w:pStyle w:val="3758A4A838554B52BC1195B959EBBC67"/>
          </w:pPr>
          <w:r w:rsidRPr="00CD2E67">
            <w:rPr>
              <w:shd w:val="clear" w:color="auto" w:fill="4EA72E" w:themeFill="accent6"/>
            </w:rPr>
            <w:t>[</w:t>
          </w:r>
          <w:r w:rsidRPr="002E5A67">
            <w:rPr>
              <w:shd w:val="clear" w:color="auto" w:fill="4EA72E" w:themeFill="accent6"/>
            </w:rPr>
            <w:t>Insert week/s or date/s</w:t>
          </w:r>
          <w:r w:rsidRPr="00CD2E67">
            <w:rPr>
              <w:shd w:val="clear" w:color="auto" w:fill="4EA72E" w:themeFill="accent6"/>
            </w:rPr>
            <w:t>]</w:t>
          </w:r>
        </w:p>
      </w:docPartBody>
    </w:docPart>
    <w:docPart>
      <w:docPartPr>
        <w:name w:val="B9104A50B8224A4094A0DE014E032EC0"/>
        <w:category>
          <w:name w:val="General"/>
          <w:gallery w:val="placeholder"/>
        </w:category>
        <w:types>
          <w:type w:val="bbPlcHdr"/>
        </w:types>
        <w:behaviors>
          <w:behavior w:val="content"/>
        </w:behaviors>
        <w:guid w:val="{9B149D95-A951-4192-87C4-43454417906A}"/>
      </w:docPartPr>
      <w:docPartBody>
        <w:p w:rsidR="0019245A" w:rsidRDefault="00443F4E">
          <w:pPr>
            <w:pStyle w:val="B9104A50B8224A4094A0DE014E032EC0"/>
          </w:pPr>
          <w:r w:rsidRPr="00CD2E67">
            <w:rPr>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306BF08FB9C5458FA714D74C28E2BA45"/>
        <w:category>
          <w:name w:val="General"/>
          <w:gallery w:val="placeholder"/>
        </w:category>
        <w:types>
          <w:type w:val="bbPlcHdr"/>
        </w:types>
        <w:behaviors>
          <w:behavior w:val="content"/>
        </w:behaviors>
        <w:guid w:val="{46B7AB38-B5EB-443B-8756-712D7508D5DF}"/>
      </w:docPartPr>
      <w:docPartBody>
        <w:p w:rsidR="0019245A" w:rsidRDefault="00443F4E">
          <w:pPr>
            <w:pStyle w:val="306BF08FB9C5458FA714D74C28E2BA45"/>
          </w:pPr>
          <w:r w:rsidRPr="00CD2E67">
            <w:rPr>
              <w:shd w:val="clear" w:color="auto" w:fill="4EA72E" w:themeFill="accent6"/>
            </w:rPr>
            <w:t>[Insert technique]</w:t>
          </w:r>
        </w:p>
      </w:docPartBody>
    </w:docPart>
    <w:docPart>
      <w:docPartPr>
        <w:name w:val="140B8B0422154432B12E5EA8B0F317BD"/>
        <w:category>
          <w:name w:val="General"/>
          <w:gallery w:val="placeholder"/>
        </w:category>
        <w:types>
          <w:type w:val="bbPlcHdr"/>
        </w:types>
        <w:behaviors>
          <w:behavior w:val="content"/>
        </w:behaviors>
        <w:guid w:val="{AF69155B-46AF-436F-B920-AE41549C3F57}"/>
      </w:docPartPr>
      <w:docPartBody>
        <w:p w:rsidR="0019245A" w:rsidRDefault="00443F4E">
          <w:pPr>
            <w:pStyle w:val="140B8B0422154432B12E5EA8B0F317BD"/>
          </w:pPr>
          <w:r w:rsidRPr="00CD2E67">
            <w:rPr>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DF2A9428A5B440C6B49A1E425913CFB0"/>
        <w:category>
          <w:name w:val="General"/>
          <w:gallery w:val="placeholder"/>
        </w:category>
        <w:types>
          <w:type w:val="bbPlcHdr"/>
        </w:types>
        <w:behaviors>
          <w:behavior w:val="content"/>
        </w:behaviors>
        <w:guid w:val="{277FC129-EEA9-4D13-9F8A-93BCD46B09CD}"/>
      </w:docPartPr>
      <w:docPartBody>
        <w:p w:rsidR="0019245A" w:rsidRDefault="00443F4E">
          <w:pPr>
            <w:pStyle w:val="DF2A9428A5B440C6B49A1E425913CFB0"/>
          </w:pPr>
          <w:r w:rsidRPr="00D94E4F">
            <w:rPr>
              <w:shd w:val="clear" w:color="auto" w:fill="F7EA9F"/>
            </w:rPr>
            <w:t>[Year]</w:t>
          </w:r>
        </w:p>
      </w:docPartBody>
    </w:docPart>
    <w:docPart>
      <w:docPartPr>
        <w:name w:val="BDBAF955B022455BBF72492F2BEB4C9D"/>
        <w:category>
          <w:name w:val="General"/>
          <w:gallery w:val="placeholder"/>
        </w:category>
        <w:types>
          <w:type w:val="bbPlcHdr"/>
        </w:types>
        <w:behaviors>
          <w:behavior w:val="content"/>
        </w:behaviors>
        <w:guid w:val="{F703E5C4-122F-4B43-A3A1-AFD0CA95A913}"/>
      </w:docPartPr>
      <w:docPartBody>
        <w:p w:rsidR="0019245A" w:rsidRDefault="00443F4E">
          <w:pPr>
            <w:pStyle w:val="BDBAF955B022455BBF72492F2BEB4C9D"/>
          </w:pPr>
          <w:r w:rsidRPr="003D2E09">
            <w:rPr>
              <w:shd w:val="clear" w:color="auto" w:fill="F7EA9F"/>
            </w:rPr>
            <w:t>[Year]</w:t>
          </w:r>
        </w:p>
      </w:docPartBody>
    </w:docPart>
    <w:docPart>
      <w:docPartPr>
        <w:name w:val="EDE730751CA9403ABD1D14A1E29AEB16"/>
        <w:category>
          <w:name w:val="General"/>
          <w:gallery w:val="placeholder"/>
        </w:category>
        <w:types>
          <w:type w:val="bbPlcHdr"/>
        </w:types>
        <w:behaviors>
          <w:behavior w:val="content"/>
        </w:behaviors>
        <w:guid w:val="{461BEF5A-CDF6-4836-972A-037CC1C66415}"/>
      </w:docPartPr>
      <w:docPartBody>
        <w:p w:rsidR="0019245A" w:rsidRDefault="00443F4E">
          <w:pPr>
            <w:pStyle w:val="EDE730751CA9403ABD1D14A1E29AEB16"/>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B7DC7D9E3718440BBA8F085E4AB9FBCE"/>
        <w:category>
          <w:name w:val="General"/>
          <w:gallery w:val="placeholder"/>
        </w:category>
        <w:types>
          <w:type w:val="bbPlcHdr"/>
        </w:types>
        <w:behaviors>
          <w:behavior w:val="content"/>
        </w:behaviors>
        <w:guid w:val="{673F7284-D6EA-4355-B21F-59E40D981BEB}"/>
      </w:docPartPr>
      <w:docPartBody>
        <w:p w:rsidR="0019245A" w:rsidRDefault="00443F4E">
          <w:pPr>
            <w:pStyle w:val="B7DC7D9E3718440BBA8F085E4AB9FBCE"/>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772F182819034DA4A531AC19C9A4820C"/>
        <w:category>
          <w:name w:val="General"/>
          <w:gallery w:val="placeholder"/>
        </w:category>
        <w:types>
          <w:type w:val="bbPlcHdr"/>
        </w:types>
        <w:behaviors>
          <w:behavior w:val="content"/>
        </w:behaviors>
        <w:guid w:val="{4CA78271-B70D-48F1-9ECA-F933E0259375}"/>
      </w:docPartPr>
      <w:docPartBody>
        <w:p w:rsidR="0019245A" w:rsidRDefault="00443F4E">
          <w:pPr>
            <w:pStyle w:val="772F182819034DA4A531AC19C9A4820C"/>
          </w:pPr>
          <w:r w:rsidRPr="00B0143C">
            <w:rPr>
              <w:iCs/>
              <w:shd w:val="clear" w:color="auto" w:fill="4EA72E" w:themeFill="accent6"/>
            </w:rPr>
            <w:t>[</w:t>
          </w:r>
          <w:r w:rsidRPr="000A67A9">
            <w:rPr>
              <w:iCs/>
              <w:shd w:val="clear" w:color="auto" w:fill="4EA72E" w:themeFill="accent6"/>
            </w:rPr>
            <w:t>Insert school name, implementation year</w:t>
          </w:r>
          <w:r w:rsidRPr="00B0143C">
            <w:rPr>
              <w:iCs/>
              <w:shd w:val="clear" w:color="auto" w:fill="4EA72E" w:themeFill="accent6"/>
            </w:rPr>
            <w:t>]</w:t>
          </w:r>
        </w:p>
      </w:docPartBody>
    </w:docPart>
    <w:docPart>
      <w:docPartPr>
        <w:name w:val="E56A817F856A4C268761FA14F8F4092D"/>
        <w:category>
          <w:name w:val="General"/>
          <w:gallery w:val="placeholder"/>
        </w:category>
        <w:types>
          <w:type w:val="bbPlcHdr"/>
        </w:types>
        <w:behaviors>
          <w:behavior w:val="content"/>
        </w:behaviors>
        <w:guid w:val="{BB86C784-CA4A-4BD2-A593-D4BF2C2EED11}"/>
      </w:docPartPr>
      <w:docPartBody>
        <w:p w:rsidR="0019245A" w:rsidRDefault="00443F4E">
          <w:pPr>
            <w:pStyle w:val="E56A817F856A4C268761FA14F8F4092D"/>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4E"/>
    <w:rsid w:val="00061C99"/>
    <w:rsid w:val="000646E3"/>
    <w:rsid w:val="000829D7"/>
    <w:rsid w:val="0008787A"/>
    <w:rsid w:val="000A148C"/>
    <w:rsid w:val="000A21DA"/>
    <w:rsid w:val="000F42E9"/>
    <w:rsid w:val="00106BE9"/>
    <w:rsid w:val="00124BB0"/>
    <w:rsid w:val="0012772A"/>
    <w:rsid w:val="001318BE"/>
    <w:rsid w:val="00145493"/>
    <w:rsid w:val="00146937"/>
    <w:rsid w:val="00167213"/>
    <w:rsid w:val="00180776"/>
    <w:rsid w:val="00192322"/>
    <w:rsid w:val="0019245A"/>
    <w:rsid w:val="001A1A1E"/>
    <w:rsid w:val="001C4048"/>
    <w:rsid w:val="001E0B32"/>
    <w:rsid w:val="001E7CCF"/>
    <w:rsid w:val="00231514"/>
    <w:rsid w:val="002B561A"/>
    <w:rsid w:val="002E0ECC"/>
    <w:rsid w:val="00302E84"/>
    <w:rsid w:val="00336940"/>
    <w:rsid w:val="00370CD4"/>
    <w:rsid w:val="003C0EDD"/>
    <w:rsid w:val="00404550"/>
    <w:rsid w:val="00443F4E"/>
    <w:rsid w:val="004507AC"/>
    <w:rsid w:val="0045472A"/>
    <w:rsid w:val="00470DC1"/>
    <w:rsid w:val="00472285"/>
    <w:rsid w:val="004B295E"/>
    <w:rsid w:val="004C4F20"/>
    <w:rsid w:val="004D47CB"/>
    <w:rsid w:val="004D6C9C"/>
    <w:rsid w:val="004E267A"/>
    <w:rsid w:val="0050648E"/>
    <w:rsid w:val="0051117E"/>
    <w:rsid w:val="005237CF"/>
    <w:rsid w:val="00546A02"/>
    <w:rsid w:val="00566876"/>
    <w:rsid w:val="005770A2"/>
    <w:rsid w:val="005A5AAF"/>
    <w:rsid w:val="005C08A7"/>
    <w:rsid w:val="005F25F2"/>
    <w:rsid w:val="00600AA4"/>
    <w:rsid w:val="00615E0E"/>
    <w:rsid w:val="0061726F"/>
    <w:rsid w:val="00653FD6"/>
    <w:rsid w:val="0068009D"/>
    <w:rsid w:val="00691FE8"/>
    <w:rsid w:val="006A7176"/>
    <w:rsid w:val="006F5D7F"/>
    <w:rsid w:val="006F7D71"/>
    <w:rsid w:val="00731295"/>
    <w:rsid w:val="0073497F"/>
    <w:rsid w:val="0074022C"/>
    <w:rsid w:val="00743576"/>
    <w:rsid w:val="0077142E"/>
    <w:rsid w:val="007A3E9E"/>
    <w:rsid w:val="007A7A1D"/>
    <w:rsid w:val="007B344A"/>
    <w:rsid w:val="007C229A"/>
    <w:rsid w:val="007C428D"/>
    <w:rsid w:val="007E1B5A"/>
    <w:rsid w:val="00801A80"/>
    <w:rsid w:val="0082554C"/>
    <w:rsid w:val="0083302A"/>
    <w:rsid w:val="0087295D"/>
    <w:rsid w:val="008915CC"/>
    <w:rsid w:val="00892C97"/>
    <w:rsid w:val="008959BD"/>
    <w:rsid w:val="008D32A0"/>
    <w:rsid w:val="008D50CD"/>
    <w:rsid w:val="008E6DED"/>
    <w:rsid w:val="009070A1"/>
    <w:rsid w:val="009414F3"/>
    <w:rsid w:val="009474A4"/>
    <w:rsid w:val="009A6A8C"/>
    <w:rsid w:val="009B6A39"/>
    <w:rsid w:val="009C08E2"/>
    <w:rsid w:val="009C355D"/>
    <w:rsid w:val="00A16B41"/>
    <w:rsid w:val="00A30FD0"/>
    <w:rsid w:val="00A715E0"/>
    <w:rsid w:val="00A73EC6"/>
    <w:rsid w:val="00A75EE1"/>
    <w:rsid w:val="00AE7E96"/>
    <w:rsid w:val="00B001ED"/>
    <w:rsid w:val="00B05D43"/>
    <w:rsid w:val="00B146DA"/>
    <w:rsid w:val="00B152C2"/>
    <w:rsid w:val="00B15CBB"/>
    <w:rsid w:val="00B32B4E"/>
    <w:rsid w:val="00B368C8"/>
    <w:rsid w:val="00B44342"/>
    <w:rsid w:val="00B816FC"/>
    <w:rsid w:val="00B9140E"/>
    <w:rsid w:val="00BB320A"/>
    <w:rsid w:val="00BC18F1"/>
    <w:rsid w:val="00BE1BB1"/>
    <w:rsid w:val="00BE2DA6"/>
    <w:rsid w:val="00C5053B"/>
    <w:rsid w:val="00C54519"/>
    <w:rsid w:val="00C8075D"/>
    <w:rsid w:val="00C80B8B"/>
    <w:rsid w:val="00C912CD"/>
    <w:rsid w:val="00CA16FD"/>
    <w:rsid w:val="00CB3D3E"/>
    <w:rsid w:val="00CD305C"/>
    <w:rsid w:val="00CD7192"/>
    <w:rsid w:val="00D47C97"/>
    <w:rsid w:val="00D60DC0"/>
    <w:rsid w:val="00D91F93"/>
    <w:rsid w:val="00D93255"/>
    <w:rsid w:val="00DA349A"/>
    <w:rsid w:val="00DF5911"/>
    <w:rsid w:val="00E376CC"/>
    <w:rsid w:val="00E721BA"/>
    <w:rsid w:val="00E7645E"/>
    <w:rsid w:val="00E86EF6"/>
    <w:rsid w:val="00EB65AF"/>
    <w:rsid w:val="00ED1ED5"/>
    <w:rsid w:val="00EE6258"/>
    <w:rsid w:val="00EE6FCF"/>
    <w:rsid w:val="00F2180E"/>
    <w:rsid w:val="00F22FE5"/>
    <w:rsid w:val="00F30D8C"/>
    <w:rsid w:val="00F509BB"/>
    <w:rsid w:val="00F8293D"/>
    <w:rsid w:val="00F96156"/>
    <w:rsid w:val="00FA3417"/>
    <w:rsid w:val="00FC4013"/>
    <w:rsid w:val="00FC66AF"/>
    <w:rsid w:val="00FD1AB7"/>
    <w:rsid w:val="00FD7469"/>
    <w:rsid w:val="00FE1D81"/>
    <w:rsid w:val="00FE6ACB"/>
    <w:rsid w:val="00FF2E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EA6D4822DF4A5794ED94A04BEC4771">
    <w:name w:val="CCEA6D4822DF4A5794ED94A04BEC4771"/>
  </w:style>
  <w:style w:type="paragraph" w:customStyle="1" w:styleId="6615037B85724AEA87F4ADD1DFBAA922">
    <w:name w:val="6615037B85724AEA87F4ADD1DFBAA922"/>
  </w:style>
  <w:style w:type="paragraph" w:customStyle="1" w:styleId="3758A4A838554B52BC1195B959EBBC67">
    <w:name w:val="3758A4A838554B52BC1195B959EBBC67"/>
  </w:style>
  <w:style w:type="paragraph" w:customStyle="1" w:styleId="B9104A50B8224A4094A0DE014E032EC0">
    <w:name w:val="B9104A50B8224A4094A0DE014E032EC0"/>
  </w:style>
  <w:style w:type="paragraph" w:customStyle="1" w:styleId="306BF08FB9C5458FA714D74C28E2BA45">
    <w:name w:val="306BF08FB9C5458FA714D74C28E2BA45"/>
  </w:style>
  <w:style w:type="paragraph" w:customStyle="1" w:styleId="140B8B0422154432B12E5EA8B0F317BD">
    <w:name w:val="140B8B0422154432B12E5EA8B0F317BD"/>
  </w:style>
  <w:style w:type="paragraph" w:customStyle="1" w:styleId="DF2A9428A5B440C6B49A1E425913CFB0">
    <w:name w:val="DF2A9428A5B440C6B49A1E425913CFB0"/>
  </w:style>
  <w:style w:type="paragraph" w:customStyle="1" w:styleId="BDBAF955B022455BBF72492F2BEB4C9D">
    <w:name w:val="BDBAF955B022455BBF72492F2BEB4C9D"/>
  </w:style>
  <w:style w:type="paragraph" w:customStyle="1" w:styleId="EDE730751CA9403ABD1D14A1E29AEB16">
    <w:name w:val="EDE730751CA9403ABD1D14A1E29AEB16"/>
  </w:style>
  <w:style w:type="paragraph" w:customStyle="1" w:styleId="B7DC7D9E3718440BBA8F085E4AB9FBCE">
    <w:name w:val="B7DC7D9E3718440BBA8F085E4AB9FBCE"/>
  </w:style>
  <w:style w:type="paragraph" w:customStyle="1" w:styleId="772F182819034DA4A531AC19C9A4820C">
    <w:name w:val="772F182819034DA4A531AC19C9A4820C"/>
  </w:style>
  <w:style w:type="paragraph" w:customStyle="1" w:styleId="E56A817F856A4C268761FA14F8F4092D">
    <w:name w:val="E56A817F856A4C268761FA14F8F40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QCAA xmlns="http://QCAA.qld.edu.au">
  <DocumentDate/>
  <DocumentTitle/>
  <DocumentSubtitle>Example</DocumentSubtitle>
  <DocumentJobNumber/>
  <DocumentField1/>
  <DocumentField2/>
  <DocumentField3/>
  <DocumentField4/>
  <DocumentField5/>
  <DocumentField6/>
  <DocumentField7/>
  <DocumentField8>HASS</DocumentField8>
</QCA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0d7b946-3027-4b33-9e00-b894cda58cf9" xsi:nil="true"/>
    <lcf76f155ced4ddcb4097134ff3c332f xmlns="1aeb0db8-a023-4f83-a675-fc900e5c4eb0">
      <Terms xmlns="http://schemas.microsoft.com/office/infopath/2007/PartnerControls"/>
    </lcf76f155ced4ddcb4097134ff3c332f>
    <Importance xmlns="1aeb0db8-a023-4f83-a675-fc900e5c4eb0" xsi:nil="true"/>
  </documentManagement>
</p:properties>
</file>

<file path=customXml/item5.xml><?xml version="1.0" encoding="utf-8"?>
<QCAA xmlns="http://QCAA.qld.edu.au">
  <DocumentDate>2026-03-23T00:00:00</DocumentDate>
  <DocumentTitle>[Year level/band]</DocumentTitle>
  <DocumentSubtitle/>
  <DocumentJobNumber/>
  <DocumentField1/>
  <DocumentField2/>
  <DocumentField3/>
  <DocumentField4/>
</QCAA>
</file>

<file path=customXml/item6.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362dd6777467b5ab1b5574c5f0456714">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9b776ede4d04c0005c8903bd86ccc936"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99190-FDC9-4DC7-BF4D-418697363580}">
  <ds:schemaRefs>
    <ds:schemaRef ds:uri="http://QCAA.qld.edu.au"/>
  </ds:schemaRefs>
</ds:datastoreItem>
</file>

<file path=customXml/itemProps2.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3.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4.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70d7b946-3027-4b33-9e00-b894cda58cf9"/>
    <ds:schemaRef ds:uri="1aeb0db8-a023-4f83-a675-fc900e5c4eb0"/>
  </ds:schemaRefs>
</ds:datastoreItem>
</file>

<file path=customXml/itemProps5.xml><?xml version="1.0" encoding="utf-8"?>
<ds:datastoreItem xmlns:ds="http://schemas.openxmlformats.org/officeDocument/2006/customXml" ds:itemID="{029BFAC3-A859-40E3-910E-708531540F3D}">
  <ds:schemaRefs>
    <ds:schemaRef ds:uri="http://QCAA.qld.edu.au"/>
  </ds:schemaRefs>
</ds:datastoreItem>
</file>

<file path=customXml/itemProps6.xml><?xml version="1.0" encoding="utf-8"?>
<ds:datastoreItem xmlns:ds="http://schemas.openxmlformats.org/officeDocument/2006/customXml" ds:itemID="{C58653B5-FA6F-4846-AC7A-0E7478C9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ac9_yearband_plan_template (2).dotx</Template>
  <TotalTime>53</TotalTime>
  <Pages>20</Pages>
  <Words>13620</Words>
  <Characters>77910</Characters>
  <Application>Microsoft Office Word</Application>
  <DocSecurity>0</DocSecurity>
  <Lines>2996</Lines>
  <Paragraphs>1664</Paragraphs>
  <ScaleCrop>false</ScaleCrop>
  <HeadingPairs>
    <vt:vector size="2" baseType="variant">
      <vt:variant>
        <vt:lpstr>Title</vt:lpstr>
      </vt:variant>
      <vt:variant>
        <vt:i4>1</vt:i4>
      </vt:variant>
    </vt:vector>
  </HeadingPairs>
  <TitlesOfParts>
    <vt:vector size="1" baseType="lpstr">
      <vt:lpstr>Prep–Year 6 multi-age HASS</vt:lpstr>
    </vt:vector>
  </TitlesOfParts>
  <Company>Queensland Curriculum and Assessment Authority</Company>
  <LinksUpToDate>false</LinksUpToDate>
  <CharactersWithSpaces>89866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Prep–Year 6 multi-age HASS Curriculum and assessment plan example</dc:title>
  <dc:subject>Curriculum and assessment plan</dc:subject>
  <dc:creator>Queensland Curriculum and Assessment Authority</dc:creator>
  <cp:keywords/>
  <dc:description>Creative Commons Attribution 4.0 International Licence_x000d_
https://creativecommons.org/licences/by/4.0/legalcode_x000d_
Please give attribution to: State of Queensland (QCAA) 2025</dc:description>
  <cp:lastPrinted>2025-09-04T19:38:00Z</cp:lastPrinted>
  <dcterms:created xsi:type="dcterms:W3CDTF">2026-03-30T19:35:00Z</dcterms:created>
  <dcterms:modified xsi:type="dcterms:W3CDTF">2026-04-01T02:02:00Z</dcterms:modified>
  <cp:category>251506</cp:category>
  <cp:contentStatus>Prep–Year 6 multi-age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0x0101001F5BDE2E028BB54FA59D70F05D0F50EA</vt:lpwstr>
  </property>
  <property fmtid="{D5CDD505-2E9C-101B-9397-08002B2CF9AE}" pid="10" name="MediaServiceImageTags">
    <vt:lpwstr/>
  </property>
</Properties>
</file>